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C2" w:rsidRPr="003E2CEE" w:rsidRDefault="0077704B" w:rsidP="0077704B">
      <w:pPr>
        <w:jc w:val="center"/>
        <w:rPr>
          <w:b/>
          <w:sz w:val="36"/>
        </w:rPr>
      </w:pPr>
      <w:r w:rsidRPr="003E2CEE">
        <w:rPr>
          <w:b/>
          <w:sz w:val="36"/>
        </w:rPr>
        <w:t>Фаграфен.</w:t>
      </w:r>
    </w:p>
    <w:p w:rsidR="0077704B" w:rsidRPr="003E2CEE" w:rsidRDefault="0077704B" w:rsidP="0077704B">
      <w:pPr>
        <w:ind w:firstLine="708"/>
        <w:jc w:val="both"/>
        <w:rPr>
          <w:rFonts w:ascii="Times New Roman" w:hAnsi="Times New Roman"/>
          <w:sz w:val="24"/>
        </w:rPr>
      </w:pPr>
      <w:r w:rsidRPr="003E2CEE">
        <w:rPr>
          <w:rFonts w:ascii="Times New Roman" w:hAnsi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43815</wp:posOffset>
            </wp:positionV>
            <wp:extent cx="2981325" cy="1995170"/>
            <wp:effectExtent l="19050" t="19050" r="28575" b="241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t="8951" r="21829" b="1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95170"/>
                    </a:xfrm>
                    <a:prstGeom prst="rect">
                      <a:avLst/>
                    </a:prstGeom>
                    <a:noFill/>
                    <a:ln w="317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CEE">
        <w:rPr>
          <w:rFonts w:ascii="Times New Roman" w:hAnsi="Times New Roman"/>
          <w:sz w:val="24"/>
        </w:rPr>
        <w:t>Структур</w:t>
      </w:r>
      <w:r w:rsidRPr="003E2CEE">
        <w:rPr>
          <w:rFonts w:ascii="Times New Roman" w:hAnsi="Times New Roman"/>
          <w:sz w:val="24"/>
        </w:rPr>
        <w:t>а</w:t>
      </w:r>
      <w:r w:rsidRPr="003E2CEE">
        <w:rPr>
          <w:rFonts w:ascii="Times New Roman" w:hAnsi="Times New Roman"/>
          <w:sz w:val="24"/>
        </w:rPr>
        <w:t xml:space="preserve"> получ</w:t>
      </w:r>
      <w:r w:rsidRPr="003E2CEE">
        <w:rPr>
          <w:rFonts w:ascii="Times New Roman" w:hAnsi="Times New Roman"/>
          <w:sz w:val="24"/>
        </w:rPr>
        <w:t>ена</w:t>
      </w:r>
      <w:r w:rsidRPr="003E2CEE">
        <w:rPr>
          <w:rFonts w:ascii="Times New Roman" w:hAnsi="Times New Roman"/>
          <w:sz w:val="24"/>
        </w:rPr>
        <w:t xml:space="preserve"> при помощи разработанного Огановым алгоритма USPEX. В отличие от своего «родственника», который образован шестиугольными «сотами» с атомами углерода в узлах, фаграфен состоит из пяти-, шести- и семиугольных углеродных колец. В фаграфене, как и в графене, возникают конусы Дирака (если представить энергию электронов и их положение в виде графика, то получится фигура, похожая на песочные часы, конусы, соединенные вершинами. Это и есть конусы Дирака), а электроны ведут себя как безмассовые частицы.  В фаграфене из-за разного числа атомов в кольцах конусы Дирака «наклонены», поэтому скорость электронов в нем зависит от направления. Именно этим свойством фаграфен отличается от графена. В остальном оба этих материала обладают одинаковыми свойствами, которые позволяют рассматривать их как перспективные материалы для гибких электронных устройств, транзисторов, солнечных батарей, дисплеев и многого другого.</w:t>
      </w:r>
    </w:p>
    <w:p w:rsidR="008A0332" w:rsidRPr="003E2CEE" w:rsidRDefault="0077704B" w:rsidP="008A0332">
      <w:pPr>
        <w:ind w:firstLine="708"/>
        <w:jc w:val="both"/>
        <w:rPr>
          <w:rFonts w:ascii="Times New Roman" w:hAnsi="Times New Roman"/>
          <w:sz w:val="24"/>
        </w:rPr>
      </w:pPr>
      <w:r w:rsidRPr="003E2CEE">
        <w:rPr>
          <w:rFonts w:ascii="Times New Roman" w:hAnsi="Times New Roman"/>
          <w:sz w:val="24"/>
        </w:rPr>
        <w:t xml:space="preserve">Попробуем получить структуру в </w:t>
      </w:r>
      <w:r w:rsidRPr="003E2CEE">
        <w:rPr>
          <w:rFonts w:ascii="Times New Roman" w:hAnsi="Times New Roman"/>
          <w:sz w:val="24"/>
          <w:lang w:val="en-US"/>
        </w:rPr>
        <w:t>HyperChem</w:t>
      </w:r>
      <w:r w:rsidRPr="003E2CEE">
        <w:rPr>
          <w:rFonts w:ascii="Times New Roman" w:hAnsi="Times New Roman"/>
          <w:sz w:val="24"/>
        </w:rPr>
        <w:t>.</w:t>
      </w:r>
    </w:p>
    <w:p w:rsidR="003E2CEE" w:rsidRPr="003E2CEE" w:rsidRDefault="0077704B" w:rsidP="008A0332">
      <w:pPr>
        <w:jc w:val="both"/>
        <w:rPr>
          <w:rFonts w:ascii="Times New Roman" w:hAnsi="Times New Roman"/>
          <w:sz w:val="24"/>
        </w:rPr>
      </w:pPr>
      <w:r w:rsidRPr="003E2CEE">
        <w:rPr>
          <w:rFonts w:ascii="Times New Roman" w:hAnsi="Times New Roman"/>
          <w:sz w:val="24"/>
        </w:rPr>
        <w:t>Для начала внедрим дефект</w:t>
      </w:r>
      <w:r w:rsidR="003E2CEE" w:rsidRPr="003E2CEE">
        <w:rPr>
          <w:rFonts w:ascii="Times New Roman" w:hAnsi="Times New Roman"/>
          <w:sz w:val="24"/>
        </w:rPr>
        <w:t xml:space="preserve"> (часть мозаики фаграфена)</w:t>
      </w:r>
      <w:r w:rsidRPr="003E2CEE">
        <w:rPr>
          <w:rFonts w:ascii="Times New Roman" w:hAnsi="Times New Roman"/>
          <w:sz w:val="24"/>
        </w:rPr>
        <w:t xml:space="preserve"> из 5-ти и 7-ми угольник</w:t>
      </w:r>
      <w:r w:rsidR="003E2CEE">
        <w:rPr>
          <w:rFonts w:ascii="Times New Roman" w:hAnsi="Times New Roman"/>
          <w:sz w:val="24"/>
        </w:rPr>
        <w:t>ов</w:t>
      </w:r>
      <w:r w:rsidRPr="003E2CEE">
        <w:rPr>
          <w:rFonts w:ascii="Times New Roman" w:hAnsi="Times New Roman"/>
          <w:sz w:val="24"/>
        </w:rPr>
        <w:t xml:space="preserve"> в </w:t>
      </w:r>
      <w:r w:rsidR="008A0332" w:rsidRPr="003E2CEE">
        <w:rPr>
          <w:rFonts w:ascii="Times New Roman" w:hAnsi="Times New Roman"/>
          <w:sz w:val="24"/>
        </w:rPr>
        <w:t xml:space="preserve">бездефектный графеновый лист. </w:t>
      </w:r>
      <w:r w:rsidR="003E2CEE" w:rsidRPr="003E2CEE">
        <w:rPr>
          <w:rFonts w:ascii="Times New Roman" w:hAnsi="Times New Roman"/>
          <w:sz w:val="24"/>
        </w:rPr>
        <w:t xml:space="preserve">Изначально графеновый лист имел структуру из 260-ти атомов, после внедрения дефекта структура потеряла 8 атомов, отсюда можно сделать вывод, что «фаграфен» не получить лишь внедрением </w:t>
      </w:r>
      <w:r w:rsidR="00E94712">
        <w:rPr>
          <w:rFonts w:ascii="Times New Roman" w:hAnsi="Times New Roman"/>
          <w:sz w:val="24"/>
        </w:rPr>
        <w:t>данного</w:t>
      </w:r>
      <w:bookmarkStart w:id="0" w:name="_GoBack"/>
      <w:bookmarkEnd w:id="0"/>
      <w:r w:rsidR="003E2CEE" w:rsidRPr="003E2CEE">
        <w:rPr>
          <w:rFonts w:ascii="Times New Roman" w:hAnsi="Times New Roman"/>
          <w:sz w:val="24"/>
        </w:rPr>
        <w:t xml:space="preserve"> дефекта.</w:t>
      </w:r>
    </w:p>
    <w:p w:rsidR="003E2CEE" w:rsidRPr="003E2CEE" w:rsidRDefault="008A0332" w:rsidP="003E2CEE">
      <w:pPr>
        <w:jc w:val="center"/>
        <w:rPr>
          <w:rFonts w:ascii="Times New Roman" w:hAnsi="Times New Roman"/>
          <w:sz w:val="24"/>
        </w:rPr>
      </w:pPr>
      <w:r w:rsidRPr="003E2CEE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459390" cy="1819275"/>
            <wp:effectExtent l="19050" t="19050" r="171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9" t="24520" r="27205" b="7923"/>
                    <a:stretch/>
                  </pic:blipFill>
                  <pic:spPr bwMode="auto">
                    <a:xfrm>
                      <a:off x="0" y="0"/>
                      <a:ext cx="2478887" cy="1833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CEE" w:rsidRPr="003E2CEE">
        <w:rPr>
          <w:rFonts w:ascii="Times New Roman" w:hAnsi="Times New Roman"/>
          <w:sz w:val="24"/>
        </w:rPr>
        <w:tab/>
      </w:r>
      <w:r w:rsidRPr="003E2CEE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428875" cy="1818234"/>
            <wp:effectExtent l="19050" t="19050" r="952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3" t="25348" r="29334" b="7271"/>
                    <a:stretch/>
                  </pic:blipFill>
                  <pic:spPr bwMode="auto">
                    <a:xfrm>
                      <a:off x="0" y="0"/>
                      <a:ext cx="2446484" cy="1831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332" w:rsidRPr="003E2CEE" w:rsidRDefault="008A0332" w:rsidP="008A0332">
      <w:pPr>
        <w:jc w:val="center"/>
        <w:rPr>
          <w:rFonts w:ascii="Times New Roman" w:hAnsi="Times New Roman"/>
          <w:sz w:val="24"/>
        </w:rPr>
      </w:pPr>
      <w:r w:rsidRPr="003E2CEE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471230" cy="1907597"/>
            <wp:effectExtent l="19050" t="19050" r="2476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5" t="22261" r="28646" b="12312"/>
                    <a:stretch/>
                  </pic:blipFill>
                  <pic:spPr bwMode="auto">
                    <a:xfrm>
                      <a:off x="0" y="0"/>
                      <a:ext cx="2537213" cy="19585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CEE" w:rsidRPr="003E2CEE">
        <w:rPr>
          <w:rFonts w:ascii="Times New Roman" w:hAnsi="Times New Roman"/>
          <w:sz w:val="24"/>
        </w:rPr>
        <w:tab/>
      </w:r>
      <w:r w:rsidR="003E2CEE" w:rsidRPr="003E2CEE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872860D" wp14:editId="3C8D8D12">
            <wp:extent cx="2446072" cy="1911051"/>
            <wp:effectExtent l="19050" t="19050" r="1143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6" t="22980" r="29287" b="14960"/>
                    <a:stretch/>
                  </pic:blipFill>
                  <pic:spPr bwMode="auto">
                    <a:xfrm>
                      <a:off x="0" y="0"/>
                      <a:ext cx="2483415" cy="1940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332" w:rsidRPr="003E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B"/>
    <w:rsid w:val="000D7FDB"/>
    <w:rsid w:val="001A41C2"/>
    <w:rsid w:val="003E2CEE"/>
    <w:rsid w:val="0077704B"/>
    <w:rsid w:val="008A0332"/>
    <w:rsid w:val="00AE1B28"/>
    <w:rsid w:val="00D35F9E"/>
    <w:rsid w:val="00E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C81D1-E453-4423-9508-C1B5FFE2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2</cp:revision>
  <dcterms:created xsi:type="dcterms:W3CDTF">2017-03-07T06:50:00Z</dcterms:created>
  <dcterms:modified xsi:type="dcterms:W3CDTF">2017-03-07T07:23:00Z</dcterms:modified>
</cp:coreProperties>
</file>