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14C0" w14:textId="59A54D29" w:rsidR="0007392C" w:rsidRPr="00586A35" w:rsidRDefault="00B333AF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Performance Analysis of N-gram Language Models</w:t>
      </w:r>
    </w:p>
    <w:p w14:paraId="7A678B43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15683D8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="007A502C"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1F0CF513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Hyperlink"/>
            <w:color w:val="auto"/>
            <w:u w:val="none"/>
            <w14:ligatures w14:val="standard"/>
          </w:rPr>
          <w:t>email@email.com</w:t>
        </w:r>
      </w:hyperlink>
    </w:p>
    <w:p w14:paraId="4F229A44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7D84FDAA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7204503A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2A86A972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B1F554E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A1232E0" w14:textId="77777777" w:rsidR="00B333AF" w:rsidRPr="00B333AF" w:rsidRDefault="00B333AF" w:rsidP="00B333AF">
      <w:pPr>
        <w:pStyle w:val="Para"/>
        <w:ind w:firstLine="0"/>
        <w:jc w:val="both"/>
        <w:rPr>
          <w:lang w:eastAsia="it-IT"/>
          <w14:ligatures w14:val="standard"/>
        </w:rPr>
      </w:pPr>
      <w:r w:rsidRPr="00B333AF">
        <w:rPr>
          <w:lang w:eastAsia="it-IT"/>
          <w14:ligatures w14:val="standard"/>
        </w:rPr>
        <w:t xml:space="preserve">This study aims to measure the effectiveness of n-gram language models at predicting the likelihood of a document having valid sentences and phrases. We use a probabilistic model trained on a sample corpus to study different sizes of n-grams, with Laplace smoothing to account for n-grams </w:t>
      </w:r>
      <w:proofErr w:type="gramStart"/>
      <w:r w:rsidRPr="00B333AF">
        <w:rPr>
          <w:lang w:eastAsia="it-IT"/>
          <w14:ligatures w14:val="standard"/>
        </w:rPr>
        <w:t>not present</w:t>
      </w:r>
      <w:proofErr w:type="gramEnd"/>
      <w:r w:rsidRPr="00B333AF">
        <w:rPr>
          <w:lang w:eastAsia="it-IT"/>
          <w14:ligatures w14:val="standard"/>
        </w:rPr>
        <w:t xml:space="preserve"> in the training data. </w:t>
      </w:r>
      <w:r w:rsidRPr="00B333AF">
        <w:rPr>
          <w:highlight w:val="yellow"/>
          <w:lang w:eastAsia="it-IT"/>
          <w14:ligatures w14:val="standard"/>
        </w:rPr>
        <w:t>INSERT FINDINGS HERE</w:t>
      </w:r>
    </w:p>
    <w:p w14:paraId="016F2E88" w14:textId="4A93D0AC" w:rsidR="00B333AF" w:rsidRDefault="00B333AF" w:rsidP="00675128">
      <w:pPr>
        <w:pStyle w:val="CCSHe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INTROCUTION</w:t>
      </w:r>
    </w:p>
    <w:p w14:paraId="23B94648" w14:textId="31CE8EF8" w:rsidR="00B333AF" w:rsidRPr="00B333AF" w:rsidRDefault="00B333AF" w:rsidP="00B333AF">
      <w:pPr>
        <w:pStyle w:val="Para"/>
        <w:ind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33AF">
        <w:rPr>
          <w:rFonts w:ascii="Times New Roman" w:hAnsi="Times New Roman" w:cs="Times New Roman"/>
          <w:sz w:val="24"/>
          <w:szCs w:val="24"/>
          <w:highlight w:val="yellow"/>
        </w:rPr>
        <w:t>Language modeling</w:t>
      </w:r>
    </w:p>
    <w:p w14:paraId="5C4F8CAB" w14:textId="20603AF3" w:rsidR="00B333AF" w:rsidRPr="00B333AF" w:rsidRDefault="00B333AF" w:rsidP="00B333AF">
      <w:pPr>
        <w:pStyle w:val="Para"/>
        <w:ind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333AF">
        <w:rPr>
          <w:rFonts w:ascii="Times New Roman" w:hAnsi="Times New Roman" w:cs="Times New Roman"/>
          <w:sz w:val="24"/>
          <w:szCs w:val="24"/>
          <w:highlight w:val="yellow"/>
        </w:rPr>
        <w:t>ngram</w:t>
      </w:r>
      <w:proofErr w:type="spellEnd"/>
      <w:r w:rsidRPr="00B333AF">
        <w:rPr>
          <w:rFonts w:ascii="Times New Roman" w:hAnsi="Times New Roman" w:cs="Times New Roman"/>
          <w:sz w:val="24"/>
          <w:szCs w:val="24"/>
          <w:highlight w:val="yellow"/>
        </w:rPr>
        <w:t xml:space="preserve"> model</w:t>
      </w:r>
    </w:p>
    <w:p w14:paraId="26C25166" w14:textId="10EBC6AC" w:rsidR="00B333AF" w:rsidRDefault="00B333AF" w:rsidP="00B333AF">
      <w:pPr>
        <w:pStyle w:val="Para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333AF">
        <w:rPr>
          <w:rFonts w:ascii="Times New Roman" w:hAnsi="Times New Roman" w:cs="Times New Roman"/>
          <w:sz w:val="24"/>
          <w:szCs w:val="24"/>
          <w:highlight w:val="yellow"/>
        </w:rPr>
        <w:t>applications</w:t>
      </w:r>
    </w:p>
    <w:p w14:paraId="68FC722A" w14:textId="40315FF1" w:rsidR="00B333AF" w:rsidRDefault="00B333AF" w:rsidP="00675128">
      <w:pPr>
        <w:pStyle w:val="CCSHe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</w:t>
      </w:r>
    </w:p>
    <w:p w14:paraId="413A87E1" w14:textId="6D4F6480" w:rsidR="00B333AF" w:rsidRPr="00B333AF" w:rsidRDefault="00B333AF" w:rsidP="00B333AF">
      <w:pPr>
        <w:pStyle w:val="Para"/>
        <w:ind w:firstLine="0"/>
        <w:jc w:val="both"/>
        <w:rPr>
          <w:lang w:eastAsia="it-IT"/>
          <w14:ligatures w14:val="standard"/>
        </w:rPr>
      </w:pPr>
      <w:r w:rsidRPr="00B333AF">
        <w:rPr>
          <w:highlight w:val="yellow"/>
          <w:lang w:eastAsia="it-IT"/>
          <w14:ligatures w14:val="standard"/>
        </w:rPr>
        <w:t>For this study, we used training and test corpuses from the DUC 2005 Conference with permission.</w:t>
      </w:r>
    </w:p>
    <w:p w14:paraId="0760EFA8" w14:textId="19CF676E" w:rsidR="00B333AF" w:rsidRDefault="00B333AF" w:rsidP="00675128">
      <w:pPr>
        <w:pStyle w:val="CCSHe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ANALYSIS</w:t>
      </w:r>
    </w:p>
    <w:p w14:paraId="44BFB436" w14:textId="188B84AC" w:rsidR="00B333AF" w:rsidRDefault="00B333AF" w:rsidP="00B333AF">
      <w:pPr>
        <w:pStyle w:val="Para"/>
        <w:ind w:firstLine="0"/>
        <w:jc w:val="both"/>
        <w:rPr>
          <w:lang w:eastAsia="it-IT"/>
          <w14:ligatures w14:val="standard"/>
        </w:rPr>
      </w:pPr>
      <w:r w:rsidRPr="00B333AF">
        <w:rPr>
          <w:highlight w:val="yellow"/>
          <w:lang w:eastAsia="it-IT"/>
          <w14:ligatures w14:val="standard"/>
        </w:rPr>
        <w:t>Maybe a sentence or 2 about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96"/>
        <w:gridCol w:w="897"/>
        <w:gridCol w:w="897"/>
        <w:gridCol w:w="897"/>
      </w:tblGrid>
      <w:tr w:rsidR="00B333AF" w14:paraId="058822A3" w14:textId="77777777" w:rsidTr="00B333AF">
        <w:tc>
          <w:tcPr>
            <w:tcW w:w="1003" w:type="dxa"/>
          </w:tcPr>
          <w:p w14:paraId="19703CF4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1DF1C55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74EAB7D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015C69C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E71243D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3AF" w14:paraId="2321AF72" w14:textId="77777777" w:rsidTr="00B333AF">
        <w:tc>
          <w:tcPr>
            <w:tcW w:w="1003" w:type="dxa"/>
          </w:tcPr>
          <w:p w14:paraId="52A57F09" w14:textId="0AF81A05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log-likelihood</w:t>
            </w:r>
          </w:p>
        </w:tc>
        <w:tc>
          <w:tcPr>
            <w:tcW w:w="1003" w:type="dxa"/>
          </w:tcPr>
          <w:p w14:paraId="32076279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0598C81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67014D1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74DB7B9A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3AF" w14:paraId="411A8E56" w14:textId="77777777" w:rsidTr="00B333AF">
        <w:tc>
          <w:tcPr>
            <w:tcW w:w="1003" w:type="dxa"/>
          </w:tcPr>
          <w:p w14:paraId="5E545C7D" w14:textId="7FB38F09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Perplexity</w:t>
            </w:r>
          </w:p>
        </w:tc>
        <w:tc>
          <w:tcPr>
            <w:tcW w:w="1003" w:type="dxa"/>
          </w:tcPr>
          <w:p w14:paraId="656D0A77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3375604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CEBA8AE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17B2CACB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3AF" w14:paraId="307ABBBC" w14:textId="77777777" w:rsidTr="00B333AF">
        <w:tc>
          <w:tcPr>
            <w:tcW w:w="1003" w:type="dxa"/>
          </w:tcPr>
          <w:p w14:paraId="32D342BF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DB47A7E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FCC1D33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488F6E3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5740F45" w14:textId="77777777" w:rsidR="00B333AF" w:rsidRDefault="00B333AF" w:rsidP="00B333AF">
            <w:pPr>
              <w:pStyle w:val="Para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D7F6B" w14:textId="77777777" w:rsidR="00B333AF" w:rsidRDefault="00B333AF" w:rsidP="00B333AF">
      <w:pPr>
        <w:pStyle w:val="Para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0366F5" w14:textId="3B84E701" w:rsidR="00B333AF" w:rsidRDefault="00B333AF" w:rsidP="00675128">
      <w:pPr>
        <w:pStyle w:val="CCSHe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49ED518" w14:textId="0830B56F" w:rsidR="00B333AF" w:rsidRDefault="00B333AF" w:rsidP="00B333AF">
      <w:pPr>
        <w:pStyle w:val="Para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333AF">
        <w:rPr>
          <w:rFonts w:ascii="Times New Roman" w:hAnsi="Times New Roman" w:cs="Times New Roman"/>
          <w:sz w:val="24"/>
          <w:szCs w:val="24"/>
          <w:highlight w:val="yellow"/>
        </w:rPr>
        <w:t>comments and remarks about study</w:t>
      </w:r>
    </w:p>
    <w:p w14:paraId="6A3C6FD7" w14:textId="6EF366C6" w:rsidR="00B333AF" w:rsidRDefault="00B333AF" w:rsidP="00675128">
      <w:pPr>
        <w:pStyle w:val="CCSHe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43E30026" w14:textId="77777777" w:rsidR="00B333AF" w:rsidRPr="00B333AF" w:rsidRDefault="00B333AF" w:rsidP="00B333AF">
      <w:pPr>
        <w:pStyle w:val="Bibentry"/>
      </w:pPr>
      <w:r w:rsidRPr="00B333AF">
        <w:t xml:space="preserve">[1] Dan </w:t>
      </w:r>
      <w:proofErr w:type="spellStart"/>
      <w:r w:rsidRPr="00B333AF">
        <w:t>Jurafsky</w:t>
      </w:r>
      <w:proofErr w:type="spellEnd"/>
      <w:r w:rsidRPr="00B333AF">
        <w:t xml:space="preserve"> and James H. Martin. 2021. Speech and Language Processing (3rd ed.). From https://web.stanford.edu/~jurafsky/slp3/</w:t>
      </w:r>
    </w:p>
    <w:p w14:paraId="768994B5" w14:textId="77777777" w:rsidR="00B333AF" w:rsidRPr="00B333AF" w:rsidRDefault="00B333AF" w:rsidP="00B333AF">
      <w:pPr>
        <w:pStyle w:val="Bibentry"/>
      </w:pPr>
      <w:r w:rsidRPr="00B333AF">
        <w:t>[2] DUC 2005. Training and Testing Datasets. NIST. From https://duc.nist.gov/duc2005/tasks.html</w:t>
      </w:r>
    </w:p>
    <w:p w14:paraId="0911DD3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0D6090A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4C991773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2825820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41F9111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B10959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6468DB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BB7FF4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4CC9E19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77DF8B8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55F7E287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AA51" w14:textId="77777777" w:rsidR="00A574EE" w:rsidRDefault="00A574EE">
      <w:r>
        <w:separator/>
      </w:r>
    </w:p>
  </w:endnote>
  <w:endnote w:type="continuationSeparator" w:id="0">
    <w:p w14:paraId="5E98F577" w14:textId="77777777" w:rsidR="00A574EE" w:rsidRDefault="00A574EE">
      <w:r>
        <w:continuationSeparator/>
      </w:r>
    </w:p>
  </w:endnote>
  <w:endnote w:type="continuationNotice" w:id="1">
    <w:p w14:paraId="059DA0DF" w14:textId="77777777" w:rsidR="00A574EE" w:rsidRDefault="00A57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2BE5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5714C7B5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428C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C51B" w14:textId="77777777" w:rsidR="00A574EE" w:rsidRDefault="00A574EE">
      <w:r>
        <w:separator/>
      </w:r>
    </w:p>
  </w:footnote>
  <w:footnote w:type="continuationSeparator" w:id="0">
    <w:p w14:paraId="78559525" w14:textId="77777777" w:rsidR="00A574EE" w:rsidRDefault="00A574EE">
      <w:r>
        <w:continuationSeparator/>
      </w:r>
    </w:p>
  </w:footnote>
  <w:footnote w:type="continuationNotice" w:id="1">
    <w:p w14:paraId="085AB4CF" w14:textId="77777777" w:rsidR="00A574EE" w:rsidRDefault="00A574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2D48C7A8" w14:textId="77777777" w:rsidTr="00586A35">
      <w:tc>
        <w:tcPr>
          <w:tcW w:w="2500" w:type="pct"/>
          <w:vAlign w:val="center"/>
        </w:tcPr>
        <w:p w14:paraId="66B7213C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1A82F6F5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5C2049C7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1F2D02E8" w14:textId="77777777" w:rsidTr="00586A35">
      <w:tc>
        <w:tcPr>
          <w:tcW w:w="2500" w:type="pct"/>
          <w:vAlign w:val="center"/>
        </w:tcPr>
        <w:p w14:paraId="7252CBC5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6D60370E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1CD54AA3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13003">
    <w:abstractNumId w:val="28"/>
  </w:num>
  <w:num w:numId="2" w16cid:durableId="1137719959">
    <w:abstractNumId w:val="14"/>
  </w:num>
  <w:num w:numId="3" w16cid:durableId="703143092">
    <w:abstractNumId w:val="10"/>
  </w:num>
  <w:num w:numId="4" w16cid:durableId="1523858933">
    <w:abstractNumId w:val="27"/>
  </w:num>
  <w:num w:numId="5" w16cid:durableId="1930503292">
    <w:abstractNumId w:val="19"/>
  </w:num>
  <w:num w:numId="6" w16cid:durableId="1230992117">
    <w:abstractNumId w:val="15"/>
  </w:num>
  <w:num w:numId="7" w16cid:durableId="1147018193">
    <w:abstractNumId w:val="25"/>
  </w:num>
  <w:num w:numId="8" w16cid:durableId="271212512">
    <w:abstractNumId w:val="21"/>
  </w:num>
  <w:num w:numId="9" w16cid:durableId="1596744373">
    <w:abstractNumId w:val="24"/>
  </w:num>
  <w:num w:numId="10" w16cid:durableId="653609231">
    <w:abstractNumId w:val="9"/>
  </w:num>
  <w:num w:numId="11" w16cid:durableId="17052496">
    <w:abstractNumId w:val="7"/>
  </w:num>
  <w:num w:numId="12" w16cid:durableId="1856459866">
    <w:abstractNumId w:val="6"/>
  </w:num>
  <w:num w:numId="13" w16cid:durableId="684673948">
    <w:abstractNumId w:val="5"/>
  </w:num>
  <w:num w:numId="14" w16cid:durableId="1256982026">
    <w:abstractNumId w:val="4"/>
  </w:num>
  <w:num w:numId="15" w16cid:durableId="439296949">
    <w:abstractNumId w:val="8"/>
  </w:num>
  <w:num w:numId="16" w16cid:durableId="1454056135">
    <w:abstractNumId w:val="3"/>
  </w:num>
  <w:num w:numId="17" w16cid:durableId="1411199101">
    <w:abstractNumId w:val="2"/>
  </w:num>
  <w:num w:numId="18" w16cid:durableId="1345353955">
    <w:abstractNumId w:val="1"/>
  </w:num>
  <w:num w:numId="19" w16cid:durableId="319963004">
    <w:abstractNumId w:val="0"/>
  </w:num>
  <w:num w:numId="20" w16cid:durableId="1440174797">
    <w:abstractNumId w:val="20"/>
  </w:num>
  <w:num w:numId="21" w16cid:durableId="1042750607">
    <w:abstractNumId w:val="23"/>
  </w:num>
  <w:num w:numId="22" w16cid:durableId="299265855">
    <w:abstractNumId w:val="29"/>
  </w:num>
  <w:num w:numId="23" w16cid:durableId="380639528">
    <w:abstractNumId w:val="13"/>
  </w:num>
  <w:num w:numId="24" w16cid:durableId="182405318">
    <w:abstractNumId w:val="26"/>
  </w:num>
  <w:num w:numId="25" w16cid:durableId="1469205007">
    <w:abstractNumId w:val="22"/>
  </w:num>
  <w:num w:numId="26" w16cid:durableId="1695232411">
    <w:abstractNumId w:val="16"/>
  </w:num>
  <w:num w:numId="27" w16cid:durableId="2039130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6217197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477274">
    <w:abstractNumId w:val="17"/>
  </w:num>
  <w:num w:numId="30" w16cid:durableId="824126502">
    <w:abstractNumId w:val="12"/>
  </w:num>
  <w:num w:numId="31" w16cid:durableId="177197145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ED7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574EE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33AF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9373F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1CBFC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1574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alex wills</cp:lastModifiedBy>
  <cp:revision>2</cp:revision>
  <cp:lastPrinted>2018-05-22T11:24:00Z</cp:lastPrinted>
  <dcterms:created xsi:type="dcterms:W3CDTF">2022-10-09T05:37:00Z</dcterms:created>
  <dcterms:modified xsi:type="dcterms:W3CDTF">2022-10-09T05:37:00Z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