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AE3F8" w14:textId="77777777" w:rsidR="00E53627" w:rsidRDefault="00D14D17">
      <w:pPr>
        <w:spacing w:before="800" w:after="200"/>
        <w:jc w:val="center"/>
      </w:pPr>
      <w:r>
        <w:rPr>
          <w:b/>
          <w:bCs/>
          <w:color w:val="1F4E79"/>
          <w:sz w:val="40"/>
          <w:szCs w:val="40"/>
        </w:rPr>
        <w:t>CSF 2.0 Pre-Interview Questionnaire</w:t>
      </w:r>
    </w:p>
    <w:p w14:paraId="43DAE3F9" w14:textId="77777777" w:rsidR="00E53627" w:rsidRDefault="00D14D17">
      <w:pPr>
        <w:spacing w:after="100"/>
        <w:jc w:val="center"/>
      </w:pPr>
      <w:r>
        <w:rPr>
          <w:b/>
          <w:bCs/>
          <w:color w:val="2E75B6"/>
          <w:sz w:val="32"/>
          <w:szCs w:val="32"/>
        </w:rPr>
        <w:t>LOW IMPACT SYSTEMS</w:t>
      </w:r>
    </w:p>
    <w:p w14:paraId="43DAE3FC" w14:textId="77777777" w:rsidR="00E53627" w:rsidRPr="007035E8" w:rsidRDefault="00D14D17">
      <w:pPr>
        <w:spacing w:before="100" w:after="200"/>
        <w:jc w:val="center"/>
        <w:rPr>
          <w:b/>
          <w:bCs/>
          <w:color w:val="000000" w:themeColor="text1"/>
          <w:sz w:val="32"/>
          <w:szCs w:val="32"/>
        </w:rPr>
      </w:pPr>
      <w:r w:rsidRPr="007035E8">
        <w:rPr>
          <w:b/>
          <w:bCs/>
          <w:color w:val="000000" w:themeColor="text1"/>
          <w:sz w:val="28"/>
          <w:szCs w:val="28"/>
        </w:rPr>
        <w:t xml:space="preserve">Please complete and return </w:t>
      </w:r>
      <w:proofErr w:type="gramStart"/>
      <w:r w:rsidRPr="007035E8">
        <w:rPr>
          <w:b/>
          <w:bCs/>
          <w:color w:val="000000" w:themeColor="text1"/>
          <w:sz w:val="28"/>
          <w:szCs w:val="28"/>
        </w:rPr>
        <w:t>with</w:t>
      </w:r>
      <w:proofErr w:type="gramEnd"/>
      <w:r w:rsidRPr="007035E8">
        <w:rPr>
          <w:b/>
          <w:bCs/>
          <w:color w:val="000000" w:themeColor="text1"/>
          <w:sz w:val="28"/>
          <w:szCs w:val="28"/>
        </w:rPr>
        <w:t xml:space="preserve"> requested artifacts prior to your scheduled interview.</w:t>
      </w:r>
    </w:p>
    <w:p w14:paraId="69CD65C3" w14:textId="77777777" w:rsidR="007035E8" w:rsidRPr="00586621" w:rsidRDefault="007035E8" w:rsidP="007035E8">
      <w:pPr>
        <w:spacing w:before="300" w:after="160"/>
        <w:outlineLvl w:val="0"/>
        <w:rPr>
          <w:b/>
          <w:bCs/>
          <w:color w:val="1F4E79"/>
          <w:sz w:val="52"/>
          <w:szCs w:val="52"/>
        </w:rPr>
      </w:pPr>
      <w:r w:rsidRPr="00586621">
        <w:rPr>
          <w:b/>
          <w:bCs/>
          <w:color w:val="1F4E79"/>
          <w:sz w:val="52"/>
          <w:szCs w:val="52"/>
        </w:rPr>
        <w:t>How to Use This Questionnaire</w:t>
      </w:r>
    </w:p>
    <w:p w14:paraId="07C5EA6C" w14:textId="77777777" w:rsidR="007035E8" w:rsidRPr="00586621" w:rsidRDefault="007035E8" w:rsidP="007035E8">
      <w:pPr>
        <w:spacing w:before="80" w:after="60"/>
        <w:rPr>
          <w:sz w:val="44"/>
          <w:szCs w:val="44"/>
        </w:rPr>
      </w:pPr>
      <w:r w:rsidRPr="00586621">
        <w:rPr>
          <w:sz w:val="40"/>
          <w:szCs w:val="40"/>
        </w:rPr>
        <w:t>This questionnaire is designed to gather baseline information about your system before the interview. Completing it in advance allows us to use interview time for clarification and deeper discussion rather than initial discovery.</w:t>
      </w:r>
    </w:p>
    <w:p w14:paraId="4EBED905" w14:textId="77777777" w:rsidR="007035E8" w:rsidRDefault="007035E8" w:rsidP="007035E8">
      <w:pPr>
        <w:spacing w:before="60" w:after="60"/>
        <w:rPr>
          <w:sz w:val="40"/>
          <w:szCs w:val="40"/>
        </w:rPr>
      </w:pPr>
    </w:p>
    <w:p w14:paraId="0A987FF8" w14:textId="77777777" w:rsidR="007035E8" w:rsidRDefault="007035E8" w:rsidP="007035E8">
      <w:pPr>
        <w:spacing w:before="60" w:after="60"/>
        <w:rPr>
          <w:sz w:val="40"/>
          <w:szCs w:val="40"/>
        </w:rPr>
      </w:pPr>
      <w:r w:rsidRPr="00586621">
        <w:rPr>
          <w:sz w:val="40"/>
          <w:szCs w:val="40"/>
        </w:rPr>
        <w:t xml:space="preserve">The italicized prompts under each question are there to help you think through what to include you don’t need to answer each one </w:t>
      </w:r>
      <w:proofErr w:type="gramStart"/>
      <w:r w:rsidRPr="00586621">
        <w:rPr>
          <w:sz w:val="40"/>
          <w:szCs w:val="40"/>
        </w:rPr>
        <w:t>individually, but</w:t>
      </w:r>
      <w:proofErr w:type="gramEnd"/>
      <w:r w:rsidRPr="00586621">
        <w:rPr>
          <w:sz w:val="40"/>
          <w:szCs w:val="40"/>
        </w:rPr>
        <w:t xml:space="preserve"> try to address as many as apply.</w:t>
      </w:r>
    </w:p>
    <w:p w14:paraId="1771F6D5" w14:textId="77777777" w:rsidR="007035E8" w:rsidRPr="00586621" w:rsidRDefault="007035E8" w:rsidP="007035E8">
      <w:pPr>
        <w:spacing w:before="60" w:after="60"/>
        <w:rPr>
          <w:sz w:val="44"/>
          <w:szCs w:val="44"/>
        </w:rPr>
      </w:pPr>
    </w:p>
    <w:p w14:paraId="0A170387" w14:textId="77777777" w:rsidR="007035E8" w:rsidRPr="00586621" w:rsidRDefault="007035E8" w:rsidP="007035E8">
      <w:pPr>
        <w:spacing w:before="60" w:after="60"/>
        <w:rPr>
          <w:sz w:val="44"/>
          <w:szCs w:val="44"/>
        </w:rPr>
      </w:pPr>
      <w:r w:rsidRPr="00586621">
        <w:rPr>
          <w:sz w:val="40"/>
          <w:szCs w:val="40"/>
        </w:rPr>
        <w:t xml:space="preserve">Where a question doesn’t apply, enter “N/A” with a brief explanation. Reference specific policies, tools, or processes by name where you </w:t>
      </w:r>
      <w:proofErr w:type="gramStart"/>
      <w:r w:rsidRPr="00586621">
        <w:rPr>
          <w:sz w:val="40"/>
          <w:szCs w:val="40"/>
        </w:rPr>
        <w:t>can  this</w:t>
      </w:r>
      <w:proofErr w:type="gramEnd"/>
      <w:r w:rsidRPr="00586621">
        <w:rPr>
          <w:sz w:val="40"/>
          <w:szCs w:val="40"/>
        </w:rPr>
        <w:t xml:space="preserve"> helps us connect your answers to evidence.</w:t>
      </w:r>
    </w:p>
    <w:p w14:paraId="37E1609F" w14:textId="77777777" w:rsidR="0019058F" w:rsidRPr="0019058F" w:rsidRDefault="0019058F" w:rsidP="0019058F">
      <w:pPr>
        <w:spacing w:after="60"/>
        <w:rPr>
          <w:iCs/>
          <w:color w:val="000000" w:themeColor="text1"/>
          <w:sz w:val="36"/>
          <w:szCs w:val="36"/>
        </w:rPr>
      </w:pPr>
      <w:r w:rsidRPr="0019058F">
        <w:rPr>
          <w:iCs/>
          <w:color w:val="000000" w:themeColor="text1"/>
          <w:sz w:val="28"/>
          <w:szCs w:val="36"/>
        </w:rPr>
        <w:lastRenderedPageBreak/>
        <w:t>If you manage multiple systems, please gather documents for each system separately.</w:t>
      </w:r>
    </w:p>
    <w:p w14:paraId="5C447AF1" w14:textId="77777777" w:rsidR="0019058F" w:rsidRPr="0019058F" w:rsidRDefault="0019058F" w:rsidP="0019058F">
      <w:pPr>
        <w:spacing w:before="60" w:after="40"/>
        <w:rPr>
          <w:iCs/>
          <w:color w:val="000000" w:themeColor="text1"/>
          <w:sz w:val="36"/>
          <w:szCs w:val="36"/>
        </w:rPr>
      </w:pPr>
      <w:r w:rsidRPr="0019058F">
        <w:rPr>
          <w:iCs/>
          <w:color w:val="000000" w:themeColor="text1"/>
          <w:sz w:val="28"/>
          <w:szCs w:val="36"/>
        </w:rPr>
        <w:t xml:space="preserve">Status: Have </w:t>
      </w:r>
      <w:proofErr w:type="gramStart"/>
      <w:r w:rsidRPr="0019058F">
        <w:rPr>
          <w:iCs/>
          <w:color w:val="000000" w:themeColor="text1"/>
          <w:sz w:val="28"/>
          <w:szCs w:val="36"/>
        </w:rPr>
        <w:t>it  |</w:t>
      </w:r>
      <w:proofErr w:type="gramEnd"/>
      <w:r w:rsidRPr="0019058F">
        <w:rPr>
          <w:iCs/>
          <w:color w:val="000000" w:themeColor="text1"/>
          <w:sz w:val="28"/>
          <w:szCs w:val="36"/>
        </w:rPr>
        <w:t xml:space="preserve">  </w:t>
      </w:r>
      <w:proofErr w:type="gramStart"/>
      <w:r w:rsidRPr="0019058F">
        <w:rPr>
          <w:iCs/>
          <w:color w:val="000000" w:themeColor="text1"/>
          <w:sz w:val="28"/>
          <w:szCs w:val="36"/>
        </w:rPr>
        <w:t>Requested  |</w:t>
      </w:r>
      <w:proofErr w:type="gramEnd"/>
      <w:r w:rsidRPr="0019058F">
        <w:rPr>
          <w:iCs/>
          <w:color w:val="000000" w:themeColor="text1"/>
          <w:sz w:val="28"/>
          <w:szCs w:val="36"/>
        </w:rPr>
        <w:t xml:space="preserve">  Does not </w:t>
      </w:r>
      <w:proofErr w:type="gramStart"/>
      <w:r w:rsidRPr="0019058F">
        <w:rPr>
          <w:iCs/>
          <w:color w:val="000000" w:themeColor="text1"/>
          <w:sz w:val="28"/>
          <w:szCs w:val="36"/>
        </w:rPr>
        <w:t>exist  |</w:t>
      </w:r>
      <w:proofErr w:type="gramEnd"/>
      <w:r w:rsidRPr="0019058F">
        <w:rPr>
          <w:iCs/>
          <w:color w:val="000000" w:themeColor="text1"/>
          <w:sz w:val="28"/>
          <w:szCs w:val="36"/>
        </w:rPr>
        <w:t xml:space="preserve">  N/A</w:t>
      </w:r>
    </w:p>
    <w:tbl>
      <w:tblPr>
        <w:tblW w:w="123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790"/>
        <w:gridCol w:w="8649"/>
        <w:gridCol w:w="2899"/>
      </w:tblGrid>
      <w:tr w:rsidR="0019058F" w:rsidRPr="0019058F" w14:paraId="0713648C" w14:textId="77777777" w:rsidTr="0019058F">
        <w:trPr>
          <w:trHeight w:val="670"/>
        </w:trPr>
        <w:tc>
          <w:tcPr>
            <w:tcW w:w="790" w:type="dxa"/>
            <w:tcBorders>
              <w:top w:val="single" w:sz="4" w:space="0" w:color="BFBFBF"/>
              <w:left w:val="single" w:sz="4" w:space="0" w:color="BFBFBF"/>
              <w:bottom w:val="single" w:sz="4" w:space="0" w:color="BFBFBF"/>
              <w:right w:val="single" w:sz="4" w:space="0" w:color="BFBFBF"/>
            </w:tcBorders>
            <w:shd w:val="clear" w:color="auto" w:fill="1F4E79"/>
            <w:hideMark/>
          </w:tcPr>
          <w:p w14:paraId="4A2D5ED2" w14:textId="77777777" w:rsidR="0019058F" w:rsidRPr="0019058F" w:rsidRDefault="0019058F" w:rsidP="0019058F">
            <w:pPr>
              <w:spacing w:before="40" w:after="40"/>
              <w:jc w:val="center"/>
              <w:rPr>
                <w:sz w:val="32"/>
                <w:szCs w:val="40"/>
              </w:rPr>
            </w:pPr>
            <w:r w:rsidRPr="0019058F">
              <w:rPr>
                <w:rFonts w:ascii="Segoe UI Symbol" w:hAnsi="Segoe UI Symbol" w:cs="Segoe UI Symbol"/>
                <w:b/>
                <w:color w:val="FFFFFF"/>
                <w:sz w:val="32"/>
                <w:szCs w:val="40"/>
              </w:rPr>
              <w:t>☐</w:t>
            </w:r>
          </w:p>
        </w:tc>
        <w:tc>
          <w:tcPr>
            <w:tcW w:w="8649" w:type="dxa"/>
            <w:tcBorders>
              <w:top w:val="single" w:sz="4" w:space="0" w:color="BFBFBF"/>
              <w:left w:val="single" w:sz="4" w:space="0" w:color="BFBFBF"/>
              <w:bottom w:val="single" w:sz="4" w:space="0" w:color="BFBFBF"/>
              <w:right w:val="single" w:sz="4" w:space="0" w:color="BFBFBF"/>
            </w:tcBorders>
            <w:shd w:val="clear" w:color="auto" w:fill="1F4E79"/>
            <w:hideMark/>
          </w:tcPr>
          <w:p w14:paraId="499B6E03" w14:textId="77777777" w:rsidR="0019058F" w:rsidRPr="0019058F" w:rsidRDefault="0019058F" w:rsidP="0019058F">
            <w:pPr>
              <w:spacing w:before="40" w:after="40"/>
              <w:rPr>
                <w:sz w:val="32"/>
                <w:szCs w:val="40"/>
              </w:rPr>
            </w:pPr>
            <w:r w:rsidRPr="0019058F">
              <w:rPr>
                <w:b/>
                <w:color w:val="FFFFFF"/>
                <w:sz w:val="32"/>
                <w:szCs w:val="40"/>
              </w:rPr>
              <w:t>Document</w:t>
            </w:r>
          </w:p>
        </w:tc>
        <w:tc>
          <w:tcPr>
            <w:tcW w:w="2899" w:type="dxa"/>
            <w:tcBorders>
              <w:top w:val="single" w:sz="4" w:space="0" w:color="BFBFBF"/>
              <w:left w:val="single" w:sz="4" w:space="0" w:color="BFBFBF"/>
              <w:bottom w:val="single" w:sz="4" w:space="0" w:color="BFBFBF"/>
              <w:right w:val="single" w:sz="4" w:space="0" w:color="BFBFBF"/>
            </w:tcBorders>
            <w:shd w:val="clear" w:color="auto" w:fill="1F4E79"/>
            <w:hideMark/>
          </w:tcPr>
          <w:p w14:paraId="6AD84D1E" w14:textId="77777777" w:rsidR="0019058F" w:rsidRPr="0019058F" w:rsidRDefault="0019058F" w:rsidP="0019058F">
            <w:pPr>
              <w:spacing w:before="40" w:after="40"/>
              <w:jc w:val="center"/>
              <w:rPr>
                <w:sz w:val="32"/>
                <w:szCs w:val="40"/>
              </w:rPr>
            </w:pPr>
            <w:r w:rsidRPr="0019058F">
              <w:rPr>
                <w:b/>
                <w:color w:val="FFFFFF"/>
                <w:sz w:val="32"/>
                <w:szCs w:val="40"/>
              </w:rPr>
              <w:t>Status</w:t>
            </w:r>
          </w:p>
        </w:tc>
      </w:tr>
      <w:tr w:rsidR="0019058F" w:rsidRPr="0019058F" w14:paraId="0168DF1A" w14:textId="77777777" w:rsidTr="0019058F">
        <w:trPr>
          <w:trHeight w:val="702"/>
        </w:trPr>
        <w:tc>
          <w:tcPr>
            <w:tcW w:w="790" w:type="dxa"/>
            <w:tcBorders>
              <w:top w:val="single" w:sz="4" w:space="0" w:color="BFBFBF"/>
              <w:left w:val="single" w:sz="4" w:space="0" w:color="BFBFBF"/>
              <w:bottom w:val="single" w:sz="4" w:space="0" w:color="BFBFBF"/>
              <w:right w:val="single" w:sz="4" w:space="0" w:color="BFBFBF"/>
            </w:tcBorders>
            <w:hideMark/>
          </w:tcPr>
          <w:p w14:paraId="0E051106" w14:textId="77777777" w:rsidR="0019058F" w:rsidRPr="0019058F" w:rsidRDefault="0019058F" w:rsidP="0019058F">
            <w:pPr>
              <w:spacing w:before="40" w:after="40"/>
              <w:jc w:val="center"/>
              <w:rPr>
                <w:sz w:val="32"/>
                <w:szCs w:val="40"/>
              </w:rPr>
            </w:pPr>
            <w:r w:rsidRPr="0019058F">
              <w:rPr>
                <w:rFonts w:ascii="Segoe UI Symbol" w:hAnsi="Segoe UI Symbol" w:cs="Segoe UI Symbol"/>
                <w:sz w:val="32"/>
                <w:szCs w:val="40"/>
              </w:rPr>
              <w:t>☐</w:t>
            </w:r>
          </w:p>
        </w:tc>
        <w:tc>
          <w:tcPr>
            <w:tcW w:w="8649" w:type="dxa"/>
            <w:tcBorders>
              <w:top w:val="single" w:sz="4" w:space="0" w:color="BFBFBF"/>
              <w:left w:val="single" w:sz="4" w:space="0" w:color="BFBFBF"/>
              <w:bottom w:val="single" w:sz="4" w:space="0" w:color="BFBFBF"/>
              <w:right w:val="single" w:sz="4" w:space="0" w:color="BFBFBF"/>
            </w:tcBorders>
            <w:hideMark/>
          </w:tcPr>
          <w:p w14:paraId="736AD590" w14:textId="77777777" w:rsidR="0019058F" w:rsidRPr="0019058F" w:rsidRDefault="0019058F" w:rsidP="0019058F">
            <w:pPr>
              <w:spacing w:before="40" w:after="40"/>
              <w:rPr>
                <w:sz w:val="32"/>
                <w:szCs w:val="40"/>
              </w:rPr>
            </w:pPr>
            <w:r w:rsidRPr="0019058F">
              <w:rPr>
                <w:b/>
                <w:sz w:val="32"/>
                <w:szCs w:val="40"/>
              </w:rPr>
              <w:t>System Security Plan (SSP)</w:t>
            </w:r>
          </w:p>
        </w:tc>
        <w:tc>
          <w:tcPr>
            <w:tcW w:w="2899" w:type="dxa"/>
            <w:tcBorders>
              <w:top w:val="single" w:sz="4" w:space="0" w:color="BFBFBF"/>
              <w:left w:val="single" w:sz="4" w:space="0" w:color="BFBFBF"/>
              <w:bottom w:val="single" w:sz="4" w:space="0" w:color="BFBFBF"/>
              <w:right w:val="single" w:sz="4" w:space="0" w:color="BFBFBF"/>
            </w:tcBorders>
          </w:tcPr>
          <w:p w14:paraId="648FF2F7" w14:textId="77777777" w:rsidR="0019058F" w:rsidRPr="0019058F" w:rsidRDefault="0019058F" w:rsidP="0019058F">
            <w:pPr>
              <w:spacing w:before="40" w:after="40"/>
              <w:jc w:val="center"/>
              <w:rPr>
                <w:sz w:val="32"/>
                <w:szCs w:val="40"/>
              </w:rPr>
            </w:pPr>
          </w:p>
        </w:tc>
      </w:tr>
      <w:tr w:rsidR="0019058F" w:rsidRPr="0019058F" w14:paraId="7D6C60DE" w14:textId="77777777" w:rsidTr="0019058F">
        <w:trPr>
          <w:trHeight w:val="702"/>
        </w:trPr>
        <w:tc>
          <w:tcPr>
            <w:tcW w:w="790" w:type="dxa"/>
            <w:tcBorders>
              <w:top w:val="single" w:sz="4" w:space="0" w:color="BFBFBF"/>
              <w:left w:val="single" w:sz="4" w:space="0" w:color="BFBFBF"/>
              <w:bottom w:val="single" w:sz="4" w:space="0" w:color="BFBFBF"/>
              <w:right w:val="single" w:sz="4" w:space="0" w:color="BFBFBF"/>
            </w:tcBorders>
            <w:shd w:val="clear" w:color="auto" w:fill="F7F9FC"/>
            <w:hideMark/>
          </w:tcPr>
          <w:p w14:paraId="2F43951B" w14:textId="77777777" w:rsidR="0019058F" w:rsidRPr="0019058F" w:rsidRDefault="0019058F" w:rsidP="0019058F">
            <w:pPr>
              <w:spacing w:before="40" w:after="40"/>
              <w:jc w:val="center"/>
              <w:rPr>
                <w:sz w:val="32"/>
                <w:szCs w:val="40"/>
              </w:rPr>
            </w:pPr>
            <w:r w:rsidRPr="0019058F">
              <w:rPr>
                <w:rFonts w:ascii="Segoe UI Symbol" w:hAnsi="Segoe UI Symbol" w:cs="Segoe UI Symbol"/>
                <w:sz w:val="32"/>
                <w:szCs w:val="40"/>
              </w:rPr>
              <w:t>☐</w:t>
            </w:r>
          </w:p>
        </w:tc>
        <w:tc>
          <w:tcPr>
            <w:tcW w:w="8649" w:type="dxa"/>
            <w:tcBorders>
              <w:top w:val="single" w:sz="4" w:space="0" w:color="BFBFBF"/>
              <w:left w:val="single" w:sz="4" w:space="0" w:color="BFBFBF"/>
              <w:bottom w:val="single" w:sz="4" w:space="0" w:color="BFBFBF"/>
              <w:right w:val="single" w:sz="4" w:space="0" w:color="BFBFBF"/>
            </w:tcBorders>
            <w:shd w:val="clear" w:color="auto" w:fill="F7F9FC"/>
            <w:hideMark/>
          </w:tcPr>
          <w:p w14:paraId="4EBBEA2D" w14:textId="77777777" w:rsidR="0019058F" w:rsidRPr="0019058F" w:rsidRDefault="0019058F" w:rsidP="0019058F">
            <w:pPr>
              <w:spacing w:before="40" w:after="40"/>
              <w:rPr>
                <w:sz w:val="32"/>
                <w:szCs w:val="40"/>
              </w:rPr>
            </w:pPr>
            <w:r w:rsidRPr="0019058F">
              <w:rPr>
                <w:b/>
                <w:sz w:val="32"/>
                <w:szCs w:val="40"/>
              </w:rPr>
              <w:t>POA&amp;M Export (from CSAM)</w:t>
            </w:r>
          </w:p>
        </w:tc>
        <w:tc>
          <w:tcPr>
            <w:tcW w:w="2899" w:type="dxa"/>
            <w:tcBorders>
              <w:top w:val="single" w:sz="4" w:space="0" w:color="BFBFBF"/>
              <w:left w:val="single" w:sz="4" w:space="0" w:color="BFBFBF"/>
              <w:bottom w:val="single" w:sz="4" w:space="0" w:color="BFBFBF"/>
              <w:right w:val="single" w:sz="4" w:space="0" w:color="BFBFBF"/>
            </w:tcBorders>
            <w:shd w:val="clear" w:color="auto" w:fill="F7F9FC"/>
          </w:tcPr>
          <w:p w14:paraId="1A139CA0" w14:textId="77777777" w:rsidR="0019058F" w:rsidRPr="0019058F" w:rsidRDefault="0019058F" w:rsidP="0019058F">
            <w:pPr>
              <w:spacing w:before="40" w:after="40"/>
              <w:jc w:val="center"/>
              <w:rPr>
                <w:sz w:val="32"/>
                <w:szCs w:val="40"/>
              </w:rPr>
            </w:pPr>
          </w:p>
        </w:tc>
      </w:tr>
      <w:tr w:rsidR="0019058F" w:rsidRPr="0019058F" w14:paraId="7F4E7041" w14:textId="77777777" w:rsidTr="0019058F">
        <w:trPr>
          <w:trHeight w:val="702"/>
        </w:trPr>
        <w:tc>
          <w:tcPr>
            <w:tcW w:w="790" w:type="dxa"/>
            <w:tcBorders>
              <w:top w:val="single" w:sz="4" w:space="0" w:color="BFBFBF"/>
              <w:left w:val="single" w:sz="4" w:space="0" w:color="BFBFBF"/>
              <w:bottom w:val="single" w:sz="4" w:space="0" w:color="BFBFBF"/>
              <w:right w:val="single" w:sz="4" w:space="0" w:color="BFBFBF"/>
            </w:tcBorders>
            <w:hideMark/>
          </w:tcPr>
          <w:p w14:paraId="41CD0E13" w14:textId="77777777" w:rsidR="0019058F" w:rsidRPr="0019058F" w:rsidRDefault="0019058F" w:rsidP="0019058F">
            <w:pPr>
              <w:spacing w:before="40" w:after="40"/>
              <w:jc w:val="center"/>
              <w:rPr>
                <w:sz w:val="32"/>
                <w:szCs w:val="40"/>
              </w:rPr>
            </w:pPr>
            <w:r w:rsidRPr="0019058F">
              <w:rPr>
                <w:rFonts w:ascii="Segoe UI Symbol" w:hAnsi="Segoe UI Symbol" w:cs="Segoe UI Symbol"/>
                <w:sz w:val="32"/>
                <w:szCs w:val="40"/>
              </w:rPr>
              <w:t>☐</w:t>
            </w:r>
          </w:p>
        </w:tc>
        <w:tc>
          <w:tcPr>
            <w:tcW w:w="8649" w:type="dxa"/>
            <w:tcBorders>
              <w:top w:val="single" w:sz="4" w:space="0" w:color="BFBFBF"/>
              <w:left w:val="single" w:sz="4" w:space="0" w:color="BFBFBF"/>
              <w:bottom w:val="single" w:sz="4" w:space="0" w:color="BFBFBF"/>
              <w:right w:val="single" w:sz="4" w:space="0" w:color="BFBFBF"/>
            </w:tcBorders>
            <w:hideMark/>
          </w:tcPr>
          <w:p w14:paraId="72A1B841" w14:textId="77777777" w:rsidR="0019058F" w:rsidRPr="0019058F" w:rsidRDefault="0019058F" w:rsidP="0019058F">
            <w:pPr>
              <w:spacing w:before="40" w:after="40"/>
              <w:rPr>
                <w:sz w:val="32"/>
                <w:szCs w:val="40"/>
              </w:rPr>
            </w:pPr>
            <w:r w:rsidRPr="0019058F">
              <w:rPr>
                <w:b/>
                <w:sz w:val="32"/>
                <w:szCs w:val="40"/>
              </w:rPr>
              <w:t>ATO Letter / Memorandum</w:t>
            </w:r>
          </w:p>
        </w:tc>
        <w:tc>
          <w:tcPr>
            <w:tcW w:w="2899" w:type="dxa"/>
            <w:tcBorders>
              <w:top w:val="single" w:sz="4" w:space="0" w:color="BFBFBF"/>
              <w:left w:val="single" w:sz="4" w:space="0" w:color="BFBFBF"/>
              <w:bottom w:val="single" w:sz="4" w:space="0" w:color="BFBFBF"/>
              <w:right w:val="single" w:sz="4" w:space="0" w:color="BFBFBF"/>
            </w:tcBorders>
          </w:tcPr>
          <w:p w14:paraId="41268F26" w14:textId="77777777" w:rsidR="0019058F" w:rsidRPr="0019058F" w:rsidRDefault="0019058F" w:rsidP="0019058F">
            <w:pPr>
              <w:spacing w:before="40" w:after="40"/>
              <w:jc w:val="center"/>
              <w:rPr>
                <w:sz w:val="32"/>
                <w:szCs w:val="40"/>
              </w:rPr>
            </w:pPr>
          </w:p>
        </w:tc>
      </w:tr>
      <w:tr w:rsidR="0019058F" w:rsidRPr="0019058F" w14:paraId="276C4336" w14:textId="77777777" w:rsidTr="0019058F">
        <w:trPr>
          <w:trHeight w:val="670"/>
        </w:trPr>
        <w:tc>
          <w:tcPr>
            <w:tcW w:w="790" w:type="dxa"/>
            <w:tcBorders>
              <w:top w:val="single" w:sz="4" w:space="0" w:color="BFBFBF"/>
              <w:left w:val="single" w:sz="4" w:space="0" w:color="BFBFBF"/>
              <w:bottom w:val="single" w:sz="4" w:space="0" w:color="BFBFBF"/>
              <w:right w:val="single" w:sz="4" w:space="0" w:color="BFBFBF"/>
            </w:tcBorders>
            <w:shd w:val="clear" w:color="auto" w:fill="F7F9FC"/>
            <w:hideMark/>
          </w:tcPr>
          <w:p w14:paraId="7F356A71" w14:textId="77777777" w:rsidR="0019058F" w:rsidRPr="0019058F" w:rsidRDefault="0019058F" w:rsidP="0019058F">
            <w:pPr>
              <w:spacing w:before="40" w:after="40"/>
              <w:jc w:val="center"/>
              <w:rPr>
                <w:sz w:val="32"/>
                <w:szCs w:val="40"/>
              </w:rPr>
            </w:pPr>
            <w:r w:rsidRPr="0019058F">
              <w:rPr>
                <w:rFonts w:ascii="Segoe UI Symbol" w:hAnsi="Segoe UI Symbol" w:cs="Segoe UI Symbol"/>
                <w:sz w:val="32"/>
                <w:szCs w:val="40"/>
              </w:rPr>
              <w:t>☐</w:t>
            </w:r>
          </w:p>
        </w:tc>
        <w:tc>
          <w:tcPr>
            <w:tcW w:w="8649" w:type="dxa"/>
            <w:tcBorders>
              <w:top w:val="single" w:sz="4" w:space="0" w:color="BFBFBF"/>
              <w:left w:val="single" w:sz="4" w:space="0" w:color="BFBFBF"/>
              <w:bottom w:val="single" w:sz="4" w:space="0" w:color="BFBFBF"/>
              <w:right w:val="single" w:sz="4" w:space="0" w:color="BFBFBF"/>
            </w:tcBorders>
            <w:shd w:val="clear" w:color="auto" w:fill="F7F9FC"/>
            <w:hideMark/>
          </w:tcPr>
          <w:p w14:paraId="3F416291" w14:textId="77777777" w:rsidR="0019058F" w:rsidRPr="0019058F" w:rsidRDefault="0019058F" w:rsidP="0019058F">
            <w:pPr>
              <w:spacing w:before="40" w:after="40"/>
              <w:rPr>
                <w:sz w:val="32"/>
                <w:szCs w:val="40"/>
              </w:rPr>
            </w:pPr>
            <w:r w:rsidRPr="0019058F">
              <w:rPr>
                <w:b/>
                <w:sz w:val="32"/>
                <w:szCs w:val="40"/>
              </w:rPr>
              <w:t>Risk Assessment Report</w:t>
            </w:r>
          </w:p>
        </w:tc>
        <w:tc>
          <w:tcPr>
            <w:tcW w:w="2899" w:type="dxa"/>
            <w:tcBorders>
              <w:top w:val="single" w:sz="4" w:space="0" w:color="BFBFBF"/>
              <w:left w:val="single" w:sz="4" w:space="0" w:color="BFBFBF"/>
              <w:bottom w:val="single" w:sz="4" w:space="0" w:color="BFBFBF"/>
              <w:right w:val="single" w:sz="4" w:space="0" w:color="BFBFBF"/>
            </w:tcBorders>
            <w:shd w:val="clear" w:color="auto" w:fill="F7F9FC"/>
          </w:tcPr>
          <w:p w14:paraId="4A6F35B5" w14:textId="77777777" w:rsidR="0019058F" w:rsidRPr="0019058F" w:rsidRDefault="0019058F" w:rsidP="0019058F">
            <w:pPr>
              <w:spacing w:before="40" w:after="40"/>
              <w:jc w:val="center"/>
              <w:rPr>
                <w:sz w:val="32"/>
                <w:szCs w:val="40"/>
              </w:rPr>
            </w:pPr>
          </w:p>
        </w:tc>
      </w:tr>
      <w:tr w:rsidR="0019058F" w:rsidRPr="0019058F" w14:paraId="34840C3A" w14:textId="77777777" w:rsidTr="0019058F">
        <w:trPr>
          <w:trHeight w:val="702"/>
        </w:trPr>
        <w:tc>
          <w:tcPr>
            <w:tcW w:w="790" w:type="dxa"/>
            <w:tcBorders>
              <w:top w:val="single" w:sz="4" w:space="0" w:color="BFBFBF"/>
              <w:left w:val="single" w:sz="4" w:space="0" w:color="BFBFBF"/>
              <w:bottom w:val="single" w:sz="4" w:space="0" w:color="BFBFBF"/>
              <w:right w:val="single" w:sz="4" w:space="0" w:color="BFBFBF"/>
            </w:tcBorders>
            <w:hideMark/>
          </w:tcPr>
          <w:p w14:paraId="7F5B3C04" w14:textId="77777777" w:rsidR="0019058F" w:rsidRPr="0019058F" w:rsidRDefault="0019058F" w:rsidP="0019058F">
            <w:pPr>
              <w:spacing w:before="40" w:after="40"/>
              <w:jc w:val="center"/>
              <w:rPr>
                <w:sz w:val="32"/>
                <w:szCs w:val="40"/>
              </w:rPr>
            </w:pPr>
            <w:r w:rsidRPr="0019058F">
              <w:rPr>
                <w:rFonts w:ascii="Segoe UI Symbol" w:hAnsi="Segoe UI Symbol" w:cs="Segoe UI Symbol"/>
                <w:sz w:val="32"/>
                <w:szCs w:val="40"/>
              </w:rPr>
              <w:t>☐</w:t>
            </w:r>
          </w:p>
        </w:tc>
        <w:tc>
          <w:tcPr>
            <w:tcW w:w="8649" w:type="dxa"/>
            <w:tcBorders>
              <w:top w:val="single" w:sz="4" w:space="0" w:color="BFBFBF"/>
              <w:left w:val="single" w:sz="4" w:space="0" w:color="BFBFBF"/>
              <w:bottom w:val="single" w:sz="4" w:space="0" w:color="BFBFBF"/>
              <w:right w:val="single" w:sz="4" w:space="0" w:color="BFBFBF"/>
            </w:tcBorders>
            <w:hideMark/>
          </w:tcPr>
          <w:p w14:paraId="6A1A57A4" w14:textId="77777777" w:rsidR="0019058F" w:rsidRPr="0019058F" w:rsidRDefault="0019058F" w:rsidP="0019058F">
            <w:pPr>
              <w:spacing w:before="40" w:after="40"/>
              <w:rPr>
                <w:sz w:val="32"/>
                <w:szCs w:val="40"/>
              </w:rPr>
            </w:pPr>
            <w:r w:rsidRPr="0019058F">
              <w:rPr>
                <w:b/>
                <w:sz w:val="32"/>
                <w:szCs w:val="40"/>
              </w:rPr>
              <w:t>Incident Response Plan</w:t>
            </w:r>
          </w:p>
        </w:tc>
        <w:tc>
          <w:tcPr>
            <w:tcW w:w="2899" w:type="dxa"/>
            <w:tcBorders>
              <w:top w:val="single" w:sz="4" w:space="0" w:color="BFBFBF"/>
              <w:left w:val="single" w:sz="4" w:space="0" w:color="BFBFBF"/>
              <w:bottom w:val="single" w:sz="4" w:space="0" w:color="BFBFBF"/>
              <w:right w:val="single" w:sz="4" w:space="0" w:color="BFBFBF"/>
            </w:tcBorders>
          </w:tcPr>
          <w:p w14:paraId="0FA127E4" w14:textId="77777777" w:rsidR="0019058F" w:rsidRPr="0019058F" w:rsidRDefault="0019058F" w:rsidP="0019058F">
            <w:pPr>
              <w:spacing w:before="40" w:after="40"/>
              <w:jc w:val="center"/>
              <w:rPr>
                <w:sz w:val="32"/>
                <w:szCs w:val="40"/>
              </w:rPr>
            </w:pPr>
          </w:p>
        </w:tc>
      </w:tr>
      <w:tr w:rsidR="0019058F" w:rsidRPr="0019058F" w14:paraId="431F18C5" w14:textId="77777777" w:rsidTr="0019058F">
        <w:trPr>
          <w:trHeight w:val="702"/>
        </w:trPr>
        <w:tc>
          <w:tcPr>
            <w:tcW w:w="790" w:type="dxa"/>
            <w:tcBorders>
              <w:top w:val="single" w:sz="4" w:space="0" w:color="BFBFBF"/>
              <w:left w:val="single" w:sz="4" w:space="0" w:color="BFBFBF"/>
              <w:bottom w:val="single" w:sz="4" w:space="0" w:color="BFBFBF"/>
              <w:right w:val="single" w:sz="4" w:space="0" w:color="BFBFBF"/>
            </w:tcBorders>
            <w:shd w:val="clear" w:color="auto" w:fill="F7F9FC"/>
            <w:hideMark/>
          </w:tcPr>
          <w:p w14:paraId="48D5E1F7" w14:textId="77777777" w:rsidR="0019058F" w:rsidRPr="0019058F" w:rsidRDefault="0019058F" w:rsidP="0019058F">
            <w:pPr>
              <w:spacing w:before="40" w:after="40"/>
              <w:jc w:val="center"/>
              <w:rPr>
                <w:sz w:val="32"/>
                <w:szCs w:val="40"/>
              </w:rPr>
            </w:pPr>
            <w:r w:rsidRPr="0019058F">
              <w:rPr>
                <w:rFonts w:ascii="Segoe UI Symbol" w:hAnsi="Segoe UI Symbol" w:cs="Segoe UI Symbol"/>
                <w:sz w:val="32"/>
                <w:szCs w:val="40"/>
              </w:rPr>
              <w:t>☐</w:t>
            </w:r>
          </w:p>
        </w:tc>
        <w:tc>
          <w:tcPr>
            <w:tcW w:w="8649" w:type="dxa"/>
            <w:tcBorders>
              <w:top w:val="single" w:sz="4" w:space="0" w:color="BFBFBF"/>
              <w:left w:val="single" w:sz="4" w:space="0" w:color="BFBFBF"/>
              <w:bottom w:val="single" w:sz="4" w:space="0" w:color="BFBFBF"/>
              <w:right w:val="single" w:sz="4" w:space="0" w:color="BFBFBF"/>
            </w:tcBorders>
            <w:shd w:val="clear" w:color="auto" w:fill="F7F9FC"/>
            <w:hideMark/>
          </w:tcPr>
          <w:p w14:paraId="504A92DA" w14:textId="77777777" w:rsidR="0019058F" w:rsidRPr="0019058F" w:rsidRDefault="0019058F" w:rsidP="0019058F">
            <w:pPr>
              <w:spacing w:before="40" w:after="40"/>
              <w:rPr>
                <w:sz w:val="32"/>
                <w:szCs w:val="40"/>
              </w:rPr>
            </w:pPr>
            <w:r w:rsidRPr="0019058F">
              <w:rPr>
                <w:b/>
                <w:sz w:val="32"/>
                <w:szCs w:val="40"/>
              </w:rPr>
              <w:t>Disaster Recovery / COOP Plan</w:t>
            </w:r>
          </w:p>
        </w:tc>
        <w:tc>
          <w:tcPr>
            <w:tcW w:w="2899" w:type="dxa"/>
            <w:tcBorders>
              <w:top w:val="single" w:sz="4" w:space="0" w:color="BFBFBF"/>
              <w:left w:val="single" w:sz="4" w:space="0" w:color="BFBFBF"/>
              <w:bottom w:val="single" w:sz="4" w:space="0" w:color="BFBFBF"/>
              <w:right w:val="single" w:sz="4" w:space="0" w:color="BFBFBF"/>
            </w:tcBorders>
            <w:shd w:val="clear" w:color="auto" w:fill="F7F9FC"/>
          </w:tcPr>
          <w:p w14:paraId="57F09208" w14:textId="77777777" w:rsidR="0019058F" w:rsidRPr="0019058F" w:rsidRDefault="0019058F" w:rsidP="0019058F">
            <w:pPr>
              <w:spacing w:before="40" w:after="40"/>
              <w:jc w:val="center"/>
              <w:rPr>
                <w:sz w:val="32"/>
                <w:szCs w:val="40"/>
              </w:rPr>
            </w:pPr>
          </w:p>
        </w:tc>
      </w:tr>
      <w:tr w:rsidR="0019058F" w:rsidRPr="0019058F" w14:paraId="41337098" w14:textId="77777777" w:rsidTr="0019058F">
        <w:trPr>
          <w:trHeight w:val="702"/>
        </w:trPr>
        <w:tc>
          <w:tcPr>
            <w:tcW w:w="790" w:type="dxa"/>
            <w:tcBorders>
              <w:top w:val="single" w:sz="4" w:space="0" w:color="BFBFBF"/>
              <w:left w:val="single" w:sz="4" w:space="0" w:color="BFBFBF"/>
              <w:bottom w:val="single" w:sz="4" w:space="0" w:color="BFBFBF"/>
              <w:right w:val="single" w:sz="4" w:space="0" w:color="BFBFBF"/>
            </w:tcBorders>
            <w:hideMark/>
          </w:tcPr>
          <w:p w14:paraId="1B060B92" w14:textId="77777777" w:rsidR="0019058F" w:rsidRPr="0019058F" w:rsidRDefault="0019058F" w:rsidP="0019058F">
            <w:pPr>
              <w:spacing w:before="40" w:after="40"/>
              <w:jc w:val="center"/>
              <w:rPr>
                <w:sz w:val="32"/>
                <w:szCs w:val="40"/>
              </w:rPr>
            </w:pPr>
            <w:r w:rsidRPr="0019058F">
              <w:rPr>
                <w:rFonts w:ascii="Segoe UI Symbol" w:hAnsi="Segoe UI Symbol" w:cs="Segoe UI Symbol"/>
                <w:sz w:val="32"/>
                <w:szCs w:val="40"/>
              </w:rPr>
              <w:t>☐</w:t>
            </w:r>
          </w:p>
        </w:tc>
        <w:tc>
          <w:tcPr>
            <w:tcW w:w="8649" w:type="dxa"/>
            <w:tcBorders>
              <w:top w:val="single" w:sz="4" w:space="0" w:color="BFBFBF"/>
              <w:left w:val="single" w:sz="4" w:space="0" w:color="BFBFBF"/>
              <w:bottom w:val="single" w:sz="4" w:space="0" w:color="BFBFBF"/>
              <w:right w:val="single" w:sz="4" w:space="0" w:color="BFBFBF"/>
            </w:tcBorders>
            <w:hideMark/>
          </w:tcPr>
          <w:p w14:paraId="51F696E3" w14:textId="77777777" w:rsidR="0019058F" w:rsidRPr="0019058F" w:rsidRDefault="0019058F" w:rsidP="0019058F">
            <w:pPr>
              <w:spacing w:before="40" w:after="40"/>
              <w:rPr>
                <w:sz w:val="32"/>
                <w:szCs w:val="40"/>
              </w:rPr>
            </w:pPr>
            <w:r w:rsidRPr="0019058F">
              <w:rPr>
                <w:b/>
                <w:sz w:val="32"/>
                <w:szCs w:val="40"/>
              </w:rPr>
              <w:t>Previous FISMA Audit Findings (system-specific)</w:t>
            </w:r>
          </w:p>
        </w:tc>
        <w:tc>
          <w:tcPr>
            <w:tcW w:w="2899" w:type="dxa"/>
            <w:tcBorders>
              <w:top w:val="single" w:sz="4" w:space="0" w:color="BFBFBF"/>
              <w:left w:val="single" w:sz="4" w:space="0" w:color="BFBFBF"/>
              <w:bottom w:val="single" w:sz="4" w:space="0" w:color="BFBFBF"/>
              <w:right w:val="single" w:sz="4" w:space="0" w:color="BFBFBF"/>
            </w:tcBorders>
          </w:tcPr>
          <w:p w14:paraId="7C075ACD" w14:textId="77777777" w:rsidR="0019058F" w:rsidRPr="0019058F" w:rsidRDefault="0019058F" w:rsidP="0019058F">
            <w:pPr>
              <w:spacing w:before="40" w:after="40"/>
              <w:jc w:val="center"/>
              <w:rPr>
                <w:sz w:val="32"/>
                <w:szCs w:val="40"/>
              </w:rPr>
            </w:pPr>
          </w:p>
        </w:tc>
      </w:tr>
    </w:tbl>
    <w:p w14:paraId="6D735673" w14:textId="77777777" w:rsidR="0019058F" w:rsidRPr="0019058F" w:rsidRDefault="0019058F" w:rsidP="0019058F">
      <w:pPr>
        <w:spacing w:after="100"/>
        <w:rPr>
          <w:sz w:val="32"/>
          <w:szCs w:val="32"/>
        </w:rPr>
      </w:pPr>
      <w:r w:rsidRPr="0019058F">
        <w:rPr>
          <w:sz w:val="28"/>
          <w:szCs w:val="32"/>
        </w:rPr>
        <w:t>Please gather the following documents for your Low-categorized system(s) and have them available before the interview. If a document does not exist or is not applicable, note that in the Status column — it is useful information for the assessment team.</w:t>
      </w:r>
    </w:p>
    <w:p w14:paraId="7CC874CE" w14:textId="77777777" w:rsidR="0019058F" w:rsidRPr="0019058F" w:rsidRDefault="0019058F" w:rsidP="0019058F">
      <w:pPr>
        <w:spacing w:before="240" w:after="80"/>
        <w:rPr>
          <w:sz w:val="32"/>
          <w:szCs w:val="32"/>
        </w:rPr>
      </w:pPr>
      <w:r w:rsidRPr="0019058F">
        <w:rPr>
          <w:b/>
          <w:color w:val="1F4E79"/>
          <w:sz w:val="36"/>
          <w:szCs w:val="32"/>
        </w:rPr>
        <w:t>DOCUMENTS TO GATHER BEFORE THE INTERVIEW</w:t>
      </w:r>
    </w:p>
    <w:p w14:paraId="31360CEE" w14:textId="2D6C9F67" w:rsidR="0019058F" w:rsidRPr="0019058F" w:rsidRDefault="0019058F" w:rsidP="0019058F">
      <w:pPr>
        <w:spacing w:before="60" w:after="80"/>
        <w:rPr>
          <w:sz w:val="32"/>
          <w:szCs w:val="32"/>
        </w:rPr>
      </w:pPr>
      <w:r w:rsidRPr="0019058F">
        <w:rPr>
          <w:b/>
          <w:bCs/>
          <w:sz w:val="28"/>
          <w:szCs w:val="28"/>
        </w:rPr>
        <w:t xml:space="preserve">Note: </w:t>
      </w:r>
      <w:r w:rsidRPr="0019058F">
        <w:rPr>
          <w:sz w:val="28"/>
          <w:szCs w:val="28"/>
        </w:rPr>
        <w:t>This is the Low impact version. Questions focus on confirming whether foundational capabilities exist and are being followed. The assessment team uses the dimension tags (in blue) and subcategory references for scoring you do not need to structure your answers around them.</w:t>
      </w:r>
    </w:p>
    <w:p w14:paraId="43DAE403" w14:textId="77777777" w:rsidR="00E53627" w:rsidRDefault="00D14D17">
      <w:pPr>
        <w:pStyle w:val="Heading1"/>
      </w:pPr>
      <w:r>
        <w:lastRenderedPageBreak/>
        <w:t>Section 1: System Information</w:t>
      </w:r>
    </w:p>
    <w:p w14:paraId="43DAE404" w14:textId="77777777" w:rsidR="00E53627" w:rsidRDefault="00D14D17">
      <w:pPr>
        <w:spacing w:before="80" w:after="100"/>
      </w:pPr>
      <w:r>
        <w:rPr>
          <w:sz w:val="20"/>
          <w:szCs w:val="20"/>
        </w:rPr>
        <w:t>Please confirm or provide the following for the system covered by this questionnaire. If you are responsible for multiple systems, complete one copy per system.</w:t>
      </w:r>
    </w:p>
    <w:tbl>
      <w:tblPr>
        <w:tblW w:w="130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79"/>
        <w:gridCol w:w="7724"/>
      </w:tblGrid>
      <w:tr w:rsidR="00E53627" w14:paraId="43DAE407" w14:textId="77777777" w:rsidTr="0019058F">
        <w:trPr>
          <w:trHeight w:val="356"/>
          <w:tblHeader/>
        </w:trPr>
        <w:tc>
          <w:tcPr>
            <w:tcW w:w="5279"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43DAE405" w14:textId="77777777" w:rsidR="00E53627" w:rsidRPr="0019058F" w:rsidRDefault="00D14D17">
            <w:pPr>
              <w:jc w:val="center"/>
              <w:rPr>
                <w:sz w:val="28"/>
                <w:szCs w:val="28"/>
              </w:rPr>
            </w:pPr>
            <w:r w:rsidRPr="0019058F">
              <w:rPr>
                <w:b/>
                <w:bCs/>
                <w:color w:val="FFFFFF"/>
                <w:sz w:val="28"/>
                <w:szCs w:val="28"/>
              </w:rPr>
              <w:t>Field</w:t>
            </w:r>
          </w:p>
        </w:tc>
        <w:tc>
          <w:tcPr>
            <w:tcW w:w="7724"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43DAE406" w14:textId="77777777" w:rsidR="00E53627" w:rsidRPr="0019058F" w:rsidRDefault="00D14D17">
            <w:pPr>
              <w:jc w:val="center"/>
              <w:rPr>
                <w:sz w:val="28"/>
                <w:szCs w:val="28"/>
              </w:rPr>
            </w:pPr>
            <w:r w:rsidRPr="0019058F">
              <w:rPr>
                <w:b/>
                <w:bCs/>
                <w:color w:val="FFFFFF"/>
                <w:sz w:val="28"/>
                <w:szCs w:val="28"/>
              </w:rPr>
              <w:t>Response</w:t>
            </w:r>
          </w:p>
        </w:tc>
      </w:tr>
      <w:tr w:rsidR="00E53627" w14:paraId="43DAE40A" w14:textId="77777777" w:rsidTr="0019058F">
        <w:trPr>
          <w:trHeight w:val="432"/>
        </w:trPr>
        <w:tc>
          <w:tcPr>
            <w:tcW w:w="527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3DAE408" w14:textId="77777777" w:rsidR="00E53627" w:rsidRPr="0019058F" w:rsidRDefault="00D14D17">
            <w:pPr>
              <w:rPr>
                <w:sz w:val="28"/>
                <w:szCs w:val="28"/>
              </w:rPr>
            </w:pPr>
            <w:r w:rsidRPr="0019058F">
              <w:rPr>
                <w:b/>
                <w:bCs/>
                <w:sz w:val="28"/>
                <w:szCs w:val="28"/>
              </w:rPr>
              <w:t>System Name</w:t>
            </w:r>
          </w:p>
        </w:tc>
        <w:tc>
          <w:tcPr>
            <w:tcW w:w="7724" w:type="dxa"/>
            <w:tcBorders>
              <w:top w:val="single" w:sz="1" w:space="0" w:color="BFBFBF"/>
              <w:left w:val="single" w:sz="1" w:space="0" w:color="BFBFBF"/>
              <w:bottom w:val="single" w:sz="1" w:space="0" w:color="BFBFBF"/>
              <w:right w:val="single" w:sz="1" w:space="0" w:color="BFBFBF"/>
            </w:tcBorders>
            <w:shd w:val="clear" w:color="auto" w:fill="FFFFF0"/>
            <w:tcMar>
              <w:top w:w="60" w:type="dxa"/>
              <w:left w:w="100" w:type="dxa"/>
              <w:bottom w:w="60" w:type="dxa"/>
              <w:right w:w="100" w:type="dxa"/>
            </w:tcMar>
          </w:tcPr>
          <w:p w14:paraId="43DAE409" w14:textId="77777777" w:rsidR="00E53627" w:rsidRPr="0019058F" w:rsidRDefault="00E53627">
            <w:pPr>
              <w:rPr>
                <w:sz w:val="28"/>
                <w:szCs w:val="28"/>
              </w:rPr>
            </w:pPr>
          </w:p>
        </w:tc>
      </w:tr>
      <w:tr w:rsidR="00E53627" w14:paraId="43DAE40D" w14:textId="77777777" w:rsidTr="0019058F">
        <w:trPr>
          <w:trHeight w:val="432"/>
        </w:trPr>
        <w:tc>
          <w:tcPr>
            <w:tcW w:w="5279" w:type="dxa"/>
            <w:tcBorders>
              <w:top w:val="single" w:sz="1" w:space="0" w:color="BFBFBF"/>
              <w:left w:val="single" w:sz="1" w:space="0" w:color="BFBFBF"/>
              <w:bottom w:val="single" w:sz="1" w:space="0" w:color="BFBFBF"/>
              <w:right w:val="single" w:sz="1" w:space="0" w:color="BFBFBF"/>
            </w:tcBorders>
            <w:shd w:val="clear" w:color="auto" w:fill="F0F6FC"/>
            <w:tcMar>
              <w:top w:w="60" w:type="dxa"/>
              <w:left w:w="100" w:type="dxa"/>
              <w:bottom w:w="60" w:type="dxa"/>
              <w:right w:w="100" w:type="dxa"/>
            </w:tcMar>
          </w:tcPr>
          <w:p w14:paraId="43DAE40B" w14:textId="77777777" w:rsidR="00E53627" w:rsidRPr="0019058F" w:rsidRDefault="00D14D17">
            <w:pPr>
              <w:rPr>
                <w:sz w:val="28"/>
                <w:szCs w:val="28"/>
              </w:rPr>
            </w:pPr>
            <w:r w:rsidRPr="0019058F">
              <w:rPr>
                <w:b/>
                <w:bCs/>
                <w:sz w:val="28"/>
                <w:szCs w:val="28"/>
              </w:rPr>
              <w:t>CSAM System ID</w:t>
            </w:r>
          </w:p>
        </w:tc>
        <w:tc>
          <w:tcPr>
            <w:tcW w:w="7724" w:type="dxa"/>
            <w:tcBorders>
              <w:top w:val="single" w:sz="1" w:space="0" w:color="BFBFBF"/>
              <w:left w:val="single" w:sz="1" w:space="0" w:color="BFBFBF"/>
              <w:bottom w:val="single" w:sz="1" w:space="0" w:color="BFBFBF"/>
              <w:right w:val="single" w:sz="1" w:space="0" w:color="BFBFBF"/>
            </w:tcBorders>
            <w:shd w:val="clear" w:color="auto" w:fill="FFFFF0"/>
            <w:tcMar>
              <w:top w:w="60" w:type="dxa"/>
              <w:left w:w="100" w:type="dxa"/>
              <w:bottom w:w="60" w:type="dxa"/>
              <w:right w:w="100" w:type="dxa"/>
            </w:tcMar>
          </w:tcPr>
          <w:p w14:paraId="43DAE40C" w14:textId="77777777" w:rsidR="00E53627" w:rsidRPr="0019058F" w:rsidRDefault="00E53627">
            <w:pPr>
              <w:rPr>
                <w:sz w:val="28"/>
                <w:szCs w:val="28"/>
              </w:rPr>
            </w:pPr>
          </w:p>
        </w:tc>
      </w:tr>
      <w:tr w:rsidR="00E53627" w14:paraId="43DAE410" w14:textId="77777777" w:rsidTr="0019058F">
        <w:trPr>
          <w:trHeight w:val="712"/>
        </w:trPr>
        <w:tc>
          <w:tcPr>
            <w:tcW w:w="527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3DAE40E" w14:textId="77777777" w:rsidR="00E53627" w:rsidRPr="0019058F" w:rsidRDefault="00D14D17">
            <w:pPr>
              <w:rPr>
                <w:sz w:val="28"/>
                <w:szCs w:val="28"/>
              </w:rPr>
            </w:pPr>
            <w:r w:rsidRPr="0019058F">
              <w:rPr>
                <w:b/>
                <w:bCs/>
                <w:sz w:val="28"/>
                <w:szCs w:val="28"/>
              </w:rPr>
              <w:t>FIPS 199 Categorization (High / Moderate / Low)</w:t>
            </w:r>
          </w:p>
        </w:tc>
        <w:tc>
          <w:tcPr>
            <w:tcW w:w="7724" w:type="dxa"/>
            <w:tcBorders>
              <w:top w:val="single" w:sz="1" w:space="0" w:color="BFBFBF"/>
              <w:left w:val="single" w:sz="1" w:space="0" w:color="BFBFBF"/>
              <w:bottom w:val="single" w:sz="1" w:space="0" w:color="BFBFBF"/>
              <w:right w:val="single" w:sz="1" w:space="0" w:color="BFBFBF"/>
            </w:tcBorders>
            <w:shd w:val="clear" w:color="auto" w:fill="FFFFF0"/>
            <w:tcMar>
              <w:top w:w="60" w:type="dxa"/>
              <w:left w:w="100" w:type="dxa"/>
              <w:bottom w:w="60" w:type="dxa"/>
              <w:right w:w="100" w:type="dxa"/>
            </w:tcMar>
          </w:tcPr>
          <w:p w14:paraId="43DAE40F" w14:textId="77777777" w:rsidR="00E53627" w:rsidRPr="0019058F" w:rsidRDefault="00E53627">
            <w:pPr>
              <w:rPr>
                <w:sz w:val="28"/>
                <w:szCs w:val="28"/>
              </w:rPr>
            </w:pPr>
          </w:p>
        </w:tc>
      </w:tr>
      <w:tr w:rsidR="00E53627" w14:paraId="43DAE413" w14:textId="77777777" w:rsidTr="0019058F">
        <w:trPr>
          <w:trHeight w:val="432"/>
        </w:trPr>
        <w:tc>
          <w:tcPr>
            <w:tcW w:w="5279" w:type="dxa"/>
            <w:tcBorders>
              <w:top w:val="single" w:sz="1" w:space="0" w:color="BFBFBF"/>
              <w:left w:val="single" w:sz="1" w:space="0" w:color="BFBFBF"/>
              <w:bottom w:val="single" w:sz="1" w:space="0" w:color="BFBFBF"/>
              <w:right w:val="single" w:sz="1" w:space="0" w:color="BFBFBF"/>
            </w:tcBorders>
            <w:shd w:val="clear" w:color="auto" w:fill="F0F6FC"/>
            <w:tcMar>
              <w:top w:w="60" w:type="dxa"/>
              <w:left w:w="100" w:type="dxa"/>
              <w:bottom w:w="60" w:type="dxa"/>
              <w:right w:w="100" w:type="dxa"/>
            </w:tcMar>
          </w:tcPr>
          <w:p w14:paraId="43DAE411" w14:textId="77777777" w:rsidR="00E53627" w:rsidRPr="0019058F" w:rsidRDefault="00D14D17">
            <w:pPr>
              <w:rPr>
                <w:sz w:val="28"/>
                <w:szCs w:val="28"/>
              </w:rPr>
            </w:pPr>
            <w:r w:rsidRPr="0019058F">
              <w:rPr>
                <w:b/>
                <w:bCs/>
                <w:sz w:val="28"/>
                <w:szCs w:val="28"/>
              </w:rPr>
              <w:t>System Owner (Name / Title)</w:t>
            </w:r>
          </w:p>
        </w:tc>
        <w:tc>
          <w:tcPr>
            <w:tcW w:w="7724" w:type="dxa"/>
            <w:tcBorders>
              <w:top w:val="single" w:sz="1" w:space="0" w:color="BFBFBF"/>
              <w:left w:val="single" w:sz="1" w:space="0" w:color="BFBFBF"/>
              <w:bottom w:val="single" w:sz="1" w:space="0" w:color="BFBFBF"/>
              <w:right w:val="single" w:sz="1" w:space="0" w:color="BFBFBF"/>
            </w:tcBorders>
            <w:shd w:val="clear" w:color="auto" w:fill="FFFFF0"/>
            <w:tcMar>
              <w:top w:w="60" w:type="dxa"/>
              <w:left w:w="100" w:type="dxa"/>
              <w:bottom w:w="60" w:type="dxa"/>
              <w:right w:w="100" w:type="dxa"/>
            </w:tcMar>
          </w:tcPr>
          <w:p w14:paraId="43DAE412" w14:textId="77777777" w:rsidR="00E53627" w:rsidRPr="0019058F" w:rsidRDefault="00E53627">
            <w:pPr>
              <w:rPr>
                <w:sz w:val="28"/>
                <w:szCs w:val="28"/>
              </w:rPr>
            </w:pPr>
          </w:p>
        </w:tc>
      </w:tr>
      <w:tr w:rsidR="00E53627" w14:paraId="43DAE416" w14:textId="77777777" w:rsidTr="0019058F">
        <w:trPr>
          <w:trHeight w:val="432"/>
        </w:trPr>
        <w:tc>
          <w:tcPr>
            <w:tcW w:w="527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3DAE414" w14:textId="77777777" w:rsidR="00E53627" w:rsidRPr="0019058F" w:rsidRDefault="00D14D17">
            <w:pPr>
              <w:rPr>
                <w:sz w:val="28"/>
                <w:szCs w:val="28"/>
              </w:rPr>
            </w:pPr>
            <w:r w:rsidRPr="0019058F">
              <w:rPr>
                <w:b/>
                <w:bCs/>
                <w:sz w:val="28"/>
                <w:szCs w:val="28"/>
              </w:rPr>
              <w:t>ISSO (Name / Title)</w:t>
            </w:r>
          </w:p>
        </w:tc>
        <w:tc>
          <w:tcPr>
            <w:tcW w:w="7724" w:type="dxa"/>
            <w:tcBorders>
              <w:top w:val="single" w:sz="1" w:space="0" w:color="BFBFBF"/>
              <w:left w:val="single" w:sz="1" w:space="0" w:color="BFBFBF"/>
              <w:bottom w:val="single" w:sz="1" w:space="0" w:color="BFBFBF"/>
              <w:right w:val="single" w:sz="1" w:space="0" w:color="BFBFBF"/>
            </w:tcBorders>
            <w:shd w:val="clear" w:color="auto" w:fill="FFFFF0"/>
            <w:tcMar>
              <w:top w:w="60" w:type="dxa"/>
              <w:left w:w="100" w:type="dxa"/>
              <w:bottom w:w="60" w:type="dxa"/>
              <w:right w:w="100" w:type="dxa"/>
            </w:tcMar>
          </w:tcPr>
          <w:p w14:paraId="43DAE415" w14:textId="77777777" w:rsidR="00E53627" w:rsidRPr="0019058F" w:rsidRDefault="00E53627">
            <w:pPr>
              <w:rPr>
                <w:sz w:val="28"/>
                <w:szCs w:val="28"/>
              </w:rPr>
            </w:pPr>
          </w:p>
        </w:tc>
      </w:tr>
      <w:tr w:rsidR="00E53627" w14:paraId="43DAE419" w14:textId="77777777" w:rsidTr="0019058F">
        <w:trPr>
          <w:trHeight w:val="432"/>
        </w:trPr>
        <w:tc>
          <w:tcPr>
            <w:tcW w:w="5279" w:type="dxa"/>
            <w:tcBorders>
              <w:top w:val="single" w:sz="1" w:space="0" w:color="BFBFBF"/>
              <w:left w:val="single" w:sz="1" w:space="0" w:color="BFBFBF"/>
              <w:bottom w:val="single" w:sz="1" w:space="0" w:color="BFBFBF"/>
              <w:right w:val="single" w:sz="1" w:space="0" w:color="BFBFBF"/>
            </w:tcBorders>
            <w:shd w:val="clear" w:color="auto" w:fill="F0F6FC"/>
            <w:tcMar>
              <w:top w:w="60" w:type="dxa"/>
              <w:left w:w="100" w:type="dxa"/>
              <w:bottom w:w="60" w:type="dxa"/>
              <w:right w:w="100" w:type="dxa"/>
            </w:tcMar>
          </w:tcPr>
          <w:p w14:paraId="43DAE417" w14:textId="77777777" w:rsidR="00E53627" w:rsidRPr="0019058F" w:rsidRDefault="00D14D17">
            <w:pPr>
              <w:rPr>
                <w:sz w:val="28"/>
                <w:szCs w:val="28"/>
              </w:rPr>
            </w:pPr>
            <w:r w:rsidRPr="0019058F">
              <w:rPr>
                <w:b/>
                <w:bCs/>
                <w:sz w:val="28"/>
                <w:szCs w:val="28"/>
              </w:rPr>
              <w:t>System Description (1–2 sentences)</w:t>
            </w:r>
          </w:p>
        </w:tc>
        <w:tc>
          <w:tcPr>
            <w:tcW w:w="7724" w:type="dxa"/>
            <w:tcBorders>
              <w:top w:val="single" w:sz="1" w:space="0" w:color="BFBFBF"/>
              <w:left w:val="single" w:sz="1" w:space="0" w:color="BFBFBF"/>
              <w:bottom w:val="single" w:sz="1" w:space="0" w:color="BFBFBF"/>
              <w:right w:val="single" w:sz="1" w:space="0" w:color="BFBFBF"/>
            </w:tcBorders>
            <w:shd w:val="clear" w:color="auto" w:fill="FFFFF0"/>
            <w:tcMar>
              <w:top w:w="60" w:type="dxa"/>
              <w:left w:w="100" w:type="dxa"/>
              <w:bottom w:w="60" w:type="dxa"/>
              <w:right w:w="100" w:type="dxa"/>
            </w:tcMar>
          </w:tcPr>
          <w:p w14:paraId="43DAE418" w14:textId="77777777" w:rsidR="00E53627" w:rsidRPr="0019058F" w:rsidRDefault="00E53627">
            <w:pPr>
              <w:rPr>
                <w:sz w:val="28"/>
                <w:szCs w:val="28"/>
              </w:rPr>
            </w:pPr>
          </w:p>
        </w:tc>
      </w:tr>
      <w:tr w:rsidR="00E53627" w14:paraId="43DAE41C" w14:textId="77777777" w:rsidTr="0019058F">
        <w:trPr>
          <w:trHeight w:val="687"/>
        </w:trPr>
        <w:tc>
          <w:tcPr>
            <w:tcW w:w="527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3DAE41A" w14:textId="77777777" w:rsidR="00E53627" w:rsidRPr="0019058F" w:rsidRDefault="00D14D17">
            <w:pPr>
              <w:rPr>
                <w:sz w:val="28"/>
                <w:szCs w:val="28"/>
              </w:rPr>
            </w:pPr>
            <w:r w:rsidRPr="0019058F">
              <w:rPr>
                <w:b/>
                <w:bCs/>
                <w:sz w:val="28"/>
                <w:szCs w:val="28"/>
              </w:rPr>
              <w:t>Hosting (On-Prem / Cloud-DOC Managed / Cloud-Third Party)</w:t>
            </w:r>
          </w:p>
        </w:tc>
        <w:tc>
          <w:tcPr>
            <w:tcW w:w="7724" w:type="dxa"/>
            <w:tcBorders>
              <w:top w:val="single" w:sz="1" w:space="0" w:color="BFBFBF"/>
              <w:left w:val="single" w:sz="1" w:space="0" w:color="BFBFBF"/>
              <w:bottom w:val="single" w:sz="1" w:space="0" w:color="BFBFBF"/>
              <w:right w:val="single" w:sz="1" w:space="0" w:color="BFBFBF"/>
            </w:tcBorders>
            <w:shd w:val="clear" w:color="auto" w:fill="FFFFF0"/>
            <w:tcMar>
              <w:top w:w="60" w:type="dxa"/>
              <w:left w:w="100" w:type="dxa"/>
              <w:bottom w:w="60" w:type="dxa"/>
              <w:right w:w="100" w:type="dxa"/>
            </w:tcMar>
          </w:tcPr>
          <w:p w14:paraId="43DAE41B" w14:textId="77777777" w:rsidR="00E53627" w:rsidRPr="0019058F" w:rsidRDefault="00E53627">
            <w:pPr>
              <w:rPr>
                <w:sz w:val="28"/>
                <w:szCs w:val="28"/>
              </w:rPr>
            </w:pPr>
          </w:p>
        </w:tc>
      </w:tr>
      <w:tr w:rsidR="00E53627" w14:paraId="43DAE41F" w14:textId="77777777" w:rsidTr="0019058F">
        <w:trPr>
          <w:trHeight w:val="712"/>
        </w:trPr>
        <w:tc>
          <w:tcPr>
            <w:tcW w:w="5279" w:type="dxa"/>
            <w:tcBorders>
              <w:top w:val="single" w:sz="1" w:space="0" w:color="BFBFBF"/>
              <w:left w:val="single" w:sz="1" w:space="0" w:color="BFBFBF"/>
              <w:bottom w:val="single" w:sz="1" w:space="0" w:color="BFBFBF"/>
              <w:right w:val="single" w:sz="1" w:space="0" w:color="BFBFBF"/>
            </w:tcBorders>
            <w:shd w:val="clear" w:color="auto" w:fill="F0F6FC"/>
            <w:tcMar>
              <w:top w:w="60" w:type="dxa"/>
              <w:left w:w="100" w:type="dxa"/>
              <w:bottom w:w="60" w:type="dxa"/>
              <w:right w:w="100" w:type="dxa"/>
            </w:tcMar>
          </w:tcPr>
          <w:p w14:paraId="43DAE41D" w14:textId="77777777" w:rsidR="00E53627" w:rsidRPr="0019058F" w:rsidRDefault="00D14D17">
            <w:pPr>
              <w:rPr>
                <w:sz w:val="28"/>
                <w:szCs w:val="28"/>
              </w:rPr>
            </w:pPr>
            <w:r w:rsidRPr="0019058F">
              <w:rPr>
                <w:b/>
                <w:bCs/>
                <w:sz w:val="28"/>
                <w:szCs w:val="28"/>
              </w:rPr>
              <w:t>Authorization Status (ATO / ATO-C / DATO / Pending)</w:t>
            </w:r>
          </w:p>
        </w:tc>
        <w:tc>
          <w:tcPr>
            <w:tcW w:w="7724" w:type="dxa"/>
            <w:tcBorders>
              <w:top w:val="single" w:sz="1" w:space="0" w:color="BFBFBF"/>
              <w:left w:val="single" w:sz="1" w:space="0" w:color="BFBFBF"/>
              <w:bottom w:val="single" w:sz="1" w:space="0" w:color="BFBFBF"/>
              <w:right w:val="single" w:sz="1" w:space="0" w:color="BFBFBF"/>
            </w:tcBorders>
            <w:shd w:val="clear" w:color="auto" w:fill="FFFFF0"/>
            <w:tcMar>
              <w:top w:w="60" w:type="dxa"/>
              <w:left w:w="100" w:type="dxa"/>
              <w:bottom w:w="60" w:type="dxa"/>
              <w:right w:w="100" w:type="dxa"/>
            </w:tcMar>
          </w:tcPr>
          <w:p w14:paraId="43DAE41E" w14:textId="77777777" w:rsidR="00E53627" w:rsidRPr="0019058F" w:rsidRDefault="00E53627">
            <w:pPr>
              <w:rPr>
                <w:sz w:val="28"/>
                <w:szCs w:val="28"/>
              </w:rPr>
            </w:pPr>
          </w:p>
        </w:tc>
      </w:tr>
      <w:tr w:rsidR="00E53627" w14:paraId="43DAE422" w14:textId="77777777" w:rsidTr="0019058F">
        <w:trPr>
          <w:trHeight w:val="432"/>
        </w:trPr>
        <w:tc>
          <w:tcPr>
            <w:tcW w:w="527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3DAE420" w14:textId="77777777" w:rsidR="00E53627" w:rsidRPr="0019058F" w:rsidRDefault="00D14D17">
            <w:pPr>
              <w:rPr>
                <w:sz w:val="28"/>
                <w:szCs w:val="28"/>
              </w:rPr>
            </w:pPr>
            <w:r w:rsidRPr="0019058F">
              <w:rPr>
                <w:b/>
                <w:bCs/>
                <w:sz w:val="28"/>
                <w:szCs w:val="28"/>
              </w:rPr>
              <w:t>ATO Expiration Date</w:t>
            </w:r>
          </w:p>
        </w:tc>
        <w:tc>
          <w:tcPr>
            <w:tcW w:w="7724" w:type="dxa"/>
            <w:tcBorders>
              <w:top w:val="single" w:sz="1" w:space="0" w:color="BFBFBF"/>
              <w:left w:val="single" w:sz="1" w:space="0" w:color="BFBFBF"/>
              <w:bottom w:val="single" w:sz="1" w:space="0" w:color="BFBFBF"/>
              <w:right w:val="single" w:sz="1" w:space="0" w:color="BFBFBF"/>
            </w:tcBorders>
            <w:shd w:val="clear" w:color="auto" w:fill="FFFFF0"/>
            <w:tcMar>
              <w:top w:w="60" w:type="dxa"/>
              <w:left w:w="100" w:type="dxa"/>
              <w:bottom w:w="60" w:type="dxa"/>
              <w:right w:w="100" w:type="dxa"/>
            </w:tcMar>
          </w:tcPr>
          <w:p w14:paraId="43DAE421" w14:textId="77777777" w:rsidR="00E53627" w:rsidRPr="0019058F" w:rsidRDefault="00E53627">
            <w:pPr>
              <w:rPr>
                <w:sz w:val="28"/>
                <w:szCs w:val="28"/>
              </w:rPr>
            </w:pPr>
          </w:p>
        </w:tc>
      </w:tr>
      <w:tr w:rsidR="00E53627" w14:paraId="43DAE425" w14:textId="77777777" w:rsidTr="0019058F">
        <w:trPr>
          <w:trHeight w:val="712"/>
        </w:trPr>
        <w:tc>
          <w:tcPr>
            <w:tcW w:w="5279" w:type="dxa"/>
            <w:tcBorders>
              <w:top w:val="single" w:sz="1" w:space="0" w:color="BFBFBF"/>
              <w:left w:val="single" w:sz="1" w:space="0" w:color="BFBFBF"/>
              <w:bottom w:val="single" w:sz="1" w:space="0" w:color="BFBFBF"/>
              <w:right w:val="single" w:sz="1" w:space="0" w:color="BFBFBF"/>
            </w:tcBorders>
            <w:shd w:val="clear" w:color="auto" w:fill="F0F6FC"/>
            <w:tcMar>
              <w:top w:w="60" w:type="dxa"/>
              <w:left w:w="100" w:type="dxa"/>
              <w:bottom w:w="60" w:type="dxa"/>
              <w:right w:w="100" w:type="dxa"/>
            </w:tcMar>
          </w:tcPr>
          <w:p w14:paraId="43DAE423" w14:textId="77777777" w:rsidR="00E53627" w:rsidRPr="0019058F" w:rsidRDefault="00D14D17">
            <w:pPr>
              <w:rPr>
                <w:sz w:val="28"/>
                <w:szCs w:val="28"/>
              </w:rPr>
            </w:pPr>
            <w:r w:rsidRPr="0019058F">
              <w:rPr>
                <w:b/>
                <w:bCs/>
                <w:sz w:val="28"/>
                <w:szCs w:val="28"/>
              </w:rPr>
              <w:t>Number of Open POA&amp;Ms (Total / High-Critical)</w:t>
            </w:r>
          </w:p>
        </w:tc>
        <w:tc>
          <w:tcPr>
            <w:tcW w:w="7724" w:type="dxa"/>
            <w:tcBorders>
              <w:top w:val="single" w:sz="1" w:space="0" w:color="BFBFBF"/>
              <w:left w:val="single" w:sz="1" w:space="0" w:color="BFBFBF"/>
              <w:bottom w:val="single" w:sz="1" w:space="0" w:color="BFBFBF"/>
              <w:right w:val="single" w:sz="1" w:space="0" w:color="BFBFBF"/>
            </w:tcBorders>
            <w:shd w:val="clear" w:color="auto" w:fill="FFFFF0"/>
            <w:tcMar>
              <w:top w:w="60" w:type="dxa"/>
              <w:left w:w="100" w:type="dxa"/>
              <w:bottom w:w="60" w:type="dxa"/>
              <w:right w:w="100" w:type="dxa"/>
            </w:tcMar>
          </w:tcPr>
          <w:p w14:paraId="43DAE424" w14:textId="77777777" w:rsidR="00E53627" w:rsidRPr="0019058F" w:rsidRDefault="00E53627">
            <w:pPr>
              <w:rPr>
                <w:sz w:val="28"/>
                <w:szCs w:val="28"/>
              </w:rPr>
            </w:pPr>
          </w:p>
        </w:tc>
      </w:tr>
    </w:tbl>
    <w:p w14:paraId="43DAE426" w14:textId="77777777" w:rsidR="00E53627" w:rsidRDefault="00D14D17">
      <w:r>
        <w:br w:type="page"/>
      </w:r>
    </w:p>
    <w:p w14:paraId="5733CF53" w14:textId="77777777" w:rsidR="00EB2514" w:rsidRDefault="00EB2514" w:rsidP="00EB2514">
      <w:pPr>
        <w:spacing w:before="80" w:after="100"/>
      </w:pPr>
      <w:r>
        <w:rPr>
          <w:sz w:val="20"/>
          <w:szCs w:val="20"/>
        </w:rPr>
        <w:lastRenderedPageBreak/>
        <w:t>Please provide as much detail as you can. Reference specific documents, tools, or processes by name. If a capability exists but isn’t fully in place, describe the current state.</w:t>
      </w:r>
    </w:p>
    <w:tbl>
      <w:tblPr>
        <w:tblW w:w="12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5"/>
        <w:gridCol w:w="5085"/>
        <w:gridCol w:w="1303"/>
        <w:gridCol w:w="5885"/>
      </w:tblGrid>
      <w:tr w:rsidR="00EB2514" w14:paraId="61143BC4" w14:textId="77777777" w:rsidTr="00EB2514">
        <w:trPr>
          <w:trHeight w:val="415"/>
        </w:trPr>
        <w:tc>
          <w:tcPr>
            <w:tcW w:w="12748" w:type="dxa"/>
            <w:gridSpan w:val="4"/>
            <w:tcBorders>
              <w:top w:val="single" w:sz="2" w:space="0" w:color="BFBFBF"/>
              <w:left w:val="single" w:sz="2" w:space="0" w:color="BFBFBF"/>
              <w:bottom w:val="single" w:sz="2" w:space="0" w:color="BFBFBF"/>
              <w:right w:val="single" w:sz="2" w:space="0" w:color="BFBFBF"/>
            </w:tcBorders>
            <w:shd w:val="clear" w:color="auto" w:fill="2E75B6"/>
            <w:tcMar>
              <w:top w:w="60" w:type="dxa"/>
              <w:left w:w="100" w:type="dxa"/>
              <w:bottom w:w="60" w:type="dxa"/>
              <w:right w:w="100" w:type="dxa"/>
            </w:tcMar>
            <w:hideMark/>
          </w:tcPr>
          <w:p w14:paraId="79A59A0F" w14:textId="77777777" w:rsidR="00EB2514" w:rsidRDefault="00EB2514">
            <w:r>
              <w:rPr>
                <w:b/>
                <w:bCs/>
                <w:color w:val="FFFFFF"/>
                <w:sz w:val="20"/>
                <w:szCs w:val="20"/>
              </w:rPr>
              <w:t>1. Governance, Risk &amp; Policy</w:t>
            </w:r>
          </w:p>
        </w:tc>
      </w:tr>
      <w:tr w:rsidR="00EB2514" w14:paraId="73386796" w14:textId="77777777" w:rsidTr="00EB2514">
        <w:trPr>
          <w:trHeight w:val="649"/>
          <w:tblHeader/>
        </w:trPr>
        <w:tc>
          <w:tcPr>
            <w:tcW w:w="476" w:type="dxa"/>
            <w:tcBorders>
              <w:top w:val="single" w:sz="2" w:space="0" w:color="BFBFBF"/>
              <w:left w:val="single" w:sz="2" w:space="0" w:color="BFBFBF"/>
              <w:bottom w:val="single" w:sz="2" w:space="0" w:color="BFBFBF"/>
              <w:right w:val="single" w:sz="2" w:space="0" w:color="BFBFBF"/>
            </w:tcBorders>
            <w:shd w:val="clear" w:color="auto" w:fill="1F4E79"/>
            <w:tcMar>
              <w:top w:w="60" w:type="dxa"/>
              <w:left w:w="100" w:type="dxa"/>
              <w:bottom w:w="60" w:type="dxa"/>
              <w:right w:w="100" w:type="dxa"/>
            </w:tcMar>
            <w:hideMark/>
          </w:tcPr>
          <w:p w14:paraId="6045B407" w14:textId="77777777" w:rsidR="00EB2514" w:rsidRDefault="00EB2514">
            <w:pPr>
              <w:jc w:val="center"/>
            </w:pPr>
            <w:r>
              <w:rPr>
                <w:b/>
                <w:bCs/>
                <w:color w:val="FFFFFF"/>
                <w:sz w:val="16"/>
                <w:szCs w:val="16"/>
              </w:rPr>
              <w:t>#</w:t>
            </w:r>
          </w:p>
        </w:tc>
        <w:tc>
          <w:tcPr>
            <w:tcW w:w="5101" w:type="dxa"/>
            <w:tcBorders>
              <w:top w:val="single" w:sz="2" w:space="0" w:color="BFBFBF"/>
              <w:left w:val="single" w:sz="2" w:space="0" w:color="BFBFBF"/>
              <w:bottom w:val="single" w:sz="2" w:space="0" w:color="BFBFBF"/>
              <w:right w:val="single" w:sz="2" w:space="0" w:color="BFBFBF"/>
            </w:tcBorders>
            <w:shd w:val="clear" w:color="auto" w:fill="1F4E79"/>
            <w:tcMar>
              <w:top w:w="60" w:type="dxa"/>
              <w:left w:w="100" w:type="dxa"/>
              <w:bottom w:w="60" w:type="dxa"/>
              <w:right w:w="100" w:type="dxa"/>
            </w:tcMar>
            <w:hideMark/>
          </w:tcPr>
          <w:p w14:paraId="6D186AF9" w14:textId="77777777" w:rsidR="00EB2514" w:rsidRDefault="00EB2514">
            <w:r>
              <w:rPr>
                <w:b/>
                <w:bCs/>
                <w:color w:val="FFFFFF"/>
                <w:sz w:val="16"/>
                <w:szCs w:val="16"/>
              </w:rPr>
              <w:t>Question &amp; Interviewer Cues</w:t>
            </w:r>
          </w:p>
        </w:tc>
        <w:tc>
          <w:tcPr>
            <w:tcW w:w="1260" w:type="dxa"/>
            <w:tcBorders>
              <w:top w:val="single" w:sz="2" w:space="0" w:color="BFBFBF"/>
              <w:left w:val="single" w:sz="2" w:space="0" w:color="BFBFBF"/>
              <w:bottom w:val="single" w:sz="2" w:space="0" w:color="BFBFBF"/>
              <w:right w:val="single" w:sz="2" w:space="0" w:color="BFBFBF"/>
            </w:tcBorders>
            <w:shd w:val="clear" w:color="auto" w:fill="1F4E79"/>
            <w:tcMar>
              <w:top w:w="60" w:type="dxa"/>
              <w:left w:w="100" w:type="dxa"/>
              <w:bottom w:w="60" w:type="dxa"/>
              <w:right w:w="100" w:type="dxa"/>
            </w:tcMar>
            <w:hideMark/>
          </w:tcPr>
          <w:p w14:paraId="5CCCCB04" w14:textId="77777777" w:rsidR="00EB2514" w:rsidRDefault="00EB2514">
            <w:pPr>
              <w:jc w:val="center"/>
            </w:pPr>
            <w:r>
              <w:rPr>
                <w:b/>
                <w:bCs/>
                <w:color w:val="FFFFFF"/>
                <w:sz w:val="16"/>
                <w:szCs w:val="16"/>
              </w:rPr>
              <w:t>CSF 2.0 Subcategories</w:t>
            </w:r>
          </w:p>
        </w:tc>
        <w:tc>
          <w:tcPr>
            <w:tcW w:w="5911" w:type="dxa"/>
            <w:tcBorders>
              <w:top w:val="single" w:sz="2" w:space="0" w:color="BFBFBF"/>
              <w:left w:val="single" w:sz="2" w:space="0" w:color="BFBFBF"/>
              <w:bottom w:val="single" w:sz="2" w:space="0" w:color="BFBFBF"/>
              <w:right w:val="single" w:sz="2" w:space="0" w:color="BFBFBF"/>
            </w:tcBorders>
            <w:shd w:val="clear" w:color="auto" w:fill="1F4E79"/>
            <w:tcMar>
              <w:top w:w="60" w:type="dxa"/>
              <w:left w:w="100" w:type="dxa"/>
              <w:bottom w:w="60" w:type="dxa"/>
              <w:right w:w="100" w:type="dxa"/>
            </w:tcMar>
            <w:hideMark/>
          </w:tcPr>
          <w:p w14:paraId="37953C55" w14:textId="77777777" w:rsidR="00EB2514" w:rsidRDefault="00EB2514">
            <w:pPr>
              <w:jc w:val="center"/>
            </w:pPr>
            <w:r>
              <w:rPr>
                <w:b/>
                <w:bCs/>
                <w:color w:val="FFFFFF"/>
                <w:sz w:val="16"/>
                <w:szCs w:val="16"/>
              </w:rPr>
              <w:t>Response</w:t>
            </w:r>
          </w:p>
        </w:tc>
      </w:tr>
      <w:tr w:rsidR="00EB2514" w14:paraId="659D9052" w14:textId="77777777" w:rsidTr="00EB2514">
        <w:trPr>
          <w:trHeight w:val="7308"/>
        </w:trPr>
        <w:tc>
          <w:tcPr>
            <w:tcW w:w="476"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hideMark/>
          </w:tcPr>
          <w:p w14:paraId="55EAD61C" w14:textId="77777777" w:rsidR="00EB2514" w:rsidRDefault="00EB2514">
            <w:pPr>
              <w:jc w:val="center"/>
            </w:pPr>
            <w:r>
              <w:rPr>
                <w:b/>
                <w:bCs/>
                <w:sz w:val="18"/>
                <w:szCs w:val="18"/>
              </w:rPr>
              <w:t>1</w:t>
            </w:r>
          </w:p>
        </w:tc>
        <w:tc>
          <w:tcPr>
            <w:tcW w:w="5101"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hideMark/>
          </w:tcPr>
          <w:p w14:paraId="2D24CA50" w14:textId="77777777" w:rsidR="00EB2514" w:rsidRPr="00EB2514" w:rsidRDefault="00EB2514">
            <w:pPr>
              <w:spacing w:after="80"/>
              <w:rPr>
                <w:sz w:val="24"/>
                <w:szCs w:val="24"/>
              </w:rPr>
            </w:pPr>
            <w:r w:rsidRPr="00EB2514">
              <w:rPr>
                <w:sz w:val="24"/>
                <w:szCs w:val="24"/>
              </w:rPr>
              <w:t xml:space="preserve">Give me </w:t>
            </w:r>
            <w:proofErr w:type="gramStart"/>
            <w:r w:rsidRPr="00EB2514">
              <w:rPr>
                <w:sz w:val="24"/>
                <w:szCs w:val="24"/>
              </w:rPr>
              <w:t>the</w:t>
            </w:r>
            <w:proofErr w:type="gramEnd"/>
            <w:r w:rsidRPr="00EB2514">
              <w:rPr>
                <w:sz w:val="24"/>
                <w:szCs w:val="24"/>
              </w:rPr>
              <w:t xml:space="preserve"> big picture of how cybersecurity is managed for this system. Who is in charge, what policies exist, how does the organization think about risk, and how does leadership know whether the approach is working?</w:t>
            </w:r>
          </w:p>
          <w:p w14:paraId="7772263E" w14:textId="77777777" w:rsidR="00EB2514" w:rsidRPr="00EB2514" w:rsidRDefault="00EB2514">
            <w:pPr>
              <w:spacing w:before="20" w:after="20"/>
              <w:ind w:left="200"/>
              <w:rPr>
                <w:sz w:val="24"/>
                <w:szCs w:val="24"/>
              </w:rPr>
            </w:pPr>
            <w:r w:rsidRPr="00EB2514">
              <w:rPr>
                <w:rFonts w:ascii="Cambria Math" w:hAnsi="Cambria Math" w:cs="Cambria Math"/>
                <w:i/>
                <w:iCs/>
                <w:color w:val="666666"/>
                <w:sz w:val="24"/>
                <w:szCs w:val="24"/>
              </w:rPr>
              <w:t>▸</w:t>
            </w:r>
            <w:r w:rsidRPr="00EB2514">
              <w:rPr>
                <w:i/>
                <w:iCs/>
                <w:color w:val="666666"/>
                <w:sz w:val="24"/>
                <w:szCs w:val="24"/>
              </w:rPr>
              <w:t xml:space="preserve"> Who is accountable for cybersecurity risk on this system? Is that documented?</w:t>
            </w:r>
          </w:p>
          <w:p w14:paraId="713207CA" w14:textId="77777777" w:rsidR="00EB2514" w:rsidRPr="00EB2514" w:rsidRDefault="00EB2514">
            <w:pPr>
              <w:spacing w:before="20" w:after="20"/>
              <w:ind w:left="200"/>
              <w:rPr>
                <w:sz w:val="24"/>
                <w:szCs w:val="24"/>
              </w:rPr>
            </w:pPr>
            <w:r w:rsidRPr="00EB2514">
              <w:rPr>
                <w:rFonts w:ascii="Cambria Math" w:hAnsi="Cambria Math" w:cs="Cambria Math"/>
                <w:i/>
                <w:iCs/>
                <w:color w:val="666666"/>
                <w:sz w:val="24"/>
                <w:szCs w:val="24"/>
              </w:rPr>
              <w:t>▸</w:t>
            </w:r>
            <w:r w:rsidRPr="00EB2514">
              <w:rPr>
                <w:i/>
                <w:iCs/>
                <w:color w:val="666666"/>
                <w:sz w:val="24"/>
                <w:szCs w:val="24"/>
              </w:rPr>
              <w:t xml:space="preserve"> Are cybersecurity roles and responsibilities defined and communicated to staff?</w:t>
            </w:r>
          </w:p>
          <w:p w14:paraId="2761C68C" w14:textId="77777777" w:rsidR="00EB2514" w:rsidRPr="00EB2514" w:rsidRDefault="00EB2514">
            <w:pPr>
              <w:spacing w:before="20" w:after="20"/>
              <w:ind w:left="200"/>
              <w:rPr>
                <w:sz w:val="24"/>
                <w:szCs w:val="24"/>
              </w:rPr>
            </w:pPr>
            <w:r w:rsidRPr="00EB2514">
              <w:rPr>
                <w:rFonts w:ascii="Cambria Math" w:hAnsi="Cambria Math" w:cs="Cambria Math"/>
                <w:i/>
                <w:iCs/>
                <w:color w:val="666666"/>
                <w:sz w:val="24"/>
                <w:szCs w:val="24"/>
              </w:rPr>
              <w:t>▸</w:t>
            </w:r>
            <w:r w:rsidRPr="00EB2514">
              <w:rPr>
                <w:i/>
                <w:iCs/>
                <w:color w:val="666666"/>
                <w:sz w:val="24"/>
                <w:szCs w:val="24"/>
              </w:rPr>
              <w:t xml:space="preserve"> Is there a cybersecurity policy that covers this system? When was it last reviewed?</w:t>
            </w:r>
          </w:p>
          <w:p w14:paraId="6D0AAD91" w14:textId="77777777" w:rsidR="00EB2514" w:rsidRPr="00EB2514" w:rsidRDefault="00EB2514">
            <w:pPr>
              <w:spacing w:before="20" w:after="20"/>
              <w:ind w:left="200"/>
              <w:rPr>
                <w:sz w:val="24"/>
                <w:szCs w:val="24"/>
              </w:rPr>
            </w:pPr>
            <w:r w:rsidRPr="00EB2514">
              <w:rPr>
                <w:rFonts w:ascii="Cambria Math" w:hAnsi="Cambria Math" w:cs="Cambria Math"/>
                <w:i/>
                <w:iCs/>
                <w:color w:val="666666"/>
                <w:sz w:val="24"/>
                <w:szCs w:val="24"/>
              </w:rPr>
              <w:t>▸</w:t>
            </w:r>
            <w:r w:rsidRPr="00EB2514">
              <w:rPr>
                <w:i/>
                <w:iCs/>
                <w:color w:val="666666"/>
                <w:sz w:val="24"/>
                <w:szCs w:val="24"/>
              </w:rPr>
              <w:t xml:space="preserve"> Is there a risk management process — how are risks identified, prioritized, and tracked?</w:t>
            </w:r>
          </w:p>
          <w:p w14:paraId="4DB1832B" w14:textId="77777777" w:rsidR="00EB2514" w:rsidRPr="00EB2514" w:rsidRDefault="00EB2514">
            <w:pPr>
              <w:spacing w:before="20" w:after="20"/>
              <w:ind w:left="200"/>
              <w:rPr>
                <w:sz w:val="24"/>
                <w:szCs w:val="24"/>
              </w:rPr>
            </w:pPr>
            <w:r w:rsidRPr="00EB2514">
              <w:rPr>
                <w:rFonts w:ascii="Cambria Math" w:hAnsi="Cambria Math" w:cs="Cambria Math"/>
                <w:i/>
                <w:iCs/>
                <w:color w:val="666666"/>
                <w:sz w:val="24"/>
                <w:szCs w:val="24"/>
              </w:rPr>
              <w:t>▸</w:t>
            </w:r>
            <w:r w:rsidRPr="00EB2514">
              <w:rPr>
                <w:i/>
                <w:iCs/>
                <w:color w:val="666666"/>
                <w:sz w:val="24"/>
                <w:szCs w:val="24"/>
              </w:rPr>
              <w:t xml:space="preserve"> How does leadership stay informed — reports, briefings, dashboards?</w:t>
            </w:r>
          </w:p>
          <w:p w14:paraId="2E01ED40" w14:textId="77777777" w:rsidR="00EB2514" w:rsidRPr="00EB2514" w:rsidRDefault="00EB2514">
            <w:pPr>
              <w:spacing w:before="20" w:after="20"/>
              <w:ind w:left="200"/>
              <w:rPr>
                <w:sz w:val="24"/>
                <w:szCs w:val="24"/>
              </w:rPr>
            </w:pPr>
            <w:r w:rsidRPr="00EB2514">
              <w:rPr>
                <w:rFonts w:ascii="Cambria Math" w:hAnsi="Cambria Math" w:cs="Cambria Math"/>
                <w:i/>
                <w:iCs/>
                <w:color w:val="666666"/>
                <w:sz w:val="24"/>
                <w:szCs w:val="24"/>
              </w:rPr>
              <w:t>▸</w:t>
            </w:r>
            <w:r w:rsidRPr="00EB2514">
              <w:rPr>
                <w:i/>
                <w:iCs/>
                <w:color w:val="666666"/>
                <w:sz w:val="24"/>
                <w:szCs w:val="24"/>
              </w:rPr>
              <w:t xml:space="preserve"> Are there any legal, regulatory, or privacy requirements that affect this system?</w:t>
            </w:r>
          </w:p>
          <w:p w14:paraId="1AF787EB" w14:textId="77777777" w:rsidR="00EB2514" w:rsidRPr="00EB2514" w:rsidRDefault="00EB2514">
            <w:pPr>
              <w:spacing w:before="20" w:after="20"/>
              <w:ind w:left="200"/>
              <w:rPr>
                <w:sz w:val="24"/>
                <w:szCs w:val="24"/>
              </w:rPr>
            </w:pPr>
            <w:r w:rsidRPr="00EB2514">
              <w:rPr>
                <w:rFonts w:ascii="Cambria Math" w:hAnsi="Cambria Math" w:cs="Cambria Math"/>
                <w:i/>
                <w:iCs/>
                <w:color w:val="666666"/>
                <w:sz w:val="24"/>
                <w:szCs w:val="24"/>
              </w:rPr>
              <w:t>▸</w:t>
            </w:r>
            <w:r w:rsidRPr="00EB2514">
              <w:rPr>
                <w:i/>
                <w:iCs/>
                <w:color w:val="666666"/>
                <w:sz w:val="24"/>
                <w:szCs w:val="24"/>
              </w:rPr>
              <w:t xml:space="preserve"> When something needs to change based on a review or finding, what happens?</w:t>
            </w:r>
          </w:p>
          <w:p w14:paraId="252609C8" w14:textId="77777777" w:rsidR="00EB2514" w:rsidRPr="00EB2514" w:rsidRDefault="00EB2514">
            <w:pPr>
              <w:spacing w:before="60"/>
              <w:ind w:left="200"/>
              <w:rPr>
                <w:sz w:val="24"/>
                <w:szCs w:val="24"/>
              </w:rPr>
            </w:pPr>
            <w:r w:rsidRPr="00EB2514">
              <w:rPr>
                <w:b/>
                <w:bCs/>
                <w:i/>
                <w:iCs/>
                <w:color w:val="2E75B6"/>
                <w:sz w:val="24"/>
                <w:szCs w:val="24"/>
              </w:rPr>
              <w:t>Dimensions: Governance → Policy &amp; Process → Implementation</w:t>
            </w:r>
          </w:p>
        </w:tc>
        <w:tc>
          <w:tcPr>
            <w:tcW w:w="126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hideMark/>
          </w:tcPr>
          <w:p w14:paraId="3F51F51B" w14:textId="77777777" w:rsidR="00EB2514" w:rsidRDefault="00EB2514">
            <w:proofErr w:type="gramStart"/>
            <w:r>
              <w:rPr>
                <w:color w:val="2E75B6"/>
                <w:sz w:val="14"/>
                <w:szCs w:val="14"/>
              </w:rPr>
              <w:t>GV.OC</w:t>
            </w:r>
            <w:proofErr w:type="gramEnd"/>
            <w:r>
              <w:rPr>
                <w:color w:val="2E75B6"/>
                <w:sz w:val="14"/>
                <w:szCs w:val="14"/>
              </w:rPr>
              <w:t xml:space="preserve">-01 </w:t>
            </w:r>
            <w:proofErr w:type="gramStart"/>
            <w:r>
              <w:rPr>
                <w:color w:val="2E75B6"/>
                <w:sz w:val="14"/>
                <w:szCs w:val="14"/>
              </w:rPr>
              <w:t>GV.OC</w:t>
            </w:r>
            <w:proofErr w:type="gramEnd"/>
            <w:r>
              <w:rPr>
                <w:color w:val="2E75B6"/>
                <w:sz w:val="14"/>
                <w:szCs w:val="14"/>
              </w:rPr>
              <w:t xml:space="preserve">-02 </w:t>
            </w:r>
            <w:proofErr w:type="gramStart"/>
            <w:r>
              <w:rPr>
                <w:color w:val="2E75B6"/>
                <w:sz w:val="14"/>
                <w:szCs w:val="14"/>
              </w:rPr>
              <w:t>GV.OC</w:t>
            </w:r>
            <w:proofErr w:type="gramEnd"/>
            <w:r>
              <w:rPr>
                <w:color w:val="2E75B6"/>
                <w:sz w:val="14"/>
                <w:szCs w:val="14"/>
              </w:rPr>
              <w:t xml:space="preserve">-03 </w:t>
            </w:r>
            <w:proofErr w:type="gramStart"/>
            <w:r>
              <w:rPr>
                <w:color w:val="2E75B6"/>
                <w:sz w:val="14"/>
                <w:szCs w:val="14"/>
              </w:rPr>
              <w:t>GV.OC</w:t>
            </w:r>
            <w:proofErr w:type="gramEnd"/>
            <w:r>
              <w:rPr>
                <w:color w:val="2E75B6"/>
                <w:sz w:val="14"/>
                <w:szCs w:val="14"/>
              </w:rPr>
              <w:t xml:space="preserve">-04 </w:t>
            </w:r>
            <w:proofErr w:type="gramStart"/>
            <w:r>
              <w:rPr>
                <w:color w:val="2E75B6"/>
                <w:sz w:val="14"/>
                <w:szCs w:val="14"/>
              </w:rPr>
              <w:t>GV.OC</w:t>
            </w:r>
            <w:proofErr w:type="gramEnd"/>
            <w:r>
              <w:rPr>
                <w:color w:val="2E75B6"/>
                <w:sz w:val="14"/>
                <w:szCs w:val="14"/>
              </w:rPr>
              <w:t xml:space="preserve">-05 </w:t>
            </w:r>
            <w:proofErr w:type="gramStart"/>
            <w:r>
              <w:rPr>
                <w:color w:val="2E75B6"/>
                <w:sz w:val="14"/>
                <w:szCs w:val="14"/>
              </w:rPr>
              <w:t>GV.RR</w:t>
            </w:r>
            <w:proofErr w:type="gramEnd"/>
            <w:r>
              <w:rPr>
                <w:color w:val="2E75B6"/>
                <w:sz w:val="14"/>
                <w:szCs w:val="14"/>
              </w:rPr>
              <w:t xml:space="preserve">-01 </w:t>
            </w:r>
            <w:proofErr w:type="gramStart"/>
            <w:r>
              <w:rPr>
                <w:color w:val="2E75B6"/>
                <w:sz w:val="14"/>
                <w:szCs w:val="14"/>
              </w:rPr>
              <w:t>GV.RR</w:t>
            </w:r>
            <w:proofErr w:type="gramEnd"/>
            <w:r>
              <w:rPr>
                <w:color w:val="2E75B6"/>
                <w:sz w:val="14"/>
                <w:szCs w:val="14"/>
              </w:rPr>
              <w:t xml:space="preserve">-02 </w:t>
            </w:r>
            <w:proofErr w:type="gramStart"/>
            <w:r>
              <w:rPr>
                <w:color w:val="2E75B6"/>
                <w:sz w:val="14"/>
                <w:szCs w:val="14"/>
              </w:rPr>
              <w:t>GV.RR</w:t>
            </w:r>
            <w:proofErr w:type="gramEnd"/>
            <w:r>
              <w:rPr>
                <w:color w:val="2E75B6"/>
                <w:sz w:val="14"/>
                <w:szCs w:val="14"/>
              </w:rPr>
              <w:t xml:space="preserve">-03 </w:t>
            </w:r>
            <w:proofErr w:type="gramStart"/>
            <w:r>
              <w:rPr>
                <w:color w:val="2E75B6"/>
                <w:sz w:val="14"/>
                <w:szCs w:val="14"/>
              </w:rPr>
              <w:t>GV.RR</w:t>
            </w:r>
            <w:proofErr w:type="gramEnd"/>
            <w:r>
              <w:rPr>
                <w:color w:val="2E75B6"/>
                <w:sz w:val="14"/>
                <w:szCs w:val="14"/>
              </w:rPr>
              <w:t xml:space="preserve">-04 GV.PO-01 GV.PO-02 </w:t>
            </w:r>
            <w:proofErr w:type="gramStart"/>
            <w:r>
              <w:rPr>
                <w:color w:val="2E75B6"/>
                <w:sz w:val="14"/>
                <w:szCs w:val="14"/>
              </w:rPr>
              <w:t>GV.OV</w:t>
            </w:r>
            <w:proofErr w:type="gramEnd"/>
            <w:r>
              <w:rPr>
                <w:color w:val="2E75B6"/>
                <w:sz w:val="14"/>
                <w:szCs w:val="14"/>
              </w:rPr>
              <w:t xml:space="preserve">-01 </w:t>
            </w:r>
            <w:proofErr w:type="gramStart"/>
            <w:r>
              <w:rPr>
                <w:color w:val="2E75B6"/>
                <w:sz w:val="14"/>
                <w:szCs w:val="14"/>
              </w:rPr>
              <w:t>GV.OV</w:t>
            </w:r>
            <w:proofErr w:type="gramEnd"/>
            <w:r>
              <w:rPr>
                <w:color w:val="2E75B6"/>
                <w:sz w:val="14"/>
                <w:szCs w:val="14"/>
              </w:rPr>
              <w:t xml:space="preserve">-02 </w:t>
            </w:r>
            <w:proofErr w:type="gramStart"/>
            <w:r>
              <w:rPr>
                <w:color w:val="2E75B6"/>
                <w:sz w:val="14"/>
                <w:szCs w:val="14"/>
              </w:rPr>
              <w:t>GV.OV</w:t>
            </w:r>
            <w:proofErr w:type="gramEnd"/>
            <w:r>
              <w:rPr>
                <w:color w:val="2E75B6"/>
                <w:sz w:val="14"/>
                <w:szCs w:val="14"/>
              </w:rPr>
              <w:t>-03 GV.RM-01 GV.RM-02 GV.RM-03 GV.RM-04 GV.RM-05 GV.RM-06 GV.RM-07</w:t>
            </w:r>
          </w:p>
          <w:p w14:paraId="4634D02B" w14:textId="77777777" w:rsidR="00EB2514" w:rsidRDefault="00EB2514">
            <w:pPr>
              <w:spacing w:before="40"/>
            </w:pPr>
            <w:r>
              <w:rPr>
                <w:i/>
                <w:iCs/>
                <w:color w:val="999999"/>
                <w:sz w:val="13"/>
                <w:szCs w:val="13"/>
              </w:rPr>
              <w:t>IG: 1, 2, 3</w:t>
            </w:r>
          </w:p>
        </w:tc>
        <w:tc>
          <w:tcPr>
            <w:tcW w:w="5911" w:type="dxa"/>
            <w:tcBorders>
              <w:top w:val="single" w:sz="2" w:space="0" w:color="BFBFBF"/>
              <w:left w:val="single" w:sz="2" w:space="0" w:color="BFBFBF"/>
              <w:bottom w:val="single" w:sz="2" w:space="0" w:color="BFBFBF"/>
              <w:right w:val="single" w:sz="2" w:space="0" w:color="BFBFBF"/>
            </w:tcBorders>
            <w:shd w:val="clear" w:color="auto" w:fill="FFFFF0"/>
            <w:tcMar>
              <w:top w:w="60" w:type="dxa"/>
              <w:left w:w="100" w:type="dxa"/>
              <w:bottom w:w="60" w:type="dxa"/>
              <w:right w:w="100" w:type="dxa"/>
            </w:tcMar>
          </w:tcPr>
          <w:p w14:paraId="7322E6C6" w14:textId="77777777" w:rsidR="00EB2514" w:rsidRDefault="00EB2514">
            <w:pPr>
              <w:spacing w:before="30" w:after="30"/>
            </w:pPr>
          </w:p>
          <w:p w14:paraId="1CFC1C03" w14:textId="77777777" w:rsidR="00EB2514" w:rsidRDefault="00EB2514">
            <w:pPr>
              <w:spacing w:before="30" w:after="30"/>
            </w:pPr>
          </w:p>
          <w:p w14:paraId="0ECB7017" w14:textId="77777777" w:rsidR="00EB2514" w:rsidRDefault="00EB2514">
            <w:pPr>
              <w:spacing w:before="30" w:after="30"/>
            </w:pPr>
          </w:p>
          <w:p w14:paraId="2D97E365" w14:textId="77777777" w:rsidR="00EB2514" w:rsidRDefault="00EB2514">
            <w:pPr>
              <w:spacing w:before="30" w:after="30"/>
            </w:pPr>
          </w:p>
          <w:p w14:paraId="36FB66A5" w14:textId="77777777" w:rsidR="00EB2514" w:rsidRDefault="00EB2514">
            <w:pPr>
              <w:spacing w:before="30" w:after="30"/>
            </w:pPr>
          </w:p>
        </w:tc>
      </w:tr>
    </w:tbl>
    <w:p w14:paraId="3C785BB8" w14:textId="0EFA0CA0" w:rsidR="001E5F35" w:rsidRDefault="001E5F35"/>
    <w:tbl>
      <w:tblPr>
        <w:tblW w:w="129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
        <w:gridCol w:w="4942"/>
        <w:gridCol w:w="1303"/>
        <w:gridCol w:w="6274"/>
      </w:tblGrid>
      <w:tr w:rsidR="001E5F35" w14:paraId="4212CAFE" w14:textId="77777777" w:rsidTr="00EB2514">
        <w:trPr>
          <w:trHeight w:val="596"/>
        </w:trPr>
        <w:tc>
          <w:tcPr>
            <w:tcW w:w="12974" w:type="dxa"/>
            <w:gridSpan w:val="4"/>
            <w:tcBorders>
              <w:top w:val="single" w:sz="2" w:space="0" w:color="BFBFBF"/>
              <w:left w:val="single" w:sz="2" w:space="0" w:color="BFBFBF"/>
              <w:bottom w:val="single" w:sz="2" w:space="0" w:color="BFBFBF"/>
              <w:right w:val="single" w:sz="2" w:space="0" w:color="BFBFBF"/>
            </w:tcBorders>
            <w:shd w:val="clear" w:color="auto" w:fill="2E75B6"/>
            <w:tcMar>
              <w:top w:w="60" w:type="dxa"/>
              <w:left w:w="100" w:type="dxa"/>
              <w:bottom w:w="60" w:type="dxa"/>
              <w:right w:w="100" w:type="dxa"/>
            </w:tcMar>
            <w:hideMark/>
          </w:tcPr>
          <w:p w14:paraId="2594371B" w14:textId="77777777" w:rsidR="001E5F35" w:rsidRDefault="001E5F35">
            <w:r>
              <w:rPr>
                <w:b/>
                <w:bCs/>
                <w:color w:val="FFFFFF"/>
                <w:sz w:val="20"/>
                <w:szCs w:val="20"/>
              </w:rPr>
              <w:t>2. Supply Chain &amp; Third-Party Risk</w:t>
            </w:r>
          </w:p>
        </w:tc>
      </w:tr>
      <w:tr w:rsidR="001E5F35" w14:paraId="013265BB" w14:textId="77777777" w:rsidTr="00EB2514">
        <w:trPr>
          <w:trHeight w:val="931"/>
          <w:tblHeader/>
        </w:trPr>
        <w:tc>
          <w:tcPr>
            <w:tcW w:w="464" w:type="dxa"/>
            <w:tcBorders>
              <w:top w:val="single" w:sz="2" w:space="0" w:color="BFBFBF"/>
              <w:left w:val="single" w:sz="2" w:space="0" w:color="BFBFBF"/>
              <w:bottom w:val="single" w:sz="2" w:space="0" w:color="BFBFBF"/>
              <w:right w:val="single" w:sz="2" w:space="0" w:color="BFBFBF"/>
            </w:tcBorders>
            <w:shd w:val="clear" w:color="auto" w:fill="1F4E79"/>
            <w:tcMar>
              <w:top w:w="60" w:type="dxa"/>
              <w:left w:w="100" w:type="dxa"/>
              <w:bottom w:w="60" w:type="dxa"/>
              <w:right w:w="100" w:type="dxa"/>
            </w:tcMar>
            <w:hideMark/>
          </w:tcPr>
          <w:p w14:paraId="6602575A" w14:textId="77777777" w:rsidR="001E5F35" w:rsidRDefault="001E5F35">
            <w:pPr>
              <w:jc w:val="center"/>
            </w:pPr>
            <w:r>
              <w:rPr>
                <w:b/>
                <w:bCs/>
                <w:color w:val="FFFFFF"/>
                <w:sz w:val="16"/>
                <w:szCs w:val="16"/>
              </w:rPr>
              <w:t>#</w:t>
            </w:r>
          </w:p>
        </w:tc>
        <w:tc>
          <w:tcPr>
            <w:tcW w:w="5113" w:type="dxa"/>
            <w:tcBorders>
              <w:top w:val="single" w:sz="2" w:space="0" w:color="BFBFBF"/>
              <w:left w:val="single" w:sz="2" w:space="0" w:color="BFBFBF"/>
              <w:bottom w:val="single" w:sz="2" w:space="0" w:color="BFBFBF"/>
              <w:right w:val="single" w:sz="2" w:space="0" w:color="BFBFBF"/>
            </w:tcBorders>
            <w:shd w:val="clear" w:color="auto" w:fill="1F4E79"/>
            <w:tcMar>
              <w:top w:w="60" w:type="dxa"/>
              <w:left w:w="100" w:type="dxa"/>
              <w:bottom w:w="60" w:type="dxa"/>
              <w:right w:w="100" w:type="dxa"/>
            </w:tcMar>
            <w:hideMark/>
          </w:tcPr>
          <w:p w14:paraId="02DDF2D0" w14:textId="77777777" w:rsidR="001E5F35" w:rsidRDefault="001E5F35">
            <w:r>
              <w:rPr>
                <w:b/>
                <w:bCs/>
                <w:color w:val="FFFFFF"/>
                <w:sz w:val="16"/>
                <w:szCs w:val="16"/>
              </w:rPr>
              <w:t>Question &amp; Interviewer Cues</w:t>
            </w:r>
          </w:p>
        </w:tc>
        <w:tc>
          <w:tcPr>
            <w:tcW w:w="810" w:type="dxa"/>
            <w:tcBorders>
              <w:top w:val="single" w:sz="2" w:space="0" w:color="BFBFBF"/>
              <w:left w:val="single" w:sz="2" w:space="0" w:color="BFBFBF"/>
              <w:bottom w:val="single" w:sz="2" w:space="0" w:color="BFBFBF"/>
              <w:right w:val="single" w:sz="2" w:space="0" w:color="BFBFBF"/>
            </w:tcBorders>
            <w:shd w:val="clear" w:color="auto" w:fill="1F4E79"/>
            <w:tcMar>
              <w:top w:w="60" w:type="dxa"/>
              <w:left w:w="100" w:type="dxa"/>
              <w:bottom w:w="60" w:type="dxa"/>
              <w:right w:w="100" w:type="dxa"/>
            </w:tcMar>
            <w:hideMark/>
          </w:tcPr>
          <w:p w14:paraId="17B8C43F" w14:textId="77777777" w:rsidR="001E5F35" w:rsidRDefault="001E5F35">
            <w:pPr>
              <w:jc w:val="center"/>
            </w:pPr>
            <w:r>
              <w:rPr>
                <w:b/>
                <w:bCs/>
                <w:color w:val="FFFFFF"/>
                <w:sz w:val="16"/>
                <w:szCs w:val="16"/>
              </w:rPr>
              <w:t>CSF 2.0 Subcategories</w:t>
            </w:r>
          </w:p>
        </w:tc>
        <w:tc>
          <w:tcPr>
            <w:tcW w:w="6587" w:type="dxa"/>
            <w:tcBorders>
              <w:top w:val="single" w:sz="2" w:space="0" w:color="BFBFBF"/>
              <w:left w:val="single" w:sz="2" w:space="0" w:color="BFBFBF"/>
              <w:bottom w:val="single" w:sz="2" w:space="0" w:color="BFBFBF"/>
              <w:right w:val="single" w:sz="2" w:space="0" w:color="BFBFBF"/>
            </w:tcBorders>
            <w:shd w:val="clear" w:color="auto" w:fill="1F4E79"/>
            <w:tcMar>
              <w:top w:w="60" w:type="dxa"/>
              <w:left w:w="100" w:type="dxa"/>
              <w:bottom w:w="60" w:type="dxa"/>
              <w:right w:w="100" w:type="dxa"/>
            </w:tcMar>
            <w:hideMark/>
          </w:tcPr>
          <w:p w14:paraId="264D5E96" w14:textId="77777777" w:rsidR="001E5F35" w:rsidRDefault="001E5F35">
            <w:pPr>
              <w:jc w:val="center"/>
            </w:pPr>
            <w:r>
              <w:rPr>
                <w:b/>
                <w:bCs/>
                <w:color w:val="FFFFFF"/>
                <w:sz w:val="16"/>
                <w:szCs w:val="16"/>
              </w:rPr>
              <w:t>Response</w:t>
            </w:r>
          </w:p>
        </w:tc>
      </w:tr>
      <w:tr w:rsidR="001E5F35" w14:paraId="53502698" w14:textId="77777777" w:rsidTr="00EB2514">
        <w:trPr>
          <w:trHeight w:val="7153"/>
        </w:trPr>
        <w:tc>
          <w:tcPr>
            <w:tcW w:w="464"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hideMark/>
          </w:tcPr>
          <w:p w14:paraId="0575641F" w14:textId="77777777" w:rsidR="001E5F35" w:rsidRDefault="001E5F35">
            <w:pPr>
              <w:jc w:val="center"/>
            </w:pPr>
            <w:r>
              <w:rPr>
                <w:b/>
                <w:bCs/>
                <w:sz w:val="18"/>
                <w:szCs w:val="18"/>
              </w:rPr>
              <w:t>1</w:t>
            </w:r>
          </w:p>
        </w:tc>
        <w:tc>
          <w:tcPr>
            <w:tcW w:w="511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hideMark/>
          </w:tcPr>
          <w:p w14:paraId="038E9AAF" w14:textId="77777777" w:rsidR="001E5F35" w:rsidRPr="00EB2514" w:rsidRDefault="001E5F35">
            <w:pPr>
              <w:spacing w:after="80"/>
              <w:rPr>
                <w:sz w:val="40"/>
                <w:szCs w:val="40"/>
              </w:rPr>
            </w:pPr>
            <w:r w:rsidRPr="00EB2514">
              <w:rPr>
                <w:sz w:val="32"/>
                <w:szCs w:val="32"/>
              </w:rPr>
              <w:t>Does this system depend on any external vendors, cloud services, or third-party products? If so, how are those relationships handled from a security standpoint?</w:t>
            </w:r>
          </w:p>
          <w:p w14:paraId="10D0EB00" w14:textId="77777777" w:rsidR="001E5F35" w:rsidRPr="00EB2514" w:rsidRDefault="001E5F35">
            <w:pPr>
              <w:spacing w:before="20" w:after="20"/>
              <w:ind w:left="200"/>
              <w:rPr>
                <w:sz w:val="40"/>
                <w:szCs w:val="40"/>
              </w:rPr>
            </w:pPr>
            <w:r w:rsidRPr="00EB2514">
              <w:rPr>
                <w:rFonts w:ascii="Cambria Math" w:hAnsi="Cambria Math" w:cs="Cambria Math"/>
                <w:i/>
                <w:iCs/>
                <w:color w:val="666666"/>
                <w:sz w:val="28"/>
                <w:szCs w:val="28"/>
              </w:rPr>
              <w:t>▸</w:t>
            </w:r>
            <w:r w:rsidRPr="00EB2514">
              <w:rPr>
                <w:i/>
                <w:iCs/>
                <w:color w:val="666666"/>
                <w:sz w:val="28"/>
                <w:szCs w:val="28"/>
              </w:rPr>
              <w:t xml:space="preserve"> Is there any kind of program or process for managing supply chain risk?</w:t>
            </w:r>
          </w:p>
          <w:p w14:paraId="39D414C7" w14:textId="77777777" w:rsidR="001E5F35" w:rsidRPr="00EB2514" w:rsidRDefault="001E5F35">
            <w:pPr>
              <w:spacing w:before="20" w:after="20"/>
              <w:ind w:left="200"/>
              <w:rPr>
                <w:sz w:val="40"/>
                <w:szCs w:val="40"/>
              </w:rPr>
            </w:pPr>
            <w:r w:rsidRPr="00EB2514">
              <w:rPr>
                <w:rFonts w:ascii="Cambria Math" w:hAnsi="Cambria Math" w:cs="Cambria Math"/>
                <w:i/>
                <w:iCs/>
                <w:color w:val="666666"/>
                <w:sz w:val="28"/>
                <w:szCs w:val="28"/>
              </w:rPr>
              <w:t>▸</w:t>
            </w:r>
            <w:r w:rsidRPr="00EB2514">
              <w:rPr>
                <w:i/>
                <w:iCs/>
                <w:color w:val="666666"/>
                <w:sz w:val="28"/>
                <w:szCs w:val="28"/>
              </w:rPr>
              <w:t xml:space="preserve"> Are vendors evaluated before contracts are signed? Are security requirements in the contracts?</w:t>
            </w:r>
          </w:p>
          <w:p w14:paraId="182DDA08" w14:textId="77777777" w:rsidR="001E5F35" w:rsidRPr="00EB2514" w:rsidRDefault="001E5F35">
            <w:pPr>
              <w:spacing w:before="20" w:after="20"/>
              <w:ind w:left="200"/>
              <w:rPr>
                <w:sz w:val="40"/>
                <w:szCs w:val="40"/>
              </w:rPr>
            </w:pPr>
            <w:r w:rsidRPr="00EB2514">
              <w:rPr>
                <w:rFonts w:ascii="Cambria Math" w:hAnsi="Cambria Math" w:cs="Cambria Math"/>
                <w:i/>
                <w:iCs/>
                <w:color w:val="666666"/>
                <w:sz w:val="28"/>
                <w:szCs w:val="28"/>
              </w:rPr>
              <w:t>▸</w:t>
            </w:r>
            <w:r w:rsidRPr="00EB2514">
              <w:rPr>
                <w:i/>
                <w:iCs/>
                <w:color w:val="666666"/>
                <w:sz w:val="28"/>
                <w:szCs w:val="28"/>
              </w:rPr>
              <w:t xml:space="preserve"> Are suppliers prioritized by how critical they </w:t>
            </w:r>
            <w:proofErr w:type="gramStart"/>
            <w:r w:rsidRPr="00EB2514">
              <w:rPr>
                <w:i/>
                <w:iCs/>
                <w:color w:val="666666"/>
                <w:sz w:val="28"/>
                <w:szCs w:val="28"/>
              </w:rPr>
              <w:t>are?</w:t>
            </w:r>
            <w:proofErr w:type="gramEnd"/>
          </w:p>
          <w:p w14:paraId="3212202D" w14:textId="77777777" w:rsidR="001E5F35" w:rsidRPr="00EB2514" w:rsidRDefault="001E5F35">
            <w:pPr>
              <w:spacing w:before="20" w:after="20"/>
              <w:ind w:left="200"/>
              <w:rPr>
                <w:sz w:val="40"/>
                <w:szCs w:val="40"/>
              </w:rPr>
            </w:pPr>
            <w:r w:rsidRPr="00EB2514">
              <w:rPr>
                <w:rFonts w:ascii="Cambria Math" w:hAnsi="Cambria Math" w:cs="Cambria Math"/>
                <w:i/>
                <w:iCs/>
                <w:color w:val="666666"/>
                <w:sz w:val="28"/>
                <w:szCs w:val="28"/>
              </w:rPr>
              <w:t>▸</w:t>
            </w:r>
            <w:r w:rsidRPr="00EB2514">
              <w:rPr>
                <w:i/>
                <w:iCs/>
                <w:color w:val="666666"/>
                <w:sz w:val="28"/>
                <w:szCs w:val="28"/>
              </w:rPr>
              <w:t xml:space="preserve"> Once a vendor is in place, is their security posture monitored?</w:t>
            </w:r>
          </w:p>
          <w:p w14:paraId="7C692BD2" w14:textId="77777777" w:rsidR="001E5F35" w:rsidRPr="00EB2514" w:rsidRDefault="001E5F35">
            <w:pPr>
              <w:spacing w:before="20" w:after="20"/>
              <w:ind w:left="200"/>
              <w:rPr>
                <w:sz w:val="40"/>
                <w:szCs w:val="40"/>
              </w:rPr>
            </w:pPr>
            <w:r w:rsidRPr="00EB2514">
              <w:rPr>
                <w:rFonts w:ascii="Cambria Math" w:hAnsi="Cambria Math" w:cs="Cambria Math"/>
                <w:i/>
                <w:iCs/>
                <w:color w:val="666666"/>
                <w:sz w:val="28"/>
                <w:szCs w:val="28"/>
              </w:rPr>
              <w:t>▸</w:t>
            </w:r>
            <w:r w:rsidRPr="00EB2514">
              <w:rPr>
                <w:i/>
                <w:iCs/>
                <w:color w:val="666666"/>
                <w:sz w:val="28"/>
                <w:szCs w:val="28"/>
              </w:rPr>
              <w:t xml:space="preserve"> Would you know how to reach vendors during a security incident?</w:t>
            </w:r>
          </w:p>
          <w:p w14:paraId="69C31072" w14:textId="77777777" w:rsidR="001E5F35" w:rsidRDefault="001E5F35">
            <w:pPr>
              <w:spacing w:before="60"/>
              <w:ind w:left="200"/>
            </w:pPr>
            <w:r w:rsidRPr="00EB2514">
              <w:rPr>
                <w:b/>
                <w:bCs/>
                <w:i/>
                <w:iCs/>
                <w:color w:val="2E75B6"/>
                <w:sz w:val="24"/>
                <w:szCs w:val="24"/>
              </w:rPr>
              <w:t>Dimensions: Governance → Policy &amp; Process</w:t>
            </w:r>
          </w:p>
        </w:tc>
        <w:tc>
          <w:tcPr>
            <w:tcW w:w="81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hideMark/>
          </w:tcPr>
          <w:p w14:paraId="7B5ADAAC" w14:textId="77777777" w:rsidR="001E5F35" w:rsidRDefault="001E5F35">
            <w:r>
              <w:rPr>
                <w:color w:val="2E75B6"/>
                <w:sz w:val="14"/>
                <w:szCs w:val="14"/>
              </w:rPr>
              <w:t>GV.SC-01 GV.SC-02 GV.SC-03 GV.SC-04 GV.SC-05 GV.SC-06 GV.SC-07 GV.SC-08 GV.SC-09 GV.SC-10 ID.RA-09 ID.RA-10</w:t>
            </w:r>
          </w:p>
          <w:p w14:paraId="678402F3" w14:textId="77777777" w:rsidR="001E5F35" w:rsidRDefault="001E5F35">
            <w:pPr>
              <w:spacing w:before="40"/>
            </w:pPr>
            <w:r>
              <w:rPr>
                <w:i/>
                <w:iCs/>
                <w:color w:val="999999"/>
                <w:sz w:val="13"/>
                <w:szCs w:val="13"/>
              </w:rPr>
              <w:t>IG: 5</w:t>
            </w:r>
          </w:p>
        </w:tc>
        <w:tc>
          <w:tcPr>
            <w:tcW w:w="6587" w:type="dxa"/>
            <w:tcBorders>
              <w:top w:val="single" w:sz="2" w:space="0" w:color="BFBFBF"/>
              <w:left w:val="single" w:sz="2" w:space="0" w:color="BFBFBF"/>
              <w:bottom w:val="single" w:sz="2" w:space="0" w:color="BFBFBF"/>
              <w:right w:val="single" w:sz="2" w:space="0" w:color="BFBFBF"/>
            </w:tcBorders>
            <w:shd w:val="clear" w:color="auto" w:fill="FFFFF0"/>
            <w:tcMar>
              <w:top w:w="60" w:type="dxa"/>
              <w:left w:w="100" w:type="dxa"/>
              <w:bottom w:w="60" w:type="dxa"/>
              <w:right w:w="100" w:type="dxa"/>
            </w:tcMar>
          </w:tcPr>
          <w:p w14:paraId="4E7217E4" w14:textId="77777777" w:rsidR="001E5F35" w:rsidRDefault="001E5F35">
            <w:pPr>
              <w:spacing w:before="30" w:after="30"/>
            </w:pPr>
          </w:p>
          <w:p w14:paraId="0A0B6A16" w14:textId="77777777" w:rsidR="001E5F35" w:rsidRDefault="001E5F35">
            <w:pPr>
              <w:spacing w:before="30" w:after="30"/>
            </w:pPr>
          </w:p>
          <w:p w14:paraId="72F182D0" w14:textId="77777777" w:rsidR="001E5F35" w:rsidRDefault="001E5F35">
            <w:pPr>
              <w:spacing w:before="30" w:after="30"/>
            </w:pPr>
          </w:p>
          <w:p w14:paraId="363467F0" w14:textId="77777777" w:rsidR="001E5F35" w:rsidRDefault="001E5F35">
            <w:pPr>
              <w:spacing w:before="30" w:after="30"/>
            </w:pPr>
          </w:p>
          <w:p w14:paraId="13843E21" w14:textId="77777777" w:rsidR="001E5F35" w:rsidRDefault="001E5F35">
            <w:pPr>
              <w:spacing w:before="30" w:after="30"/>
            </w:pPr>
          </w:p>
        </w:tc>
      </w:tr>
    </w:tbl>
    <w:p w14:paraId="43DAE45A" w14:textId="20D82331" w:rsidR="00E53627" w:rsidRDefault="00E53627"/>
    <w:tbl>
      <w:tblPr>
        <w:tblW w:w="12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3"/>
        <w:gridCol w:w="4483"/>
        <w:gridCol w:w="1303"/>
        <w:gridCol w:w="6729"/>
      </w:tblGrid>
      <w:tr w:rsidR="00E53627" w14:paraId="43DAE45C" w14:textId="77777777" w:rsidTr="00275D18">
        <w:trPr>
          <w:trHeight w:val="475"/>
        </w:trPr>
        <w:tc>
          <w:tcPr>
            <w:tcW w:w="12988" w:type="dxa"/>
            <w:gridSpan w:val="4"/>
            <w:tcBorders>
              <w:top w:val="single" w:sz="1" w:space="0" w:color="BFBFBF"/>
              <w:left w:val="single" w:sz="1" w:space="0" w:color="BFBFBF"/>
              <w:bottom w:val="single" w:sz="1" w:space="0" w:color="BFBFBF"/>
              <w:right w:val="single" w:sz="1" w:space="0" w:color="BFBFBF"/>
            </w:tcBorders>
            <w:shd w:val="clear" w:color="auto" w:fill="2E75B6"/>
            <w:tcMar>
              <w:top w:w="60" w:type="dxa"/>
              <w:left w:w="100" w:type="dxa"/>
              <w:bottom w:w="60" w:type="dxa"/>
              <w:right w:w="100" w:type="dxa"/>
            </w:tcMar>
          </w:tcPr>
          <w:p w14:paraId="43DAE45B" w14:textId="77777777" w:rsidR="00E53627" w:rsidRDefault="00D14D17">
            <w:r>
              <w:rPr>
                <w:b/>
                <w:bCs/>
                <w:color w:val="FFFFFF"/>
                <w:sz w:val="20"/>
                <w:szCs w:val="20"/>
              </w:rPr>
              <w:t>3. Assets, Inventory &amp; Risk Assessment</w:t>
            </w:r>
          </w:p>
        </w:tc>
      </w:tr>
      <w:tr w:rsidR="00E53627" w14:paraId="43DAE461" w14:textId="77777777" w:rsidTr="00275D18">
        <w:trPr>
          <w:trHeight w:val="791"/>
          <w:tblHeader/>
        </w:trPr>
        <w:tc>
          <w:tcPr>
            <w:tcW w:w="485"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43DAE45D" w14:textId="77777777" w:rsidR="00E53627" w:rsidRDefault="00D14D17">
            <w:pPr>
              <w:jc w:val="center"/>
            </w:pPr>
            <w:r>
              <w:rPr>
                <w:b/>
                <w:bCs/>
                <w:color w:val="FFFFFF"/>
                <w:sz w:val="16"/>
                <w:szCs w:val="16"/>
              </w:rPr>
              <w:t>#</w:t>
            </w:r>
          </w:p>
        </w:tc>
        <w:tc>
          <w:tcPr>
            <w:tcW w:w="4644"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43DAE45E" w14:textId="77777777" w:rsidR="00E53627" w:rsidRDefault="00D14D17">
            <w:r>
              <w:rPr>
                <w:b/>
                <w:bCs/>
                <w:color w:val="FFFFFF"/>
                <w:sz w:val="16"/>
                <w:szCs w:val="16"/>
              </w:rPr>
              <w:t>Question &amp; Interviewer Cues</w:t>
            </w:r>
          </w:p>
        </w:tc>
        <w:tc>
          <w:tcPr>
            <w:tcW w:w="72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43DAE45F" w14:textId="77777777" w:rsidR="00E53627" w:rsidRDefault="00D14D17">
            <w:pPr>
              <w:jc w:val="center"/>
            </w:pPr>
            <w:r>
              <w:rPr>
                <w:b/>
                <w:bCs/>
                <w:color w:val="FFFFFF"/>
                <w:sz w:val="16"/>
                <w:szCs w:val="16"/>
              </w:rPr>
              <w:t>CSF 2.0 Subcategories</w:t>
            </w:r>
          </w:p>
        </w:tc>
        <w:tc>
          <w:tcPr>
            <w:tcW w:w="7139"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43DAE460" w14:textId="77777777" w:rsidR="00E53627" w:rsidRDefault="00D14D17">
            <w:pPr>
              <w:jc w:val="center"/>
            </w:pPr>
            <w:r>
              <w:rPr>
                <w:b/>
                <w:bCs/>
                <w:color w:val="FFFFFF"/>
                <w:sz w:val="16"/>
                <w:szCs w:val="16"/>
              </w:rPr>
              <w:t>Response</w:t>
            </w:r>
          </w:p>
        </w:tc>
      </w:tr>
      <w:tr w:rsidR="00E53627" w14:paraId="43DAE472" w14:textId="77777777" w:rsidTr="00275D18">
        <w:trPr>
          <w:trHeight w:val="7356"/>
        </w:trPr>
        <w:tc>
          <w:tcPr>
            <w:tcW w:w="485"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3DAE462" w14:textId="77777777" w:rsidR="00E53627" w:rsidRDefault="00D14D17">
            <w:pPr>
              <w:jc w:val="center"/>
            </w:pPr>
            <w:r>
              <w:rPr>
                <w:b/>
                <w:bCs/>
                <w:sz w:val="18"/>
                <w:szCs w:val="18"/>
              </w:rPr>
              <w:t>1</w:t>
            </w:r>
          </w:p>
        </w:tc>
        <w:tc>
          <w:tcPr>
            <w:tcW w:w="4644"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3DAE463" w14:textId="77777777" w:rsidR="00E53627" w:rsidRPr="00912FFA" w:rsidRDefault="00D14D17">
            <w:pPr>
              <w:spacing w:after="80"/>
              <w:rPr>
                <w:sz w:val="32"/>
                <w:szCs w:val="32"/>
              </w:rPr>
            </w:pPr>
            <w:r w:rsidRPr="00912FFA">
              <w:rPr>
                <w:sz w:val="24"/>
                <w:szCs w:val="24"/>
              </w:rPr>
              <w:t>Tell me what you know about the assets that make up this system and how risks to it are identified and handled. I’m looking for whether you have a handle on what’s there, what data it processes, and what the known risks are.</w:t>
            </w:r>
          </w:p>
          <w:p w14:paraId="43DAE464" w14:textId="77777777" w:rsidR="00E53627" w:rsidRPr="00912FFA" w:rsidRDefault="00D14D17">
            <w:pPr>
              <w:spacing w:before="20" w:after="20"/>
              <w:ind w:left="200"/>
              <w:rPr>
                <w:sz w:val="32"/>
                <w:szCs w:val="32"/>
              </w:rPr>
            </w:pPr>
            <w:r w:rsidRPr="00912FFA">
              <w:rPr>
                <w:i/>
                <w:iCs/>
                <w:color w:val="666666"/>
              </w:rPr>
              <w:t>▸</w:t>
            </w:r>
            <w:r w:rsidRPr="00912FFA">
              <w:rPr>
                <w:i/>
                <w:iCs/>
                <w:color w:val="666666"/>
              </w:rPr>
              <w:t xml:space="preserve"> Is there an inventory of hardware, software, and services? Is it current?</w:t>
            </w:r>
          </w:p>
          <w:p w14:paraId="43DAE465" w14:textId="77777777" w:rsidR="00E53627" w:rsidRPr="00912FFA" w:rsidRDefault="00D14D17">
            <w:pPr>
              <w:spacing w:before="20" w:after="20"/>
              <w:ind w:left="200"/>
              <w:rPr>
                <w:sz w:val="32"/>
                <w:szCs w:val="32"/>
              </w:rPr>
            </w:pPr>
            <w:r w:rsidRPr="00912FFA">
              <w:rPr>
                <w:i/>
                <w:iCs/>
                <w:color w:val="666666"/>
              </w:rPr>
              <w:t>▸</w:t>
            </w:r>
            <w:r w:rsidRPr="00912FFA">
              <w:rPr>
                <w:i/>
                <w:iCs/>
                <w:color w:val="666666"/>
              </w:rPr>
              <w:t xml:space="preserve"> Are network connections and data flows documented?</w:t>
            </w:r>
          </w:p>
          <w:p w14:paraId="43DAE466" w14:textId="77777777" w:rsidR="00E53627" w:rsidRPr="00912FFA" w:rsidRDefault="00D14D17">
            <w:pPr>
              <w:spacing w:before="20" w:after="20"/>
              <w:ind w:left="200"/>
              <w:rPr>
                <w:sz w:val="32"/>
                <w:szCs w:val="32"/>
              </w:rPr>
            </w:pPr>
            <w:r w:rsidRPr="00912FFA">
              <w:rPr>
                <w:i/>
                <w:iCs/>
                <w:color w:val="666666"/>
              </w:rPr>
              <w:t>▸</w:t>
            </w:r>
            <w:r w:rsidRPr="00912FFA">
              <w:rPr>
                <w:i/>
                <w:iCs/>
                <w:color w:val="666666"/>
              </w:rPr>
              <w:t xml:space="preserve"> Do you know what types of data the system processes and where that data resides?</w:t>
            </w:r>
          </w:p>
          <w:p w14:paraId="43DAE467" w14:textId="77777777" w:rsidR="00E53627" w:rsidRPr="00912FFA" w:rsidRDefault="00D14D17">
            <w:pPr>
              <w:spacing w:before="20" w:after="20"/>
              <w:ind w:left="200"/>
              <w:rPr>
                <w:sz w:val="32"/>
                <w:szCs w:val="32"/>
              </w:rPr>
            </w:pPr>
            <w:r w:rsidRPr="00912FFA">
              <w:rPr>
                <w:i/>
                <w:iCs/>
                <w:color w:val="666666"/>
              </w:rPr>
              <w:t>▸</w:t>
            </w:r>
            <w:r w:rsidRPr="00912FFA">
              <w:rPr>
                <w:i/>
                <w:iCs/>
                <w:color w:val="666666"/>
              </w:rPr>
              <w:t xml:space="preserve"> When was the last risk assessment? How are vulnerabilities found and tracked?</w:t>
            </w:r>
          </w:p>
          <w:p w14:paraId="43DAE468" w14:textId="77777777" w:rsidR="00E53627" w:rsidRPr="00912FFA" w:rsidRDefault="00D14D17">
            <w:pPr>
              <w:spacing w:before="20" w:after="20"/>
              <w:ind w:left="200"/>
              <w:rPr>
                <w:sz w:val="32"/>
                <w:szCs w:val="32"/>
              </w:rPr>
            </w:pPr>
            <w:r w:rsidRPr="00912FFA">
              <w:rPr>
                <w:i/>
                <w:iCs/>
                <w:color w:val="666666"/>
              </w:rPr>
              <w:t>▸</w:t>
            </w:r>
            <w:r w:rsidRPr="00912FFA">
              <w:rPr>
                <w:i/>
                <w:iCs/>
                <w:color w:val="666666"/>
              </w:rPr>
              <w:t xml:space="preserve"> How are risks prioritized — is there a risk register or similar tool?</w:t>
            </w:r>
          </w:p>
          <w:p w14:paraId="43DAE469" w14:textId="77777777" w:rsidR="00E53627" w:rsidRPr="00912FFA" w:rsidRDefault="00D14D17">
            <w:pPr>
              <w:spacing w:before="20" w:after="20"/>
              <w:ind w:left="200"/>
              <w:rPr>
                <w:sz w:val="32"/>
                <w:szCs w:val="32"/>
              </w:rPr>
            </w:pPr>
            <w:r w:rsidRPr="00912FFA">
              <w:rPr>
                <w:i/>
                <w:iCs/>
                <w:color w:val="666666"/>
              </w:rPr>
              <w:t>▸</w:t>
            </w:r>
            <w:r w:rsidRPr="00912FFA">
              <w:rPr>
                <w:i/>
                <w:iCs/>
                <w:color w:val="666666"/>
              </w:rPr>
              <w:t xml:space="preserve"> How are assets managed through their lifecycle — from setup to decommissioning?</w:t>
            </w:r>
          </w:p>
          <w:p w14:paraId="43DAE46A" w14:textId="77777777" w:rsidR="00E53627" w:rsidRDefault="00D14D17">
            <w:pPr>
              <w:spacing w:before="60"/>
              <w:ind w:left="200"/>
            </w:pPr>
            <w:r w:rsidRPr="00912FFA">
              <w:rPr>
                <w:b/>
                <w:bCs/>
                <w:i/>
                <w:iCs/>
                <w:color w:val="2E75B6"/>
                <w:sz w:val="20"/>
                <w:szCs w:val="20"/>
              </w:rPr>
              <w:t>Dimensions: Policy &amp; Process → Implementation</w:t>
            </w:r>
          </w:p>
        </w:tc>
        <w:tc>
          <w:tcPr>
            <w:tcW w:w="72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3DAE46B" w14:textId="77777777" w:rsidR="00E53627" w:rsidRDefault="00D14D17">
            <w:r>
              <w:rPr>
                <w:color w:val="2E75B6"/>
                <w:sz w:val="14"/>
                <w:szCs w:val="14"/>
              </w:rPr>
              <w:t>ID.AM-01 ID.AM-02 ID.AM-03 ID.AM-04 ID.AM-05 ID.AM-07 ID.AM-08 ID.RA-01 ID.RA-02 ID.RA-03 ID.RA-04 ID.RA-05 ID.RA-06 ID.RA-07 ID.RA-08</w:t>
            </w:r>
          </w:p>
          <w:p w14:paraId="43DAE46C" w14:textId="77777777" w:rsidR="00E53627" w:rsidRDefault="00D14D17">
            <w:pPr>
              <w:spacing w:before="40"/>
            </w:pPr>
            <w:r>
              <w:rPr>
                <w:i/>
                <w:iCs/>
                <w:color w:val="999999"/>
                <w:sz w:val="13"/>
                <w:szCs w:val="13"/>
              </w:rPr>
              <w:t>IG: 7, 8, 9, 10, 11, 12</w:t>
            </w:r>
          </w:p>
        </w:tc>
        <w:tc>
          <w:tcPr>
            <w:tcW w:w="7139" w:type="dxa"/>
            <w:tcBorders>
              <w:top w:val="single" w:sz="1" w:space="0" w:color="BFBFBF"/>
              <w:left w:val="single" w:sz="1" w:space="0" w:color="BFBFBF"/>
              <w:bottom w:val="single" w:sz="1" w:space="0" w:color="BFBFBF"/>
              <w:right w:val="single" w:sz="1" w:space="0" w:color="BFBFBF"/>
            </w:tcBorders>
            <w:shd w:val="clear" w:color="auto" w:fill="FFFFF0"/>
            <w:tcMar>
              <w:top w:w="60" w:type="dxa"/>
              <w:left w:w="100" w:type="dxa"/>
              <w:bottom w:w="60" w:type="dxa"/>
              <w:right w:w="100" w:type="dxa"/>
            </w:tcMar>
          </w:tcPr>
          <w:p w14:paraId="43DAE46D" w14:textId="77777777" w:rsidR="00E53627" w:rsidRDefault="00E53627">
            <w:pPr>
              <w:spacing w:before="30" w:after="30"/>
            </w:pPr>
          </w:p>
          <w:p w14:paraId="43DAE46E" w14:textId="77777777" w:rsidR="00E53627" w:rsidRDefault="00E53627">
            <w:pPr>
              <w:spacing w:before="30" w:after="30"/>
            </w:pPr>
          </w:p>
          <w:p w14:paraId="43DAE46F" w14:textId="77777777" w:rsidR="00E53627" w:rsidRDefault="00E53627">
            <w:pPr>
              <w:spacing w:before="30" w:after="30"/>
            </w:pPr>
          </w:p>
          <w:p w14:paraId="43DAE470" w14:textId="77777777" w:rsidR="00E53627" w:rsidRDefault="00E53627">
            <w:pPr>
              <w:spacing w:before="30" w:after="30"/>
            </w:pPr>
          </w:p>
          <w:p w14:paraId="43DAE471" w14:textId="77777777" w:rsidR="00E53627" w:rsidRDefault="00E53627">
            <w:pPr>
              <w:spacing w:before="30" w:after="30"/>
            </w:pPr>
          </w:p>
        </w:tc>
      </w:tr>
    </w:tbl>
    <w:p w14:paraId="43DAE473" w14:textId="3B012CBF" w:rsidR="00E53627" w:rsidRDefault="00E53627"/>
    <w:tbl>
      <w:tblPr>
        <w:tblW w:w="129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9"/>
        <w:gridCol w:w="4293"/>
        <w:gridCol w:w="1303"/>
        <w:gridCol w:w="6899"/>
      </w:tblGrid>
      <w:tr w:rsidR="00E53627" w14:paraId="43DAE475" w14:textId="77777777" w:rsidTr="00275D18">
        <w:trPr>
          <w:trHeight w:val="504"/>
        </w:trPr>
        <w:tc>
          <w:tcPr>
            <w:tcW w:w="12974" w:type="dxa"/>
            <w:gridSpan w:val="4"/>
            <w:tcBorders>
              <w:top w:val="single" w:sz="1" w:space="0" w:color="BFBFBF"/>
              <w:left w:val="single" w:sz="1" w:space="0" w:color="BFBFBF"/>
              <w:bottom w:val="single" w:sz="1" w:space="0" w:color="BFBFBF"/>
              <w:right w:val="single" w:sz="1" w:space="0" w:color="BFBFBF"/>
            </w:tcBorders>
            <w:shd w:val="clear" w:color="auto" w:fill="2E75B6"/>
            <w:tcMar>
              <w:top w:w="60" w:type="dxa"/>
              <w:left w:w="100" w:type="dxa"/>
              <w:bottom w:w="60" w:type="dxa"/>
              <w:right w:w="100" w:type="dxa"/>
            </w:tcMar>
          </w:tcPr>
          <w:p w14:paraId="43DAE474" w14:textId="77777777" w:rsidR="00E53627" w:rsidRDefault="00D14D17">
            <w:r>
              <w:rPr>
                <w:b/>
                <w:bCs/>
                <w:color w:val="FFFFFF"/>
                <w:sz w:val="20"/>
                <w:szCs w:val="20"/>
              </w:rPr>
              <w:t>4. Access Control, Identity &amp; Data Protection</w:t>
            </w:r>
          </w:p>
        </w:tc>
      </w:tr>
      <w:tr w:rsidR="00E53627" w14:paraId="43DAE47A" w14:textId="77777777" w:rsidTr="00275D18">
        <w:trPr>
          <w:trHeight w:val="840"/>
          <w:tblHeader/>
        </w:trPr>
        <w:tc>
          <w:tcPr>
            <w:tcW w:w="485"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43DAE476" w14:textId="77777777" w:rsidR="00E53627" w:rsidRDefault="00D14D17">
            <w:pPr>
              <w:jc w:val="center"/>
            </w:pPr>
            <w:r>
              <w:rPr>
                <w:b/>
                <w:bCs/>
                <w:color w:val="FFFFFF"/>
                <w:sz w:val="16"/>
                <w:szCs w:val="16"/>
              </w:rPr>
              <w:t>#</w:t>
            </w:r>
          </w:p>
        </w:tc>
        <w:tc>
          <w:tcPr>
            <w:tcW w:w="4374"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43DAE477" w14:textId="77777777" w:rsidR="00E53627" w:rsidRDefault="00D14D17">
            <w:r>
              <w:rPr>
                <w:b/>
                <w:bCs/>
                <w:color w:val="FFFFFF"/>
                <w:sz w:val="16"/>
                <w:szCs w:val="16"/>
              </w:rPr>
              <w:t>Question &amp; Interviewer Cues</w:t>
            </w:r>
          </w:p>
        </w:tc>
        <w:tc>
          <w:tcPr>
            <w:tcW w:w="99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43DAE478" w14:textId="77777777" w:rsidR="00E53627" w:rsidRDefault="00D14D17">
            <w:pPr>
              <w:jc w:val="center"/>
            </w:pPr>
            <w:r>
              <w:rPr>
                <w:b/>
                <w:bCs/>
                <w:color w:val="FFFFFF"/>
                <w:sz w:val="16"/>
                <w:szCs w:val="16"/>
              </w:rPr>
              <w:t>CSF 2.0 Subcategories</w:t>
            </w:r>
          </w:p>
        </w:tc>
        <w:tc>
          <w:tcPr>
            <w:tcW w:w="7125"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43DAE479" w14:textId="77777777" w:rsidR="00E53627" w:rsidRDefault="00D14D17">
            <w:pPr>
              <w:jc w:val="center"/>
            </w:pPr>
            <w:r>
              <w:rPr>
                <w:b/>
                <w:bCs/>
                <w:color w:val="FFFFFF"/>
                <w:sz w:val="16"/>
                <w:szCs w:val="16"/>
              </w:rPr>
              <w:t>Response</w:t>
            </w:r>
          </w:p>
        </w:tc>
      </w:tr>
      <w:tr w:rsidR="00E53627" w14:paraId="43DAE48B" w14:textId="77777777" w:rsidTr="00275D18">
        <w:trPr>
          <w:trHeight w:val="7361"/>
        </w:trPr>
        <w:tc>
          <w:tcPr>
            <w:tcW w:w="485"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3DAE47B" w14:textId="77777777" w:rsidR="00E53627" w:rsidRDefault="00D14D17">
            <w:pPr>
              <w:jc w:val="center"/>
            </w:pPr>
            <w:r>
              <w:rPr>
                <w:b/>
                <w:bCs/>
                <w:sz w:val="18"/>
                <w:szCs w:val="18"/>
              </w:rPr>
              <w:t>1</w:t>
            </w:r>
          </w:p>
        </w:tc>
        <w:tc>
          <w:tcPr>
            <w:tcW w:w="4374"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3DAE47C" w14:textId="77777777" w:rsidR="00E53627" w:rsidRPr="00912FFA" w:rsidRDefault="00D14D17">
            <w:pPr>
              <w:spacing w:after="80"/>
              <w:rPr>
                <w:sz w:val="24"/>
                <w:szCs w:val="24"/>
              </w:rPr>
            </w:pPr>
            <w:r w:rsidRPr="00912FFA">
              <w:rPr>
                <w:sz w:val="24"/>
                <w:szCs w:val="24"/>
              </w:rPr>
              <w:t>Walk me through how access to this system is controlled and how data is protected. Cover who can get in, how they prove who they are, and what happens to the data while it’s stored or moving.</w:t>
            </w:r>
          </w:p>
          <w:p w14:paraId="43DAE47D" w14:textId="77777777" w:rsidR="00E53627" w:rsidRPr="00912FFA" w:rsidRDefault="00D14D17">
            <w:pPr>
              <w:spacing w:before="20" w:after="20"/>
              <w:ind w:left="200"/>
              <w:rPr>
                <w:sz w:val="24"/>
                <w:szCs w:val="24"/>
              </w:rPr>
            </w:pPr>
            <w:r w:rsidRPr="00912FFA">
              <w:rPr>
                <w:i/>
                <w:iCs/>
                <w:color w:val="666666"/>
                <w:sz w:val="24"/>
                <w:szCs w:val="24"/>
              </w:rPr>
              <w:t>▸</w:t>
            </w:r>
            <w:r w:rsidRPr="00912FFA">
              <w:rPr>
                <w:i/>
                <w:iCs/>
                <w:color w:val="666666"/>
                <w:sz w:val="24"/>
                <w:szCs w:val="24"/>
              </w:rPr>
              <w:t xml:space="preserve"> Is there a process for granting and removing user access? How quickly is access removed when someone leaves?</w:t>
            </w:r>
          </w:p>
          <w:p w14:paraId="43DAE47E" w14:textId="77777777" w:rsidR="00E53627" w:rsidRPr="00912FFA" w:rsidRDefault="00D14D17">
            <w:pPr>
              <w:spacing w:before="20" w:after="20"/>
              <w:ind w:left="200"/>
              <w:rPr>
                <w:sz w:val="24"/>
                <w:szCs w:val="24"/>
              </w:rPr>
            </w:pPr>
            <w:r w:rsidRPr="00912FFA">
              <w:rPr>
                <w:i/>
                <w:iCs/>
                <w:color w:val="666666"/>
                <w:sz w:val="24"/>
                <w:szCs w:val="24"/>
              </w:rPr>
              <w:t>▸</w:t>
            </w:r>
            <w:r w:rsidRPr="00912FFA">
              <w:rPr>
                <w:i/>
                <w:iCs/>
                <w:color w:val="666666"/>
                <w:sz w:val="24"/>
                <w:szCs w:val="24"/>
              </w:rPr>
              <w:t xml:space="preserve"> Is multi-factor authentication required? Are there any exceptions?</w:t>
            </w:r>
          </w:p>
          <w:p w14:paraId="43DAE47F" w14:textId="77777777" w:rsidR="00E53627" w:rsidRPr="00912FFA" w:rsidRDefault="00D14D17">
            <w:pPr>
              <w:spacing w:before="20" w:after="20"/>
              <w:ind w:left="200"/>
              <w:rPr>
                <w:sz w:val="24"/>
                <w:szCs w:val="24"/>
              </w:rPr>
            </w:pPr>
            <w:r w:rsidRPr="00912FFA">
              <w:rPr>
                <w:i/>
                <w:iCs/>
                <w:color w:val="666666"/>
                <w:sz w:val="24"/>
                <w:szCs w:val="24"/>
              </w:rPr>
              <w:t>▸</w:t>
            </w:r>
            <w:r w:rsidRPr="00912FFA">
              <w:rPr>
                <w:i/>
                <w:iCs/>
                <w:color w:val="666666"/>
                <w:sz w:val="24"/>
                <w:szCs w:val="24"/>
              </w:rPr>
              <w:t xml:space="preserve"> Are privileged accounts handled differently from regular user accounts?</w:t>
            </w:r>
          </w:p>
          <w:p w14:paraId="43DAE480" w14:textId="77777777" w:rsidR="00E53627" w:rsidRPr="00912FFA" w:rsidRDefault="00D14D17">
            <w:pPr>
              <w:spacing w:before="20" w:after="20"/>
              <w:ind w:left="200"/>
              <w:rPr>
                <w:sz w:val="24"/>
                <w:szCs w:val="24"/>
              </w:rPr>
            </w:pPr>
            <w:r w:rsidRPr="00912FFA">
              <w:rPr>
                <w:i/>
                <w:iCs/>
                <w:color w:val="666666"/>
                <w:sz w:val="24"/>
                <w:szCs w:val="24"/>
              </w:rPr>
              <w:t>▸</w:t>
            </w:r>
            <w:r w:rsidRPr="00912FFA">
              <w:rPr>
                <w:i/>
                <w:iCs/>
                <w:color w:val="666666"/>
                <w:sz w:val="24"/>
                <w:szCs w:val="24"/>
              </w:rPr>
              <w:t xml:space="preserve"> Are access permissions based on least privilege? Are they reviewed periodically?</w:t>
            </w:r>
          </w:p>
          <w:p w14:paraId="43DAE481" w14:textId="77777777" w:rsidR="00E53627" w:rsidRPr="00912FFA" w:rsidRDefault="00D14D17">
            <w:pPr>
              <w:spacing w:before="20" w:after="20"/>
              <w:ind w:left="200"/>
              <w:rPr>
                <w:sz w:val="24"/>
                <w:szCs w:val="24"/>
              </w:rPr>
            </w:pPr>
            <w:r w:rsidRPr="00912FFA">
              <w:rPr>
                <w:i/>
                <w:iCs/>
                <w:color w:val="666666"/>
                <w:sz w:val="24"/>
                <w:szCs w:val="24"/>
              </w:rPr>
              <w:t>▸</w:t>
            </w:r>
            <w:r w:rsidRPr="00912FFA">
              <w:rPr>
                <w:i/>
                <w:iCs/>
                <w:color w:val="666666"/>
                <w:sz w:val="24"/>
                <w:szCs w:val="24"/>
              </w:rPr>
              <w:t xml:space="preserve"> Is data encrypted at rest and in transit?</w:t>
            </w:r>
          </w:p>
          <w:p w14:paraId="43DAE482" w14:textId="77777777" w:rsidR="00E53627" w:rsidRPr="00912FFA" w:rsidRDefault="00D14D17">
            <w:pPr>
              <w:spacing w:before="20" w:after="20"/>
              <w:ind w:left="200"/>
              <w:rPr>
                <w:sz w:val="24"/>
                <w:szCs w:val="24"/>
              </w:rPr>
            </w:pPr>
            <w:r w:rsidRPr="00912FFA">
              <w:rPr>
                <w:i/>
                <w:iCs/>
                <w:color w:val="666666"/>
                <w:sz w:val="24"/>
                <w:szCs w:val="24"/>
              </w:rPr>
              <w:t>▸</w:t>
            </w:r>
            <w:r w:rsidRPr="00912FFA">
              <w:rPr>
                <w:i/>
                <w:iCs/>
                <w:color w:val="666666"/>
                <w:sz w:val="24"/>
                <w:szCs w:val="24"/>
              </w:rPr>
              <w:t xml:space="preserve"> Are backups performed regularly and tested?</w:t>
            </w:r>
          </w:p>
          <w:p w14:paraId="43DAE483" w14:textId="77777777" w:rsidR="00E53627" w:rsidRPr="00912FFA" w:rsidRDefault="00D14D17">
            <w:pPr>
              <w:spacing w:before="60"/>
              <w:ind w:left="200"/>
              <w:rPr>
                <w:sz w:val="24"/>
                <w:szCs w:val="24"/>
              </w:rPr>
            </w:pPr>
            <w:r w:rsidRPr="00912FFA">
              <w:rPr>
                <w:b/>
                <w:bCs/>
                <w:i/>
                <w:iCs/>
                <w:color w:val="2E75B6"/>
                <w:sz w:val="24"/>
                <w:szCs w:val="24"/>
              </w:rPr>
              <w:t>Dimensions: Policy &amp; Process → Implementation</w:t>
            </w:r>
          </w:p>
        </w:tc>
        <w:tc>
          <w:tcPr>
            <w:tcW w:w="99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3DAE484" w14:textId="77777777" w:rsidR="00E53627" w:rsidRDefault="00D14D17">
            <w:proofErr w:type="gramStart"/>
            <w:r>
              <w:rPr>
                <w:color w:val="2E75B6"/>
                <w:sz w:val="14"/>
                <w:szCs w:val="14"/>
              </w:rPr>
              <w:t>PR.AA</w:t>
            </w:r>
            <w:proofErr w:type="gramEnd"/>
            <w:r>
              <w:rPr>
                <w:color w:val="2E75B6"/>
                <w:sz w:val="14"/>
                <w:szCs w:val="14"/>
              </w:rPr>
              <w:t xml:space="preserve">-01 </w:t>
            </w:r>
            <w:proofErr w:type="gramStart"/>
            <w:r>
              <w:rPr>
                <w:color w:val="2E75B6"/>
                <w:sz w:val="14"/>
                <w:szCs w:val="14"/>
              </w:rPr>
              <w:t>PR.AA</w:t>
            </w:r>
            <w:proofErr w:type="gramEnd"/>
            <w:r>
              <w:rPr>
                <w:color w:val="2E75B6"/>
                <w:sz w:val="14"/>
                <w:szCs w:val="14"/>
              </w:rPr>
              <w:t xml:space="preserve">-02 </w:t>
            </w:r>
            <w:proofErr w:type="gramStart"/>
            <w:r>
              <w:rPr>
                <w:color w:val="2E75B6"/>
                <w:sz w:val="14"/>
                <w:szCs w:val="14"/>
              </w:rPr>
              <w:t>PR.AA</w:t>
            </w:r>
            <w:proofErr w:type="gramEnd"/>
            <w:r>
              <w:rPr>
                <w:color w:val="2E75B6"/>
                <w:sz w:val="14"/>
                <w:szCs w:val="14"/>
              </w:rPr>
              <w:t xml:space="preserve">-03 </w:t>
            </w:r>
            <w:proofErr w:type="gramStart"/>
            <w:r>
              <w:rPr>
                <w:color w:val="2E75B6"/>
                <w:sz w:val="14"/>
                <w:szCs w:val="14"/>
              </w:rPr>
              <w:t>PR.AA</w:t>
            </w:r>
            <w:proofErr w:type="gramEnd"/>
            <w:r>
              <w:rPr>
                <w:color w:val="2E75B6"/>
                <w:sz w:val="14"/>
                <w:szCs w:val="14"/>
              </w:rPr>
              <w:t xml:space="preserve">-04 </w:t>
            </w:r>
            <w:proofErr w:type="gramStart"/>
            <w:r>
              <w:rPr>
                <w:color w:val="2E75B6"/>
                <w:sz w:val="14"/>
                <w:szCs w:val="14"/>
              </w:rPr>
              <w:t>PR.AA</w:t>
            </w:r>
            <w:proofErr w:type="gramEnd"/>
            <w:r>
              <w:rPr>
                <w:color w:val="2E75B6"/>
                <w:sz w:val="14"/>
                <w:szCs w:val="14"/>
              </w:rPr>
              <w:t xml:space="preserve">-05 </w:t>
            </w:r>
            <w:proofErr w:type="gramStart"/>
            <w:r>
              <w:rPr>
                <w:color w:val="2E75B6"/>
                <w:sz w:val="14"/>
                <w:szCs w:val="14"/>
              </w:rPr>
              <w:t>PR.AA</w:t>
            </w:r>
            <w:proofErr w:type="gramEnd"/>
            <w:r>
              <w:rPr>
                <w:color w:val="2E75B6"/>
                <w:sz w:val="14"/>
                <w:szCs w:val="14"/>
              </w:rPr>
              <w:t>-06 PR.DS-01 PR.DS-02 PR.DS-10 PR.DS-11</w:t>
            </w:r>
          </w:p>
          <w:p w14:paraId="43DAE485" w14:textId="77777777" w:rsidR="00E53627" w:rsidRDefault="00D14D17">
            <w:pPr>
              <w:spacing w:before="40"/>
            </w:pPr>
            <w:r>
              <w:rPr>
                <w:i/>
                <w:iCs/>
                <w:color w:val="999999"/>
                <w:sz w:val="13"/>
                <w:szCs w:val="13"/>
              </w:rPr>
              <w:t>IG: 17, 18, 19, 21, 22, 33</w:t>
            </w:r>
          </w:p>
        </w:tc>
        <w:tc>
          <w:tcPr>
            <w:tcW w:w="7125" w:type="dxa"/>
            <w:tcBorders>
              <w:top w:val="single" w:sz="1" w:space="0" w:color="BFBFBF"/>
              <w:left w:val="single" w:sz="1" w:space="0" w:color="BFBFBF"/>
              <w:bottom w:val="single" w:sz="1" w:space="0" w:color="BFBFBF"/>
              <w:right w:val="single" w:sz="1" w:space="0" w:color="BFBFBF"/>
            </w:tcBorders>
            <w:shd w:val="clear" w:color="auto" w:fill="FFFFF0"/>
            <w:tcMar>
              <w:top w:w="60" w:type="dxa"/>
              <w:left w:w="100" w:type="dxa"/>
              <w:bottom w:w="60" w:type="dxa"/>
              <w:right w:w="100" w:type="dxa"/>
            </w:tcMar>
          </w:tcPr>
          <w:p w14:paraId="43DAE486" w14:textId="77777777" w:rsidR="00E53627" w:rsidRDefault="00E53627">
            <w:pPr>
              <w:spacing w:before="30" w:after="30"/>
            </w:pPr>
          </w:p>
          <w:p w14:paraId="43DAE487" w14:textId="77777777" w:rsidR="00E53627" w:rsidRDefault="00E53627">
            <w:pPr>
              <w:spacing w:before="30" w:after="30"/>
            </w:pPr>
          </w:p>
          <w:p w14:paraId="43DAE488" w14:textId="77777777" w:rsidR="00E53627" w:rsidRDefault="00E53627">
            <w:pPr>
              <w:spacing w:before="30" w:after="30"/>
            </w:pPr>
          </w:p>
          <w:p w14:paraId="43DAE489" w14:textId="77777777" w:rsidR="00E53627" w:rsidRDefault="00E53627">
            <w:pPr>
              <w:spacing w:before="30" w:after="30"/>
            </w:pPr>
          </w:p>
          <w:p w14:paraId="43DAE48A" w14:textId="77777777" w:rsidR="00E53627" w:rsidRDefault="00E53627">
            <w:pPr>
              <w:spacing w:before="30" w:after="30"/>
            </w:pPr>
          </w:p>
        </w:tc>
      </w:tr>
    </w:tbl>
    <w:p w14:paraId="43DAE48C" w14:textId="371E6963" w:rsidR="00E53627" w:rsidRDefault="00E53627"/>
    <w:tbl>
      <w:tblPr>
        <w:tblW w:w="12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9"/>
        <w:gridCol w:w="3868"/>
        <w:gridCol w:w="1303"/>
        <w:gridCol w:w="7319"/>
      </w:tblGrid>
      <w:tr w:rsidR="00E53627" w14:paraId="43DAE48E" w14:textId="77777777" w:rsidTr="00275D18">
        <w:trPr>
          <w:trHeight w:val="417"/>
        </w:trPr>
        <w:tc>
          <w:tcPr>
            <w:tcW w:w="12959" w:type="dxa"/>
            <w:gridSpan w:val="4"/>
            <w:tcBorders>
              <w:top w:val="single" w:sz="1" w:space="0" w:color="BFBFBF"/>
              <w:left w:val="single" w:sz="1" w:space="0" w:color="BFBFBF"/>
              <w:bottom w:val="single" w:sz="1" w:space="0" w:color="BFBFBF"/>
              <w:right w:val="single" w:sz="1" w:space="0" w:color="BFBFBF"/>
            </w:tcBorders>
            <w:shd w:val="clear" w:color="auto" w:fill="2E75B6"/>
            <w:tcMar>
              <w:top w:w="60" w:type="dxa"/>
              <w:left w:w="100" w:type="dxa"/>
              <w:bottom w:w="60" w:type="dxa"/>
              <w:right w:w="100" w:type="dxa"/>
            </w:tcMar>
          </w:tcPr>
          <w:p w14:paraId="43DAE48D" w14:textId="77777777" w:rsidR="00E53627" w:rsidRDefault="00D14D17">
            <w:r>
              <w:rPr>
                <w:b/>
                <w:bCs/>
                <w:color w:val="FFFFFF"/>
                <w:sz w:val="20"/>
                <w:szCs w:val="20"/>
              </w:rPr>
              <w:t>5. Configuration, Platform Security &amp; Training</w:t>
            </w:r>
          </w:p>
        </w:tc>
      </w:tr>
      <w:tr w:rsidR="00E53627" w14:paraId="43DAE493" w14:textId="77777777" w:rsidTr="00275D18">
        <w:trPr>
          <w:trHeight w:val="695"/>
          <w:tblHeader/>
        </w:trPr>
        <w:tc>
          <w:tcPr>
            <w:tcW w:w="483"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43DAE48F" w14:textId="77777777" w:rsidR="00E53627" w:rsidRDefault="00D14D17">
            <w:pPr>
              <w:jc w:val="center"/>
            </w:pPr>
            <w:r>
              <w:rPr>
                <w:b/>
                <w:bCs/>
                <w:color w:val="FFFFFF"/>
                <w:sz w:val="16"/>
                <w:szCs w:val="16"/>
              </w:rPr>
              <w:t>#</w:t>
            </w:r>
          </w:p>
        </w:tc>
        <w:tc>
          <w:tcPr>
            <w:tcW w:w="4016"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43DAE490" w14:textId="77777777" w:rsidR="00E53627" w:rsidRDefault="00D14D17">
            <w:r>
              <w:rPr>
                <w:b/>
                <w:bCs/>
                <w:color w:val="FFFFFF"/>
                <w:sz w:val="16"/>
                <w:szCs w:val="16"/>
              </w:rPr>
              <w:t>Question &amp; Interviewer Cues</w:t>
            </w:r>
          </w:p>
        </w:tc>
        <w:tc>
          <w:tcPr>
            <w:tcW w:w="63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43DAE491" w14:textId="77777777" w:rsidR="00E53627" w:rsidRDefault="00D14D17">
            <w:pPr>
              <w:jc w:val="center"/>
            </w:pPr>
            <w:r>
              <w:rPr>
                <w:b/>
                <w:bCs/>
                <w:color w:val="FFFFFF"/>
                <w:sz w:val="16"/>
                <w:szCs w:val="16"/>
              </w:rPr>
              <w:t>CSF 2.0 Subcategories</w:t>
            </w:r>
          </w:p>
        </w:tc>
        <w:tc>
          <w:tcPr>
            <w:tcW w:w="783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43DAE492" w14:textId="77777777" w:rsidR="00E53627" w:rsidRDefault="00D14D17">
            <w:pPr>
              <w:jc w:val="center"/>
            </w:pPr>
            <w:r>
              <w:rPr>
                <w:b/>
                <w:bCs/>
                <w:color w:val="FFFFFF"/>
                <w:sz w:val="16"/>
                <w:szCs w:val="16"/>
              </w:rPr>
              <w:t>Response</w:t>
            </w:r>
          </w:p>
        </w:tc>
      </w:tr>
      <w:tr w:rsidR="00E53627" w14:paraId="43DAE4A5" w14:textId="77777777" w:rsidTr="00275D18">
        <w:trPr>
          <w:trHeight w:val="6812"/>
        </w:trPr>
        <w:tc>
          <w:tcPr>
            <w:tcW w:w="48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3DAE494" w14:textId="77777777" w:rsidR="00E53627" w:rsidRDefault="00D14D17">
            <w:pPr>
              <w:jc w:val="center"/>
            </w:pPr>
            <w:r>
              <w:rPr>
                <w:b/>
                <w:bCs/>
                <w:sz w:val="18"/>
                <w:szCs w:val="18"/>
              </w:rPr>
              <w:t>1</w:t>
            </w:r>
          </w:p>
        </w:tc>
        <w:tc>
          <w:tcPr>
            <w:tcW w:w="401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3DAE495" w14:textId="77777777" w:rsidR="00E53627" w:rsidRPr="00275D18" w:rsidRDefault="00D14D17">
            <w:pPr>
              <w:spacing w:after="80"/>
            </w:pPr>
            <w:r w:rsidRPr="00275D18">
              <w:t>Tell me how the system is kept secure at the technical level — how it’s configured, patched, and hardened — and how people are trained to support it securely.</w:t>
            </w:r>
          </w:p>
          <w:p w14:paraId="43DAE496" w14:textId="77777777" w:rsidR="00E53627" w:rsidRPr="00275D18" w:rsidRDefault="00D14D17">
            <w:pPr>
              <w:spacing w:before="20" w:after="20"/>
              <w:ind w:left="200"/>
            </w:pPr>
            <w:r w:rsidRPr="00275D18">
              <w:rPr>
                <w:i/>
                <w:iCs/>
                <w:color w:val="666666"/>
              </w:rPr>
              <w:t>▸</w:t>
            </w:r>
            <w:r w:rsidRPr="00275D18">
              <w:rPr>
                <w:i/>
                <w:iCs/>
                <w:color w:val="666666"/>
              </w:rPr>
              <w:t xml:space="preserve"> Are there baseline configurations in place (e.g., STIGs, CIS)? Are they maintained?</w:t>
            </w:r>
          </w:p>
          <w:p w14:paraId="43DAE497" w14:textId="77777777" w:rsidR="00E53627" w:rsidRPr="00275D18" w:rsidRDefault="00D14D17">
            <w:pPr>
              <w:spacing w:before="20" w:after="20"/>
              <w:ind w:left="200"/>
            </w:pPr>
            <w:r w:rsidRPr="00275D18">
              <w:rPr>
                <w:i/>
                <w:iCs/>
                <w:color w:val="666666"/>
              </w:rPr>
              <w:t>▸</w:t>
            </w:r>
            <w:r w:rsidRPr="00275D18">
              <w:rPr>
                <w:i/>
                <w:iCs/>
                <w:color w:val="666666"/>
              </w:rPr>
              <w:t xml:space="preserve"> How is the system patched? What’s the typical turnaround for critical patches?</w:t>
            </w:r>
          </w:p>
          <w:p w14:paraId="43DAE498" w14:textId="77777777" w:rsidR="00E53627" w:rsidRPr="00275D18" w:rsidRDefault="00D14D17">
            <w:pPr>
              <w:spacing w:before="20" w:after="20"/>
              <w:ind w:left="200"/>
            </w:pPr>
            <w:r w:rsidRPr="00275D18">
              <w:rPr>
                <w:i/>
                <w:iCs/>
                <w:color w:val="666666"/>
              </w:rPr>
              <w:t>▸</w:t>
            </w:r>
            <w:r w:rsidRPr="00275D18">
              <w:rPr>
                <w:i/>
                <w:iCs/>
                <w:color w:val="666666"/>
              </w:rPr>
              <w:t xml:space="preserve"> Is unauthorized software prevented from being installed?</w:t>
            </w:r>
          </w:p>
          <w:p w14:paraId="43DAE499" w14:textId="77777777" w:rsidR="00E53627" w:rsidRPr="00275D18" w:rsidRDefault="00D14D17">
            <w:pPr>
              <w:spacing w:before="20" w:after="20"/>
              <w:ind w:left="200"/>
            </w:pPr>
            <w:r w:rsidRPr="00275D18">
              <w:rPr>
                <w:i/>
                <w:iCs/>
                <w:color w:val="666666"/>
              </w:rPr>
              <w:t>▸</w:t>
            </w:r>
            <w:r w:rsidRPr="00275D18">
              <w:rPr>
                <w:i/>
                <w:iCs/>
                <w:color w:val="666666"/>
              </w:rPr>
              <w:t xml:space="preserve"> Are audit logs enabled? How long are they kept?</w:t>
            </w:r>
          </w:p>
          <w:p w14:paraId="43DAE49A" w14:textId="77777777" w:rsidR="00E53627" w:rsidRPr="00275D18" w:rsidRDefault="00D14D17">
            <w:pPr>
              <w:spacing w:before="20" w:after="20"/>
              <w:ind w:left="200"/>
            </w:pPr>
            <w:r w:rsidRPr="00275D18">
              <w:rPr>
                <w:i/>
                <w:iCs/>
                <w:color w:val="666666"/>
              </w:rPr>
              <w:t>▸</w:t>
            </w:r>
            <w:r w:rsidRPr="00275D18">
              <w:rPr>
                <w:i/>
                <w:iCs/>
                <w:color w:val="666666"/>
              </w:rPr>
              <w:t xml:space="preserve"> Is the network protected from unauthorized access — firewalls, segmentation?</w:t>
            </w:r>
          </w:p>
          <w:p w14:paraId="43DAE49B" w14:textId="77777777" w:rsidR="00E53627" w:rsidRPr="00275D18" w:rsidRDefault="00D14D17">
            <w:pPr>
              <w:spacing w:before="20" w:after="20"/>
              <w:ind w:left="200"/>
            </w:pPr>
            <w:r w:rsidRPr="00275D18">
              <w:rPr>
                <w:i/>
                <w:iCs/>
                <w:color w:val="666666"/>
              </w:rPr>
              <w:t>▸</w:t>
            </w:r>
            <w:r w:rsidRPr="00275D18">
              <w:rPr>
                <w:i/>
                <w:iCs/>
                <w:color w:val="666666"/>
              </w:rPr>
              <w:t xml:space="preserve"> Is there any resilience built in for failures — failover, redundancy?</w:t>
            </w:r>
          </w:p>
          <w:p w14:paraId="43DAE49C" w14:textId="77777777" w:rsidR="00E53627" w:rsidRPr="00275D18" w:rsidRDefault="00D14D17">
            <w:pPr>
              <w:spacing w:before="20" w:after="20"/>
              <w:ind w:left="200"/>
            </w:pPr>
            <w:r w:rsidRPr="00275D18">
              <w:rPr>
                <w:i/>
                <w:iCs/>
                <w:color w:val="666666"/>
              </w:rPr>
              <w:t>▸</w:t>
            </w:r>
            <w:r w:rsidRPr="00275D18">
              <w:rPr>
                <w:i/>
                <w:iCs/>
                <w:color w:val="666666"/>
              </w:rPr>
              <w:t xml:space="preserve"> Is there cybersecurity awareness training? What about role-based training for technical staff?</w:t>
            </w:r>
          </w:p>
          <w:p w14:paraId="43DAE49D" w14:textId="77777777" w:rsidR="00E53627" w:rsidRPr="00275D18" w:rsidRDefault="00D14D17">
            <w:pPr>
              <w:spacing w:before="60"/>
              <w:ind w:left="200"/>
            </w:pPr>
            <w:r w:rsidRPr="00275D18">
              <w:rPr>
                <w:b/>
                <w:bCs/>
                <w:i/>
                <w:iCs/>
                <w:color w:val="2E75B6"/>
              </w:rPr>
              <w:t>Dimensions: Policy &amp; Process → Implementation</w:t>
            </w:r>
          </w:p>
        </w:tc>
        <w:tc>
          <w:tcPr>
            <w:tcW w:w="63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3DAE49E" w14:textId="77777777" w:rsidR="00E53627" w:rsidRDefault="00D14D17">
            <w:r>
              <w:rPr>
                <w:color w:val="2E75B6"/>
                <w:sz w:val="14"/>
                <w:szCs w:val="14"/>
              </w:rPr>
              <w:t>PR.PS-01 PR.PS-02 PR.PS-03 PR.PS-04 PR.PS-05 PR.PS-06 PR.IR-01 PR.IR-02 PR.IR-03 PR.IR-04 PR.AT-01 PR.AT-02</w:t>
            </w:r>
          </w:p>
          <w:p w14:paraId="43DAE49F" w14:textId="77777777" w:rsidR="00E53627" w:rsidRDefault="00D14D17">
            <w:pPr>
              <w:spacing w:before="40"/>
            </w:pPr>
            <w:r>
              <w:rPr>
                <w:i/>
                <w:iCs/>
                <w:color w:val="999999"/>
                <w:sz w:val="13"/>
                <w:szCs w:val="13"/>
              </w:rPr>
              <w:t>IG: 14, 15, 24, 33</w:t>
            </w:r>
          </w:p>
        </w:tc>
        <w:tc>
          <w:tcPr>
            <w:tcW w:w="7830" w:type="dxa"/>
            <w:tcBorders>
              <w:top w:val="single" w:sz="1" w:space="0" w:color="BFBFBF"/>
              <w:left w:val="single" w:sz="1" w:space="0" w:color="BFBFBF"/>
              <w:bottom w:val="single" w:sz="1" w:space="0" w:color="BFBFBF"/>
              <w:right w:val="single" w:sz="1" w:space="0" w:color="BFBFBF"/>
            </w:tcBorders>
            <w:shd w:val="clear" w:color="auto" w:fill="FFFFF0"/>
            <w:tcMar>
              <w:top w:w="60" w:type="dxa"/>
              <w:left w:w="100" w:type="dxa"/>
              <w:bottom w:w="60" w:type="dxa"/>
              <w:right w:w="100" w:type="dxa"/>
            </w:tcMar>
          </w:tcPr>
          <w:p w14:paraId="43DAE4A0" w14:textId="77777777" w:rsidR="00E53627" w:rsidRDefault="00E53627">
            <w:pPr>
              <w:spacing w:before="30" w:after="30"/>
            </w:pPr>
          </w:p>
          <w:p w14:paraId="43DAE4A1" w14:textId="77777777" w:rsidR="00E53627" w:rsidRDefault="00E53627">
            <w:pPr>
              <w:spacing w:before="30" w:after="30"/>
            </w:pPr>
          </w:p>
          <w:p w14:paraId="43DAE4A2" w14:textId="77777777" w:rsidR="00E53627" w:rsidRDefault="00E53627">
            <w:pPr>
              <w:spacing w:before="30" w:after="30"/>
            </w:pPr>
          </w:p>
          <w:p w14:paraId="43DAE4A3" w14:textId="77777777" w:rsidR="00E53627" w:rsidRDefault="00E53627">
            <w:pPr>
              <w:spacing w:before="30" w:after="30"/>
            </w:pPr>
          </w:p>
          <w:p w14:paraId="43DAE4A4" w14:textId="77777777" w:rsidR="00E53627" w:rsidRDefault="00E53627">
            <w:pPr>
              <w:spacing w:before="30" w:after="30"/>
            </w:pPr>
          </w:p>
        </w:tc>
      </w:tr>
    </w:tbl>
    <w:p w14:paraId="43DAE4A6" w14:textId="77777777" w:rsidR="00E53627" w:rsidRDefault="00D14D17">
      <w:r>
        <w:br w:type="page"/>
      </w:r>
    </w:p>
    <w:tbl>
      <w:tblPr>
        <w:tblW w:w="13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1"/>
        <w:gridCol w:w="4548"/>
        <w:gridCol w:w="3081"/>
        <w:gridCol w:w="5019"/>
      </w:tblGrid>
      <w:tr w:rsidR="00E53627" w14:paraId="43DAE4A8" w14:textId="77777777" w:rsidTr="00275D18">
        <w:trPr>
          <w:trHeight w:val="514"/>
        </w:trPr>
        <w:tc>
          <w:tcPr>
            <w:tcW w:w="13139" w:type="dxa"/>
            <w:gridSpan w:val="4"/>
            <w:tcBorders>
              <w:top w:val="single" w:sz="1" w:space="0" w:color="BFBFBF"/>
              <w:left w:val="single" w:sz="1" w:space="0" w:color="BFBFBF"/>
              <w:bottom w:val="single" w:sz="1" w:space="0" w:color="BFBFBF"/>
              <w:right w:val="single" w:sz="1" w:space="0" w:color="BFBFBF"/>
            </w:tcBorders>
            <w:shd w:val="clear" w:color="auto" w:fill="2E75B6"/>
            <w:tcMar>
              <w:top w:w="60" w:type="dxa"/>
              <w:left w:w="100" w:type="dxa"/>
              <w:bottom w:w="60" w:type="dxa"/>
              <w:right w:w="100" w:type="dxa"/>
            </w:tcMar>
          </w:tcPr>
          <w:p w14:paraId="43DAE4A7" w14:textId="77777777" w:rsidR="00E53627" w:rsidRDefault="00D14D17">
            <w:r>
              <w:rPr>
                <w:b/>
                <w:bCs/>
                <w:color w:val="FFFFFF"/>
                <w:sz w:val="20"/>
                <w:szCs w:val="20"/>
              </w:rPr>
              <w:lastRenderedPageBreak/>
              <w:t>6. Monitoring &amp; Detection</w:t>
            </w:r>
          </w:p>
        </w:tc>
      </w:tr>
      <w:tr w:rsidR="00E53627" w14:paraId="43DAE4AD" w14:textId="77777777" w:rsidTr="00275D18">
        <w:trPr>
          <w:trHeight w:val="856"/>
          <w:tblHeader/>
        </w:trPr>
        <w:tc>
          <w:tcPr>
            <w:tcW w:w="491"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43DAE4A9" w14:textId="77777777" w:rsidR="00E53627" w:rsidRDefault="00D14D17">
            <w:pPr>
              <w:jc w:val="center"/>
            </w:pPr>
            <w:r>
              <w:rPr>
                <w:b/>
                <w:bCs/>
                <w:color w:val="FFFFFF"/>
                <w:sz w:val="16"/>
                <w:szCs w:val="16"/>
              </w:rPr>
              <w:t>#</w:t>
            </w:r>
          </w:p>
        </w:tc>
        <w:tc>
          <w:tcPr>
            <w:tcW w:w="4548"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43DAE4AA" w14:textId="77777777" w:rsidR="00E53627" w:rsidRDefault="00D14D17">
            <w:r>
              <w:rPr>
                <w:b/>
                <w:bCs/>
                <w:color w:val="FFFFFF"/>
                <w:sz w:val="16"/>
                <w:szCs w:val="16"/>
              </w:rPr>
              <w:t>Question &amp; Interviewer Cues</w:t>
            </w:r>
          </w:p>
        </w:tc>
        <w:tc>
          <w:tcPr>
            <w:tcW w:w="3081"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43DAE4AB" w14:textId="77777777" w:rsidR="00E53627" w:rsidRDefault="00D14D17">
            <w:pPr>
              <w:jc w:val="center"/>
            </w:pPr>
            <w:r>
              <w:rPr>
                <w:b/>
                <w:bCs/>
                <w:color w:val="FFFFFF"/>
                <w:sz w:val="16"/>
                <w:szCs w:val="16"/>
              </w:rPr>
              <w:t>CSF 2.0 Subcategories</w:t>
            </w:r>
          </w:p>
        </w:tc>
        <w:tc>
          <w:tcPr>
            <w:tcW w:w="5019"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43DAE4AC" w14:textId="77777777" w:rsidR="00E53627" w:rsidRDefault="00D14D17">
            <w:pPr>
              <w:jc w:val="center"/>
            </w:pPr>
            <w:r>
              <w:rPr>
                <w:b/>
                <w:bCs/>
                <w:color w:val="FFFFFF"/>
                <w:sz w:val="16"/>
                <w:szCs w:val="16"/>
              </w:rPr>
              <w:t>Response</w:t>
            </w:r>
          </w:p>
        </w:tc>
      </w:tr>
      <w:tr w:rsidR="00E53627" w14:paraId="43DAE4BD" w14:textId="77777777" w:rsidTr="00275D18">
        <w:trPr>
          <w:trHeight w:val="6614"/>
        </w:trPr>
        <w:tc>
          <w:tcPr>
            <w:tcW w:w="491"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3DAE4AE" w14:textId="77777777" w:rsidR="00E53627" w:rsidRDefault="00D14D17">
            <w:pPr>
              <w:jc w:val="center"/>
            </w:pPr>
            <w:r>
              <w:rPr>
                <w:b/>
                <w:bCs/>
                <w:sz w:val="18"/>
                <w:szCs w:val="18"/>
              </w:rPr>
              <w:t>1</w:t>
            </w:r>
          </w:p>
        </w:tc>
        <w:tc>
          <w:tcPr>
            <w:tcW w:w="4548"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3DAE4AF" w14:textId="77777777" w:rsidR="00E53627" w:rsidRPr="00275D18" w:rsidRDefault="00D14D17">
            <w:pPr>
              <w:spacing w:after="80"/>
              <w:rPr>
                <w:sz w:val="36"/>
                <w:szCs w:val="36"/>
              </w:rPr>
            </w:pPr>
            <w:r w:rsidRPr="00275D18">
              <w:rPr>
                <w:sz w:val="28"/>
                <w:szCs w:val="28"/>
              </w:rPr>
              <w:t xml:space="preserve">How is this system watched for security problems? Tell me what tools or processes are in place to </w:t>
            </w:r>
            <w:proofErr w:type="gramStart"/>
            <w:r w:rsidRPr="00275D18">
              <w:rPr>
                <w:sz w:val="28"/>
                <w:szCs w:val="28"/>
              </w:rPr>
              <w:t>spot</w:t>
            </w:r>
            <w:proofErr w:type="gramEnd"/>
            <w:r w:rsidRPr="00275D18">
              <w:rPr>
                <w:sz w:val="28"/>
                <w:szCs w:val="28"/>
              </w:rPr>
              <w:t xml:space="preserve"> something going wrong and how alerts get to the right people.</w:t>
            </w:r>
          </w:p>
          <w:p w14:paraId="43DAE4B0" w14:textId="77777777" w:rsidR="00E53627" w:rsidRPr="00275D18" w:rsidRDefault="00D14D17">
            <w:pPr>
              <w:spacing w:before="20" w:after="20"/>
              <w:ind w:left="200"/>
              <w:rPr>
                <w:sz w:val="36"/>
                <w:szCs w:val="36"/>
              </w:rPr>
            </w:pPr>
            <w:r w:rsidRPr="00275D18">
              <w:rPr>
                <w:i/>
                <w:iCs/>
                <w:color w:val="666666"/>
                <w:sz w:val="24"/>
                <w:szCs w:val="24"/>
              </w:rPr>
              <w:t>▸</w:t>
            </w:r>
            <w:r w:rsidRPr="00275D18">
              <w:rPr>
                <w:i/>
                <w:iCs/>
                <w:color w:val="666666"/>
                <w:sz w:val="24"/>
                <w:szCs w:val="24"/>
              </w:rPr>
              <w:t xml:space="preserve"> Is the system connected to </w:t>
            </w:r>
            <w:proofErr w:type="gramStart"/>
            <w:r w:rsidRPr="00275D18">
              <w:rPr>
                <w:i/>
                <w:iCs/>
                <w:color w:val="666666"/>
                <w:sz w:val="24"/>
                <w:szCs w:val="24"/>
              </w:rPr>
              <w:t>a SOC</w:t>
            </w:r>
            <w:proofErr w:type="gramEnd"/>
            <w:r w:rsidRPr="00275D18">
              <w:rPr>
                <w:i/>
                <w:iCs/>
                <w:color w:val="666666"/>
                <w:sz w:val="24"/>
                <w:szCs w:val="24"/>
              </w:rPr>
              <w:t xml:space="preserve"> or SIEM? What monitoring tools are in use?</w:t>
            </w:r>
          </w:p>
          <w:p w14:paraId="43DAE4B1" w14:textId="77777777" w:rsidR="00E53627" w:rsidRPr="00275D18" w:rsidRDefault="00D14D17">
            <w:pPr>
              <w:spacing w:before="20" w:after="20"/>
              <w:ind w:left="200"/>
              <w:rPr>
                <w:sz w:val="36"/>
                <w:szCs w:val="36"/>
              </w:rPr>
            </w:pPr>
            <w:r w:rsidRPr="00275D18">
              <w:rPr>
                <w:i/>
                <w:iCs/>
                <w:color w:val="666666"/>
                <w:sz w:val="24"/>
                <w:szCs w:val="24"/>
              </w:rPr>
              <w:t>▸</w:t>
            </w:r>
            <w:r w:rsidRPr="00275D18">
              <w:rPr>
                <w:i/>
                <w:iCs/>
                <w:color w:val="666666"/>
                <w:sz w:val="24"/>
                <w:szCs w:val="24"/>
              </w:rPr>
              <w:t xml:space="preserve"> Are the network, user activity, and system environment monitored?</w:t>
            </w:r>
          </w:p>
          <w:p w14:paraId="43DAE4B2" w14:textId="77777777" w:rsidR="00E53627" w:rsidRPr="00275D18" w:rsidRDefault="00D14D17">
            <w:pPr>
              <w:spacing w:before="20" w:after="20"/>
              <w:ind w:left="200"/>
              <w:rPr>
                <w:sz w:val="36"/>
                <w:szCs w:val="36"/>
              </w:rPr>
            </w:pPr>
            <w:r w:rsidRPr="00275D18">
              <w:rPr>
                <w:i/>
                <w:iCs/>
                <w:color w:val="666666"/>
                <w:sz w:val="24"/>
                <w:szCs w:val="24"/>
              </w:rPr>
              <w:t>▸</w:t>
            </w:r>
            <w:r w:rsidRPr="00275D18">
              <w:rPr>
                <w:i/>
                <w:iCs/>
                <w:color w:val="666666"/>
                <w:sz w:val="24"/>
                <w:szCs w:val="24"/>
              </w:rPr>
              <w:t xml:space="preserve"> How are alerts generated and who sees them?</w:t>
            </w:r>
          </w:p>
          <w:p w14:paraId="43DAE4B3" w14:textId="77777777" w:rsidR="00E53627" w:rsidRPr="00275D18" w:rsidRDefault="00D14D17">
            <w:pPr>
              <w:spacing w:before="20" w:after="20"/>
              <w:ind w:left="200"/>
              <w:rPr>
                <w:sz w:val="36"/>
                <w:szCs w:val="36"/>
              </w:rPr>
            </w:pPr>
            <w:r w:rsidRPr="00275D18">
              <w:rPr>
                <w:i/>
                <w:iCs/>
                <w:color w:val="666666"/>
                <w:sz w:val="24"/>
                <w:szCs w:val="24"/>
              </w:rPr>
              <w:t>▸</w:t>
            </w:r>
            <w:r w:rsidRPr="00275D18">
              <w:rPr>
                <w:i/>
                <w:iCs/>
                <w:color w:val="666666"/>
                <w:sz w:val="24"/>
                <w:szCs w:val="24"/>
              </w:rPr>
              <w:t xml:space="preserve"> How do you determine when something is a real security event versus noise?</w:t>
            </w:r>
          </w:p>
          <w:p w14:paraId="43DAE4B4" w14:textId="77777777" w:rsidR="00E53627" w:rsidRPr="00275D18" w:rsidRDefault="00D14D17">
            <w:pPr>
              <w:spacing w:before="20" w:after="20"/>
              <w:ind w:left="200"/>
              <w:rPr>
                <w:sz w:val="36"/>
                <w:szCs w:val="36"/>
              </w:rPr>
            </w:pPr>
            <w:r w:rsidRPr="00275D18">
              <w:rPr>
                <w:i/>
                <w:iCs/>
                <w:color w:val="666666"/>
                <w:sz w:val="24"/>
                <w:szCs w:val="24"/>
              </w:rPr>
              <w:t>▸</w:t>
            </w:r>
            <w:r w:rsidRPr="00275D18">
              <w:rPr>
                <w:i/>
                <w:iCs/>
                <w:color w:val="666666"/>
                <w:sz w:val="24"/>
                <w:szCs w:val="24"/>
              </w:rPr>
              <w:t xml:space="preserve"> What criteria determine when an event is escalated to an incident?</w:t>
            </w:r>
          </w:p>
          <w:p w14:paraId="43DAE4B5" w14:textId="77777777" w:rsidR="00E53627" w:rsidRDefault="00D14D17">
            <w:pPr>
              <w:spacing w:before="60"/>
              <w:ind w:left="200"/>
            </w:pPr>
            <w:r w:rsidRPr="00275D18">
              <w:rPr>
                <w:b/>
                <w:bCs/>
                <w:i/>
                <w:iCs/>
                <w:color w:val="2E75B6"/>
              </w:rPr>
              <w:t>Dimensions: Policy &amp; Process → Implementation</w:t>
            </w:r>
          </w:p>
        </w:tc>
        <w:tc>
          <w:tcPr>
            <w:tcW w:w="3081"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3DAE4B6" w14:textId="77777777" w:rsidR="00E53627" w:rsidRDefault="00D14D17">
            <w:r>
              <w:rPr>
                <w:color w:val="2E75B6"/>
                <w:sz w:val="14"/>
                <w:szCs w:val="14"/>
              </w:rPr>
              <w:t>DE.CM-01 DE.CM-02 DE.CM-03 DE.CM-06 DE.CM-09 DE.AE-01 DE.AE-02 DE.AE-03 DE.AE-04 DE.AE-05 DE.AE-06 DE.AE-07 DE.AE-08</w:t>
            </w:r>
          </w:p>
          <w:p w14:paraId="43DAE4B7" w14:textId="77777777" w:rsidR="00E53627" w:rsidRDefault="00D14D17">
            <w:pPr>
              <w:spacing w:before="40"/>
            </w:pPr>
            <w:r>
              <w:rPr>
                <w:i/>
                <w:iCs/>
                <w:color w:val="999999"/>
                <w:sz w:val="13"/>
                <w:szCs w:val="13"/>
              </w:rPr>
              <w:t>IG: 26, 27, 28, 30</w:t>
            </w:r>
          </w:p>
        </w:tc>
        <w:tc>
          <w:tcPr>
            <w:tcW w:w="5019" w:type="dxa"/>
            <w:tcBorders>
              <w:top w:val="single" w:sz="1" w:space="0" w:color="BFBFBF"/>
              <w:left w:val="single" w:sz="1" w:space="0" w:color="BFBFBF"/>
              <w:bottom w:val="single" w:sz="1" w:space="0" w:color="BFBFBF"/>
              <w:right w:val="single" w:sz="1" w:space="0" w:color="BFBFBF"/>
            </w:tcBorders>
            <w:shd w:val="clear" w:color="auto" w:fill="FFFFF0"/>
            <w:tcMar>
              <w:top w:w="60" w:type="dxa"/>
              <w:left w:w="100" w:type="dxa"/>
              <w:bottom w:w="60" w:type="dxa"/>
              <w:right w:w="100" w:type="dxa"/>
            </w:tcMar>
          </w:tcPr>
          <w:p w14:paraId="43DAE4B8" w14:textId="77777777" w:rsidR="00E53627" w:rsidRDefault="00E53627">
            <w:pPr>
              <w:spacing w:before="30" w:after="30"/>
            </w:pPr>
          </w:p>
          <w:p w14:paraId="43DAE4B9" w14:textId="77777777" w:rsidR="00E53627" w:rsidRDefault="00E53627">
            <w:pPr>
              <w:spacing w:before="30" w:after="30"/>
            </w:pPr>
          </w:p>
          <w:p w14:paraId="43DAE4BA" w14:textId="77777777" w:rsidR="00E53627" w:rsidRDefault="00E53627">
            <w:pPr>
              <w:spacing w:before="30" w:after="30"/>
            </w:pPr>
          </w:p>
          <w:p w14:paraId="43DAE4BB" w14:textId="77777777" w:rsidR="00E53627" w:rsidRDefault="00E53627">
            <w:pPr>
              <w:spacing w:before="30" w:after="30"/>
            </w:pPr>
          </w:p>
          <w:p w14:paraId="43DAE4BC" w14:textId="77777777" w:rsidR="00E53627" w:rsidRDefault="00E53627">
            <w:pPr>
              <w:spacing w:before="30" w:after="30"/>
            </w:pPr>
          </w:p>
        </w:tc>
      </w:tr>
    </w:tbl>
    <w:p w14:paraId="43DAE4BE" w14:textId="77777777" w:rsidR="00E53627" w:rsidRDefault="00D14D17">
      <w:r>
        <w:br w:type="page"/>
      </w:r>
    </w:p>
    <w:tbl>
      <w:tblPr>
        <w:tblW w:w="13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4"/>
        <w:gridCol w:w="5996"/>
        <w:gridCol w:w="1303"/>
        <w:gridCol w:w="5261"/>
      </w:tblGrid>
      <w:tr w:rsidR="00E53627" w14:paraId="43DAE4C0" w14:textId="77777777" w:rsidTr="00275D18">
        <w:trPr>
          <w:trHeight w:val="352"/>
        </w:trPr>
        <w:tc>
          <w:tcPr>
            <w:tcW w:w="13034" w:type="dxa"/>
            <w:gridSpan w:val="4"/>
            <w:tcBorders>
              <w:top w:val="single" w:sz="1" w:space="0" w:color="BFBFBF"/>
              <w:left w:val="single" w:sz="1" w:space="0" w:color="BFBFBF"/>
              <w:bottom w:val="single" w:sz="1" w:space="0" w:color="BFBFBF"/>
              <w:right w:val="single" w:sz="1" w:space="0" w:color="BFBFBF"/>
            </w:tcBorders>
            <w:shd w:val="clear" w:color="auto" w:fill="2E75B6"/>
            <w:tcMar>
              <w:top w:w="60" w:type="dxa"/>
              <w:left w:w="100" w:type="dxa"/>
              <w:bottom w:w="60" w:type="dxa"/>
              <w:right w:w="100" w:type="dxa"/>
            </w:tcMar>
          </w:tcPr>
          <w:p w14:paraId="43DAE4BF" w14:textId="77777777" w:rsidR="00E53627" w:rsidRDefault="00D14D17">
            <w:r>
              <w:rPr>
                <w:b/>
                <w:bCs/>
                <w:color w:val="FFFFFF"/>
                <w:sz w:val="20"/>
                <w:szCs w:val="20"/>
              </w:rPr>
              <w:lastRenderedPageBreak/>
              <w:t>7. Incident Response, Recovery &amp; Continuity</w:t>
            </w:r>
          </w:p>
        </w:tc>
      </w:tr>
      <w:tr w:rsidR="00E53627" w14:paraId="43DAE4C5" w14:textId="77777777" w:rsidTr="00275D18">
        <w:trPr>
          <w:trHeight w:val="587"/>
          <w:tblHeader/>
        </w:trPr>
        <w:tc>
          <w:tcPr>
            <w:tcW w:w="487"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43DAE4C1" w14:textId="77777777" w:rsidR="00E53627" w:rsidRDefault="00D14D17">
            <w:pPr>
              <w:jc w:val="center"/>
            </w:pPr>
            <w:r>
              <w:rPr>
                <w:b/>
                <w:bCs/>
                <w:color w:val="FFFFFF"/>
                <w:sz w:val="16"/>
                <w:szCs w:val="16"/>
              </w:rPr>
              <w:t>#</w:t>
            </w:r>
          </w:p>
        </w:tc>
        <w:tc>
          <w:tcPr>
            <w:tcW w:w="6277"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43DAE4C2" w14:textId="77777777" w:rsidR="00E53627" w:rsidRDefault="00D14D17">
            <w:r>
              <w:rPr>
                <w:b/>
                <w:bCs/>
                <w:color w:val="FFFFFF"/>
                <w:sz w:val="16"/>
                <w:szCs w:val="16"/>
              </w:rPr>
              <w:t>Question &amp; Interviewer Cues</w:t>
            </w:r>
          </w:p>
        </w:tc>
        <w:tc>
          <w:tcPr>
            <w:tcW w:w="705"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43DAE4C3" w14:textId="77777777" w:rsidR="00E53627" w:rsidRDefault="00D14D17">
            <w:pPr>
              <w:jc w:val="center"/>
            </w:pPr>
            <w:r>
              <w:rPr>
                <w:b/>
                <w:bCs/>
                <w:color w:val="FFFFFF"/>
                <w:sz w:val="16"/>
                <w:szCs w:val="16"/>
              </w:rPr>
              <w:t>CSF 2.0 Subcategories</w:t>
            </w:r>
          </w:p>
        </w:tc>
        <w:tc>
          <w:tcPr>
            <w:tcW w:w="5565"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43DAE4C4" w14:textId="77777777" w:rsidR="00E53627" w:rsidRDefault="00D14D17">
            <w:pPr>
              <w:jc w:val="center"/>
            </w:pPr>
            <w:r>
              <w:rPr>
                <w:b/>
                <w:bCs/>
                <w:color w:val="FFFFFF"/>
                <w:sz w:val="16"/>
                <w:szCs w:val="16"/>
              </w:rPr>
              <w:t>Response</w:t>
            </w:r>
          </w:p>
        </w:tc>
      </w:tr>
      <w:tr w:rsidR="00E53627" w14:paraId="43DAE4D8" w14:textId="77777777" w:rsidTr="00275D18">
        <w:trPr>
          <w:trHeight w:val="6109"/>
        </w:trPr>
        <w:tc>
          <w:tcPr>
            <w:tcW w:w="487"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3DAE4C6" w14:textId="77777777" w:rsidR="00E53627" w:rsidRDefault="00D14D17">
            <w:pPr>
              <w:jc w:val="center"/>
            </w:pPr>
            <w:r>
              <w:rPr>
                <w:b/>
                <w:bCs/>
                <w:sz w:val="18"/>
                <w:szCs w:val="18"/>
              </w:rPr>
              <w:t>1</w:t>
            </w:r>
          </w:p>
        </w:tc>
        <w:tc>
          <w:tcPr>
            <w:tcW w:w="6277"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3DAE4C7" w14:textId="77777777" w:rsidR="00E53627" w:rsidRPr="00275D18" w:rsidRDefault="00D14D17">
            <w:pPr>
              <w:spacing w:after="80"/>
              <w:rPr>
                <w:sz w:val="36"/>
                <w:szCs w:val="36"/>
              </w:rPr>
            </w:pPr>
            <w:r w:rsidRPr="00275D18">
              <w:rPr>
                <w:sz w:val="28"/>
                <w:szCs w:val="28"/>
              </w:rPr>
              <w:t xml:space="preserve">If something went wrong </w:t>
            </w:r>
            <w:proofErr w:type="gramStart"/>
            <w:r w:rsidRPr="00275D18">
              <w:rPr>
                <w:sz w:val="28"/>
                <w:szCs w:val="28"/>
              </w:rPr>
              <w:t>on</w:t>
            </w:r>
            <w:proofErr w:type="gramEnd"/>
            <w:r w:rsidRPr="00275D18">
              <w:rPr>
                <w:sz w:val="28"/>
                <w:szCs w:val="28"/>
              </w:rPr>
              <w:t xml:space="preserve"> this system — a security incident or an outage — what would happen? Walk me through how the team would respond, contain the problem, recover operations, and communicate with stakeholders.</w:t>
            </w:r>
          </w:p>
          <w:p w14:paraId="43DAE4C8" w14:textId="77777777" w:rsidR="00E53627" w:rsidRPr="00275D18" w:rsidRDefault="00D14D17">
            <w:pPr>
              <w:spacing w:before="20" w:after="20"/>
              <w:ind w:left="200"/>
              <w:rPr>
                <w:sz w:val="36"/>
                <w:szCs w:val="36"/>
              </w:rPr>
            </w:pPr>
            <w:r w:rsidRPr="00275D18">
              <w:rPr>
                <w:i/>
                <w:iCs/>
                <w:color w:val="666666"/>
                <w:sz w:val="24"/>
                <w:szCs w:val="24"/>
              </w:rPr>
              <w:t>▸</w:t>
            </w:r>
            <w:r w:rsidRPr="00275D18">
              <w:rPr>
                <w:i/>
                <w:iCs/>
                <w:color w:val="666666"/>
                <w:sz w:val="24"/>
                <w:szCs w:val="24"/>
              </w:rPr>
              <w:t xml:space="preserve"> Is there an incident response plan that covers this system? Has it been tested?</w:t>
            </w:r>
          </w:p>
          <w:p w14:paraId="43DAE4C9" w14:textId="77777777" w:rsidR="00E53627" w:rsidRPr="00275D18" w:rsidRDefault="00D14D17">
            <w:pPr>
              <w:spacing w:before="20" w:after="20"/>
              <w:ind w:left="200"/>
              <w:rPr>
                <w:sz w:val="36"/>
                <w:szCs w:val="36"/>
              </w:rPr>
            </w:pPr>
            <w:r w:rsidRPr="00275D18">
              <w:rPr>
                <w:i/>
                <w:iCs/>
                <w:color w:val="666666"/>
                <w:sz w:val="24"/>
                <w:szCs w:val="24"/>
              </w:rPr>
              <w:t>▸</w:t>
            </w:r>
            <w:r w:rsidRPr="00275D18">
              <w:rPr>
                <w:i/>
                <w:iCs/>
                <w:color w:val="666666"/>
                <w:sz w:val="24"/>
                <w:szCs w:val="24"/>
              </w:rPr>
              <w:t xml:space="preserve"> How are incidents triaged and prioritized? What’s the escalation path?</w:t>
            </w:r>
          </w:p>
          <w:p w14:paraId="43DAE4CA" w14:textId="77777777" w:rsidR="00E53627" w:rsidRPr="00275D18" w:rsidRDefault="00D14D17">
            <w:pPr>
              <w:spacing w:before="20" w:after="20"/>
              <w:ind w:left="200"/>
              <w:rPr>
                <w:sz w:val="36"/>
                <w:szCs w:val="36"/>
              </w:rPr>
            </w:pPr>
            <w:r w:rsidRPr="00275D18">
              <w:rPr>
                <w:i/>
                <w:iCs/>
                <w:color w:val="666666"/>
                <w:sz w:val="24"/>
                <w:szCs w:val="24"/>
              </w:rPr>
              <w:t>▸</w:t>
            </w:r>
            <w:r w:rsidRPr="00275D18">
              <w:rPr>
                <w:i/>
                <w:iCs/>
                <w:color w:val="666666"/>
                <w:sz w:val="24"/>
                <w:szCs w:val="24"/>
              </w:rPr>
              <w:t xml:space="preserve"> How are incidents contained and cleaned up?</w:t>
            </w:r>
          </w:p>
          <w:p w14:paraId="43DAE4CB" w14:textId="77777777" w:rsidR="00E53627" w:rsidRPr="00275D18" w:rsidRDefault="00D14D17">
            <w:pPr>
              <w:spacing w:before="20" w:after="20"/>
              <w:ind w:left="200"/>
              <w:rPr>
                <w:sz w:val="36"/>
                <w:szCs w:val="36"/>
              </w:rPr>
            </w:pPr>
            <w:r w:rsidRPr="00275D18">
              <w:rPr>
                <w:i/>
                <w:iCs/>
                <w:color w:val="666666"/>
                <w:sz w:val="24"/>
                <w:szCs w:val="24"/>
              </w:rPr>
              <w:t>▸</w:t>
            </w:r>
            <w:r w:rsidRPr="00275D18">
              <w:rPr>
                <w:i/>
                <w:iCs/>
                <w:color w:val="666666"/>
                <w:sz w:val="24"/>
                <w:szCs w:val="24"/>
              </w:rPr>
              <w:t xml:space="preserve"> Who gets notified — internally and externally?</w:t>
            </w:r>
          </w:p>
          <w:p w14:paraId="43DAE4CC" w14:textId="77777777" w:rsidR="00E53627" w:rsidRPr="00275D18" w:rsidRDefault="00D14D17">
            <w:pPr>
              <w:spacing w:before="20" w:after="20"/>
              <w:ind w:left="200"/>
              <w:rPr>
                <w:sz w:val="36"/>
                <w:szCs w:val="36"/>
              </w:rPr>
            </w:pPr>
            <w:r w:rsidRPr="00275D18">
              <w:rPr>
                <w:i/>
                <w:iCs/>
                <w:color w:val="666666"/>
                <w:sz w:val="24"/>
                <w:szCs w:val="24"/>
              </w:rPr>
              <w:t>▸</w:t>
            </w:r>
            <w:r w:rsidRPr="00275D18">
              <w:rPr>
                <w:i/>
                <w:iCs/>
                <w:color w:val="666666"/>
                <w:sz w:val="24"/>
                <w:szCs w:val="24"/>
              </w:rPr>
              <w:t xml:space="preserve"> Is there a disaster recovery or continuity plan? Has it been tested?</w:t>
            </w:r>
          </w:p>
          <w:p w14:paraId="43DAE4CD" w14:textId="77777777" w:rsidR="00E53627" w:rsidRPr="00275D18" w:rsidRDefault="00D14D17">
            <w:pPr>
              <w:spacing w:before="20" w:after="20"/>
              <w:ind w:left="200"/>
              <w:rPr>
                <w:sz w:val="36"/>
                <w:szCs w:val="36"/>
              </w:rPr>
            </w:pPr>
            <w:r w:rsidRPr="00275D18">
              <w:rPr>
                <w:i/>
                <w:iCs/>
                <w:color w:val="666666"/>
                <w:sz w:val="24"/>
                <w:szCs w:val="24"/>
              </w:rPr>
              <w:t>▸</w:t>
            </w:r>
            <w:r w:rsidRPr="00275D18">
              <w:rPr>
                <w:i/>
                <w:iCs/>
                <w:color w:val="666666"/>
                <w:sz w:val="24"/>
                <w:szCs w:val="24"/>
              </w:rPr>
              <w:t xml:space="preserve"> How are recovery actions prioritized — what comes back online first?</w:t>
            </w:r>
          </w:p>
          <w:p w14:paraId="43DAE4CE" w14:textId="77777777" w:rsidR="00E53627" w:rsidRPr="00275D18" w:rsidRDefault="00D14D17">
            <w:pPr>
              <w:spacing w:before="20" w:after="20"/>
              <w:ind w:left="200"/>
              <w:rPr>
                <w:sz w:val="36"/>
                <w:szCs w:val="36"/>
              </w:rPr>
            </w:pPr>
            <w:r w:rsidRPr="00275D18">
              <w:rPr>
                <w:i/>
                <w:iCs/>
                <w:color w:val="666666"/>
                <w:sz w:val="24"/>
                <w:szCs w:val="24"/>
              </w:rPr>
              <w:t>▸</w:t>
            </w:r>
            <w:r w:rsidRPr="00275D18">
              <w:rPr>
                <w:i/>
                <w:iCs/>
                <w:color w:val="666666"/>
                <w:sz w:val="24"/>
                <w:szCs w:val="24"/>
              </w:rPr>
              <w:t xml:space="preserve"> Are backups verified before restoration?</w:t>
            </w:r>
          </w:p>
          <w:p w14:paraId="43DAE4CF" w14:textId="77777777" w:rsidR="00E53627" w:rsidRPr="00275D18" w:rsidRDefault="00D14D17">
            <w:pPr>
              <w:spacing w:before="20" w:after="20"/>
              <w:ind w:left="200"/>
              <w:rPr>
                <w:sz w:val="36"/>
                <w:szCs w:val="36"/>
              </w:rPr>
            </w:pPr>
            <w:r w:rsidRPr="00275D18">
              <w:rPr>
                <w:i/>
                <w:iCs/>
                <w:color w:val="666666"/>
                <w:sz w:val="24"/>
                <w:szCs w:val="24"/>
              </w:rPr>
              <w:t>▸</w:t>
            </w:r>
            <w:r w:rsidRPr="00275D18">
              <w:rPr>
                <w:i/>
                <w:iCs/>
                <w:color w:val="666666"/>
                <w:sz w:val="24"/>
                <w:szCs w:val="24"/>
              </w:rPr>
              <w:t xml:space="preserve"> How is recovery progress communicated to stakeholders?</w:t>
            </w:r>
          </w:p>
          <w:p w14:paraId="43DAE4D0" w14:textId="77777777" w:rsidR="00E53627" w:rsidRDefault="00D14D17">
            <w:pPr>
              <w:spacing w:before="60"/>
              <w:ind w:left="200"/>
            </w:pPr>
            <w:r w:rsidRPr="00275D18">
              <w:rPr>
                <w:b/>
                <w:bCs/>
                <w:i/>
                <w:iCs/>
                <w:color w:val="2E75B6"/>
              </w:rPr>
              <w:t>Dimensions: Policy &amp; Process → Implementation</w:t>
            </w:r>
          </w:p>
        </w:tc>
        <w:tc>
          <w:tcPr>
            <w:tcW w:w="705"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3DAE4D1" w14:textId="77777777" w:rsidR="00E53627" w:rsidRDefault="00D14D17">
            <w:r>
              <w:rPr>
                <w:color w:val="2E75B6"/>
                <w:sz w:val="14"/>
                <w:szCs w:val="14"/>
              </w:rPr>
              <w:t>RS.MA-01 RS.MA-02 RS.MA-03 RS.MA-04 RS.MA-05 RS.AN-03 RS.AN-06 RS.AN-07 RS.AN-08 RS.CO-02 RS.CO-03 RS.MI-01 RS.MI-02 RC.RP-01 RC.RP-02 RC.RP-03 RC.RP-04 RC.RP-05 RC.RP-06 RC.CO-03 RC.CO-04</w:t>
            </w:r>
          </w:p>
          <w:p w14:paraId="43DAE4D2" w14:textId="77777777" w:rsidR="00E53627" w:rsidRDefault="00D14D17">
            <w:pPr>
              <w:spacing w:before="40"/>
            </w:pPr>
            <w:r>
              <w:rPr>
                <w:i/>
                <w:iCs/>
                <w:color w:val="999999"/>
                <w:sz w:val="13"/>
                <w:szCs w:val="13"/>
              </w:rPr>
              <w:t>IG: 30, 31, 33, 34</w:t>
            </w:r>
          </w:p>
        </w:tc>
        <w:tc>
          <w:tcPr>
            <w:tcW w:w="5565" w:type="dxa"/>
            <w:tcBorders>
              <w:top w:val="single" w:sz="1" w:space="0" w:color="BFBFBF"/>
              <w:left w:val="single" w:sz="1" w:space="0" w:color="BFBFBF"/>
              <w:bottom w:val="single" w:sz="1" w:space="0" w:color="BFBFBF"/>
              <w:right w:val="single" w:sz="1" w:space="0" w:color="BFBFBF"/>
            </w:tcBorders>
            <w:shd w:val="clear" w:color="auto" w:fill="FFFFF0"/>
            <w:tcMar>
              <w:top w:w="60" w:type="dxa"/>
              <w:left w:w="100" w:type="dxa"/>
              <w:bottom w:w="60" w:type="dxa"/>
              <w:right w:w="100" w:type="dxa"/>
            </w:tcMar>
          </w:tcPr>
          <w:p w14:paraId="43DAE4D3" w14:textId="77777777" w:rsidR="00E53627" w:rsidRDefault="00E53627">
            <w:pPr>
              <w:spacing w:before="30" w:after="30"/>
            </w:pPr>
          </w:p>
          <w:p w14:paraId="43DAE4D4" w14:textId="77777777" w:rsidR="00E53627" w:rsidRDefault="00E53627">
            <w:pPr>
              <w:spacing w:before="30" w:after="30"/>
            </w:pPr>
          </w:p>
          <w:p w14:paraId="43DAE4D5" w14:textId="77777777" w:rsidR="00E53627" w:rsidRDefault="00E53627">
            <w:pPr>
              <w:spacing w:before="30" w:after="30"/>
            </w:pPr>
          </w:p>
          <w:p w14:paraId="43DAE4D6" w14:textId="77777777" w:rsidR="00E53627" w:rsidRDefault="00E53627">
            <w:pPr>
              <w:spacing w:before="30" w:after="30"/>
            </w:pPr>
          </w:p>
          <w:p w14:paraId="43DAE4D7" w14:textId="77777777" w:rsidR="00E53627" w:rsidRDefault="00E53627">
            <w:pPr>
              <w:spacing w:before="30" w:after="30"/>
            </w:pPr>
          </w:p>
        </w:tc>
      </w:tr>
    </w:tbl>
    <w:p w14:paraId="43DAE4D9" w14:textId="77777777" w:rsidR="00E53627" w:rsidRDefault="00D14D17">
      <w:r>
        <w:br w:type="page"/>
      </w:r>
    </w:p>
    <w:tbl>
      <w:tblPr>
        <w:tblW w:w="126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6"/>
        <w:gridCol w:w="3664"/>
        <w:gridCol w:w="1854"/>
        <w:gridCol w:w="6726"/>
        <w:gridCol w:w="7"/>
      </w:tblGrid>
      <w:tr w:rsidR="00E53627" w:rsidRPr="00275D18" w14:paraId="43DAE4DB" w14:textId="77777777" w:rsidTr="00275D18">
        <w:trPr>
          <w:trHeight w:val="493"/>
        </w:trPr>
        <w:tc>
          <w:tcPr>
            <w:tcW w:w="12667" w:type="dxa"/>
            <w:gridSpan w:val="5"/>
            <w:tcBorders>
              <w:top w:val="single" w:sz="1" w:space="0" w:color="BFBFBF"/>
              <w:left w:val="single" w:sz="1" w:space="0" w:color="BFBFBF"/>
              <w:bottom w:val="single" w:sz="1" w:space="0" w:color="BFBFBF"/>
              <w:right w:val="single" w:sz="1" w:space="0" w:color="BFBFBF"/>
            </w:tcBorders>
            <w:shd w:val="clear" w:color="auto" w:fill="2E75B6"/>
            <w:tcMar>
              <w:top w:w="60" w:type="dxa"/>
              <w:left w:w="100" w:type="dxa"/>
              <w:bottom w:w="60" w:type="dxa"/>
              <w:right w:w="100" w:type="dxa"/>
            </w:tcMar>
          </w:tcPr>
          <w:p w14:paraId="43DAE4DA" w14:textId="77777777" w:rsidR="00E53627" w:rsidRPr="00275D18" w:rsidRDefault="00D14D17">
            <w:pPr>
              <w:rPr>
                <w:sz w:val="24"/>
                <w:szCs w:val="24"/>
              </w:rPr>
            </w:pPr>
            <w:r w:rsidRPr="00275D18">
              <w:rPr>
                <w:b/>
                <w:bCs/>
                <w:color w:val="FFFFFF"/>
                <w:sz w:val="24"/>
                <w:szCs w:val="24"/>
              </w:rPr>
              <w:lastRenderedPageBreak/>
              <w:t>8. Continuous Improvement</w:t>
            </w:r>
          </w:p>
        </w:tc>
      </w:tr>
      <w:tr w:rsidR="00E53627" w:rsidRPr="00275D18" w14:paraId="43DAE4E0" w14:textId="77777777" w:rsidTr="00275D18">
        <w:trPr>
          <w:gridAfter w:val="1"/>
          <w:wAfter w:w="7" w:type="dxa"/>
          <w:trHeight w:val="823"/>
          <w:tblHeader/>
        </w:trPr>
        <w:tc>
          <w:tcPr>
            <w:tcW w:w="417"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43DAE4DC" w14:textId="77777777" w:rsidR="00E53627" w:rsidRPr="00275D18" w:rsidRDefault="00D14D17">
            <w:pPr>
              <w:jc w:val="center"/>
              <w:rPr>
                <w:sz w:val="24"/>
                <w:szCs w:val="24"/>
              </w:rPr>
            </w:pPr>
            <w:r w:rsidRPr="00275D18">
              <w:rPr>
                <w:b/>
                <w:bCs/>
                <w:color w:val="FFFFFF"/>
                <w:sz w:val="24"/>
                <w:szCs w:val="24"/>
              </w:rPr>
              <w:t>#</w:t>
            </w:r>
          </w:p>
        </w:tc>
        <w:tc>
          <w:tcPr>
            <w:tcW w:w="3691"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43DAE4DD" w14:textId="77777777" w:rsidR="00E53627" w:rsidRPr="00275D18" w:rsidRDefault="00D14D17">
            <w:pPr>
              <w:rPr>
                <w:sz w:val="24"/>
                <w:szCs w:val="24"/>
              </w:rPr>
            </w:pPr>
            <w:r w:rsidRPr="00275D18">
              <w:rPr>
                <w:b/>
                <w:bCs/>
                <w:color w:val="FFFFFF"/>
                <w:sz w:val="24"/>
                <w:szCs w:val="24"/>
              </w:rPr>
              <w:t>Question &amp; Interviewer Cues</w:t>
            </w:r>
          </w:p>
        </w:tc>
        <w:tc>
          <w:tcPr>
            <w:tcW w:w="1741"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43DAE4DE" w14:textId="77777777" w:rsidR="00E53627" w:rsidRPr="00275D18" w:rsidRDefault="00D14D17">
            <w:pPr>
              <w:jc w:val="center"/>
              <w:rPr>
                <w:sz w:val="24"/>
                <w:szCs w:val="24"/>
              </w:rPr>
            </w:pPr>
            <w:r w:rsidRPr="00275D18">
              <w:rPr>
                <w:b/>
                <w:bCs/>
                <w:color w:val="FFFFFF"/>
                <w:sz w:val="24"/>
                <w:szCs w:val="24"/>
              </w:rPr>
              <w:t>CSF 2.0 Subcategories</w:t>
            </w:r>
          </w:p>
        </w:tc>
        <w:tc>
          <w:tcPr>
            <w:tcW w:w="6811"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43DAE4DF" w14:textId="77777777" w:rsidR="00E53627" w:rsidRPr="00275D18" w:rsidRDefault="00D14D17">
            <w:pPr>
              <w:jc w:val="center"/>
              <w:rPr>
                <w:sz w:val="24"/>
                <w:szCs w:val="24"/>
              </w:rPr>
            </w:pPr>
            <w:r w:rsidRPr="00275D18">
              <w:rPr>
                <w:b/>
                <w:bCs/>
                <w:color w:val="FFFFFF"/>
                <w:sz w:val="24"/>
                <w:szCs w:val="24"/>
              </w:rPr>
              <w:t>Response</w:t>
            </w:r>
          </w:p>
        </w:tc>
      </w:tr>
      <w:tr w:rsidR="00E53627" w:rsidRPr="00275D18" w14:paraId="43DAE4EF" w14:textId="77777777" w:rsidTr="00275D18">
        <w:trPr>
          <w:gridAfter w:val="1"/>
          <w:wAfter w:w="7" w:type="dxa"/>
          <w:trHeight w:val="6354"/>
        </w:trPr>
        <w:tc>
          <w:tcPr>
            <w:tcW w:w="417"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3DAE4E1" w14:textId="77777777" w:rsidR="00E53627" w:rsidRPr="00275D18" w:rsidRDefault="00D14D17">
            <w:pPr>
              <w:jc w:val="center"/>
              <w:rPr>
                <w:sz w:val="24"/>
                <w:szCs w:val="24"/>
              </w:rPr>
            </w:pPr>
            <w:r w:rsidRPr="00275D18">
              <w:rPr>
                <w:b/>
                <w:bCs/>
                <w:sz w:val="24"/>
                <w:szCs w:val="24"/>
              </w:rPr>
              <w:t>1</w:t>
            </w:r>
          </w:p>
        </w:tc>
        <w:tc>
          <w:tcPr>
            <w:tcW w:w="3691"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3DAE4E2" w14:textId="77777777" w:rsidR="00E53627" w:rsidRPr="00275D18" w:rsidRDefault="00D14D17">
            <w:pPr>
              <w:spacing w:after="80"/>
              <w:rPr>
                <w:sz w:val="24"/>
                <w:szCs w:val="24"/>
              </w:rPr>
            </w:pPr>
            <w:r w:rsidRPr="00275D18">
              <w:rPr>
                <w:sz w:val="24"/>
                <w:szCs w:val="24"/>
              </w:rPr>
              <w:t>How does the organization learn from experience and improve the security of this system over time? I’m looking for whether findings from audits, incidents, exercises, or daily operations get fed back into making things better.</w:t>
            </w:r>
          </w:p>
          <w:p w14:paraId="43DAE4E3" w14:textId="77777777" w:rsidR="00E53627" w:rsidRPr="00275D18" w:rsidRDefault="00D14D17">
            <w:pPr>
              <w:spacing w:before="20" w:after="20"/>
              <w:ind w:left="200"/>
              <w:rPr>
                <w:sz w:val="24"/>
                <w:szCs w:val="24"/>
              </w:rPr>
            </w:pPr>
            <w:r w:rsidRPr="00275D18">
              <w:rPr>
                <w:i/>
                <w:iCs/>
                <w:color w:val="666666"/>
                <w:sz w:val="24"/>
                <w:szCs w:val="24"/>
              </w:rPr>
              <w:t>▸</w:t>
            </w:r>
            <w:r w:rsidRPr="00275D18">
              <w:rPr>
                <w:i/>
                <w:iCs/>
                <w:color w:val="666666"/>
                <w:sz w:val="24"/>
                <w:szCs w:val="24"/>
              </w:rPr>
              <w:t xml:space="preserve"> Are improvements identified from audits or assessments?</w:t>
            </w:r>
          </w:p>
          <w:p w14:paraId="43DAE4E4" w14:textId="77777777" w:rsidR="00E53627" w:rsidRPr="00275D18" w:rsidRDefault="00D14D17">
            <w:pPr>
              <w:spacing w:before="20" w:after="20"/>
              <w:ind w:left="200"/>
              <w:rPr>
                <w:sz w:val="24"/>
                <w:szCs w:val="24"/>
              </w:rPr>
            </w:pPr>
            <w:r w:rsidRPr="00275D18">
              <w:rPr>
                <w:i/>
                <w:iCs/>
                <w:color w:val="666666"/>
                <w:sz w:val="24"/>
                <w:szCs w:val="24"/>
              </w:rPr>
              <w:t>▸</w:t>
            </w:r>
            <w:r w:rsidRPr="00275D18">
              <w:rPr>
                <w:i/>
                <w:iCs/>
                <w:color w:val="666666"/>
                <w:sz w:val="24"/>
                <w:szCs w:val="24"/>
              </w:rPr>
              <w:t xml:space="preserve"> Are improvements identified from security tests or exercises?</w:t>
            </w:r>
          </w:p>
          <w:p w14:paraId="43DAE4E5" w14:textId="77777777" w:rsidR="00E53627" w:rsidRPr="00275D18" w:rsidRDefault="00D14D17">
            <w:pPr>
              <w:spacing w:before="20" w:after="20"/>
              <w:ind w:left="200"/>
              <w:rPr>
                <w:sz w:val="24"/>
                <w:szCs w:val="24"/>
              </w:rPr>
            </w:pPr>
            <w:r w:rsidRPr="00275D18">
              <w:rPr>
                <w:i/>
                <w:iCs/>
                <w:color w:val="666666"/>
                <w:sz w:val="24"/>
                <w:szCs w:val="24"/>
              </w:rPr>
              <w:t>▸</w:t>
            </w:r>
            <w:r w:rsidRPr="00275D18">
              <w:rPr>
                <w:i/>
                <w:iCs/>
                <w:color w:val="666666"/>
                <w:sz w:val="24"/>
                <w:szCs w:val="24"/>
              </w:rPr>
              <w:t xml:space="preserve"> Are lessons learned from incidents captured and acted on?</w:t>
            </w:r>
          </w:p>
          <w:p w14:paraId="43DAE4E6" w14:textId="77777777" w:rsidR="00E53627" w:rsidRPr="00275D18" w:rsidRDefault="00D14D17">
            <w:pPr>
              <w:spacing w:before="20" w:after="20"/>
              <w:ind w:left="200"/>
              <w:rPr>
                <w:sz w:val="24"/>
                <w:szCs w:val="24"/>
              </w:rPr>
            </w:pPr>
            <w:r w:rsidRPr="00275D18">
              <w:rPr>
                <w:i/>
                <w:iCs/>
                <w:color w:val="666666"/>
                <w:sz w:val="24"/>
                <w:szCs w:val="24"/>
              </w:rPr>
              <w:t>▸</w:t>
            </w:r>
            <w:r w:rsidRPr="00275D18">
              <w:rPr>
                <w:i/>
                <w:iCs/>
                <w:color w:val="666666"/>
                <w:sz w:val="24"/>
                <w:szCs w:val="24"/>
              </w:rPr>
              <w:t xml:space="preserve"> Are cybersecurity plans updated based on what’s been </w:t>
            </w:r>
            <w:proofErr w:type="gramStart"/>
            <w:r w:rsidRPr="00275D18">
              <w:rPr>
                <w:i/>
                <w:iCs/>
                <w:color w:val="666666"/>
                <w:sz w:val="24"/>
                <w:szCs w:val="24"/>
              </w:rPr>
              <w:t>learned?</w:t>
            </w:r>
            <w:proofErr w:type="gramEnd"/>
          </w:p>
          <w:p w14:paraId="43DAE4E7" w14:textId="77777777" w:rsidR="00E53627" w:rsidRPr="00275D18" w:rsidRDefault="00D14D17">
            <w:pPr>
              <w:spacing w:before="60"/>
              <w:ind w:left="200"/>
              <w:rPr>
                <w:sz w:val="24"/>
                <w:szCs w:val="24"/>
              </w:rPr>
            </w:pPr>
            <w:r w:rsidRPr="00275D18">
              <w:rPr>
                <w:b/>
                <w:bCs/>
                <w:i/>
                <w:iCs/>
                <w:color w:val="2E75B6"/>
                <w:sz w:val="24"/>
                <w:szCs w:val="24"/>
              </w:rPr>
              <w:t>Dimensions: Monitoring → Continuous Improvement</w:t>
            </w:r>
          </w:p>
        </w:tc>
        <w:tc>
          <w:tcPr>
            <w:tcW w:w="1741"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3DAE4E8" w14:textId="77777777" w:rsidR="00E53627" w:rsidRPr="00275D18" w:rsidRDefault="00D14D17">
            <w:pPr>
              <w:rPr>
                <w:sz w:val="24"/>
                <w:szCs w:val="24"/>
              </w:rPr>
            </w:pPr>
            <w:r w:rsidRPr="00275D18">
              <w:rPr>
                <w:color w:val="2E75B6"/>
                <w:sz w:val="24"/>
                <w:szCs w:val="24"/>
              </w:rPr>
              <w:t>ID.IM-01 ID.IM-02 ID.IM-03 ID.IM-04</w:t>
            </w:r>
          </w:p>
          <w:p w14:paraId="43DAE4E9" w14:textId="77777777" w:rsidR="00E53627" w:rsidRPr="00275D18" w:rsidRDefault="00D14D17">
            <w:pPr>
              <w:spacing w:before="40"/>
              <w:rPr>
                <w:sz w:val="24"/>
                <w:szCs w:val="24"/>
              </w:rPr>
            </w:pPr>
            <w:r w:rsidRPr="00275D18">
              <w:rPr>
                <w:i/>
                <w:iCs/>
                <w:color w:val="999999"/>
                <w:sz w:val="24"/>
                <w:szCs w:val="24"/>
              </w:rPr>
              <w:t>IG: 1, 12, 26, 30, 31, 34</w:t>
            </w:r>
          </w:p>
        </w:tc>
        <w:tc>
          <w:tcPr>
            <w:tcW w:w="6811" w:type="dxa"/>
            <w:tcBorders>
              <w:top w:val="single" w:sz="1" w:space="0" w:color="BFBFBF"/>
              <w:left w:val="single" w:sz="1" w:space="0" w:color="BFBFBF"/>
              <w:bottom w:val="single" w:sz="1" w:space="0" w:color="BFBFBF"/>
              <w:right w:val="single" w:sz="1" w:space="0" w:color="BFBFBF"/>
            </w:tcBorders>
            <w:shd w:val="clear" w:color="auto" w:fill="FFFFF0"/>
            <w:tcMar>
              <w:top w:w="60" w:type="dxa"/>
              <w:left w:w="100" w:type="dxa"/>
              <w:bottom w:w="60" w:type="dxa"/>
              <w:right w:w="100" w:type="dxa"/>
            </w:tcMar>
          </w:tcPr>
          <w:p w14:paraId="43DAE4EA" w14:textId="77777777" w:rsidR="00E53627" w:rsidRPr="00275D18" w:rsidRDefault="00E53627">
            <w:pPr>
              <w:spacing w:before="30" w:after="30"/>
              <w:rPr>
                <w:sz w:val="24"/>
                <w:szCs w:val="24"/>
              </w:rPr>
            </w:pPr>
          </w:p>
          <w:p w14:paraId="43DAE4EB" w14:textId="77777777" w:rsidR="00E53627" w:rsidRPr="00275D18" w:rsidRDefault="00E53627">
            <w:pPr>
              <w:spacing w:before="30" w:after="30"/>
              <w:rPr>
                <w:sz w:val="24"/>
                <w:szCs w:val="24"/>
              </w:rPr>
            </w:pPr>
          </w:p>
          <w:p w14:paraId="43DAE4EC" w14:textId="77777777" w:rsidR="00E53627" w:rsidRPr="00275D18" w:rsidRDefault="00E53627">
            <w:pPr>
              <w:spacing w:before="30" w:after="30"/>
              <w:rPr>
                <w:sz w:val="24"/>
                <w:szCs w:val="24"/>
              </w:rPr>
            </w:pPr>
          </w:p>
          <w:p w14:paraId="43DAE4ED" w14:textId="77777777" w:rsidR="00E53627" w:rsidRPr="00275D18" w:rsidRDefault="00E53627">
            <w:pPr>
              <w:spacing w:before="30" w:after="30"/>
              <w:rPr>
                <w:sz w:val="24"/>
                <w:szCs w:val="24"/>
              </w:rPr>
            </w:pPr>
          </w:p>
          <w:p w14:paraId="43DAE4EE" w14:textId="77777777" w:rsidR="00E53627" w:rsidRPr="00275D18" w:rsidRDefault="00E53627">
            <w:pPr>
              <w:spacing w:before="30" w:after="30"/>
              <w:rPr>
                <w:sz w:val="24"/>
                <w:szCs w:val="24"/>
              </w:rPr>
            </w:pPr>
          </w:p>
        </w:tc>
      </w:tr>
    </w:tbl>
    <w:p w14:paraId="43DAE4F0" w14:textId="77777777" w:rsidR="00E53627" w:rsidRPr="00275D18" w:rsidRDefault="00E53627">
      <w:pPr>
        <w:spacing w:before="400"/>
        <w:rPr>
          <w:sz w:val="20"/>
          <w:szCs w:val="20"/>
        </w:rPr>
      </w:pPr>
    </w:p>
    <w:p w14:paraId="43DAE4F1" w14:textId="77777777" w:rsidR="00E53627" w:rsidRDefault="00D14D17">
      <w:pPr>
        <w:spacing w:before="100" w:after="60"/>
      </w:pPr>
      <w:r>
        <w:rPr>
          <w:sz w:val="18"/>
          <w:szCs w:val="18"/>
        </w:rPr>
        <w:t>Completed by: ____________________________    Date: ________________</w:t>
      </w:r>
    </w:p>
    <w:sectPr w:rsidR="00E53627" w:rsidSect="008C79C1">
      <w:headerReference w:type="default" r:id="rId7"/>
      <w:footerReference w:type="default" r:id="rId8"/>
      <w:pgSz w:w="15840" w:h="12240" w:orient="landscape"/>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A3445" w14:textId="77777777" w:rsidR="00D14D17" w:rsidRDefault="00D14D17">
      <w:r>
        <w:separator/>
      </w:r>
    </w:p>
  </w:endnote>
  <w:endnote w:type="continuationSeparator" w:id="0">
    <w:p w14:paraId="0A0D7BA3" w14:textId="77777777" w:rsidR="00D14D17" w:rsidRDefault="00D14D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AE4F4" w14:textId="313E4200" w:rsidR="00E53627" w:rsidRDefault="00D14D17">
    <w:pPr>
      <w:pBdr>
        <w:top w:val="single" w:sz="4" w:space="1" w:color="BFBFBF"/>
      </w:pBdr>
      <w:tabs>
        <w:tab w:val="right" w:pos="9360"/>
      </w:tabs>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8C79C1">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14039" w14:textId="77777777" w:rsidR="00D14D17" w:rsidRDefault="00D14D17">
      <w:r>
        <w:separator/>
      </w:r>
    </w:p>
  </w:footnote>
  <w:footnote w:type="continuationSeparator" w:id="0">
    <w:p w14:paraId="3137B253" w14:textId="77777777" w:rsidR="00D14D17" w:rsidRDefault="00D14D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AE4F3" w14:textId="77777777" w:rsidR="00E53627" w:rsidRDefault="00D14D17">
    <w:pPr>
      <w:pBdr>
        <w:bottom w:val="single" w:sz="6" w:space="1" w:color="2E75B6"/>
      </w:pBdr>
      <w:tabs>
        <w:tab w:val="right" w:pos="9360"/>
      </w:tabs>
    </w:pPr>
    <w:r>
      <w:rPr>
        <w:b/>
        <w:bCs/>
        <w:color w:val="2E75B6"/>
        <w:sz w:val="16"/>
        <w:szCs w:val="16"/>
      </w:rPr>
      <w:t>Pre-Interview Questionnaire — LOW IMPACT</w:t>
    </w:r>
    <w:r>
      <w:rPr>
        <w:sz w:val="16"/>
        <w:szCs w:val="16"/>
      </w:rPr>
      <w:tab/>
    </w:r>
    <w:r>
      <w:rPr>
        <w:color w:val="999999"/>
        <w:sz w:val="16"/>
        <w:szCs w:val="16"/>
      </w:rPr>
      <w:t>DOC OCIO CSF 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672515"/>
    <w:multiLevelType w:val="hybridMultilevel"/>
    <w:tmpl w:val="B0A8C67A"/>
    <w:lvl w:ilvl="0" w:tplc="F43C3E86">
      <w:start w:val="1"/>
      <w:numFmt w:val="bullet"/>
      <w:lvlText w:val="●"/>
      <w:lvlJc w:val="left"/>
      <w:pPr>
        <w:ind w:left="720" w:hanging="360"/>
      </w:pPr>
    </w:lvl>
    <w:lvl w:ilvl="1" w:tplc="254C1732">
      <w:start w:val="1"/>
      <w:numFmt w:val="bullet"/>
      <w:lvlText w:val="○"/>
      <w:lvlJc w:val="left"/>
      <w:pPr>
        <w:ind w:left="1440" w:hanging="360"/>
      </w:pPr>
    </w:lvl>
    <w:lvl w:ilvl="2" w:tplc="36BEA9E4">
      <w:start w:val="1"/>
      <w:numFmt w:val="bullet"/>
      <w:lvlText w:val="■"/>
      <w:lvlJc w:val="left"/>
      <w:pPr>
        <w:ind w:left="2160" w:hanging="360"/>
      </w:pPr>
    </w:lvl>
    <w:lvl w:ilvl="3" w:tplc="04F8DBF8">
      <w:start w:val="1"/>
      <w:numFmt w:val="bullet"/>
      <w:lvlText w:val="●"/>
      <w:lvlJc w:val="left"/>
      <w:pPr>
        <w:ind w:left="2880" w:hanging="360"/>
      </w:pPr>
    </w:lvl>
    <w:lvl w:ilvl="4" w:tplc="32D6B31E">
      <w:start w:val="1"/>
      <w:numFmt w:val="bullet"/>
      <w:lvlText w:val="○"/>
      <w:lvlJc w:val="left"/>
      <w:pPr>
        <w:ind w:left="3600" w:hanging="360"/>
      </w:pPr>
    </w:lvl>
    <w:lvl w:ilvl="5" w:tplc="FAAACF82">
      <w:start w:val="1"/>
      <w:numFmt w:val="bullet"/>
      <w:lvlText w:val="■"/>
      <w:lvlJc w:val="left"/>
      <w:pPr>
        <w:ind w:left="4320" w:hanging="360"/>
      </w:pPr>
    </w:lvl>
    <w:lvl w:ilvl="6" w:tplc="6D14243E">
      <w:start w:val="1"/>
      <w:numFmt w:val="bullet"/>
      <w:lvlText w:val="●"/>
      <w:lvlJc w:val="left"/>
      <w:pPr>
        <w:ind w:left="5040" w:hanging="360"/>
      </w:pPr>
    </w:lvl>
    <w:lvl w:ilvl="7" w:tplc="C3587A28">
      <w:start w:val="1"/>
      <w:numFmt w:val="bullet"/>
      <w:lvlText w:val="●"/>
      <w:lvlJc w:val="left"/>
      <w:pPr>
        <w:ind w:left="5760" w:hanging="360"/>
      </w:pPr>
    </w:lvl>
    <w:lvl w:ilvl="8" w:tplc="E95607FE">
      <w:start w:val="1"/>
      <w:numFmt w:val="bullet"/>
      <w:lvlText w:val="●"/>
      <w:lvlJc w:val="left"/>
      <w:pPr>
        <w:ind w:left="6480" w:hanging="360"/>
      </w:pPr>
    </w:lvl>
  </w:abstractNum>
  <w:num w:numId="1" w16cid:durableId="5953335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3627"/>
    <w:rsid w:val="000706DF"/>
    <w:rsid w:val="0019058F"/>
    <w:rsid w:val="001E5F35"/>
    <w:rsid w:val="00275D18"/>
    <w:rsid w:val="003A395B"/>
    <w:rsid w:val="00493725"/>
    <w:rsid w:val="00515A89"/>
    <w:rsid w:val="00702A76"/>
    <w:rsid w:val="007035E8"/>
    <w:rsid w:val="007C767F"/>
    <w:rsid w:val="008C79C1"/>
    <w:rsid w:val="00912FFA"/>
    <w:rsid w:val="00A07972"/>
    <w:rsid w:val="00D14D17"/>
    <w:rsid w:val="00E53627"/>
    <w:rsid w:val="00EB25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AE3F8"/>
  <w15:docId w15:val="{51AA14F7-2D56-4CE3-992E-E056FC9C9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F4E79"/>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275D18"/>
    <w:pPr>
      <w:tabs>
        <w:tab w:val="center" w:pos="4680"/>
        <w:tab w:val="right" w:pos="9360"/>
      </w:tabs>
    </w:pPr>
  </w:style>
  <w:style w:type="character" w:customStyle="1" w:styleId="HeaderChar">
    <w:name w:val="Header Char"/>
    <w:basedOn w:val="DefaultParagraphFont"/>
    <w:link w:val="Header"/>
    <w:uiPriority w:val="99"/>
    <w:rsid w:val="00275D18"/>
  </w:style>
  <w:style w:type="paragraph" w:styleId="Footer">
    <w:name w:val="footer"/>
    <w:basedOn w:val="Normal"/>
    <w:link w:val="FooterChar"/>
    <w:uiPriority w:val="99"/>
    <w:unhideWhenUsed/>
    <w:rsid w:val="00275D18"/>
    <w:pPr>
      <w:tabs>
        <w:tab w:val="center" w:pos="4680"/>
        <w:tab w:val="right" w:pos="9360"/>
      </w:tabs>
    </w:pPr>
  </w:style>
  <w:style w:type="character" w:customStyle="1" w:styleId="FooterChar">
    <w:name w:val="Footer Char"/>
    <w:basedOn w:val="DefaultParagraphFont"/>
    <w:link w:val="Footer"/>
    <w:uiPriority w:val="99"/>
    <w:rsid w:val="00275D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1544</Words>
  <Characters>8338</Characters>
  <Application>Microsoft Office Word</Application>
  <DocSecurity>0</DocSecurity>
  <Lines>438</Lines>
  <Paragraphs>205</Paragraphs>
  <ScaleCrop>false</ScaleCrop>
  <Company/>
  <LinksUpToDate>false</LinksUpToDate>
  <CharactersWithSpaces>9677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Eugene Powell</cp:lastModifiedBy>
  <cp:revision>2</cp:revision>
  <dcterms:created xsi:type="dcterms:W3CDTF">2026-03-14T14:18:00Z</dcterms:created>
  <dcterms:modified xsi:type="dcterms:W3CDTF">2026-03-14T14:18:00Z</dcterms:modified>
</cp:coreProperties>
</file>