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ourier New" w:cs="Courier New" w:eastAsia="Courier New" w:hAnsi="Courier New"/>
          <w:color w:val="00C853"/>
          <w:sz w:val="20"/>
          <w:szCs w:val="20"/>
        </w:rPr>
        <w:t xml:space="preserve">████████████████████████████████</w:t>
      </w:r>
    </w:p>
    <w:p>
      <w:pPr>
        <w:spacing w:before="200"/>
        <w:jc w:val="center"/>
      </w:pPr>
      <w:r>
        <w:rPr>
          <w:rFonts w:ascii="Helvetica Neue" w:cs="Helvetica Neue" w:eastAsia="Helvetica Neue" w:hAnsi="Helvetica Neue"/>
          <w:b/>
          <w:bCs/>
          <w:color w:val="00C853"/>
          <w:sz w:val="48"/>
          <w:szCs w:val="48"/>
        </w:rPr>
        <w:t xml:space="preserve">GENE1799 ART CORPORATIONE</w:t>
      </w:r>
    </w:p>
    <w:p>
      <w:pPr>
        <w:spacing w:before="200"/>
        <w:jc w:val="center"/>
      </w:pPr>
      <w:r>
        <w:rPr>
          <w:rFonts w:ascii="Helvetica Neue" w:cs="Helvetica Neue" w:eastAsia="Helvetica Neue" w:hAnsi="Helvetica Neue"/>
          <w:color w:val="00D4FF"/>
          <w:sz w:val="32"/>
          <w:szCs w:val="32"/>
        </w:rPr>
        <w:t xml:space="preserve">Guida Tecnica Completa</w:t>
      </w:r>
    </w:p>
    <w:p>
      <w:pPr>
        <w:spacing w:before="100"/>
        <w:jc w:val="center"/>
      </w:pPr>
      <w:r>
        <w:rPr>
          <w:rFonts w:ascii="Helvetica Neue" w:cs="Helvetica Neue" w:eastAsia="Helvetica Neue" w:hAnsi="Helvetica Neue"/>
          <w:color w:val="999999"/>
          <w:sz w:val="22"/>
          <w:szCs w:val="22"/>
        </w:rPr>
        <w:t xml:space="preserve">Web3 • Sicurezza • Telegram Bot • Zora NFT</w:t>
      </w:r>
    </w:p>
    <w:p>
      <w:pPr>
        <w:spacing w:before="600"/>
        <w:jc w:val="center"/>
      </w:pPr>
      <w:r>
        <w:rPr>
          <w:sz w:val="22"/>
          <w:szCs w:val="22"/>
        </w:rPr>
        <w:t xml:space="preserve">Marco Antonio Saverio Mazzitelli</w:t>
      </w:r>
    </w:p>
    <w:p>
      <w:pPr>
        <w:jc w:val="center"/>
      </w:pPr>
      <w:r>
        <w:rPr>
          <w:sz w:val="22"/>
          <w:szCs w:val="22"/>
        </w:rPr>
        <w:t xml:space="preserve">Fabio Amedeo Lo Presti</w:t>
      </w:r>
    </w:p>
    <w:p>
      <w:pPr>
        <w:spacing w:before="100"/>
        <w:jc w:val="center"/>
      </w:pPr>
      <w:r>
        <w:rPr>
          <w:color w:val="999999"/>
          <w:sz w:val="18"/>
          <w:szCs w:val="18"/>
        </w:rPr>
        <w:t xml:space="preserve">16/A409879L — Arthemis Ludovici Productions</w:t>
      </w:r>
    </w:p>
    <w:p>
      <w:pPr>
        <w:spacing w:before="600"/>
        <w:jc w:val="center"/>
      </w:pPr>
      <w:r>
        <w:rPr>
          <w:color w:val="FFD700"/>
          <w:sz w:val="22"/>
          <w:szCs w:val="22"/>
        </w:rPr>
        <w:t xml:space="preserve">Febbraio 2026</w:t>
      </w:r>
    </w:p>
    <w:p>
      <w:pPr>
        <w:jc w:val="center"/>
      </w:pPr>
      <w:r>
        <w:rPr>
          <w:rFonts w:ascii="Courier New" w:cs="Courier New" w:eastAsia="Courier New" w:hAnsi="Courier New"/>
          <w:color w:val="00C853"/>
          <w:sz w:val="20"/>
          <w:szCs w:val="20"/>
        </w:rPr>
        <w:t xml:space="preserve">████████████████████████████████</w:t>
      </w:r>
    </w:p>
    <w:p>
      <w:r>
        <w:br w:type="page"/>
      </w:r>
    </w:p>
    <w:p>
      <w:pPr>
        <w:pStyle w:val="Heading1"/>
      </w:pPr>
      <w:r>
        <w:t xml:space="preserve">1. CONFIGURAZIONE WORDPRESS + WEB3</w:t>
      </w:r>
    </w:p>
    <w:p>
      <w:pPr>
        <w:pStyle w:val="Heading2"/>
      </w:pPr>
      <w:r>
        <w:t xml:space="preserve">1.1 Setup WordPress Iniziale</w:t>
      </w:r>
    </w:p>
    <w:p>
      <w:pPr>
        <w:spacing w:after="120"/>
      </w:pPr>
      <w:r>
        <w:t xml:space="preserve">Il tuo sito gene1799artcorporatione.mom è un'installazione WordPress nuova. Ecco i passaggi per configurarlo correttamente con integrazione Web3 completa.</w:t>
      </w:r>
    </w:p>
    <w:p>
      <w:pPr>
        <w:pStyle w:val="Heading3"/>
      </w:pPr>
      <w:r>
        <w:t xml:space="preserve">Passaggi di installazione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Accedi a wp-login.php </w:t>
      </w:r>
      <w:r>
        <w:t xml:space="preserve">e completa l'installazione guidata. Usa un nome utente NON "admin" (es: gene1799_admin) e una password di almeno 20 caratteri.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Cambia prefisso tabelle DB: </w:t>
      </w:r>
      <w:r>
        <w:t xml:space="preserve">In wp-config.php cambia $table_prefix da 'wp_' a 'g1799_' PRIMA dell'installazione.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Installa tema: </w:t>
      </w:r>
      <w:r>
        <w:t xml:space="preserve">Usa Flavor starter theme oppure il tema Commodore 16 personalizzato dal file generate-project.js.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Plugin essenziali: </w:t>
      </w:r>
      <w:r>
        <w:t xml:space="preserve">Wordfence Security (firewall), WP-Optimize (cache/DB), Yoast SEO, WPCode (custom code snippets).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SSL: </w:t>
      </w:r>
      <w:r>
        <w:t xml:space="preserve">Attiva SSL gratuito da Porkbun (Let's Encrypt) nelle impostazioni DNS del dominio .mom.</w:t>
      </w:r>
    </w:p>
    <w:p>
      <w:pPr>
        <w:pStyle w:val="Heading2"/>
      </w:pPr>
      <w:r>
        <w:t xml:space="preserve">1.2 Integrazione Web3 in WordPress</w:t>
      </w:r>
    </w:p>
    <w:p>
      <w:pPr>
        <w:spacing w:after="120"/>
      </w:pPr>
      <w:r>
        <w:t xml:space="preserve">Per integrare wallet MetaMask, token $GENE1799, e NFT nel tuo WordPress, usa il plugin </w:t>
      </w:r>
      <w:r>
        <w:rPr>
          <w:b/>
          <w:bCs/>
        </w:rPr>
        <w:t xml:space="preserve">WPCode</w:t>
      </w:r>
      <w:r>
        <w:t xml:space="preserve"> per inserire gli script JavaScript. I file web3-integration.js e nft-loader.js forniti vanno caricati così:</w:t>
      </w:r>
    </w:p>
    <w:p>
      <w:pPr>
        <w:pStyle w:val="ListParagraph"/>
        <w:numPr>
          <w:ilvl w:val="0"/>
          <w:numId w:val="2"/>
        </w:numPr>
      </w:pPr>
      <w:r>
        <w:t xml:space="preserve">Vai in WPCode &gt; Header &amp; Footer &gt; carica ethers.js CDN nel Header:</w:t>
      </w:r>
    </w:p>
    <w:p>
      <w:pPr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&lt;script src="https://cdn.ethers.io/lib/ethers-5.7.umd.min.js"&gt;&lt;/script&gt;</w:t>
      </w:r>
    </w:p>
    <w:p>
      <w:pPr>
        <w:pStyle w:val="ListParagraph"/>
        <w:numPr>
          <w:ilvl w:val="0"/>
          <w:numId w:val="2"/>
        </w:numPr>
      </w:pPr>
      <w:r>
        <w:t xml:space="preserve">Carica web3-integration.js e nft-loader.js nella cartella del tema (oppure come Code Snippet in WPCode).</w:t>
      </w:r>
    </w:p>
    <w:p>
      <w:pPr>
        <w:pStyle w:val="ListParagraph"/>
        <w:numPr>
          <w:ilvl w:val="0"/>
          <w:numId w:val="2"/>
        </w:numPr>
      </w:pPr>
      <w:r>
        <w:t xml:space="preserve">Crea una pagina WordPress "Claim Airdrop" con shortcode personalizzato che include il pulsante Connect Wallet.</w:t>
      </w:r>
    </w:p>
    <w:p>
      <w:pPr>
        <w:pStyle w:val="Heading3"/>
      </w:pPr>
      <w:r>
        <w:t xml:space="preserve">Struttura pagine WordPress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3"/>
        <w:gridCol w:w="3553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853"/>
              </w:rPr>
              <w:t xml:space="preserve">Pagina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853"/>
              </w:rPr>
              <w:t xml:space="preserve">Contenuto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853"/>
              </w:rPr>
              <w:t xml:space="preserve">Web3 Feature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Home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+ Stats + Gallery preview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D4FF"/>
              </w:rPr>
              <w:t xml:space="preserve">Token price widget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NFT Gallery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Griglia NFT da tutte le piattaforme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D4FF"/>
              </w:rPr>
              <w:t xml:space="preserve">nft-loader.js auto-fetch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$GENE1799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info, contratto, come comprare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D4FF"/>
              </w:rPr>
              <w:t xml:space="preserve">Balance checker, DEX link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Claim Airdrop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NFT + claim form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D4FF"/>
              </w:rPr>
              <w:t xml:space="preserve">web3-integration.js full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About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Bio, esposizioni, curriculum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D4FF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Community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links, Discord embed</w:t>
            </w:r>
          </w:p>
        </w:tc>
        <w:tc>
          <w:tcPr>
            <w:tcW w:type="dxa" w:w="35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D4FF"/>
              </w:rPr>
              <w:t xml:space="preserve">—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2. SICUREZZA COMPLETA</w:t>
      </w:r>
    </w:p>
    <w:p>
      <w:pPr>
        <w:pStyle w:val="Heading2"/>
      </w:pPr>
      <w:r>
        <w:t xml:space="preserve">2.1 WordPress Hardening</w:t>
      </w:r>
    </w:p>
    <w:p>
      <w:pPr>
        <w:spacing w:after="120"/>
      </w:pPr>
      <w:r>
        <w:t xml:space="preserve">Il file wordpress-security.conf fornito contiene tutte le regole di sicurezza. Ecco il riepilogo delle misure implementate: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D700"/>
              </w:rPr>
              <w:t xml:space="preserve">Misura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D700"/>
              </w:rPr>
              <w:t xml:space="preserve">Implementazione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D700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Headers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CSP, HSTS, X-Frame, XSS Protection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.htaccess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Blocco XML-RPC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Previene brute force via XML-RPC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.htaccess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Blocco PHP uploads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esecuzione PHP in /uploads/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.htaccess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Editor disabilitato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DISALLOW_FILE_EDIT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wp-config.php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SSL forzato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FORCE_SSL_ADMIN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wp-config.php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Prefisso DB custom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g1799_ invece di wp_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wp-config.php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Rate Limiting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Limita tentativi login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.htaccess + plugin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Wordfence Firewall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WAF + malware scanning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Plugin WP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2FA Admin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Autenticazione a due fattori</w:t>
            </w:r>
          </w:p>
        </w:tc>
        <w:tc>
          <w:tcPr>
            <w:tcW w:type="dxa" w:w="31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Wordfence 2FA</w:t>
            </w:r>
          </w:p>
        </w:tc>
      </w:tr>
    </w:tbl>
    <w:p>
      <w:pPr>
        <w:pStyle w:val="Heading2"/>
      </w:pPr>
      <w:r>
        <w:t xml:space="preserve">2.2 Sicurezza DNS (Porkbun)</w:t>
      </w:r>
    </w:p>
    <w:p>
      <w:pPr>
        <w:spacing w:after="120"/>
      </w:pPr>
      <w:r>
        <w:t xml:space="preserve">Configura questi record DNS nel pannello Porkbun per gene1799artcorporatione.mom: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DNSSEC: </w:t>
      </w:r>
      <w:r>
        <w:t xml:space="preserve">Abilita DNSSEC nelle impostazioni del dominio su Porkbun. Protegge da DNS spoofing.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CAA Record: </w:t>
      </w:r>
      <w:r>
        <w:t xml:space="preserve">Aggiungi record CAA: 0 issue "letsencrypt.org" — limita chi può emettere certificati SSL per il tuo dominio.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SPF + DMARC: </w:t>
      </w:r>
      <w:r>
        <w:t xml:space="preserve">TXT record: v=spf1 -all (se non usi email dal dominio). Previene spoofing email.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Lock: </w:t>
      </w:r>
      <w:r>
        <w:t xml:space="preserve">Abilita il blocco trasferimento dominio su Porkbun per prevenire furti.</w:t>
      </w:r>
    </w:p>
    <w:p>
      <w:pPr>
        <w:pStyle w:val="Heading2"/>
      </w:pPr>
      <w:r>
        <w:t xml:space="preserve">2.3 Sicurezza GitHub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2FA obbligatorio: </w:t>
      </w:r>
      <w:r>
        <w:t xml:space="preserve">Abilita autenticazione a due fattori su github.com/settings/security.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 protection: </w:t>
      </w:r>
      <w:r>
        <w:t xml:space="preserve">Proteggi il branch main con require pull request reviews.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Secrets: </w:t>
      </w:r>
      <w:r>
        <w:t xml:space="preserve">MAI committare chiavi API, token, o password nel codice. Usa GitHub Secrets per le GitHub Actions.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.gitignore: </w:t>
      </w:r>
      <w:r>
        <w:t xml:space="preserve">Assicurati che .env, node_modules, e file sensibili siano nel .gitignore.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Dependabot: </w:t>
      </w:r>
      <w:r>
        <w:t xml:space="preserve">Abilita Dependabot per aggiornamenti automatici delle dipendenze con vulnerabilità.</w:t>
      </w:r>
    </w:p>
    <w:p>
      <w:r>
        <w:r>
          <w:br w:type="page"/>
        </w:r>
      </w:r>
    </w:p>
    <w:p>
      <w:pPr>
        <w:pStyle w:val="Heading1"/>
      </w:pPr>
      <w:r>
        <w:t xml:space="preserve">3. TELEGRAM BOT</w:t>
      </w:r>
    </w:p>
    <w:p>
      <w:pPr>
        <w:spacing w:after="120"/>
      </w:pPr>
      <w:r>
        <w:t xml:space="preserve">Il bot Telegram include tutte e 4 le funzionalità richieste. Ecco come configurarlo e deployarlo.</w:t>
      </w:r>
    </w:p>
    <w:p>
      <w:pPr>
        <w:pStyle w:val="Heading2"/>
      </w:pPr>
      <w:r>
        <w:t xml:space="preserve">3.1 Creare il Bot su Telegram</w:t>
      </w:r>
    </w:p>
    <w:p>
      <w:pPr>
        <w:pStyle w:val="ListParagraph"/>
        <w:numPr>
          <w:ilvl w:val="0"/>
          <w:numId w:val="2"/>
        </w:numPr>
      </w:pPr>
      <w:r>
        <w:t xml:space="preserve">Apri Telegram e cerca @BotFather.</w:t>
      </w:r>
    </w:p>
    <w:p>
      <w:pPr>
        <w:pStyle w:val="ListParagraph"/>
        <w:numPr>
          <w:ilvl w:val="0"/>
          <w:numId w:val="2"/>
        </w:numPr>
      </w:pPr>
      <w:r>
        <w:t xml:space="preserve">Invia /newbot e segui le istruzioni. Nome suggerito: Gene1799 Art Bot. Username: gene1799_art_bot.</w:t>
      </w:r>
    </w:p>
    <w:p>
      <w:pPr>
        <w:pStyle w:val="ListParagraph"/>
        <w:numPr>
          <w:ilvl w:val="0"/>
          <w:numId w:val="2"/>
        </w:numPr>
      </w:pPr>
      <w:r>
        <w:t xml:space="preserve">Copia il token API (formato: 123456789:ABCdefGhIJKlmNoPQRsTUVwxyz).</w:t>
      </w:r>
    </w:p>
    <w:p>
      <w:pPr>
        <w:pStyle w:val="ListParagraph"/>
        <w:numPr>
          <w:ilvl w:val="0"/>
          <w:numId w:val="2"/>
        </w:numPr>
      </w:pPr>
      <w:r>
        <w:t xml:space="preserve">Invia /setdescription e imposta la descrizione del bot.</w:t>
      </w:r>
    </w:p>
    <w:p>
      <w:pPr>
        <w:pStyle w:val="ListParagraph"/>
        <w:numPr>
          <w:ilvl w:val="0"/>
          <w:numId w:val="2"/>
        </w:numPr>
      </w:pPr>
      <w:r>
        <w:t xml:space="preserve">Invia /setcommands e configura i comandi:</w:t>
      </w:r>
    </w:p>
    <w:p>
      <w:pPr>
        <w:spacing w:before="6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start - Benvenuto e info
token - Info $GENE1799
price - Prezzo e market cap
balance - Check balance wallet
nft - Collezioni NFT
gallery - Mostre ed esposizioni
social - Link social
about - Chi siamo
help - Lista comandi</w:t>
      </w:r>
    </w:p>
    <w:p>
      <w:pPr>
        <w:pStyle w:val="Heading2"/>
      </w:pPr>
      <w:r>
        <w:t xml:space="preserve">3.2 Deploy su Render.com</w:t>
      </w:r>
    </w:p>
    <w:p>
      <w:pPr>
        <w:pStyle w:val="ListParagraph"/>
        <w:numPr>
          <w:ilvl w:val="0"/>
          <w:numId w:val="2"/>
        </w:numPr>
      </w:pPr>
      <w:r>
        <w:t xml:space="preserve">Push il codice del bot nella cartella telegram-bot/ del tuo repo GitHub.</w:t>
      </w:r>
    </w:p>
    <w:p>
      <w:pPr>
        <w:pStyle w:val="ListParagraph"/>
        <w:numPr>
          <w:ilvl w:val="0"/>
          <w:numId w:val="2"/>
        </w:numPr>
      </w:pPr>
      <w:r>
        <w:t xml:space="preserve">Su dashboard.render.com, clicca New &gt; Background Worker.</w:t>
      </w:r>
    </w:p>
    <w:p>
      <w:pPr>
        <w:pStyle w:val="ListParagraph"/>
        <w:numPr>
          <w:ilvl w:val="0"/>
          <w:numId w:val="2"/>
        </w:numPr>
      </w:pPr>
      <w:r>
        <w:t xml:space="preserve">Connetti il repo gene7919/Gene1799ArtCorporatione.</w:t>
      </w:r>
    </w:p>
    <w:p>
      <w:pPr>
        <w:pStyle w:val="ListParagraph"/>
        <w:numPr>
          <w:ilvl w:val="0"/>
          <w:numId w:val="2"/>
        </w:numPr>
      </w:pPr>
      <w:r>
        <w:t xml:space="preserve">Root Directory: telegram-bot</w:t>
      </w:r>
    </w:p>
    <w:p>
      <w:pPr>
        <w:pStyle w:val="ListParagraph"/>
        <w:numPr>
          <w:ilvl w:val="0"/>
          <w:numId w:val="2"/>
        </w:numPr>
      </w:pPr>
      <w:r>
        <w:t xml:space="preserve">Build Command: npm install</w:t>
      </w:r>
    </w:p>
    <w:p>
      <w:pPr>
        <w:pStyle w:val="ListParagraph"/>
        <w:numPr>
          <w:ilvl w:val="0"/>
          <w:numId w:val="2"/>
        </w:numPr>
      </w:pPr>
      <w:r>
        <w:t xml:space="preserve">Start Command: node bot.js</w:t>
      </w:r>
    </w:p>
    <w:p>
      <w:pPr>
        <w:pStyle w:val="ListParagraph"/>
        <w:numPr>
          <w:ilvl w:val="0"/>
          <w:numId w:val="2"/>
        </w:numPr>
      </w:pPr>
      <w:r>
        <w:t xml:space="preserve">Aggiungi le Environment Variables: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</w:rPr>
              <w:t xml:space="preserve">Variabile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</w:rPr>
              <w:t xml:space="preserve">Valore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BOT_TOKEN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(dal BotFather)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SEGRETO - non condividere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CHANNEL_ID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(ID del tuo canale/gruppo)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 @getidsbot per ottenerlo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ADMIN_IDS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(il tuo user ID Telegram)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Comma-separated se più admin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BASE_RPC_URL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https://mainnet.base.org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RPC per Base network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TOKEN_CONTRACT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0x63800f...788e</w:t>
            </w:r>
          </w:p>
        </w:tc>
        <w:tc>
          <w:tcPr>
            <w:tcW w:type="dxa" w:w="32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Contratto $GENE1799</w:t>
            </w:r>
          </w:p>
        </w:tc>
      </w:tr>
    </w:tbl>
    <w:p>
      <w:pPr>
        <w:pStyle w:val="Heading2"/>
      </w:pPr>
      <w:r>
        <w:t xml:space="preserve">3.3 Funzionalità del Bot</w:t>
      </w:r>
    </w:p>
    <w:p>
      <w:pPr>
        <w:spacing w:after="80"/>
      </w:pPr>
      <w:r>
        <w:rPr>
          <w:b/>
          <w:bCs/>
        </w:rPr>
        <w:t xml:space="preserve">Notifiche vendite NFT: </w:t>
      </w:r>
      <w:r>
        <w:t xml:space="preserve">Il bot monitora le vendite su Zora ogni 30 secondi e invia notifiche automatiche al canale con dettagli dell'acquisto.</w:t>
      </w:r>
    </w:p>
    <w:p>
      <w:pPr>
        <w:spacing w:after="80"/>
      </w:pPr>
      <w:r>
        <w:rPr>
          <w:b/>
          <w:bCs/>
        </w:rPr>
        <w:t xml:space="preserve">Comandi token $GENE1799: </w:t>
      </w:r>
      <w:r>
        <w:t xml:space="preserve">I comandi /token, /price e /balance interrogano il contratto su Base in tempo reale e l'API DexScreener per i prezzi.</w:t>
      </w:r>
    </w:p>
    <w:p>
      <w:pPr>
        <w:spacing w:after="80"/>
      </w:pPr>
      <w:r>
        <w:rPr>
          <w:b/>
          <w:bCs/>
        </w:rPr>
        <w:t xml:space="preserve">Gestione community: </w:t>
      </w:r>
      <w:r>
        <w:t xml:space="preserve">Welcome automatico per nuovi membri, anti-spam con pattern detection (scam crypto, link sospetti), sistema di warning (3 strike = mute 30 min).</w:t>
      </w:r>
    </w:p>
    <w:p>
      <w:pPr>
        <w:spacing w:after="120"/>
      </w:pPr>
      <w:r>
        <w:rPr>
          <w:b/>
          <w:bCs/>
        </w:rPr>
        <w:t xml:space="preserve">Promozione automatica: </w:t>
      </w:r>
      <w:r>
        <w:t xml:space="preserve">Post promozionali automatici alle 10:00 e 18:00 (ora Roma), recap settimanale ogni lunedì. 5 template a rotazione con link ai marketplace.</w:t>
      </w:r>
    </w:p>
    <w:p>
      <w:r>
        <w:r>
          <w:br w:type="page"/>
        </w:r>
      </w:r>
    </w:p>
    <w:p>
      <w:pPr>
        <w:pStyle w:val="Heading1"/>
      </w:pPr>
      <w:r>
        <w:t xml:space="preserve">4. OTTIMIZZAZIONE ZORA.CO</w:t>
      </w:r>
    </w:p>
    <w:p>
      <w:pPr>
        <w:pStyle w:val="Heading2"/>
      </w:pPr>
      <w:r>
        <w:t xml:space="preserve">4.1 Profilo Zora</w:t>
      </w:r>
    </w:p>
    <w:p>
      <w:pPr>
        <w:spacing w:after="120"/>
      </w:pPr>
      <w:r>
        <w:t xml:space="preserve">Per massimizzare la visibilità su zora.co/@gene1799: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Bio completa: </w:t>
      </w:r>
      <w:r>
        <w:t xml:space="preserve">Aggiungi bio professionale in inglese con keyword: Italian Digital Artist, NFT, AI Art, Mixed Media, Base Network.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 verificati: </w:t>
      </w:r>
      <w:r>
        <w:t xml:space="preserve">Collega Twitter/X, website, e ENS name se disponibile.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Collezioni organizzate: </w:t>
      </w:r>
      <w:r>
        <w:t xml:space="preserve">Crea collezioni tematiche separate (es: Exhibition Series, AI Experiments, Physical Twins).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 NFT: </w:t>
      </w:r>
      <w:r>
        <w:t xml:space="preserve">Ogni NFT deve avere: titolo descrittivo, descrizione dettagliata con storia dell'opera, tags pertinenti, attributi (tecnica, anno, dimensioni).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Prezzo strategico: </w:t>
      </w:r>
      <w:r>
        <w:t xml:space="preserve">Mix di open editions (prezzo basso, alto volume) e 1/1 (prezzo premium). Le open editions portano collezionisti, i 1/1 portano valore.</w:t>
      </w:r>
    </w:p>
    <w:p>
      <w:pPr>
        <w:pStyle w:val="Heading2"/>
      </w:pPr>
      <w:r>
        <w:t xml:space="preserve">4.2 Strategia Cross-Platform</w:t>
      </w:r>
    </w:p>
    <w:p>
      <w:pPr>
        <w:spacing w:after="120"/>
      </w:pPr>
      <w:r>
        <w:t xml:space="preserve">Ogni piattaforma ha un ruolo diverso nel tuo ecosistema: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3"/>
        <w:gridCol w:w="3603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5FB4"/>
              </w:rPr>
              <w:t xml:space="preserve">Piattaforma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5FB4"/>
              </w:rPr>
              <w:t xml:space="preserve">Ruolo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5FB4"/>
              </w:rPr>
              <w:t xml:space="preserve">Strategia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Zora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 + Community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editions, mint frequenti, engage con collectors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SuperRare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Prestigio + 1/1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Opere premium, curate, legate alle esposizioni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Crypto.com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Reach mainstream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Collezioni a prezzo accessibile per nuovi collector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Foundation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Artisti emergenti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Opere sperimentali, AI art, nuove tecniche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OpenSea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Mercato secondario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Listing cross-platform, royalties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Rarible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Decentralizzazione</w:t>
            </w:r>
          </w:p>
        </w:tc>
        <w:tc>
          <w:tcPr>
            <w:tcW w:type="dxa" w:w="36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badge, community engagement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5. ARCHITETTURA &amp; FILE FORNITI</w:t>
      </w:r>
    </w:p>
    <w:p>
      <w:pPr>
        <w:spacing w:after="120"/>
      </w:pPr>
      <w:r>
        <w:t xml:space="preserve">Ecco tutti i file creati e dove posizionarli: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53"/>
        <w:gridCol w:w="2853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853"/>
              </w:rPr>
              <w:t xml:space="preserve">File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853"/>
              </w:rPr>
              <w:t xml:space="preserve">Destinazione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853"/>
              </w:rPr>
              <w:t xml:space="preserve">Funzione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web3-integration.js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WordPress tema/WPCode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Wallet, token, airdrop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nft-loader.js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WordPress tema/WPCode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Carica NFT da Zora/API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bot.js + package.json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&gt; Render worker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Telegram completo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wordpress-security.conf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WordPress server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.htaccess + wp-config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render.yaml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repo GitHub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Blueprint deploy Render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backend-server.js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 web service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airdrop + token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porkbun-dns.md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Riferimento</w:t>
            </w:r>
          </w:p>
        </w:tc>
        <w:tc>
          <w:tcPr>
            <w:tcW w:type="dxa" w:w="28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DNS sicura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ourier New" w:cs="Courier New" w:eastAsia="Courier New" w:hAnsi="Courier New"/>
          <w:color w:val="00C853"/>
          <w:sz w:val="16"/>
          <w:szCs w:val="16"/>
        </w:rPr>
        <w:t xml:space="preserve">████████████████████████████████████████████</w:t>
      </w:r>
    </w:p>
    <w:p>
      <w:pPr>
        <w:spacing w:before="100"/>
        <w:jc w:val="center"/>
      </w:pPr>
      <w:r>
        <w:rPr>
          <w:b/>
          <w:bCs/>
          <w:color w:val="00C853"/>
          <w:sz w:val="24"/>
          <w:szCs w:val="24"/>
        </w:rPr>
        <w:t xml:space="preserve">GENE1799 ART CORPORATIONE</w:t>
      </w:r>
    </w:p>
    <w:p>
      <w:pPr>
        <w:jc w:val="center"/>
      </w:pPr>
      <w:r>
        <w:rPr>
          <w:color w:val="999999"/>
          <w:sz w:val="18"/>
          <w:szCs w:val="18"/>
        </w:rPr>
        <w:t xml:space="preserve">Marco Antonio Saverio Mazzitelli • Fabio Amedeo Lo Presti</w:t>
      </w:r>
    </w:p>
    <w:p>
      <w:pPr>
        <w:jc w:val="center"/>
      </w:pPr>
      <w:r>
        <w:rPr>
          <w:color w:val="999999"/>
          <w:sz w:val="16"/>
          <w:szCs w:val="16"/>
        </w:rPr>
        <w:t xml:space="preserve">16/A409879L — Arthemis Ludovici Productions</w:t>
      </w:r>
    </w:p>
    <w:p>
      <w:pPr>
        <w:spacing w:before="100"/>
        <w:jc w:val="center"/>
      </w:pPr>
      <w:r>
        <w:rPr>
          <w:rFonts w:ascii="Courier New" w:cs="Courier New" w:eastAsia="Courier New" w:hAnsi="Courier New"/>
          <w:color w:val="00C853"/>
          <w:sz w:val="16"/>
          <w:szCs w:val="16"/>
        </w:rPr>
        <w:t xml:space="preserve">████████████████████████████████████████████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 Confidenziale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GENE1799 ART CORPORATIONE — Guida Tecnica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Helvetica Neue" w:cs="Helvetica Neue" w:eastAsia="Helvetica Neue" w:hAnsi="Helvetica Neue"/>
      <w:b/>
      <w:bCs/>
      <w:color w:val="00C85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Helvetica Neue" w:cs="Helvetica Neue" w:eastAsia="Helvetica Neue" w:hAnsi="Helvetica Neue"/>
      <w:b/>
      <w:bCs/>
      <w:color w:val="00D4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Helvetica Neue" w:cs="Helvetica Neue" w:eastAsia="Helvetica Neue" w:hAnsi="Helvetica Neue"/>
      <w:b/>
      <w:bCs/>
      <w:color w:val="FFD7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2026-02-06T15:02:53.435Z</dcterms:created>
  <dcterms:modified xsi:type="dcterms:W3CDTF">2026-02-06T15:02:53.436Z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