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header8.xml" ContentType="application/vnd.openxmlformats-officedocument.wordprocessingml.header+xml"/>
  <Override PartName="/word/header9.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charts/chart2.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21216" w:rsidRPr="006B070C" w:rsidRDefault="00A21216">
      <w:pPr>
        <w:pStyle w:val="BodyText3"/>
        <w:jc w:val="both"/>
      </w:pPr>
    </w:p>
    <w:p w:rsidR="00A21216" w:rsidRPr="006B070C" w:rsidRDefault="00A21216">
      <w:pPr>
        <w:pStyle w:val="BodyText3"/>
      </w:pPr>
      <w:bookmarkStart w:id="0" w:name="_Ref15967359"/>
      <w:bookmarkEnd w:id="0"/>
    </w:p>
    <w:p w:rsidR="00A21216" w:rsidRPr="006B070C" w:rsidRDefault="00280363">
      <w:pPr>
        <w:spacing w:line="240" w:lineRule="auto"/>
        <w:jc w:val="center"/>
        <w:rPr>
          <w:b/>
          <w:sz w:val="48"/>
        </w:rPr>
      </w:pPr>
      <w:r w:rsidRPr="006B070C">
        <w:rPr>
          <w:b/>
          <w:sz w:val="48"/>
        </w:rPr>
        <w:t xml:space="preserve">Machine Annotation of </w:t>
      </w:r>
      <w:r w:rsidR="000676DF" w:rsidRPr="006B070C">
        <w:rPr>
          <w:b/>
          <w:sz w:val="48"/>
        </w:rPr>
        <w:br/>
      </w:r>
      <w:r w:rsidRPr="006B070C">
        <w:rPr>
          <w:b/>
          <w:sz w:val="48"/>
        </w:rPr>
        <w:t xml:space="preserve">Traditional Irish </w:t>
      </w:r>
      <w:r w:rsidR="001646DD">
        <w:rPr>
          <w:b/>
          <w:sz w:val="48"/>
        </w:rPr>
        <w:t xml:space="preserve">Dance </w:t>
      </w:r>
      <w:r w:rsidRPr="006B070C">
        <w:rPr>
          <w:b/>
          <w:sz w:val="48"/>
        </w:rPr>
        <w:t>Music</w:t>
      </w:r>
    </w:p>
    <w:p w:rsidR="00F43CA1" w:rsidRPr="006B070C" w:rsidRDefault="00280363">
      <w:pPr>
        <w:spacing w:line="240" w:lineRule="auto"/>
        <w:jc w:val="center"/>
        <w:rPr>
          <w:b/>
          <w:sz w:val="48"/>
        </w:rPr>
      </w:pPr>
      <w:r w:rsidRPr="006B070C">
        <w:rPr>
          <w:b/>
          <w:sz w:val="48"/>
        </w:rPr>
        <w:t>PhD</w:t>
      </w:r>
    </w:p>
    <w:p w:rsidR="00A21216" w:rsidRPr="006B070C" w:rsidRDefault="00A21216">
      <w:pPr>
        <w:spacing w:line="240" w:lineRule="auto"/>
        <w:jc w:val="center"/>
        <w:rPr>
          <w:b/>
          <w:sz w:val="48"/>
        </w:rPr>
      </w:pPr>
    </w:p>
    <w:p w:rsidR="00A21216" w:rsidRPr="006B070C" w:rsidRDefault="00614CA9">
      <w:pPr>
        <w:spacing w:line="240" w:lineRule="auto"/>
        <w:jc w:val="center"/>
        <w:outlineLvl w:val="0"/>
        <w:rPr>
          <w:b/>
          <w:sz w:val="32"/>
        </w:rPr>
      </w:pPr>
      <w:r w:rsidRPr="006B070C">
        <w:rPr>
          <w:b/>
          <w:sz w:val="32"/>
        </w:rPr>
        <w:t>Bryan Duggan</w:t>
      </w:r>
      <w:r w:rsidR="00F43CA1" w:rsidRPr="006B070C">
        <w:rPr>
          <w:b/>
          <w:sz w:val="32"/>
        </w:rPr>
        <w:t xml:space="preserve"> MSc, BSc.</w:t>
      </w:r>
    </w:p>
    <w:p w:rsidR="00A21216" w:rsidRPr="006B070C" w:rsidRDefault="00A21216">
      <w:pPr>
        <w:spacing w:line="240" w:lineRule="auto"/>
        <w:jc w:val="center"/>
        <w:rPr>
          <w:i/>
          <w:sz w:val="28"/>
        </w:rPr>
      </w:pPr>
      <w:r w:rsidRPr="006B070C">
        <w:rPr>
          <w:i/>
          <w:sz w:val="28"/>
        </w:rPr>
        <w:t>School of Computing</w:t>
      </w:r>
    </w:p>
    <w:p w:rsidR="00A21216" w:rsidRPr="006B070C" w:rsidRDefault="00A21216">
      <w:pPr>
        <w:spacing w:line="240" w:lineRule="auto"/>
        <w:jc w:val="center"/>
        <w:rPr>
          <w:i/>
          <w:sz w:val="28"/>
        </w:rPr>
      </w:pPr>
      <w:r w:rsidRPr="006B070C">
        <w:rPr>
          <w:i/>
          <w:sz w:val="28"/>
        </w:rPr>
        <w:t>Dublin Institute of Technology</w:t>
      </w:r>
    </w:p>
    <w:p w:rsidR="00A21216" w:rsidRPr="006B070C" w:rsidRDefault="00A21216">
      <w:pPr>
        <w:spacing w:line="240" w:lineRule="auto"/>
        <w:jc w:val="center"/>
        <w:rPr>
          <w:i/>
          <w:sz w:val="28"/>
        </w:rPr>
      </w:pPr>
      <w:r w:rsidRPr="006B070C">
        <w:rPr>
          <w:i/>
          <w:sz w:val="28"/>
        </w:rPr>
        <w:t>Kevin St. Dublin 8, Ireland.</w:t>
      </w: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right"/>
        <w:rPr>
          <w:b/>
          <w:sz w:val="28"/>
        </w:rPr>
      </w:pPr>
    </w:p>
    <w:p w:rsidR="00A21216" w:rsidRPr="006B070C" w:rsidRDefault="00F43CA1">
      <w:pPr>
        <w:spacing w:line="240" w:lineRule="auto"/>
        <w:jc w:val="right"/>
        <w:outlineLvl w:val="0"/>
        <w:rPr>
          <w:b/>
          <w:sz w:val="28"/>
        </w:rPr>
      </w:pPr>
      <w:r w:rsidRPr="006B070C">
        <w:rPr>
          <w:b/>
          <w:sz w:val="28"/>
        </w:rPr>
        <w:t>Supervisors:</w:t>
      </w:r>
      <w:r w:rsidRPr="006B070C">
        <w:rPr>
          <w:b/>
          <w:sz w:val="28"/>
        </w:rPr>
        <w:br/>
        <w:t>Prof. Brendan O’ Shea</w:t>
      </w:r>
      <w:r w:rsidRPr="006B070C">
        <w:rPr>
          <w:b/>
          <w:sz w:val="28"/>
        </w:rPr>
        <w:br/>
      </w:r>
      <w:r w:rsidR="00047A50" w:rsidRPr="006B070C">
        <w:rPr>
          <w:b/>
          <w:sz w:val="28"/>
        </w:rPr>
        <w:t>Dr. Mikel Gainza</w:t>
      </w:r>
    </w:p>
    <w:p w:rsidR="00A21216" w:rsidRPr="006B070C" w:rsidRDefault="00280363">
      <w:pPr>
        <w:spacing w:line="240" w:lineRule="auto"/>
        <w:jc w:val="right"/>
        <w:outlineLvl w:val="0"/>
        <w:rPr>
          <w:b/>
          <w:sz w:val="28"/>
        </w:rPr>
      </w:pPr>
      <w:r w:rsidRPr="006B070C">
        <w:rPr>
          <w:b/>
          <w:sz w:val="28"/>
        </w:rPr>
        <w:t>Prof. Padraic Cunningham</w:t>
      </w: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pBdr>
          <w:top w:val="single" w:sz="4" w:space="1" w:color="auto"/>
        </w:pBdr>
        <w:spacing w:line="240" w:lineRule="auto"/>
        <w:jc w:val="center"/>
        <w:outlineLvl w:val="0"/>
        <w:rPr>
          <w:b/>
        </w:rPr>
      </w:pPr>
      <w:r w:rsidRPr="006B070C">
        <w:rPr>
          <w:b/>
        </w:rPr>
        <w:t xml:space="preserve">Dublin Institute of Technology, School of Computing </w:t>
      </w:r>
    </w:p>
    <w:p w:rsidR="00A21216" w:rsidRDefault="00280363">
      <w:pPr>
        <w:spacing w:line="240" w:lineRule="auto"/>
        <w:jc w:val="center"/>
        <w:rPr>
          <w:b/>
        </w:rPr>
      </w:pPr>
      <w:r w:rsidRPr="006B070C">
        <w:rPr>
          <w:b/>
        </w:rPr>
        <w:t>December 2008</w:t>
      </w:r>
    </w:p>
    <w:p w:rsidR="00740488" w:rsidRPr="006B070C" w:rsidRDefault="00740488">
      <w:pPr>
        <w:spacing w:line="240" w:lineRule="auto"/>
        <w:jc w:val="center"/>
        <w:rPr>
          <w:b/>
        </w:rPr>
        <w:sectPr w:rsidR="00740488" w:rsidRPr="006B070C">
          <w:headerReference w:type="default" r:id="rId8"/>
          <w:footerReference w:type="even" r:id="rId9"/>
          <w:footerReference w:type="default" r:id="rId10"/>
          <w:type w:val="continuous"/>
          <w:pgSz w:w="11907" w:h="16840" w:code="9"/>
          <w:pgMar w:top="1440" w:right="1797" w:bottom="1440" w:left="1797" w:header="720" w:footer="720" w:gutter="0"/>
          <w:cols w:space="720"/>
          <w:titlePg/>
        </w:sectPr>
      </w:pPr>
    </w:p>
    <w:p w:rsidR="00740488" w:rsidRDefault="00740488" w:rsidP="00740488">
      <w:pPr>
        <w:jc w:val="center"/>
        <w:outlineLvl w:val="0"/>
        <w:rPr>
          <w:b/>
        </w:rPr>
      </w:pPr>
      <w:r>
        <w:rPr>
          <w:b/>
        </w:rPr>
        <w:lastRenderedPageBreak/>
        <w:t>Declaration</w:t>
      </w:r>
    </w:p>
    <w:p w:rsidR="00740488" w:rsidRDefault="00740488" w:rsidP="00740488">
      <w:pPr>
        <w:jc w:val="center"/>
        <w:outlineLvl w:val="0"/>
        <w:rPr>
          <w:b/>
        </w:rPr>
      </w:pPr>
    </w:p>
    <w:p w:rsidR="00740488" w:rsidRDefault="00740488" w:rsidP="00740488">
      <w:pPr>
        <w:outlineLvl w:val="0"/>
        <w:rPr>
          <w:bCs/>
        </w:rPr>
      </w:pPr>
      <w:r>
        <w:rPr>
          <w:bCs/>
        </w:rPr>
        <w:t>I herby certify that this dissertation which I now submit for assessment by the School of Computing, Dublin Institute of Technology on the programme of study leading to the award of Doctor of Philosophy is entirely my own work and has not been submitted for assessment for any academic purpose other than in particular fulfilment for the stated above.</w:t>
      </w:r>
    </w:p>
    <w:p w:rsidR="00740488" w:rsidRDefault="00740488" w:rsidP="00740488">
      <w:pPr>
        <w:outlineLvl w:val="0"/>
        <w:rPr>
          <w:bCs/>
        </w:rPr>
      </w:pPr>
    </w:p>
    <w:p w:rsidR="00740488" w:rsidRDefault="00740488" w:rsidP="00740488">
      <w:pPr>
        <w:outlineLvl w:val="0"/>
        <w:rPr>
          <w:bCs/>
        </w:rPr>
      </w:pPr>
      <w:r>
        <w:rPr>
          <w:bCs/>
        </w:rPr>
        <w:t>Signed</w:t>
      </w:r>
    </w:p>
    <w:p w:rsidR="00223EA4" w:rsidRDefault="00223EA4" w:rsidP="00740488">
      <w:pPr>
        <w:outlineLvl w:val="0"/>
        <w:rPr>
          <w:bCs/>
        </w:rPr>
      </w:pPr>
    </w:p>
    <w:p w:rsidR="00740488" w:rsidRDefault="00740488" w:rsidP="00740488">
      <w:pPr>
        <w:outlineLvl w:val="0"/>
        <w:rPr>
          <w:bCs/>
        </w:rPr>
      </w:pPr>
      <w:r>
        <w:rPr>
          <w:bCs/>
        </w:rPr>
        <w:t>______________________</w:t>
      </w:r>
    </w:p>
    <w:p w:rsidR="00740488" w:rsidRDefault="00740488" w:rsidP="00740488">
      <w:pPr>
        <w:outlineLvl w:val="0"/>
        <w:rPr>
          <w:bCs/>
        </w:rPr>
      </w:pPr>
      <w:r>
        <w:rPr>
          <w:bCs/>
        </w:rPr>
        <w:t>Bryan Duggan</w:t>
      </w:r>
    </w:p>
    <w:p w:rsidR="00740488" w:rsidRDefault="00740488" w:rsidP="00740488">
      <w:pPr>
        <w:outlineLvl w:val="0"/>
        <w:rPr>
          <w:bCs/>
        </w:rPr>
      </w:pPr>
    </w:p>
    <w:p w:rsidR="00740488" w:rsidRDefault="00740488" w:rsidP="00740488">
      <w:pPr>
        <w:outlineLvl w:val="0"/>
        <w:rPr>
          <w:bCs/>
        </w:rPr>
      </w:pPr>
    </w:p>
    <w:p w:rsidR="00740488" w:rsidRDefault="00740488" w:rsidP="00740488">
      <w:pPr>
        <w:outlineLvl w:val="0"/>
        <w:rPr>
          <w:bCs/>
        </w:rPr>
      </w:pPr>
      <w:r>
        <w:rPr>
          <w:bCs/>
        </w:rPr>
        <w:t>Date</w:t>
      </w:r>
    </w:p>
    <w:p w:rsidR="00740488" w:rsidRDefault="00740488" w:rsidP="00740488">
      <w:pPr>
        <w:outlineLvl w:val="0"/>
        <w:rPr>
          <w:bCs/>
        </w:rPr>
      </w:pPr>
    </w:p>
    <w:p w:rsidR="00740488" w:rsidRDefault="00740488" w:rsidP="00740488">
      <w:pPr>
        <w:outlineLvl w:val="0"/>
        <w:rPr>
          <w:bCs/>
        </w:rPr>
      </w:pPr>
      <w:r>
        <w:rPr>
          <w:bCs/>
        </w:rPr>
        <w:t>______________________</w:t>
      </w:r>
    </w:p>
    <w:p w:rsidR="00740488" w:rsidRDefault="00740488">
      <w:pPr>
        <w:spacing w:line="240" w:lineRule="auto"/>
        <w:jc w:val="left"/>
        <w:rPr>
          <w:b/>
        </w:rPr>
      </w:pPr>
    </w:p>
    <w:p w:rsidR="00740488" w:rsidRDefault="00740488">
      <w:pPr>
        <w:spacing w:line="240" w:lineRule="auto"/>
        <w:jc w:val="left"/>
        <w:rPr>
          <w:b/>
        </w:rPr>
      </w:pPr>
      <w:r>
        <w:rPr>
          <w:b/>
        </w:rPr>
        <w:br w:type="page"/>
      </w:r>
    </w:p>
    <w:p w:rsidR="00A21216" w:rsidRPr="006B070C" w:rsidRDefault="00A21216">
      <w:pPr>
        <w:jc w:val="center"/>
        <w:outlineLvl w:val="0"/>
        <w:rPr>
          <w:b/>
        </w:rPr>
      </w:pPr>
      <w:r w:rsidRPr="006B070C">
        <w:rPr>
          <w:b/>
        </w:rPr>
        <w:lastRenderedPageBreak/>
        <w:t>Abstract</w:t>
      </w:r>
    </w:p>
    <w:p w:rsidR="000637DF" w:rsidRDefault="000637DF"/>
    <w:p w:rsidR="009D2D76" w:rsidRDefault="000637DF" w:rsidP="000637DF">
      <w:r>
        <w:t xml:space="preserve">Currents estimates put the size of the cannon of traditional Irish dance tunes at least 7,000 compositions. The literature attributes this to the historical, geographic isolation of rural communities which developed their own repertoire of tunes. Musicians playing traditional music have a personal repertoire of up to 1,000 tunes. Given this diversity, a common problem faced by musicians and ethnomusicologists is identifying tunes from recordings. </w:t>
      </w:r>
      <w:r w:rsidR="009D2D76">
        <w:t xml:space="preserve">This is evident even in the number of commercial recordings whose title is </w:t>
      </w:r>
      <w:r w:rsidR="00E3099D">
        <w:t>"</w:t>
      </w:r>
      <w:r w:rsidR="009D2D76">
        <w:t>gan ainm</w:t>
      </w:r>
      <w:r w:rsidR="00E3099D">
        <w:t>"</w:t>
      </w:r>
      <w:r w:rsidR="009D2D76">
        <w:t xml:space="preserve"> (without name).</w:t>
      </w:r>
    </w:p>
    <w:p w:rsidR="0085170F" w:rsidRDefault="009D2D76" w:rsidP="000637DF">
      <w:r>
        <w:tab/>
      </w:r>
      <w:r w:rsidR="000637DF">
        <w:t xml:space="preserve">The work presented in this PhD thesis attempts to solve this problem by developing a Content Based Music Information Retrieval (CBMIR) System adapted to the characteristics of traditional Irish music. </w:t>
      </w:r>
    </w:p>
    <w:p w:rsidR="00A21216" w:rsidRDefault="0085170F" w:rsidP="0085170F">
      <w:pPr>
        <w:ind w:firstLine="720"/>
      </w:pPr>
      <w:r>
        <w:t xml:space="preserve">The thesis presents a comprehensive review of the domain of traditional Irish music and presents three chapters of related work in the fields of feature extraction, melodic similarity and music information retrieval. A </w:t>
      </w:r>
      <w:r w:rsidR="000637DF">
        <w:t xml:space="preserve">system </w:t>
      </w:r>
      <w:r>
        <w:t xml:space="preserve">is presented </w:t>
      </w:r>
      <w:r w:rsidR="000637DF">
        <w:t>called MATT2 (Machine Annotation of Traditional Tunes)</w:t>
      </w:r>
      <w:r w:rsidR="00FF0CDB">
        <w:t xml:space="preserve"> </w:t>
      </w:r>
      <w:r>
        <w:t xml:space="preserve">whose </w:t>
      </w:r>
      <w:r w:rsidR="00FF0CDB">
        <w:t>primary goal is to annotate recordings of traditional Irish dance music with useful meta-data including tune name</w:t>
      </w:r>
      <w:r>
        <w:t>s</w:t>
      </w:r>
      <w:r w:rsidR="000637DF">
        <w:t xml:space="preserve">. MATT2 incorporates a number of novel algorithms for transcription of traditional music and for adapting melodic similarity measures to the creativity and style present in </w:t>
      </w:r>
      <w:r w:rsidR="009D2D76">
        <w:t>the playing of traditional music</w:t>
      </w:r>
      <w:r w:rsidR="004D4C8C">
        <w:t>. It makes use of a</w:t>
      </w:r>
      <w:r w:rsidR="009D2D76">
        <w:t xml:space="preserve">n onset detection function developed for the playing of traditional music on woodwind instruments such as the concert flute and tin whistle. It uses a novel </w:t>
      </w:r>
      <w:r w:rsidR="004D4C8C">
        <w:t xml:space="preserve">transcription </w:t>
      </w:r>
      <w:r w:rsidR="009D2D76">
        <w:t xml:space="preserve">algorithm based on Brendan Breathneach’s observations about the transcription of traditional Irish </w:t>
      </w:r>
      <w:r w:rsidR="00FF0CDB">
        <w:t>music that</w:t>
      </w:r>
      <w:r w:rsidR="009D2D76">
        <w:t xml:space="preserve"> provides transposition invariance for the keys </w:t>
      </w:r>
      <w:r w:rsidR="00FF0CDB">
        <w:t xml:space="preserve">and modes </w:t>
      </w:r>
      <w:r w:rsidR="009D2D76">
        <w:t xml:space="preserve">used to play traditional music. It incorporates </w:t>
      </w:r>
      <w:r w:rsidR="00FF0CDB">
        <w:t>a new algorithm</w:t>
      </w:r>
      <w:r w:rsidR="009D2D76">
        <w:t xml:space="preserve"> for compensating for </w:t>
      </w:r>
      <w:r w:rsidR="00FF0CDB">
        <w:t xml:space="preserve">the playing of </w:t>
      </w:r>
      <w:r w:rsidR="009D2D76">
        <w:t xml:space="preserve">ornamentation </w:t>
      </w:r>
      <w:r w:rsidR="00FF0CDB">
        <w:t xml:space="preserve">and </w:t>
      </w:r>
      <w:r w:rsidR="00E3099D">
        <w:t>"</w:t>
      </w:r>
      <w:r w:rsidR="00FF0CDB">
        <w:t>the long note</w:t>
      </w:r>
      <w:r w:rsidR="00E3099D">
        <w:t>"</w:t>
      </w:r>
      <w:r w:rsidR="00FF0CDB">
        <w:t xml:space="preserve"> in traditional music </w:t>
      </w:r>
      <w:r w:rsidR="009D2D76">
        <w:t>called Ornamentation Compensation using Approximate Histograms (OCAH). It makes use of publicly available collections of traditional music available in the ABC music notation language. It uses a matching algorithm tolerant to errors that aligns short queries with longer strings from a corpus</w:t>
      </w:r>
      <w:r w:rsidR="00FF0CDB">
        <w:t xml:space="preserve"> of known tunes, meaning that the algorithm can match incipits and phrases from any part of tune with equal success</w:t>
      </w:r>
      <w:r w:rsidR="009D2D76">
        <w:t xml:space="preserve">. The matching algorithm has also been adapted to take account of breathing and scattering effects. A new algorithm is presented called Machine Annotation of Traditional Sets (MATS) that annotates sets of tunes played </w:t>
      </w:r>
      <w:r w:rsidR="009D2D76" w:rsidRPr="009D2D76">
        <w:rPr>
          <w:i/>
        </w:rPr>
        <w:t>segue</w:t>
      </w:r>
      <w:r w:rsidR="009D2D76">
        <w:t xml:space="preserve"> as is the </w:t>
      </w:r>
      <w:r w:rsidR="00FF0CDB" w:rsidRPr="00FF0CDB">
        <w:t xml:space="preserve">custom </w:t>
      </w:r>
      <w:r w:rsidR="00FF0CDB">
        <w:t xml:space="preserve"> </w:t>
      </w:r>
      <w:r w:rsidR="009D2D76">
        <w:t xml:space="preserve">in </w:t>
      </w:r>
      <w:r w:rsidR="00FF0CDB">
        <w:t>traditional Irish dance music.</w:t>
      </w:r>
      <w:r w:rsidR="009D2D76">
        <w:t xml:space="preserve"> </w:t>
      </w:r>
    </w:p>
    <w:p w:rsidR="00FF0CDB" w:rsidRPr="000637DF" w:rsidRDefault="00FF0CDB" w:rsidP="000637DF">
      <w:r>
        <w:lastRenderedPageBreak/>
        <w:tab/>
        <w:t xml:space="preserve">The work presented in this thesis is validated in experiments using real-world field recordings of traditional music from sessions, classes, concerts and commercial recordings. Test audio includes solo and ensemble playing on a variety of instruments recorded in real-world settings such as noisy public sessions. Results are reported using standard measure from the field of information retrieval (IR) including accuracy, error, precision and recall and the system is compared </w:t>
      </w:r>
      <w:r w:rsidR="0085170F">
        <w:t xml:space="preserve">to </w:t>
      </w:r>
      <w:r>
        <w:t xml:space="preserve">an alternative approach for CBMIR common in the literature. </w:t>
      </w:r>
    </w:p>
    <w:p w:rsidR="00740488" w:rsidRDefault="00FF0CDB" w:rsidP="00F21EA8">
      <w:pPr>
        <w:jc w:val="left"/>
      </w:pPr>
      <w:r>
        <w:tab/>
      </w:r>
      <w:r w:rsidR="00740488">
        <w:br w:type="page"/>
      </w:r>
    </w:p>
    <w:p w:rsidR="00740488" w:rsidRDefault="00740488" w:rsidP="00740488">
      <w:pPr>
        <w:jc w:val="center"/>
        <w:rPr>
          <w:b/>
          <w:bCs/>
        </w:rPr>
      </w:pPr>
      <w:r>
        <w:rPr>
          <w:b/>
          <w:bCs/>
        </w:rPr>
        <w:lastRenderedPageBreak/>
        <w:t>Acknowledgements</w:t>
      </w:r>
    </w:p>
    <w:p w:rsidR="00A21216" w:rsidRPr="006B070C" w:rsidRDefault="00740488">
      <w:pPr>
        <w:jc w:val="center"/>
      </w:pPr>
      <w:r>
        <w:tab/>
      </w:r>
      <w:r w:rsidR="00A21216" w:rsidRPr="006B070C">
        <w:br w:type="page"/>
      </w:r>
      <w:r w:rsidR="00614CA9" w:rsidRPr="006B070C">
        <w:lastRenderedPageBreak/>
        <w:t xml:space="preserve"> </w:t>
      </w:r>
    </w:p>
    <w:p w:rsidR="00A21216" w:rsidRPr="006B070C" w:rsidRDefault="00A21216">
      <w:pPr>
        <w:jc w:val="center"/>
        <w:rPr>
          <w:b/>
        </w:rPr>
      </w:pPr>
      <w:r w:rsidRPr="006B070C">
        <w:rPr>
          <w:b/>
        </w:rPr>
        <w:t xml:space="preserve">Table </w:t>
      </w:r>
      <w:r w:rsidR="00B61F09" w:rsidRPr="006B070C">
        <w:rPr>
          <w:b/>
        </w:rPr>
        <w:t>of</w:t>
      </w:r>
      <w:r w:rsidRPr="006B070C">
        <w:rPr>
          <w:b/>
        </w:rPr>
        <w:t xml:space="preserve"> Contents</w:t>
      </w:r>
    </w:p>
    <w:p w:rsidR="000637DF" w:rsidRDefault="006728FF">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r w:rsidRPr="006728FF">
        <w:fldChar w:fldCharType="begin"/>
      </w:r>
      <w:r w:rsidR="00A21216" w:rsidRPr="006B070C">
        <w:instrText xml:space="preserve"> TOC \o "1-3" \h \z \t "MscHeading1,1,MscHeading2,2,MScHeading3,3" </w:instrText>
      </w:r>
      <w:r w:rsidRPr="006728FF">
        <w:fldChar w:fldCharType="separate"/>
      </w:r>
      <w:hyperlink w:anchor="_Toc206317322" w:history="1">
        <w:r w:rsidR="000637DF" w:rsidRPr="000C5880">
          <w:rPr>
            <w:rStyle w:val="Hyperlink"/>
            <w:noProof/>
          </w:rPr>
          <w:t>1</w:t>
        </w:r>
        <w:r w:rsidR="000637DF">
          <w:rPr>
            <w:rFonts w:asciiTheme="minorHAnsi" w:eastAsiaTheme="minorEastAsia" w:hAnsiTheme="minorHAnsi" w:cstheme="minorBidi"/>
            <w:b w:val="0"/>
            <w:caps w:val="0"/>
            <w:noProof/>
            <w:sz w:val="22"/>
            <w:szCs w:val="22"/>
            <w:lang w:eastAsia="en-IE"/>
          </w:rPr>
          <w:tab/>
        </w:r>
        <w:r w:rsidR="000637DF" w:rsidRPr="000C5880">
          <w:rPr>
            <w:rStyle w:val="Hyperlink"/>
            <w:noProof/>
          </w:rPr>
          <w:t>Introduction</w:t>
        </w:r>
        <w:r w:rsidR="000637DF">
          <w:rPr>
            <w:noProof/>
            <w:webHidden/>
          </w:rPr>
          <w:tab/>
        </w:r>
        <w:r>
          <w:rPr>
            <w:noProof/>
            <w:webHidden/>
          </w:rPr>
          <w:fldChar w:fldCharType="begin"/>
        </w:r>
        <w:r w:rsidR="000637DF">
          <w:rPr>
            <w:noProof/>
            <w:webHidden/>
          </w:rPr>
          <w:instrText xml:space="preserve"> PAGEREF _Toc206317322 \h </w:instrText>
        </w:r>
        <w:r>
          <w:rPr>
            <w:noProof/>
            <w:webHidden/>
          </w:rPr>
        </w:r>
        <w:r>
          <w:rPr>
            <w:noProof/>
            <w:webHidden/>
          </w:rPr>
          <w:fldChar w:fldCharType="separate"/>
        </w:r>
        <w:r w:rsidR="000637DF">
          <w:rPr>
            <w:noProof/>
            <w:webHidden/>
          </w:rPr>
          <w:t>1</w:t>
        </w:r>
        <w:r>
          <w:rPr>
            <w:noProof/>
            <w:webHidden/>
          </w:rPr>
          <w:fldChar w:fldCharType="end"/>
        </w:r>
      </w:hyperlink>
    </w:p>
    <w:p w:rsidR="000637DF" w:rsidRDefault="006728FF">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317323" w:history="1">
        <w:r w:rsidR="000637DF" w:rsidRPr="000C5880">
          <w:rPr>
            <w:rStyle w:val="Hyperlink"/>
            <w:noProof/>
          </w:rPr>
          <w:t>1.1</w:t>
        </w:r>
        <w:r w:rsidR="000637DF">
          <w:rPr>
            <w:rFonts w:asciiTheme="minorHAnsi" w:eastAsiaTheme="minorEastAsia" w:hAnsiTheme="minorHAnsi" w:cstheme="minorBidi"/>
            <w:smallCaps w:val="0"/>
            <w:noProof/>
            <w:sz w:val="22"/>
            <w:szCs w:val="22"/>
            <w:lang w:eastAsia="en-IE"/>
          </w:rPr>
          <w:tab/>
        </w:r>
        <w:r w:rsidR="000637DF" w:rsidRPr="000C5880">
          <w:rPr>
            <w:rStyle w:val="Hyperlink"/>
            <w:noProof/>
          </w:rPr>
          <w:t>Research aims</w:t>
        </w:r>
        <w:r w:rsidR="000637DF">
          <w:rPr>
            <w:noProof/>
            <w:webHidden/>
          </w:rPr>
          <w:tab/>
        </w:r>
        <w:r>
          <w:rPr>
            <w:noProof/>
            <w:webHidden/>
          </w:rPr>
          <w:fldChar w:fldCharType="begin"/>
        </w:r>
        <w:r w:rsidR="000637DF">
          <w:rPr>
            <w:noProof/>
            <w:webHidden/>
          </w:rPr>
          <w:instrText xml:space="preserve"> PAGEREF _Toc206317323 \h </w:instrText>
        </w:r>
        <w:r>
          <w:rPr>
            <w:noProof/>
            <w:webHidden/>
          </w:rPr>
        </w:r>
        <w:r>
          <w:rPr>
            <w:noProof/>
            <w:webHidden/>
          </w:rPr>
          <w:fldChar w:fldCharType="separate"/>
        </w:r>
        <w:r w:rsidR="000637DF">
          <w:rPr>
            <w:noProof/>
            <w:webHidden/>
          </w:rPr>
          <w:t>2</w:t>
        </w:r>
        <w:r>
          <w:rPr>
            <w:noProof/>
            <w:webHidden/>
          </w:rPr>
          <w:fldChar w:fldCharType="end"/>
        </w:r>
      </w:hyperlink>
    </w:p>
    <w:p w:rsidR="000637DF" w:rsidRDefault="006728FF">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317324" w:history="1">
        <w:r w:rsidR="000637DF" w:rsidRPr="000C5880">
          <w:rPr>
            <w:rStyle w:val="Hyperlink"/>
            <w:noProof/>
          </w:rPr>
          <w:t>1.2</w:t>
        </w:r>
        <w:r w:rsidR="000637DF">
          <w:rPr>
            <w:rFonts w:asciiTheme="minorHAnsi" w:eastAsiaTheme="minorEastAsia" w:hAnsiTheme="minorHAnsi" w:cstheme="minorBidi"/>
            <w:smallCaps w:val="0"/>
            <w:noProof/>
            <w:sz w:val="22"/>
            <w:szCs w:val="22"/>
            <w:lang w:eastAsia="en-IE"/>
          </w:rPr>
          <w:tab/>
        </w:r>
        <w:r w:rsidR="000637DF" w:rsidRPr="000C5880">
          <w:rPr>
            <w:rStyle w:val="Hyperlink"/>
            <w:noProof/>
          </w:rPr>
          <w:t>Use cases</w:t>
        </w:r>
        <w:r w:rsidR="000637DF">
          <w:rPr>
            <w:noProof/>
            <w:webHidden/>
          </w:rPr>
          <w:tab/>
        </w:r>
        <w:r>
          <w:rPr>
            <w:noProof/>
            <w:webHidden/>
          </w:rPr>
          <w:fldChar w:fldCharType="begin"/>
        </w:r>
        <w:r w:rsidR="000637DF">
          <w:rPr>
            <w:noProof/>
            <w:webHidden/>
          </w:rPr>
          <w:instrText xml:space="preserve"> PAGEREF _Toc206317324 \h </w:instrText>
        </w:r>
        <w:r>
          <w:rPr>
            <w:noProof/>
            <w:webHidden/>
          </w:rPr>
        </w:r>
        <w:r>
          <w:rPr>
            <w:noProof/>
            <w:webHidden/>
          </w:rPr>
          <w:fldChar w:fldCharType="separate"/>
        </w:r>
        <w:r w:rsidR="000637DF">
          <w:rPr>
            <w:noProof/>
            <w:webHidden/>
          </w:rPr>
          <w:t>2</w:t>
        </w:r>
        <w:r>
          <w:rPr>
            <w:noProof/>
            <w:webHidden/>
          </w:rPr>
          <w:fldChar w:fldCharType="end"/>
        </w:r>
      </w:hyperlink>
    </w:p>
    <w:p w:rsidR="000637DF" w:rsidRDefault="006728FF">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317325" w:history="1">
        <w:r w:rsidR="000637DF" w:rsidRPr="000C5880">
          <w:rPr>
            <w:rStyle w:val="Hyperlink"/>
            <w:noProof/>
          </w:rPr>
          <w:t>1.3</w:t>
        </w:r>
        <w:r w:rsidR="000637DF">
          <w:rPr>
            <w:rFonts w:asciiTheme="minorHAnsi" w:eastAsiaTheme="minorEastAsia" w:hAnsiTheme="minorHAnsi" w:cstheme="minorBidi"/>
            <w:smallCaps w:val="0"/>
            <w:noProof/>
            <w:sz w:val="22"/>
            <w:szCs w:val="22"/>
            <w:lang w:eastAsia="en-IE"/>
          </w:rPr>
          <w:tab/>
        </w:r>
        <w:r w:rsidR="000637DF" w:rsidRPr="000C5880">
          <w:rPr>
            <w:rStyle w:val="Hyperlink"/>
            <w:noProof/>
          </w:rPr>
          <w:t>Original Contribution</w:t>
        </w:r>
        <w:r w:rsidR="000637DF">
          <w:rPr>
            <w:noProof/>
            <w:webHidden/>
          </w:rPr>
          <w:tab/>
        </w:r>
        <w:r>
          <w:rPr>
            <w:noProof/>
            <w:webHidden/>
          </w:rPr>
          <w:fldChar w:fldCharType="begin"/>
        </w:r>
        <w:r w:rsidR="000637DF">
          <w:rPr>
            <w:noProof/>
            <w:webHidden/>
          </w:rPr>
          <w:instrText xml:space="preserve"> PAGEREF _Toc206317325 \h </w:instrText>
        </w:r>
        <w:r>
          <w:rPr>
            <w:noProof/>
            <w:webHidden/>
          </w:rPr>
        </w:r>
        <w:r>
          <w:rPr>
            <w:noProof/>
            <w:webHidden/>
          </w:rPr>
          <w:fldChar w:fldCharType="separate"/>
        </w:r>
        <w:r w:rsidR="000637DF">
          <w:rPr>
            <w:noProof/>
            <w:webHidden/>
          </w:rPr>
          <w:t>4</w:t>
        </w:r>
        <w:r>
          <w:rPr>
            <w:noProof/>
            <w:webHidden/>
          </w:rPr>
          <w:fldChar w:fldCharType="end"/>
        </w:r>
      </w:hyperlink>
    </w:p>
    <w:p w:rsidR="000637DF" w:rsidRDefault="006728FF">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317326" w:history="1">
        <w:r w:rsidR="000637DF" w:rsidRPr="000C5880">
          <w:rPr>
            <w:rStyle w:val="Hyperlink"/>
            <w:noProof/>
          </w:rPr>
          <w:t>1.4</w:t>
        </w:r>
        <w:r w:rsidR="000637DF">
          <w:rPr>
            <w:rFonts w:asciiTheme="minorHAnsi" w:eastAsiaTheme="minorEastAsia" w:hAnsiTheme="minorHAnsi" w:cstheme="minorBidi"/>
            <w:smallCaps w:val="0"/>
            <w:noProof/>
            <w:sz w:val="22"/>
            <w:szCs w:val="22"/>
            <w:lang w:eastAsia="en-IE"/>
          </w:rPr>
          <w:tab/>
        </w:r>
        <w:r w:rsidR="000637DF" w:rsidRPr="000C5880">
          <w:rPr>
            <w:rStyle w:val="Hyperlink"/>
            <w:noProof/>
          </w:rPr>
          <w:t>Organisation</w:t>
        </w:r>
        <w:r w:rsidR="000637DF">
          <w:rPr>
            <w:noProof/>
            <w:webHidden/>
          </w:rPr>
          <w:tab/>
        </w:r>
        <w:r>
          <w:rPr>
            <w:noProof/>
            <w:webHidden/>
          </w:rPr>
          <w:fldChar w:fldCharType="begin"/>
        </w:r>
        <w:r w:rsidR="000637DF">
          <w:rPr>
            <w:noProof/>
            <w:webHidden/>
          </w:rPr>
          <w:instrText xml:space="preserve"> PAGEREF _Toc206317326 \h </w:instrText>
        </w:r>
        <w:r>
          <w:rPr>
            <w:noProof/>
            <w:webHidden/>
          </w:rPr>
        </w:r>
        <w:r>
          <w:rPr>
            <w:noProof/>
            <w:webHidden/>
          </w:rPr>
          <w:fldChar w:fldCharType="separate"/>
        </w:r>
        <w:r w:rsidR="000637DF">
          <w:rPr>
            <w:noProof/>
            <w:webHidden/>
          </w:rPr>
          <w:t>4</w:t>
        </w:r>
        <w:r>
          <w:rPr>
            <w:noProof/>
            <w:webHidden/>
          </w:rPr>
          <w:fldChar w:fldCharType="end"/>
        </w:r>
      </w:hyperlink>
    </w:p>
    <w:p w:rsidR="000637DF" w:rsidRDefault="006728FF">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06317327" w:history="1">
        <w:r w:rsidR="000637DF" w:rsidRPr="000C5880">
          <w:rPr>
            <w:rStyle w:val="Hyperlink"/>
            <w:noProof/>
          </w:rPr>
          <w:t>2</w:t>
        </w:r>
        <w:r w:rsidR="000637DF">
          <w:rPr>
            <w:rFonts w:asciiTheme="minorHAnsi" w:eastAsiaTheme="minorEastAsia" w:hAnsiTheme="minorHAnsi" w:cstheme="minorBidi"/>
            <w:b w:val="0"/>
            <w:caps w:val="0"/>
            <w:noProof/>
            <w:sz w:val="22"/>
            <w:szCs w:val="22"/>
            <w:lang w:eastAsia="en-IE"/>
          </w:rPr>
          <w:tab/>
        </w:r>
        <w:r w:rsidR="000637DF" w:rsidRPr="000C5880">
          <w:rPr>
            <w:rStyle w:val="Hyperlink"/>
            <w:noProof/>
          </w:rPr>
          <w:t>Traditional Irish Music</w:t>
        </w:r>
        <w:r w:rsidR="000637DF">
          <w:rPr>
            <w:noProof/>
            <w:webHidden/>
          </w:rPr>
          <w:tab/>
        </w:r>
        <w:r>
          <w:rPr>
            <w:noProof/>
            <w:webHidden/>
          </w:rPr>
          <w:fldChar w:fldCharType="begin"/>
        </w:r>
        <w:r w:rsidR="000637DF">
          <w:rPr>
            <w:noProof/>
            <w:webHidden/>
          </w:rPr>
          <w:instrText xml:space="preserve"> PAGEREF _Toc206317327 \h </w:instrText>
        </w:r>
        <w:r>
          <w:rPr>
            <w:noProof/>
            <w:webHidden/>
          </w:rPr>
        </w:r>
        <w:r>
          <w:rPr>
            <w:noProof/>
            <w:webHidden/>
          </w:rPr>
          <w:fldChar w:fldCharType="separate"/>
        </w:r>
        <w:r w:rsidR="000637DF">
          <w:rPr>
            <w:noProof/>
            <w:webHidden/>
          </w:rPr>
          <w:t>5</w:t>
        </w:r>
        <w:r>
          <w:rPr>
            <w:noProof/>
            <w:webHidden/>
          </w:rPr>
          <w:fldChar w:fldCharType="end"/>
        </w:r>
      </w:hyperlink>
    </w:p>
    <w:p w:rsidR="000637DF" w:rsidRDefault="006728FF">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317328" w:history="1">
        <w:r w:rsidR="000637DF" w:rsidRPr="000C5880">
          <w:rPr>
            <w:rStyle w:val="Hyperlink"/>
            <w:noProof/>
          </w:rPr>
          <w:t>2.1</w:t>
        </w:r>
        <w:r w:rsidR="000637DF">
          <w:rPr>
            <w:rFonts w:asciiTheme="minorHAnsi" w:eastAsiaTheme="minorEastAsia" w:hAnsiTheme="minorHAnsi" w:cstheme="minorBidi"/>
            <w:smallCaps w:val="0"/>
            <w:noProof/>
            <w:sz w:val="22"/>
            <w:szCs w:val="22"/>
            <w:lang w:eastAsia="en-IE"/>
          </w:rPr>
          <w:tab/>
        </w:r>
        <w:r w:rsidR="000637DF" w:rsidRPr="000C5880">
          <w:rPr>
            <w:rStyle w:val="Hyperlink"/>
            <w:noProof/>
          </w:rPr>
          <w:t>Tune types</w:t>
        </w:r>
        <w:r w:rsidR="000637DF">
          <w:rPr>
            <w:noProof/>
            <w:webHidden/>
          </w:rPr>
          <w:tab/>
        </w:r>
        <w:r>
          <w:rPr>
            <w:noProof/>
            <w:webHidden/>
          </w:rPr>
          <w:fldChar w:fldCharType="begin"/>
        </w:r>
        <w:r w:rsidR="000637DF">
          <w:rPr>
            <w:noProof/>
            <w:webHidden/>
          </w:rPr>
          <w:instrText xml:space="preserve"> PAGEREF _Toc206317328 \h </w:instrText>
        </w:r>
        <w:r>
          <w:rPr>
            <w:noProof/>
            <w:webHidden/>
          </w:rPr>
        </w:r>
        <w:r>
          <w:rPr>
            <w:noProof/>
            <w:webHidden/>
          </w:rPr>
          <w:fldChar w:fldCharType="separate"/>
        </w:r>
        <w:r w:rsidR="000637DF">
          <w:rPr>
            <w:noProof/>
            <w:webHidden/>
          </w:rPr>
          <w:t>6</w:t>
        </w:r>
        <w:r>
          <w:rPr>
            <w:noProof/>
            <w:webHidden/>
          </w:rPr>
          <w:fldChar w:fldCharType="end"/>
        </w:r>
      </w:hyperlink>
    </w:p>
    <w:p w:rsidR="000637DF" w:rsidRDefault="006728FF">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6317329" w:history="1">
        <w:r w:rsidR="000637DF" w:rsidRPr="000C5880">
          <w:rPr>
            <w:rStyle w:val="Hyperlink"/>
            <w:noProof/>
          </w:rPr>
          <w:t>2.1.1</w:t>
        </w:r>
        <w:r w:rsidR="000637DF">
          <w:rPr>
            <w:rFonts w:asciiTheme="minorHAnsi" w:eastAsiaTheme="minorEastAsia" w:hAnsiTheme="minorHAnsi" w:cstheme="minorBidi"/>
            <w:i w:val="0"/>
            <w:noProof/>
            <w:sz w:val="22"/>
            <w:szCs w:val="22"/>
            <w:lang w:eastAsia="en-IE"/>
          </w:rPr>
          <w:tab/>
        </w:r>
        <w:r w:rsidR="000637DF" w:rsidRPr="000C5880">
          <w:rPr>
            <w:rStyle w:val="Hyperlink"/>
            <w:noProof/>
          </w:rPr>
          <w:t>Reel</w:t>
        </w:r>
        <w:r w:rsidR="000637DF">
          <w:rPr>
            <w:noProof/>
            <w:webHidden/>
          </w:rPr>
          <w:tab/>
        </w:r>
        <w:r>
          <w:rPr>
            <w:noProof/>
            <w:webHidden/>
          </w:rPr>
          <w:fldChar w:fldCharType="begin"/>
        </w:r>
        <w:r w:rsidR="000637DF">
          <w:rPr>
            <w:noProof/>
            <w:webHidden/>
          </w:rPr>
          <w:instrText xml:space="preserve"> PAGEREF _Toc206317329 \h </w:instrText>
        </w:r>
        <w:r>
          <w:rPr>
            <w:noProof/>
            <w:webHidden/>
          </w:rPr>
        </w:r>
        <w:r>
          <w:rPr>
            <w:noProof/>
            <w:webHidden/>
          </w:rPr>
          <w:fldChar w:fldCharType="separate"/>
        </w:r>
        <w:r w:rsidR="000637DF">
          <w:rPr>
            <w:noProof/>
            <w:webHidden/>
          </w:rPr>
          <w:t>7</w:t>
        </w:r>
        <w:r>
          <w:rPr>
            <w:noProof/>
            <w:webHidden/>
          </w:rPr>
          <w:fldChar w:fldCharType="end"/>
        </w:r>
      </w:hyperlink>
    </w:p>
    <w:p w:rsidR="000637DF" w:rsidRDefault="006728FF">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6317330" w:history="1">
        <w:r w:rsidR="000637DF" w:rsidRPr="000C5880">
          <w:rPr>
            <w:rStyle w:val="Hyperlink"/>
            <w:noProof/>
          </w:rPr>
          <w:t>2.1.2</w:t>
        </w:r>
        <w:r w:rsidR="000637DF">
          <w:rPr>
            <w:rFonts w:asciiTheme="minorHAnsi" w:eastAsiaTheme="minorEastAsia" w:hAnsiTheme="minorHAnsi" w:cstheme="minorBidi"/>
            <w:i w:val="0"/>
            <w:noProof/>
            <w:sz w:val="22"/>
            <w:szCs w:val="22"/>
            <w:lang w:eastAsia="en-IE"/>
          </w:rPr>
          <w:tab/>
        </w:r>
        <w:r w:rsidR="000637DF" w:rsidRPr="000C5880">
          <w:rPr>
            <w:rStyle w:val="Hyperlink"/>
            <w:noProof/>
          </w:rPr>
          <w:t>Jig</w:t>
        </w:r>
        <w:r w:rsidR="000637DF">
          <w:rPr>
            <w:noProof/>
            <w:webHidden/>
          </w:rPr>
          <w:tab/>
        </w:r>
        <w:r>
          <w:rPr>
            <w:noProof/>
            <w:webHidden/>
          </w:rPr>
          <w:fldChar w:fldCharType="begin"/>
        </w:r>
        <w:r w:rsidR="000637DF">
          <w:rPr>
            <w:noProof/>
            <w:webHidden/>
          </w:rPr>
          <w:instrText xml:space="preserve"> PAGEREF _Toc206317330 \h </w:instrText>
        </w:r>
        <w:r>
          <w:rPr>
            <w:noProof/>
            <w:webHidden/>
          </w:rPr>
        </w:r>
        <w:r>
          <w:rPr>
            <w:noProof/>
            <w:webHidden/>
          </w:rPr>
          <w:fldChar w:fldCharType="separate"/>
        </w:r>
        <w:r w:rsidR="000637DF">
          <w:rPr>
            <w:noProof/>
            <w:webHidden/>
          </w:rPr>
          <w:t>8</w:t>
        </w:r>
        <w:r>
          <w:rPr>
            <w:noProof/>
            <w:webHidden/>
          </w:rPr>
          <w:fldChar w:fldCharType="end"/>
        </w:r>
      </w:hyperlink>
    </w:p>
    <w:p w:rsidR="000637DF" w:rsidRDefault="006728FF">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6317331" w:history="1">
        <w:r w:rsidR="000637DF" w:rsidRPr="000C5880">
          <w:rPr>
            <w:rStyle w:val="Hyperlink"/>
            <w:noProof/>
          </w:rPr>
          <w:t>2.1.3</w:t>
        </w:r>
        <w:r w:rsidR="000637DF">
          <w:rPr>
            <w:rFonts w:asciiTheme="minorHAnsi" w:eastAsiaTheme="minorEastAsia" w:hAnsiTheme="minorHAnsi" w:cstheme="minorBidi"/>
            <w:i w:val="0"/>
            <w:noProof/>
            <w:sz w:val="22"/>
            <w:szCs w:val="22"/>
            <w:lang w:eastAsia="en-IE"/>
          </w:rPr>
          <w:tab/>
        </w:r>
        <w:r w:rsidR="000637DF" w:rsidRPr="000C5880">
          <w:rPr>
            <w:rStyle w:val="Hyperlink"/>
            <w:noProof/>
          </w:rPr>
          <w:t>Hornpipe</w:t>
        </w:r>
        <w:r w:rsidR="000637DF">
          <w:rPr>
            <w:noProof/>
            <w:webHidden/>
          </w:rPr>
          <w:tab/>
        </w:r>
        <w:r>
          <w:rPr>
            <w:noProof/>
            <w:webHidden/>
          </w:rPr>
          <w:fldChar w:fldCharType="begin"/>
        </w:r>
        <w:r w:rsidR="000637DF">
          <w:rPr>
            <w:noProof/>
            <w:webHidden/>
          </w:rPr>
          <w:instrText xml:space="preserve"> PAGEREF _Toc206317331 \h </w:instrText>
        </w:r>
        <w:r>
          <w:rPr>
            <w:noProof/>
            <w:webHidden/>
          </w:rPr>
        </w:r>
        <w:r>
          <w:rPr>
            <w:noProof/>
            <w:webHidden/>
          </w:rPr>
          <w:fldChar w:fldCharType="separate"/>
        </w:r>
        <w:r w:rsidR="000637DF">
          <w:rPr>
            <w:noProof/>
            <w:webHidden/>
          </w:rPr>
          <w:t>9</w:t>
        </w:r>
        <w:r>
          <w:rPr>
            <w:noProof/>
            <w:webHidden/>
          </w:rPr>
          <w:fldChar w:fldCharType="end"/>
        </w:r>
      </w:hyperlink>
    </w:p>
    <w:p w:rsidR="000637DF" w:rsidRDefault="006728FF">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6317332" w:history="1">
        <w:r w:rsidR="000637DF" w:rsidRPr="000C5880">
          <w:rPr>
            <w:rStyle w:val="Hyperlink"/>
            <w:noProof/>
          </w:rPr>
          <w:t>2.1.4</w:t>
        </w:r>
        <w:r w:rsidR="000637DF">
          <w:rPr>
            <w:rFonts w:asciiTheme="minorHAnsi" w:eastAsiaTheme="minorEastAsia" w:hAnsiTheme="minorHAnsi" w:cstheme="minorBidi"/>
            <w:i w:val="0"/>
            <w:noProof/>
            <w:sz w:val="22"/>
            <w:szCs w:val="22"/>
            <w:lang w:eastAsia="en-IE"/>
          </w:rPr>
          <w:tab/>
        </w:r>
        <w:r w:rsidR="000637DF" w:rsidRPr="000C5880">
          <w:rPr>
            <w:rStyle w:val="Hyperlink"/>
            <w:noProof/>
          </w:rPr>
          <w:t>Polka</w:t>
        </w:r>
        <w:r w:rsidR="000637DF">
          <w:rPr>
            <w:noProof/>
            <w:webHidden/>
          </w:rPr>
          <w:tab/>
        </w:r>
        <w:r>
          <w:rPr>
            <w:noProof/>
            <w:webHidden/>
          </w:rPr>
          <w:fldChar w:fldCharType="begin"/>
        </w:r>
        <w:r w:rsidR="000637DF">
          <w:rPr>
            <w:noProof/>
            <w:webHidden/>
          </w:rPr>
          <w:instrText xml:space="preserve"> PAGEREF _Toc206317332 \h </w:instrText>
        </w:r>
        <w:r>
          <w:rPr>
            <w:noProof/>
            <w:webHidden/>
          </w:rPr>
        </w:r>
        <w:r>
          <w:rPr>
            <w:noProof/>
            <w:webHidden/>
          </w:rPr>
          <w:fldChar w:fldCharType="separate"/>
        </w:r>
        <w:r w:rsidR="000637DF">
          <w:rPr>
            <w:noProof/>
            <w:webHidden/>
          </w:rPr>
          <w:t>9</w:t>
        </w:r>
        <w:r>
          <w:rPr>
            <w:noProof/>
            <w:webHidden/>
          </w:rPr>
          <w:fldChar w:fldCharType="end"/>
        </w:r>
      </w:hyperlink>
    </w:p>
    <w:p w:rsidR="000637DF" w:rsidRDefault="006728FF">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6317333" w:history="1">
        <w:r w:rsidR="000637DF" w:rsidRPr="000C5880">
          <w:rPr>
            <w:rStyle w:val="Hyperlink"/>
            <w:noProof/>
          </w:rPr>
          <w:t>2.1.5</w:t>
        </w:r>
        <w:r w:rsidR="000637DF">
          <w:rPr>
            <w:rFonts w:asciiTheme="minorHAnsi" w:eastAsiaTheme="minorEastAsia" w:hAnsiTheme="minorHAnsi" w:cstheme="minorBidi"/>
            <w:i w:val="0"/>
            <w:noProof/>
            <w:sz w:val="22"/>
            <w:szCs w:val="22"/>
            <w:lang w:eastAsia="en-IE"/>
          </w:rPr>
          <w:tab/>
        </w:r>
        <w:r w:rsidR="000637DF" w:rsidRPr="000C5880">
          <w:rPr>
            <w:rStyle w:val="Hyperlink"/>
            <w:noProof/>
          </w:rPr>
          <w:t>Mazurka</w:t>
        </w:r>
        <w:r w:rsidR="000637DF">
          <w:rPr>
            <w:noProof/>
            <w:webHidden/>
          </w:rPr>
          <w:tab/>
        </w:r>
        <w:r>
          <w:rPr>
            <w:noProof/>
            <w:webHidden/>
          </w:rPr>
          <w:fldChar w:fldCharType="begin"/>
        </w:r>
        <w:r w:rsidR="000637DF">
          <w:rPr>
            <w:noProof/>
            <w:webHidden/>
          </w:rPr>
          <w:instrText xml:space="preserve"> PAGEREF _Toc206317333 \h </w:instrText>
        </w:r>
        <w:r>
          <w:rPr>
            <w:noProof/>
            <w:webHidden/>
          </w:rPr>
        </w:r>
        <w:r>
          <w:rPr>
            <w:noProof/>
            <w:webHidden/>
          </w:rPr>
          <w:fldChar w:fldCharType="separate"/>
        </w:r>
        <w:r w:rsidR="000637DF">
          <w:rPr>
            <w:noProof/>
            <w:webHidden/>
          </w:rPr>
          <w:t>9</w:t>
        </w:r>
        <w:r>
          <w:rPr>
            <w:noProof/>
            <w:webHidden/>
          </w:rPr>
          <w:fldChar w:fldCharType="end"/>
        </w:r>
      </w:hyperlink>
    </w:p>
    <w:p w:rsidR="000637DF" w:rsidRDefault="006728FF">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6317334" w:history="1">
        <w:r w:rsidR="000637DF" w:rsidRPr="000C5880">
          <w:rPr>
            <w:rStyle w:val="Hyperlink"/>
            <w:noProof/>
          </w:rPr>
          <w:t>2.1.6</w:t>
        </w:r>
        <w:r w:rsidR="000637DF">
          <w:rPr>
            <w:rFonts w:asciiTheme="minorHAnsi" w:eastAsiaTheme="minorEastAsia" w:hAnsiTheme="minorHAnsi" w:cstheme="minorBidi"/>
            <w:i w:val="0"/>
            <w:noProof/>
            <w:sz w:val="22"/>
            <w:szCs w:val="22"/>
            <w:lang w:eastAsia="en-IE"/>
          </w:rPr>
          <w:tab/>
        </w:r>
        <w:r w:rsidR="000637DF" w:rsidRPr="000C5880">
          <w:rPr>
            <w:rStyle w:val="Hyperlink"/>
            <w:noProof/>
          </w:rPr>
          <w:t>Slow Air</w:t>
        </w:r>
        <w:r w:rsidR="000637DF">
          <w:rPr>
            <w:noProof/>
            <w:webHidden/>
          </w:rPr>
          <w:tab/>
        </w:r>
        <w:r>
          <w:rPr>
            <w:noProof/>
            <w:webHidden/>
          </w:rPr>
          <w:fldChar w:fldCharType="begin"/>
        </w:r>
        <w:r w:rsidR="000637DF">
          <w:rPr>
            <w:noProof/>
            <w:webHidden/>
          </w:rPr>
          <w:instrText xml:space="preserve"> PAGEREF _Toc206317334 \h </w:instrText>
        </w:r>
        <w:r>
          <w:rPr>
            <w:noProof/>
            <w:webHidden/>
          </w:rPr>
        </w:r>
        <w:r>
          <w:rPr>
            <w:noProof/>
            <w:webHidden/>
          </w:rPr>
          <w:fldChar w:fldCharType="separate"/>
        </w:r>
        <w:r w:rsidR="000637DF">
          <w:rPr>
            <w:noProof/>
            <w:webHidden/>
          </w:rPr>
          <w:t>10</w:t>
        </w:r>
        <w:r>
          <w:rPr>
            <w:noProof/>
            <w:webHidden/>
          </w:rPr>
          <w:fldChar w:fldCharType="end"/>
        </w:r>
      </w:hyperlink>
    </w:p>
    <w:p w:rsidR="000637DF" w:rsidRDefault="006728FF">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317335" w:history="1">
        <w:r w:rsidR="000637DF" w:rsidRPr="000C5880">
          <w:rPr>
            <w:rStyle w:val="Hyperlink"/>
            <w:noProof/>
          </w:rPr>
          <w:t>2.2</w:t>
        </w:r>
        <w:r w:rsidR="000637DF">
          <w:rPr>
            <w:rFonts w:asciiTheme="minorHAnsi" w:eastAsiaTheme="minorEastAsia" w:hAnsiTheme="minorHAnsi" w:cstheme="minorBidi"/>
            <w:smallCaps w:val="0"/>
            <w:noProof/>
            <w:sz w:val="22"/>
            <w:szCs w:val="22"/>
            <w:lang w:eastAsia="en-IE"/>
          </w:rPr>
          <w:tab/>
        </w:r>
        <w:r w:rsidR="000637DF" w:rsidRPr="000C5880">
          <w:rPr>
            <w:rStyle w:val="Hyperlink"/>
            <w:noProof/>
          </w:rPr>
          <w:t>Modes &amp; tempo</w:t>
        </w:r>
        <w:r w:rsidR="000637DF">
          <w:rPr>
            <w:noProof/>
            <w:webHidden/>
          </w:rPr>
          <w:tab/>
        </w:r>
        <w:r>
          <w:rPr>
            <w:noProof/>
            <w:webHidden/>
          </w:rPr>
          <w:fldChar w:fldCharType="begin"/>
        </w:r>
        <w:r w:rsidR="000637DF">
          <w:rPr>
            <w:noProof/>
            <w:webHidden/>
          </w:rPr>
          <w:instrText xml:space="preserve"> PAGEREF _Toc206317335 \h </w:instrText>
        </w:r>
        <w:r>
          <w:rPr>
            <w:noProof/>
            <w:webHidden/>
          </w:rPr>
        </w:r>
        <w:r>
          <w:rPr>
            <w:noProof/>
            <w:webHidden/>
          </w:rPr>
          <w:fldChar w:fldCharType="separate"/>
        </w:r>
        <w:r w:rsidR="000637DF">
          <w:rPr>
            <w:noProof/>
            <w:webHidden/>
          </w:rPr>
          <w:t>11</w:t>
        </w:r>
        <w:r>
          <w:rPr>
            <w:noProof/>
            <w:webHidden/>
          </w:rPr>
          <w:fldChar w:fldCharType="end"/>
        </w:r>
      </w:hyperlink>
    </w:p>
    <w:p w:rsidR="000637DF" w:rsidRDefault="006728FF">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317336" w:history="1">
        <w:r w:rsidR="000637DF" w:rsidRPr="000C5880">
          <w:rPr>
            <w:rStyle w:val="Hyperlink"/>
            <w:noProof/>
          </w:rPr>
          <w:t>2.3</w:t>
        </w:r>
        <w:r w:rsidR="000637DF">
          <w:rPr>
            <w:rFonts w:asciiTheme="minorHAnsi" w:eastAsiaTheme="minorEastAsia" w:hAnsiTheme="minorHAnsi" w:cstheme="minorBidi"/>
            <w:smallCaps w:val="0"/>
            <w:noProof/>
            <w:sz w:val="22"/>
            <w:szCs w:val="22"/>
            <w:lang w:eastAsia="en-IE"/>
          </w:rPr>
          <w:tab/>
        </w:r>
        <w:r w:rsidR="000637DF" w:rsidRPr="000C5880">
          <w:rPr>
            <w:rStyle w:val="Hyperlink"/>
            <w:noProof/>
          </w:rPr>
          <w:t>Tune titles</w:t>
        </w:r>
        <w:r w:rsidR="000637DF">
          <w:rPr>
            <w:noProof/>
            <w:webHidden/>
          </w:rPr>
          <w:tab/>
        </w:r>
        <w:r>
          <w:rPr>
            <w:noProof/>
            <w:webHidden/>
          </w:rPr>
          <w:fldChar w:fldCharType="begin"/>
        </w:r>
        <w:r w:rsidR="000637DF">
          <w:rPr>
            <w:noProof/>
            <w:webHidden/>
          </w:rPr>
          <w:instrText xml:space="preserve"> PAGEREF _Toc206317336 \h </w:instrText>
        </w:r>
        <w:r>
          <w:rPr>
            <w:noProof/>
            <w:webHidden/>
          </w:rPr>
        </w:r>
        <w:r>
          <w:rPr>
            <w:noProof/>
            <w:webHidden/>
          </w:rPr>
          <w:fldChar w:fldCharType="separate"/>
        </w:r>
        <w:r w:rsidR="000637DF">
          <w:rPr>
            <w:noProof/>
            <w:webHidden/>
          </w:rPr>
          <w:t>12</w:t>
        </w:r>
        <w:r>
          <w:rPr>
            <w:noProof/>
            <w:webHidden/>
          </w:rPr>
          <w:fldChar w:fldCharType="end"/>
        </w:r>
      </w:hyperlink>
    </w:p>
    <w:p w:rsidR="000637DF" w:rsidRDefault="006728FF">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317337" w:history="1">
        <w:r w:rsidR="000637DF" w:rsidRPr="000C5880">
          <w:rPr>
            <w:rStyle w:val="Hyperlink"/>
            <w:noProof/>
          </w:rPr>
          <w:t>2.4</w:t>
        </w:r>
        <w:r w:rsidR="000637DF">
          <w:rPr>
            <w:rFonts w:asciiTheme="minorHAnsi" w:eastAsiaTheme="minorEastAsia" w:hAnsiTheme="minorHAnsi" w:cstheme="minorBidi"/>
            <w:smallCaps w:val="0"/>
            <w:noProof/>
            <w:sz w:val="22"/>
            <w:szCs w:val="22"/>
            <w:lang w:eastAsia="en-IE"/>
          </w:rPr>
          <w:tab/>
        </w:r>
        <w:r w:rsidR="000637DF" w:rsidRPr="000C5880">
          <w:rPr>
            <w:rStyle w:val="Hyperlink"/>
            <w:noProof/>
          </w:rPr>
          <w:t>Instruments</w:t>
        </w:r>
        <w:r w:rsidR="000637DF">
          <w:rPr>
            <w:noProof/>
            <w:webHidden/>
          </w:rPr>
          <w:tab/>
        </w:r>
        <w:r>
          <w:rPr>
            <w:noProof/>
            <w:webHidden/>
          </w:rPr>
          <w:fldChar w:fldCharType="begin"/>
        </w:r>
        <w:r w:rsidR="000637DF">
          <w:rPr>
            <w:noProof/>
            <w:webHidden/>
          </w:rPr>
          <w:instrText xml:space="preserve"> PAGEREF _Toc206317337 \h </w:instrText>
        </w:r>
        <w:r>
          <w:rPr>
            <w:noProof/>
            <w:webHidden/>
          </w:rPr>
        </w:r>
        <w:r>
          <w:rPr>
            <w:noProof/>
            <w:webHidden/>
          </w:rPr>
          <w:fldChar w:fldCharType="separate"/>
        </w:r>
        <w:r w:rsidR="000637DF">
          <w:rPr>
            <w:noProof/>
            <w:webHidden/>
          </w:rPr>
          <w:t>13</w:t>
        </w:r>
        <w:r>
          <w:rPr>
            <w:noProof/>
            <w:webHidden/>
          </w:rPr>
          <w:fldChar w:fldCharType="end"/>
        </w:r>
      </w:hyperlink>
    </w:p>
    <w:p w:rsidR="000637DF" w:rsidRDefault="006728FF">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6317338" w:history="1">
        <w:r w:rsidR="000637DF" w:rsidRPr="000C5880">
          <w:rPr>
            <w:rStyle w:val="Hyperlink"/>
            <w:noProof/>
          </w:rPr>
          <w:t>2.4.1</w:t>
        </w:r>
        <w:r w:rsidR="000637DF">
          <w:rPr>
            <w:rFonts w:asciiTheme="minorHAnsi" w:eastAsiaTheme="minorEastAsia" w:hAnsiTheme="minorHAnsi" w:cstheme="minorBidi"/>
            <w:i w:val="0"/>
            <w:noProof/>
            <w:sz w:val="22"/>
            <w:szCs w:val="22"/>
            <w:lang w:eastAsia="en-IE"/>
          </w:rPr>
          <w:tab/>
        </w:r>
        <w:r w:rsidR="000637DF" w:rsidRPr="000C5880">
          <w:rPr>
            <w:rStyle w:val="Hyperlink"/>
            <w:noProof/>
          </w:rPr>
          <w:t>Flute</w:t>
        </w:r>
        <w:r w:rsidR="000637DF">
          <w:rPr>
            <w:noProof/>
            <w:webHidden/>
          </w:rPr>
          <w:tab/>
        </w:r>
        <w:r>
          <w:rPr>
            <w:noProof/>
            <w:webHidden/>
          </w:rPr>
          <w:fldChar w:fldCharType="begin"/>
        </w:r>
        <w:r w:rsidR="000637DF">
          <w:rPr>
            <w:noProof/>
            <w:webHidden/>
          </w:rPr>
          <w:instrText xml:space="preserve"> PAGEREF _Toc206317338 \h </w:instrText>
        </w:r>
        <w:r>
          <w:rPr>
            <w:noProof/>
            <w:webHidden/>
          </w:rPr>
        </w:r>
        <w:r>
          <w:rPr>
            <w:noProof/>
            <w:webHidden/>
          </w:rPr>
          <w:fldChar w:fldCharType="separate"/>
        </w:r>
        <w:r w:rsidR="000637DF">
          <w:rPr>
            <w:noProof/>
            <w:webHidden/>
          </w:rPr>
          <w:t>14</w:t>
        </w:r>
        <w:r>
          <w:rPr>
            <w:noProof/>
            <w:webHidden/>
          </w:rPr>
          <w:fldChar w:fldCharType="end"/>
        </w:r>
      </w:hyperlink>
    </w:p>
    <w:p w:rsidR="000637DF" w:rsidRDefault="006728FF">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6317339" w:history="1">
        <w:r w:rsidR="000637DF" w:rsidRPr="000C5880">
          <w:rPr>
            <w:rStyle w:val="Hyperlink"/>
            <w:noProof/>
          </w:rPr>
          <w:t>2.4.2</w:t>
        </w:r>
        <w:r w:rsidR="000637DF">
          <w:rPr>
            <w:rFonts w:asciiTheme="minorHAnsi" w:eastAsiaTheme="minorEastAsia" w:hAnsiTheme="minorHAnsi" w:cstheme="minorBidi"/>
            <w:i w:val="0"/>
            <w:noProof/>
            <w:sz w:val="22"/>
            <w:szCs w:val="22"/>
            <w:lang w:eastAsia="en-IE"/>
          </w:rPr>
          <w:tab/>
        </w:r>
        <w:r w:rsidR="000637DF" w:rsidRPr="000C5880">
          <w:rPr>
            <w:rStyle w:val="Hyperlink"/>
            <w:noProof/>
          </w:rPr>
          <w:t>Tin-whistle</w:t>
        </w:r>
        <w:r w:rsidR="000637DF">
          <w:rPr>
            <w:noProof/>
            <w:webHidden/>
          </w:rPr>
          <w:tab/>
        </w:r>
        <w:r>
          <w:rPr>
            <w:noProof/>
            <w:webHidden/>
          </w:rPr>
          <w:fldChar w:fldCharType="begin"/>
        </w:r>
        <w:r w:rsidR="000637DF">
          <w:rPr>
            <w:noProof/>
            <w:webHidden/>
          </w:rPr>
          <w:instrText xml:space="preserve"> PAGEREF _Toc206317339 \h </w:instrText>
        </w:r>
        <w:r>
          <w:rPr>
            <w:noProof/>
            <w:webHidden/>
          </w:rPr>
        </w:r>
        <w:r>
          <w:rPr>
            <w:noProof/>
            <w:webHidden/>
          </w:rPr>
          <w:fldChar w:fldCharType="separate"/>
        </w:r>
        <w:r w:rsidR="000637DF">
          <w:rPr>
            <w:noProof/>
            <w:webHidden/>
          </w:rPr>
          <w:t>15</w:t>
        </w:r>
        <w:r>
          <w:rPr>
            <w:noProof/>
            <w:webHidden/>
          </w:rPr>
          <w:fldChar w:fldCharType="end"/>
        </w:r>
      </w:hyperlink>
    </w:p>
    <w:p w:rsidR="000637DF" w:rsidRDefault="006728FF">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6317340" w:history="1">
        <w:r w:rsidR="000637DF" w:rsidRPr="000C5880">
          <w:rPr>
            <w:rStyle w:val="Hyperlink"/>
            <w:noProof/>
          </w:rPr>
          <w:t>2.4.3</w:t>
        </w:r>
        <w:r w:rsidR="000637DF">
          <w:rPr>
            <w:rFonts w:asciiTheme="minorHAnsi" w:eastAsiaTheme="minorEastAsia" w:hAnsiTheme="minorHAnsi" w:cstheme="minorBidi"/>
            <w:i w:val="0"/>
            <w:noProof/>
            <w:sz w:val="22"/>
            <w:szCs w:val="22"/>
            <w:lang w:eastAsia="en-IE"/>
          </w:rPr>
          <w:tab/>
        </w:r>
        <w:r w:rsidR="000637DF" w:rsidRPr="000C5880">
          <w:rPr>
            <w:rStyle w:val="Hyperlink"/>
            <w:noProof/>
          </w:rPr>
          <w:t>Fiddle (Violin)</w:t>
        </w:r>
        <w:r w:rsidR="000637DF">
          <w:rPr>
            <w:noProof/>
            <w:webHidden/>
          </w:rPr>
          <w:tab/>
        </w:r>
        <w:r>
          <w:rPr>
            <w:noProof/>
            <w:webHidden/>
          </w:rPr>
          <w:fldChar w:fldCharType="begin"/>
        </w:r>
        <w:r w:rsidR="000637DF">
          <w:rPr>
            <w:noProof/>
            <w:webHidden/>
          </w:rPr>
          <w:instrText xml:space="preserve"> PAGEREF _Toc206317340 \h </w:instrText>
        </w:r>
        <w:r>
          <w:rPr>
            <w:noProof/>
            <w:webHidden/>
          </w:rPr>
        </w:r>
        <w:r>
          <w:rPr>
            <w:noProof/>
            <w:webHidden/>
          </w:rPr>
          <w:fldChar w:fldCharType="separate"/>
        </w:r>
        <w:r w:rsidR="000637DF">
          <w:rPr>
            <w:noProof/>
            <w:webHidden/>
          </w:rPr>
          <w:t>16</w:t>
        </w:r>
        <w:r>
          <w:rPr>
            <w:noProof/>
            <w:webHidden/>
          </w:rPr>
          <w:fldChar w:fldCharType="end"/>
        </w:r>
      </w:hyperlink>
    </w:p>
    <w:p w:rsidR="000637DF" w:rsidRDefault="006728FF">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6317341" w:history="1">
        <w:r w:rsidR="000637DF" w:rsidRPr="000C5880">
          <w:rPr>
            <w:rStyle w:val="Hyperlink"/>
            <w:noProof/>
          </w:rPr>
          <w:t>2.4.4</w:t>
        </w:r>
        <w:r w:rsidR="000637DF">
          <w:rPr>
            <w:rFonts w:asciiTheme="minorHAnsi" w:eastAsiaTheme="minorEastAsia" w:hAnsiTheme="minorHAnsi" w:cstheme="minorBidi"/>
            <w:i w:val="0"/>
            <w:noProof/>
            <w:sz w:val="22"/>
            <w:szCs w:val="22"/>
            <w:lang w:eastAsia="en-IE"/>
          </w:rPr>
          <w:tab/>
        </w:r>
        <w:r w:rsidR="000637DF" w:rsidRPr="000C5880">
          <w:rPr>
            <w:rStyle w:val="Hyperlink"/>
            <w:noProof/>
          </w:rPr>
          <w:t>Uilleannn Pipes</w:t>
        </w:r>
        <w:r w:rsidR="000637DF">
          <w:rPr>
            <w:noProof/>
            <w:webHidden/>
          </w:rPr>
          <w:tab/>
        </w:r>
        <w:r>
          <w:rPr>
            <w:noProof/>
            <w:webHidden/>
          </w:rPr>
          <w:fldChar w:fldCharType="begin"/>
        </w:r>
        <w:r w:rsidR="000637DF">
          <w:rPr>
            <w:noProof/>
            <w:webHidden/>
          </w:rPr>
          <w:instrText xml:space="preserve"> PAGEREF _Toc206317341 \h </w:instrText>
        </w:r>
        <w:r>
          <w:rPr>
            <w:noProof/>
            <w:webHidden/>
          </w:rPr>
        </w:r>
        <w:r>
          <w:rPr>
            <w:noProof/>
            <w:webHidden/>
          </w:rPr>
          <w:fldChar w:fldCharType="separate"/>
        </w:r>
        <w:r w:rsidR="000637DF">
          <w:rPr>
            <w:noProof/>
            <w:webHidden/>
          </w:rPr>
          <w:t>18</w:t>
        </w:r>
        <w:r>
          <w:rPr>
            <w:noProof/>
            <w:webHidden/>
          </w:rPr>
          <w:fldChar w:fldCharType="end"/>
        </w:r>
      </w:hyperlink>
    </w:p>
    <w:p w:rsidR="000637DF" w:rsidRDefault="006728FF">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6317342" w:history="1">
        <w:r w:rsidR="000637DF" w:rsidRPr="000C5880">
          <w:rPr>
            <w:rStyle w:val="Hyperlink"/>
            <w:noProof/>
          </w:rPr>
          <w:t>2.4.5</w:t>
        </w:r>
        <w:r w:rsidR="000637DF">
          <w:rPr>
            <w:rFonts w:asciiTheme="minorHAnsi" w:eastAsiaTheme="minorEastAsia" w:hAnsiTheme="minorHAnsi" w:cstheme="minorBidi"/>
            <w:i w:val="0"/>
            <w:noProof/>
            <w:sz w:val="22"/>
            <w:szCs w:val="22"/>
            <w:lang w:eastAsia="en-IE"/>
          </w:rPr>
          <w:tab/>
        </w:r>
        <w:r w:rsidR="000637DF" w:rsidRPr="000C5880">
          <w:rPr>
            <w:rStyle w:val="Hyperlink"/>
            <w:noProof/>
          </w:rPr>
          <w:t>Harp</w:t>
        </w:r>
        <w:r w:rsidR="000637DF">
          <w:rPr>
            <w:noProof/>
            <w:webHidden/>
          </w:rPr>
          <w:tab/>
        </w:r>
        <w:r>
          <w:rPr>
            <w:noProof/>
            <w:webHidden/>
          </w:rPr>
          <w:fldChar w:fldCharType="begin"/>
        </w:r>
        <w:r w:rsidR="000637DF">
          <w:rPr>
            <w:noProof/>
            <w:webHidden/>
          </w:rPr>
          <w:instrText xml:space="preserve"> PAGEREF _Toc206317342 \h </w:instrText>
        </w:r>
        <w:r>
          <w:rPr>
            <w:noProof/>
            <w:webHidden/>
          </w:rPr>
        </w:r>
        <w:r>
          <w:rPr>
            <w:noProof/>
            <w:webHidden/>
          </w:rPr>
          <w:fldChar w:fldCharType="separate"/>
        </w:r>
        <w:r w:rsidR="000637DF">
          <w:rPr>
            <w:noProof/>
            <w:webHidden/>
          </w:rPr>
          <w:t>19</w:t>
        </w:r>
        <w:r>
          <w:rPr>
            <w:noProof/>
            <w:webHidden/>
          </w:rPr>
          <w:fldChar w:fldCharType="end"/>
        </w:r>
      </w:hyperlink>
    </w:p>
    <w:p w:rsidR="000637DF" w:rsidRDefault="006728FF">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6317343" w:history="1">
        <w:r w:rsidR="000637DF" w:rsidRPr="000C5880">
          <w:rPr>
            <w:rStyle w:val="Hyperlink"/>
            <w:noProof/>
          </w:rPr>
          <w:t>2.4.6</w:t>
        </w:r>
        <w:r w:rsidR="000637DF">
          <w:rPr>
            <w:rFonts w:asciiTheme="minorHAnsi" w:eastAsiaTheme="minorEastAsia" w:hAnsiTheme="minorHAnsi" w:cstheme="minorBidi"/>
            <w:i w:val="0"/>
            <w:noProof/>
            <w:sz w:val="22"/>
            <w:szCs w:val="22"/>
            <w:lang w:eastAsia="en-IE"/>
          </w:rPr>
          <w:tab/>
        </w:r>
        <w:r w:rsidR="000637DF" w:rsidRPr="000C5880">
          <w:rPr>
            <w:rStyle w:val="Hyperlink"/>
            <w:noProof/>
          </w:rPr>
          <w:t>Free-reed instruments</w:t>
        </w:r>
        <w:r w:rsidR="000637DF">
          <w:rPr>
            <w:noProof/>
            <w:webHidden/>
          </w:rPr>
          <w:tab/>
        </w:r>
        <w:r>
          <w:rPr>
            <w:noProof/>
            <w:webHidden/>
          </w:rPr>
          <w:fldChar w:fldCharType="begin"/>
        </w:r>
        <w:r w:rsidR="000637DF">
          <w:rPr>
            <w:noProof/>
            <w:webHidden/>
          </w:rPr>
          <w:instrText xml:space="preserve"> PAGEREF _Toc206317343 \h </w:instrText>
        </w:r>
        <w:r>
          <w:rPr>
            <w:noProof/>
            <w:webHidden/>
          </w:rPr>
        </w:r>
        <w:r>
          <w:rPr>
            <w:noProof/>
            <w:webHidden/>
          </w:rPr>
          <w:fldChar w:fldCharType="separate"/>
        </w:r>
        <w:r w:rsidR="000637DF">
          <w:rPr>
            <w:noProof/>
            <w:webHidden/>
          </w:rPr>
          <w:t>19</w:t>
        </w:r>
        <w:r>
          <w:rPr>
            <w:noProof/>
            <w:webHidden/>
          </w:rPr>
          <w:fldChar w:fldCharType="end"/>
        </w:r>
      </w:hyperlink>
    </w:p>
    <w:p w:rsidR="000637DF" w:rsidRDefault="006728FF">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6317344" w:history="1">
        <w:r w:rsidR="000637DF" w:rsidRPr="000C5880">
          <w:rPr>
            <w:rStyle w:val="Hyperlink"/>
            <w:noProof/>
          </w:rPr>
          <w:t>2.4.7</w:t>
        </w:r>
        <w:r w:rsidR="000637DF">
          <w:rPr>
            <w:rFonts w:asciiTheme="minorHAnsi" w:eastAsiaTheme="minorEastAsia" w:hAnsiTheme="minorHAnsi" w:cstheme="minorBidi"/>
            <w:i w:val="0"/>
            <w:noProof/>
            <w:sz w:val="22"/>
            <w:szCs w:val="22"/>
            <w:lang w:eastAsia="en-IE"/>
          </w:rPr>
          <w:tab/>
        </w:r>
        <w:r w:rsidR="000637DF" w:rsidRPr="000C5880">
          <w:rPr>
            <w:rStyle w:val="Hyperlink"/>
            <w:noProof/>
          </w:rPr>
          <w:t>Percussion</w:t>
        </w:r>
        <w:r w:rsidR="000637DF">
          <w:rPr>
            <w:noProof/>
            <w:webHidden/>
          </w:rPr>
          <w:tab/>
        </w:r>
        <w:r>
          <w:rPr>
            <w:noProof/>
            <w:webHidden/>
          </w:rPr>
          <w:fldChar w:fldCharType="begin"/>
        </w:r>
        <w:r w:rsidR="000637DF">
          <w:rPr>
            <w:noProof/>
            <w:webHidden/>
          </w:rPr>
          <w:instrText xml:space="preserve"> PAGEREF _Toc206317344 \h </w:instrText>
        </w:r>
        <w:r>
          <w:rPr>
            <w:noProof/>
            <w:webHidden/>
          </w:rPr>
        </w:r>
        <w:r>
          <w:rPr>
            <w:noProof/>
            <w:webHidden/>
          </w:rPr>
          <w:fldChar w:fldCharType="separate"/>
        </w:r>
        <w:r w:rsidR="000637DF">
          <w:rPr>
            <w:noProof/>
            <w:webHidden/>
          </w:rPr>
          <w:t>20</w:t>
        </w:r>
        <w:r>
          <w:rPr>
            <w:noProof/>
            <w:webHidden/>
          </w:rPr>
          <w:fldChar w:fldCharType="end"/>
        </w:r>
      </w:hyperlink>
    </w:p>
    <w:p w:rsidR="000637DF" w:rsidRDefault="006728FF">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6317345" w:history="1">
        <w:r w:rsidR="000637DF" w:rsidRPr="000C5880">
          <w:rPr>
            <w:rStyle w:val="Hyperlink"/>
            <w:noProof/>
          </w:rPr>
          <w:t>2.4.8</w:t>
        </w:r>
        <w:r w:rsidR="000637DF">
          <w:rPr>
            <w:rFonts w:asciiTheme="minorHAnsi" w:eastAsiaTheme="minorEastAsia" w:hAnsiTheme="minorHAnsi" w:cstheme="minorBidi"/>
            <w:i w:val="0"/>
            <w:noProof/>
            <w:sz w:val="22"/>
            <w:szCs w:val="22"/>
            <w:lang w:eastAsia="en-IE"/>
          </w:rPr>
          <w:tab/>
        </w:r>
        <w:r w:rsidR="000637DF" w:rsidRPr="000C5880">
          <w:rPr>
            <w:rStyle w:val="Hyperlink"/>
            <w:noProof/>
          </w:rPr>
          <w:t>Lilting</w:t>
        </w:r>
        <w:r w:rsidR="000637DF">
          <w:rPr>
            <w:noProof/>
            <w:webHidden/>
          </w:rPr>
          <w:tab/>
        </w:r>
        <w:r>
          <w:rPr>
            <w:noProof/>
            <w:webHidden/>
          </w:rPr>
          <w:fldChar w:fldCharType="begin"/>
        </w:r>
        <w:r w:rsidR="000637DF">
          <w:rPr>
            <w:noProof/>
            <w:webHidden/>
          </w:rPr>
          <w:instrText xml:space="preserve"> PAGEREF _Toc206317345 \h </w:instrText>
        </w:r>
        <w:r>
          <w:rPr>
            <w:noProof/>
            <w:webHidden/>
          </w:rPr>
        </w:r>
        <w:r>
          <w:rPr>
            <w:noProof/>
            <w:webHidden/>
          </w:rPr>
          <w:fldChar w:fldCharType="separate"/>
        </w:r>
        <w:r w:rsidR="000637DF">
          <w:rPr>
            <w:noProof/>
            <w:webHidden/>
          </w:rPr>
          <w:t>21</w:t>
        </w:r>
        <w:r>
          <w:rPr>
            <w:noProof/>
            <w:webHidden/>
          </w:rPr>
          <w:fldChar w:fldCharType="end"/>
        </w:r>
      </w:hyperlink>
    </w:p>
    <w:p w:rsidR="000637DF" w:rsidRDefault="006728FF">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317346" w:history="1">
        <w:r w:rsidR="000637DF" w:rsidRPr="000C5880">
          <w:rPr>
            <w:rStyle w:val="Hyperlink"/>
            <w:noProof/>
          </w:rPr>
          <w:t>2.5</w:t>
        </w:r>
        <w:r w:rsidR="000637DF">
          <w:rPr>
            <w:rFonts w:asciiTheme="minorHAnsi" w:eastAsiaTheme="minorEastAsia" w:hAnsiTheme="minorHAnsi" w:cstheme="minorBidi"/>
            <w:smallCaps w:val="0"/>
            <w:noProof/>
            <w:sz w:val="22"/>
            <w:szCs w:val="22"/>
            <w:lang w:eastAsia="en-IE"/>
          </w:rPr>
          <w:tab/>
        </w:r>
        <w:r w:rsidR="000637DF" w:rsidRPr="000C5880">
          <w:rPr>
            <w:rStyle w:val="Hyperlink"/>
            <w:noProof/>
          </w:rPr>
          <w:t>Accompaniment</w:t>
        </w:r>
        <w:r w:rsidR="000637DF">
          <w:rPr>
            <w:noProof/>
            <w:webHidden/>
          </w:rPr>
          <w:tab/>
        </w:r>
        <w:r>
          <w:rPr>
            <w:noProof/>
            <w:webHidden/>
          </w:rPr>
          <w:fldChar w:fldCharType="begin"/>
        </w:r>
        <w:r w:rsidR="000637DF">
          <w:rPr>
            <w:noProof/>
            <w:webHidden/>
          </w:rPr>
          <w:instrText xml:space="preserve"> PAGEREF _Toc206317346 \h </w:instrText>
        </w:r>
        <w:r>
          <w:rPr>
            <w:noProof/>
            <w:webHidden/>
          </w:rPr>
        </w:r>
        <w:r>
          <w:rPr>
            <w:noProof/>
            <w:webHidden/>
          </w:rPr>
          <w:fldChar w:fldCharType="separate"/>
        </w:r>
        <w:r w:rsidR="000637DF">
          <w:rPr>
            <w:noProof/>
            <w:webHidden/>
          </w:rPr>
          <w:t>22</w:t>
        </w:r>
        <w:r>
          <w:rPr>
            <w:noProof/>
            <w:webHidden/>
          </w:rPr>
          <w:fldChar w:fldCharType="end"/>
        </w:r>
      </w:hyperlink>
    </w:p>
    <w:p w:rsidR="000637DF" w:rsidRDefault="006728FF">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317347" w:history="1">
        <w:r w:rsidR="000637DF" w:rsidRPr="000C5880">
          <w:rPr>
            <w:rStyle w:val="Hyperlink"/>
            <w:noProof/>
          </w:rPr>
          <w:t>2.6</w:t>
        </w:r>
        <w:r w:rsidR="000637DF">
          <w:rPr>
            <w:rFonts w:asciiTheme="minorHAnsi" w:eastAsiaTheme="minorEastAsia" w:hAnsiTheme="minorHAnsi" w:cstheme="minorBidi"/>
            <w:smallCaps w:val="0"/>
            <w:noProof/>
            <w:sz w:val="22"/>
            <w:szCs w:val="22"/>
            <w:lang w:eastAsia="en-IE"/>
          </w:rPr>
          <w:tab/>
        </w:r>
        <w:r w:rsidR="000637DF" w:rsidRPr="000C5880">
          <w:rPr>
            <w:rStyle w:val="Hyperlink"/>
            <w:noProof/>
          </w:rPr>
          <w:t>Collections</w:t>
        </w:r>
        <w:r w:rsidR="000637DF">
          <w:rPr>
            <w:noProof/>
            <w:webHidden/>
          </w:rPr>
          <w:tab/>
        </w:r>
        <w:r>
          <w:rPr>
            <w:noProof/>
            <w:webHidden/>
          </w:rPr>
          <w:fldChar w:fldCharType="begin"/>
        </w:r>
        <w:r w:rsidR="000637DF">
          <w:rPr>
            <w:noProof/>
            <w:webHidden/>
          </w:rPr>
          <w:instrText xml:space="preserve"> PAGEREF _Toc206317347 \h </w:instrText>
        </w:r>
        <w:r>
          <w:rPr>
            <w:noProof/>
            <w:webHidden/>
          </w:rPr>
        </w:r>
        <w:r>
          <w:rPr>
            <w:noProof/>
            <w:webHidden/>
          </w:rPr>
          <w:fldChar w:fldCharType="separate"/>
        </w:r>
        <w:r w:rsidR="000637DF">
          <w:rPr>
            <w:noProof/>
            <w:webHidden/>
          </w:rPr>
          <w:t>22</w:t>
        </w:r>
        <w:r>
          <w:rPr>
            <w:noProof/>
            <w:webHidden/>
          </w:rPr>
          <w:fldChar w:fldCharType="end"/>
        </w:r>
      </w:hyperlink>
    </w:p>
    <w:p w:rsidR="000637DF" w:rsidRDefault="006728FF">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317348" w:history="1">
        <w:r w:rsidR="000637DF" w:rsidRPr="000C5880">
          <w:rPr>
            <w:rStyle w:val="Hyperlink"/>
            <w:noProof/>
          </w:rPr>
          <w:t>2.7</w:t>
        </w:r>
        <w:r w:rsidR="000637DF">
          <w:rPr>
            <w:rFonts w:asciiTheme="minorHAnsi" w:eastAsiaTheme="minorEastAsia" w:hAnsiTheme="minorHAnsi" w:cstheme="minorBidi"/>
            <w:smallCaps w:val="0"/>
            <w:noProof/>
            <w:sz w:val="22"/>
            <w:szCs w:val="22"/>
            <w:lang w:eastAsia="en-IE"/>
          </w:rPr>
          <w:tab/>
        </w:r>
        <w:r w:rsidR="000637DF" w:rsidRPr="000C5880">
          <w:rPr>
            <w:rStyle w:val="Hyperlink"/>
            <w:noProof/>
          </w:rPr>
          <w:t>Collections in electronic format</w:t>
        </w:r>
        <w:r w:rsidR="000637DF">
          <w:rPr>
            <w:noProof/>
            <w:webHidden/>
          </w:rPr>
          <w:tab/>
        </w:r>
        <w:r>
          <w:rPr>
            <w:noProof/>
            <w:webHidden/>
          </w:rPr>
          <w:fldChar w:fldCharType="begin"/>
        </w:r>
        <w:r w:rsidR="000637DF">
          <w:rPr>
            <w:noProof/>
            <w:webHidden/>
          </w:rPr>
          <w:instrText xml:space="preserve"> PAGEREF _Toc206317348 \h </w:instrText>
        </w:r>
        <w:r>
          <w:rPr>
            <w:noProof/>
            <w:webHidden/>
          </w:rPr>
        </w:r>
        <w:r>
          <w:rPr>
            <w:noProof/>
            <w:webHidden/>
          </w:rPr>
          <w:fldChar w:fldCharType="separate"/>
        </w:r>
        <w:r w:rsidR="000637DF">
          <w:rPr>
            <w:noProof/>
            <w:webHidden/>
          </w:rPr>
          <w:t>24</w:t>
        </w:r>
        <w:r>
          <w:rPr>
            <w:noProof/>
            <w:webHidden/>
          </w:rPr>
          <w:fldChar w:fldCharType="end"/>
        </w:r>
      </w:hyperlink>
    </w:p>
    <w:p w:rsidR="000637DF" w:rsidRDefault="006728FF">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317349" w:history="1">
        <w:r w:rsidR="000637DF" w:rsidRPr="000C5880">
          <w:rPr>
            <w:rStyle w:val="Hyperlink"/>
            <w:noProof/>
          </w:rPr>
          <w:t>2.8</w:t>
        </w:r>
        <w:r w:rsidR="000637DF">
          <w:rPr>
            <w:rFonts w:asciiTheme="minorHAnsi" w:eastAsiaTheme="minorEastAsia" w:hAnsiTheme="minorHAnsi" w:cstheme="minorBidi"/>
            <w:smallCaps w:val="0"/>
            <w:noProof/>
            <w:sz w:val="22"/>
            <w:szCs w:val="22"/>
            <w:lang w:eastAsia="en-IE"/>
          </w:rPr>
          <w:tab/>
        </w:r>
        <w:r w:rsidR="000637DF" w:rsidRPr="000C5880">
          <w:rPr>
            <w:rStyle w:val="Hyperlink"/>
            <w:noProof/>
          </w:rPr>
          <w:t>Musical Creativity</w:t>
        </w:r>
        <w:r w:rsidR="000637DF">
          <w:rPr>
            <w:noProof/>
            <w:webHidden/>
          </w:rPr>
          <w:tab/>
        </w:r>
        <w:r>
          <w:rPr>
            <w:noProof/>
            <w:webHidden/>
          </w:rPr>
          <w:fldChar w:fldCharType="begin"/>
        </w:r>
        <w:r w:rsidR="000637DF">
          <w:rPr>
            <w:noProof/>
            <w:webHidden/>
          </w:rPr>
          <w:instrText xml:space="preserve"> PAGEREF _Toc206317349 \h </w:instrText>
        </w:r>
        <w:r>
          <w:rPr>
            <w:noProof/>
            <w:webHidden/>
          </w:rPr>
        </w:r>
        <w:r>
          <w:rPr>
            <w:noProof/>
            <w:webHidden/>
          </w:rPr>
          <w:fldChar w:fldCharType="separate"/>
        </w:r>
        <w:r w:rsidR="000637DF">
          <w:rPr>
            <w:noProof/>
            <w:webHidden/>
          </w:rPr>
          <w:t>25</w:t>
        </w:r>
        <w:r>
          <w:rPr>
            <w:noProof/>
            <w:webHidden/>
          </w:rPr>
          <w:fldChar w:fldCharType="end"/>
        </w:r>
      </w:hyperlink>
    </w:p>
    <w:p w:rsidR="000637DF" w:rsidRDefault="006728FF">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317350" w:history="1">
        <w:r w:rsidR="000637DF" w:rsidRPr="000C5880">
          <w:rPr>
            <w:rStyle w:val="Hyperlink"/>
            <w:noProof/>
          </w:rPr>
          <w:t>2.9</w:t>
        </w:r>
        <w:r w:rsidR="000637DF">
          <w:rPr>
            <w:rFonts w:asciiTheme="minorHAnsi" w:eastAsiaTheme="minorEastAsia" w:hAnsiTheme="minorHAnsi" w:cstheme="minorBidi"/>
            <w:smallCaps w:val="0"/>
            <w:noProof/>
            <w:sz w:val="22"/>
            <w:szCs w:val="22"/>
            <w:lang w:eastAsia="en-IE"/>
          </w:rPr>
          <w:tab/>
        </w:r>
        <w:r w:rsidR="000637DF" w:rsidRPr="000C5880">
          <w:rPr>
            <w:rStyle w:val="Hyperlink"/>
            <w:noProof/>
          </w:rPr>
          <w:t>Style in traditional Irish dance music</w:t>
        </w:r>
        <w:r w:rsidR="000637DF">
          <w:rPr>
            <w:noProof/>
            <w:webHidden/>
          </w:rPr>
          <w:tab/>
        </w:r>
        <w:r>
          <w:rPr>
            <w:noProof/>
            <w:webHidden/>
          </w:rPr>
          <w:fldChar w:fldCharType="begin"/>
        </w:r>
        <w:r w:rsidR="000637DF">
          <w:rPr>
            <w:noProof/>
            <w:webHidden/>
          </w:rPr>
          <w:instrText xml:space="preserve"> PAGEREF _Toc206317350 \h </w:instrText>
        </w:r>
        <w:r>
          <w:rPr>
            <w:noProof/>
            <w:webHidden/>
          </w:rPr>
        </w:r>
        <w:r>
          <w:rPr>
            <w:noProof/>
            <w:webHidden/>
          </w:rPr>
          <w:fldChar w:fldCharType="separate"/>
        </w:r>
        <w:r w:rsidR="000637DF">
          <w:rPr>
            <w:noProof/>
            <w:webHidden/>
          </w:rPr>
          <w:t>27</w:t>
        </w:r>
        <w:r>
          <w:rPr>
            <w:noProof/>
            <w:webHidden/>
          </w:rPr>
          <w:fldChar w:fldCharType="end"/>
        </w:r>
      </w:hyperlink>
    </w:p>
    <w:p w:rsidR="000637DF" w:rsidRDefault="006728FF">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6317351" w:history="1">
        <w:r w:rsidR="000637DF" w:rsidRPr="000C5880">
          <w:rPr>
            <w:rStyle w:val="Hyperlink"/>
            <w:noProof/>
          </w:rPr>
          <w:t>2.9.1</w:t>
        </w:r>
        <w:r w:rsidR="000637DF">
          <w:rPr>
            <w:rFonts w:asciiTheme="minorHAnsi" w:eastAsiaTheme="minorEastAsia" w:hAnsiTheme="minorHAnsi" w:cstheme="minorBidi"/>
            <w:i w:val="0"/>
            <w:noProof/>
            <w:sz w:val="22"/>
            <w:szCs w:val="22"/>
            <w:lang w:eastAsia="en-IE"/>
          </w:rPr>
          <w:tab/>
        </w:r>
        <w:r w:rsidR="000637DF" w:rsidRPr="000C5880">
          <w:rPr>
            <w:rStyle w:val="Hyperlink"/>
            <w:noProof/>
          </w:rPr>
          <w:t>Ornamentation</w:t>
        </w:r>
        <w:r w:rsidR="000637DF">
          <w:rPr>
            <w:noProof/>
            <w:webHidden/>
          </w:rPr>
          <w:tab/>
        </w:r>
        <w:r>
          <w:rPr>
            <w:noProof/>
            <w:webHidden/>
          </w:rPr>
          <w:fldChar w:fldCharType="begin"/>
        </w:r>
        <w:r w:rsidR="000637DF">
          <w:rPr>
            <w:noProof/>
            <w:webHidden/>
          </w:rPr>
          <w:instrText xml:space="preserve"> PAGEREF _Toc206317351 \h </w:instrText>
        </w:r>
        <w:r>
          <w:rPr>
            <w:noProof/>
            <w:webHidden/>
          </w:rPr>
        </w:r>
        <w:r>
          <w:rPr>
            <w:noProof/>
            <w:webHidden/>
          </w:rPr>
          <w:fldChar w:fldCharType="separate"/>
        </w:r>
        <w:r w:rsidR="000637DF">
          <w:rPr>
            <w:noProof/>
            <w:webHidden/>
          </w:rPr>
          <w:t>28</w:t>
        </w:r>
        <w:r>
          <w:rPr>
            <w:noProof/>
            <w:webHidden/>
          </w:rPr>
          <w:fldChar w:fldCharType="end"/>
        </w:r>
      </w:hyperlink>
    </w:p>
    <w:p w:rsidR="000637DF" w:rsidRDefault="006728FF">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6317352" w:history="1">
        <w:r w:rsidR="000637DF" w:rsidRPr="000C5880">
          <w:rPr>
            <w:rStyle w:val="Hyperlink"/>
            <w:noProof/>
          </w:rPr>
          <w:t>2.9.2</w:t>
        </w:r>
        <w:r w:rsidR="000637DF">
          <w:rPr>
            <w:rFonts w:asciiTheme="minorHAnsi" w:eastAsiaTheme="minorEastAsia" w:hAnsiTheme="minorHAnsi" w:cstheme="minorBidi"/>
            <w:i w:val="0"/>
            <w:noProof/>
            <w:sz w:val="22"/>
            <w:szCs w:val="22"/>
            <w:lang w:eastAsia="en-IE"/>
          </w:rPr>
          <w:tab/>
        </w:r>
        <w:r w:rsidR="000637DF" w:rsidRPr="000C5880">
          <w:rPr>
            <w:rStyle w:val="Hyperlink"/>
            <w:noProof/>
          </w:rPr>
          <w:t>Breathing</w:t>
        </w:r>
        <w:r w:rsidR="000637DF">
          <w:rPr>
            <w:noProof/>
            <w:webHidden/>
          </w:rPr>
          <w:tab/>
        </w:r>
        <w:r>
          <w:rPr>
            <w:noProof/>
            <w:webHidden/>
          </w:rPr>
          <w:fldChar w:fldCharType="begin"/>
        </w:r>
        <w:r w:rsidR="000637DF">
          <w:rPr>
            <w:noProof/>
            <w:webHidden/>
          </w:rPr>
          <w:instrText xml:space="preserve"> PAGEREF _Toc206317352 \h </w:instrText>
        </w:r>
        <w:r>
          <w:rPr>
            <w:noProof/>
            <w:webHidden/>
          </w:rPr>
        </w:r>
        <w:r>
          <w:rPr>
            <w:noProof/>
            <w:webHidden/>
          </w:rPr>
          <w:fldChar w:fldCharType="separate"/>
        </w:r>
        <w:r w:rsidR="000637DF">
          <w:rPr>
            <w:noProof/>
            <w:webHidden/>
          </w:rPr>
          <w:t>31</w:t>
        </w:r>
        <w:r>
          <w:rPr>
            <w:noProof/>
            <w:webHidden/>
          </w:rPr>
          <w:fldChar w:fldCharType="end"/>
        </w:r>
      </w:hyperlink>
    </w:p>
    <w:p w:rsidR="000637DF" w:rsidRDefault="006728FF">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6317353" w:history="1">
        <w:r w:rsidR="000637DF" w:rsidRPr="000C5880">
          <w:rPr>
            <w:rStyle w:val="Hyperlink"/>
            <w:noProof/>
          </w:rPr>
          <w:t>2.9.3</w:t>
        </w:r>
        <w:r w:rsidR="000637DF">
          <w:rPr>
            <w:rFonts w:asciiTheme="minorHAnsi" w:eastAsiaTheme="minorEastAsia" w:hAnsiTheme="minorHAnsi" w:cstheme="minorBidi"/>
            <w:i w:val="0"/>
            <w:noProof/>
            <w:sz w:val="22"/>
            <w:szCs w:val="22"/>
            <w:lang w:eastAsia="en-IE"/>
          </w:rPr>
          <w:tab/>
        </w:r>
        <w:r w:rsidR="000637DF" w:rsidRPr="000C5880">
          <w:rPr>
            <w:rStyle w:val="Hyperlink"/>
            <w:noProof/>
          </w:rPr>
          <w:t>Regional Styles</w:t>
        </w:r>
        <w:r w:rsidR="000637DF">
          <w:rPr>
            <w:noProof/>
            <w:webHidden/>
          </w:rPr>
          <w:tab/>
        </w:r>
        <w:r>
          <w:rPr>
            <w:noProof/>
            <w:webHidden/>
          </w:rPr>
          <w:fldChar w:fldCharType="begin"/>
        </w:r>
        <w:r w:rsidR="000637DF">
          <w:rPr>
            <w:noProof/>
            <w:webHidden/>
          </w:rPr>
          <w:instrText xml:space="preserve"> PAGEREF _Toc206317353 \h </w:instrText>
        </w:r>
        <w:r>
          <w:rPr>
            <w:noProof/>
            <w:webHidden/>
          </w:rPr>
        </w:r>
        <w:r>
          <w:rPr>
            <w:noProof/>
            <w:webHidden/>
          </w:rPr>
          <w:fldChar w:fldCharType="separate"/>
        </w:r>
        <w:r w:rsidR="000637DF">
          <w:rPr>
            <w:noProof/>
            <w:webHidden/>
          </w:rPr>
          <w:t>32</w:t>
        </w:r>
        <w:r>
          <w:rPr>
            <w:noProof/>
            <w:webHidden/>
          </w:rPr>
          <w:fldChar w:fldCharType="end"/>
        </w:r>
      </w:hyperlink>
    </w:p>
    <w:p w:rsidR="000637DF" w:rsidRDefault="006728FF">
      <w:pPr>
        <w:pStyle w:val="TOC2"/>
        <w:tabs>
          <w:tab w:val="left" w:pos="960"/>
          <w:tab w:val="right" w:leader="dot" w:pos="8303"/>
        </w:tabs>
        <w:rPr>
          <w:rFonts w:asciiTheme="minorHAnsi" w:eastAsiaTheme="minorEastAsia" w:hAnsiTheme="minorHAnsi" w:cstheme="minorBidi"/>
          <w:smallCaps w:val="0"/>
          <w:noProof/>
          <w:sz w:val="22"/>
          <w:szCs w:val="22"/>
          <w:lang w:eastAsia="en-IE"/>
        </w:rPr>
      </w:pPr>
      <w:hyperlink w:anchor="_Toc206317354" w:history="1">
        <w:r w:rsidR="000637DF" w:rsidRPr="000C5880">
          <w:rPr>
            <w:rStyle w:val="Hyperlink"/>
            <w:noProof/>
          </w:rPr>
          <w:t>2.10</w:t>
        </w:r>
        <w:r w:rsidR="000637DF">
          <w:rPr>
            <w:rFonts w:asciiTheme="minorHAnsi" w:eastAsiaTheme="minorEastAsia" w:hAnsiTheme="minorHAnsi" w:cstheme="minorBidi"/>
            <w:smallCaps w:val="0"/>
            <w:noProof/>
            <w:sz w:val="22"/>
            <w:szCs w:val="22"/>
            <w:lang w:eastAsia="en-IE"/>
          </w:rPr>
          <w:tab/>
        </w:r>
        <w:r w:rsidR="000637DF" w:rsidRPr="000C5880">
          <w:rPr>
            <w:rStyle w:val="Hyperlink"/>
            <w:noProof/>
          </w:rPr>
          <w:t>Discussion</w:t>
        </w:r>
        <w:r w:rsidR="000637DF">
          <w:rPr>
            <w:noProof/>
            <w:webHidden/>
          </w:rPr>
          <w:tab/>
        </w:r>
        <w:r>
          <w:rPr>
            <w:noProof/>
            <w:webHidden/>
          </w:rPr>
          <w:fldChar w:fldCharType="begin"/>
        </w:r>
        <w:r w:rsidR="000637DF">
          <w:rPr>
            <w:noProof/>
            <w:webHidden/>
          </w:rPr>
          <w:instrText xml:space="preserve"> PAGEREF _Toc206317354 \h </w:instrText>
        </w:r>
        <w:r>
          <w:rPr>
            <w:noProof/>
            <w:webHidden/>
          </w:rPr>
        </w:r>
        <w:r>
          <w:rPr>
            <w:noProof/>
            <w:webHidden/>
          </w:rPr>
          <w:fldChar w:fldCharType="separate"/>
        </w:r>
        <w:r w:rsidR="000637DF">
          <w:rPr>
            <w:noProof/>
            <w:webHidden/>
          </w:rPr>
          <w:t>34</w:t>
        </w:r>
        <w:r>
          <w:rPr>
            <w:noProof/>
            <w:webHidden/>
          </w:rPr>
          <w:fldChar w:fldCharType="end"/>
        </w:r>
      </w:hyperlink>
    </w:p>
    <w:p w:rsidR="000637DF" w:rsidRDefault="006728FF">
      <w:pPr>
        <w:pStyle w:val="TOC2"/>
        <w:tabs>
          <w:tab w:val="left" w:pos="960"/>
          <w:tab w:val="right" w:leader="dot" w:pos="8303"/>
        </w:tabs>
        <w:rPr>
          <w:rFonts w:asciiTheme="minorHAnsi" w:eastAsiaTheme="minorEastAsia" w:hAnsiTheme="minorHAnsi" w:cstheme="minorBidi"/>
          <w:smallCaps w:val="0"/>
          <w:noProof/>
          <w:sz w:val="22"/>
          <w:szCs w:val="22"/>
          <w:lang w:eastAsia="en-IE"/>
        </w:rPr>
      </w:pPr>
      <w:hyperlink w:anchor="_Toc206317355" w:history="1">
        <w:r w:rsidR="000637DF" w:rsidRPr="000C5880">
          <w:rPr>
            <w:rStyle w:val="Hyperlink"/>
            <w:noProof/>
          </w:rPr>
          <w:t>2.11</w:t>
        </w:r>
        <w:r w:rsidR="000637DF">
          <w:rPr>
            <w:rFonts w:asciiTheme="minorHAnsi" w:eastAsiaTheme="minorEastAsia" w:hAnsiTheme="minorHAnsi" w:cstheme="minorBidi"/>
            <w:smallCaps w:val="0"/>
            <w:noProof/>
            <w:sz w:val="22"/>
            <w:szCs w:val="22"/>
            <w:lang w:eastAsia="en-IE"/>
          </w:rPr>
          <w:tab/>
        </w:r>
        <w:r w:rsidR="000637DF" w:rsidRPr="000C5880">
          <w:rPr>
            <w:rStyle w:val="Hyperlink"/>
            <w:noProof/>
          </w:rPr>
          <w:t>Conclusions</w:t>
        </w:r>
        <w:r w:rsidR="000637DF">
          <w:rPr>
            <w:noProof/>
            <w:webHidden/>
          </w:rPr>
          <w:tab/>
        </w:r>
        <w:r>
          <w:rPr>
            <w:noProof/>
            <w:webHidden/>
          </w:rPr>
          <w:fldChar w:fldCharType="begin"/>
        </w:r>
        <w:r w:rsidR="000637DF">
          <w:rPr>
            <w:noProof/>
            <w:webHidden/>
          </w:rPr>
          <w:instrText xml:space="preserve"> PAGEREF _Toc206317355 \h </w:instrText>
        </w:r>
        <w:r>
          <w:rPr>
            <w:noProof/>
            <w:webHidden/>
          </w:rPr>
        </w:r>
        <w:r>
          <w:rPr>
            <w:noProof/>
            <w:webHidden/>
          </w:rPr>
          <w:fldChar w:fldCharType="separate"/>
        </w:r>
        <w:r w:rsidR="000637DF">
          <w:rPr>
            <w:noProof/>
            <w:webHidden/>
          </w:rPr>
          <w:t>35</w:t>
        </w:r>
        <w:r>
          <w:rPr>
            <w:noProof/>
            <w:webHidden/>
          </w:rPr>
          <w:fldChar w:fldCharType="end"/>
        </w:r>
      </w:hyperlink>
    </w:p>
    <w:p w:rsidR="000637DF" w:rsidRDefault="006728FF">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06317356" w:history="1">
        <w:r w:rsidR="000637DF" w:rsidRPr="000C5880">
          <w:rPr>
            <w:rStyle w:val="Hyperlink"/>
            <w:noProof/>
          </w:rPr>
          <w:t>3</w:t>
        </w:r>
        <w:r w:rsidR="000637DF">
          <w:rPr>
            <w:rFonts w:asciiTheme="minorHAnsi" w:eastAsiaTheme="minorEastAsia" w:hAnsiTheme="minorHAnsi" w:cstheme="minorBidi"/>
            <w:b w:val="0"/>
            <w:caps w:val="0"/>
            <w:noProof/>
            <w:sz w:val="22"/>
            <w:szCs w:val="22"/>
            <w:lang w:eastAsia="en-IE"/>
          </w:rPr>
          <w:tab/>
        </w:r>
        <w:r w:rsidR="000637DF" w:rsidRPr="000C5880">
          <w:rPr>
            <w:rStyle w:val="Hyperlink"/>
            <w:noProof/>
          </w:rPr>
          <w:t>Features of Music</w:t>
        </w:r>
        <w:r w:rsidR="000637DF">
          <w:rPr>
            <w:noProof/>
            <w:webHidden/>
          </w:rPr>
          <w:tab/>
        </w:r>
        <w:r>
          <w:rPr>
            <w:noProof/>
            <w:webHidden/>
          </w:rPr>
          <w:fldChar w:fldCharType="begin"/>
        </w:r>
        <w:r w:rsidR="000637DF">
          <w:rPr>
            <w:noProof/>
            <w:webHidden/>
          </w:rPr>
          <w:instrText xml:space="preserve"> PAGEREF _Toc206317356 \h </w:instrText>
        </w:r>
        <w:r>
          <w:rPr>
            <w:noProof/>
            <w:webHidden/>
          </w:rPr>
        </w:r>
        <w:r>
          <w:rPr>
            <w:noProof/>
            <w:webHidden/>
          </w:rPr>
          <w:fldChar w:fldCharType="separate"/>
        </w:r>
        <w:r w:rsidR="000637DF">
          <w:rPr>
            <w:noProof/>
            <w:webHidden/>
          </w:rPr>
          <w:t>36</w:t>
        </w:r>
        <w:r>
          <w:rPr>
            <w:noProof/>
            <w:webHidden/>
          </w:rPr>
          <w:fldChar w:fldCharType="end"/>
        </w:r>
      </w:hyperlink>
    </w:p>
    <w:p w:rsidR="000637DF" w:rsidRDefault="006728FF">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317357" w:history="1">
        <w:r w:rsidR="000637DF" w:rsidRPr="000C5880">
          <w:rPr>
            <w:rStyle w:val="Hyperlink"/>
            <w:noProof/>
          </w:rPr>
          <w:t>3.1</w:t>
        </w:r>
        <w:r w:rsidR="000637DF">
          <w:rPr>
            <w:rFonts w:asciiTheme="minorHAnsi" w:eastAsiaTheme="minorEastAsia" w:hAnsiTheme="minorHAnsi" w:cstheme="minorBidi"/>
            <w:smallCaps w:val="0"/>
            <w:noProof/>
            <w:sz w:val="22"/>
            <w:szCs w:val="22"/>
            <w:lang w:eastAsia="en-IE"/>
          </w:rPr>
          <w:tab/>
        </w:r>
        <w:r w:rsidR="000637DF" w:rsidRPr="000C5880">
          <w:rPr>
            <w:rStyle w:val="Hyperlink"/>
            <w:noProof/>
          </w:rPr>
          <w:t>Note onset-detection</w:t>
        </w:r>
        <w:r w:rsidR="000637DF">
          <w:rPr>
            <w:noProof/>
            <w:webHidden/>
          </w:rPr>
          <w:tab/>
        </w:r>
        <w:r>
          <w:rPr>
            <w:noProof/>
            <w:webHidden/>
          </w:rPr>
          <w:fldChar w:fldCharType="begin"/>
        </w:r>
        <w:r w:rsidR="000637DF">
          <w:rPr>
            <w:noProof/>
            <w:webHidden/>
          </w:rPr>
          <w:instrText xml:space="preserve"> PAGEREF _Toc206317357 \h </w:instrText>
        </w:r>
        <w:r>
          <w:rPr>
            <w:noProof/>
            <w:webHidden/>
          </w:rPr>
        </w:r>
        <w:r>
          <w:rPr>
            <w:noProof/>
            <w:webHidden/>
          </w:rPr>
          <w:fldChar w:fldCharType="separate"/>
        </w:r>
        <w:r w:rsidR="000637DF">
          <w:rPr>
            <w:noProof/>
            <w:webHidden/>
          </w:rPr>
          <w:t>36</w:t>
        </w:r>
        <w:r>
          <w:rPr>
            <w:noProof/>
            <w:webHidden/>
          </w:rPr>
          <w:fldChar w:fldCharType="end"/>
        </w:r>
      </w:hyperlink>
    </w:p>
    <w:p w:rsidR="000637DF" w:rsidRDefault="006728FF">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317358" w:history="1">
        <w:r w:rsidR="000637DF" w:rsidRPr="000C5880">
          <w:rPr>
            <w:rStyle w:val="Hyperlink"/>
            <w:noProof/>
          </w:rPr>
          <w:t>3.2</w:t>
        </w:r>
        <w:r w:rsidR="000637DF">
          <w:rPr>
            <w:rFonts w:asciiTheme="minorHAnsi" w:eastAsiaTheme="minorEastAsia" w:hAnsiTheme="minorHAnsi" w:cstheme="minorBidi"/>
            <w:smallCaps w:val="0"/>
            <w:noProof/>
            <w:sz w:val="22"/>
            <w:szCs w:val="22"/>
            <w:lang w:eastAsia="en-IE"/>
          </w:rPr>
          <w:tab/>
        </w:r>
        <w:r w:rsidR="000637DF" w:rsidRPr="000C5880">
          <w:rPr>
            <w:rStyle w:val="Hyperlink"/>
            <w:noProof/>
          </w:rPr>
          <w:t>Onset detection using Comb Filters</w:t>
        </w:r>
        <w:r w:rsidR="000637DF">
          <w:rPr>
            <w:noProof/>
            <w:webHidden/>
          </w:rPr>
          <w:tab/>
        </w:r>
        <w:r>
          <w:rPr>
            <w:noProof/>
            <w:webHidden/>
          </w:rPr>
          <w:fldChar w:fldCharType="begin"/>
        </w:r>
        <w:r w:rsidR="000637DF">
          <w:rPr>
            <w:noProof/>
            <w:webHidden/>
          </w:rPr>
          <w:instrText xml:space="preserve"> PAGEREF _Toc206317358 \h </w:instrText>
        </w:r>
        <w:r>
          <w:rPr>
            <w:noProof/>
            <w:webHidden/>
          </w:rPr>
        </w:r>
        <w:r>
          <w:rPr>
            <w:noProof/>
            <w:webHidden/>
          </w:rPr>
          <w:fldChar w:fldCharType="separate"/>
        </w:r>
        <w:r w:rsidR="000637DF">
          <w:rPr>
            <w:noProof/>
            <w:webHidden/>
          </w:rPr>
          <w:t>38</w:t>
        </w:r>
        <w:r>
          <w:rPr>
            <w:noProof/>
            <w:webHidden/>
          </w:rPr>
          <w:fldChar w:fldCharType="end"/>
        </w:r>
      </w:hyperlink>
    </w:p>
    <w:p w:rsidR="000637DF" w:rsidRDefault="006728FF">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317359" w:history="1">
        <w:r w:rsidR="000637DF" w:rsidRPr="000C5880">
          <w:rPr>
            <w:rStyle w:val="Hyperlink"/>
            <w:noProof/>
          </w:rPr>
          <w:t>3.3</w:t>
        </w:r>
        <w:r w:rsidR="000637DF">
          <w:rPr>
            <w:rFonts w:asciiTheme="minorHAnsi" w:eastAsiaTheme="minorEastAsia" w:hAnsiTheme="minorHAnsi" w:cstheme="minorBidi"/>
            <w:smallCaps w:val="0"/>
            <w:noProof/>
            <w:sz w:val="22"/>
            <w:szCs w:val="22"/>
            <w:lang w:eastAsia="en-IE"/>
          </w:rPr>
          <w:tab/>
        </w:r>
        <w:r w:rsidR="000637DF" w:rsidRPr="000C5880">
          <w:rPr>
            <w:rStyle w:val="Hyperlink"/>
            <w:noProof/>
          </w:rPr>
          <w:t>Pitch</w:t>
        </w:r>
        <w:r w:rsidR="000637DF">
          <w:rPr>
            <w:noProof/>
            <w:webHidden/>
          </w:rPr>
          <w:tab/>
        </w:r>
        <w:r>
          <w:rPr>
            <w:noProof/>
            <w:webHidden/>
          </w:rPr>
          <w:fldChar w:fldCharType="begin"/>
        </w:r>
        <w:r w:rsidR="000637DF">
          <w:rPr>
            <w:noProof/>
            <w:webHidden/>
          </w:rPr>
          <w:instrText xml:space="preserve"> PAGEREF _Toc206317359 \h </w:instrText>
        </w:r>
        <w:r>
          <w:rPr>
            <w:noProof/>
            <w:webHidden/>
          </w:rPr>
        </w:r>
        <w:r>
          <w:rPr>
            <w:noProof/>
            <w:webHidden/>
          </w:rPr>
          <w:fldChar w:fldCharType="separate"/>
        </w:r>
        <w:r w:rsidR="000637DF">
          <w:rPr>
            <w:noProof/>
            <w:webHidden/>
          </w:rPr>
          <w:t>41</w:t>
        </w:r>
        <w:r>
          <w:rPr>
            <w:noProof/>
            <w:webHidden/>
          </w:rPr>
          <w:fldChar w:fldCharType="end"/>
        </w:r>
      </w:hyperlink>
    </w:p>
    <w:p w:rsidR="000637DF" w:rsidRDefault="006728FF">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317360" w:history="1">
        <w:r w:rsidR="000637DF" w:rsidRPr="000C5880">
          <w:rPr>
            <w:rStyle w:val="Hyperlink"/>
            <w:noProof/>
            <w:lang w:eastAsia="en-IE"/>
          </w:rPr>
          <w:t>3.4</w:t>
        </w:r>
        <w:r w:rsidR="000637DF">
          <w:rPr>
            <w:rFonts w:asciiTheme="minorHAnsi" w:eastAsiaTheme="minorEastAsia" w:hAnsiTheme="minorHAnsi" w:cstheme="minorBidi"/>
            <w:smallCaps w:val="0"/>
            <w:noProof/>
            <w:sz w:val="22"/>
            <w:szCs w:val="22"/>
            <w:lang w:eastAsia="en-IE"/>
          </w:rPr>
          <w:tab/>
        </w:r>
        <w:r w:rsidR="000637DF" w:rsidRPr="000C5880">
          <w:rPr>
            <w:rStyle w:val="Hyperlink"/>
            <w:noProof/>
            <w:lang w:eastAsia="en-IE"/>
          </w:rPr>
          <w:t>Timbre</w:t>
        </w:r>
        <w:r w:rsidR="000637DF">
          <w:rPr>
            <w:noProof/>
            <w:webHidden/>
          </w:rPr>
          <w:tab/>
        </w:r>
        <w:r>
          <w:rPr>
            <w:noProof/>
            <w:webHidden/>
          </w:rPr>
          <w:fldChar w:fldCharType="begin"/>
        </w:r>
        <w:r w:rsidR="000637DF">
          <w:rPr>
            <w:noProof/>
            <w:webHidden/>
          </w:rPr>
          <w:instrText xml:space="preserve"> PAGEREF _Toc206317360 \h </w:instrText>
        </w:r>
        <w:r>
          <w:rPr>
            <w:noProof/>
            <w:webHidden/>
          </w:rPr>
        </w:r>
        <w:r>
          <w:rPr>
            <w:noProof/>
            <w:webHidden/>
          </w:rPr>
          <w:fldChar w:fldCharType="separate"/>
        </w:r>
        <w:r w:rsidR="000637DF">
          <w:rPr>
            <w:noProof/>
            <w:webHidden/>
          </w:rPr>
          <w:t>46</w:t>
        </w:r>
        <w:r>
          <w:rPr>
            <w:noProof/>
            <w:webHidden/>
          </w:rPr>
          <w:fldChar w:fldCharType="end"/>
        </w:r>
      </w:hyperlink>
    </w:p>
    <w:p w:rsidR="000637DF" w:rsidRDefault="006728FF">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317361" w:history="1">
        <w:r w:rsidR="000637DF" w:rsidRPr="000C5880">
          <w:rPr>
            <w:rStyle w:val="Hyperlink"/>
            <w:noProof/>
          </w:rPr>
          <w:t>3.5</w:t>
        </w:r>
        <w:r w:rsidR="000637DF">
          <w:rPr>
            <w:rFonts w:asciiTheme="minorHAnsi" w:eastAsiaTheme="minorEastAsia" w:hAnsiTheme="minorHAnsi" w:cstheme="minorBidi"/>
            <w:smallCaps w:val="0"/>
            <w:noProof/>
            <w:sz w:val="22"/>
            <w:szCs w:val="22"/>
            <w:lang w:eastAsia="en-IE"/>
          </w:rPr>
          <w:tab/>
        </w:r>
        <w:r w:rsidR="000637DF" w:rsidRPr="000C5880">
          <w:rPr>
            <w:rStyle w:val="Hyperlink"/>
            <w:noProof/>
          </w:rPr>
          <w:t>Rhythm</w:t>
        </w:r>
        <w:r w:rsidR="000637DF">
          <w:rPr>
            <w:noProof/>
            <w:webHidden/>
          </w:rPr>
          <w:tab/>
        </w:r>
        <w:r>
          <w:rPr>
            <w:noProof/>
            <w:webHidden/>
          </w:rPr>
          <w:fldChar w:fldCharType="begin"/>
        </w:r>
        <w:r w:rsidR="000637DF">
          <w:rPr>
            <w:noProof/>
            <w:webHidden/>
          </w:rPr>
          <w:instrText xml:space="preserve"> PAGEREF _Toc206317361 \h </w:instrText>
        </w:r>
        <w:r>
          <w:rPr>
            <w:noProof/>
            <w:webHidden/>
          </w:rPr>
        </w:r>
        <w:r>
          <w:rPr>
            <w:noProof/>
            <w:webHidden/>
          </w:rPr>
          <w:fldChar w:fldCharType="separate"/>
        </w:r>
        <w:r w:rsidR="000637DF">
          <w:rPr>
            <w:noProof/>
            <w:webHidden/>
          </w:rPr>
          <w:t>47</w:t>
        </w:r>
        <w:r>
          <w:rPr>
            <w:noProof/>
            <w:webHidden/>
          </w:rPr>
          <w:fldChar w:fldCharType="end"/>
        </w:r>
      </w:hyperlink>
    </w:p>
    <w:p w:rsidR="000637DF" w:rsidRDefault="006728FF">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317362" w:history="1">
        <w:r w:rsidR="000637DF" w:rsidRPr="000C5880">
          <w:rPr>
            <w:rStyle w:val="Hyperlink"/>
            <w:noProof/>
          </w:rPr>
          <w:t>3.6</w:t>
        </w:r>
        <w:r w:rsidR="000637DF">
          <w:rPr>
            <w:rFonts w:asciiTheme="minorHAnsi" w:eastAsiaTheme="minorEastAsia" w:hAnsiTheme="minorHAnsi" w:cstheme="minorBidi"/>
            <w:smallCaps w:val="0"/>
            <w:noProof/>
            <w:sz w:val="22"/>
            <w:szCs w:val="22"/>
            <w:lang w:eastAsia="en-IE"/>
          </w:rPr>
          <w:tab/>
        </w:r>
        <w:r w:rsidR="000637DF" w:rsidRPr="000C5880">
          <w:rPr>
            <w:rStyle w:val="Hyperlink"/>
            <w:noProof/>
          </w:rPr>
          <w:t>Loudness</w:t>
        </w:r>
        <w:r w:rsidR="000637DF">
          <w:rPr>
            <w:noProof/>
            <w:webHidden/>
          </w:rPr>
          <w:tab/>
        </w:r>
        <w:r>
          <w:rPr>
            <w:noProof/>
            <w:webHidden/>
          </w:rPr>
          <w:fldChar w:fldCharType="begin"/>
        </w:r>
        <w:r w:rsidR="000637DF">
          <w:rPr>
            <w:noProof/>
            <w:webHidden/>
          </w:rPr>
          <w:instrText xml:space="preserve"> PAGEREF _Toc206317362 \h </w:instrText>
        </w:r>
        <w:r>
          <w:rPr>
            <w:noProof/>
            <w:webHidden/>
          </w:rPr>
        </w:r>
        <w:r>
          <w:rPr>
            <w:noProof/>
            <w:webHidden/>
          </w:rPr>
          <w:fldChar w:fldCharType="separate"/>
        </w:r>
        <w:r w:rsidR="000637DF">
          <w:rPr>
            <w:noProof/>
            <w:webHidden/>
          </w:rPr>
          <w:t>47</w:t>
        </w:r>
        <w:r>
          <w:rPr>
            <w:noProof/>
            <w:webHidden/>
          </w:rPr>
          <w:fldChar w:fldCharType="end"/>
        </w:r>
      </w:hyperlink>
    </w:p>
    <w:p w:rsidR="000637DF" w:rsidRDefault="006728FF">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317363" w:history="1">
        <w:r w:rsidR="000637DF" w:rsidRPr="000C5880">
          <w:rPr>
            <w:rStyle w:val="Hyperlink"/>
            <w:noProof/>
          </w:rPr>
          <w:t>3.7</w:t>
        </w:r>
        <w:r w:rsidR="000637DF">
          <w:rPr>
            <w:rFonts w:asciiTheme="minorHAnsi" w:eastAsiaTheme="minorEastAsia" w:hAnsiTheme="minorHAnsi" w:cstheme="minorBidi"/>
            <w:smallCaps w:val="0"/>
            <w:noProof/>
            <w:sz w:val="22"/>
            <w:szCs w:val="22"/>
            <w:lang w:eastAsia="en-IE"/>
          </w:rPr>
          <w:tab/>
        </w:r>
        <w:r w:rsidR="000637DF" w:rsidRPr="000C5880">
          <w:rPr>
            <w:rStyle w:val="Hyperlink"/>
            <w:noProof/>
          </w:rPr>
          <w:t>Conclusions</w:t>
        </w:r>
        <w:r w:rsidR="000637DF">
          <w:rPr>
            <w:noProof/>
            <w:webHidden/>
          </w:rPr>
          <w:tab/>
        </w:r>
        <w:r>
          <w:rPr>
            <w:noProof/>
            <w:webHidden/>
          </w:rPr>
          <w:fldChar w:fldCharType="begin"/>
        </w:r>
        <w:r w:rsidR="000637DF">
          <w:rPr>
            <w:noProof/>
            <w:webHidden/>
          </w:rPr>
          <w:instrText xml:space="preserve"> PAGEREF _Toc206317363 \h </w:instrText>
        </w:r>
        <w:r>
          <w:rPr>
            <w:noProof/>
            <w:webHidden/>
          </w:rPr>
        </w:r>
        <w:r>
          <w:rPr>
            <w:noProof/>
            <w:webHidden/>
          </w:rPr>
          <w:fldChar w:fldCharType="separate"/>
        </w:r>
        <w:r w:rsidR="000637DF">
          <w:rPr>
            <w:noProof/>
            <w:webHidden/>
          </w:rPr>
          <w:t>47</w:t>
        </w:r>
        <w:r>
          <w:rPr>
            <w:noProof/>
            <w:webHidden/>
          </w:rPr>
          <w:fldChar w:fldCharType="end"/>
        </w:r>
      </w:hyperlink>
    </w:p>
    <w:p w:rsidR="000637DF" w:rsidRDefault="006728FF">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06317364" w:history="1">
        <w:r w:rsidR="000637DF" w:rsidRPr="000C5880">
          <w:rPr>
            <w:rStyle w:val="Hyperlink"/>
            <w:noProof/>
          </w:rPr>
          <w:t>4</w:t>
        </w:r>
        <w:r w:rsidR="000637DF">
          <w:rPr>
            <w:rFonts w:asciiTheme="minorHAnsi" w:eastAsiaTheme="minorEastAsia" w:hAnsiTheme="minorHAnsi" w:cstheme="minorBidi"/>
            <w:b w:val="0"/>
            <w:caps w:val="0"/>
            <w:noProof/>
            <w:sz w:val="22"/>
            <w:szCs w:val="22"/>
            <w:lang w:eastAsia="en-IE"/>
          </w:rPr>
          <w:tab/>
        </w:r>
        <w:r w:rsidR="000637DF" w:rsidRPr="000C5880">
          <w:rPr>
            <w:rStyle w:val="Hyperlink"/>
            <w:noProof/>
          </w:rPr>
          <w:t>Melodic Similarity</w:t>
        </w:r>
        <w:r w:rsidR="000637DF">
          <w:rPr>
            <w:noProof/>
            <w:webHidden/>
          </w:rPr>
          <w:tab/>
        </w:r>
        <w:r>
          <w:rPr>
            <w:noProof/>
            <w:webHidden/>
          </w:rPr>
          <w:fldChar w:fldCharType="begin"/>
        </w:r>
        <w:r w:rsidR="000637DF">
          <w:rPr>
            <w:noProof/>
            <w:webHidden/>
          </w:rPr>
          <w:instrText xml:space="preserve"> PAGEREF _Toc206317364 \h </w:instrText>
        </w:r>
        <w:r>
          <w:rPr>
            <w:noProof/>
            <w:webHidden/>
          </w:rPr>
        </w:r>
        <w:r>
          <w:rPr>
            <w:noProof/>
            <w:webHidden/>
          </w:rPr>
          <w:fldChar w:fldCharType="separate"/>
        </w:r>
        <w:r w:rsidR="000637DF">
          <w:rPr>
            <w:noProof/>
            <w:webHidden/>
          </w:rPr>
          <w:t>48</w:t>
        </w:r>
        <w:r>
          <w:rPr>
            <w:noProof/>
            <w:webHidden/>
          </w:rPr>
          <w:fldChar w:fldCharType="end"/>
        </w:r>
      </w:hyperlink>
    </w:p>
    <w:p w:rsidR="000637DF" w:rsidRDefault="006728FF">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317365" w:history="1">
        <w:r w:rsidR="000637DF" w:rsidRPr="000C5880">
          <w:rPr>
            <w:rStyle w:val="Hyperlink"/>
            <w:noProof/>
          </w:rPr>
          <w:t>4.1</w:t>
        </w:r>
        <w:r w:rsidR="000637DF">
          <w:rPr>
            <w:rFonts w:asciiTheme="minorHAnsi" w:eastAsiaTheme="minorEastAsia" w:hAnsiTheme="minorHAnsi" w:cstheme="minorBidi"/>
            <w:smallCaps w:val="0"/>
            <w:noProof/>
            <w:sz w:val="22"/>
            <w:szCs w:val="22"/>
            <w:lang w:eastAsia="en-IE"/>
          </w:rPr>
          <w:tab/>
        </w:r>
        <w:r w:rsidR="000637DF" w:rsidRPr="000C5880">
          <w:rPr>
            <w:rStyle w:val="Hyperlink"/>
            <w:noProof/>
          </w:rPr>
          <w:t>Melodic contour (Parson’s code)</w:t>
        </w:r>
        <w:r w:rsidR="000637DF">
          <w:rPr>
            <w:noProof/>
            <w:webHidden/>
          </w:rPr>
          <w:tab/>
        </w:r>
        <w:r>
          <w:rPr>
            <w:noProof/>
            <w:webHidden/>
          </w:rPr>
          <w:fldChar w:fldCharType="begin"/>
        </w:r>
        <w:r w:rsidR="000637DF">
          <w:rPr>
            <w:noProof/>
            <w:webHidden/>
          </w:rPr>
          <w:instrText xml:space="preserve"> PAGEREF _Toc206317365 \h </w:instrText>
        </w:r>
        <w:r>
          <w:rPr>
            <w:noProof/>
            <w:webHidden/>
          </w:rPr>
        </w:r>
        <w:r>
          <w:rPr>
            <w:noProof/>
            <w:webHidden/>
          </w:rPr>
          <w:fldChar w:fldCharType="separate"/>
        </w:r>
        <w:r w:rsidR="000637DF">
          <w:rPr>
            <w:noProof/>
            <w:webHidden/>
          </w:rPr>
          <w:t>48</w:t>
        </w:r>
        <w:r>
          <w:rPr>
            <w:noProof/>
            <w:webHidden/>
          </w:rPr>
          <w:fldChar w:fldCharType="end"/>
        </w:r>
      </w:hyperlink>
    </w:p>
    <w:p w:rsidR="000637DF" w:rsidRDefault="006728FF">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317366" w:history="1">
        <w:r w:rsidR="000637DF" w:rsidRPr="000C5880">
          <w:rPr>
            <w:rStyle w:val="Hyperlink"/>
            <w:noProof/>
          </w:rPr>
          <w:t>4.2</w:t>
        </w:r>
        <w:r w:rsidR="000637DF">
          <w:rPr>
            <w:rFonts w:asciiTheme="minorHAnsi" w:eastAsiaTheme="minorEastAsia" w:hAnsiTheme="minorHAnsi" w:cstheme="minorBidi"/>
            <w:smallCaps w:val="0"/>
            <w:noProof/>
            <w:sz w:val="22"/>
            <w:szCs w:val="22"/>
            <w:lang w:eastAsia="en-IE"/>
          </w:rPr>
          <w:tab/>
        </w:r>
        <w:r w:rsidR="000637DF" w:rsidRPr="000C5880">
          <w:rPr>
            <w:rStyle w:val="Hyperlink"/>
            <w:noProof/>
          </w:rPr>
          <w:t>Geometric distance</w:t>
        </w:r>
        <w:r w:rsidR="000637DF">
          <w:rPr>
            <w:noProof/>
            <w:webHidden/>
          </w:rPr>
          <w:tab/>
        </w:r>
        <w:r>
          <w:rPr>
            <w:noProof/>
            <w:webHidden/>
          </w:rPr>
          <w:fldChar w:fldCharType="begin"/>
        </w:r>
        <w:r w:rsidR="000637DF">
          <w:rPr>
            <w:noProof/>
            <w:webHidden/>
          </w:rPr>
          <w:instrText xml:space="preserve"> PAGEREF _Toc206317366 \h </w:instrText>
        </w:r>
        <w:r>
          <w:rPr>
            <w:noProof/>
            <w:webHidden/>
          </w:rPr>
        </w:r>
        <w:r>
          <w:rPr>
            <w:noProof/>
            <w:webHidden/>
          </w:rPr>
          <w:fldChar w:fldCharType="separate"/>
        </w:r>
        <w:r w:rsidR="000637DF">
          <w:rPr>
            <w:noProof/>
            <w:webHidden/>
          </w:rPr>
          <w:t>49</w:t>
        </w:r>
        <w:r>
          <w:rPr>
            <w:noProof/>
            <w:webHidden/>
          </w:rPr>
          <w:fldChar w:fldCharType="end"/>
        </w:r>
      </w:hyperlink>
    </w:p>
    <w:p w:rsidR="000637DF" w:rsidRDefault="006728FF">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317367" w:history="1">
        <w:r w:rsidR="000637DF" w:rsidRPr="000C5880">
          <w:rPr>
            <w:rStyle w:val="Hyperlink"/>
            <w:noProof/>
          </w:rPr>
          <w:t>4.3</w:t>
        </w:r>
        <w:r w:rsidR="000637DF">
          <w:rPr>
            <w:rFonts w:asciiTheme="minorHAnsi" w:eastAsiaTheme="minorEastAsia" w:hAnsiTheme="minorHAnsi" w:cstheme="minorBidi"/>
            <w:smallCaps w:val="0"/>
            <w:noProof/>
            <w:sz w:val="22"/>
            <w:szCs w:val="22"/>
            <w:lang w:eastAsia="en-IE"/>
          </w:rPr>
          <w:tab/>
        </w:r>
        <w:r w:rsidR="000637DF" w:rsidRPr="000C5880">
          <w:rPr>
            <w:rStyle w:val="Hyperlink"/>
            <w:noProof/>
          </w:rPr>
          <w:t>Implication-realisation</w:t>
        </w:r>
        <w:r w:rsidR="000637DF">
          <w:rPr>
            <w:noProof/>
            <w:webHidden/>
          </w:rPr>
          <w:tab/>
        </w:r>
        <w:r>
          <w:rPr>
            <w:noProof/>
            <w:webHidden/>
          </w:rPr>
          <w:fldChar w:fldCharType="begin"/>
        </w:r>
        <w:r w:rsidR="000637DF">
          <w:rPr>
            <w:noProof/>
            <w:webHidden/>
          </w:rPr>
          <w:instrText xml:space="preserve"> PAGEREF _Toc206317367 \h </w:instrText>
        </w:r>
        <w:r>
          <w:rPr>
            <w:noProof/>
            <w:webHidden/>
          </w:rPr>
        </w:r>
        <w:r>
          <w:rPr>
            <w:noProof/>
            <w:webHidden/>
          </w:rPr>
          <w:fldChar w:fldCharType="separate"/>
        </w:r>
        <w:r w:rsidR="000637DF">
          <w:rPr>
            <w:noProof/>
            <w:webHidden/>
          </w:rPr>
          <w:t>49</w:t>
        </w:r>
        <w:r>
          <w:rPr>
            <w:noProof/>
            <w:webHidden/>
          </w:rPr>
          <w:fldChar w:fldCharType="end"/>
        </w:r>
      </w:hyperlink>
    </w:p>
    <w:p w:rsidR="000637DF" w:rsidRDefault="006728FF">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317368" w:history="1">
        <w:r w:rsidR="000637DF" w:rsidRPr="000C5880">
          <w:rPr>
            <w:rStyle w:val="Hyperlink"/>
            <w:noProof/>
          </w:rPr>
          <w:t>4.4</w:t>
        </w:r>
        <w:r w:rsidR="000637DF">
          <w:rPr>
            <w:rFonts w:asciiTheme="minorHAnsi" w:eastAsiaTheme="minorEastAsia" w:hAnsiTheme="minorHAnsi" w:cstheme="minorBidi"/>
            <w:smallCaps w:val="0"/>
            <w:noProof/>
            <w:sz w:val="22"/>
            <w:szCs w:val="22"/>
            <w:lang w:eastAsia="en-IE"/>
          </w:rPr>
          <w:tab/>
        </w:r>
        <w:r w:rsidR="000637DF" w:rsidRPr="000C5880">
          <w:rPr>
            <w:rStyle w:val="Hyperlink"/>
            <w:noProof/>
          </w:rPr>
          <w:t>Transportation Distance</w:t>
        </w:r>
        <w:r w:rsidR="000637DF">
          <w:rPr>
            <w:noProof/>
            <w:webHidden/>
          </w:rPr>
          <w:tab/>
        </w:r>
        <w:r>
          <w:rPr>
            <w:noProof/>
            <w:webHidden/>
          </w:rPr>
          <w:fldChar w:fldCharType="begin"/>
        </w:r>
        <w:r w:rsidR="000637DF">
          <w:rPr>
            <w:noProof/>
            <w:webHidden/>
          </w:rPr>
          <w:instrText xml:space="preserve"> PAGEREF _Toc206317368 \h </w:instrText>
        </w:r>
        <w:r>
          <w:rPr>
            <w:noProof/>
            <w:webHidden/>
          </w:rPr>
        </w:r>
        <w:r>
          <w:rPr>
            <w:noProof/>
            <w:webHidden/>
          </w:rPr>
          <w:fldChar w:fldCharType="separate"/>
        </w:r>
        <w:r w:rsidR="000637DF">
          <w:rPr>
            <w:noProof/>
            <w:webHidden/>
          </w:rPr>
          <w:t>50</w:t>
        </w:r>
        <w:r>
          <w:rPr>
            <w:noProof/>
            <w:webHidden/>
          </w:rPr>
          <w:fldChar w:fldCharType="end"/>
        </w:r>
      </w:hyperlink>
    </w:p>
    <w:p w:rsidR="000637DF" w:rsidRDefault="006728FF">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317369" w:history="1">
        <w:r w:rsidR="000637DF" w:rsidRPr="000C5880">
          <w:rPr>
            <w:rStyle w:val="Hyperlink"/>
            <w:noProof/>
          </w:rPr>
          <w:t>4.5</w:t>
        </w:r>
        <w:r w:rsidR="000637DF">
          <w:rPr>
            <w:rFonts w:asciiTheme="minorHAnsi" w:eastAsiaTheme="minorEastAsia" w:hAnsiTheme="minorHAnsi" w:cstheme="minorBidi"/>
            <w:smallCaps w:val="0"/>
            <w:noProof/>
            <w:sz w:val="22"/>
            <w:szCs w:val="22"/>
            <w:lang w:eastAsia="en-IE"/>
          </w:rPr>
          <w:tab/>
        </w:r>
        <w:r w:rsidR="000637DF" w:rsidRPr="000C5880">
          <w:rPr>
            <w:rStyle w:val="Hyperlink"/>
            <w:noProof/>
          </w:rPr>
          <w:t>Edit Distance</w:t>
        </w:r>
        <w:r w:rsidR="000637DF">
          <w:rPr>
            <w:noProof/>
            <w:webHidden/>
          </w:rPr>
          <w:tab/>
        </w:r>
        <w:r>
          <w:rPr>
            <w:noProof/>
            <w:webHidden/>
          </w:rPr>
          <w:fldChar w:fldCharType="begin"/>
        </w:r>
        <w:r w:rsidR="000637DF">
          <w:rPr>
            <w:noProof/>
            <w:webHidden/>
          </w:rPr>
          <w:instrText xml:space="preserve"> PAGEREF _Toc206317369 \h </w:instrText>
        </w:r>
        <w:r>
          <w:rPr>
            <w:noProof/>
            <w:webHidden/>
          </w:rPr>
        </w:r>
        <w:r>
          <w:rPr>
            <w:noProof/>
            <w:webHidden/>
          </w:rPr>
          <w:fldChar w:fldCharType="separate"/>
        </w:r>
        <w:r w:rsidR="000637DF">
          <w:rPr>
            <w:noProof/>
            <w:webHidden/>
          </w:rPr>
          <w:t>52</w:t>
        </w:r>
        <w:r>
          <w:rPr>
            <w:noProof/>
            <w:webHidden/>
          </w:rPr>
          <w:fldChar w:fldCharType="end"/>
        </w:r>
      </w:hyperlink>
    </w:p>
    <w:p w:rsidR="000637DF" w:rsidRDefault="006728FF">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317370" w:history="1">
        <w:r w:rsidR="000637DF" w:rsidRPr="000C5880">
          <w:rPr>
            <w:rStyle w:val="Hyperlink"/>
            <w:noProof/>
          </w:rPr>
          <w:t>4.6</w:t>
        </w:r>
        <w:r w:rsidR="000637DF">
          <w:rPr>
            <w:rFonts w:asciiTheme="minorHAnsi" w:eastAsiaTheme="minorEastAsia" w:hAnsiTheme="minorHAnsi" w:cstheme="minorBidi"/>
            <w:smallCaps w:val="0"/>
            <w:noProof/>
            <w:sz w:val="22"/>
            <w:szCs w:val="22"/>
            <w:lang w:eastAsia="en-IE"/>
          </w:rPr>
          <w:tab/>
        </w:r>
        <w:r w:rsidR="000637DF" w:rsidRPr="000C5880">
          <w:rPr>
            <w:rStyle w:val="Hyperlink"/>
            <w:noProof/>
          </w:rPr>
          <w:t>Hidden Markov Models</w:t>
        </w:r>
        <w:r w:rsidR="000637DF">
          <w:rPr>
            <w:noProof/>
            <w:webHidden/>
          </w:rPr>
          <w:tab/>
        </w:r>
        <w:r>
          <w:rPr>
            <w:noProof/>
            <w:webHidden/>
          </w:rPr>
          <w:fldChar w:fldCharType="begin"/>
        </w:r>
        <w:r w:rsidR="000637DF">
          <w:rPr>
            <w:noProof/>
            <w:webHidden/>
          </w:rPr>
          <w:instrText xml:space="preserve"> PAGEREF _Toc206317370 \h </w:instrText>
        </w:r>
        <w:r>
          <w:rPr>
            <w:noProof/>
            <w:webHidden/>
          </w:rPr>
        </w:r>
        <w:r>
          <w:rPr>
            <w:noProof/>
            <w:webHidden/>
          </w:rPr>
          <w:fldChar w:fldCharType="separate"/>
        </w:r>
        <w:r w:rsidR="000637DF">
          <w:rPr>
            <w:noProof/>
            <w:webHidden/>
          </w:rPr>
          <w:t>57</w:t>
        </w:r>
        <w:r>
          <w:rPr>
            <w:noProof/>
            <w:webHidden/>
          </w:rPr>
          <w:fldChar w:fldCharType="end"/>
        </w:r>
      </w:hyperlink>
    </w:p>
    <w:p w:rsidR="000637DF" w:rsidRDefault="006728FF">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317371" w:history="1">
        <w:r w:rsidR="000637DF" w:rsidRPr="000C5880">
          <w:rPr>
            <w:rStyle w:val="Hyperlink"/>
            <w:noProof/>
            <w:lang w:eastAsia="en-IE"/>
          </w:rPr>
          <w:t>4.7</w:t>
        </w:r>
        <w:r w:rsidR="000637DF">
          <w:rPr>
            <w:rFonts w:asciiTheme="minorHAnsi" w:eastAsiaTheme="minorEastAsia" w:hAnsiTheme="minorHAnsi" w:cstheme="minorBidi"/>
            <w:smallCaps w:val="0"/>
            <w:noProof/>
            <w:sz w:val="22"/>
            <w:szCs w:val="22"/>
            <w:lang w:eastAsia="en-IE"/>
          </w:rPr>
          <w:tab/>
        </w:r>
        <w:r w:rsidR="000637DF" w:rsidRPr="000C5880">
          <w:rPr>
            <w:rStyle w:val="Hyperlink"/>
            <w:noProof/>
            <w:lang w:eastAsia="en-IE"/>
          </w:rPr>
          <w:t>Discussion</w:t>
        </w:r>
        <w:r w:rsidR="000637DF">
          <w:rPr>
            <w:noProof/>
            <w:webHidden/>
          </w:rPr>
          <w:tab/>
        </w:r>
        <w:r>
          <w:rPr>
            <w:noProof/>
            <w:webHidden/>
          </w:rPr>
          <w:fldChar w:fldCharType="begin"/>
        </w:r>
        <w:r w:rsidR="000637DF">
          <w:rPr>
            <w:noProof/>
            <w:webHidden/>
          </w:rPr>
          <w:instrText xml:space="preserve"> PAGEREF _Toc206317371 \h </w:instrText>
        </w:r>
        <w:r>
          <w:rPr>
            <w:noProof/>
            <w:webHidden/>
          </w:rPr>
        </w:r>
        <w:r>
          <w:rPr>
            <w:noProof/>
            <w:webHidden/>
          </w:rPr>
          <w:fldChar w:fldCharType="separate"/>
        </w:r>
        <w:r w:rsidR="000637DF">
          <w:rPr>
            <w:noProof/>
            <w:webHidden/>
          </w:rPr>
          <w:t>59</w:t>
        </w:r>
        <w:r>
          <w:rPr>
            <w:noProof/>
            <w:webHidden/>
          </w:rPr>
          <w:fldChar w:fldCharType="end"/>
        </w:r>
      </w:hyperlink>
    </w:p>
    <w:p w:rsidR="000637DF" w:rsidRDefault="006728FF">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317372" w:history="1">
        <w:r w:rsidR="000637DF" w:rsidRPr="000C5880">
          <w:rPr>
            <w:rStyle w:val="Hyperlink"/>
            <w:noProof/>
            <w:lang w:eastAsia="en-IE"/>
          </w:rPr>
          <w:t>4.8</w:t>
        </w:r>
        <w:r w:rsidR="000637DF">
          <w:rPr>
            <w:rFonts w:asciiTheme="minorHAnsi" w:eastAsiaTheme="minorEastAsia" w:hAnsiTheme="minorHAnsi" w:cstheme="minorBidi"/>
            <w:smallCaps w:val="0"/>
            <w:noProof/>
            <w:sz w:val="22"/>
            <w:szCs w:val="22"/>
            <w:lang w:eastAsia="en-IE"/>
          </w:rPr>
          <w:tab/>
        </w:r>
        <w:r w:rsidR="000637DF" w:rsidRPr="000C5880">
          <w:rPr>
            <w:rStyle w:val="Hyperlink"/>
            <w:noProof/>
            <w:lang w:eastAsia="en-IE"/>
          </w:rPr>
          <w:t>Conclusions</w:t>
        </w:r>
        <w:r w:rsidR="000637DF">
          <w:rPr>
            <w:noProof/>
            <w:webHidden/>
          </w:rPr>
          <w:tab/>
        </w:r>
        <w:r>
          <w:rPr>
            <w:noProof/>
            <w:webHidden/>
          </w:rPr>
          <w:fldChar w:fldCharType="begin"/>
        </w:r>
        <w:r w:rsidR="000637DF">
          <w:rPr>
            <w:noProof/>
            <w:webHidden/>
          </w:rPr>
          <w:instrText xml:space="preserve"> PAGEREF _Toc206317372 \h </w:instrText>
        </w:r>
        <w:r>
          <w:rPr>
            <w:noProof/>
            <w:webHidden/>
          </w:rPr>
        </w:r>
        <w:r>
          <w:rPr>
            <w:noProof/>
            <w:webHidden/>
          </w:rPr>
          <w:fldChar w:fldCharType="separate"/>
        </w:r>
        <w:r w:rsidR="000637DF">
          <w:rPr>
            <w:noProof/>
            <w:webHidden/>
          </w:rPr>
          <w:t>59</w:t>
        </w:r>
        <w:r>
          <w:rPr>
            <w:noProof/>
            <w:webHidden/>
          </w:rPr>
          <w:fldChar w:fldCharType="end"/>
        </w:r>
      </w:hyperlink>
    </w:p>
    <w:p w:rsidR="000637DF" w:rsidRDefault="006728FF">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06317373" w:history="1">
        <w:r w:rsidR="000637DF" w:rsidRPr="000C5880">
          <w:rPr>
            <w:rStyle w:val="Hyperlink"/>
            <w:noProof/>
          </w:rPr>
          <w:t>5</w:t>
        </w:r>
        <w:r w:rsidR="000637DF">
          <w:rPr>
            <w:rFonts w:asciiTheme="minorHAnsi" w:eastAsiaTheme="minorEastAsia" w:hAnsiTheme="minorHAnsi" w:cstheme="minorBidi"/>
            <w:b w:val="0"/>
            <w:caps w:val="0"/>
            <w:noProof/>
            <w:sz w:val="22"/>
            <w:szCs w:val="22"/>
            <w:lang w:eastAsia="en-IE"/>
          </w:rPr>
          <w:tab/>
        </w:r>
        <w:r w:rsidR="000637DF" w:rsidRPr="000C5880">
          <w:rPr>
            <w:rStyle w:val="Hyperlink"/>
            <w:noProof/>
          </w:rPr>
          <w:t>Content Based Music Information Retrieval</w:t>
        </w:r>
        <w:r w:rsidR="000637DF">
          <w:rPr>
            <w:noProof/>
            <w:webHidden/>
          </w:rPr>
          <w:tab/>
        </w:r>
        <w:r>
          <w:rPr>
            <w:noProof/>
            <w:webHidden/>
          </w:rPr>
          <w:fldChar w:fldCharType="begin"/>
        </w:r>
        <w:r w:rsidR="000637DF">
          <w:rPr>
            <w:noProof/>
            <w:webHidden/>
          </w:rPr>
          <w:instrText xml:space="preserve"> PAGEREF _Toc206317373 \h </w:instrText>
        </w:r>
        <w:r>
          <w:rPr>
            <w:noProof/>
            <w:webHidden/>
          </w:rPr>
        </w:r>
        <w:r>
          <w:rPr>
            <w:noProof/>
            <w:webHidden/>
          </w:rPr>
          <w:fldChar w:fldCharType="separate"/>
        </w:r>
        <w:r w:rsidR="000637DF">
          <w:rPr>
            <w:noProof/>
            <w:webHidden/>
          </w:rPr>
          <w:t>60</w:t>
        </w:r>
        <w:r>
          <w:rPr>
            <w:noProof/>
            <w:webHidden/>
          </w:rPr>
          <w:fldChar w:fldCharType="end"/>
        </w:r>
      </w:hyperlink>
    </w:p>
    <w:p w:rsidR="000637DF" w:rsidRDefault="006728FF">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317374" w:history="1">
        <w:r w:rsidR="000637DF" w:rsidRPr="000C5880">
          <w:rPr>
            <w:rStyle w:val="Hyperlink"/>
            <w:noProof/>
          </w:rPr>
          <w:t>5.1</w:t>
        </w:r>
        <w:r w:rsidR="000637DF">
          <w:rPr>
            <w:rFonts w:asciiTheme="minorHAnsi" w:eastAsiaTheme="minorEastAsia" w:hAnsiTheme="minorHAnsi" w:cstheme="minorBidi"/>
            <w:smallCaps w:val="0"/>
            <w:noProof/>
            <w:sz w:val="22"/>
            <w:szCs w:val="22"/>
            <w:lang w:eastAsia="en-IE"/>
          </w:rPr>
          <w:tab/>
        </w:r>
        <w:r w:rsidR="000637DF" w:rsidRPr="000C5880">
          <w:rPr>
            <w:rStyle w:val="Hyperlink"/>
            <w:noProof/>
          </w:rPr>
          <w:t>Searching symbolic representations</w:t>
        </w:r>
        <w:r w:rsidR="000637DF">
          <w:rPr>
            <w:noProof/>
            <w:webHidden/>
          </w:rPr>
          <w:tab/>
        </w:r>
        <w:r>
          <w:rPr>
            <w:noProof/>
            <w:webHidden/>
          </w:rPr>
          <w:fldChar w:fldCharType="begin"/>
        </w:r>
        <w:r w:rsidR="000637DF">
          <w:rPr>
            <w:noProof/>
            <w:webHidden/>
          </w:rPr>
          <w:instrText xml:space="preserve"> PAGEREF _Toc206317374 \h </w:instrText>
        </w:r>
        <w:r>
          <w:rPr>
            <w:noProof/>
            <w:webHidden/>
          </w:rPr>
        </w:r>
        <w:r>
          <w:rPr>
            <w:noProof/>
            <w:webHidden/>
          </w:rPr>
          <w:fldChar w:fldCharType="separate"/>
        </w:r>
        <w:r w:rsidR="000637DF">
          <w:rPr>
            <w:noProof/>
            <w:webHidden/>
          </w:rPr>
          <w:t>60</w:t>
        </w:r>
        <w:r>
          <w:rPr>
            <w:noProof/>
            <w:webHidden/>
          </w:rPr>
          <w:fldChar w:fldCharType="end"/>
        </w:r>
      </w:hyperlink>
    </w:p>
    <w:p w:rsidR="000637DF" w:rsidRDefault="006728FF">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317375" w:history="1">
        <w:r w:rsidR="000637DF" w:rsidRPr="000C5880">
          <w:rPr>
            <w:rStyle w:val="Hyperlink"/>
            <w:noProof/>
          </w:rPr>
          <w:t>5.2</w:t>
        </w:r>
        <w:r w:rsidR="000637DF">
          <w:rPr>
            <w:rFonts w:asciiTheme="minorHAnsi" w:eastAsiaTheme="minorEastAsia" w:hAnsiTheme="minorHAnsi" w:cstheme="minorBidi"/>
            <w:smallCaps w:val="0"/>
            <w:noProof/>
            <w:sz w:val="22"/>
            <w:szCs w:val="22"/>
            <w:lang w:eastAsia="en-IE"/>
          </w:rPr>
          <w:tab/>
        </w:r>
        <w:r w:rsidR="000637DF" w:rsidRPr="000C5880">
          <w:rPr>
            <w:rStyle w:val="Hyperlink"/>
            <w:noProof/>
          </w:rPr>
          <w:t>Searching audio data</w:t>
        </w:r>
        <w:r w:rsidR="000637DF">
          <w:rPr>
            <w:noProof/>
            <w:webHidden/>
          </w:rPr>
          <w:tab/>
        </w:r>
        <w:r>
          <w:rPr>
            <w:noProof/>
            <w:webHidden/>
          </w:rPr>
          <w:fldChar w:fldCharType="begin"/>
        </w:r>
        <w:r w:rsidR="000637DF">
          <w:rPr>
            <w:noProof/>
            <w:webHidden/>
          </w:rPr>
          <w:instrText xml:space="preserve"> PAGEREF _Toc206317375 \h </w:instrText>
        </w:r>
        <w:r>
          <w:rPr>
            <w:noProof/>
            <w:webHidden/>
          </w:rPr>
        </w:r>
        <w:r>
          <w:rPr>
            <w:noProof/>
            <w:webHidden/>
          </w:rPr>
          <w:fldChar w:fldCharType="separate"/>
        </w:r>
        <w:r w:rsidR="000637DF">
          <w:rPr>
            <w:noProof/>
            <w:webHidden/>
          </w:rPr>
          <w:t>64</w:t>
        </w:r>
        <w:r>
          <w:rPr>
            <w:noProof/>
            <w:webHidden/>
          </w:rPr>
          <w:fldChar w:fldCharType="end"/>
        </w:r>
      </w:hyperlink>
    </w:p>
    <w:p w:rsidR="000637DF" w:rsidRDefault="006728FF">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317376" w:history="1">
        <w:r w:rsidR="000637DF" w:rsidRPr="000C5880">
          <w:rPr>
            <w:rStyle w:val="Hyperlink"/>
            <w:noProof/>
          </w:rPr>
          <w:t>5.3</w:t>
        </w:r>
        <w:r w:rsidR="000637DF">
          <w:rPr>
            <w:rFonts w:asciiTheme="minorHAnsi" w:eastAsiaTheme="minorEastAsia" w:hAnsiTheme="minorHAnsi" w:cstheme="minorBidi"/>
            <w:smallCaps w:val="0"/>
            <w:noProof/>
            <w:sz w:val="22"/>
            <w:szCs w:val="22"/>
            <w:lang w:eastAsia="en-IE"/>
          </w:rPr>
          <w:tab/>
        </w:r>
        <w:r w:rsidR="000637DF" w:rsidRPr="000C5880">
          <w:rPr>
            <w:rStyle w:val="Hyperlink"/>
            <w:noProof/>
          </w:rPr>
          <w:t>Hybrid approaches</w:t>
        </w:r>
        <w:r w:rsidR="000637DF">
          <w:rPr>
            <w:noProof/>
            <w:webHidden/>
          </w:rPr>
          <w:tab/>
        </w:r>
        <w:r>
          <w:rPr>
            <w:noProof/>
            <w:webHidden/>
          </w:rPr>
          <w:fldChar w:fldCharType="begin"/>
        </w:r>
        <w:r w:rsidR="000637DF">
          <w:rPr>
            <w:noProof/>
            <w:webHidden/>
          </w:rPr>
          <w:instrText xml:space="preserve"> PAGEREF _Toc206317376 \h </w:instrText>
        </w:r>
        <w:r>
          <w:rPr>
            <w:noProof/>
            <w:webHidden/>
          </w:rPr>
        </w:r>
        <w:r>
          <w:rPr>
            <w:noProof/>
            <w:webHidden/>
          </w:rPr>
          <w:fldChar w:fldCharType="separate"/>
        </w:r>
        <w:r w:rsidR="000637DF">
          <w:rPr>
            <w:noProof/>
            <w:webHidden/>
          </w:rPr>
          <w:t>67</w:t>
        </w:r>
        <w:r>
          <w:rPr>
            <w:noProof/>
            <w:webHidden/>
          </w:rPr>
          <w:fldChar w:fldCharType="end"/>
        </w:r>
      </w:hyperlink>
    </w:p>
    <w:p w:rsidR="000637DF" w:rsidRDefault="006728FF">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317377" w:history="1">
        <w:r w:rsidR="000637DF" w:rsidRPr="000C5880">
          <w:rPr>
            <w:rStyle w:val="Hyperlink"/>
            <w:noProof/>
          </w:rPr>
          <w:t>5.4</w:t>
        </w:r>
        <w:r w:rsidR="000637DF">
          <w:rPr>
            <w:rFonts w:asciiTheme="minorHAnsi" w:eastAsiaTheme="minorEastAsia" w:hAnsiTheme="minorHAnsi" w:cstheme="minorBidi"/>
            <w:smallCaps w:val="0"/>
            <w:noProof/>
            <w:sz w:val="22"/>
            <w:szCs w:val="22"/>
            <w:lang w:eastAsia="en-IE"/>
          </w:rPr>
          <w:tab/>
        </w:r>
        <w:r w:rsidR="000637DF" w:rsidRPr="000C5880">
          <w:rPr>
            <w:rStyle w:val="Hyperlink"/>
            <w:noProof/>
          </w:rPr>
          <w:t>Discussion</w:t>
        </w:r>
        <w:r w:rsidR="000637DF">
          <w:rPr>
            <w:noProof/>
            <w:webHidden/>
          </w:rPr>
          <w:tab/>
        </w:r>
        <w:r>
          <w:rPr>
            <w:noProof/>
            <w:webHidden/>
          </w:rPr>
          <w:fldChar w:fldCharType="begin"/>
        </w:r>
        <w:r w:rsidR="000637DF">
          <w:rPr>
            <w:noProof/>
            <w:webHidden/>
          </w:rPr>
          <w:instrText xml:space="preserve"> PAGEREF _Toc206317377 \h </w:instrText>
        </w:r>
        <w:r>
          <w:rPr>
            <w:noProof/>
            <w:webHidden/>
          </w:rPr>
        </w:r>
        <w:r>
          <w:rPr>
            <w:noProof/>
            <w:webHidden/>
          </w:rPr>
          <w:fldChar w:fldCharType="separate"/>
        </w:r>
        <w:r w:rsidR="000637DF">
          <w:rPr>
            <w:noProof/>
            <w:webHidden/>
          </w:rPr>
          <w:t>72</w:t>
        </w:r>
        <w:r>
          <w:rPr>
            <w:noProof/>
            <w:webHidden/>
          </w:rPr>
          <w:fldChar w:fldCharType="end"/>
        </w:r>
      </w:hyperlink>
    </w:p>
    <w:p w:rsidR="000637DF" w:rsidRDefault="006728FF">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317378" w:history="1">
        <w:r w:rsidR="000637DF" w:rsidRPr="000C5880">
          <w:rPr>
            <w:rStyle w:val="Hyperlink"/>
            <w:noProof/>
          </w:rPr>
          <w:t>5.5</w:t>
        </w:r>
        <w:r w:rsidR="000637DF">
          <w:rPr>
            <w:rFonts w:asciiTheme="minorHAnsi" w:eastAsiaTheme="minorEastAsia" w:hAnsiTheme="minorHAnsi" w:cstheme="minorBidi"/>
            <w:smallCaps w:val="0"/>
            <w:noProof/>
            <w:sz w:val="22"/>
            <w:szCs w:val="22"/>
            <w:lang w:eastAsia="en-IE"/>
          </w:rPr>
          <w:tab/>
        </w:r>
        <w:r w:rsidR="000637DF" w:rsidRPr="000C5880">
          <w:rPr>
            <w:rStyle w:val="Hyperlink"/>
            <w:noProof/>
          </w:rPr>
          <w:t>Conclusions</w:t>
        </w:r>
        <w:r w:rsidR="000637DF">
          <w:rPr>
            <w:noProof/>
            <w:webHidden/>
          </w:rPr>
          <w:tab/>
        </w:r>
        <w:r>
          <w:rPr>
            <w:noProof/>
            <w:webHidden/>
          </w:rPr>
          <w:fldChar w:fldCharType="begin"/>
        </w:r>
        <w:r w:rsidR="000637DF">
          <w:rPr>
            <w:noProof/>
            <w:webHidden/>
          </w:rPr>
          <w:instrText xml:space="preserve"> PAGEREF _Toc206317378 \h </w:instrText>
        </w:r>
        <w:r>
          <w:rPr>
            <w:noProof/>
            <w:webHidden/>
          </w:rPr>
        </w:r>
        <w:r>
          <w:rPr>
            <w:noProof/>
            <w:webHidden/>
          </w:rPr>
          <w:fldChar w:fldCharType="separate"/>
        </w:r>
        <w:r w:rsidR="000637DF">
          <w:rPr>
            <w:noProof/>
            <w:webHidden/>
          </w:rPr>
          <w:t>73</w:t>
        </w:r>
        <w:r>
          <w:rPr>
            <w:noProof/>
            <w:webHidden/>
          </w:rPr>
          <w:fldChar w:fldCharType="end"/>
        </w:r>
      </w:hyperlink>
    </w:p>
    <w:p w:rsidR="000637DF" w:rsidRDefault="006728FF">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06317379" w:history="1">
        <w:r w:rsidR="000637DF" w:rsidRPr="000C5880">
          <w:rPr>
            <w:rStyle w:val="Hyperlink"/>
            <w:noProof/>
          </w:rPr>
          <w:t>6</w:t>
        </w:r>
        <w:r w:rsidR="000637DF">
          <w:rPr>
            <w:rFonts w:asciiTheme="minorHAnsi" w:eastAsiaTheme="minorEastAsia" w:hAnsiTheme="minorHAnsi" w:cstheme="minorBidi"/>
            <w:b w:val="0"/>
            <w:caps w:val="0"/>
            <w:noProof/>
            <w:sz w:val="22"/>
            <w:szCs w:val="22"/>
            <w:lang w:eastAsia="en-IE"/>
          </w:rPr>
          <w:tab/>
        </w:r>
        <w:r w:rsidR="000637DF" w:rsidRPr="000C5880">
          <w:rPr>
            <w:rStyle w:val="Hyperlink"/>
            <w:noProof/>
          </w:rPr>
          <w:t>Machine Annotation of Traditional Tunes (MATT2)</w:t>
        </w:r>
        <w:r w:rsidR="000637DF">
          <w:rPr>
            <w:noProof/>
            <w:webHidden/>
          </w:rPr>
          <w:tab/>
        </w:r>
        <w:r>
          <w:rPr>
            <w:noProof/>
            <w:webHidden/>
          </w:rPr>
          <w:fldChar w:fldCharType="begin"/>
        </w:r>
        <w:r w:rsidR="000637DF">
          <w:rPr>
            <w:noProof/>
            <w:webHidden/>
          </w:rPr>
          <w:instrText xml:space="preserve"> PAGEREF _Toc206317379 \h </w:instrText>
        </w:r>
        <w:r>
          <w:rPr>
            <w:noProof/>
            <w:webHidden/>
          </w:rPr>
        </w:r>
        <w:r>
          <w:rPr>
            <w:noProof/>
            <w:webHidden/>
          </w:rPr>
          <w:fldChar w:fldCharType="separate"/>
        </w:r>
        <w:r w:rsidR="000637DF">
          <w:rPr>
            <w:noProof/>
            <w:webHidden/>
          </w:rPr>
          <w:t>74</w:t>
        </w:r>
        <w:r>
          <w:rPr>
            <w:noProof/>
            <w:webHidden/>
          </w:rPr>
          <w:fldChar w:fldCharType="end"/>
        </w:r>
      </w:hyperlink>
    </w:p>
    <w:p w:rsidR="000637DF" w:rsidRDefault="006728FF">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317380" w:history="1">
        <w:r w:rsidR="000637DF" w:rsidRPr="000C5880">
          <w:rPr>
            <w:rStyle w:val="Hyperlink"/>
            <w:noProof/>
          </w:rPr>
          <w:t>6.1</w:t>
        </w:r>
        <w:r w:rsidR="000637DF">
          <w:rPr>
            <w:rFonts w:asciiTheme="minorHAnsi" w:eastAsiaTheme="minorEastAsia" w:hAnsiTheme="minorHAnsi" w:cstheme="minorBidi"/>
            <w:smallCaps w:val="0"/>
            <w:noProof/>
            <w:sz w:val="22"/>
            <w:szCs w:val="22"/>
            <w:lang w:eastAsia="en-IE"/>
          </w:rPr>
          <w:tab/>
        </w:r>
        <w:r w:rsidR="000637DF" w:rsidRPr="000C5880">
          <w:rPr>
            <w:rStyle w:val="Hyperlink"/>
            <w:noProof/>
          </w:rPr>
          <w:t>System design</w:t>
        </w:r>
        <w:r w:rsidR="000637DF">
          <w:rPr>
            <w:noProof/>
            <w:webHidden/>
          </w:rPr>
          <w:tab/>
        </w:r>
        <w:r>
          <w:rPr>
            <w:noProof/>
            <w:webHidden/>
          </w:rPr>
          <w:fldChar w:fldCharType="begin"/>
        </w:r>
        <w:r w:rsidR="000637DF">
          <w:rPr>
            <w:noProof/>
            <w:webHidden/>
          </w:rPr>
          <w:instrText xml:space="preserve"> PAGEREF _Toc206317380 \h </w:instrText>
        </w:r>
        <w:r>
          <w:rPr>
            <w:noProof/>
            <w:webHidden/>
          </w:rPr>
        </w:r>
        <w:r>
          <w:rPr>
            <w:noProof/>
            <w:webHidden/>
          </w:rPr>
          <w:fldChar w:fldCharType="separate"/>
        </w:r>
        <w:r w:rsidR="000637DF">
          <w:rPr>
            <w:noProof/>
            <w:webHidden/>
          </w:rPr>
          <w:t>75</w:t>
        </w:r>
        <w:r>
          <w:rPr>
            <w:noProof/>
            <w:webHidden/>
          </w:rPr>
          <w:fldChar w:fldCharType="end"/>
        </w:r>
      </w:hyperlink>
    </w:p>
    <w:p w:rsidR="000637DF" w:rsidRDefault="006728FF">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317381" w:history="1">
        <w:r w:rsidR="000637DF" w:rsidRPr="000C5880">
          <w:rPr>
            <w:rStyle w:val="Hyperlink"/>
            <w:noProof/>
          </w:rPr>
          <w:t>6.2</w:t>
        </w:r>
        <w:r w:rsidR="000637DF">
          <w:rPr>
            <w:rFonts w:asciiTheme="minorHAnsi" w:eastAsiaTheme="minorEastAsia" w:hAnsiTheme="minorHAnsi" w:cstheme="minorBidi"/>
            <w:smallCaps w:val="0"/>
            <w:noProof/>
            <w:sz w:val="22"/>
            <w:szCs w:val="22"/>
            <w:lang w:eastAsia="en-IE"/>
          </w:rPr>
          <w:tab/>
        </w:r>
        <w:r w:rsidR="000637DF" w:rsidRPr="000C5880">
          <w:rPr>
            <w:rStyle w:val="Hyperlink"/>
            <w:noProof/>
          </w:rPr>
          <w:t>Onset detection</w:t>
        </w:r>
        <w:r w:rsidR="000637DF">
          <w:rPr>
            <w:noProof/>
            <w:webHidden/>
          </w:rPr>
          <w:tab/>
        </w:r>
        <w:r>
          <w:rPr>
            <w:noProof/>
            <w:webHidden/>
          </w:rPr>
          <w:fldChar w:fldCharType="begin"/>
        </w:r>
        <w:r w:rsidR="000637DF">
          <w:rPr>
            <w:noProof/>
            <w:webHidden/>
          </w:rPr>
          <w:instrText xml:space="preserve"> PAGEREF _Toc206317381 \h </w:instrText>
        </w:r>
        <w:r>
          <w:rPr>
            <w:noProof/>
            <w:webHidden/>
          </w:rPr>
        </w:r>
        <w:r>
          <w:rPr>
            <w:noProof/>
            <w:webHidden/>
          </w:rPr>
          <w:fldChar w:fldCharType="separate"/>
        </w:r>
        <w:r w:rsidR="000637DF">
          <w:rPr>
            <w:noProof/>
            <w:webHidden/>
          </w:rPr>
          <w:t>76</w:t>
        </w:r>
        <w:r>
          <w:rPr>
            <w:noProof/>
            <w:webHidden/>
          </w:rPr>
          <w:fldChar w:fldCharType="end"/>
        </w:r>
      </w:hyperlink>
    </w:p>
    <w:p w:rsidR="000637DF" w:rsidRDefault="006728FF">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317382" w:history="1">
        <w:r w:rsidR="000637DF" w:rsidRPr="000C5880">
          <w:rPr>
            <w:rStyle w:val="Hyperlink"/>
            <w:noProof/>
          </w:rPr>
          <w:t>6.3</w:t>
        </w:r>
        <w:r w:rsidR="000637DF">
          <w:rPr>
            <w:rFonts w:asciiTheme="minorHAnsi" w:eastAsiaTheme="minorEastAsia" w:hAnsiTheme="minorHAnsi" w:cstheme="minorBidi"/>
            <w:smallCaps w:val="0"/>
            <w:noProof/>
            <w:sz w:val="22"/>
            <w:szCs w:val="22"/>
            <w:lang w:eastAsia="en-IE"/>
          </w:rPr>
          <w:tab/>
        </w:r>
        <w:r w:rsidR="000637DF" w:rsidRPr="000C5880">
          <w:rPr>
            <w:rStyle w:val="Hyperlink"/>
            <w:noProof/>
          </w:rPr>
          <w:t>Pitch detection</w:t>
        </w:r>
        <w:r w:rsidR="000637DF">
          <w:rPr>
            <w:noProof/>
            <w:webHidden/>
          </w:rPr>
          <w:tab/>
        </w:r>
        <w:r>
          <w:rPr>
            <w:noProof/>
            <w:webHidden/>
          </w:rPr>
          <w:fldChar w:fldCharType="begin"/>
        </w:r>
        <w:r w:rsidR="000637DF">
          <w:rPr>
            <w:noProof/>
            <w:webHidden/>
          </w:rPr>
          <w:instrText xml:space="preserve"> PAGEREF _Toc206317382 \h </w:instrText>
        </w:r>
        <w:r>
          <w:rPr>
            <w:noProof/>
            <w:webHidden/>
          </w:rPr>
        </w:r>
        <w:r>
          <w:rPr>
            <w:noProof/>
            <w:webHidden/>
          </w:rPr>
          <w:fldChar w:fldCharType="separate"/>
        </w:r>
        <w:r w:rsidR="000637DF">
          <w:rPr>
            <w:noProof/>
            <w:webHidden/>
          </w:rPr>
          <w:t>78</w:t>
        </w:r>
        <w:r>
          <w:rPr>
            <w:noProof/>
            <w:webHidden/>
          </w:rPr>
          <w:fldChar w:fldCharType="end"/>
        </w:r>
      </w:hyperlink>
    </w:p>
    <w:p w:rsidR="000637DF" w:rsidRDefault="006728FF">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317383" w:history="1">
        <w:r w:rsidR="000637DF" w:rsidRPr="000C5880">
          <w:rPr>
            <w:rStyle w:val="Hyperlink"/>
            <w:noProof/>
          </w:rPr>
          <w:t>6.4</w:t>
        </w:r>
        <w:r w:rsidR="000637DF">
          <w:rPr>
            <w:rFonts w:asciiTheme="minorHAnsi" w:eastAsiaTheme="minorEastAsia" w:hAnsiTheme="minorHAnsi" w:cstheme="minorBidi"/>
            <w:smallCaps w:val="0"/>
            <w:noProof/>
            <w:sz w:val="22"/>
            <w:szCs w:val="22"/>
            <w:lang w:eastAsia="en-IE"/>
          </w:rPr>
          <w:tab/>
        </w:r>
        <w:r w:rsidR="000637DF" w:rsidRPr="000C5880">
          <w:rPr>
            <w:rStyle w:val="Hyperlink"/>
            <w:noProof/>
          </w:rPr>
          <w:t>Style compensation</w:t>
        </w:r>
        <w:r w:rsidR="000637DF">
          <w:rPr>
            <w:noProof/>
            <w:webHidden/>
          </w:rPr>
          <w:tab/>
        </w:r>
        <w:r>
          <w:rPr>
            <w:noProof/>
            <w:webHidden/>
          </w:rPr>
          <w:fldChar w:fldCharType="begin"/>
        </w:r>
        <w:r w:rsidR="000637DF">
          <w:rPr>
            <w:noProof/>
            <w:webHidden/>
          </w:rPr>
          <w:instrText xml:space="preserve"> PAGEREF _Toc206317383 \h </w:instrText>
        </w:r>
        <w:r>
          <w:rPr>
            <w:noProof/>
            <w:webHidden/>
          </w:rPr>
        </w:r>
        <w:r>
          <w:rPr>
            <w:noProof/>
            <w:webHidden/>
          </w:rPr>
          <w:fldChar w:fldCharType="separate"/>
        </w:r>
        <w:r w:rsidR="000637DF">
          <w:rPr>
            <w:noProof/>
            <w:webHidden/>
          </w:rPr>
          <w:t>79</w:t>
        </w:r>
        <w:r>
          <w:rPr>
            <w:noProof/>
            <w:webHidden/>
          </w:rPr>
          <w:fldChar w:fldCharType="end"/>
        </w:r>
      </w:hyperlink>
    </w:p>
    <w:p w:rsidR="000637DF" w:rsidRDefault="006728FF">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6317384" w:history="1">
        <w:r w:rsidR="000637DF" w:rsidRPr="000C5880">
          <w:rPr>
            <w:rStyle w:val="Hyperlink"/>
            <w:noProof/>
          </w:rPr>
          <w:t>6.4.1</w:t>
        </w:r>
        <w:r w:rsidR="000637DF">
          <w:rPr>
            <w:rFonts w:asciiTheme="minorHAnsi" w:eastAsiaTheme="minorEastAsia" w:hAnsiTheme="minorHAnsi" w:cstheme="minorBidi"/>
            <w:i w:val="0"/>
            <w:noProof/>
            <w:sz w:val="22"/>
            <w:szCs w:val="22"/>
            <w:lang w:eastAsia="en-IE"/>
          </w:rPr>
          <w:tab/>
        </w:r>
        <w:r w:rsidR="000637DF" w:rsidRPr="000C5880">
          <w:rPr>
            <w:rStyle w:val="Hyperlink"/>
            <w:noProof/>
          </w:rPr>
          <w:t>Ornamentation Compensation using Approximate Histograms (OCAH)</w:t>
        </w:r>
        <w:r w:rsidR="000637DF">
          <w:rPr>
            <w:noProof/>
            <w:webHidden/>
          </w:rPr>
          <w:tab/>
        </w:r>
        <w:r>
          <w:rPr>
            <w:noProof/>
            <w:webHidden/>
          </w:rPr>
          <w:fldChar w:fldCharType="begin"/>
        </w:r>
        <w:r w:rsidR="000637DF">
          <w:rPr>
            <w:noProof/>
            <w:webHidden/>
          </w:rPr>
          <w:instrText xml:space="preserve"> PAGEREF _Toc206317384 \h </w:instrText>
        </w:r>
        <w:r>
          <w:rPr>
            <w:noProof/>
            <w:webHidden/>
          </w:rPr>
        </w:r>
        <w:r>
          <w:rPr>
            <w:noProof/>
            <w:webHidden/>
          </w:rPr>
          <w:fldChar w:fldCharType="separate"/>
        </w:r>
        <w:r w:rsidR="000637DF">
          <w:rPr>
            <w:noProof/>
            <w:webHidden/>
          </w:rPr>
          <w:t>79</w:t>
        </w:r>
        <w:r>
          <w:rPr>
            <w:noProof/>
            <w:webHidden/>
          </w:rPr>
          <w:fldChar w:fldCharType="end"/>
        </w:r>
      </w:hyperlink>
    </w:p>
    <w:p w:rsidR="000637DF" w:rsidRDefault="006728FF">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317385" w:history="1">
        <w:r w:rsidR="000637DF" w:rsidRPr="000C5880">
          <w:rPr>
            <w:rStyle w:val="Hyperlink"/>
            <w:noProof/>
          </w:rPr>
          <w:t>6.5</w:t>
        </w:r>
        <w:r w:rsidR="000637DF">
          <w:rPr>
            <w:rFonts w:asciiTheme="minorHAnsi" w:eastAsiaTheme="minorEastAsia" w:hAnsiTheme="minorHAnsi" w:cstheme="minorBidi"/>
            <w:smallCaps w:val="0"/>
            <w:noProof/>
            <w:sz w:val="22"/>
            <w:szCs w:val="22"/>
            <w:lang w:eastAsia="en-IE"/>
          </w:rPr>
          <w:tab/>
        </w:r>
        <w:r w:rsidR="000637DF" w:rsidRPr="000C5880">
          <w:rPr>
            <w:rStyle w:val="Hyperlink"/>
            <w:noProof/>
          </w:rPr>
          <w:t>Breath detection</w:t>
        </w:r>
        <w:r w:rsidR="000637DF">
          <w:rPr>
            <w:noProof/>
            <w:webHidden/>
          </w:rPr>
          <w:tab/>
        </w:r>
        <w:r>
          <w:rPr>
            <w:noProof/>
            <w:webHidden/>
          </w:rPr>
          <w:fldChar w:fldCharType="begin"/>
        </w:r>
        <w:r w:rsidR="000637DF">
          <w:rPr>
            <w:noProof/>
            <w:webHidden/>
          </w:rPr>
          <w:instrText xml:space="preserve"> PAGEREF _Toc206317385 \h </w:instrText>
        </w:r>
        <w:r>
          <w:rPr>
            <w:noProof/>
            <w:webHidden/>
          </w:rPr>
        </w:r>
        <w:r>
          <w:rPr>
            <w:noProof/>
            <w:webHidden/>
          </w:rPr>
          <w:fldChar w:fldCharType="separate"/>
        </w:r>
        <w:r w:rsidR="000637DF">
          <w:rPr>
            <w:noProof/>
            <w:webHidden/>
          </w:rPr>
          <w:t>84</w:t>
        </w:r>
        <w:r>
          <w:rPr>
            <w:noProof/>
            <w:webHidden/>
          </w:rPr>
          <w:fldChar w:fldCharType="end"/>
        </w:r>
      </w:hyperlink>
    </w:p>
    <w:p w:rsidR="000637DF" w:rsidRDefault="006728FF">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317386" w:history="1">
        <w:r w:rsidR="000637DF" w:rsidRPr="000C5880">
          <w:rPr>
            <w:rStyle w:val="Hyperlink"/>
            <w:noProof/>
          </w:rPr>
          <w:t>6.6</w:t>
        </w:r>
        <w:r w:rsidR="000637DF">
          <w:rPr>
            <w:rFonts w:asciiTheme="minorHAnsi" w:eastAsiaTheme="minorEastAsia" w:hAnsiTheme="minorHAnsi" w:cstheme="minorBidi"/>
            <w:smallCaps w:val="0"/>
            <w:noProof/>
            <w:sz w:val="22"/>
            <w:szCs w:val="22"/>
            <w:lang w:eastAsia="en-IE"/>
          </w:rPr>
          <w:tab/>
        </w:r>
        <w:r w:rsidR="000637DF" w:rsidRPr="000C5880">
          <w:rPr>
            <w:rStyle w:val="Hyperlink"/>
            <w:noProof/>
          </w:rPr>
          <w:t>Pitch spelling</w:t>
        </w:r>
        <w:r w:rsidR="000637DF">
          <w:rPr>
            <w:noProof/>
            <w:webHidden/>
          </w:rPr>
          <w:tab/>
        </w:r>
        <w:r>
          <w:rPr>
            <w:noProof/>
            <w:webHidden/>
          </w:rPr>
          <w:fldChar w:fldCharType="begin"/>
        </w:r>
        <w:r w:rsidR="000637DF">
          <w:rPr>
            <w:noProof/>
            <w:webHidden/>
          </w:rPr>
          <w:instrText xml:space="preserve"> PAGEREF _Toc206317386 \h </w:instrText>
        </w:r>
        <w:r>
          <w:rPr>
            <w:noProof/>
            <w:webHidden/>
          </w:rPr>
        </w:r>
        <w:r>
          <w:rPr>
            <w:noProof/>
            <w:webHidden/>
          </w:rPr>
          <w:fldChar w:fldCharType="separate"/>
        </w:r>
        <w:r w:rsidR="000637DF">
          <w:rPr>
            <w:noProof/>
            <w:webHidden/>
          </w:rPr>
          <w:t>84</w:t>
        </w:r>
        <w:r>
          <w:rPr>
            <w:noProof/>
            <w:webHidden/>
          </w:rPr>
          <w:fldChar w:fldCharType="end"/>
        </w:r>
      </w:hyperlink>
    </w:p>
    <w:p w:rsidR="000637DF" w:rsidRDefault="006728FF">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317387" w:history="1">
        <w:r w:rsidR="000637DF" w:rsidRPr="000C5880">
          <w:rPr>
            <w:rStyle w:val="Hyperlink"/>
            <w:noProof/>
          </w:rPr>
          <w:t>6.7</w:t>
        </w:r>
        <w:r w:rsidR="000637DF">
          <w:rPr>
            <w:rFonts w:asciiTheme="minorHAnsi" w:eastAsiaTheme="minorEastAsia" w:hAnsiTheme="minorHAnsi" w:cstheme="minorBidi"/>
            <w:smallCaps w:val="0"/>
            <w:noProof/>
            <w:sz w:val="22"/>
            <w:szCs w:val="22"/>
            <w:lang w:eastAsia="en-IE"/>
          </w:rPr>
          <w:tab/>
        </w:r>
        <w:r w:rsidR="000637DF" w:rsidRPr="000C5880">
          <w:rPr>
            <w:rStyle w:val="Hyperlink"/>
            <w:noProof/>
          </w:rPr>
          <w:t>Corpus normalisation</w:t>
        </w:r>
        <w:r w:rsidR="000637DF">
          <w:rPr>
            <w:noProof/>
            <w:webHidden/>
          </w:rPr>
          <w:tab/>
        </w:r>
        <w:r>
          <w:rPr>
            <w:noProof/>
            <w:webHidden/>
          </w:rPr>
          <w:fldChar w:fldCharType="begin"/>
        </w:r>
        <w:r w:rsidR="000637DF">
          <w:rPr>
            <w:noProof/>
            <w:webHidden/>
          </w:rPr>
          <w:instrText xml:space="preserve"> PAGEREF _Toc206317387 \h </w:instrText>
        </w:r>
        <w:r>
          <w:rPr>
            <w:noProof/>
            <w:webHidden/>
          </w:rPr>
        </w:r>
        <w:r>
          <w:rPr>
            <w:noProof/>
            <w:webHidden/>
          </w:rPr>
          <w:fldChar w:fldCharType="separate"/>
        </w:r>
        <w:r w:rsidR="000637DF">
          <w:rPr>
            <w:noProof/>
            <w:webHidden/>
          </w:rPr>
          <w:t>87</w:t>
        </w:r>
        <w:r>
          <w:rPr>
            <w:noProof/>
            <w:webHidden/>
          </w:rPr>
          <w:fldChar w:fldCharType="end"/>
        </w:r>
      </w:hyperlink>
    </w:p>
    <w:p w:rsidR="000637DF" w:rsidRDefault="006728FF">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317388" w:history="1">
        <w:r w:rsidR="000637DF" w:rsidRPr="000C5880">
          <w:rPr>
            <w:rStyle w:val="Hyperlink"/>
            <w:noProof/>
          </w:rPr>
          <w:t>6.8</w:t>
        </w:r>
        <w:r w:rsidR="000637DF">
          <w:rPr>
            <w:rFonts w:asciiTheme="minorHAnsi" w:eastAsiaTheme="minorEastAsia" w:hAnsiTheme="minorHAnsi" w:cstheme="minorBidi"/>
            <w:smallCaps w:val="0"/>
            <w:noProof/>
            <w:sz w:val="22"/>
            <w:szCs w:val="22"/>
            <w:lang w:eastAsia="en-IE"/>
          </w:rPr>
          <w:tab/>
        </w:r>
        <w:r w:rsidR="000637DF" w:rsidRPr="000C5880">
          <w:rPr>
            <w:rStyle w:val="Hyperlink"/>
            <w:noProof/>
          </w:rPr>
          <w:t>Matching</w:t>
        </w:r>
        <w:r w:rsidR="000637DF">
          <w:rPr>
            <w:noProof/>
            <w:webHidden/>
          </w:rPr>
          <w:tab/>
        </w:r>
        <w:r>
          <w:rPr>
            <w:noProof/>
            <w:webHidden/>
          </w:rPr>
          <w:fldChar w:fldCharType="begin"/>
        </w:r>
        <w:r w:rsidR="000637DF">
          <w:rPr>
            <w:noProof/>
            <w:webHidden/>
          </w:rPr>
          <w:instrText xml:space="preserve"> PAGEREF _Toc206317388 \h </w:instrText>
        </w:r>
        <w:r>
          <w:rPr>
            <w:noProof/>
            <w:webHidden/>
          </w:rPr>
        </w:r>
        <w:r>
          <w:rPr>
            <w:noProof/>
            <w:webHidden/>
          </w:rPr>
          <w:fldChar w:fldCharType="separate"/>
        </w:r>
        <w:r w:rsidR="000637DF">
          <w:rPr>
            <w:noProof/>
            <w:webHidden/>
          </w:rPr>
          <w:t>88</w:t>
        </w:r>
        <w:r>
          <w:rPr>
            <w:noProof/>
            <w:webHidden/>
          </w:rPr>
          <w:fldChar w:fldCharType="end"/>
        </w:r>
      </w:hyperlink>
    </w:p>
    <w:p w:rsidR="000637DF" w:rsidRDefault="006728FF">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317389" w:history="1">
        <w:r w:rsidR="000637DF" w:rsidRPr="000C5880">
          <w:rPr>
            <w:rStyle w:val="Hyperlink"/>
            <w:noProof/>
          </w:rPr>
          <w:t>6.9</w:t>
        </w:r>
        <w:r w:rsidR="000637DF">
          <w:rPr>
            <w:rFonts w:asciiTheme="minorHAnsi" w:eastAsiaTheme="minorEastAsia" w:hAnsiTheme="minorHAnsi" w:cstheme="minorBidi"/>
            <w:smallCaps w:val="0"/>
            <w:noProof/>
            <w:sz w:val="22"/>
            <w:szCs w:val="22"/>
            <w:lang w:eastAsia="en-IE"/>
          </w:rPr>
          <w:tab/>
        </w:r>
        <w:r w:rsidR="000637DF" w:rsidRPr="000C5880">
          <w:rPr>
            <w:rStyle w:val="Hyperlink"/>
            <w:noProof/>
          </w:rPr>
          <w:t>Interface</w:t>
        </w:r>
        <w:r w:rsidR="000637DF">
          <w:rPr>
            <w:noProof/>
            <w:webHidden/>
          </w:rPr>
          <w:tab/>
        </w:r>
        <w:r>
          <w:rPr>
            <w:noProof/>
            <w:webHidden/>
          </w:rPr>
          <w:fldChar w:fldCharType="begin"/>
        </w:r>
        <w:r w:rsidR="000637DF">
          <w:rPr>
            <w:noProof/>
            <w:webHidden/>
          </w:rPr>
          <w:instrText xml:space="preserve"> PAGEREF _Toc206317389 \h </w:instrText>
        </w:r>
        <w:r>
          <w:rPr>
            <w:noProof/>
            <w:webHidden/>
          </w:rPr>
        </w:r>
        <w:r>
          <w:rPr>
            <w:noProof/>
            <w:webHidden/>
          </w:rPr>
          <w:fldChar w:fldCharType="separate"/>
        </w:r>
        <w:r w:rsidR="000637DF">
          <w:rPr>
            <w:noProof/>
            <w:webHidden/>
          </w:rPr>
          <w:t>89</w:t>
        </w:r>
        <w:r>
          <w:rPr>
            <w:noProof/>
            <w:webHidden/>
          </w:rPr>
          <w:fldChar w:fldCharType="end"/>
        </w:r>
      </w:hyperlink>
    </w:p>
    <w:p w:rsidR="000637DF" w:rsidRDefault="006728FF">
      <w:pPr>
        <w:pStyle w:val="TOC2"/>
        <w:tabs>
          <w:tab w:val="left" w:pos="960"/>
          <w:tab w:val="right" w:leader="dot" w:pos="8303"/>
        </w:tabs>
        <w:rPr>
          <w:rFonts w:asciiTheme="minorHAnsi" w:eastAsiaTheme="minorEastAsia" w:hAnsiTheme="minorHAnsi" w:cstheme="minorBidi"/>
          <w:smallCaps w:val="0"/>
          <w:noProof/>
          <w:sz w:val="22"/>
          <w:szCs w:val="22"/>
          <w:lang w:eastAsia="en-IE"/>
        </w:rPr>
      </w:pPr>
      <w:hyperlink w:anchor="_Toc206317390" w:history="1">
        <w:r w:rsidR="000637DF" w:rsidRPr="000C5880">
          <w:rPr>
            <w:rStyle w:val="Hyperlink"/>
            <w:noProof/>
          </w:rPr>
          <w:t>6.10</w:t>
        </w:r>
        <w:r w:rsidR="000637DF">
          <w:rPr>
            <w:rFonts w:asciiTheme="minorHAnsi" w:eastAsiaTheme="minorEastAsia" w:hAnsiTheme="minorHAnsi" w:cstheme="minorBidi"/>
            <w:smallCaps w:val="0"/>
            <w:noProof/>
            <w:sz w:val="22"/>
            <w:szCs w:val="22"/>
            <w:lang w:eastAsia="en-IE"/>
          </w:rPr>
          <w:tab/>
        </w:r>
        <w:r w:rsidR="000637DF" w:rsidRPr="000C5880">
          <w:rPr>
            <w:rStyle w:val="Hyperlink"/>
            <w:noProof/>
          </w:rPr>
          <w:t>Evaluation metrics</w:t>
        </w:r>
        <w:r w:rsidR="000637DF">
          <w:rPr>
            <w:noProof/>
            <w:webHidden/>
          </w:rPr>
          <w:tab/>
        </w:r>
        <w:r>
          <w:rPr>
            <w:noProof/>
            <w:webHidden/>
          </w:rPr>
          <w:fldChar w:fldCharType="begin"/>
        </w:r>
        <w:r w:rsidR="000637DF">
          <w:rPr>
            <w:noProof/>
            <w:webHidden/>
          </w:rPr>
          <w:instrText xml:space="preserve"> PAGEREF _Toc206317390 \h </w:instrText>
        </w:r>
        <w:r>
          <w:rPr>
            <w:noProof/>
            <w:webHidden/>
          </w:rPr>
        </w:r>
        <w:r>
          <w:rPr>
            <w:noProof/>
            <w:webHidden/>
          </w:rPr>
          <w:fldChar w:fldCharType="separate"/>
        </w:r>
        <w:r w:rsidR="000637DF">
          <w:rPr>
            <w:noProof/>
            <w:webHidden/>
          </w:rPr>
          <w:t>90</w:t>
        </w:r>
        <w:r>
          <w:rPr>
            <w:noProof/>
            <w:webHidden/>
          </w:rPr>
          <w:fldChar w:fldCharType="end"/>
        </w:r>
      </w:hyperlink>
    </w:p>
    <w:p w:rsidR="000637DF" w:rsidRDefault="006728FF">
      <w:pPr>
        <w:pStyle w:val="TOC2"/>
        <w:tabs>
          <w:tab w:val="left" w:pos="960"/>
          <w:tab w:val="right" w:leader="dot" w:pos="8303"/>
        </w:tabs>
        <w:rPr>
          <w:rFonts w:asciiTheme="minorHAnsi" w:eastAsiaTheme="minorEastAsia" w:hAnsiTheme="minorHAnsi" w:cstheme="minorBidi"/>
          <w:smallCaps w:val="0"/>
          <w:noProof/>
          <w:sz w:val="22"/>
          <w:szCs w:val="22"/>
          <w:lang w:eastAsia="en-IE"/>
        </w:rPr>
      </w:pPr>
      <w:hyperlink w:anchor="_Toc206317391" w:history="1">
        <w:r w:rsidR="000637DF" w:rsidRPr="000C5880">
          <w:rPr>
            <w:rStyle w:val="Hyperlink"/>
            <w:noProof/>
          </w:rPr>
          <w:t>6.11</w:t>
        </w:r>
        <w:r w:rsidR="000637DF">
          <w:rPr>
            <w:rFonts w:asciiTheme="minorHAnsi" w:eastAsiaTheme="minorEastAsia" w:hAnsiTheme="minorHAnsi" w:cstheme="minorBidi"/>
            <w:smallCaps w:val="0"/>
            <w:noProof/>
            <w:sz w:val="22"/>
            <w:szCs w:val="22"/>
            <w:lang w:eastAsia="en-IE"/>
          </w:rPr>
          <w:tab/>
        </w:r>
        <w:r w:rsidR="000637DF" w:rsidRPr="000C5880">
          <w:rPr>
            <w:rStyle w:val="Hyperlink"/>
            <w:noProof/>
          </w:rPr>
          <w:t>Experiment and results</w:t>
        </w:r>
        <w:r w:rsidR="000637DF">
          <w:rPr>
            <w:noProof/>
            <w:webHidden/>
          </w:rPr>
          <w:tab/>
        </w:r>
        <w:r>
          <w:rPr>
            <w:noProof/>
            <w:webHidden/>
          </w:rPr>
          <w:fldChar w:fldCharType="begin"/>
        </w:r>
        <w:r w:rsidR="000637DF">
          <w:rPr>
            <w:noProof/>
            <w:webHidden/>
          </w:rPr>
          <w:instrText xml:space="preserve"> PAGEREF _Toc206317391 \h </w:instrText>
        </w:r>
        <w:r>
          <w:rPr>
            <w:noProof/>
            <w:webHidden/>
          </w:rPr>
        </w:r>
        <w:r>
          <w:rPr>
            <w:noProof/>
            <w:webHidden/>
          </w:rPr>
          <w:fldChar w:fldCharType="separate"/>
        </w:r>
        <w:r w:rsidR="000637DF">
          <w:rPr>
            <w:noProof/>
            <w:webHidden/>
          </w:rPr>
          <w:t>91</w:t>
        </w:r>
        <w:r>
          <w:rPr>
            <w:noProof/>
            <w:webHidden/>
          </w:rPr>
          <w:fldChar w:fldCharType="end"/>
        </w:r>
      </w:hyperlink>
    </w:p>
    <w:p w:rsidR="000637DF" w:rsidRDefault="006728FF">
      <w:pPr>
        <w:pStyle w:val="TOC2"/>
        <w:tabs>
          <w:tab w:val="left" w:pos="960"/>
          <w:tab w:val="right" w:leader="dot" w:pos="8303"/>
        </w:tabs>
        <w:rPr>
          <w:rFonts w:asciiTheme="minorHAnsi" w:eastAsiaTheme="minorEastAsia" w:hAnsiTheme="minorHAnsi" w:cstheme="minorBidi"/>
          <w:smallCaps w:val="0"/>
          <w:noProof/>
          <w:sz w:val="22"/>
          <w:szCs w:val="22"/>
          <w:lang w:eastAsia="en-IE"/>
        </w:rPr>
      </w:pPr>
      <w:hyperlink w:anchor="_Toc206317392" w:history="1">
        <w:r w:rsidR="000637DF" w:rsidRPr="000C5880">
          <w:rPr>
            <w:rStyle w:val="Hyperlink"/>
            <w:noProof/>
          </w:rPr>
          <w:t>6.12</w:t>
        </w:r>
        <w:r w:rsidR="000637DF">
          <w:rPr>
            <w:rFonts w:asciiTheme="minorHAnsi" w:eastAsiaTheme="minorEastAsia" w:hAnsiTheme="minorHAnsi" w:cstheme="minorBidi"/>
            <w:smallCaps w:val="0"/>
            <w:noProof/>
            <w:sz w:val="22"/>
            <w:szCs w:val="22"/>
            <w:lang w:eastAsia="en-IE"/>
          </w:rPr>
          <w:tab/>
        </w:r>
        <w:r w:rsidR="000637DF" w:rsidRPr="000C5880">
          <w:rPr>
            <w:rStyle w:val="Hyperlink"/>
            <w:noProof/>
          </w:rPr>
          <w:t>Conclusions</w:t>
        </w:r>
        <w:r w:rsidR="000637DF">
          <w:rPr>
            <w:noProof/>
            <w:webHidden/>
          </w:rPr>
          <w:tab/>
        </w:r>
        <w:r>
          <w:rPr>
            <w:noProof/>
            <w:webHidden/>
          </w:rPr>
          <w:fldChar w:fldCharType="begin"/>
        </w:r>
        <w:r w:rsidR="000637DF">
          <w:rPr>
            <w:noProof/>
            <w:webHidden/>
          </w:rPr>
          <w:instrText xml:space="preserve"> PAGEREF _Toc206317392 \h </w:instrText>
        </w:r>
        <w:r>
          <w:rPr>
            <w:noProof/>
            <w:webHidden/>
          </w:rPr>
        </w:r>
        <w:r>
          <w:rPr>
            <w:noProof/>
            <w:webHidden/>
          </w:rPr>
          <w:fldChar w:fldCharType="separate"/>
        </w:r>
        <w:r w:rsidR="000637DF">
          <w:rPr>
            <w:noProof/>
            <w:webHidden/>
          </w:rPr>
          <w:t>93</w:t>
        </w:r>
        <w:r>
          <w:rPr>
            <w:noProof/>
            <w:webHidden/>
          </w:rPr>
          <w:fldChar w:fldCharType="end"/>
        </w:r>
      </w:hyperlink>
    </w:p>
    <w:p w:rsidR="000637DF" w:rsidRDefault="006728FF">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06317393" w:history="1">
        <w:r w:rsidR="000637DF" w:rsidRPr="000C5880">
          <w:rPr>
            <w:rStyle w:val="Hyperlink"/>
            <w:noProof/>
          </w:rPr>
          <w:t>7</w:t>
        </w:r>
        <w:r w:rsidR="000637DF">
          <w:rPr>
            <w:rFonts w:asciiTheme="minorHAnsi" w:eastAsiaTheme="minorEastAsia" w:hAnsiTheme="minorHAnsi" w:cstheme="minorBidi"/>
            <w:b w:val="0"/>
            <w:caps w:val="0"/>
            <w:noProof/>
            <w:sz w:val="22"/>
            <w:szCs w:val="22"/>
            <w:lang w:eastAsia="en-IE"/>
          </w:rPr>
          <w:tab/>
        </w:r>
        <w:r w:rsidR="000637DF" w:rsidRPr="000C5880">
          <w:rPr>
            <w:rStyle w:val="Hyperlink"/>
            <w:noProof/>
          </w:rPr>
          <w:t>Machine Annotation of Traditional Sets (MATS)</w:t>
        </w:r>
        <w:r w:rsidR="000637DF">
          <w:rPr>
            <w:noProof/>
            <w:webHidden/>
          </w:rPr>
          <w:tab/>
        </w:r>
        <w:r>
          <w:rPr>
            <w:noProof/>
            <w:webHidden/>
          </w:rPr>
          <w:fldChar w:fldCharType="begin"/>
        </w:r>
        <w:r w:rsidR="000637DF">
          <w:rPr>
            <w:noProof/>
            <w:webHidden/>
          </w:rPr>
          <w:instrText xml:space="preserve"> PAGEREF _Toc206317393 \h </w:instrText>
        </w:r>
        <w:r>
          <w:rPr>
            <w:noProof/>
            <w:webHidden/>
          </w:rPr>
        </w:r>
        <w:r>
          <w:rPr>
            <w:noProof/>
            <w:webHidden/>
          </w:rPr>
          <w:fldChar w:fldCharType="separate"/>
        </w:r>
        <w:r w:rsidR="000637DF">
          <w:rPr>
            <w:noProof/>
            <w:webHidden/>
          </w:rPr>
          <w:t>94</w:t>
        </w:r>
        <w:r>
          <w:rPr>
            <w:noProof/>
            <w:webHidden/>
          </w:rPr>
          <w:fldChar w:fldCharType="end"/>
        </w:r>
      </w:hyperlink>
    </w:p>
    <w:p w:rsidR="000637DF" w:rsidRDefault="006728FF">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317394" w:history="1">
        <w:r w:rsidR="000637DF" w:rsidRPr="000C5880">
          <w:rPr>
            <w:rStyle w:val="Hyperlink"/>
            <w:noProof/>
          </w:rPr>
          <w:t>7.1</w:t>
        </w:r>
        <w:r w:rsidR="000637DF">
          <w:rPr>
            <w:rFonts w:asciiTheme="minorHAnsi" w:eastAsiaTheme="minorEastAsia" w:hAnsiTheme="minorHAnsi" w:cstheme="minorBidi"/>
            <w:smallCaps w:val="0"/>
            <w:noProof/>
            <w:sz w:val="22"/>
            <w:szCs w:val="22"/>
            <w:lang w:eastAsia="en-IE"/>
          </w:rPr>
          <w:tab/>
        </w:r>
        <w:r w:rsidR="000637DF" w:rsidRPr="000C5880">
          <w:rPr>
            <w:rStyle w:val="Hyperlink"/>
            <w:noProof/>
          </w:rPr>
          <w:t>Sets of traditional Irish dance tunes</w:t>
        </w:r>
        <w:r w:rsidR="000637DF">
          <w:rPr>
            <w:noProof/>
            <w:webHidden/>
          </w:rPr>
          <w:tab/>
        </w:r>
        <w:r>
          <w:rPr>
            <w:noProof/>
            <w:webHidden/>
          </w:rPr>
          <w:fldChar w:fldCharType="begin"/>
        </w:r>
        <w:r w:rsidR="000637DF">
          <w:rPr>
            <w:noProof/>
            <w:webHidden/>
          </w:rPr>
          <w:instrText xml:space="preserve"> PAGEREF _Toc206317394 \h </w:instrText>
        </w:r>
        <w:r>
          <w:rPr>
            <w:noProof/>
            <w:webHidden/>
          </w:rPr>
        </w:r>
        <w:r>
          <w:rPr>
            <w:noProof/>
            <w:webHidden/>
          </w:rPr>
          <w:fldChar w:fldCharType="separate"/>
        </w:r>
        <w:r w:rsidR="000637DF">
          <w:rPr>
            <w:noProof/>
            <w:webHidden/>
          </w:rPr>
          <w:t>94</w:t>
        </w:r>
        <w:r>
          <w:rPr>
            <w:noProof/>
            <w:webHidden/>
          </w:rPr>
          <w:fldChar w:fldCharType="end"/>
        </w:r>
      </w:hyperlink>
    </w:p>
    <w:p w:rsidR="000637DF" w:rsidRDefault="006728FF">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317395" w:history="1">
        <w:r w:rsidR="000637DF" w:rsidRPr="000C5880">
          <w:rPr>
            <w:rStyle w:val="Hyperlink"/>
            <w:noProof/>
          </w:rPr>
          <w:t>7.2</w:t>
        </w:r>
        <w:r w:rsidR="000637DF">
          <w:rPr>
            <w:rFonts w:asciiTheme="minorHAnsi" w:eastAsiaTheme="minorEastAsia" w:hAnsiTheme="minorHAnsi" w:cstheme="minorBidi"/>
            <w:smallCaps w:val="0"/>
            <w:noProof/>
            <w:sz w:val="22"/>
            <w:szCs w:val="22"/>
            <w:lang w:eastAsia="en-IE"/>
          </w:rPr>
          <w:tab/>
        </w:r>
        <w:r w:rsidR="000637DF" w:rsidRPr="000C5880">
          <w:rPr>
            <w:rStyle w:val="Hyperlink"/>
            <w:noProof/>
          </w:rPr>
          <w:t>Machine annotation of traditional sets algorithm (MATS)</w:t>
        </w:r>
        <w:r w:rsidR="000637DF">
          <w:rPr>
            <w:noProof/>
            <w:webHidden/>
          </w:rPr>
          <w:tab/>
        </w:r>
        <w:r>
          <w:rPr>
            <w:noProof/>
            <w:webHidden/>
          </w:rPr>
          <w:fldChar w:fldCharType="begin"/>
        </w:r>
        <w:r w:rsidR="000637DF">
          <w:rPr>
            <w:noProof/>
            <w:webHidden/>
          </w:rPr>
          <w:instrText xml:space="preserve"> PAGEREF _Toc206317395 \h </w:instrText>
        </w:r>
        <w:r>
          <w:rPr>
            <w:noProof/>
            <w:webHidden/>
          </w:rPr>
        </w:r>
        <w:r>
          <w:rPr>
            <w:noProof/>
            <w:webHidden/>
          </w:rPr>
          <w:fldChar w:fldCharType="separate"/>
        </w:r>
        <w:r w:rsidR="000637DF">
          <w:rPr>
            <w:noProof/>
            <w:webHidden/>
          </w:rPr>
          <w:t>95</w:t>
        </w:r>
        <w:r>
          <w:rPr>
            <w:noProof/>
            <w:webHidden/>
          </w:rPr>
          <w:fldChar w:fldCharType="end"/>
        </w:r>
      </w:hyperlink>
    </w:p>
    <w:p w:rsidR="000637DF" w:rsidRDefault="006728FF">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317396" w:history="1">
        <w:r w:rsidR="000637DF" w:rsidRPr="000C5880">
          <w:rPr>
            <w:rStyle w:val="Hyperlink"/>
            <w:noProof/>
          </w:rPr>
          <w:t>7.3</w:t>
        </w:r>
        <w:r w:rsidR="000637DF">
          <w:rPr>
            <w:rFonts w:asciiTheme="minorHAnsi" w:eastAsiaTheme="minorEastAsia" w:hAnsiTheme="minorHAnsi" w:cstheme="minorBidi"/>
            <w:smallCaps w:val="0"/>
            <w:noProof/>
            <w:sz w:val="22"/>
            <w:szCs w:val="22"/>
            <w:lang w:eastAsia="en-IE"/>
          </w:rPr>
          <w:tab/>
        </w:r>
        <w:r w:rsidR="000637DF" w:rsidRPr="000C5880">
          <w:rPr>
            <w:rStyle w:val="Hyperlink"/>
            <w:noProof/>
          </w:rPr>
          <w:t>Experiment and results</w:t>
        </w:r>
        <w:r w:rsidR="000637DF">
          <w:rPr>
            <w:noProof/>
            <w:webHidden/>
          </w:rPr>
          <w:tab/>
        </w:r>
        <w:r>
          <w:rPr>
            <w:noProof/>
            <w:webHidden/>
          </w:rPr>
          <w:fldChar w:fldCharType="begin"/>
        </w:r>
        <w:r w:rsidR="000637DF">
          <w:rPr>
            <w:noProof/>
            <w:webHidden/>
          </w:rPr>
          <w:instrText xml:space="preserve"> PAGEREF _Toc206317396 \h </w:instrText>
        </w:r>
        <w:r>
          <w:rPr>
            <w:noProof/>
            <w:webHidden/>
          </w:rPr>
        </w:r>
        <w:r>
          <w:rPr>
            <w:noProof/>
            <w:webHidden/>
          </w:rPr>
          <w:fldChar w:fldCharType="separate"/>
        </w:r>
        <w:r w:rsidR="000637DF">
          <w:rPr>
            <w:noProof/>
            <w:webHidden/>
          </w:rPr>
          <w:t>97</w:t>
        </w:r>
        <w:r>
          <w:rPr>
            <w:noProof/>
            <w:webHidden/>
          </w:rPr>
          <w:fldChar w:fldCharType="end"/>
        </w:r>
      </w:hyperlink>
    </w:p>
    <w:p w:rsidR="000637DF" w:rsidRDefault="006728FF">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317397" w:history="1">
        <w:r w:rsidR="000637DF" w:rsidRPr="000C5880">
          <w:rPr>
            <w:rStyle w:val="Hyperlink"/>
            <w:noProof/>
          </w:rPr>
          <w:t>7.4</w:t>
        </w:r>
        <w:r w:rsidR="000637DF">
          <w:rPr>
            <w:rFonts w:asciiTheme="minorHAnsi" w:eastAsiaTheme="minorEastAsia" w:hAnsiTheme="minorHAnsi" w:cstheme="minorBidi"/>
            <w:smallCaps w:val="0"/>
            <w:noProof/>
            <w:sz w:val="22"/>
            <w:szCs w:val="22"/>
            <w:lang w:eastAsia="en-IE"/>
          </w:rPr>
          <w:tab/>
        </w:r>
        <w:r w:rsidR="000637DF" w:rsidRPr="000C5880">
          <w:rPr>
            <w:rStyle w:val="Hyperlink"/>
            <w:noProof/>
          </w:rPr>
          <w:t>Conclusions</w:t>
        </w:r>
        <w:r w:rsidR="000637DF">
          <w:rPr>
            <w:noProof/>
            <w:webHidden/>
          </w:rPr>
          <w:tab/>
        </w:r>
        <w:r>
          <w:rPr>
            <w:noProof/>
            <w:webHidden/>
          </w:rPr>
          <w:fldChar w:fldCharType="begin"/>
        </w:r>
        <w:r w:rsidR="000637DF">
          <w:rPr>
            <w:noProof/>
            <w:webHidden/>
          </w:rPr>
          <w:instrText xml:space="preserve"> PAGEREF _Toc206317397 \h </w:instrText>
        </w:r>
        <w:r>
          <w:rPr>
            <w:noProof/>
            <w:webHidden/>
          </w:rPr>
        </w:r>
        <w:r>
          <w:rPr>
            <w:noProof/>
            <w:webHidden/>
          </w:rPr>
          <w:fldChar w:fldCharType="separate"/>
        </w:r>
        <w:r w:rsidR="000637DF">
          <w:rPr>
            <w:noProof/>
            <w:webHidden/>
          </w:rPr>
          <w:t>100</w:t>
        </w:r>
        <w:r>
          <w:rPr>
            <w:noProof/>
            <w:webHidden/>
          </w:rPr>
          <w:fldChar w:fldCharType="end"/>
        </w:r>
      </w:hyperlink>
    </w:p>
    <w:p w:rsidR="000637DF" w:rsidRDefault="006728FF">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06317398" w:history="1">
        <w:r w:rsidR="000637DF" w:rsidRPr="000C5880">
          <w:rPr>
            <w:rStyle w:val="Hyperlink"/>
            <w:noProof/>
          </w:rPr>
          <w:t>8</w:t>
        </w:r>
        <w:r w:rsidR="000637DF">
          <w:rPr>
            <w:rFonts w:asciiTheme="minorHAnsi" w:eastAsiaTheme="minorEastAsia" w:hAnsiTheme="minorHAnsi" w:cstheme="minorBidi"/>
            <w:b w:val="0"/>
            <w:caps w:val="0"/>
            <w:noProof/>
            <w:sz w:val="22"/>
            <w:szCs w:val="22"/>
            <w:lang w:eastAsia="en-IE"/>
          </w:rPr>
          <w:tab/>
        </w:r>
        <w:r w:rsidR="000637DF" w:rsidRPr="000C5880">
          <w:rPr>
            <w:rStyle w:val="Hyperlink"/>
            <w:noProof/>
          </w:rPr>
          <w:t>Conclusions &amp; Future Work</w:t>
        </w:r>
        <w:r w:rsidR="000637DF">
          <w:rPr>
            <w:noProof/>
            <w:webHidden/>
          </w:rPr>
          <w:tab/>
        </w:r>
        <w:r>
          <w:rPr>
            <w:noProof/>
            <w:webHidden/>
          </w:rPr>
          <w:fldChar w:fldCharType="begin"/>
        </w:r>
        <w:r w:rsidR="000637DF">
          <w:rPr>
            <w:noProof/>
            <w:webHidden/>
          </w:rPr>
          <w:instrText xml:space="preserve"> PAGEREF _Toc206317398 \h </w:instrText>
        </w:r>
        <w:r>
          <w:rPr>
            <w:noProof/>
            <w:webHidden/>
          </w:rPr>
        </w:r>
        <w:r>
          <w:rPr>
            <w:noProof/>
            <w:webHidden/>
          </w:rPr>
          <w:fldChar w:fldCharType="separate"/>
        </w:r>
        <w:r w:rsidR="000637DF">
          <w:rPr>
            <w:noProof/>
            <w:webHidden/>
          </w:rPr>
          <w:t>102</w:t>
        </w:r>
        <w:r>
          <w:rPr>
            <w:noProof/>
            <w:webHidden/>
          </w:rPr>
          <w:fldChar w:fldCharType="end"/>
        </w:r>
      </w:hyperlink>
    </w:p>
    <w:p w:rsidR="000637DF" w:rsidRDefault="006728FF">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317399" w:history="1">
        <w:r w:rsidR="000637DF" w:rsidRPr="000C5880">
          <w:rPr>
            <w:rStyle w:val="Hyperlink"/>
            <w:noProof/>
          </w:rPr>
          <w:t>8.1</w:t>
        </w:r>
        <w:r w:rsidR="000637DF">
          <w:rPr>
            <w:rFonts w:asciiTheme="minorHAnsi" w:eastAsiaTheme="minorEastAsia" w:hAnsiTheme="minorHAnsi" w:cstheme="minorBidi"/>
            <w:smallCaps w:val="0"/>
            <w:noProof/>
            <w:sz w:val="22"/>
            <w:szCs w:val="22"/>
            <w:lang w:eastAsia="en-IE"/>
          </w:rPr>
          <w:tab/>
        </w:r>
        <w:r w:rsidR="000637DF" w:rsidRPr="000C5880">
          <w:rPr>
            <w:rStyle w:val="Hyperlink"/>
            <w:noProof/>
          </w:rPr>
          <w:t>Conclusions</w:t>
        </w:r>
        <w:r w:rsidR="000637DF">
          <w:rPr>
            <w:noProof/>
            <w:webHidden/>
          </w:rPr>
          <w:tab/>
        </w:r>
        <w:r>
          <w:rPr>
            <w:noProof/>
            <w:webHidden/>
          </w:rPr>
          <w:fldChar w:fldCharType="begin"/>
        </w:r>
        <w:r w:rsidR="000637DF">
          <w:rPr>
            <w:noProof/>
            <w:webHidden/>
          </w:rPr>
          <w:instrText xml:space="preserve"> PAGEREF _Toc206317399 \h </w:instrText>
        </w:r>
        <w:r>
          <w:rPr>
            <w:noProof/>
            <w:webHidden/>
          </w:rPr>
        </w:r>
        <w:r>
          <w:rPr>
            <w:noProof/>
            <w:webHidden/>
          </w:rPr>
          <w:fldChar w:fldCharType="separate"/>
        </w:r>
        <w:r w:rsidR="000637DF">
          <w:rPr>
            <w:noProof/>
            <w:webHidden/>
          </w:rPr>
          <w:t>102</w:t>
        </w:r>
        <w:r>
          <w:rPr>
            <w:noProof/>
            <w:webHidden/>
          </w:rPr>
          <w:fldChar w:fldCharType="end"/>
        </w:r>
      </w:hyperlink>
    </w:p>
    <w:p w:rsidR="000637DF" w:rsidRDefault="006728FF">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317400" w:history="1">
        <w:r w:rsidR="000637DF" w:rsidRPr="000C5880">
          <w:rPr>
            <w:rStyle w:val="Hyperlink"/>
            <w:noProof/>
          </w:rPr>
          <w:t>8.2</w:t>
        </w:r>
        <w:r w:rsidR="000637DF">
          <w:rPr>
            <w:rFonts w:asciiTheme="minorHAnsi" w:eastAsiaTheme="minorEastAsia" w:hAnsiTheme="minorHAnsi" w:cstheme="minorBidi"/>
            <w:smallCaps w:val="0"/>
            <w:noProof/>
            <w:sz w:val="22"/>
            <w:szCs w:val="22"/>
            <w:lang w:eastAsia="en-IE"/>
          </w:rPr>
          <w:tab/>
        </w:r>
        <w:r w:rsidR="000637DF" w:rsidRPr="000C5880">
          <w:rPr>
            <w:rStyle w:val="Hyperlink"/>
            <w:noProof/>
          </w:rPr>
          <w:t>Future work</w:t>
        </w:r>
        <w:r w:rsidR="000637DF">
          <w:rPr>
            <w:noProof/>
            <w:webHidden/>
          </w:rPr>
          <w:tab/>
        </w:r>
        <w:r>
          <w:rPr>
            <w:noProof/>
            <w:webHidden/>
          </w:rPr>
          <w:fldChar w:fldCharType="begin"/>
        </w:r>
        <w:r w:rsidR="000637DF">
          <w:rPr>
            <w:noProof/>
            <w:webHidden/>
          </w:rPr>
          <w:instrText xml:space="preserve"> PAGEREF _Toc206317400 \h </w:instrText>
        </w:r>
        <w:r>
          <w:rPr>
            <w:noProof/>
            <w:webHidden/>
          </w:rPr>
        </w:r>
        <w:r>
          <w:rPr>
            <w:noProof/>
            <w:webHidden/>
          </w:rPr>
          <w:fldChar w:fldCharType="separate"/>
        </w:r>
        <w:r w:rsidR="000637DF">
          <w:rPr>
            <w:noProof/>
            <w:webHidden/>
          </w:rPr>
          <w:t>102</w:t>
        </w:r>
        <w:r>
          <w:rPr>
            <w:noProof/>
            <w:webHidden/>
          </w:rPr>
          <w:fldChar w:fldCharType="end"/>
        </w:r>
      </w:hyperlink>
    </w:p>
    <w:p w:rsidR="000637DF" w:rsidRDefault="006728FF">
      <w:pPr>
        <w:pStyle w:val="TOC1"/>
        <w:tabs>
          <w:tab w:val="right" w:leader="dot" w:pos="8303"/>
        </w:tabs>
        <w:rPr>
          <w:rFonts w:asciiTheme="minorHAnsi" w:eastAsiaTheme="minorEastAsia" w:hAnsiTheme="minorHAnsi" w:cstheme="minorBidi"/>
          <w:b w:val="0"/>
          <w:caps w:val="0"/>
          <w:noProof/>
          <w:sz w:val="22"/>
          <w:szCs w:val="22"/>
          <w:lang w:eastAsia="en-IE"/>
        </w:rPr>
      </w:pPr>
      <w:hyperlink w:anchor="_Toc206317401" w:history="1">
        <w:r w:rsidR="000637DF" w:rsidRPr="000C5880">
          <w:rPr>
            <w:rStyle w:val="Hyperlink"/>
            <w:noProof/>
          </w:rPr>
          <w:t>Appendix A – Publications</w:t>
        </w:r>
        <w:r w:rsidR="000637DF">
          <w:rPr>
            <w:noProof/>
            <w:webHidden/>
          </w:rPr>
          <w:tab/>
        </w:r>
        <w:r>
          <w:rPr>
            <w:noProof/>
            <w:webHidden/>
          </w:rPr>
          <w:fldChar w:fldCharType="begin"/>
        </w:r>
        <w:r w:rsidR="000637DF">
          <w:rPr>
            <w:noProof/>
            <w:webHidden/>
          </w:rPr>
          <w:instrText xml:space="preserve"> PAGEREF _Toc206317401 \h </w:instrText>
        </w:r>
        <w:r>
          <w:rPr>
            <w:noProof/>
            <w:webHidden/>
          </w:rPr>
        </w:r>
        <w:r>
          <w:rPr>
            <w:noProof/>
            <w:webHidden/>
          </w:rPr>
          <w:fldChar w:fldCharType="separate"/>
        </w:r>
        <w:r w:rsidR="000637DF">
          <w:rPr>
            <w:noProof/>
            <w:webHidden/>
          </w:rPr>
          <w:t>103</w:t>
        </w:r>
        <w:r>
          <w:rPr>
            <w:noProof/>
            <w:webHidden/>
          </w:rPr>
          <w:fldChar w:fldCharType="end"/>
        </w:r>
      </w:hyperlink>
    </w:p>
    <w:p w:rsidR="000637DF" w:rsidRDefault="006728FF">
      <w:pPr>
        <w:pStyle w:val="TOC1"/>
        <w:tabs>
          <w:tab w:val="right" w:leader="dot" w:pos="8303"/>
        </w:tabs>
        <w:rPr>
          <w:rFonts w:asciiTheme="minorHAnsi" w:eastAsiaTheme="minorEastAsia" w:hAnsiTheme="minorHAnsi" w:cstheme="minorBidi"/>
          <w:b w:val="0"/>
          <w:caps w:val="0"/>
          <w:noProof/>
          <w:sz w:val="22"/>
          <w:szCs w:val="22"/>
          <w:lang w:eastAsia="en-IE"/>
        </w:rPr>
      </w:pPr>
      <w:hyperlink w:anchor="_Toc206317402" w:history="1">
        <w:r w:rsidR="000637DF" w:rsidRPr="000C5880">
          <w:rPr>
            <w:rStyle w:val="Hyperlink"/>
            <w:noProof/>
          </w:rPr>
          <w:t>Appendix B – The ABC Language</w:t>
        </w:r>
        <w:r w:rsidR="000637DF">
          <w:rPr>
            <w:noProof/>
            <w:webHidden/>
          </w:rPr>
          <w:tab/>
        </w:r>
        <w:r>
          <w:rPr>
            <w:noProof/>
            <w:webHidden/>
          </w:rPr>
          <w:fldChar w:fldCharType="begin"/>
        </w:r>
        <w:r w:rsidR="000637DF">
          <w:rPr>
            <w:noProof/>
            <w:webHidden/>
          </w:rPr>
          <w:instrText xml:space="preserve"> PAGEREF _Toc206317402 \h </w:instrText>
        </w:r>
        <w:r>
          <w:rPr>
            <w:noProof/>
            <w:webHidden/>
          </w:rPr>
        </w:r>
        <w:r>
          <w:rPr>
            <w:noProof/>
            <w:webHidden/>
          </w:rPr>
          <w:fldChar w:fldCharType="separate"/>
        </w:r>
        <w:r w:rsidR="000637DF">
          <w:rPr>
            <w:noProof/>
            <w:webHidden/>
          </w:rPr>
          <w:t>104</w:t>
        </w:r>
        <w:r>
          <w:rPr>
            <w:noProof/>
            <w:webHidden/>
          </w:rPr>
          <w:fldChar w:fldCharType="end"/>
        </w:r>
      </w:hyperlink>
    </w:p>
    <w:p w:rsidR="000637DF" w:rsidRDefault="006728FF">
      <w:pPr>
        <w:pStyle w:val="TOC1"/>
        <w:tabs>
          <w:tab w:val="right" w:leader="dot" w:pos="8303"/>
        </w:tabs>
        <w:rPr>
          <w:rFonts w:asciiTheme="minorHAnsi" w:eastAsiaTheme="minorEastAsia" w:hAnsiTheme="minorHAnsi" w:cstheme="minorBidi"/>
          <w:b w:val="0"/>
          <w:caps w:val="0"/>
          <w:noProof/>
          <w:sz w:val="22"/>
          <w:szCs w:val="22"/>
          <w:lang w:eastAsia="en-IE"/>
        </w:rPr>
      </w:pPr>
      <w:hyperlink w:anchor="_Toc206317403" w:history="1">
        <w:r w:rsidR="000637DF" w:rsidRPr="000C5880">
          <w:rPr>
            <w:rStyle w:val="Hyperlink"/>
            <w:noProof/>
          </w:rPr>
          <w:t>References</w:t>
        </w:r>
        <w:r w:rsidR="000637DF">
          <w:rPr>
            <w:noProof/>
            <w:webHidden/>
          </w:rPr>
          <w:tab/>
        </w:r>
        <w:r>
          <w:rPr>
            <w:noProof/>
            <w:webHidden/>
          </w:rPr>
          <w:fldChar w:fldCharType="begin"/>
        </w:r>
        <w:r w:rsidR="000637DF">
          <w:rPr>
            <w:noProof/>
            <w:webHidden/>
          </w:rPr>
          <w:instrText xml:space="preserve"> PAGEREF _Toc206317403 \h </w:instrText>
        </w:r>
        <w:r>
          <w:rPr>
            <w:noProof/>
            <w:webHidden/>
          </w:rPr>
        </w:r>
        <w:r>
          <w:rPr>
            <w:noProof/>
            <w:webHidden/>
          </w:rPr>
          <w:fldChar w:fldCharType="separate"/>
        </w:r>
        <w:r w:rsidR="000637DF">
          <w:rPr>
            <w:noProof/>
            <w:webHidden/>
          </w:rPr>
          <w:t>105</w:t>
        </w:r>
        <w:r>
          <w:rPr>
            <w:noProof/>
            <w:webHidden/>
          </w:rPr>
          <w:fldChar w:fldCharType="end"/>
        </w:r>
      </w:hyperlink>
    </w:p>
    <w:p w:rsidR="00A21216" w:rsidRPr="006B070C" w:rsidRDefault="006728FF">
      <w:pPr>
        <w:spacing w:line="240" w:lineRule="auto"/>
        <w:jc w:val="center"/>
        <w:rPr>
          <w:sz w:val="20"/>
        </w:rPr>
      </w:pPr>
      <w:r w:rsidRPr="006B070C">
        <w:rPr>
          <w:sz w:val="20"/>
        </w:rPr>
        <w:fldChar w:fldCharType="end"/>
      </w:r>
    </w:p>
    <w:p w:rsidR="00A21216" w:rsidRPr="006B070C" w:rsidRDefault="00A21216">
      <w:pPr>
        <w:jc w:val="center"/>
        <w:rPr>
          <w:b/>
        </w:rPr>
      </w:pPr>
      <w:r w:rsidRPr="006B070C">
        <w:rPr>
          <w:sz w:val="20"/>
        </w:rPr>
        <w:br w:type="page"/>
      </w:r>
      <w:r w:rsidRPr="006B070C">
        <w:rPr>
          <w:b/>
        </w:rPr>
        <w:lastRenderedPageBreak/>
        <w:t>Table of Figures</w:t>
      </w:r>
    </w:p>
    <w:p w:rsidR="00A21216" w:rsidRPr="006B070C" w:rsidRDefault="00A21216">
      <w:pPr>
        <w:spacing w:line="240" w:lineRule="auto"/>
        <w:jc w:val="center"/>
        <w:rPr>
          <w:b/>
        </w:rPr>
      </w:pPr>
    </w:p>
    <w:p w:rsidR="00C413BC" w:rsidRDefault="006728FF">
      <w:pPr>
        <w:pStyle w:val="TableofFigures"/>
        <w:tabs>
          <w:tab w:val="right" w:leader="dot" w:pos="8303"/>
        </w:tabs>
        <w:rPr>
          <w:rFonts w:asciiTheme="minorHAnsi" w:eastAsiaTheme="minorEastAsia" w:hAnsiTheme="minorHAnsi" w:cstheme="minorBidi"/>
          <w:smallCaps w:val="0"/>
          <w:noProof/>
          <w:sz w:val="22"/>
          <w:szCs w:val="22"/>
          <w:lang w:eastAsia="en-IE"/>
        </w:rPr>
      </w:pPr>
      <w:r w:rsidRPr="006728FF">
        <w:rPr>
          <w:b/>
        </w:rPr>
        <w:fldChar w:fldCharType="begin"/>
      </w:r>
      <w:r w:rsidR="00A21216" w:rsidRPr="006B070C">
        <w:rPr>
          <w:b/>
        </w:rPr>
        <w:instrText xml:space="preserve"> TOC \c "Figure" </w:instrText>
      </w:r>
      <w:r w:rsidRPr="006728FF">
        <w:rPr>
          <w:b/>
        </w:rPr>
        <w:fldChar w:fldCharType="separate"/>
      </w:r>
      <w:r w:rsidR="00C413BC">
        <w:rPr>
          <w:noProof/>
        </w:rPr>
        <w:t>Figure 1: The M-Audio Micro Track II digital audio field recorder</w:t>
      </w:r>
      <w:r w:rsidR="00C413BC">
        <w:rPr>
          <w:noProof/>
        </w:rPr>
        <w:tab/>
      </w:r>
      <w:r>
        <w:rPr>
          <w:noProof/>
        </w:rPr>
        <w:fldChar w:fldCharType="begin"/>
      </w:r>
      <w:r w:rsidR="00C413BC">
        <w:rPr>
          <w:noProof/>
        </w:rPr>
        <w:instrText xml:space="preserve"> PAGEREF _Toc206395477 \h </w:instrText>
      </w:r>
      <w:r>
        <w:rPr>
          <w:noProof/>
        </w:rPr>
      </w:r>
      <w:r>
        <w:rPr>
          <w:noProof/>
        </w:rPr>
        <w:fldChar w:fldCharType="separate"/>
      </w:r>
      <w:r w:rsidR="00C413BC">
        <w:rPr>
          <w:noProof/>
        </w:rPr>
        <w:t>1</w:t>
      </w:r>
      <w:r>
        <w:rPr>
          <w:noProof/>
        </w:rPr>
        <w:fldChar w:fldCharType="end"/>
      </w:r>
    </w:p>
    <w:p w:rsidR="00C413BC" w:rsidRDefault="00C413BC">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 The Reel "Come west along the road" (O'Neill 1907) (see also Figure 10)</w:t>
      </w:r>
      <w:r>
        <w:rPr>
          <w:noProof/>
        </w:rPr>
        <w:tab/>
      </w:r>
      <w:r w:rsidR="006728FF">
        <w:rPr>
          <w:noProof/>
        </w:rPr>
        <w:fldChar w:fldCharType="begin"/>
      </w:r>
      <w:r>
        <w:rPr>
          <w:noProof/>
        </w:rPr>
        <w:instrText xml:space="preserve"> PAGEREF _Toc206395478 \h </w:instrText>
      </w:r>
      <w:r w:rsidR="006728FF">
        <w:rPr>
          <w:noProof/>
        </w:rPr>
      </w:r>
      <w:r w:rsidR="006728FF">
        <w:rPr>
          <w:noProof/>
        </w:rPr>
        <w:fldChar w:fldCharType="separate"/>
      </w:r>
      <w:r>
        <w:rPr>
          <w:noProof/>
        </w:rPr>
        <w:t>10</w:t>
      </w:r>
      <w:r w:rsidR="006728FF">
        <w:rPr>
          <w:noProof/>
        </w:rPr>
        <w:fldChar w:fldCharType="end"/>
      </w:r>
    </w:p>
    <w:p w:rsidR="00C413BC" w:rsidRDefault="00C413BC">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 The hornpipe "The Plains of Boyle"(O'Neill 1907)</w:t>
      </w:r>
      <w:r>
        <w:rPr>
          <w:noProof/>
        </w:rPr>
        <w:tab/>
      </w:r>
      <w:r w:rsidR="006728FF">
        <w:rPr>
          <w:noProof/>
        </w:rPr>
        <w:fldChar w:fldCharType="begin"/>
      </w:r>
      <w:r>
        <w:rPr>
          <w:noProof/>
        </w:rPr>
        <w:instrText xml:space="preserve"> PAGEREF _Toc206395479 \h </w:instrText>
      </w:r>
      <w:r w:rsidR="006728FF">
        <w:rPr>
          <w:noProof/>
        </w:rPr>
      </w:r>
      <w:r w:rsidR="006728FF">
        <w:rPr>
          <w:noProof/>
        </w:rPr>
        <w:fldChar w:fldCharType="separate"/>
      </w:r>
      <w:r>
        <w:rPr>
          <w:noProof/>
        </w:rPr>
        <w:t>11</w:t>
      </w:r>
      <w:r w:rsidR="006728FF">
        <w:rPr>
          <w:noProof/>
        </w:rPr>
        <w:fldChar w:fldCharType="end"/>
      </w:r>
    </w:p>
    <w:p w:rsidR="00C413BC" w:rsidRDefault="00C413BC">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4: The slow air "Taimse Im Chodladh" (thesession.org 2007)</w:t>
      </w:r>
      <w:r>
        <w:rPr>
          <w:noProof/>
        </w:rPr>
        <w:tab/>
      </w:r>
      <w:r w:rsidR="006728FF">
        <w:rPr>
          <w:noProof/>
        </w:rPr>
        <w:fldChar w:fldCharType="begin"/>
      </w:r>
      <w:r>
        <w:rPr>
          <w:noProof/>
        </w:rPr>
        <w:instrText xml:space="preserve"> PAGEREF _Toc206395480 \h </w:instrText>
      </w:r>
      <w:r w:rsidR="006728FF">
        <w:rPr>
          <w:noProof/>
        </w:rPr>
      </w:r>
      <w:r w:rsidR="006728FF">
        <w:rPr>
          <w:noProof/>
        </w:rPr>
        <w:fldChar w:fldCharType="separate"/>
      </w:r>
      <w:r>
        <w:rPr>
          <w:noProof/>
        </w:rPr>
        <w:t>13</w:t>
      </w:r>
      <w:r w:rsidR="006728FF">
        <w:rPr>
          <w:noProof/>
        </w:rPr>
        <w:fldChar w:fldCharType="end"/>
      </w:r>
    </w:p>
    <w:p w:rsidR="00C413BC" w:rsidRDefault="00C413BC">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5: Wooden flutes (Source: Author)</w:t>
      </w:r>
      <w:r>
        <w:rPr>
          <w:noProof/>
        </w:rPr>
        <w:tab/>
      </w:r>
      <w:r w:rsidR="006728FF">
        <w:rPr>
          <w:noProof/>
        </w:rPr>
        <w:fldChar w:fldCharType="begin"/>
      </w:r>
      <w:r>
        <w:rPr>
          <w:noProof/>
        </w:rPr>
        <w:instrText xml:space="preserve"> PAGEREF _Toc206395481 \h </w:instrText>
      </w:r>
      <w:r w:rsidR="006728FF">
        <w:rPr>
          <w:noProof/>
        </w:rPr>
      </w:r>
      <w:r w:rsidR="006728FF">
        <w:rPr>
          <w:noProof/>
        </w:rPr>
        <w:fldChar w:fldCharType="separate"/>
      </w:r>
      <w:r>
        <w:rPr>
          <w:noProof/>
        </w:rPr>
        <w:t>17</w:t>
      </w:r>
      <w:r w:rsidR="006728FF">
        <w:rPr>
          <w:noProof/>
        </w:rPr>
        <w:fldChar w:fldCharType="end"/>
      </w:r>
    </w:p>
    <w:p w:rsidR="00C413BC" w:rsidRDefault="00C413BC">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6: Fiddle player Siobhan Peoples from Ennis, Co. Clare</w:t>
      </w:r>
      <w:r>
        <w:rPr>
          <w:noProof/>
        </w:rPr>
        <w:tab/>
      </w:r>
      <w:r w:rsidR="006728FF">
        <w:rPr>
          <w:noProof/>
        </w:rPr>
        <w:fldChar w:fldCharType="begin"/>
      </w:r>
      <w:r>
        <w:rPr>
          <w:noProof/>
        </w:rPr>
        <w:instrText xml:space="preserve"> PAGEREF _Toc206395482 \h </w:instrText>
      </w:r>
      <w:r w:rsidR="006728FF">
        <w:rPr>
          <w:noProof/>
        </w:rPr>
      </w:r>
      <w:r w:rsidR="006728FF">
        <w:rPr>
          <w:noProof/>
        </w:rPr>
        <w:fldChar w:fldCharType="separate"/>
      </w:r>
      <w:r>
        <w:rPr>
          <w:noProof/>
        </w:rPr>
        <w:t>19</w:t>
      </w:r>
      <w:r w:rsidR="006728FF">
        <w:rPr>
          <w:noProof/>
        </w:rPr>
        <w:fldChar w:fldCharType="end"/>
      </w:r>
    </w:p>
    <w:p w:rsidR="00C413BC" w:rsidRDefault="00C413BC">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7: The main components of the uilleann pipes (Vallely 1999)</w:t>
      </w:r>
      <w:r>
        <w:rPr>
          <w:noProof/>
        </w:rPr>
        <w:tab/>
      </w:r>
      <w:r w:rsidR="006728FF">
        <w:rPr>
          <w:noProof/>
        </w:rPr>
        <w:fldChar w:fldCharType="begin"/>
      </w:r>
      <w:r>
        <w:rPr>
          <w:noProof/>
        </w:rPr>
        <w:instrText xml:space="preserve"> PAGEREF _Toc206395483 \h </w:instrText>
      </w:r>
      <w:r w:rsidR="006728FF">
        <w:rPr>
          <w:noProof/>
        </w:rPr>
      </w:r>
      <w:r w:rsidR="006728FF">
        <w:rPr>
          <w:noProof/>
        </w:rPr>
        <w:fldChar w:fldCharType="separate"/>
      </w:r>
      <w:r>
        <w:rPr>
          <w:noProof/>
        </w:rPr>
        <w:t>20</w:t>
      </w:r>
      <w:r w:rsidR="006728FF">
        <w:rPr>
          <w:noProof/>
        </w:rPr>
        <w:fldChar w:fldCharType="end"/>
      </w:r>
    </w:p>
    <w:p w:rsidR="00C413BC" w:rsidRDefault="00C413BC">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8: Bodhrán player Peter Blaney</w:t>
      </w:r>
      <w:r>
        <w:rPr>
          <w:noProof/>
        </w:rPr>
        <w:tab/>
      </w:r>
      <w:r w:rsidR="006728FF">
        <w:rPr>
          <w:noProof/>
        </w:rPr>
        <w:fldChar w:fldCharType="begin"/>
      </w:r>
      <w:r>
        <w:rPr>
          <w:noProof/>
        </w:rPr>
        <w:instrText xml:space="preserve"> PAGEREF _Toc206395484 \h </w:instrText>
      </w:r>
      <w:r w:rsidR="006728FF">
        <w:rPr>
          <w:noProof/>
        </w:rPr>
      </w:r>
      <w:r w:rsidR="006728FF">
        <w:rPr>
          <w:noProof/>
        </w:rPr>
        <w:fldChar w:fldCharType="separate"/>
      </w:r>
      <w:r>
        <w:rPr>
          <w:noProof/>
        </w:rPr>
        <w:t>23</w:t>
      </w:r>
      <w:r w:rsidR="006728FF">
        <w:rPr>
          <w:noProof/>
        </w:rPr>
        <w:fldChar w:fldCharType="end"/>
      </w:r>
    </w:p>
    <w:p w:rsidR="00C413BC" w:rsidRDefault="00C413BC">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9: Police Chief Francis O' Neill and the cover of O' Neill's "The Dance Music of Ireland" (Waltons)</w:t>
      </w:r>
      <w:r>
        <w:rPr>
          <w:noProof/>
        </w:rPr>
        <w:tab/>
      </w:r>
      <w:r w:rsidR="006728FF">
        <w:rPr>
          <w:noProof/>
        </w:rPr>
        <w:fldChar w:fldCharType="begin"/>
      </w:r>
      <w:r>
        <w:rPr>
          <w:noProof/>
        </w:rPr>
        <w:instrText xml:space="preserve"> PAGEREF _Toc206395485 \h </w:instrText>
      </w:r>
      <w:r w:rsidR="006728FF">
        <w:rPr>
          <w:noProof/>
        </w:rPr>
      </w:r>
      <w:r w:rsidR="006728FF">
        <w:rPr>
          <w:noProof/>
        </w:rPr>
        <w:fldChar w:fldCharType="separate"/>
      </w:r>
      <w:r>
        <w:rPr>
          <w:noProof/>
        </w:rPr>
        <w:t>25</w:t>
      </w:r>
      <w:r w:rsidR="006728FF">
        <w:rPr>
          <w:noProof/>
        </w:rPr>
        <w:fldChar w:fldCharType="end"/>
      </w:r>
    </w:p>
    <w:p w:rsidR="00C413BC" w:rsidRDefault="00C413BC">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10: The tune "Come West Along the Road " in the ABC format (Norbeck 2007) (see also Figure 2).</w:t>
      </w:r>
      <w:r>
        <w:rPr>
          <w:noProof/>
        </w:rPr>
        <w:tab/>
      </w:r>
      <w:r w:rsidR="006728FF">
        <w:rPr>
          <w:noProof/>
        </w:rPr>
        <w:fldChar w:fldCharType="begin"/>
      </w:r>
      <w:r>
        <w:rPr>
          <w:noProof/>
        </w:rPr>
        <w:instrText xml:space="preserve"> PAGEREF _Toc206395486 \h </w:instrText>
      </w:r>
      <w:r w:rsidR="006728FF">
        <w:rPr>
          <w:noProof/>
        </w:rPr>
      </w:r>
      <w:r w:rsidR="006728FF">
        <w:rPr>
          <w:noProof/>
        </w:rPr>
        <w:fldChar w:fldCharType="separate"/>
      </w:r>
      <w:r>
        <w:rPr>
          <w:noProof/>
        </w:rPr>
        <w:t>27</w:t>
      </w:r>
      <w:r w:rsidR="006728FF">
        <w:rPr>
          <w:noProof/>
        </w:rPr>
        <w:fldChar w:fldCharType="end"/>
      </w:r>
    </w:p>
    <w:p w:rsidR="00C413BC" w:rsidRDefault="00C413BC">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 xml:space="preserve">Figure 11: An example of a </w:t>
      </w:r>
      <w:r w:rsidRPr="00C7548C">
        <w:rPr>
          <w:i/>
          <w:noProof/>
        </w:rPr>
        <w:t>run</w:t>
      </w:r>
      <w:r>
        <w:rPr>
          <w:noProof/>
        </w:rPr>
        <w:t xml:space="preserve"> in ABC format (Source: Author)</w:t>
      </w:r>
      <w:r>
        <w:rPr>
          <w:noProof/>
        </w:rPr>
        <w:tab/>
      </w:r>
      <w:r w:rsidR="006728FF">
        <w:rPr>
          <w:noProof/>
        </w:rPr>
        <w:fldChar w:fldCharType="begin"/>
      </w:r>
      <w:r>
        <w:rPr>
          <w:noProof/>
        </w:rPr>
        <w:instrText xml:space="preserve"> PAGEREF _Toc206395487 \h </w:instrText>
      </w:r>
      <w:r w:rsidR="006728FF">
        <w:rPr>
          <w:noProof/>
        </w:rPr>
      </w:r>
      <w:r w:rsidR="006728FF">
        <w:rPr>
          <w:noProof/>
        </w:rPr>
        <w:fldChar w:fldCharType="separate"/>
      </w:r>
      <w:r>
        <w:rPr>
          <w:noProof/>
        </w:rPr>
        <w:t>32</w:t>
      </w:r>
      <w:r w:rsidR="006728FF">
        <w:rPr>
          <w:noProof/>
        </w:rPr>
        <w:fldChar w:fldCharType="end"/>
      </w:r>
    </w:p>
    <w:p w:rsidR="00C413BC" w:rsidRDefault="00C413BC">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12: Geographic origin of regional style (Source: Author based on (Keegan 1992))</w:t>
      </w:r>
      <w:r>
        <w:rPr>
          <w:noProof/>
        </w:rPr>
        <w:tab/>
      </w:r>
      <w:r w:rsidR="006728FF">
        <w:rPr>
          <w:noProof/>
        </w:rPr>
        <w:fldChar w:fldCharType="begin"/>
      </w:r>
      <w:r>
        <w:rPr>
          <w:noProof/>
        </w:rPr>
        <w:instrText xml:space="preserve"> PAGEREF _Toc206395488 \h </w:instrText>
      </w:r>
      <w:r w:rsidR="006728FF">
        <w:rPr>
          <w:noProof/>
        </w:rPr>
      </w:r>
      <w:r w:rsidR="006728FF">
        <w:rPr>
          <w:noProof/>
        </w:rPr>
        <w:fldChar w:fldCharType="separate"/>
      </w:r>
      <w:r>
        <w:rPr>
          <w:noProof/>
        </w:rPr>
        <w:t>35</w:t>
      </w:r>
      <w:r w:rsidR="006728FF">
        <w:rPr>
          <w:noProof/>
        </w:rPr>
        <w:fldChar w:fldCharType="end"/>
      </w:r>
    </w:p>
    <w:p w:rsidR="00C413BC" w:rsidRDefault="00C413BC">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13: John McKenna (flute) and Michael Gaffney (banjo)</w:t>
      </w:r>
      <w:r>
        <w:rPr>
          <w:noProof/>
        </w:rPr>
        <w:tab/>
      </w:r>
      <w:r w:rsidR="006728FF">
        <w:rPr>
          <w:noProof/>
        </w:rPr>
        <w:fldChar w:fldCharType="begin"/>
      </w:r>
      <w:r>
        <w:rPr>
          <w:noProof/>
        </w:rPr>
        <w:instrText xml:space="preserve"> PAGEREF _Toc206395489 \h </w:instrText>
      </w:r>
      <w:r w:rsidR="006728FF">
        <w:rPr>
          <w:noProof/>
        </w:rPr>
      </w:r>
      <w:r w:rsidR="006728FF">
        <w:rPr>
          <w:noProof/>
        </w:rPr>
        <w:fldChar w:fldCharType="separate"/>
      </w:r>
      <w:r>
        <w:rPr>
          <w:noProof/>
        </w:rPr>
        <w:t>36</w:t>
      </w:r>
      <w:r w:rsidR="006728FF">
        <w:rPr>
          <w:noProof/>
        </w:rPr>
        <w:fldChar w:fldCharType="end"/>
      </w:r>
    </w:p>
    <w:p w:rsidR="00C413BC" w:rsidRDefault="00C413BC">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14: Waveform plot of a concert flute playing the notes A to G legato</w:t>
      </w:r>
      <w:r>
        <w:rPr>
          <w:noProof/>
        </w:rPr>
        <w:tab/>
      </w:r>
      <w:r w:rsidR="006728FF">
        <w:rPr>
          <w:noProof/>
        </w:rPr>
        <w:fldChar w:fldCharType="begin"/>
      </w:r>
      <w:r>
        <w:rPr>
          <w:noProof/>
        </w:rPr>
        <w:instrText xml:space="preserve"> PAGEREF _Toc206395490 \h </w:instrText>
      </w:r>
      <w:r w:rsidR="006728FF">
        <w:rPr>
          <w:noProof/>
        </w:rPr>
      </w:r>
      <w:r w:rsidR="006728FF">
        <w:rPr>
          <w:noProof/>
        </w:rPr>
        <w:fldChar w:fldCharType="separate"/>
      </w:r>
      <w:r>
        <w:rPr>
          <w:noProof/>
        </w:rPr>
        <w:t>40</w:t>
      </w:r>
      <w:r w:rsidR="006728FF">
        <w:rPr>
          <w:noProof/>
        </w:rPr>
        <w:fldChar w:fldCharType="end"/>
      </w:r>
    </w:p>
    <w:p w:rsidR="00C413BC" w:rsidRDefault="00C413BC">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15: Waveform plot of a piano playing the notes A to G</w:t>
      </w:r>
      <w:r>
        <w:rPr>
          <w:noProof/>
        </w:rPr>
        <w:tab/>
      </w:r>
      <w:r w:rsidR="006728FF">
        <w:rPr>
          <w:noProof/>
        </w:rPr>
        <w:fldChar w:fldCharType="begin"/>
      </w:r>
      <w:r>
        <w:rPr>
          <w:noProof/>
        </w:rPr>
        <w:instrText xml:space="preserve"> PAGEREF _Toc206395491 \h </w:instrText>
      </w:r>
      <w:r w:rsidR="006728FF">
        <w:rPr>
          <w:noProof/>
        </w:rPr>
      </w:r>
      <w:r w:rsidR="006728FF">
        <w:rPr>
          <w:noProof/>
        </w:rPr>
        <w:fldChar w:fldCharType="separate"/>
      </w:r>
      <w:r>
        <w:rPr>
          <w:noProof/>
        </w:rPr>
        <w:t>41</w:t>
      </w:r>
      <w:r w:rsidR="006728FF">
        <w:rPr>
          <w:noProof/>
        </w:rPr>
        <w:fldChar w:fldCharType="end"/>
      </w:r>
    </w:p>
    <w:p w:rsidR="00C413BC" w:rsidRDefault="00C413BC">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16: the Onset Detection Function (ODF) for a musical phrase calculated using the Onset Detection using Comb Filters implemented by the author in Java (Source: Author)</w:t>
      </w:r>
      <w:r>
        <w:rPr>
          <w:noProof/>
        </w:rPr>
        <w:tab/>
      </w:r>
      <w:r w:rsidR="006728FF">
        <w:rPr>
          <w:noProof/>
        </w:rPr>
        <w:fldChar w:fldCharType="begin"/>
      </w:r>
      <w:r>
        <w:rPr>
          <w:noProof/>
        </w:rPr>
        <w:instrText xml:space="preserve"> PAGEREF _Toc206395492 \h </w:instrText>
      </w:r>
      <w:r w:rsidR="006728FF">
        <w:rPr>
          <w:noProof/>
        </w:rPr>
      </w:r>
      <w:r w:rsidR="006728FF">
        <w:rPr>
          <w:noProof/>
        </w:rPr>
        <w:fldChar w:fldCharType="separate"/>
      </w:r>
      <w:r>
        <w:rPr>
          <w:noProof/>
        </w:rPr>
        <w:t>42</w:t>
      </w:r>
      <w:r w:rsidR="006728FF">
        <w:rPr>
          <w:noProof/>
        </w:rPr>
        <w:fldChar w:fldCharType="end"/>
      </w:r>
    </w:p>
    <w:p w:rsidR="00C413BC" w:rsidRDefault="00C413BC">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17: A concert flute playing the note D4</w:t>
      </w:r>
      <w:r>
        <w:rPr>
          <w:noProof/>
        </w:rPr>
        <w:tab/>
      </w:r>
      <w:r w:rsidR="006728FF">
        <w:rPr>
          <w:noProof/>
        </w:rPr>
        <w:fldChar w:fldCharType="begin"/>
      </w:r>
      <w:r>
        <w:rPr>
          <w:noProof/>
        </w:rPr>
        <w:instrText xml:space="preserve"> PAGEREF _Toc206395493 \h </w:instrText>
      </w:r>
      <w:r w:rsidR="006728FF">
        <w:rPr>
          <w:noProof/>
        </w:rPr>
      </w:r>
      <w:r w:rsidR="006728FF">
        <w:rPr>
          <w:noProof/>
        </w:rPr>
        <w:fldChar w:fldCharType="separate"/>
      </w:r>
      <w:r>
        <w:rPr>
          <w:noProof/>
        </w:rPr>
        <w:t>44</w:t>
      </w:r>
      <w:r w:rsidR="006728FF">
        <w:rPr>
          <w:noProof/>
        </w:rPr>
        <w:fldChar w:fldCharType="end"/>
      </w:r>
    </w:p>
    <w:p w:rsidR="00C413BC" w:rsidRDefault="00C413BC">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18: The normalised absolute values of DFT of the signal from Figure 16</w:t>
      </w:r>
      <w:r>
        <w:rPr>
          <w:noProof/>
        </w:rPr>
        <w:tab/>
      </w:r>
      <w:r w:rsidR="006728FF">
        <w:rPr>
          <w:noProof/>
        </w:rPr>
        <w:fldChar w:fldCharType="begin"/>
      </w:r>
      <w:r>
        <w:rPr>
          <w:noProof/>
        </w:rPr>
        <w:instrText xml:space="preserve"> PAGEREF _Toc206395494 \h </w:instrText>
      </w:r>
      <w:r w:rsidR="006728FF">
        <w:rPr>
          <w:noProof/>
        </w:rPr>
      </w:r>
      <w:r w:rsidR="006728FF">
        <w:rPr>
          <w:noProof/>
        </w:rPr>
        <w:fldChar w:fldCharType="separate"/>
      </w:r>
      <w:r>
        <w:rPr>
          <w:noProof/>
        </w:rPr>
        <w:t>45</w:t>
      </w:r>
      <w:r w:rsidR="006728FF">
        <w:rPr>
          <w:noProof/>
        </w:rPr>
        <w:fldChar w:fldCharType="end"/>
      </w:r>
    </w:p>
    <w:p w:rsidR="00C413BC" w:rsidRDefault="00C413BC">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19: Hanning function</w:t>
      </w:r>
      <w:r>
        <w:rPr>
          <w:noProof/>
        </w:rPr>
        <w:tab/>
      </w:r>
      <w:r w:rsidR="006728FF">
        <w:rPr>
          <w:noProof/>
        </w:rPr>
        <w:fldChar w:fldCharType="begin"/>
      </w:r>
      <w:r>
        <w:rPr>
          <w:noProof/>
        </w:rPr>
        <w:instrText xml:space="preserve"> PAGEREF _Toc206395495 \h </w:instrText>
      </w:r>
      <w:r w:rsidR="006728FF">
        <w:rPr>
          <w:noProof/>
        </w:rPr>
      </w:r>
      <w:r w:rsidR="006728FF">
        <w:rPr>
          <w:noProof/>
        </w:rPr>
        <w:fldChar w:fldCharType="separate"/>
      </w:r>
      <w:r>
        <w:rPr>
          <w:noProof/>
        </w:rPr>
        <w:t>47</w:t>
      </w:r>
      <w:r w:rsidR="006728FF">
        <w:rPr>
          <w:noProof/>
        </w:rPr>
        <w:fldChar w:fldCharType="end"/>
      </w:r>
    </w:p>
    <w:p w:rsidR="00C413BC" w:rsidRDefault="00C413BC">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20: A frame of audio from Figure 16 windowed by the Hanning function from Figure 18 (Source: Author)</w:t>
      </w:r>
      <w:r>
        <w:rPr>
          <w:noProof/>
        </w:rPr>
        <w:tab/>
      </w:r>
      <w:r w:rsidR="006728FF">
        <w:rPr>
          <w:noProof/>
        </w:rPr>
        <w:fldChar w:fldCharType="begin"/>
      </w:r>
      <w:r>
        <w:rPr>
          <w:noProof/>
        </w:rPr>
        <w:instrText xml:space="preserve"> PAGEREF _Toc206395496 \h </w:instrText>
      </w:r>
      <w:r w:rsidR="006728FF">
        <w:rPr>
          <w:noProof/>
        </w:rPr>
      </w:r>
      <w:r w:rsidR="006728FF">
        <w:rPr>
          <w:noProof/>
        </w:rPr>
        <w:fldChar w:fldCharType="separate"/>
      </w:r>
      <w:r>
        <w:rPr>
          <w:noProof/>
        </w:rPr>
        <w:t>48</w:t>
      </w:r>
      <w:r w:rsidR="006728FF">
        <w:rPr>
          <w:noProof/>
        </w:rPr>
        <w:fldChar w:fldCharType="end"/>
      </w:r>
    </w:p>
    <w:p w:rsidR="00C413BC" w:rsidRDefault="00C413BC">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21: The first two bars from the tune "Banish Misfortune" in ABC format and in music notation, with the corresponding Parsons' code</w:t>
      </w:r>
      <w:r>
        <w:rPr>
          <w:noProof/>
        </w:rPr>
        <w:tab/>
      </w:r>
      <w:r w:rsidR="006728FF">
        <w:rPr>
          <w:noProof/>
        </w:rPr>
        <w:fldChar w:fldCharType="begin"/>
      </w:r>
      <w:r>
        <w:rPr>
          <w:noProof/>
        </w:rPr>
        <w:instrText xml:space="preserve"> PAGEREF _Toc206395497 \h </w:instrText>
      </w:r>
      <w:r w:rsidR="006728FF">
        <w:rPr>
          <w:noProof/>
        </w:rPr>
      </w:r>
      <w:r w:rsidR="006728FF">
        <w:rPr>
          <w:noProof/>
        </w:rPr>
        <w:fldChar w:fldCharType="separate"/>
      </w:r>
      <w:r>
        <w:rPr>
          <w:noProof/>
        </w:rPr>
        <w:t>51</w:t>
      </w:r>
      <w:r w:rsidR="006728FF">
        <w:rPr>
          <w:noProof/>
        </w:rPr>
        <w:fldChar w:fldCharType="end"/>
      </w:r>
    </w:p>
    <w:p w:rsidR="00C413BC" w:rsidRDefault="00C413BC">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22: The Themefinder user interface</w:t>
      </w:r>
      <w:r>
        <w:rPr>
          <w:noProof/>
        </w:rPr>
        <w:tab/>
      </w:r>
      <w:r w:rsidR="006728FF">
        <w:rPr>
          <w:noProof/>
        </w:rPr>
        <w:fldChar w:fldCharType="begin"/>
      </w:r>
      <w:r>
        <w:rPr>
          <w:noProof/>
        </w:rPr>
        <w:instrText xml:space="preserve"> PAGEREF _Toc206395498 \h </w:instrText>
      </w:r>
      <w:r w:rsidR="006728FF">
        <w:rPr>
          <w:noProof/>
        </w:rPr>
      </w:r>
      <w:r w:rsidR="006728FF">
        <w:rPr>
          <w:noProof/>
        </w:rPr>
        <w:fldChar w:fldCharType="separate"/>
      </w:r>
      <w:r>
        <w:rPr>
          <w:noProof/>
        </w:rPr>
        <w:t>63</w:t>
      </w:r>
      <w:r w:rsidR="006728FF">
        <w:rPr>
          <w:noProof/>
        </w:rPr>
        <w:fldChar w:fldCharType="end"/>
      </w:r>
    </w:p>
    <w:p w:rsidR="00C413BC" w:rsidRDefault="00C413BC">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23: Musicians in a session compare tunes using TunePal (Source: Author)</w:t>
      </w:r>
      <w:r>
        <w:rPr>
          <w:noProof/>
        </w:rPr>
        <w:tab/>
      </w:r>
      <w:r w:rsidR="006728FF">
        <w:rPr>
          <w:noProof/>
        </w:rPr>
        <w:fldChar w:fldCharType="begin"/>
      </w:r>
      <w:r>
        <w:rPr>
          <w:noProof/>
        </w:rPr>
        <w:instrText xml:space="preserve"> PAGEREF _Toc206395499 \h </w:instrText>
      </w:r>
      <w:r w:rsidR="006728FF">
        <w:rPr>
          <w:noProof/>
        </w:rPr>
      </w:r>
      <w:r w:rsidR="006728FF">
        <w:rPr>
          <w:noProof/>
        </w:rPr>
        <w:fldChar w:fldCharType="separate"/>
      </w:r>
      <w:r>
        <w:rPr>
          <w:noProof/>
        </w:rPr>
        <w:t>65</w:t>
      </w:r>
      <w:r w:rsidR="006728FF">
        <w:rPr>
          <w:noProof/>
        </w:rPr>
        <w:fldChar w:fldCharType="end"/>
      </w:r>
    </w:p>
    <w:p w:rsidR="00C413BC" w:rsidRDefault="00C413BC">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24: Screenshots of TunePal running on a Windows Mobile Smartphone (Source: Author)</w:t>
      </w:r>
      <w:r>
        <w:rPr>
          <w:noProof/>
        </w:rPr>
        <w:tab/>
      </w:r>
      <w:r w:rsidR="006728FF">
        <w:rPr>
          <w:noProof/>
        </w:rPr>
        <w:fldChar w:fldCharType="begin"/>
      </w:r>
      <w:r>
        <w:rPr>
          <w:noProof/>
        </w:rPr>
        <w:instrText xml:space="preserve"> PAGEREF _Toc206395500 \h </w:instrText>
      </w:r>
      <w:r w:rsidR="006728FF">
        <w:rPr>
          <w:noProof/>
        </w:rPr>
      </w:r>
      <w:r w:rsidR="006728FF">
        <w:rPr>
          <w:noProof/>
        </w:rPr>
        <w:fldChar w:fldCharType="separate"/>
      </w:r>
      <w:r>
        <w:rPr>
          <w:noProof/>
        </w:rPr>
        <w:t>66</w:t>
      </w:r>
      <w:r w:rsidR="006728FF">
        <w:rPr>
          <w:noProof/>
        </w:rPr>
        <w:fldChar w:fldCharType="end"/>
      </w:r>
    </w:p>
    <w:p w:rsidR="00C413BC" w:rsidRDefault="00C413BC">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25: thesession.org user interface</w:t>
      </w:r>
      <w:r>
        <w:rPr>
          <w:noProof/>
        </w:rPr>
        <w:tab/>
      </w:r>
      <w:r w:rsidR="006728FF">
        <w:rPr>
          <w:noProof/>
        </w:rPr>
        <w:fldChar w:fldCharType="begin"/>
      </w:r>
      <w:r>
        <w:rPr>
          <w:noProof/>
        </w:rPr>
        <w:instrText xml:space="preserve"> PAGEREF _Toc206395501 \h </w:instrText>
      </w:r>
      <w:r w:rsidR="006728FF">
        <w:rPr>
          <w:noProof/>
        </w:rPr>
      </w:r>
      <w:r w:rsidR="006728FF">
        <w:rPr>
          <w:noProof/>
        </w:rPr>
        <w:fldChar w:fldCharType="separate"/>
      </w:r>
      <w:r>
        <w:rPr>
          <w:noProof/>
        </w:rPr>
        <w:t>66</w:t>
      </w:r>
      <w:r w:rsidR="006728FF">
        <w:rPr>
          <w:noProof/>
        </w:rPr>
        <w:fldChar w:fldCharType="end"/>
      </w:r>
    </w:p>
    <w:p w:rsidR="00C413BC" w:rsidRDefault="00C413BC">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26: Shazam audio fingerprinting running on an iPhone (Shazam 2008)</w:t>
      </w:r>
      <w:r>
        <w:rPr>
          <w:noProof/>
        </w:rPr>
        <w:tab/>
      </w:r>
      <w:r w:rsidR="006728FF">
        <w:rPr>
          <w:noProof/>
        </w:rPr>
        <w:fldChar w:fldCharType="begin"/>
      </w:r>
      <w:r>
        <w:rPr>
          <w:noProof/>
        </w:rPr>
        <w:instrText xml:space="preserve"> PAGEREF _Toc206395502 \h </w:instrText>
      </w:r>
      <w:r w:rsidR="006728FF">
        <w:rPr>
          <w:noProof/>
        </w:rPr>
      </w:r>
      <w:r w:rsidR="006728FF">
        <w:rPr>
          <w:noProof/>
        </w:rPr>
        <w:fldChar w:fldCharType="separate"/>
      </w:r>
      <w:r>
        <w:rPr>
          <w:noProof/>
        </w:rPr>
        <w:t>68</w:t>
      </w:r>
      <w:r w:rsidR="006728FF">
        <w:rPr>
          <w:noProof/>
        </w:rPr>
        <w:fldChar w:fldCharType="end"/>
      </w:r>
    </w:p>
    <w:p w:rsidR="00C413BC" w:rsidRDefault="00C413BC">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27: The "Picard" MusicBrainz client</w:t>
      </w:r>
      <w:r>
        <w:rPr>
          <w:noProof/>
        </w:rPr>
        <w:tab/>
      </w:r>
      <w:r w:rsidR="006728FF">
        <w:rPr>
          <w:noProof/>
        </w:rPr>
        <w:fldChar w:fldCharType="begin"/>
      </w:r>
      <w:r>
        <w:rPr>
          <w:noProof/>
        </w:rPr>
        <w:instrText xml:space="preserve"> PAGEREF _Toc206395503 \h </w:instrText>
      </w:r>
      <w:r w:rsidR="006728FF">
        <w:rPr>
          <w:noProof/>
        </w:rPr>
      </w:r>
      <w:r w:rsidR="006728FF">
        <w:rPr>
          <w:noProof/>
        </w:rPr>
        <w:fldChar w:fldCharType="separate"/>
      </w:r>
      <w:r>
        <w:rPr>
          <w:noProof/>
        </w:rPr>
        <w:t>69</w:t>
      </w:r>
      <w:r w:rsidR="006728FF">
        <w:rPr>
          <w:noProof/>
        </w:rPr>
        <w:fldChar w:fldCharType="end"/>
      </w:r>
    </w:p>
    <w:p w:rsidR="00C413BC" w:rsidRDefault="00C413BC">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28: MELDEX Interface. A user can play a part of melody or record a query for transcription</w:t>
      </w:r>
      <w:r>
        <w:rPr>
          <w:noProof/>
        </w:rPr>
        <w:tab/>
      </w:r>
      <w:r w:rsidR="006728FF">
        <w:rPr>
          <w:noProof/>
        </w:rPr>
        <w:fldChar w:fldCharType="begin"/>
      </w:r>
      <w:r>
        <w:rPr>
          <w:noProof/>
        </w:rPr>
        <w:instrText xml:space="preserve"> PAGEREF _Toc206395504 \h </w:instrText>
      </w:r>
      <w:r w:rsidR="006728FF">
        <w:rPr>
          <w:noProof/>
        </w:rPr>
      </w:r>
      <w:r w:rsidR="006728FF">
        <w:rPr>
          <w:noProof/>
        </w:rPr>
        <w:fldChar w:fldCharType="separate"/>
      </w:r>
      <w:r>
        <w:rPr>
          <w:noProof/>
        </w:rPr>
        <w:t>71</w:t>
      </w:r>
      <w:r w:rsidR="006728FF">
        <w:rPr>
          <w:noProof/>
        </w:rPr>
        <w:fldChar w:fldCharType="end"/>
      </w:r>
    </w:p>
    <w:p w:rsidR="00C413BC" w:rsidRDefault="00C413BC">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29: High level diagram of the MATT2 tune annotation system</w:t>
      </w:r>
      <w:r>
        <w:rPr>
          <w:noProof/>
        </w:rPr>
        <w:tab/>
      </w:r>
      <w:r w:rsidR="006728FF">
        <w:rPr>
          <w:noProof/>
        </w:rPr>
        <w:fldChar w:fldCharType="begin"/>
      </w:r>
      <w:r>
        <w:rPr>
          <w:noProof/>
        </w:rPr>
        <w:instrText xml:space="preserve"> PAGEREF _Toc206395505 \h </w:instrText>
      </w:r>
      <w:r w:rsidR="006728FF">
        <w:rPr>
          <w:noProof/>
        </w:rPr>
      </w:r>
      <w:r w:rsidR="006728FF">
        <w:rPr>
          <w:noProof/>
        </w:rPr>
        <w:fldChar w:fldCharType="separate"/>
      </w:r>
      <w:r>
        <w:rPr>
          <w:noProof/>
        </w:rPr>
        <w:t>78</w:t>
      </w:r>
      <w:r w:rsidR="006728FF">
        <w:rPr>
          <w:noProof/>
        </w:rPr>
        <w:fldChar w:fldCharType="end"/>
      </w:r>
    </w:p>
    <w:p w:rsidR="00C413BC" w:rsidRDefault="00C413BC">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30: Signal and ODF plots of the first bar of the tune "The Boyne Hunt"</w:t>
      </w:r>
      <w:r>
        <w:rPr>
          <w:noProof/>
        </w:rPr>
        <w:tab/>
      </w:r>
      <w:r w:rsidR="006728FF">
        <w:rPr>
          <w:noProof/>
        </w:rPr>
        <w:fldChar w:fldCharType="begin"/>
      </w:r>
      <w:r>
        <w:rPr>
          <w:noProof/>
        </w:rPr>
        <w:instrText xml:space="preserve"> PAGEREF _Toc206395506 \h </w:instrText>
      </w:r>
      <w:r w:rsidR="006728FF">
        <w:rPr>
          <w:noProof/>
        </w:rPr>
      </w:r>
      <w:r w:rsidR="006728FF">
        <w:rPr>
          <w:noProof/>
        </w:rPr>
        <w:fldChar w:fldCharType="separate"/>
      </w:r>
      <w:r>
        <w:rPr>
          <w:noProof/>
        </w:rPr>
        <w:t>81</w:t>
      </w:r>
      <w:r w:rsidR="006728FF">
        <w:rPr>
          <w:noProof/>
        </w:rPr>
        <w:fldChar w:fldCharType="end"/>
      </w:r>
    </w:p>
    <w:p w:rsidR="00C413BC" w:rsidRDefault="00C413BC">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31: Histogram of candidate note durations in seconds, from a 25 second phrase from the tune "The Kilmovee Jig"</w:t>
      </w:r>
      <w:r>
        <w:rPr>
          <w:noProof/>
        </w:rPr>
        <w:tab/>
      </w:r>
      <w:r w:rsidR="006728FF">
        <w:rPr>
          <w:noProof/>
        </w:rPr>
        <w:fldChar w:fldCharType="begin"/>
      </w:r>
      <w:r>
        <w:rPr>
          <w:noProof/>
        </w:rPr>
        <w:instrText xml:space="preserve"> PAGEREF _Toc206395507 \h </w:instrText>
      </w:r>
      <w:r w:rsidR="006728FF">
        <w:rPr>
          <w:noProof/>
        </w:rPr>
      </w:r>
      <w:r w:rsidR="006728FF">
        <w:rPr>
          <w:noProof/>
        </w:rPr>
        <w:fldChar w:fldCharType="separate"/>
      </w:r>
      <w:r>
        <w:rPr>
          <w:noProof/>
        </w:rPr>
        <w:t>84</w:t>
      </w:r>
      <w:r w:rsidR="006728FF">
        <w:rPr>
          <w:noProof/>
        </w:rPr>
        <w:fldChar w:fldCharType="end"/>
      </w:r>
    </w:p>
    <w:p w:rsidR="00C413BC" w:rsidRDefault="00C413BC">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32: Pseudocode for the approximate histogram quaver length calculator</w:t>
      </w:r>
      <w:r>
        <w:rPr>
          <w:noProof/>
        </w:rPr>
        <w:tab/>
      </w:r>
      <w:r w:rsidR="006728FF">
        <w:rPr>
          <w:noProof/>
        </w:rPr>
        <w:fldChar w:fldCharType="begin"/>
      </w:r>
      <w:r>
        <w:rPr>
          <w:noProof/>
        </w:rPr>
        <w:instrText xml:space="preserve"> PAGEREF _Toc206395508 \h </w:instrText>
      </w:r>
      <w:r w:rsidR="006728FF">
        <w:rPr>
          <w:noProof/>
        </w:rPr>
      </w:r>
      <w:r w:rsidR="006728FF">
        <w:rPr>
          <w:noProof/>
        </w:rPr>
        <w:fldChar w:fldCharType="separate"/>
      </w:r>
      <w:r>
        <w:rPr>
          <w:noProof/>
        </w:rPr>
        <w:t>85</w:t>
      </w:r>
      <w:r w:rsidR="006728FF">
        <w:rPr>
          <w:noProof/>
        </w:rPr>
        <w:fldChar w:fldCharType="end"/>
      </w:r>
    </w:p>
    <w:p w:rsidR="00C413BC" w:rsidRDefault="00C413BC">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 xml:space="preserve">Figure 33: Normalisation stages for the A part of the tune </w:t>
      </w:r>
      <w:r w:rsidR="00E3099D">
        <w:rPr>
          <w:noProof/>
        </w:rPr>
        <w:t>"</w:t>
      </w:r>
      <w:r>
        <w:rPr>
          <w:noProof/>
        </w:rPr>
        <w:t>Come West Along the Road</w:t>
      </w:r>
      <w:r w:rsidR="00E3099D">
        <w:rPr>
          <w:noProof/>
        </w:rPr>
        <w:t>"</w:t>
      </w:r>
      <w:r>
        <w:rPr>
          <w:noProof/>
        </w:rPr>
        <w:tab/>
      </w:r>
      <w:r w:rsidR="006728FF">
        <w:rPr>
          <w:noProof/>
        </w:rPr>
        <w:fldChar w:fldCharType="begin"/>
      </w:r>
      <w:r>
        <w:rPr>
          <w:noProof/>
        </w:rPr>
        <w:instrText xml:space="preserve"> PAGEREF _Toc206395509 \h </w:instrText>
      </w:r>
      <w:r w:rsidR="006728FF">
        <w:rPr>
          <w:noProof/>
        </w:rPr>
      </w:r>
      <w:r w:rsidR="006728FF">
        <w:rPr>
          <w:noProof/>
        </w:rPr>
        <w:fldChar w:fldCharType="separate"/>
      </w:r>
      <w:r>
        <w:rPr>
          <w:noProof/>
        </w:rPr>
        <w:t>90</w:t>
      </w:r>
      <w:r w:rsidR="006728FF">
        <w:rPr>
          <w:noProof/>
        </w:rPr>
        <w:fldChar w:fldCharType="end"/>
      </w:r>
    </w:p>
    <w:p w:rsidR="00C413BC" w:rsidRDefault="00C413BC">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34: Screenshot of MATT2</w:t>
      </w:r>
      <w:r>
        <w:rPr>
          <w:noProof/>
        </w:rPr>
        <w:tab/>
      </w:r>
      <w:r w:rsidR="006728FF">
        <w:rPr>
          <w:noProof/>
        </w:rPr>
        <w:fldChar w:fldCharType="begin"/>
      </w:r>
      <w:r>
        <w:rPr>
          <w:noProof/>
        </w:rPr>
        <w:instrText xml:space="preserve"> PAGEREF _Toc206395510 \h </w:instrText>
      </w:r>
      <w:r w:rsidR="006728FF">
        <w:rPr>
          <w:noProof/>
        </w:rPr>
      </w:r>
      <w:r w:rsidR="006728FF">
        <w:rPr>
          <w:noProof/>
        </w:rPr>
        <w:fldChar w:fldCharType="separate"/>
      </w:r>
      <w:r>
        <w:rPr>
          <w:noProof/>
        </w:rPr>
        <w:t>92</w:t>
      </w:r>
      <w:r w:rsidR="006728FF">
        <w:rPr>
          <w:noProof/>
        </w:rPr>
        <w:fldChar w:fldCharType="end"/>
      </w:r>
    </w:p>
    <w:p w:rsidR="00C413BC" w:rsidRDefault="00C413BC">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35: Top ten edit distances for a recording of the tune "The Golden Keyboard"</w:t>
      </w:r>
      <w:r>
        <w:rPr>
          <w:noProof/>
        </w:rPr>
        <w:tab/>
      </w:r>
      <w:r w:rsidR="006728FF">
        <w:rPr>
          <w:noProof/>
        </w:rPr>
        <w:fldChar w:fldCharType="begin"/>
      </w:r>
      <w:r>
        <w:rPr>
          <w:noProof/>
        </w:rPr>
        <w:instrText xml:space="preserve"> PAGEREF _Toc206395511 \h </w:instrText>
      </w:r>
      <w:r w:rsidR="006728FF">
        <w:rPr>
          <w:noProof/>
        </w:rPr>
      </w:r>
      <w:r w:rsidR="006728FF">
        <w:rPr>
          <w:noProof/>
        </w:rPr>
        <w:fldChar w:fldCharType="separate"/>
      </w:r>
      <w:r>
        <w:rPr>
          <w:noProof/>
        </w:rPr>
        <w:t>94</w:t>
      </w:r>
      <w:r w:rsidR="006728FF">
        <w:rPr>
          <w:noProof/>
        </w:rPr>
        <w:fldChar w:fldCharType="end"/>
      </w:r>
    </w:p>
    <w:p w:rsidR="00C413BC" w:rsidRDefault="00C413BC">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36: Waveform of the last phrase from the tune "Jim Coleman’s" and the first phrase from the tune "George Whites Favourite" played in a set</w:t>
      </w:r>
      <w:r>
        <w:rPr>
          <w:noProof/>
        </w:rPr>
        <w:tab/>
      </w:r>
      <w:r w:rsidR="006728FF">
        <w:rPr>
          <w:noProof/>
        </w:rPr>
        <w:fldChar w:fldCharType="begin"/>
      </w:r>
      <w:r>
        <w:rPr>
          <w:noProof/>
        </w:rPr>
        <w:instrText xml:space="preserve"> PAGEREF _Toc206395512 \h </w:instrText>
      </w:r>
      <w:r w:rsidR="006728FF">
        <w:rPr>
          <w:noProof/>
        </w:rPr>
      </w:r>
      <w:r w:rsidR="006728FF">
        <w:rPr>
          <w:noProof/>
        </w:rPr>
        <w:fldChar w:fldCharType="separate"/>
      </w:r>
      <w:r>
        <w:rPr>
          <w:noProof/>
        </w:rPr>
        <w:t>97</w:t>
      </w:r>
      <w:r w:rsidR="006728FF">
        <w:rPr>
          <w:noProof/>
        </w:rPr>
        <w:fldChar w:fldCharType="end"/>
      </w:r>
    </w:p>
    <w:p w:rsidR="00C413BC" w:rsidRDefault="00C413BC">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37: Pseudocode for the MATS set annotation algorithm</w:t>
      </w:r>
      <w:r>
        <w:rPr>
          <w:noProof/>
        </w:rPr>
        <w:tab/>
      </w:r>
      <w:r w:rsidR="006728FF">
        <w:rPr>
          <w:noProof/>
        </w:rPr>
        <w:fldChar w:fldCharType="begin"/>
      </w:r>
      <w:r>
        <w:rPr>
          <w:noProof/>
        </w:rPr>
        <w:instrText xml:space="preserve"> PAGEREF _Toc206395513 \h </w:instrText>
      </w:r>
      <w:r w:rsidR="006728FF">
        <w:rPr>
          <w:noProof/>
        </w:rPr>
      </w:r>
      <w:r w:rsidR="006728FF">
        <w:rPr>
          <w:noProof/>
        </w:rPr>
        <w:fldChar w:fldCharType="separate"/>
      </w:r>
      <w:r>
        <w:rPr>
          <w:noProof/>
        </w:rPr>
        <w:t>99</w:t>
      </w:r>
      <w:r w:rsidR="006728FF">
        <w:rPr>
          <w:noProof/>
        </w:rPr>
        <w:fldChar w:fldCharType="end"/>
      </w:r>
    </w:p>
    <w:p w:rsidR="00C413BC" w:rsidRDefault="00C413BC">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38: Edit distance profiles for three tunes played in a set</w:t>
      </w:r>
      <w:r>
        <w:rPr>
          <w:noProof/>
        </w:rPr>
        <w:tab/>
      </w:r>
      <w:r w:rsidR="006728FF">
        <w:rPr>
          <w:noProof/>
        </w:rPr>
        <w:fldChar w:fldCharType="begin"/>
      </w:r>
      <w:r>
        <w:rPr>
          <w:noProof/>
        </w:rPr>
        <w:instrText xml:space="preserve"> PAGEREF _Toc206395514 \h </w:instrText>
      </w:r>
      <w:r w:rsidR="006728FF">
        <w:rPr>
          <w:noProof/>
        </w:rPr>
      </w:r>
      <w:r w:rsidR="006728FF">
        <w:rPr>
          <w:noProof/>
        </w:rPr>
        <w:fldChar w:fldCharType="separate"/>
      </w:r>
      <w:r>
        <w:rPr>
          <w:noProof/>
        </w:rPr>
        <w:t>101</w:t>
      </w:r>
      <w:r w:rsidR="006728FF">
        <w:rPr>
          <w:noProof/>
        </w:rPr>
        <w:fldChar w:fldCharType="end"/>
      </w:r>
    </w:p>
    <w:p w:rsidR="00C413BC" w:rsidRDefault="00C413BC">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39: Filtered version of first graph in Figure 4. The dynamic threshold and detected troughs are marked</w:t>
      </w:r>
      <w:r>
        <w:rPr>
          <w:noProof/>
        </w:rPr>
        <w:tab/>
      </w:r>
      <w:r w:rsidR="006728FF">
        <w:rPr>
          <w:noProof/>
        </w:rPr>
        <w:fldChar w:fldCharType="begin"/>
      </w:r>
      <w:r>
        <w:rPr>
          <w:noProof/>
        </w:rPr>
        <w:instrText xml:space="preserve"> PAGEREF _Toc206395515 \h </w:instrText>
      </w:r>
      <w:r w:rsidR="006728FF">
        <w:rPr>
          <w:noProof/>
        </w:rPr>
      </w:r>
      <w:r w:rsidR="006728FF">
        <w:rPr>
          <w:noProof/>
        </w:rPr>
        <w:fldChar w:fldCharType="separate"/>
      </w:r>
      <w:r>
        <w:rPr>
          <w:noProof/>
        </w:rPr>
        <w:t>101</w:t>
      </w:r>
      <w:r w:rsidR="006728FF">
        <w:rPr>
          <w:noProof/>
        </w:rPr>
        <w:fldChar w:fldCharType="end"/>
      </w:r>
    </w:p>
    <w:p w:rsidR="00A21216" w:rsidRPr="006B070C" w:rsidRDefault="006728FF">
      <w:pPr>
        <w:jc w:val="center"/>
        <w:rPr>
          <w:b/>
        </w:rPr>
      </w:pPr>
      <w:r w:rsidRPr="006B070C">
        <w:rPr>
          <w:b/>
        </w:rPr>
        <w:fldChar w:fldCharType="end"/>
      </w:r>
    </w:p>
    <w:p w:rsidR="00A21216" w:rsidRPr="006B070C" w:rsidRDefault="00A21216">
      <w:pPr>
        <w:jc w:val="center"/>
        <w:rPr>
          <w:b/>
        </w:rPr>
      </w:pPr>
      <w:r w:rsidRPr="006B070C">
        <w:rPr>
          <w:b/>
        </w:rPr>
        <w:br w:type="page"/>
      </w:r>
      <w:r w:rsidRPr="006B070C">
        <w:rPr>
          <w:b/>
        </w:rPr>
        <w:lastRenderedPageBreak/>
        <w:t>Table of Tables</w:t>
      </w:r>
    </w:p>
    <w:p w:rsidR="00A21216" w:rsidRPr="006B070C" w:rsidRDefault="00A21216">
      <w:pPr>
        <w:rPr>
          <w:b/>
        </w:rPr>
      </w:pPr>
    </w:p>
    <w:p w:rsidR="00EB1422" w:rsidRDefault="006728FF">
      <w:pPr>
        <w:pStyle w:val="TableofFigures"/>
        <w:tabs>
          <w:tab w:val="right" w:leader="dot" w:pos="8303"/>
        </w:tabs>
        <w:rPr>
          <w:rFonts w:asciiTheme="minorHAnsi" w:eastAsiaTheme="minorEastAsia" w:hAnsiTheme="minorHAnsi" w:cstheme="minorBidi"/>
          <w:smallCaps w:val="0"/>
          <w:noProof/>
          <w:sz w:val="22"/>
          <w:szCs w:val="22"/>
          <w:lang w:eastAsia="en-IE"/>
        </w:rPr>
      </w:pPr>
      <w:r w:rsidRPr="006728FF">
        <w:fldChar w:fldCharType="begin"/>
      </w:r>
      <w:r w:rsidR="00A21216" w:rsidRPr="006B070C">
        <w:instrText xml:space="preserve"> TOC \c "Table" </w:instrText>
      </w:r>
      <w:r w:rsidRPr="006728FF">
        <w:fldChar w:fldCharType="separate"/>
      </w:r>
      <w:r w:rsidR="00EB1422">
        <w:rPr>
          <w:noProof/>
        </w:rPr>
        <w:t>Table 1: Types of dance music (M. Gainza 2006b)</w:t>
      </w:r>
      <w:r w:rsidR="00EB1422">
        <w:rPr>
          <w:noProof/>
        </w:rPr>
        <w:tab/>
      </w:r>
      <w:r>
        <w:rPr>
          <w:noProof/>
        </w:rPr>
        <w:fldChar w:fldCharType="begin"/>
      </w:r>
      <w:r w:rsidR="00EB1422">
        <w:rPr>
          <w:noProof/>
        </w:rPr>
        <w:instrText xml:space="preserve"> PAGEREF _Toc206249538 \h </w:instrText>
      </w:r>
      <w:r>
        <w:rPr>
          <w:noProof/>
        </w:rPr>
      </w:r>
      <w:r>
        <w:rPr>
          <w:noProof/>
        </w:rPr>
        <w:fldChar w:fldCharType="separate"/>
      </w:r>
      <w:r w:rsidR="00EB1422">
        <w:rPr>
          <w:noProof/>
        </w:rPr>
        <w:t>7</w:t>
      </w:r>
      <w:r>
        <w:rPr>
          <w:noProof/>
        </w:rPr>
        <w:fldChar w:fldCharType="end"/>
      </w:r>
    </w:p>
    <w:p w:rsidR="00EB1422" w:rsidRDefault="00EB142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2: Most common used modes by the tin whistle, concert flute and the uilleann pipes (adapted from (M. Gainza 2006b))</w:t>
      </w:r>
      <w:r>
        <w:rPr>
          <w:noProof/>
        </w:rPr>
        <w:tab/>
      </w:r>
      <w:r w:rsidR="006728FF">
        <w:rPr>
          <w:noProof/>
        </w:rPr>
        <w:fldChar w:fldCharType="begin"/>
      </w:r>
      <w:r>
        <w:rPr>
          <w:noProof/>
        </w:rPr>
        <w:instrText xml:space="preserve"> PAGEREF _Toc206249539 \h </w:instrText>
      </w:r>
      <w:r w:rsidR="006728FF">
        <w:rPr>
          <w:noProof/>
        </w:rPr>
      </w:r>
      <w:r w:rsidR="006728FF">
        <w:rPr>
          <w:noProof/>
        </w:rPr>
        <w:fldChar w:fldCharType="separate"/>
      </w:r>
      <w:r>
        <w:rPr>
          <w:noProof/>
        </w:rPr>
        <w:t>11</w:t>
      </w:r>
      <w:r w:rsidR="006728FF">
        <w:rPr>
          <w:noProof/>
        </w:rPr>
        <w:fldChar w:fldCharType="end"/>
      </w:r>
    </w:p>
    <w:p w:rsidR="00EB1422" w:rsidRDefault="00EB142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3: Tempo for each metre of dance music (Breathnach 1963)</w:t>
      </w:r>
      <w:r>
        <w:rPr>
          <w:noProof/>
        </w:rPr>
        <w:tab/>
      </w:r>
      <w:r w:rsidR="006728FF">
        <w:rPr>
          <w:noProof/>
        </w:rPr>
        <w:fldChar w:fldCharType="begin"/>
      </w:r>
      <w:r>
        <w:rPr>
          <w:noProof/>
        </w:rPr>
        <w:instrText xml:space="preserve"> PAGEREF _Toc206249540 \h </w:instrText>
      </w:r>
      <w:r w:rsidR="006728FF">
        <w:rPr>
          <w:noProof/>
        </w:rPr>
      </w:r>
      <w:r w:rsidR="006728FF">
        <w:rPr>
          <w:noProof/>
        </w:rPr>
        <w:fldChar w:fldCharType="separate"/>
      </w:r>
      <w:r>
        <w:rPr>
          <w:noProof/>
        </w:rPr>
        <w:t>12</w:t>
      </w:r>
      <w:r w:rsidR="006728FF">
        <w:rPr>
          <w:noProof/>
        </w:rPr>
        <w:fldChar w:fldCharType="end"/>
      </w:r>
    </w:p>
    <w:p w:rsidR="00EB1422" w:rsidRDefault="00EB142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4: Tune titles taken from (O'Neill 1903)</w:t>
      </w:r>
      <w:r>
        <w:rPr>
          <w:noProof/>
        </w:rPr>
        <w:tab/>
      </w:r>
      <w:r w:rsidR="006728FF">
        <w:rPr>
          <w:noProof/>
        </w:rPr>
        <w:fldChar w:fldCharType="begin"/>
      </w:r>
      <w:r>
        <w:rPr>
          <w:noProof/>
        </w:rPr>
        <w:instrText xml:space="preserve"> PAGEREF _Toc206249541 \h </w:instrText>
      </w:r>
      <w:r w:rsidR="006728FF">
        <w:rPr>
          <w:noProof/>
        </w:rPr>
      </w:r>
      <w:r w:rsidR="006728FF">
        <w:rPr>
          <w:noProof/>
        </w:rPr>
        <w:fldChar w:fldCharType="separate"/>
      </w:r>
      <w:r>
        <w:rPr>
          <w:noProof/>
        </w:rPr>
        <w:t>13</w:t>
      </w:r>
      <w:r w:rsidR="006728FF">
        <w:rPr>
          <w:noProof/>
        </w:rPr>
        <w:fldChar w:fldCharType="end"/>
      </w:r>
    </w:p>
    <w:p w:rsidR="00EB1422" w:rsidRDefault="00EB142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5: Tunings for concert flutes</w:t>
      </w:r>
      <w:r>
        <w:rPr>
          <w:noProof/>
        </w:rPr>
        <w:tab/>
      </w:r>
      <w:r w:rsidR="006728FF">
        <w:rPr>
          <w:noProof/>
        </w:rPr>
        <w:fldChar w:fldCharType="begin"/>
      </w:r>
      <w:r>
        <w:rPr>
          <w:noProof/>
        </w:rPr>
        <w:instrText xml:space="preserve"> PAGEREF _Toc206249542 \h </w:instrText>
      </w:r>
      <w:r w:rsidR="006728FF">
        <w:rPr>
          <w:noProof/>
        </w:rPr>
      </w:r>
      <w:r w:rsidR="006728FF">
        <w:rPr>
          <w:noProof/>
        </w:rPr>
        <w:fldChar w:fldCharType="separate"/>
      </w:r>
      <w:r>
        <w:rPr>
          <w:noProof/>
        </w:rPr>
        <w:t>14</w:t>
      </w:r>
      <w:r w:rsidR="006728FF">
        <w:rPr>
          <w:noProof/>
        </w:rPr>
        <w:fldChar w:fldCharType="end"/>
      </w:r>
    </w:p>
    <w:p w:rsidR="00EB1422" w:rsidRDefault="00EB142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6: Tunings for tin-whistles</w:t>
      </w:r>
      <w:r>
        <w:rPr>
          <w:noProof/>
        </w:rPr>
        <w:tab/>
      </w:r>
      <w:r w:rsidR="006728FF">
        <w:rPr>
          <w:noProof/>
        </w:rPr>
        <w:fldChar w:fldCharType="begin"/>
      </w:r>
      <w:r>
        <w:rPr>
          <w:noProof/>
        </w:rPr>
        <w:instrText xml:space="preserve"> PAGEREF _Toc206249543 \h </w:instrText>
      </w:r>
      <w:r w:rsidR="006728FF">
        <w:rPr>
          <w:noProof/>
        </w:rPr>
      </w:r>
      <w:r w:rsidR="006728FF">
        <w:rPr>
          <w:noProof/>
        </w:rPr>
        <w:fldChar w:fldCharType="separate"/>
      </w:r>
      <w:r>
        <w:rPr>
          <w:noProof/>
        </w:rPr>
        <w:t>16</w:t>
      </w:r>
      <w:r w:rsidR="006728FF">
        <w:rPr>
          <w:noProof/>
        </w:rPr>
        <w:fldChar w:fldCharType="end"/>
      </w:r>
    </w:p>
    <w:p w:rsidR="00EB1422" w:rsidRDefault="00EB142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7: Possible features that characterise creativity in traditional Irish flute playing (Source: Author)</w:t>
      </w:r>
      <w:r>
        <w:rPr>
          <w:noProof/>
        </w:rPr>
        <w:tab/>
      </w:r>
      <w:r w:rsidR="006728FF">
        <w:rPr>
          <w:noProof/>
        </w:rPr>
        <w:fldChar w:fldCharType="begin"/>
      </w:r>
      <w:r>
        <w:rPr>
          <w:noProof/>
        </w:rPr>
        <w:instrText xml:space="preserve"> PAGEREF _Toc206249544 \h </w:instrText>
      </w:r>
      <w:r w:rsidR="006728FF">
        <w:rPr>
          <w:noProof/>
        </w:rPr>
      </w:r>
      <w:r w:rsidR="006728FF">
        <w:rPr>
          <w:noProof/>
        </w:rPr>
        <w:fldChar w:fldCharType="separate"/>
      </w:r>
      <w:r>
        <w:rPr>
          <w:noProof/>
        </w:rPr>
        <w:t>31</w:t>
      </w:r>
      <w:r w:rsidR="006728FF">
        <w:rPr>
          <w:noProof/>
        </w:rPr>
        <w:fldChar w:fldCharType="end"/>
      </w:r>
    </w:p>
    <w:p w:rsidR="00EB1422" w:rsidRDefault="00EB142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8: John McKenna (flute) and Michael Gaffney (banjo)</w:t>
      </w:r>
      <w:r>
        <w:rPr>
          <w:noProof/>
        </w:rPr>
        <w:tab/>
      </w:r>
      <w:r w:rsidR="006728FF">
        <w:rPr>
          <w:noProof/>
        </w:rPr>
        <w:fldChar w:fldCharType="begin"/>
      </w:r>
      <w:r>
        <w:rPr>
          <w:noProof/>
        </w:rPr>
        <w:instrText xml:space="preserve"> PAGEREF _Toc206249545 \h </w:instrText>
      </w:r>
      <w:r w:rsidR="006728FF">
        <w:rPr>
          <w:noProof/>
        </w:rPr>
      </w:r>
      <w:r w:rsidR="006728FF">
        <w:rPr>
          <w:noProof/>
        </w:rPr>
        <w:fldChar w:fldCharType="separate"/>
      </w:r>
      <w:r>
        <w:rPr>
          <w:noProof/>
        </w:rPr>
        <w:t>34</w:t>
      </w:r>
      <w:r w:rsidR="006728FF">
        <w:rPr>
          <w:noProof/>
        </w:rPr>
        <w:fldChar w:fldCharType="end"/>
      </w:r>
    </w:p>
    <w:p w:rsidR="00EB1422" w:rsidRDefault="00EB142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 xml:space="preserve">Table 9: Edit distance matrix for the strings </w:t>
      </w:r>
      <w:r w:rsidR="00E3099D">
        <w:rPr>
          <w:noProof/>
        </w:rPr>
        <w:t>"</w:t>
      </w:r>
      <w:r>
        <w:rPr>
          <w:noProof/>
        </w:rPr>
        <w:t>DFGDGBDEGGAB</w:t>
      </w:r>
      <w:r w:rsidR="00E3099D">
        <w:rPr>
          <w:noProof/>
        </w:rPr>
        <w:t>"</w:t>
      </w:r>
      <w:r>
        <w:rPr>
          <w:noProof/>
        </w:rPr>
        <w:t xml:space="preserve"> and </w:t>
      </w:r>
      <w:r w:rsidR="00E3099D">
        <w:rPr>
          <w:noProof/>
        </w:rPr>
        <w:t>"</w:t>
      </w:r>
      <w:r>
        <w:rPr>
          <w:noProof/>
        </w:rPr>
        <w:t>DGGGDGBDEFGAB</w:t>
      </w:r>
      <w:r w:rsidR="00E3099D">
        <w:rPr>
          <w:noProof/>
        </w:rPr>
        <w:t>"</w:t>
      </w:r>
      <w:r>
        <w:rPr>
          <w:noProof/>
        </w:rPr>
        <w:t xml:space="preserve"> with the minimum edit distance position highlighted</w:t>
      </w:r>
      <w:r>
        <w:rPr>
          <w:noProof/>
        </w:rPr>
        <w:tab/>
      </w:r>
      <w:r w:rsidR="006728FF">
        <w:rPr>
          <w:noProof/>
        </w:rPr>
        <w:fldChar w:fldCharType="begin"/>
      </w:r>
      <w:r>
        <w:rPr>
          <w:noProof/>
        </w:rPr>
        <w:instrText xml:space="preserve"> PAGEREF _Toc206249546 \h </w:instrText>
      </w:r>
      <w:r w:rsidR="006728FF">
        <w:rPr>
          <w:noProof/>
        </w:rPr>
      </w:r>
      <w:r w:rsidR="006728FF">
        <w:rPr>
          <w:noProof/>
        </w:rPr>
        <w:fldChar w:fldCharType="separate"/>
      </w:r>
      <w:r>
        <w:rPr>
          <w:noProof/>
        </w:rPr>
        <w:t>54</w:t>
      </w:r>
      <w:r w:rsidR="006728FF">
        <w:rPr>
          <w:noProof/>
        </w:rPr>
        <w:fldChar w:fldCharType="end"/>
      </w:r>
    </w:p>
    <w:p w:rsidR="00EB1422" w:rsidRDefault="00EB142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 xml:space="preserve">Table 10: Edit distance for the string </w:t>
      </w:r>
      <w:r w:rsidR="00E3099D">
        <w:rPr>
          <w:noProof/>
        </w:rPr>
        <w:t>"</w:t>
      </w:r>
      <w:r>
        <w:rPr>
          <w:noProof/>
        </w:rPr>
        <w:t>BDEE</w:t>
      </w:r>
      <w:r w:rsidR="00E3099D">
        <w:rPr>
          <w:noProof/>
        </w:rPr>
        <w:t>"</w:t>
      </w:r>
      <w:r>
        <w:rPr>
          <w:noProof/>
        </w:rPr>
        <w:t xml:space="preserve"> in </w:t>
      </w:r>
      <w:r w:rsidR="00E3099D">
        <w:rPr>
          <w:noProof/>
        </w:rPr>
        <w:t>"</w:t>
      </w:r>
      <w:r>
        <w:rPr>
          <w:noProof/>
        </w:rPr>
        <w:t>DGGGDGBDEFGAB</w:t>
      </w:r>
      <w:r w:rsidR="00E3099D">
        <w:rPr>
          <w:noProof/>
        </w:rPr>
        <w:t>"</w:t>
      </w:r>
      <w:r>
        <w:rPr>
          <w:noProof/>
        </w:rPr>
        <w:t>. This string represents the first 13 notes from the tune "Jim Coleman's" in normalised ABC format</w:t>
      </w:r>
      <w:r>
        <w:rPr>
          <w:noProof/>
        </w:rPr>
        <w:tab/>
      </w:r>
      <w:r w:rsidR="006728FF">
        <w:rPr>
          <w:noProof/>
        </w:rPr>
        <w:fldChar w:fldCharType="begin"/>
      </w:r>
      <w:r>
        <w:rPr>
          <w:noProof/>
        </w:rPr>
        <w:instrText xml:space="preserve"> PAGEREF _Toc206249547 \h </w:instrText>
      </w:r>
      <w:r w:rsidR="006728FF">
        <w:rPr>
          <w:noProof/>
        </w:rPr>
      </w:r>
      <w:r w:rsidR="006728FF">
        <w:rPr>
          <w:noProof/>
        </w:rPr>
        <w:fldChar w:fldCharType="separate"/>
      </w:r>
      <w:r>
        <w:rPr>
          <w:noProof/>
        </w:rPr>
        <w:t>55</w:t>
      </w:r>
      <w:r w:rsidR="006728FF">
        <w:rPr>
          <w:noProof/>
        </w:rPr>
        <w:fldChar w:fldCharType="end"/>
      </w:r>
    </w:p>
    <w:p w:rsidR="00EB1422" w:rsidRDefault="00EB142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 xml:space="preserve">Table 11: Delays </w:t>
      </w:r>
      <w:r w:rsidRPr="00DE4DD1">
        <w:rPr>
          <w:i/>
          <w:noProof/>
        </w:rPr>
        <w:t>D</w:t>
      </w:r>
      <w:r>
        <w:rPr>
          <w:noProof/>
        </w:rPr>
        <w:t xml:space="preserve"> in samples for frequencies </w:t>
      </w:r>
      <w:r w:rsidRPr="00DE4DD1">
        <w:rPr>
          <w:i/>
          <w:noProof/>
        </w:rPr>
        <w:t>f</w:t>
      </w:r>
      <w:r>
        <w:rPr>
          <w:noProof/>
        </w:rPr>
        <w:t xml:space="preserve"> in Hz used in ODCF for differently pitched instruments.</w:t>
      </w:r>
      <w:r>
        <w:rPr>
          <w:noProof/>
        </w:rPr>
        <w:tab/>
      </w:r>
      <w:r w:rsidR="006728FF">
        <w:rPr>
          <w:noProof/>
        </w:rPr>
        <w:fldChar w:fldCharType="begin"/>
      </w:r>
      <w:r>
        <w:rPr>
          <w:noProof/>
        </w:rPr>
        <w:instrText xml:space="preserve"> PAGEREF _Toc206249548 \h </w:instrText>
      </w:r>
      <w:r w:rsidR="006728FF">
        <w:rPr>
          <w:noProof/>
        </w:rPr>
      </w:r>
      <w:r w:rsidR="006728FF">
        <w:rPr>
          <w:noProof/>
        </w:rPr>
        <w:fldChar w:fldCharType="separate"/>
      </w:r>
      <w:r>
        <w:rPr>
          <w:noProof/>
        </w:rPr>
        <w:t>77</w:t>
      </w:r>
      <w:r w:rsidR="006728FF">
        <w:rPr>
          <w:noProof/>
        </w:rPr>
        <w:fldChar w:fldCharType="end"/>
      </w:r>
    </w:p>
    <w:p w:rsidR="00EB1422" w:rsidRDefault="00EB142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12: Pitch spellings for the D flute pitch model</w:t>
      </w:r>
      <w:r>
        <w:rPr>
          <w:noProof/>
        </w:rPr>
        <w:tab/>
      </w:r>
      <w:r w:rsidR="006728FF">
        <w:rPr>
          <w:noProof/>
        </w:rPr>
        <w:fldChar w:fldCharType="begin"/>
      </w:r>
      <w:r>
        <w:rPr>
          <w:noProof/>
        </w:rPr>
        <w:instrText xml:space="preserve"> PAGEREF _Toc206249549 \h </w:instrText>
      </w:r>
      <w:r w:rsidR="006728FF">
        <w:rPr>
          <w:noProof/>
        </w:rPr>
      </w:r>
      <w:r w:rsidR="006728FF">
        <w:rPr>
          <w:noProof/>
        </w:rPr>
        <w:fldChar w:fldCharType="separate"/>
      </w:r>
      <w:r>
        <w:rPr>
          <w:noProof/>
        </w:rPr>
        <w:t>81</w:t>
      </w:r>
      <w:r w:rsidR="006728FF">
        <w:rPr>
          <w:noProof/>
        </w:rPr>
        <w:fldChar w:fldCharType="end"/>
      </w:r>
    </w:p>
    <w:p w:rsidR="00EB1422" w:rsidRDefault="00EB142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13: Average edit distances for the closest match and the next closest match for tunes correctly and incorrectly annotated</w:t>
      </w:r>
      <w:r>
        <w:rPr>
          <w:noProof/>
        </w:rPr>
        <w:tab/>
      </w:r>
      <w:r w:rsidR="006728FF">
        <w:rPr>
          <w:noProof/>
        </w:rPr>
        <w:fldChar w:fldCharType="begin"/>
      </w:r>
      <w:r>
        <w:rPr>
          <w:noProof/>
        </w:rPr>
        <w:instrText xml:space="preserve"> PAGEREF _Toc206249550 \h </w:instrText>
      </w:r>
      <w:r w:rsidR="006728FF">
        <w:rPr>
          <w:noProof/>
        </w:rPr>
      </w:r>
      <w:r w:rsidR="006728FF">
        <w:rPr>
          <w:noProof/>
        </w:rPr>
        <w:fldChar w:fldCharType="separate"/>
      </w:r>
      <w:r>
        <w:rPr>
          <w:noProof/>
        </w:rPr>
        <w:t>90</w:t>
      </w:r>
      <w:r w:rsidR="006728FF">
        <w:rPr>
          <w:noProof/>
        </w:rPr>
        <w:fldChar w:fldCharType="end"/>
      </w:r>
    </w:p>
    <w:p w:rsidR="00EB1422" w:rsidRDefault="00EB142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14: Correctly and incorrectly identified tunes</w:t>
      </w:r>
      <w:r>
        <w:rPr>
          <w:noProof/>
        </w:rPr>
        <w:tab/>
      </w:r>
      <w:r w:rsidR="006728FF">
        <w:rPr>
          <w:noProof/>
        </w:rPr>
        <w:fldChar w:fldCharType="begin"/>
      </w:r>
      <w:r>
        <w:rPr>
          <w:noProof/>
        </w:rPr>
        <w:instrText xml:space="preserve"> PAGEREF _Toc206249551 \h </w:instrText>
      </w:r>
      <w:r w:rsidR="006728FF">
        <w:rPr>
          <w:noProof/>
        </w:rPr>
      </w:r>
      <w:r w:rsidR="006728FF">
        <w:rPr>
          <w:noProof/>
        </w:rPr>
        <w:fldChar w:fldCharType="separate"/>
      </w:r>
      <w:r>
        <w:rPr>
          <w:noProof/>
        </w:rPr>
        <w:t>97</w:t>
      </w:r>
      <w:r w:rsidR="006728FF">
        <w:rPr>
          <w:noProof/>
        </w:rPr>
        <w:fldChar w:fldCharType="end"/>
      </w:r>
    </w:p>
    <w:p w:rsidR="00EB1422" w:rsidRDefault="00EB142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15: Human &amp; machine annotated turns</w:t>
      </w:r>
      <w:r>
        <w:rPr>
          <w:noProof/>
        </w:rPr>
        <w:tab/>
      </w:r>
      <w:r w:rsidR="006728FF">
        <w:rPr>
          <w:noProof/>
        </w:rPr>
        <w:fldChar w:fldCharType="begin"/>
      </w:r>
      <w:r>
        <w:rPr>
          <w:noProof/>
        </w:rPr>
        <w:instrText xml:space="preserve"> PAGEREF _Toc206249552 \h </w:instrText>
      </w:r>
      <w:r w:rsidR="006728FF">
        <w:rPr>
          <w:noProof/>
        </w:rPr>
      </w:r>
      <w:r w:rsidR="006728FF">
        <w:rPr>
          <w:noProof/>
        </w:rPr>
        <w:fldChar w:fldCharType="separate"/>
      </w:r>
      <w:r>
        <w:rPr>
          <w:noProof/>
        </w:rPr>
        <w:t>97</w:t>
      </w:r>
      <w:r w:rsidR="006728FF">
        <w:rPr>
          <w:noProof/>
        </w:rPr>
        <w:fldChar w:fldCharType="end"/>
      </w:r>
    </w:p>
    <w:p w:rsidR="00EB1422" w:rsidRDefault="00EB142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16: Annotation accuracy</w:t>
      </w:r>
      <w:r>
        <w:rPr>
          <w:noProof/>
        </w:rPr>
        <w:tab/>
      </w:r>
      <w:r w:rsidR="006728FF">
        <w:rPr>
          <w:noProof/>
        </w:rPr>
        <w:fldChar w:fldCharType="begin"/>
      </w:r>
      <w:r>
        <w:rPr>
          <w:noProof/>
        </w:rPr>
        <w:instrText xml:space="preserve"> PAGEREF _Toc206249553 \h </w:instrText>
      </w:r>
      <w:r w:rsidR="006728FF">
        <w:rPr>
          <w:noProof/>
        </w:rPr>
      </w:r>
      <w:r w:rsidR="006728FF">
        <w:rPr>
          <w:noProof/>
        </w:rPr>
        <w:fldChar w:fldCharType="separate"/>
      </w:r>
      <w:r>
        <w:rPr>
          <w:noProof/>
        </w:rPr>
        <w:t>98</w:t>
      </w:r>
      <w:r w:rsidR="006728FF">
        <w:rPr>
          <w:noProof/>
        </w:rPr>
        <w:fldChar w:fldCharType="end"/>
      </w:r>
    </w:p>
    <w:p w:rsidR="00A21216" w:rsidRPr="006B070C" w:rsidRDefault="006728FF">
      <w:pPr>
        <w:rPr>
          <w:b/>
        </w:rPr>
      </w:pPr>
      <w:r w:rsidRPr="006B070C">
        <w:rPr>
          <w:b/>
        </w:rPr>
        <w:fldChar w:fldCharType="end"/>
      </w:r>
    </w:p>
    <w:p w:rsidR="00A21216" w:rsidRPr="006B070C" w:rsidRDefault="00614CA9">
      <w:pPr>
        <w:rPr>
          <w:b/>
        </w:rPr>
        <w:sectPr w:rsidR="00A21216" w:rsidRPr="006B070C">
          <w:headerReference w:type="default" r:id="rId11"/>
          <w:pgSz w:w="11907" w:h="16840" w:code="9"/>
          <w:pgMar w:top="1440" w:right="1797" w:bottom="1440" w:left="1797" w:header="720" w:footer="720" w:gutter="0"/>
          <w:pgNumType w:fmt="lowerRoman" w:start="1"/>
          <w:cols w:space="720"/>
        </w:sectPr>
      </w:pPr>
      <w:r w:rsidRPr="006B070C">
        <w:rPr>
          <w:b/>
        </w:rPr>
        <w:t xml:space="preserve"> </w:t>
      </w:r>
    </w:p>
    <w:p w:rsidR="00A21216" w:rsidRPr="006B070C" w:rsidRDefault="00A21216">
      <w:pPr>
        <w:pStyle w:val="MscHeading1"/>
      </w:pPr>
      <w:bookmarkStart w:id="2" w:name="_Toc529182235"/>
      <w:bookmarkStart w:id="3" w:name="_Toc29808614"/>
      <w:bookmarkStart w:id="4" w:name="_Toc206317322"/>
      <w:r w:rsidRPr="006B070C">
        <w:lastRenderedPageBreak/>
        <w:t>Introduction</w:t>
      </w:r>
      <w:bookmarkEnd w:id="2"/>
      <w:bookmarkEnd w:id="3"/>
      <w:bookmarkEnd w:id="4"/>
    </w:p>
    <w:p w:rsidR="00A55155" w:rsidRDefault="00966703" w:rsidP="00A55155">
      <w:r>
        <w:t>In common with the folk music of many countries, r</w:t>
      </w:r>
      <w:r w:rsidR="00A55155" w:rsidRPr="00D1516E">
        <w:t xml:space="preserve">epertoire in Irish traditional music is primarily acquired orally. Musicians playing Irish music learn tunes by hearing the tune played by fellow musicians in sessions, classes, workshops and from commercial recordings </w:t>
      </w:r>
      <w:fldSimple w:instr=" ADDIN ZOTERO_ITEM {&quot;citationItems&quot;:[{&quot;itemID&quot;:11589}]} ">
        <w:r w:rsidR="00C97B01" w:rsidRPr="00C97B01">
          <w:t>(Wallis &amp; Wilson 2001)</w:t>
        </w:r>
      </w:fldSimple>
      <w:r w:rsidR="00A55155" w:rsidRPr="00D1516E">
        <w:t xml:space="preserve">. </w:t>
      </w:r>
      <w:r w:rsidR="009A6376">
        <w:t>A</w:t>
      </w:r>
      <w:r w:rsidR="00A55155" w:rsidRPr="00D1516E">
        <w:t xml:space="preserve">t workshops such as those held as part of the Willie Clancy Summer School </w:t>
      </w:r>
      <w:fldSimple w:instr=" ADDIN ZOTERO_ITEM {&quot;citationItems&quot;:[{&quot;itemID&quot;:1346}]} ">
        <w:r w:rsidR="00C97B01" w:rsidRPr="00C97B01">
          <w:t>(Tony Kearns &amp; Barry Taylor n.d.)</w:t>
        </w:r>
      </w:fldSimple>
      <w:r w:rsidR="00A55155" w:rsidRPr="00D1516E">
        <w:t xml:space="preserve"> students use electronic devices to record their classes. Increasingly students use digital audio field recorders such as the M-Audio Micro Track II, which record high quality audio directly to WAV or MP3 format </w:t>
      </w:r>
      <w:fldSimple w:instr=" ADDIN ZOTERO_ITEM {&quot;citationItems&quot;:[{&quot;itemID&quot;:8560}]} ">
        <w:r w:rsidR="00C97B01" w:rsidRPr="00C97B01">
          <w:t xml:space="preserve"> </w:t>
        </w:r>
      </w:fldSimple>
      <w:r w:rsidR="00A55155">
        <w:t>(</w:t>
      </w:r>
      <w:r w:rsidR="006728FF">
        <w:fldChar w:fldCharType="begin"/>
      </w:r>
      <w:r w:rsidR="00A55155">
        <w:instrText xml:space="preserve"> REF _Ref204576556 \h </w:instrText>
      </w:r>
      <w:r w:rsidR="006728FF">
        <w:fldChar w:fldCharType="separate"/>
      </w:r>
      <w:r w:rsidR="00EB1422">
        <w:t xml:space="preserve">Figure </w:t>
      </w:r>
      <w:r w:rsidR="00EB1422">
        <w:rPr>
          <w:noProof/>
        </w:rPr>
        <w:t>1</w:t>
      </w:r>
      <w:r w:rsidR="006728FF">
        <w:fldChar w:fldCharType="end"/>
      </w:r>
      <w:r w:rsidR="00A55155">
        <w:t>)</w:t>
      </w:r>
      <w:r w:rsidR="00A55155" w:rsidRPr="00D1516E">
        <w:t>. In this way, over the years musicians can acquire many hours of field recordings in standard audio formats. Similarly, organisations such as Na Píobairí Uilleann, Comhaltas Ceoltóirí Éireann and the Irish Traditional Music Archive have been acquiring field recordings of traditional music for over sixty years and these organisations now possess  many thousands of hours of recordings in a variety of formats and on a variety of different media.</w:t>
      </w:r>
      <w:r w:rsidR="00A55155">
        <w:t xml:space="preserve"> </w:t>
      </w:r>
    </w:p>
    <w:p w:rsidR="00A55155" w:rsidRDefault="00A55155" w:rsidP="00A55155"/>
    <w:p w:rsidR="00A55155" w:rsidRDefault="00A55155" w:rsidP="00A55155">
      <w:pPr>
        <w:jc w:val="center"/>
      </w:pPr>
      <w:r w:rsidRPr="00D1516E">
        <w:rPr>
          <w:noProof/>
          <w:lang w:eastAsia="en-IE"/>
        </w:rPr>
        <w:drawing>
          <wp:inline distT="0" distB="0" distL="0" distR="0">
            <wp:extent cx="1910927" cy="2547902"/>
            <wp:effectExtent l="19050" t="0" r="0" b="0"/>
            <wp:docPr id="14" name="Picture 1"/>
            <wp:cNvGraphicFramePr/>
            <a:graphic xmlns:a="http://schemas.openxmlformats.org/drawingml/2006/main">
              <a:graphicData uri="http://schemas.openxmlformats.org/drawingml/2006/picture">
                <pic:pic xmlns:pic="http://schemas.openxmlformats.org/drawingml/2006/picture">
                  <pic:nvPicPr>
                    <pic:cNvPr id="123912" name="Picture 8"/>
                    <pic:cNvPicPr>
                      <a:picLocks noChangeAspect="1" noChangeArrowheads="1"/>
                    </pic:cNvPicPr>
                  </pic:nvPicPr>
                  <pic:blipFill>
                    <a:blip r:embed="rId12" cstate="print"/>
                    <a:srcRect/>
                    <a:stretch>
                      <a:fillRect/>
                    </a:stretch>
                  </pic:blipFill>
                  <pic:spPr bwMode="auto">
                    <a:xfrm>
                      <a:off x="0" y="0"/>
                      <a:ext cx="1910927" cy="2547902"/>
                    </a:xfrm>
                    <a:prstGeom prst="rect">
                      <a:avLst/>
                    </a:prstGeom>
                    <a:noFill/>
                    <a:ln w="9525">
                      <a:noFill/>
                      <a:miter lim="800000"/>
                      <a:headEnd/>
                      <a:tailEnd/>
                    </a:ln>
                    <a:effectLst/>
                  </pic:spPr>
                </pic:pic>
              </a:graphicData>
            </a:graphic>
          </wp:inline>
        </w:drawing>
      </w:r>
    </w:p>
    <w:p w:rsidR="00A55155" w:rsidRDefault="00A55155" w:rsidP="00A55155"/>
    <w:p w:rsidR="00A55155" w:rsidRPr="00D1516E" w:rsidRDefault="00A55155" w:rsidP="00A55155">
      <w:pPr>
        <w:pStyle w:val="Caption"/>
      </w:pPr>
      <w:bookmarkStart w:id="5" w:name="_Ref204576556"/>
      <w:bookmarkStart w:id="6" w:name="_Toc206395477"/>
      <w:r>
        <w:t xml:space="preserve">Figure </w:t>
      </w:r>
      <w:fldSimple w:instr=" SEQ Figure \* ARABIC ">
        <w:r w:rsidR="00C413BC">
          <w:rPr>
            <w:noProof/>
          </w:rPr>
          <w:t>1</w:t>
        </w:r>
      </w:fldSimple>
      <w:bookmarkEnd w:id="5"/>
      <w:r>
        <w:t>: The M-Audio Micro Track II digital audio field recorder</w:t>
      </w:r>
      <w:bookmarkEnd w:id="6"/>
    </w:p>
    <w:p w:rsidR="00A55155" w:rsidRDefault="00A55155" w:rsidP="00A55155">
      <w:pPr>
        <w:ind w:firstLine="576"/>
      </w:pPr>
      <w:r>
        <w:tab/>
      </w:r>
      <w:r w:rsidRPr="006B070C">
        <w:t>In order for these archives to be usef</w:t>
      </w:r>
      <w:r>
        <w:t>ul</w:t>
      </w:r>
      <w:r w:rsidRPr="006B070C">
        <w:t xml:space="preserve">, they must be annotated with appropriate metadata, such as tune names, time signatures, key signatures and instruments. Additionally for musicological and ethnographic study, archives could be annotated with stylistic metadata. </w:t>
      </w:r>
      <w:r>
        <w:t>T</w:t>
      </w:r>
      <w:r w:rsidRPr="006B070C">
        <w:t>he main goal of th</w:t>
      </w:r>
      <w:r>
        <w:t>is PhD thesis</w:t>
      </w:r>
      <w:r w:rsidRPr="006B070C">
        <w:t xml:space="preserve"> </w:t>
      </w:r>
      <w:r>
        <w:t xml:space="preserve">is to develop </w:t>
      </w:r>
      <w:r>
        <w:lastRenderedPageBreak/>
        <w:t xml:space="preserve">algorithms for </w:t>
      </w:r>
      <w:r w:rsidRPr="00D1516E">
        <w:rPr>
          <w:i/>
        </w:rPr>
        <w:t>automatically</w:t>
      </w:r>
      <w:r w:rsidRPr="006B070C">
        <w:t xml:space="preserve"> annotating field recordings of monophonic traditional dance music. Several </w:t>
      </w:r>
      <w:r>
        <w:t xml:space="preserve">recent </w:t>
      </w:r>
      <w:r w:rsidRPr="006B070C">
        <w:t xml:space="preserve">papers address the necessity of developing MIR (Music Information Retrieval) systems that are adapted to the specific requirements of ethnic music and also to the needs of musicologists studying ethnic music </w:t>
      </w:r>
      <w:fldSimple w:instr=" ADDIN ZOTERO_ITEM {&quot;citationItems&quot;:[{&quot;itemID&quot;:&quot;1612&quot;},{&quot;itemID&quot;:&quot;9487&quot;},{&quot;itemID&quot;:&quot;14212&quot;}]} ">
        <w:r w:rsidR="00C97B01" w:rsidRPr="00C97B01">
          <w:t>(Doraisamy, Adnan &amp; Norowi n.d.; Jensen, J. Xu &amp; Zachariasen n.d.; Nesbit, Hollenberg &amp; Senyard n.d.)</w:t>
        </w:r>
      </w:fldSimple>
      <w:r w:rsidRPr="006B070C">
        <w:t>.</w:t>
      </w:r>
      <w:r>
        <w:t xml:space="preserve"> This work presents the first attempt to develop a </w:t>
      </w:r>
      <w:r w:rsidR="00521784">
        <w:t>C</w:t>
      </w:r>
      <w:r>
        <w:t xml:space="preserve">ontent </w:t>
      </w:r>
      <w:r w:rsidR="00521784">
        <w:t>B</w:t>
      </w:r>
      <w:r>
        <w:t xml:space="preserve">ased </w:t>
      </w:r>
      <w:r w:rsidR="00521784">
        <w:t>M</w:t>
      </w:r>
      <w:r>
        <w:t xml:space="preserve">usic </w:t>
      </w:r>
      <w:r w:rsidR="00521784">
        <w:t>I</w:t>
      </w:r>
      <w:r>
        <w:t xml:space="preserve">nformation </w:t>
      </w:r>
      <w:r w:rsidR="00521784">
        <w:t>R</w:t>
      </w:r>
      <w:r>
        <w:t xml:space="preserve">etrieval </w:t>
      </w:r>
      <w:r w:rsidR="00521784">
        <w:t xml:space="preserve">(CBMIR) </w:t>
      </w:r>
      <w:r>
        <w:t xml:space="preserve">system adapted to the specific characteristics of Irish traditional dance music. The algorithms and systems proposed in this work adapt take account of characteristics as slow onset times in </w:t>
      </w:r>
      <w:r w:rsidR="002052C9">
        <w:t>woodwind</w:t>
      </w:r>
      <w:r>
        <w:t xml:space="preserve"> instruments such as the </w:t>
      </w:r>
      <w:r w:rsidR="00521784">
        <w:t>concert</w:t>
      </w:r>
      <w:r>
        <w:t xml:space="preserve"> flute and the tin whistle, the use of ornamentation, variation, breathing and the playing of tunes </w:t>
      </w:r>
      <w:r w:rsidRPr="00FC7E05">
        <w:rPr>
          <w:i/>
        </w:rPr>
        <w:t>segue</w:t>
      </w:r>
      <w:r>
        <w:t xml:space="preserve"> in sets. The work also takes advantage of the ABC music notation language, which has been developed especially for the transcription of Western traditional music</w:t>
      </w:r>
      <w:r w:rsidR="00521784">
        <w:t>. T</w:t>
      </w:r>
      <w:r>
        <w:t xml:space="preserve">here </w:t>
      </w:r>
      <w:r w:rsidR="00521784">
        <w:t>exist</w:t>
      </w:r>
      <w:r>
        <w:t xml:space="preserve"> over 7,000 traditional Irish, Scots and Breton </w:t>
      </w:r>
      <w:r w:rsidR="00521784">
        <w:t xml:space="preserve">tunes </w:t>
      </w:r>
      <w:r>
        <w:t>freely available in ABC format from public databases</w:t>
      </w:r>
      <w:r w:rsidR="00521784">
        <w:t xml:space="preserve"> </w:t>
      </w:r>
      <w:fldSimple w:instr=" ADDIN ZOTERO_ITEM {&quot;citationItems&quot;:[{&quot;itemID&quot;:&quot;6369&quot;},{&quot;itemID&quot;:&quot;13060&quot;},{&quot;itemID&quot;:&quot;9663&quot;}]} ">
        <w:r w:rsidR="00C97B01" w:rsidRPr="00C97B01">
          <w:t>(thesession.org 2007; Norbeck 2007; Chambers 2007)</w:t>
        </w:r>
      </w:fldSimple>
      <w:r>
        <w:t xml:space="preserve">. </w:t>
      </w:r>
      <w:r w:rsidRPr="006B070C">
        <w:t>The ABC language has the advantage of being based on ASCII text and so tunes in ABC can be easily processed and analysed using algorithms for textual information retrieval.</w:t>
      </w:r>
      <w:r>
        <w:t xml:space="preserve"> </w:t>
      </w:r>
      <w:r w:rsidRPr="006B070C">
        <w:t>Although this work focus</w:t>
      </w:r>
      <w:r>
        <w:t>es on traditional Irish music</w:t>
      </w:r>
      <w:r w:rsidRPr="006B070C">
        <w:t>, it is hoped that the techniques proposed can be generalised to other genres and instruments.</w:t>
      </w:r>
    </w:p>
    <w:p w:rsidR="00A21216" w:rsidRPr="006B070C" w:rsidRDefault="00A21216">
      <w:pPr>
        <w:pStyle w:val="MscHeading2"/>
      </w:pPr>
      <w:bookmarkStart w:id="7" w:name="_Toc29808617"/>
      <w:bookmarkStart w:id="8" w:name="_Toc206317323"/>
      <w:r w:rsidRPr="006B070C">
        <w:t xml:space="preserve">Research </w:t>
      </w:r>
      <w:bookmarkEnd w:id="7"/>
      <w:r w:rsidR="00401123" w:rsidRPr="006B070C">
        <w:t>aim</w:t>
      </w:r>
      <w:r w:rsidR="007721B0" w:rsidRPr="006B070C">
        <w:t>s</w:t>
      </w:r>
      <w:bookmarkEnd w:id="8"/>
    </w:p>
    <w:p w:rsidR="00155509" w:rsidRDefault="00F04A78" w:rsidP="00155509">
      <w:r>
        <w:t xml:space="preserve">The overall aim of this research is to develop new algorithms and systems for the annotation of </w:t>
      </w:r>
      <w:r w:rsidR="00155509">
        <w:t xml:space="preserve">recordings of </w:t>
      </w:r>
      <w:r>
        <w:t xml:space="preserve">traditional Irish dance music. </w:t>
      </w:r>
      <w:r w:rsidR="00155509">
        <w:t>A review of the domain of traditional music is presented with details the instruments and tune types used to play traditional Irish dance music. A discussion of the keys, modes and tempos most commonly used to play Irish traditional music is included. Creativity and style are especially considered. This work draws extensively on authoritive sources in the domain including Breathneach’s "</w:t>
      </w:r>
      <w:r w:rsidR="00155509" w:rsidRPr="00CB12FB">
        <w:rPr>
          <w:bCs/>
        </w:rPr>
        <w:t>Ceol Rince na hÉireann</w:t>
      </w:r>
      <w:r w:rsidR="00155509">
        <w:rPr>
          <w:bCs/>
        </w:rPr>
        <w:t>" series, Vallely’s "Companion to Irish Traditional Music", Keegan’s MPhil thesis</w:t>
      </w:r>
      <w:r w:rsidR="00155509">
        <w:t xml:space="preserve"> "The Words of Traditional Flute Style" and Tansey's "Tha Bardic Apostles of Inisfree".</w:t>
      </w:r>
    </w:p>
    <w:p w:rsidR="00155509" w:rsidRDefault="00155509" w:rsidP="00155509">
      <w:r>
        <w:tab/>
        <w:t>A literature review of related work on the problem of feature extraction from digital audio is included that includes a discussion on pitch and onset detection</w:t>
      </w:r>
      <w:r w:rsidR="00610F94">
        <w:t xml:space="preserve">. A comprehensive review of melodic similarity measures employed in Music Information </w:t>
      </w:r>
      <w:r w:rsidR="00610F94">
        <w:lastRenderedPageBreak/>
        <w:t>Retrieval systems is included that focuses on measures that support query alignment and are tolerant to errors. A literature review in the domain of Music Information Retrieval is included that describes symbolic MIR, audio based MIR and hybrid (so called query-by-humming) systems.</w:t>
      </w:r>
    </w:p>
    <w:p w:rsidR="00155509" w:rsidRDefault="00610F94" w:rsidP="00155509">
      <w:r>
        <w:tab/>
      </w:r>
      <w:r w:rsidR="00155509">
        <w:t xml:space="preserve">The system </w:t>
      </w:r>
      <w:r>
        <w:t xml:space="preserve">proposed </w:t>
      </w:r>
      <w:r w:rsidR="00120B24">
        <w:t xml:space="preserve">in this thesis is </w:t>
      </w:r>
      <w:r w:rsidR="00155509">
        <w:t>called MATT2 (Machine Annotation of Traditional Tunes)</w:t>
      </w:r>
      <w:r w:rsidR="00120B24">
        <w:t xml:space="preserve">. It </w:t>
      </w:r>
      <w:r>
        <w:t>addresses the problem of annotating recordings of traditional music.</w:t>
      </w:r>
      <w:r w:rsidR="00155509">
        <w:t xml:space="preserve"> MATT2 incorporates a number of novel algorithms for transcription of traditional music and for adapting melodic similarity measures to the creativity and style present in the playing of traditional music. It makes use of an onset detection function developed for the playing of traditional music on woodwind instruments such as the concert flute and tin whistle. It uses a novel transcription algorithm based on Brendan Breathneach’s observations about the transcription of traditional Irish music that provides transposition invariance for the keys and modes used to play traditional music. It incorporates a new algorithm for compensating for the playing of ornamentation and </w:t>
      </w:r>
      <w:r w:rsidR="00E3099D">
        <w:t>"</w:t>
      </w:r>
      <w:r w:rsidR="00155509">
        <w:t>the long note</w:t>
      </w:r>
      <w:r w:rsidR="00E3099D">
        <w:t>"</w:t>
      </w:r>
      <w:r w:rsidR="00155509">
        <w:t xml:space="preserve"> in traditional music called Ornamentation Compensation using Approximate Histograms (OCAH). It makes use of publicly available collections of traditional music available in the ABC music notation language. It uses a matching algorithm tolerant to errors that aligns short queries with longer strings from a corpus of known tunes, meaning that the algorithm can match incipits and phrases from any part of tune with equal success. The matching algorithm has also been adapted to take account of breathing and scattering effects. A new algorithm is presented called Machine Annotation of Traditional Sets (MATS) that annotates sets of tunes played </w:t>
      </w:r>
      <w:r w:rsidR="00155509" w:rsidRPr="009D2D76">
        <w:rPr>
          <w:i/>
        </w:rPr>
        <w:t>segue</w:t>
      </w:r>
      <w:r w:rsidR="00155509">
        <w:t xml:space="preserve"> as is the </w:t>
      </w:r>
      <w:r w:rsidR="00155509" w:rsidRPr="00FF0CDB">
        <w:t xml:space="preserve">custom </w:t>
      </w:r>
      <w:r w:rsidR="00155509">
        <w:t xml:space="preserve"> in traditional Irish dance music. </w:t>
      </w:r>
    </w:p>
    <w:p w:rsidR="00155509" w:rsidRPr="000637DF" w:rsidRDefault="00155509" w:rsidP="00155509">
      <w:r>
        <w:tab/>
        <w:t xml:space="preserve">The work presented in this thesis is validated in experiments using real-world field recordings of traditional music from sessions, classes, concerts and commercial recordings. Test audio includes solo and ensemble playing on a variety of instruments recorded in a variety of real-world settings such as noisy public sessions. Results are reported using standard measure from the field of information retrieval (IR) including accuracy, error, precision and recall and the system is compared using an alternative approach for CBMIR common in the literature. </w:t>
      </w:r>
    </w:p>
    <w:p w:rsidR="007721B0" w:rsidRDefault="00155509" w:rsidP="00155509">
      <w:r>
        <w:tab/>
        <w:t xml:space="preserve">Work </w:t>
      </w:r>
      <w:r w:rsidR="00120B24">
        <w:t xml:space="preserve">discussed </w:t>
      </w:r>
      <w:r>
        <w:t xml:space="preserve"> in this thesis has been presented at international conferences on Content Based Multimedia Indexing (CBMI) and Music Information Retrieval (MIR).</w:t>
      </w:r>
    </w:p>
    <w:p w:rsidR="00740488" w:rsidRDefault="00740488" w:rsidP="00740488">
      <w:pPr>
        <w:pStyle w:val="MscHeading2"/>
      </w:pPr>
      <w:bookmarkStart w:id="9" w:name="_Toc206317324"/>
      <w:r>
        <w:lastRenderedPageBreak/>
        <w:t>Use cases</w:t>
      </w:r>
      <w:bookmarkEnd w:id="9"/>
    </w:p>
    <w:p w:rsidR="00740488" w:rsidRDefault="00740488" w:rsidP="00740488">
      <w:r>
        <w:t>This section presents several possible usage scenarios for the outputs of this research.</w:t>
      </w:r>
    </w:p>
    <w:p w:rsidR="00740488" w:rsidRDefault="00740488" w:rsidP="00740488">
      <w:r>
        <w:tab/>
        <w:t xml:space="preserve">Maria is taking classes on the wooden flute at the Willie Clancy summer school in Milltown Malbay one year. The classes take place over 6 days from 10am until 1pm each day. Her teacher is flute maker Eamonn Cotter. Each day, Eamonn spends the first half of the class teaching new tunes to the students and the second half of the class discussing technique. As the class is quite advanced, the class is able to learn about two tunes per day. Maria uses a digital audio field recorder to record the classes each day. Eamonn encourages the students to learn the tunes by ear and therefore doesn’t give the students the notes for the tunes. </w:t>
      </w:r>
      <w:r w:rsidR="00966703">
        <w:t xml:space="preserve">Eamonn has forgotten several of the titles for the tunes. </w:t>
      </w:r>
      <w:r>
        <w:t xml:space="preserve">In addition to the tunes he teaches the class Eamonn, records some additional tunes for the students to study in their own time. At the end of the week Maria feels that she has learned so many tunes that she ends up mixing them up. She has about two hours of recordings made from the classes. Mixed in with the recordings of the class, Maria has also recorded random tunes played in pub sessions she has listened into that week. At the end of the week, when she returns home, Maria transfers the MP3’s of the recordings to her computer. She uses MATT2 to analyse the recordings and identify the tunes. These </w:t>
      </w:r>
      <w:r w:rsidR="00966703">
        <w:t>titles</w:t>
      </w:r>
      <w:r>
        <w:t xml:space="preserve"> get saved in the ID3 tags of the files, so she can import the files into Windows Media Player. </w:t>
      </w:r>
    </w:p>
    <w:p w:rsidR="00740488" w:rsidRDefault="00740488" w:rsidP="00740488">
      <w:r>
        <w:tab/>
        <w:t xml:space="preserve">Catherine is a professional flute player who is working on a new CD, with her brother John and piano player Felix. Having played music all her life, she feels she has a repertoire of at least a thousand tunes, but like many traditional musicians she has difficulty recalling the correct titles for much of her repertoire. She wishes to include tunes on the recording that she learned from local musicians when she was growing up. When arranging the sets of tunes for the recordings, she realises that several of the tunes she knows just by the name of the person who played the tunes. Several others have no name at all, even though she senses the tunes are commonly played. She plays a phrase from each of the unknown tunes and uses MATT2 to identify the tunes. Once she has the names of the tunes she looks them up in </w:t>
      </w:r>
      <w:r w:rsidRPr="00CB12FB">
        <w:rPr>
          <w:bCs/>
        </w:rPr>
        <w:t>Breandán Breathnach</w:t>
      </w:r>
      <w:r>
        <w:rPr>
          <w:bCs/>
        </w:rPr>
        <w:t xml:space="preserve">’s </w:t>
      </w:r>
      <w:r w:rsidRPr="00CB12FB">
        <w:rPr>
          <w:bCs/>
        </w:rPr>
        <w:t>Ceol Rince na hÉireann</w:t>
      </w:r>
      <w:r>
        <w:t xml:space="preserve"> series of books and uses the bibliographic notes therein to write the CD notes.</w:t>
      </w:r>
    </w:p>
    <w:p w:rsidR="00740488" w:rsidRPr="0060681F" w:rsidRDefault="00740488" w:rsidP="00740488">
      <w:r>
        <w:tab/>
        <w:t xml:space="preserve">Treasa works for the Irish Traditional Music Archive. One of her jobs is to digitise the analogue recordings that the archive receives. The archive is working on a </w:t>
      </w:r>
      <w:r>
        <w:lastRenderedPageBreak/>
        <w:t xml:space="preserve">project to make its collection available for streaming on the internet. The archive has just been bequeathed a set of recordings made between 1900 and 1930 by a collector in Chicago. The recordings are on wax cylinders and shellac discs and are in remarkably good condition. Treasa uses equipment in the archive to transfer the recordings to WAV format for inclusion in the public archive. When listening to the recordings Treasa is surprised to hear several unusual settings of common tunes. She uses MATT2 to annotate the WAV files with the tune titles. In one cases MATT2 returns a version of a tune from O’Neills Dance Music of Ireland as the closest match and the same tune as transcribed in the website thesession.org as the second closest match. Treasa feels that this is an example of how the interpretation of tunes can change as a consequence of regional style and the tastes of </w:t>
      </w:r>
      <w:r w:rsidR="00966703">
        <w:t>period</w:t>
      </w:r>
      <w:r>
        <w:t>. She adds a bibliographic note to the recording marking it as an example of this phenomenon.</w:t>
      </w:r>
    </w:p>
    <w:p w:rsidR="009E59D6" w:rsidRPr="006B070C" w:rsidRDefault="009E59D6" w:rsidP="009E59D6">
      <w:pPr>
        <w:pStyle w:val="MscHeading2"/>
      </w:pPr>
      <w:bookmarkStart w:id="10" w:name="_Toc206317325"/>
      <w:r w:rsidRPr="006B070C">
        <w:t>Original Contribution</w:t>
      </w:r>
      <w:bookmarkEnd w:id="10"/>
    </w:p>
    <w:p w:rsidR="009E59D6" w:rsidRPr="006B070C" w:rsidRDefault="00181F7A" w:rsidP="009E59D6">
      <w:r>
        <w:t xml:space="preserve">The development of a novel and useful recording annotation system for traditional Irish music </w:t>
      </w:r>
      <w:r w:rsidR="00E70F4C">
        <w:t xml:space="preserve">represents an important contribution to the study of music information retrieval and to the traditional music community. </w:t>
      </w:r>
      <w:r w:rsidR="00FE1A34">
        <w:t xml:space="preserve">This work is the first attempt to develop a content based music information retrieval system which explicitly supports traditional Irish dance music. </w:t>
      </w:r>
      <w:r w:rsidR="009E59D6" w:rsidRPr="006B070C">
        <w:t>In addition, the main specific contributions to knowledge are listed as follows:</w:t>
      </w:r>
    </w:p>
    <w:p w:rsidR="00E70F4C" w:rsidRDefault="00E70F4C" w:rsidP="009E59D6">
      <w:pPr>
        <w:numPr>
          <w:ilvl w:val="0"/>
          <w:numId w:val="8"/>
        </w:numPr>
      </w:pPr>
      <w:r>
        <w:t>The development of a content based music information retrieval system that supports queries played on traditional instruments.</w:t>
      </w:r>
    </w:p>
    <w:p w:rsidR="00120B24" w:rsidRDefault="00120B24" w:rsidP="00120B24">
      <w:pPr>
        <w:numPr>
          <w:ilvl w:val="0"/>
          <w:numId w:val="8"/>
        </w:numPr>
      </w:pPr>
      <w:r>
        <w:t>The use of publicly available collections of traditional tunes in ABC format in a content based music information retrieval system.</w:t>
      </w:r>
    </w:p>
    <w:p w:rsidR="00120B24" w:rsidRDefault="00120B24" w:rsidP="00120B24">
      <w:pPr>
        <w:numPr>
          <w:ilvl w:val="0"/>
          <w:numId w:val="8"/>
        </w:numPr>
      </w:pPr>
      <w:r>
        <w:t>The development of a transcription algorithm for traditional music that supports transposition invariance, for the keys and modes used to play traditional music.</w:t>
      </w:r>
    </w:p>
    <w:p w:rsidR="00E70F4C" w:rsidRDefault="00E70F4C" w:rsidP="009E59D6">
      <w:pPr>
        <w:numPr>
          <w:ilvl w:val="0"/>
          <w:numId w:val="8"/>
        </w:numPr>
      </w:pPr>
      <w:r>
        <w:t xml:space="preserve">The development of a framework </w:t>
      </w:r>
      <w:r w:rsidR="00120B24">
        <w:t xml:space="preserve">of algorithms </w:t>
      </w:r>
      <w:r>
        <w:t xml:space="preserve">to compensate for interpretative style in queries to </w:t>
      </w:r>
      <w:r w:rsidR="00FE1A34">
        <w:t>a content</w:t>
      </w:r>
      <w:r>
        <w:t xml:space="preserve"> based music information retrieval system.</w:t>
      </w:r>
    </w:p>
    <w:p w:rsidR="00E70F4C" w:rsidRDefault="00E70F4C" w:rsidP="009E59D6">
      <w:pPr>
        <w:numPr>
          <w:ilvl w:val="0"/>
          <w:numId w:val="8"/>
        </w:numPr>
      </w:pPr>
      <w:r>
        <w:t>The development of a novel algorithm based on edit distance profiles to annotate sets of traditional Irish dance tunes.</w:t>
      </w:r>
    </w:p>
    <w:p w:rsidR="00E70F4C" w:rsidRDefault="00E70F4C" w:rsidP="009E59D6">
      <w:pPr>
        <w:numPr>
          <w:ilvl w:val="0"/>
          <w:numId w:val="8"/>
        </w:numPr>
      </w:pPr>
      <w:r>
        <w:lastRenderedPageBreak/>
        <w:t xml:space="preserve">The validation of the proposed algorithms using </w:t>
      </w:r>
      <w:r w:rsidR="00120B24">
        <w:t>standard measures from the field of information retrieval</w:t>
      </w:r>
      <w:r>
        <w:t>.</w:t>
      </w:r>
    </w:p>
    <w:p w:rsidR="00A21216" w:rsidRPr="006B070C" w:rsidRDefault="00A21216">
      <w:pPr>
        <w:pStyle w:val="MscHeading2"/>
      </w:pPr>
      <w:bookmarkStart w:id="11" w:name="_Toc29808619"/>
      <w:bookmarkStart w:id="12" w:name="_Toc206317326"/>
      <w:r w:rsidRPr="006B070C">
        <w:t>Organisation</w:t>
      </w:r>
      <w:bookmarkEnd w:id="11"/>
      <w:bookmarkEnd w:id="12"/>
    </w:p>
    <w:p w:rsidR="00A21216" w:rsidRPr="006B070C" w:rsidRDefault="00A21216">
      <w:pPr>
        <w:pStyle w:val="EndnoteText"/>
      </w:pPr>
      <w:r w:rsidRPr="006B070C">
        <w:t xml:space="preserve">The remaining </w:t>
      </w:r>
      <w:r w:rsidR="00614CA9" w:rsidRPr="006B070C">
        <w:t xml:space="preserve">sections </w:t>
      </w:r>
      <w:r w:rsidRPr="006B070C">
        <w:t xml:space="preserve">of this </w:t>
      </w:r>
      <w:r w:rsidR="00614CA9" w:rsidRPr="006B070C">
        <w:t xml:space="preserve">document </w:t>
      </w:r>
      <w:r w:rsidRPr="006B070C">
        <w:t>are organised as follows:</w:t>
      </w:r>
    </w:p>
    <w:p w:rsidR="00A21216" w:rsidRPr="006B070C" w:rsidRDefault="00A21216">
      <w:pPr>
        <w:pStyle w:val="EndnoteText"/>
      </w:pPr>
    </w:p>
    <w:p w:rsidR="00886C7E" w:rsidRPr="006B070C" w:rsidRDefault="00886C7E" w:rsidP="00886C7E">
      <w:pPr>
        <w:pStyle w:val="EndnoteText"/>
        <w:ind w:firstLine="720"/>
      </w:pPr>
    </w:p>
    <w:p w:rsidR="00A21216" w:rsidRPr="006B070C" w:rsidRDefault="00A21216">
      <w:pPr>
        <w:pStyle w:val="EndnoteText"/>
      </w:pPr>
    </w:p>
    <w:p w:rsidR="00A21216" w:rsidRPr="006B070C" w:rsidRDefault="00A21216">
      <w:pPr>
        <w:pStyle w:val="EndnoteText"/>
        <w:sectPr w:rsidR="00A21216" w:rsidRPr="006B070C">
          <w:headerReference w:type="default" r:id="rId13"/>
          <w:pgSz w:w="11907" w:h="16840" w:code="9"/>
          <w:pgMar w:top="1440" w:right="1797" w:bottom="1440" w:left="1797" w:header="720" w:footer="720" w:gutter="0"/>
          <w:pgNumType w:start="1"/>
          <w:cols w:space="720"/>
        </w:sectPr>
      </w:pPr>
    </w:p>
    <w:p w:rsidR="00A21216" w:rsidRDefault="002F2F81">
      <w:pPr>
        <w:pStyle w:val="MscHeading1"/>
      </w:pPr>
      <w:bookmarkStart w:id="13" w:name="_Toc206317327"/>
      <w:r w:rsidRPr="006B070C">
        <w:lastRenderedPageBreak/>
        <w:t>Traditional Irish Music</w:t>
      </w:r>
      <w:bookmarkEnd w:id="13"/>
    </w:p>
    <w:p w:rsidR="00A55155" w:rsidRPr="006B070C" w:rsidRDefault="00A55155" w:rsidP="00A55155">
      <w:r w:rsidRPr="006B070C">
        <w:t xml:space="preserve">Irish traditional music includes several musical </w:t>
      </w:r>
      <w:r w:rsidRPr="005D14AA">
        <w:rPr>
          <w:i/>
        </w:rPr>
        <w:t>forms</w:t>
      </w:r>
      <w:r w:rsidRPr="006B070C">
        <w:t>. In the song tradition, both sean nós (</w:t>
      </w:r>
      <w:r w:rsidR="00E3099D">
        <w:t>"</w:t>
      </w:r>
      <w:r w:rsidRPr="006B070C">
        <w:t>old style</w:t>
      </w:r>
      <w:r w:rsidR="00E3099D">
        <w:t>"</w:t>
      </w:r>
      <w:r w:rsidRPr="006B070C">
        <w:t xml:space="preserve"> singing in the Irish language) and singing in English exist. The baroque  music of Turlough O'Carolan is also considered part of the tradition  </w:t>
      </w:r>
      <w:r w:rsidR="006728FF" w:rsidRPr="006B070C">
        <w:fldChar w:fldCharType="begin"/>
      </w:r>
      <w:r w:rsidRPr="006B070C">
        <w:instrText xml:space="preserve"> ADDIN EN.CITE &lt;EndNote&gt;&lt;Cite&gt;&lt;Author&gt;Vallely&lt;/Author&gt;&lt;Year&gt;1999&lt;/Year&gt;&lt;RecNum&gt;3&lt;/RecNum&gt;&lt;record&gt;&lt;rec-number&gt;3&lt;/rec-number&gt;&lt;ref-type name='Book'&gt;6&lt;/ref-type&gt;&lt;contributors&gt;&lt;authors&gt;&lt;author&gt;Fintan Vallely&lt;/author&gt;&lt;/authors&gt;&lt;/contributors&gt;&lt;titles&gt;&lt;title&gt;The Companion to Irish Traditional Music&lt;/title&gt;&lt;/titles&gt;&lt;dates&gt;&lt;year&gt;1999&lt;/year&gt;&lt;/dates&gt;&lt;publisher&gt;New York University Press&lt;/publisher&gt;&lt;urls&gt;&lt;/urls&gt;&lt;/record&gt;&lt;/Cite&gt;&lt;/EndNote&gt;</w:instrText>
      </w:r>
      <w:r w:rsidR="006728FF" w:rsidRPr="006B070C">
        <w:fldChar w:fldCharType="separate"/>
      </w:r>
      <w:r w:rsidRPr="006B070C">
        <w:t>(Vallely 1999)</w:t>
      </w:r>
      <w:r w:rsidR="006728FF" w:rsidRPr="006B070C">
        <w:fldChar w:fldCharType="end"/>
      </w:r>
      <w:r w:rsidRPr="006B070C">
        <w:t>. This project however, is primarily concerned with traditional dance music, as played on the concert flute</w:t>
      </w:r>
      <w:r>
        <w:t xml:space="preserve"> and tin whistle</w:t>
      </w:r>
      <w:r w:rsidRPr="006B070C">
        <w:t xml:space="preserve">. The most common forms of dance music are </w:t>
      </w:r>
      <w:r w:rsidRPr="006B070C">
        <w:rPr>
          <w:i/>
        </w:rPr>
        <w:t>reels, double jigs</w:t>
      </w:r>
      <w:r w:rsidRPr="006B070C">
        <w:t xml:space="preserve"> and </w:t>
      </w:r>
      <w:r w:rsidRPr="006B070C">
        <w:rPr>
          <w:i/>
        </w:rPr>
        <w:t>hornpipes</w:t>
      </w:r>
      <w:r w:rsidRPr="006B070C">
        <w:t xml:space="preserve">. Other tune types include </w:t>
      </w:r>
      <w:r w:rsidRPr="006B070C">
        <w:rPr>
          <w:i/>
        </w:rPr>
        <w:t xml:space="preserve">marches, set dances, polkas, mazurkas, slip jigs, single jigs and reels, flings, highlands, scottisches, barn dances, strathspeys </w:t>
      </w:r>
      <w:r w:rsidRPr="006B070C">
        <w:t>and</w:t>
      </w:r>
      <w:r w:rsidRPr="006B070C">
        <w:rPr>
          <w:i/>
        </w:rPr>
        <w:t xml:space="preserve"> waltzes</w:t>
      </w:r>
      <w:r w:rsidRPr="006B070C">
        <w:t xml:space="preserve"> </w:t>
      </w:r>
      <w:r w:rsidR="006728FF" w:rsidRPr="006B070C">
        <w:fldChar w:fldCharType="begin"/>
      </w:r>
      <w:r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6728FF" w:rsidRPr="006B070C">
        <w:fldChar w:fldCharType="separate"/>
      </w:r>
      <w:r w:rsidRPr="006B070C">
        <w:t>(Larson 2003)</w:t>
      </w:r>
      <w:r w:rsidR="006728FF" w:rsidRPr="006B070C">
        <w:fldChar w:fldCharType="end"/>
      </w:r>
      <w:r w:rsidRPr="006B070C">
        <w:t xml:space="preserve">. These forms differ in time signature, tempo and structure. For example a reel is generally played at a lively tempo and is in 4/4 time (although played and transcribed as 8 quavers in a bar) while a waltz is generally played at slower pace and is in 3/4 time. The time signature, tempo and structure of a tune form are determined by the dance it accompanies.  Most tunes consist of a common structure of two parts called either the first and second part or the A part and B part. Tunes are typically arranged into sets. A set consists of a number of tunes (commonly two or three) played sequentially. Each tune in a set is usually repeated two or three times </w:t>
      </w:r>
      <w:r w:rsidR="006728FF" w:rsidRPr="006B070C">
        <w:fldChar w:fldCharType="begin"/>
      </w:r>
      <w:r w:rsidRPr="006B070C">
        <w:instrText xml:space="preserve"> ADDIN EN.CITE &lt;EndNote&gt;&lt;Cite&gt;&lt;Author&gt;Vallely&lt;/Author&gt;&lt;Year&gt;1999&lt;/Year&gt;&lt;RecNum&gt;3&lt;/RecNum&gt;&lt;record&gt;&lt;rec-number&gt;3&lt;/rec-number&gt;&lt;ref-type name='Book'&gt;6&lt;/ref-type&gt;&lt;contributors&gt;&lt;authors&gt;&lt;author&gt;Fintan Vallely&lt;/author&gt;&lt;/authors&gt;&lt;/contributors&gt;&lt;titles&gt;&lt;title&gt;The Companion to Irish Traditional Music&lt;/title&gt;&lt;/titles&gt;&lt;dates&gt;&lt;year&gt;1999&lt;/year&gt;&lt;/dates&gt;&lt;publisher&gt;New York University Press&lt;/publisher&gt;&lt;urls&gt;&lt;/urls&gt;&lt;/record&gt;&lt;/Cite&gt;&lt;/EndNote&gt;</w:instrText>
      </w:r>
      <w:r w:rsidR="006728FF" w:rsidRPr="006B070C">
        <w:fldChar w:fldCharType="separate"/>
      </w:r>
      <w:r w:rsidRPr="006B070C">
        <w:t>(Vallely 1999)</w:t>
      </w:r>
      <w:r w:rsidR="006728FF" w:rsidRPr="006B070C">
        <w:fldChar w:fldCharType="end"/>
      </w:r>
      <w:r w:rsidRPr="006B070C">
        <w:t>.</w:t>
      </w:r>
      <w:r>
        <w:t xml:space="preserve"> </w:t>
      </w:r>
      <w:r w:rsidRPr="006B070C">
        <w:t xml:space="preserve">Certain common sets were originally put together to accompany set dances </w:t>
      </w:r>
      <w:r w:rsidR="006728FF">
        <w:fldChar w:fldCharType="begin"/>
      </w:r>
      <w:r w:rsidR="00CB12FB">
        <w:instrText xml:space="preserve"> ADDIN ZOTERO_ITEM {"citationItems":[{"itemID":14954}]} </w:instrText>
      </w:r>
      <w:r w:rsidR="006728FF">
        <w:fldChar w:fldCharType="separate"/>
      </w:r>
      <w:r w:rsidR="00C97B01" w:rsidRPr="00C97B01">
        <w:t>(Vallely 1999)</w:t>
      </w:r>
      <w:r w:rsidR="006728FF">
        <w:fldChar w:fldCharType="end"/>
      </w:r>
      <w:r w:rsidRPr="006B070C">
        <w:t>, while other sets have become popular as a result of being recorded by emigrant Irish musicians in America in the early part of the twentieth century.</w:t>
      </w:r>
      <w:r>
        <w:t xml:space="preserve"> </w:t>
      </w:r>
      <w:r w:rsidRPr="006B070C">
        <w:tab/>
        <w:t xml:space="preserve">The origin of many sets of tunes is unknown and musicians often compile new sets </w:t>
      </w:r>
      <w:r w:rsidR="00E3099D">
        <w:t>"</w:t>
      </w:r>
      <w:r w:rsidRPr="006B070C">
        <w:t>on the fly</w:t>
      </w:r>
      <w:r w:rsidR="00E3099D">
        <w:t>"</w:t>
      </w:r>
      <w:r w:rsidRPr="006B070C">
        <w:t xml:space="preserve"> in traditional music sessions.</w:t>
      </w:r>
    </w:p>
    <w:p w:rsidR="00A55155" w:rsidRPr="006B070C" w:rsidRDefault="00A55155" w:rsidP="00A55155">
      <w:pPr>
        <w:ind w:firstLine="576"/>
      </w:pPr>
      <w:r w:rsidRPr="006B070C">
        <w:t xml:space="preserve">Instruments used to play traditional dance music include the tin whistle, fiddle (violin), uilleann (elbow) pipes, accordion, concertina, harp and the banjo </w:t>
      </w:r>
      <w:r w:rsidR="006728FF" w:rsidRPr="006B070C">
        <w:fldChar w:fldCharType="begin"/>
      </w:r>
      <w:r w:rsidRPr="006B070C">
        <w:instrText xml:space="preserve"> ADDIN EN.CITE &lt;EndNote&gt;&lt;Cite&gt;&lt;Author&gt;Wallis&lt;/Author&gt;&lt;Year&gt;2001&lt;/Year&gt;&lt;RecNum&gt;16&lt;/RecNum&gt;&lt;record&gt;&lt;rec-number&gt;16&lt;/rec-number&gt;&lt;ref-type name="Book"&gt;6&lt;/ref-type&gt;&lt;contributors&gt;&lt;authors&gt;&lt;author&gt;Geoff Wallis&lt;/author&gt;&lt;author&gt;Sue Wilson&lt;/author&gt;&lt;/authors&gt;&lt;/contributors&gt;&lt;titles&gt;&lt;title&gt;The Rough Guide to Irish Music&lt;/title&gt;&lt;/titles&gt;&lt;edition&gt;First Edition&lt;/edition&gt;&lt;dates&gt;&lt;year&gt;2001&lt;/year&gt;&lt;/dates&gt;&lt;pub-location&gt;London&lt;/pub-location&gt;&lt;publisher&gt;Rough Guides&lt;/publisher&gt;&lt;urls&gt;&lt;/urls&gt;&lt;/record&gt;&lt;/Cite&gt;&lt;/EndNote&gt;</w:instrText>
      </w:r>
      <w:r w:rsidR="006728FF" w:rsidRPr="006B070C">
        <w:fldChar w:fldCharType="separate"/>
      </w:r>
      <w:r w:rsidRPr="006B070C">
        <w:t>(Wallis and Wilson 2001)</w:t>
      </w:r>
      <w:r w:rsidR="006728FF" w:rsidRPr="006B070C">
        <w:fldChar w:fldCharType="end"/>
      </w:r>
      <w:r w:rsidRPr="006B070C">
        <w:t xml:space="preserve">. </w:t>
      </w:r>
    </w:p>
    <w:p w:rsidR="00A55155" w:rsidRPr="006B070C" w:rsidRDefault="00A55155" w:rsidP="00A55155">
      <w:pPr>
        <w:ind w:firstLine="576"/>
      </w:pPr>
      <w:r w:rsidRPr="006B070C">
        <w:t xml:space="preserve">Music is a creative art form and </w:t>
      </w:r>
      <w:r w:rsidR="00E3099D">
        <w:t>"</w:t>
      </w:r>
      <w:r w:rsidRPr="006B070C">
        <w:t>individual expression</w:t>
      </w:r>
      <w:r w:rsidR="00E3099D">
        <w:t>"</w:t>
      </w:r>
      <w:r w:rsidRPr="006B070C">
        <w:t xml:space="preserve"> is a defining component of traditional Irish music </w:t>
      </w:r>
      <w:r w:rsidR="006728FF" w:rsidRPr="006B070C">
        <w:fldChar w:fldCharType="begin"/>
      </w:r>
      <w:r w:rsidRPr="006B070C">
        <w:instrText xml:space="preserve"> ADDIN EN.CITE &lt;EndNote&gt;&lt;Cite&gt;&lt;Author&gt;Breathnach&lt;/Author&gt;&lt;Year&gt;1977&lt;/Year&gt;&lt;RecNum&gt;4&lt;/RecNum&gt;&lt;record&gt;&lt;rec-number&gt;4&lt;/rec-number&gt;&lt;ref-type name="Book"&gt;6&lt;/ref-type&gt;&lt;contributors&gt;&lt;authors&gt;&lt;author&gt;Brendan Breathnach&lt;/author&gt;&lt;/authors&gt;&lt;/contributors&gt;&lt;titles&gt;&lt;title&gt;Folk Music and Dances of Ireland&lt;/title&gt;&lt;/titles&gt;&lt;edition&gt;Revised Edition&lt;/edition&gt;&lt;dates&gt;&lt;year&gt;1977&lt;/year&gt;&lt;/dates&gt;&lt;urls&gt;&lt;/urls&gt;&lt;/record&gt;&lt;/Cite&gt;&lt;/EndNote&gt;</w:instrText>
      </w:r>
      <w:r w:rsidR="006728FF" w:rsidRPr="006B070C">
        <w:fldChar w:fldCharType="separate"/>
      </w:r>
      <w:r w:rsidRPr="006B070C">
        <w:t>(Breathnach 1977)</w:t>
      </w:r>
      <w:r w:rsidR="006728FF" w:rsidRPr="006B070C">
        <w:fldChar w:fldCharType="end"/>
      </w:r>
      <w:r w:rsidRPr="006B070C">
        <w:t>. Creativity in traditional music takes three forms:</w:t>
      </w:r>
    </w:p>
    <w:p w:rsidR="00A55155" w:rsidRPr="006B070C" w:rsidRDefault="00A55155" w:rsidP="00A55155">
      <w:pPr>
        <w:ind w:firstLine="576"/>
      </w:pPr>
    </w:p>
    <w:p w:rsidR="00A55155" w:rsidRPr="006B070C" w:rsidRDefault="00A55155" w:rsidP="00A55155">
      <w:pPr>
        <w:ind w:firstLine="576"/>
      </w:pPr>
      <w:r w:rsidRPr="006B070C">
        <w:t>1.</w:t>
      </w:r>
      <w:r w:rsidRPr="006B070C">
        <w:tab/>
        <w:t>The composition of new tunes.</w:t>
      </w:r>
    </w:p>
    <w:p w:rsidR="00A55155" w:rsidRPr="006B070C" w:rsidRDefault="00A55155" w:rsidP="00A55155">
      <w:pPr>
        <w:ind w:firstLine="576"/>
      </w:pPr>
      <w:r w:rsidRPr="006B070C">
        <w:t>2.</w:t>
      </w:r>
      <w:r w:rsidRPr="006B070C">
        <w:tab/>
        <w:t>The arrangement of tunes into sets.</w:t>
      </w:r>
    </w:p>
    <w:p w:rsidR="00A55155" w:rsidRPr="006B070C" w:rsidRDefault="00A55155" w:rsidP="00A55155">
      <w:pPr>
        <w:ind w:firstLine="576"/>
      </w:pPr>
      <w:r w:rsidRPr="006B070C">
        <w:t>3.</w:t>
      </w:r>
      <w:r w:rsidRPr="006B070C">
        <w:tab/>
        <w:t>The individual creativity of a musician in interpreting a tune.</w:t>
      </w:r>
    </w:p>
    <w:p w:rsidR="00A55155" w:rsidRDefault="00A55155" w:rsidP="00A55155">
      <w:r w:rsidRPr="006B070C">
        <w:lastRenderedPageBreak/>
        <w:t xml:space="preserve">This work </w:t>
      </w:r>
      <w:r>
        <w:t xml:space="preserve">focuses developing algorithms for content based music information retrieval that specifically address points 2 and 3 above. </w:t>
      </w:r>
      <w:r w:rsidRPr="006B070C">
        <w:t xml:space="preserve">When a traditional musician plays a tune, it is </w:t>
      </w:r>
      <w:r>
        <w:t>never</w:t>
      </w:r>
      <w:r w:rsidRPr="006B070C">
        <w:t xml:space="preserve"> played exactly as transcribed, though unlike with jazz for example, traditional musicians never deviate from the structure or framework of the tune. In fact an experienced musician rarely plays the same tune twice, identically. Interestingly, there is no scope in traditional dance music for rubatto (except for micro-tempo artefacts). Instead, a musician will employ the subtleties of ornamentation and variation to interpret the tune </w:t>
      </w:r>
      <w:r w:rsidR="006728FF" w:rsidRPr="006B070C">
        <w:fldChar w:fldCharType="begin"/>
      </w:r>
      <w:r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6728FF" w:rsidRPr="006B070C">
        <w:fldChar w:fldCharType="separate"/>
      </w:r>
      <w:r w:rsidRPr="006B070C">
        <w:t>(Larson 2003)</w:t>
      </w:r>
      <w:r w:rsidR="006728FF" w:rsidRPr="006B070C">
        <w:fldChar w:fldCharType="end"/>
      </w:r>
      <w:r w:rsidRPr="006B070C">
        <w:t xml:space="preserve">. </w:t>
      </w:r>
      <w:fldSimple w:instr=" ADDIN ZOTERO_ITEM {&quot;citationItems&quot;:[{&quot;itemID&quot;:13436}]} ">
        <w:r w:rsidR="00C97B01" w:rsidRPr="00C97B01">
          <w:t>(Breathnach 1976)</w:t>
        </w:r>
      </w:fldSimple>
      <w:r w:rsidR="00CB3A39">
        <w:t xml:space="preserve"> writes:</w:t>
      </w:r>
    </w:p>
    <w:p w:rsidR="001427E4" w:rsidRDefault="001427E4" w:rsidP="00A55155"/>
    <w:p w:rsidR="00CB3A39" w:rsidRPr="001427E4" w:rsidRDefault="001427E4" w:rsidP="001427E4">
      <w:pPr>
        <w:ind w:left="576"/>
        <w:rPr>
          <w:i/>
        </w:rPr>
      </w:pPr>
      <w:r w:rsidRPr="001427E4">
        <w:rPr>
          <w:i/>
        </w:rPr>
        <w:t>"Players must avoid tying themselves to a text. If they hear a turn or a twist in another setting they should make their own of it. All</w:t>
      </w:r>
      <w:r>
        <w:rPr>
          <w:i/>
        </w:rPr>
        <w:t xml:space="preserve"> have equal rights in this field</w:t>
      </w:r>
      <w:r w:rsidRPr="001427E4">
        <w:rPr>
          <w:i/>
        </w:rPr>
        <w:t>: they are subject only to the norms observed by players who are accepted as good performers by other bearers of the tradition."</w:t>
      </w:r>
    </w:p>
    <w:p w:rsidR="001427E4" w:rsidRPr="00CB3A39" w:rsidRDefault="001427E4" w:rsidP="001427E4">
      <w:pPr>
        <w:ind w:left="576"/>
      </w:pPr>
    </w:p>
    <w:p w:rsidR="000C19DC" w:rsidRPr="000C19DC" w:rsidRDefault="00A55155" w:rsidP="006708B5">
      <w:pPr>
        <w:ind w:firstLine="576"/>
      </w:pPr>
      <w:r w:rsidRPr="006B070C">
        <w:t>Ornamentation plays a key role in the individual interpretation of traditional Irish music. Ornamentation has a different meaning in Irish traditional music than its definition in classical music. In classical music, the expression is achieved by adding no</w:t>
      </w:r>
      <w:r w:rsidR="006708B5">
        <w:t xml:space="preserve">tes to the melody. By contrast </w:t>
      </w:r>
      <w:r w:rsidRPr="006B070C">
        <w:t>Irish traditional music ornamentation is played on the beat, and alters the onset of the notes</w:t>
      </w:r>
      <w:r w:rsidR="006708B5">
        <w:t xml:space="preserve"> </w:t>
      </w:r>
      <w:fldSimple w:instr=" ADDIN ZOTERO_ITEM {&quot;citationItems&quot;:[{&quot;itemID&quot;:2347}]} ">
        <w:r w:rsidR="00C97B01" w:rsidRPr="00C97B01">
          <w:t>(Larson 2003)</w:t>
        </w:r>
      </w:fldSimple>
      <w:r w:rsidRPr="006B070C">
        <w:t>. The usage of ornamentation is highly personal and large variations exist in the employment of ornamentation from region to region, instrument to instrument and from musician to musician.</w:t>
      </w:r>
      <w:r w:rsidR="006708B5">
        <w:t xml:space="preserve"> This section describes the tune types, instruments used in Irish traditional music.</w:t>
      </w:r>
      <w:r w:rsidR="008D4AE1">
        <w:t xml:space="preserve"> A discussion on creativity in traditional Irish music is also included as the algorithms in chapter X have been developed to compensate for musical expression in queries to the CBMIR system proposed.</w:t>
      </w:r>
    </w:p>
    <w:p w:rsidR="00EA56F9" w:rsidRDefault="00EA56F9" w:rsidP="00EA56F9">
      <w:pPr>
        <w:pStyle w:val="MscHeading2"/>
      </w:pPr>
      <w:bookmarkStart w:id="14" w:name="_Toc206317328"/>
      <w:bookmarkStart w:id="15" w:name="_Ref161220543"/>
      <w:r w:rsidRPr="006B070C">
        <w:t xml:space="preserve">Tune </w:t>
      </w:r>
      <w:r w:rsidR="006E472A">
        <w:t>t</w:t>
      </w:r>
      <w:r w:rsidRPr="006B070C">
        <w:t>ypes</w:t>
      </w:r>
      <w:bookmarkEnd w:id="14"/>
    </w:p>
    <w:p w:rsidR="006E472A" w:rsidRDefault="006E472A" w:rsidP="006E472A">
      <w:r>
        <w:t xml:space="preserve">This section presents the background and history of the most common forms of traditional dance music. </w:t>
      </w:r>
      <w:r w:rsidRPr="008F7916">
        <w:t xml:space="preserve">The most common forms of dance music are </w:t>
      </w:r>
      <w:r w:rsidRPr="008F7916">
        <w:rPr>
          <w:i/>
        </w:rPr>
        <w:t>reels, double jigs</w:t>
      </w:r>
      <w:r w:rsidRPr="008F7916">
        <w:t xml:space="preserve"> and </w:t>
      </w:r>
      <w:r w:rsidRPr="008F7916">
        <w:rPr>
          <w:i/>
        </w:rPr>
        <w:t>hornpipes</w:t>
      </w:r>
      <w:r w:rsidRPr="008F7916">
        <w:t xml:space="preserve">. Other tune types include </w:t>
      </w:r>
      <w:r w:rsidRPr="008F7916">
        <w:rPr>
          <w:i/>
        </w:rPr>
        <w:t>marches</w:t>
      </w:r>
      <w:r w:rsidRPr="008F7916">
        <w:t xml:space="preserve">, </w:t>
      </w:r>
      <w:r w:rsidRPr="008F7916">
        <w:rPr>
          <w:i/>
        </w:rPr>
        <w:t>set dances</w:t>
      </w:r>
      <w:r w:rsidRPr="008F7916">
        <w:t xml:space="preserve">, </w:t>
      </w:r>
      <w:r w:rsidRPr="008F7916">
        <w:rPr>
          <w:i/>
        </w:rPr>
        <w:t>polkas, mazurkas, slip jigs, single jigs and reels, flings, highlands, scottisches, barn dances, strathspeys</w:t>
      </w:r>
      <w:r w:rsidRPr="008F7916">
        <w:t xml:space="preserve"> and </w:t>
      </w:r>
      <w:r w:rsidRPr="008F7916">
        <w:rPr>
          <w:i/>
        </w:rPr>
        <w:t>waltzes</w:t>
      </w:r>
      <w:r w:rsidRPr="008F7916">
        <w:t xml:space="preserve"> </w:t>
      </w:r>
      <w:r w:rsidR="006728FF">
        <w:fldChar w:fldCharType="begin"/>
      </w:r>
      <w:r w:rsidR="006708B5">
        <w:instrText xml:space="preserve"> ADDIN ZOTERO_ITEM {"citationItems":[{"itemID":2347,"position":2}]} </w:instrText>
      </w:r>
      <w:r w:rsidR="006728FF">
        <w:fldChar w:fldCharType="separate"/>
      </w:r>
      <w:r w:rsidR="00C97B01" w:rsidRPr="00C97B01">
        <w:t>(Larson 2003)</w:t>
      </w:r>
      <w:r w:rsidR="006728FF">
        <w:fldChar w:fldCharType="end"/>
      </w:r>
      <w:r w:rsidRPr="008F7916">
        <w:t xml:space="preserve">. These forms differ in time signature, tempo and structure. </w:t>
      </w:r>
      <w:r w:rsidRPr="008F7916">
        <w:lastRenderedPageBreak/>
        <w:t>For example a reel is generally played at a lively tempo and is in 4/4 time (four crochets in a bar, though usually transcribed as eight quavers in a bar)</w:t>
      </w:r>
      <w:r>
        <w:t>,</w:t>
      </w:r>
      <w:r w:rsidRPr="008F7916">
        <w:t xml:space="preserve"> while a waltz is generally played at slower pace and is in 3/4 time. Most tunes consist of a common structure of two parts called the </w:t>
      </w:r>
      <w:r w:rsidRPr="008F7916">
        <w:rPr>
          <w:i/>
        </w:rPr>
        <w:t>A</w:t>
      </w:r>
      <w:r w:rsidRPr="008F7916">
        <w:t xml:space="preserve"> part and </w:t>
      </w:r>
      <w:r w:rsidRPr="008F7916">
        <w:rPr>
          <w:i/>
        </w:rPr>
        <w:t>B</w:t>
      </w:r>
      <w:r w:rsidRPr="008F7916">
        <w:t xml:space="preserve"> part. Tunes are typically </w:t>
      </w:r>
      <w:r>
        <w:t xml:space="preserve">played as </w:t>
      </w:r>
      <w:r w:rsidRPr="008F7916">
        <w:rPr>
          <w:i/>
        </w:rPr>
        <w:t>sets</w:t>
      </w:r>
      <w:r w:rsidRPr="008F7916">
        <w:t xml:space="preserve">. Certain common sets were originally put together to accompany set dances </w:t>
      </w:r>
      <w:r w:rsidR="006728FF" w:rsidRPr="008F7916">
        <w:fldChar w:fldCharType="begin"/>
      </w:r>
      <w:r>
        <w:instrText xml:space="preserve"> ADDIN ZOTERO_ITEM {"citationItems":[{"itemID":14954,"position":1}]} </w:instrText>
      </w:r>
      <w:r w:rsidR="006728FF" w:rsidRPr="008F7916">
        <w:fldChar w:fldCharType="separate"/>
      </w:r>
      <w:r w:rsidR="00C97B01" w:rsidRPr="00C97B01">
        <w:t>(Vallely 1999)</w:t>
      </w:r>
      <w:r w:rsidR="006728FF" w:rsidRPr="008F7916">
        <w:fldChar w:fldCharType="end"/>
      </w:r>
      <w:r w:rsidRPr="008F7916">
        <w:t>, while other sets have become popular as a result of being recorded by emigrant Irish musicians in America in the early part of the twentieth century.</w:t>
      </w:r>
      <w:r>
        <w:t xml:space="preserve"> </w:t>
      </w:r>
      <w:r w:rsidR="006728FF">
        <w:fldChar w:fldCharType="begin"/>
      </w:r>
      <w:r w:rsidR="00237EB6">
        <w:instrText xml:space="preserve"> REF _Ref205304629 \h </w:instrText>
      </w:r>
      <w:r w:rsidR="006728FF">
        <w:fldChar w:fldCharType="separate"/>
      </w:r>
      <w:r w:rsidR="00EB1422">
        <w:t xml:space="preserve">Table </w:t>
      </w:r>
      <w:r w:rsidR="00EB1422">
        <w:rPr>
          <w:noProof/>
        </w:rPr>
        <w:t>1</w:t>
      </w:r>
      <w:r w:rsidR="006728FF">
        <w:fldChar w:fldCharType="end"/>
      </w:r>
      <w:r w:rsidR="00237EB6">
        <w:t xml:space="preserve"> summarises the main tune types.</w:t>
      </w:r>
    </w:p>
    <w:tbl>
      <w:tblPr>
        <w:tblStyle w:val="tablephd"/>
        <w:tblW w:w="0" w:type="auto"/>
        <w:tblInd w:w="108" w:type="dxa"/>
        <w:tblLook w:val="01E0"/>
      </w:tblPr>
      <w:tblGrid>
        <w:gridCol w:w="2342"/>
        <w:gridCol w:w="4322"/>
        <w:gridCol w:w="1757"/>
      </w:tblGrid>
      <w:tr w:rsidR="00237EB6" w:rsidRPr="00237EB6" w:rsidTr="009E520C">
        <w:trPr>
          <w:tblHeader/>
        </w:trPr>
        <w:tc>
          <w:tcPr>
            <w:tcW w:w="2342" w:type="dxa"/>
            <w:shd w:val="clear" w:color="auto" w:fill="CCCCCC"/>
          </w:tcPr>
          <w:p w:rsidR="00237EB6" w:rsidRPr="009E520C" w:rsidRDefault="00237EB6" w:rsidP="00237EB6">
            <w:pPr>
              <w:keepNext/>
              <w:keepLines/>
              <w:spacing w:line="240" w:lineRule="auto"/>
              <w:jc w:val="left"/>
              <w:rPr>
                <w:b/>
                <w:szCs w:val="24"/>
              </w:rPr>
            </w:pPr>
            <w:r w:rsidRPr="009E520C">
              <w:rPr>
                <w:b/>
                <w:szCs w:val="24"/>
              </w:rPr>
              <w:t>Meter</w:t>
            </w:r>
          </w:p>
        </w:tc>
        <w:tc>
          <w:tcPr>
            <w:tcW w:w="0" w:type="auto"/>
            <w:shd w:val="clear" w:color="auto" w:fill="CCCCCC"/>
          </w:tcPr>
          <w:p w:rsidR="00237EB6" w:rsidRPr="009E520C" w:rsidRDefault="00237EB6" w:rsidP="00237EB6">
            <w:pPr>
              <w:keepNext/>
              <w:keepLines/>
              <w:spacing w:line="240" w:lineRule="auto"/>
              <w:jc w:val="left"/>
              <w:rPr>
                <w:b/>
                <w:szCs w:val="24"/>
              </w:rPr>
            </w:pPr>
            <w:r w:rsidRPr="009E520C">
              <w:rPr>
                <w:b/>
                <w:szCs w:val="24"/>
              </w:rPr>
              <w:t>Tune Types</w:t>
            </w:r>
          </w:p>
        </w:tc>
        <w:tc>
          <w:tcPr>
            <w:tcW w:w="0" w:type="auto"/>
            <w:shd w:val="clear" w:color="auto" w:fill="CCCCCC"/>
          </w:tcPr>
          <w:p w:rsidR="00237EB6" w:rsidRPr="009E520C" w:rsidRDefault="00237EB6" w:rsidP="00237EB6">
            <w:pPr>
              <w:keepNext/>
              <w:keepLines/>
              <w:spacing w:line="240" w:lineRule="auto"/>
              <w:jc w:val="left"/>
              <w:rPr>
                <w:b/>
                <w:szCs w:val="24"/>
              </w:rPr>
            </w:pPr>
            <w:r w:rsidRPr="009E520C">
              <w:rPr>
                <w:b/>
                <w:szCs w:val="24"/>
              </w:rPr>
              <w:t>Time Signature</w:t>
            </w:r>
          </w:p>
        </w:tc>
      </w:tr>
      <w:tr w:rsidR="00237EB6" w:rsidRPr="00237EB6" w:rsidTr="009E520C">
        <w:trPr>
          <w:tblHeader/>
        </w:trPr>
        <w:tc>
          <w:tcPr>
            <w:tcW w:w="2342" w:type="dxa"/>
            <w:vMerge w:val="restart"/>
          </w:tcPr>
          <w:p w:rsidR="00237EB6" w:rsidRPr="00237EB6" w:rsidRDefault="00237EB6" w:rsidP="00237EB6">
            <w:pPr>
              <w:keepNext/>
              <w:keepLines/>
              <w:spacing w:line="240" w:lineRule="auto"/>
              <w:jc w:val="left"/>
              <w:rPr>
                <w:szCs w:val="24"/>
              </w:rPr>
            </w:pPr>
            <w:r w:rsidRPr="00237EB6">
              <w:rPr>
                <w:szCs w:val="24"/>
              </w:rPr>
              <w:t>Simple Duple Meter</w:t>
            </w:r>
          </w:p>
        </w:tc>
        <w:tc>
          <w:tcPr>
            <w:tcW w:w="0" w:type="auto"/>
          </w:tcPr>
          <w:p w:rsidR="00237EB6" w:rsidRPr="00237EB6" w:rsidRDefault="00237EB6" w:rsidP="00237EB6">
            <w:pPr>
              <w:keepNext/>
              <w:keepLines/>
              <w:spacing w:line="240" w:lineRule="auto"/>
              <w:jc w:val="left"/>
              <w:rPr>
                <w:szCs w:val="24"/>
              </w:rPr>
            </w:pPr>
            <w:r w:rsidRPr="00237EB6">
              <w:rPr>
                <w:szCs w:val="24"/>
              </w:rPr>
              <w:t>Reel</w:t>
            </w:r>
          </w:p>
        </w:tc>
        <w:tc>
          <w:tcPr>
            <w:tcW w:w="0" w:type="auto"/>
          </w:tcPr>
          <w:p w:rsidR="00237EB6" w:rsidRPr="00237EB6" w:rsidRDefault="00237EB6" w:rsidP="00237EB6">
            <w:pPr>
              <w:keepNext/>
              <w:keepLines/>
              <w:spacing w:line="240" w:lineRule="auto"/>
              <w:jc w:val="left"/>
              <w:rPr>
                <w:szCs w:val="24"/>
              </w:rPr>
            </w:pPr>
            <w:r w:rsidRPr="00237EB6">
              <w:rPr>
                <w:szCs w:val="24"/>
              </w:rPr>
              <w:t>2/2 or 4/4</w:t>
            </w:r>
          </w:p>
        </w:tc>
      </w:tr>
      <w:tr w:rsidR="00237EB6" w:rsidRPr="00237EB6" w:rsidTr="009E520C">
        <w:trPr>
          <w:tblHeader/>
        </w:trPr>
        <w:tc>
          <w:tcPr>
            <w:tcW w:w="2342" w:type="dxa"/>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Polka</w:t>
            </w:r>
          </w:p>
        </w:tc>
        <w:tc>
          <w:tcPr>
            <w:tcW w:w="0" w:type="auto"/>
          </w:tcPr>
          <w:p w:rsidR="00237EB6" w:rsidRPr="00237EB6" w:rsidRDefault="00237EB6" w:rsidP="00237EB6">
            <w:pPr>
              <w:keepNext/>
              <w:keepLines/>
              <w:spacing w:line="240" w:lineRule="auto"/>
              <w:jc w:val="left"/>
              <w:rPr>
                <w:szCs w:val="24"/>
              </w:rPr>
            </w:pPr>
            <w:r w:rsidRPr="00237EB6">
              <w:rPr>
                <w:szCs w:val="24"/>
              </w:rPr>
              <w:t>2/4</w:t>
            </w:r>
          </w:p>
        </w:tc>
      </w:tr>
      <w:tr w:rsidR="00237EB6" w:rsidRPr="00237EB6" w:rsidTr="009E520C">
        <w:trPr>
          <w:tblHeader/>
        </w:trPr>
        <w:tc>
          <w:tcPr>
            <w:tcW w:w="2342" w:type="dxa"/>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Hornpipe</w:t>
            </w:r>
          </w:p>
        </w:tc>
        <w:tc>
          <w:tcPr>
            <w:tcW w:w="0" w:type="auto"/>
          </w:tcPr>
          <w:p w:rsidR="00237EB6" w:rsidRPr="00237EB6" w:rsidRDefault="00237EB6" w:rsidP="00237EB6">
            <w:pPr>
              <w:keepNext/>
              <w:keepLines/>
              <w:spacing w:line="240" w:lineRule="auto"/>
              <w:jc w:val="left"/>
              <w:rPr>
                <w:szCs w:val="24"/>
              </w:rPr>
            </w:pPr>
            <w:r w:rsidRPr="00237EB6">
              <w:rPr>
                <w:szCs w:val="24"/>
              </w:rPr>
              <w:t>2/2 or 4/4</w:t>
            </w:r>
          </w:p>
        </w:tc>
      </w:tr>
      <w:tr w:rsidR="00237EB6" w:rsidRPr="00237EB6" w:rsidTr="009E520C">
        <w:trPr>
          <w:tblHeader/>
        </w:trPr>
        <w:tc>
          <w:tcPr>
            <w:tcW w:w="2342" w:type="dxa"/>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March</w:t>
            </w:r>
          </w:p>
        </w:tc>
        <w:tc>
          <w:tcPr>
            <w:tcW w:w="0" w:type="auto"/>
          </w:tcPr>
          <w:p w:rsidR="00237EB6" w:rsidRPr="00237EB6" w:rsidRDefault="00237EB6" w:rsidP="00237EB6">
            <w:pPr>
              <w:keepNext/>
              <w:keepLines/>
              <w:spacing w:line="240" w:lineRule="auto"/>
              <w:jc w:val="left"/>
              <w:rPr>
                <w:szCs w:val="24"/>
              </w:rPr>
            </w:pPr>
            <w:r w:rsidRPr="00237EB6">
              <w:rPr>
                <w:szCs w:val="24"/>
              </w:rPr>
              <w:t>2/2 or 4/4</w:t>
            </w:r>
          </w:p>
        </w:tc>
      </w:tr>
      <w:tr w:rsidR="00237EB6" w:rsidRPr="00237EB6" w:rsidTr="009E520C">
        <w:trPr>
          <w:tblHeader/>
        </w:trPr>
        <w:tc>
          <w:tcPr>
            <w:tcW w:w="2342" w:type="dxa"/>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Schottische, Highland, Fling, Highland Fling,</w:t>
            </w:r>
          </w:p>
        </w:tc>
        <w:tc>
          <w:tcPr>
            <w:tcW w:w="0" w:type="auto"/>
          </w:tcPr>
          <w:p w:rsidR="00237EB6" w:rsidRPr="00237EB6" w:rsidRDefault="00237EB6" w:rsidP="00237EB6">
            <w:pPr>
              <w:keepNext/>
              <w:keepLines/>
              <w:spacing w:line="240" w:lineRule="auto"/>
              <w:jc w:val="left"/>
              <w:rPr>
                <w:szCs w:val="24"/>
              </w:rPr>
            </w:pPr>
            <w:r w:rsidRPr="00237EB6">
              <w:rPr>
                <w:szCs w:val="24"/>
              </w:rPr>
              <w:t>4/4</w:t>
            </w:r>
          </w:p>
        </w:tc>
      </w:tr>
      <w:tr w:rsidR="00237EB6" w:rsidRPr="00237EB6" w:rsidTr="009E520C">
        <w:trPr>
          <w:tblHeader/>
        </w:trPr>
        <w:tc>
          <w:tcPr>
            <w:tcW w:w="2342" w:type="dxa"/>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German, Barn Dance</w:t>
            </w:r>
          </w:p>
        </w:tc>
        <w:tc>
          <w:tcPr>
            <w:tcW w:w="0" w:type="auto"/>
          </w:tcPr>
          <w:p w:rsidR="00237EB6" w:rsidRPr="00237EB6" w:rsidRDefault="00237EB6" w:rsidP="00237EB6">
            <w:pPr>
              <w:keepNext/>
              <w:keepLines/>
              <w:spacing w:line="240" w:lineRule="auto"/>
              <w:jc w:val="left"/>
              <w:rPr>
                <w:szCs w:val="24"/>
              </w:rPr>
            </w:pPr>
            <w:r w:rsidRPr="00237EB6">
              <w:rPr>
                <w:szCs w:val="24"/>
              </w:rPr>
              <w:t>4/4</w:t>
            </w:r>
          </w:p>
        </w:tc>
      </w:tr>
      <w:tr w:rsidR="00237EB6" w:rsidRPr="00237EB6" w:rsidTr="009E520C">
        <w:trPr>
          <w:tblHeader/>
        </w:trPr>
        <w:tc>
          <w:tcPr>
            <w:tcW w:w="2342" w:type="dxa"/>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Strathspey</w:t>
            </w:r>
          </w:p>
        </w:tc>
        <w:tc>
          <w:tcPr>
            <w:tcW w:w="0" w:type="auto"/>
          </w:tcPr>
          <w:p w:rsidR="00237EB6" w:rsidRPr="00237EB6" w:rsidRDefault="00237EB6" w:rsidP="00237EB6">
            <w:pPr>
              <w:keepNext/>
              <w:keepLines/>
              <w:spacing w:line="240" w:lineRule="auto"/>
              <w:jc w:val="left"/>
              <w:rPr>
                <w:szCs w:val="24"/>
              </w:rPr>
            </w:pPr>
            <w:r w:rsidRPr="00237EB6">
              <w:rPr>
                <w:szCs w:val="24"/>
              </w:rPr>
              <w:t>4/4</w:t>
            </w:r>
          </w:p>
        </w:tc>
      </w:tr>
      <w:tr w:rsidR="00237EB6" w:rsidRPr="00237EB6" w:rsidTr="009E520C">
        <w:trPr>
          <w:tblHeader/>
        </w:trPr>
        <w:tc>
          <w:tcPr>
            <w:tcW w:w="2342" w:type="dxa"/>
            <w:vMerge w:val="restart"/>
          </w:tcPr>
          <w:p w:rsidR="00237EB6" w:rsidRPr="00237EB6" w:rsidRDefault="00237EB6" w:rsidP="00237EB6">
            <w:pPr>
              <w:keepNext/>
              <w:keepLines/>
              <w:spacing w:line="240" w:lineRule="auto"/>
              <w:jc w:val="left"/>
              <w:rPr>
                <w:szCs w:val="24"/>
              </w:rPr>
            </w:pPr>
            <w:r w:rsidRPr="00237EB6">
              <w:rPr>
                <w:szCs w:val="24"/>
              </w:rPr>
              <w:t>Compound Duple Meter</w:t>
            </w:r>
          </w:p>
        </w:tc>
        <w:tc>
          <w:tcPr>
            <w:tcW w:w="0" w:type="auto"/>
          </w:tcPr>
          <w:p w:rsidR="00237EB6" w:rsidRPr="00237EB6" w:rsidRDefault="00237EB6" w:rsidP="00237EB6">
            <w:pPr>
              <w:keepNext/>
              <w:keepLines/>
              <w:spacing w:line="240" w:lineRule="auto"/>
              <w:jc w:val="left"/>
              <w:rPr>
                <w:szCs w:val="24"/>
              </w:rPr>
            </w:pPr>
            <w:r w:rsidRPr="00237EB6">
              <w:rPr>
                <w:szCs w:val="24"/>
              </w:rPr>
              <w:t>Double jig</w:t>
            </w:r>
          </w:p>
        </w:tc>
        <w:tc>
          <w:tcPr>
            <w:tcW w:w="0" w:type="auto"/>
          </w:tcPr>
          <w:p w:rsidR="00237EB6" w:rsidRPr="00237EB6" w:rsidRDefault="00237EB6" w:rsidP="00237EB6">
            <w:pPr>
              <w:keepNext/>
              <w:keepLines/>
              <w:spacing w:line="240" w:lineRule="auto"/>
              <w:jc w:val="left"/>
              <w:rPr>
                <w:szCs w:val="24"/>
              </w:rPr>
            </w:pPr>
            <w:r w:rsidRPr="00237EB6">
              <w:rPr>
                <w:szCs w:val="24"/>
              </w:rPr>
              <w:t>6/8</w:t>
            </w:r>
          </w:p>
        </w:tc>
      </w:tr>
      <w:tr w:rsidR="00237EB6" w:rsidRPr="00237EB6" w:rsidTr="009E520C">
        <w:trPr>
          <w:tblHeader/>
        </w:trPr>
        <w:tc>
          <w:tcPr>
            <w:tcW w:w="2342" w:type="dxa"/>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Single jig</w:t>
            </w:r>
          </w:p>
        </w:tc>
        <w:tc>
          <w:tcPr>
            <w:tcW w:w="0" w:type="auto"/>
          </w:tcPr>
          <w:p w:rsidR="00237EB6" w:rsidRPr="00237EB6" w:rsidRDefault="00237EB6" w:rsidP="00237EB6">
            <w:pPr>
              <w:keepNext/>
              <w:keepLines/>
              <w:spacing w:line="240" w:lineRule="auto"/>
              <w:jc w:val="left"/>
              <w:rPr>
                <w:szCs w:val="24"/>
              </w:rPr>
            </w:pPr>
            <w:r w:rsidRPr="00237EB6">
              <w:rPr>
                <w:szCs w:val="24"/>
              </w:rPr>
              <w:t>6/8</w:t>
            </w:r>
          </w:p>
        </w:tc>
      </w:tr>
      <w:tr w:rsidR="00237EB6" w:rsidRPr="00237EB6" w:rsidTr="009E520C">
        <w:trPr>
          <w:tblHeader/>
        </w:trPr>
        <w:tc>
          <w:tcPr>
            <w:tcW w:w="2342" w:type="dxa"/>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Slide</w:t>
            </w:r>
          </w:p>
        </w:tc>
        <w:tc>
          <w:tcPr>
            <w:tcW w:w="0" w:type="auto"/>
          </w:tcPr>
          <w:p w:rsidR="00237EB6" w:rsidRPr="00237EB6" w:rsidRDefault="00237EB6" w:rsidP="00237EB6">
            <w:pPr>
              <w:keepNext/>
              <w:keepLines/>
              <w:spacing w:line="240" w:lineRule="auto"/>
              <w:jc w:val="left"/>
              <w:rPr>
                <w:szCs w:val="24"/>
              </w:rPr>
            </w:pPr>
            <w:r w:rsidRPr="00237EB6">
              <w:rPr>
                <w:szCs w:val="24"/>
              </w:rPr>
              <w:t>12/8 or 6/8</w:t>
            </w:r>
          </w:p>
        </w:tc>
      </w:tr>
      <w:tr w:rsidR="00237EB6" w:rsidRPr="00237EB6" w:rsidTr="009E520C">
        <w:trPr>
          <w:tblHeader/>
        </w:trPr>
        <w:tc>
          <w:tcPr>
            <w:tcW w:w="2342" w:type="dxa"/>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March</w:t>
            </w:r>
          </w:p>
        </w:tc>
        <w:tc>
          <w:tcPr>
            <w:tcW w:w="0" w:type="auto"/>
          </w:tcPr>
          <w:p w:rsidR="00237EB6" w:rsidRPr="00237EB6" w:rsidRDefault="00237EB6" w:rsidP="00237EB6">
            <w:pPr>
              <w:keepNext/>
              <w:keepLines/>
              <w:spacing w:line="240" w:lineRule="auto"/>
              <w:jc w:val="left"/>
              <w:rPr>
                <w:szCs w:val="24"/>
              </w:rPr>
            </w:pPr>
            <w:r w:rsidRPr="00237EB6">
              <w:rPr>
                <w:szCs w:val="24"/>
              </w:rPr>
              <w:t>6/8 or 12/8</w:t>
            </w:r>
          </w:p>
        </w:tc>
      </w:tr>
      <w:tr w:rsidR="00237EB6" w:rsidRPr="00237EB6" w:rsidTr="009E520C">
        <w:trPr>
          <w:tblHeader/>
        </w:trPr>
        <w:tc>
          <w:tcPr>
            <w:tcW w:w="2342" w:type="dxa"/>
            <w:vMerge w:val="restart"/>
          </w:tcPr>
          <w:p w:rsidR="00237EB6" w:rsidRPr="00237EB6" w:rsidRDefault="00237EB6" w:rsidP="00237EB6">
            <w:pPr>
              <w:keepNext/>
              <w:keepLines/>
              <w:spacing w:line="240" w:lineRule="auto"/>
              <w:jc w:val="left"/>
              <w:rPr>
                <w:szCs w:val="24"/>
              </w:rPr>
            </w:pPr>
            <w:r w:rsidRPr="00237EB6">
              <w:rPr>
                <w:szCs w:val="24"/>
              </w:rPr>
              <w:t>Simple Triple Meter</w:t>
            </w:r>
          </w:p>
        </w:tc>
        <w:tc>
          <w:tcPr>
            <w:tcW w:w="0" w:type="auto"/>
          </w:tcPr>
          <w:p w:rsidR="00237EB6" w:rsidRPr="00237EB6" w:rsidRDefault="00237EB6" w:rsidP="00237EB6">
            <w:pPr>
              <w:keepNext/>
              <w:keepLines/>
              <w:spacing w:line="240" w:lineRule="auto"/>
              <w:jc w:val="left"/>
              <w:rPr>
                <w:szCs w:val="24"/>
              </w:rPr>
            </w:pPr>
            <w:r w:rsidRPr="00237EB6">
              <w:rPr>
                <w:szCs w:val="24"/>
              </w:rPr>
              <w:t>Waltz</w:t>
            </w:r>
          </w:p>
        </w:tc>
        <w:tc>
          <w:tcPr>
            <w:tcW w:w="0" w:type="auto"/>
          </w:tcPr>
          <w:p w:rsidR="00237EB6" w:rsidRPr="00237EB6" w:rsidRDefault="00237EB6" w:rsidP="00237EB6">
            <w:pPr>
              <w:keepNext/>
              <w:keepLines/>
              <w:spacing w:line="240" w:lineRule="auto"/>
              <w:jc w:val="left"/>
              <w:rPr>
                <w:szCs w:val="24"/>
              </w:rPr>
            </w:pPr>
            <w:r w:rsidRPr="00237EB6">
              <w:rPr>
                <w:szCs w:val="24"/>
              </w:rPr>
              <w:t>3/4</w:t>
            </w:r>
          </w:p>
        </w:tc>
      </w:tr>
      <w:tr w:rsidR="00237EB6" w:rsidRPr="00237EB6" w:rsidTr="009E520C">
        <w:trPr>
          <w:tblHeader/>
        </w:trPr>
        <w:tc>
          <w:tcPr>
            <w:tcW w:w="2342" w:type="dxa"/>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Mazurka, Varsovienne</w:t>
            </w:r>
          </w:p>
        </w:tc>
        <w:tc>
          <w:tcPr>
            <w:tcW w:w="0" w:type="auto"/>
          </w:tcPr>
          <w:p w:rsidR="00237EB6" w:rsidRPr="00237EB6" w:rsidRDefault="00237EB6" w:rsidP="00237EB6">
            <w:pPr>
              <w:keepNext/>
              <w:keepLines/>
              <w:spacing w:line="240" w:lineRule="auto"/>
              <w:jc w:val="left"/>
              <w:rPr>
                <w:szCs w:val="24"/>
              </w:rPr>
            </w:pPr>
            <w:r w:rsidRPr="00237EB6">
              <w:rPr>
                <w:szCs w:val="24"/>
              </w:rPr>
              <w:t>3/4</w:t>
            </w:r>
          </w:p>
        </w:tc>
      </w:tr>
      <w:tr w:rsidR="00237EB6" w:rsidRPr="00237EB6" w:rsidTr="009E520C">
        <w:trPr>
          <w:tblHeader/>
        </w:trPr>
        <w:tc>
          <w:tcPr>
            <w:tcW w:w="2342" w:type="dxa"/>
          </w:tcPr>
          <w:p w:rsidR="00237EB6" w:rsidRPr="00237EB6" w:rsidRDefault="00237EB6" w:rsidP="00237EB6">
            <w:pPr>
              <w:keepNext/>
              <w:keepLines/>
              <w:spacing w:line="240" w:lineRule="auto"/>
              <w:jc w:val="left"/>
              <w:rPr>
                <w:szCs w:val="24"/>
              </w:rPr>
            </w:pPr>
            <w:r w:rsidRPr="00237EB6">
              <w:rPr>
                <w:szCs w:val="24"/>
              </w:rPr>
              <w:t>Compound Triple Meter</w:t>
            </w:r>
          </w:p>
        </w:tc>
        <w:tc>
          <w:tcPr>
            <w:tcW w:w="0" w:type="auto"/>
          </w:tcPr>
          <w:p w:rsidR="00237EB6" w:rsidRPr="00237EB6" w:rsidRDefault="00237EB6" w:rsidP="00237EB6">
            <w:pPr>
              <w:keepNext/>
              <w:keepLines/>
              <w:spacing w:line="240" w:lineRule="auto"/>
              <w:jc w:val="left"/>
              <w:rPr>
                <w:szCs w:val="24"/>
              </w:rPr>
            </w:pPr>
            <w:r w:rsidRPr="00237EB6">
              <w:rPr>
                <w:szCs w:val="24"/>
              </w:rPr>
              <w:t>Slip jig</w:t>
            </w:r>
          </w:p>
        </w:tc>
        <w:tc>
          <w:tcPr>
            <w:tcW w:w="0" w:type="auto"/>
          </w:tcPr>
          <w:p w:rsidR="00237EB6" w:rsidRPr="00237EB6" w:rsidRDefault="00237EB6" w:rsidP="00237EB6">
            <w:pPr>
              <w:keepNext/>
              <w:keepLines/>
              <w:spacing w:line="240" w:lineRule="auto"/>
              <w:jc w:val="left"/>
              <w:rPr>
                <w:szCs w:val="24"/>
              </w:rPr>
            </w:pPr>
            <w:r w:rsidRPr="00237EB6">
              <w:rPr>
                <w:szCs w:val="24"/>
              </w:rPr>
              <w:t>9/8</w:t>
            </w:r>
          </w:p>
        </w:tc>
      </w:tr>
    </w:tbl>
    <w:p w:rsidR="00237EB6" w:rsidRPr="00237EB6" w:rsidRDefault="00237EB6" w:rsidP="00237EB6">
      <w:pPr>
        <w:pStyle w:val="Caption"/>
      </w:pPr>
      <w:bookmarkStart w:id="16" w:name="_Ref205304629"/>
      <w:bookmarkStart w:id="17" w:name="_Toc206249538"/>
      <w:r>
        <w:t xml:space="preserve">Table </w:t>
      </w:r>
      <w:fldSimple w:instr=" SEQ Table \* ARABIC ">
        <w:r w:rsidR="00B21730">
          <w:rPr>
            <w:noProof/>
          </w:rPr>
          <w:t>1</w:t>
        </w:r>
      </w:fldSimple>
      <w:bookmarkEnd w:id="16"/>
      <w:r>
        <w:t xml:space="preserve">: </w:t>
      </w:r>
      <w:r w:rsidRPr="00A256B7">
        <w:t>Types of dance music</w:t>
      </w:r>
      <w:r>
        <w:t xml:space="preserve"> </w:t>
      </w:r>
      <w:fldSimple w:instr=" ADDIN ZOTERO_ITEM {&quot;citationItems&quot;:[{&quot;itemID&quot;:14316}]} ">
        <w:r w:rsidR="00C52744" w:rsidRPr="00C52744">
          <w:t>(M. Gainza 2006b)</w:t>
        </w:r>
        <w:bookmarkEnd w:id="17"/>
      </w:fldSimple>
    </w:p>
    <w:p w:rsidR="00D0257C" w:rsidRDefault="00D0257C" w:rsidP="00A55155">
      <w:pPr>
        <w:pStyle w:val="MScHeading3"/>
      </w:pPr>
      <w:bookmarkStart w:id="18" w:name="_Toc206317329"/>
      <w:r>
        <w:t>Reel</w:t>
      </w:r>
      <w:bookmarkEnd w:id="18"/>
    </w:p>
    <w:p w:rsidR="006E472A" w:rsidRPr="00371451" w:rsidRDefault="00537B49" w:rsidP="006E472A">
      <w:r>
        <w:t xml:space="preserve">A </w:t>
      </w:r>
      <w:r w:rsidRPr="007B441D">
        <w:rPr>
          <w:i/>
        </w:rPr>
        <w:t>reel</w:t>
      </w:r>
      <w:r>
        <w:t xml:space="preserve"> is a tune in 4/4 time</w:t>
      </w:r>
      <w:r w:rsidR="00055C0D">
        <w:t xml:space="preserve"> usually played at a lively pace</w:t>
      </w:r>
      <w:r>
        <w:t>, where each bar typically contains 8 quaver notes. There is an accent on the first and third beats of each bar. Most reels have an AABB form, where each "part" contains 8 bars (64 notes). A part is repeated before the "turn" and the subsequent part is introduced and repeated. This 32 bar melody is usually repeated 2 or 3 times bef</w:t>
      </w:r>
      <w:r w:rsidR="00055C0D">
        <w:t>ore a second reel is introduced segue</w:t>
      </w:r>
      <w:r w:rsidR="00C413BC">
        <w:t xml:space="preserve"> (Chapter 6</w:t>
      </w:r>
      <w:r>
        <w:t>). Although the AABB structure is the most common structure for reels other structures exist. Examples i</w:t>
      </w:r>
      <w:r w:rsidR="00055C0D">
        <w:t xml:space="preserve">nclude "the Dublin Reel" (ABC) "Trim the Velvet" (ABCD) and the "Banks of the Ilen" (ABB). </w:t>
      </w:r>
      <w:r>
        <w:t>The reel originated in France in the early 16</w:t>
      </w:r>
      <w:r w:rsidRPr="00537B49">
        <w:rPr>
          <w:vertAlign w:val="superscript"/>
        </w:rPr>
        <w:t>th</w:t>
      </w:r>
      <w:r>
        <w:t xml:space="preserve"> century and became played in Ireland in the 18</w:t>
      </w:r>
      <w:r w:rsidRPr="00537B49">
        <w:rPr>
          <w:vertAlign w:val="superscript"/>
        </w:rPr>
        <w:t>th</w:t>
      </w:r>
      <w:r>
        <w:t xml:space="preserve"> century.</w:t>
      </w:r>
      <w:r w:rsidR="00055C0D">
        <w:t xml:space="preserve"> Many older reels originated in Scotland and it is common for variants of the same tune to appear </w:t>
      </w:r>
      <w:r w:rsidR="00055C0D">
        <w:lastRenderedPageBreak/>
        <w:t xml:space="preserve">with different titles. </w:t>
      </w:r>
      <w:r w:rsidR="007B441D">
        <w:t xml:space="preserve">Reels make up the bulk of tunes played by many traditional musicians. </w:t>
      </w:r>
      <w:r w:rsidR="006728FF">
        <w:fldChar w:fldCharType="begin"/>
      </w:r>
      <w:r w:rsidR="00371451">
        <w:instrText xml:space="preserve"> REF _Ref205216041 \h </w:instrText>
      </w:r>
      <w:r w:rsidR="006728FF">
        <w:fldChar w:fldCharType="separate"/>
      </w:r>
      <w:r w:rsidR="00EB1422">
        <w:t xml:space="preserve">Figure </w:t>
      </w:r>
      <w:r w:rsidR="00EB1422">
        <w:rPr>
          <w:noProof/>
        </w:rPr>
        <w:t>2</w:t>
      </w:r>
      <w:r w:rsidR="006728FF">
        <w:fldChar w:fldCharType="end"/>
      </w:r>
      <w:r w:rsidR="00371451">
        <w:t xml:space="preserve"> </w:t>
      </w:r>
      <w:r w:rsidR="00055C0D">
        <w:t>shows the tune "</w:t>
      </w:r>
      <w:r w:rsidR="0039792B">
        <w:t>Come west along the road</w:t>
      </w:r>
      <w:r w:rsidR="00055C0D">
        <w:t xml:space="preserve">" a tune commonly played at traditional music sessions (section </w:t>
      </w:r>
      <w:r w:rsidR="006728FF">
        <w:fldChar w:fldCharType="begin"/>
      </w:r>
      <w:r w:rsidR="00055C0D">
        <w:instrText xml:space="preserve"> REF _Ref203995239 \r \h </w:instrText>
      </w:r>
      <w:r w:rsidR="006728FF">
        <w:fldChar w:fldCharType="separate"/>
      </w:r>
      <w:r w:rsidR="00EB1422">
        <w:rPr>
          <w:b/>
          <w:bCs/>
          <w:lang w:val="en-US"/>
        </w:rPr>
        <w:t>Error! Reference source not found.</w:t>
      </w:r>
      <w:r w:rsidR="006728FF">
        <w:fldChar w:fldCharType="end"/>
      </w:r>
      <w:r w:rsidR="00371451">
        <w:t xml:space="preserve">) as transcribed in O'Neill's </w:t>
      </w:r>
      <w:r w:rsidR="00371451" w:rsidRPr="006B070C">
        <w:rPr>
          <w:i/>
        </w:rPr>
        <w:t>The Dance Music of Ireland – 1001 Gems</w:t>
      </w:r>
      <w:r w:rsidR="00371451">
        <w:rPr>
          <w:i/>
        </w:rPr>
        <w:t xml:space="preserve"> </w:t>
      </w:r>
      <w:r w:rsidR="006728FF">
        <w:rPr>
          <w:i/>
        </w:rPr>
        <w:fldChar w:fldCharType="begin"/>
      </w:r>
      <w:r w:rsidR="00371451">
        <w:rPr>
          <w:i/>
        </w:rPr>
        <w:instrText xml:space="preserve"> ADDIN ZOTERO_ITEM {"citationItems":[{"itemID":6405}]} </w:instrText>
      </w:r>
      <w:r w:rsidR="006728FF">
        <w:rPr>
          <w:i/>
        </w:rPr>
        <w:fldChar w:fldCharType="separate"/>
      </w:r>
      <w:r w:rsidR="00C97B01" w:rsidRPr="00C97B01">
        <w:t>(O'Neill 1907)</w:t>
      </w:r>
      <w:r w:rsidR="006728FF">
        <w:rPr>
          <w:i/>
        </w:rPr>
        <w:fldChar w:fldCharType="end"/>
      </w:r>
      <w:r w:rsidR="00371451">
        <w:t xml:space="preserve"> (section </w:t>
      </w:r>
      <w:r w:rsidR="006728FF">
        <w:fldChar w:fldCharType="begin"/>
      </w:r>
      <w:r w:rsidR="00371451">
        <w:instrText xml:space="preserve"> REF _Ref203994227 \r \h </w:instrText>
      </w:r>
      <w:r w:rsidR="006728FF">
        <w:fldChar w:fldCharType="separate"/>
      </w:r>
      <w:r w:rsidR="00EB1422">
        <w:t>2.6</w:t>
      </w:r>
      <w:r w:rsidR="006728FF">
        <w:fldChar w:fldCharType="end"/>
      </w:r>
      <w:r w:rsidR="00371451">
        <w:t>).</w:t>
      </w:r>
      <w:r w:rsidR="007B441D">
        <w:t xml:space="preserve"> </w:t>
      </w:r>
    </w:p>
    <w:p w:rsidR="00371451" w:rsidRDefault="00371451" w:rsidP="006E472A"/>
    <w:p w:rsidR="00371451" w:rsidRDefault="0039792B" w:rsidP="006E472A">
      <w:r>
        <w:rPr>
          <w:noProof/>
          <w:lang w:eastAsia="en-IE"/>
        </w:rPr>
        <w:drawing>
          <wp:inline distT="0" distB="0" distL="0" distR="0">
            <wp:extent cx="5467350" cy="3319733"/>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a:srcRect/>
                    <a:stretch>
                      <a:fillRect/>
                    </a:stretch>
                  </pic:blipFill>
                  <pic:spPr bwMode="auto">
                    <a:xfrm>
                      <a:off x="0" y="0"/>
                      <a:ext cx="5470435" cy="3321606"/>
                    </a:xfrm>
                    <a:prstGeom prst="rect">
                      <a:avLst/>
                    </a:prstGeom>
                    <a:noFill/>
                    <a:ln w="9525">
                      <a:noFill/>
                      <a:miter lim="800000"/>
                      <a:headEnd/>
                      <a:tailEnd/>
                    </a:ln>
                  </pic:spPr>
                </pic:pic>
              </a:graphicData>
            </a:graphic>
          </wp:inline>
        </w:drawing>
      </w:r>
      <w:r w:rsidRPr="0039792B">
        <w:rPr>
          <w:noProof/>
          <w:lang w:eastAsia="en-IE"/>
        </w:rPr>
        <w:t xml:space="preserve"> </w:t>
      </w:r>
    </w:p>
    <w:p w:rsidR="00371451" w:rsidRPr="0039792B" w:rsidRDefault="00371451" w:rsidP="00371451">
      <w:pPr>
        <w:pStyle w:val="Caption"/>
      </w:pPr>
      <w:bookmarkStart w:id="19" w:name="_Ref205216041"/>
      <w:bookmarkStart w:id="20" w:name="_Toc206395478"/>
      <w:r>
        <w:t xml:space="preserve">Figure </w:t>
      </w:r>
      <w:fldSimple w:instr=" SEQ Figure \* ARABIC ">
        <w:r w:rsidR="00C413BC">
          <w:rPr>
            <w:noProof/>
          </w:rPr>
          <w:t>2</w:t>
        </w:r>
      </w:fldSimple>
      <w:bookmarkEnd w:id="19"/>
      <w:r>
        <w:t>: The Ree</w:t>
      </w:r>
      <w:r>
        <w:rPr>
          <w:noProof/>
        </w:rPr>
        <w:t>l "</w:t>
      </w:r>
      <w:r w:rsidR="0039792B">
        <w:rPr>
          <w:noProof/>
        </w:rPr>
        <w:t>Come west along the road</w:t>
      </w:r>
      <w:r>
        <w:rPr>
          <w:noProof/>
        </w:rPr>
        <w:t xml:space="preserve">" </w:t>
      </w:r>
      <w:r w:rsidR="006728FF">
        <w:rPr>
          <w:noProof/>
        </w:rPr>
        <w:fldChar w:fldCharType="begin"/>
      </w:r>
      <w:r w:rsidR="0039792B">
        <w:rPr>
          <w:noProof/>
        </w:rPr>
        <w:instrText xml:space="preserve"> ADDIN ZOTERO_ITEM {"citationItems":[{"itemID":6405,"position":2}]} </w:instrText>
      </w:r>
      <w:r w:rsidR="006728FF">
        <w:rPr>
          <w:noProof/>
        </w:rPr>
        <w:fldChar w:fldCharType="separate"/>
      </w:r>
      <w:r w:rsidR="00C97B01" w:rsidRPr="00C97B01">
        <w:t>(O'Neill 1907)</w:t>
      </w:r>
      <w:r w:rsidR="006728FF">
        <w:rPr>
          <w:noProof/>
        </w:rPr>
        <w:fldChar w:fldCharType="end"/>
      </w:r>
      <w:r w:rsidR="0039792B">
        <w:rPr>
          <w:noProof/>
        </w:rPr>
        <w:t xml:space="preserve"> (see also </w:t>
      </w:r>
      <w:r w:rsidR="006728FF">
        <w:rPr>
          <w:noProof/>
        </w:rPr>
        <w:fldChar w:fldCharType="begin"/>
      </w:r>
      <w:r w:rsidR="0039792B">
        <w:rPr>
          <w:noProof/>
        </w:rPr>
        <w:instrText xml:space="preserve"> REF _Ref137047171 \h </w:instrText>
      </w:r>
      <w:r w:rsidR="006728FF">
        <w:rPr>
          <w:noProof/>
        </w:rPr>
      </w:r>
      <w:r w:rsidR="006728FF">
        <w:rPr>
          <w:noProof/>
        </w:rPr>
        <w:fldChar w:fldCharType="separate"/>
      </w:r>
      <w:r w:rsidR="00EB1422" w:rsidRPr="006B070C">
        <w:t xml:space="preserve">Figure </w:t>
      </w:r>
      <w:r w:rsidR="00EB1422">
        <w:rPr>
          <w:noProof/>
        </w:rPr>
        <w:t>10</w:t>
      </w:r>
      <w:r w:rsidR="006728FF">
        <w:rPr>
          <w:noProof/>
        </w:rPr>
        <w:fldChar w:fldCharType="end"/>
      </w:r>
      <w:r w:rsidR="0039792B">
        <w:rPr>
          <w:noProof/>
        </w:rPr>
        <w:t>)</w:t>
      </w:r>
      <w:bookmarkEnd w:id="20"/>
    </w:p>
    <w:p w:rsidR="00D0257C" w:rsidRDefault="00D0257C" w:rsidP="00A55155">
      <w:pPr>
        <w:pStyle w:val="MScHeading3"/>
      </w:pPr>
      <w:bookmarkStart w:id="21" w:name="_Ref205219204"/>
      <w:bookmarkStart w:id="22" w:name="_Ref205219208"/>
      <w:bookmarkStart w:id="23" w:name="_Toc206317330"/>
      <w:r>
        <w:t>Jig</w:t>
      </w:r>
      <w:bookmarkEnd w:id="21"/>
      <w:bookmarkEnd w:id="22"/>
      <w:bookmarkEnd w:id="23"/>
    </w:p>
    <w:p w:rsidR="007B441D" w:rsidRPr="007B441D" w:rsidRDefault="007B441D" w:rsidP="007B441D">
      <w:r w:rsidRPr="007B441D">
        <w:rPr>
          <w:i/>
        </w:rPr>
        <w:t>Jigs</w:t>
      </w:r>
      <w:r>
        <w:t xml:space="preserve"> are the second most common musical form in traditional Irish dance music. A </w:t>
      </w:r>
      <w:r w:rsidRPr="007B441D">
        <w:t>jig</w:t>
      </w:r>
      <w:r>
        <w:t xml:space="preserve"> is a tune in 6/8 time, usually with an AABB structure. The </w:t>
      </w:r>
      <w:r w:rsidRPr="007B441D">
        <w:rPr>
          <w:i/>
        </w:rPr>
        <w:t>double jig</w:t>
      </w:r>
      <w:r>
        <w:t>, which has this structure is characterised by the rhythmic pattern of groups of 3 quavers. The jig tempo is usually lively when played for listening however when played to accompany for dancers in competitions, a greatly reduced tempo is often required in order to allow the dancers to execute their complicated footwork. Many traditional jigs are native in origin unlike reels which often originate in Scotland.</w:t>
      </w:r>
      <w:r w:rsidR="0024612C">
        <w:t xml:space="preserve"> </w:t>
      </w:r>
      <w:r>
        <w:t xml:space="preserve">Variations of the double jig include the </w:t>
      </w:r>
      <w:r w:rsidRPr="007B441D">
        <w:rPr>
          <w:i/>
        </w:rPr>
        <w:t>single jig</w:t>
      </w:r>
      <w:r w:rsidR="0024612C">
        <w:t xml:space="preserve">, the hop (slip) jig and </w:t>
      </w:r>
      <w:r>
        <w:t xml:space="preserve">the </w:t>
      </w:r>
      <w:r w:rsidRPr="007B441D">
        <w:rPr>
          <w:i/>
        </w:rPr>
        <w:t>slide</w:t>
      </w:r>
      <w:r>
        <w:rPr>
          <w:i/>
        </w:rPr>
        <w:t>,</w:t>
      </w:r>
      <w:r>
        <w:t xml:space="preserve"> the latter being used to accompany set (group) dances. </w:t>
      </w:r>
    </w:p>
    <w:p w:rsidR="006E472A" w:rsidRDefault="00D0257C" w:rsidP="006E472A">
      <w:pPr>
        <w:pStyle w:val="MScHeading3"/>
      </w:pPr>
      <w:bookmarkStart w:id="24" w:name="_Toc206317331"/>
      <w:r>
        <w:lastRenderedPageBreak/>
        <w:t>Hornpipe</w:t>
      </w:r>
      <w:bookmarkEnd w:id="24"/>
    </w:p>
    <w:p w:rsidR="0024612C" w:rsidRDefault="0024612C" w:rsidP="0024612C">
      <w:r>
        <w:t xml:space="preserve">A hornpipe is a complex dance tune in 4/4 time </w:t>
      </w:r>
      <w:r w:rsidR="00930637">
        <w:t xml:space="preserve">with a dotted rhythm </w:t>
      </w:r>
      <w:r>
        <w:t xml:space="preserve">played at a much </w:t>
      </w:r>
      <w:r w:rsidR="00930637">
        <w:t>slower tempo than a reel</w:t>
      </w:r>
      <w:r>
        <w:t xml:space="preserve">. </w:t>
      </w:r>
      <w:r w:rsidR="00930637">
        <w:t xml:space="preserve">Hornpipes are played in a deliberate manner to accompany a solo dance performance. </w:t>
      </w:r>
      <w:r w:rsidR="006728FF">
        <w:fldChar w:fldCharType="begin"/>
      </w:r>
      <w:r w:rsidR="00665A67">
        <w:instrText xml:space="preserve"> REF _Ref205217978 \h </w:instrText>
      </w:r>
      <w:r w:rsidR="006728FF">
        <w:fldChar w:fldCharType="separate"/>
      </w:r>
      <w:r w:rsidR="00EB1422">
        <w:t xml:space="preserve">Figure </w:t>
      </w:r>
      <w:r w:rsidR="00EB1422">
        <w:rPr>
          <w:noProof/>
        </w:rPr>
        <w:t>3</w:t>
      </w:r>
      <w:r w:rsidR="006728FF">
        <w:fldChar w:fldCharType="end"/>
      </w:r>
      <w:r w:rsidR="00665A67">
        <w:t xml:space="preserve"> </w:t>
      </w:r>
      <w:r w:rsidR="00930637">
        <w:t>is the hornpipe "</w:t>
      </w:r>
      <w:r w:rsidR="00665A67">
        <w:t>The Plains of Boyle</w:t>
      </w:r>
      <w:r w:rsidR="00930637">
        <w:t>"</w:t>
      </w:r>
    </w:p>
    <w:p w:rsidR="00665A67" w:rsidRDefault="00665A67" w:rsidP="0024612C"/>
    <w:p w:rsidR="00665A67" w:rsidRDefault="00665A67" w:rsidP="0024612C">
      <w:r>
        <w:rPr>
          <w:noProof/>
          <w:lang w:eastAsia="en-IE"/>
        </w:rPr>
        <w:drawing>
          <wp:inline distT="0" distB="0" distL="0" distR="0">
            <wp:extent cx="5278755" cy="3202221"/>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srcRect/>
                    <a:stretch>
                      <a:fillRect/>
                    </a:stretch>
                  </pic:blipFill>
                  <pic:spPr bwMode="auto">
                    <a:xfrm>
                      <a:off x="0" y="0"/>
                      <a:ext cx="5278755" cy="3202221"/>
                    </a:xfrm>
                    <a:prstGeom prst="rect">
                      <a:avLst/>
                    </a:prstGeom>
                    <a:noFill/>
                    <a:ln w="9525">
                      <a:noFill/>
                      <a:miter lim="800000"/>
                      <a:headEnd/>
                      <a:tailEnd/>
                    </a:ln>
                  </pic:spPr>
                </pic:pic>
              </a:graphicData>
            </a:graphic>
          </wp:inline>
        </w:drawing>
      </w:r>
    </w:p>
    <w:p w:rsidR="00665A67" w:rsidRPr="0039792B" w:rsidRDefault="00665A67" w:rsidP="00665A67">
      <w:pPr>
        <w:pStyle w:val="Caption"/>
      </w:pPr>
      <w:bookmarkStart w:id="25" w:name="_Ref205217978"/>
      <w:bookmarkStart w:id="26" w:name="_Toc206395479"/>
      <w:r>
        <w:t xml:space="preserve">Figure </w:t>
      </w:r>
      <w:fldSimple w:instr=" SEQ Figure \* ARABIC ">
        <w:r w:rsidR="00C413BC">
          <w:rPr>
            <w:noProof/>
          </w:rPr>
          <w:t>3</w:t>
        </w:r>
      </w:fldSimple>
      <w:bookmarkEnd w:id="25"/>
      <w:r>
        <w:t>: The hornpipe "The Plains of Boyle"</w:t>
      </w:r>
      <w:fldSimple w:instr=" ADDIN ZOTERO_ITEM {&quot;citationItems&quot;:[{&quot;itemID&quot;:6405,&quot;position&quot;:2}]} ">
        <w:r w:rsidR="00C97B01" w:rsidRPr="00C97B01">
          <w:t>(O'Neill 1907)</w:t>
        </w:r>
        <w:bookmarkEnd w:id="26"/>
      </w:fldSimple>
    </w:p>
    <w:p w:rsidR="00D0257C" w:rsidRDefault="00D0257C" w:rsidP="00A55155">
      <w:pPr>
        <w:pStyle w:val="MScHeading3"/>
      </w:pPr>
      <w:bookmarkStart w:id="27" w:name="_Ref205115514"/>
      <w:bookmarkStart w:id="28" w:name="_Toc206317332"/>
      <w:r>
        <w:t>Polka</w:t>
      </w:r>
      <w:bookmarkEnd w:id="27"/>
      <w:bookmarkEnd w:id="28"/>
    </w:p>
    <w:p w:rsidR="006E472A" w:rsidRPr="006E472A" w:rsidRDefault="00665A67" w:rsidP="006E472A">
      <w:r>
        <w:t xml:space="preserve">The </w:t>
      </w:r>
      <w:r w:rsidRPr="001C48DE">
        <w:rPr>
          <w:i/>
        </w:rPr>
        <w:t>polka</w:t>
      </w:r>
      <w:r>
        <w:t xml:space="preserve"> </w:t>
      </w:r>
      <w:r w:rsidR="001C48DE">
        <w:t xml:space="preserve">is a dance tune in 2/4 time. It </w:t>
      </w:r>
      <w:r>
        <w:t>was developed in Bohemia in the early 19</w:t>
      </w:r>
      <w:r w:rsidRPr="00665A67">
        <w:rPr>
          <w:vertAlign w:val="superscript"/>
        </w:rPr>
        <w:t>th</w:t>
      </w:r>
      <w:r>
        <w:t xml:space="preserve"> century, where it spread throughout Europe due to its popularity</w:t>
      </w:r>
      <w:r w:rsidR="001C48DE">
        <w:t>. Polka's and slides are most commonly played in the Sliabh Luchra region on the border between Cork and Kerry to accompany set dances</w:t>
      </w:r>
      <w:r w:rsidR="00337EEE">
        <w:t xml:space="preserve"> </w:t>
      </w:r>
      <w:fldSimple w:instr=" ADDIN ZOTERO_ITEM {&quot;citationItems&quot;:[{&quot;itemID&quot;:14954,&quot;position&quot;:1}]} ">
        <w:r w:rsidR="00C97B01" w:rsidRPr="00C97B01">
          <w:t>(Vallely 1999)</w:t>
        </w:r>
      </w:fldSimple>
      <w:r w:rsidR="001C48DE">
        <w:t>.</w:t>
      </w:r>
    </w:p>
    <w:p w:rsidR="00D0257C" w:rsidRDefault="00D0257C" w:rsidP="00A55155">
      <w:pPr>
        <w:pStyle w:val="MScHeading3"/>
      </w:pPr>
      <w:bookmarkStart w:id="29" w:name="_Toc206317333"/>
      <w:r>
        <w:t>Mazurka</w:t>
      </w:r>
      <w:bookmarkEnd w:id="29"/>
    </w:p>
    <w:p w:rsidR="00BF2F3A" w:rsidRPr="00BF2F3A" w:rsidRDefault="00BF2F3A" w:rsidP="00BF2F3A">
      <w:r>
        <w:t xml:space="preserve">A </w:t>
      </w:r>
      <w:r w:rsidRPr="00B8717E">
        <w:rPr>
          <w:i/>
        </w:rPr>
        <w:t>mazurka</w:t>
      </w:r>
      <w:r>
        <w:t xml:space="preserve"> is a tune in 3/4 time popular in the Donegal fiddle tradition. Mazurka's originated in the Mazovia province of Poland and arrived in Ireland in the middle part of the 19</w:t>
      </w:r>
      <w:r w:rsidRPr="00BF2F3A">
        <w:rPr>
          <w:vertAlign w:val="superscript"/>
        </w:rPr>
        <w:t>th</w:t>
      </w:r>
      <w:r>
        <w:t xml:space="preserve"> century</w:t>
      </w:r>
      <w:r w:rsidR="00337EEE">
        <w:t xml:space="preserve"> </w:t>
      </w:r>
      <w:fldSimple w:instr=" ADDIN ZOTERO_ITEM {&quot;citationItems&quot;:[{&quot;itemID&quot;:14954,&quot;position&quot;:2}]} ">
        <w:r w:rsidR="00C97B01" w:rsidRPr="00C97B01">
          <w:t>(Vallely 1999)</w:t>
        </w:r>
      </w:fldSimple>
      <w:r>
        <w:t>.</w:t>
      </w:r>
    </w:p>
    <w:p w:rsidR="00D0257C" w:rsidRDefault="00BF2F3A" w:rsidP="00A55155">
      <w:pPr>
        <w:pStyle w:val="MScHeading3"/>
      </w:pPr>
      <w:bookmarkStart w:id="30" w:name="_Toc206317334"/>
      <w:r>
        <w:lastRenderedPageBreak/>
        <w:t xml:space="preserve">Slow </w:t>
      </w:r>
      <w:r w:rsidR="00D0257C">
        <w:t>Air</w:t>
      </w:r>
      <w:bookmarkEnd w:id="30"/>
    </w:p>
    <w:p w:rsidR="00BF2F3A" w:rsidRDefault="00B8717E" w:rsidP="00BF2F3A">
      <w:r w:rsidRPr="00B8717E">
        <w:rPr>
          <w:i/>
        </w:rPr>
        <w:t>Slow airs</w:t>
      </w:r>
      <w:r>
        <w:t xml:space="preserve"> are pieces of music in various metres, often based on the melodies to </w:t>
      </w:r>
      <w:r w:rsidRPr="00B8717E">
        <w:rPr>
          <w:i/>
        </w:rPr>
        <w:t>sean nos</w:t>
      </w:r>
      <w:r>
        <w:t xml:space="preserve"> (old style) songs which are always played solo, at a slow tempo. Ornamentation is minimally used in the interpretation of a slow air, however rubato is used. The emphasis in interpretation of an air is on the expression of emotion. Slow airs are particularly suited to the uilleann pipes (section </w:t>
      </w:r>
      <w:r w:rsidR="006728FF">
        <w:fldChar w:fldCharType="begin"/>
      </w:r>
      <w:r>
        <w:instrText xml:space="preserve"> REF _Ref205220401 \r \h </w:instrText>
      </w:r>
      <w:r w:rsidR="006728FF">
        <w:fldChar w:fldCharType="separate"/>
      </w:r>
      <w:r w:rsidR="00EB1422">
        <w:t>2.4.4</w:t>
      </w:r>
      <w:r w:rsidR="006728FF">
        <w:fldChar w:fldCharType="end"/>
      </w:r>
      <w:r>
        <w:t xml:space="preserve">) and are usually part of a </w:t>
      </w:r>
      <w:r w:rsidR="00360FE9">
        <w:t>piper's</w:t>
      </w:r>
      <w:r>
        <w:t xml:space="preserve"> repertoire.</w:t>
      </w:r>
      <w:r w:rsidR="00360FE9">
        <w:t xml:space="preserve"> Often a slow air is followed by a dance tune as a way of demonstrating skill and as a method of lifting the often sombre mood that can follow the playing of an air</w:t>
      </w:r>
      <w:r w:rsidR="00337EEE">
        <w:t xml:space="preserve"> </w:t>
      </w:r>
      <w:fldSimple w:instr=" ADDIN ZOTERO_ITEM {&quot;citationItems&quot;:[{&quot;itemID&quot;:14954,&quot;position&quot;:2}]} ">
        <w:r w:rsidR="00C97B01" w:rsidRPr="00C97B01">
          <w:t>(Vallely 1999)</w:t>
        </w:r>
      </w:fldSimple>
      <w:r w:rsidR="00360FE9">
        <w:t xml:space="preserve">. </w:t>
      </w:r>
    </w:p>
    <w:p w:rsidR="00360FE9" w:rsidRDefault="00360FE9" w:rsidP="00BF2F3A"/>
    <w:p w:rsidR="00360FE9" w:rsidRDefault="00360FE9" w:rsidP="00BF2F3A">
      <w:r>
        <w:rPr>
          <w:noProof/>
          <w:lang w:eastAsia="en-IE"/>
        </w:rPr>
        <w:drawing>
          <wp:inline distT="0" distB="0" distL="0" distR="0">
            <wp:extent cx="5278755" cy="5874158"/>
            <wp:effectExtent l="19050" t="0" r="0" b="0"/>
            <wp:docPr id="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srcRect/>
                    <a:stretch>
                      <a:fillRect/>
                    </a:stretch>
                  </pic:blipFill>
                  <pic:spPr bwMode="auto">
                    <a:xfrm>
                      <a:off x="0" y="0"/>
                      <a:ext cx="5278755" cy="5874158"/>
                    </a:xfrm>
                    <a:prstGeom prst="rect">
                      <a:avLst/>
                    </a:prstGeom>
                    <a:noFill/>
                    <a:ln w="9525">
                      <a:noFill/>
                      <a:miter lim="800000"/>
                      <a:headEnd/>
                      <a:tailEnd/>
                    </a:ln>
                  </pic:spPr>
                </pic:pic>
              </a:graphicData>
            </a:graphic>
          </wp:inline>
        </w:drawing>
      </w:r>
    </w:p>
    <w:p w:rsidR="00360FE9" w:rsidRPr="00360FE9" w:rsidRDefault="00360FE9" w:rsidP="00360FE9">
      <w:pPr>
        <w:pStyle w:val="Caption"/>
      </w:pPr>
      <w:bookmarkStart w:id="31" w:name="_Toc206395480"/>
      <w:r>
        <w:lastRenderedPageBreak/>
        <w:t xml:space="preserve">Figure </w:t>
      </w:r>
      <w:fldSimple w:instr=" SEQ Figure \* ARABIC ">
        <w:r w:rsidR="00C413BC">
          <w:rPr>
            <w:noProof/>
          </w:rPr>
          <w:t>4</w:t>
        </w:r>
      </w:fldSimple>
      <w:r>
        <w:t xml:space="preserve">: The slow air "Taimse Im Chodladh" </w:t>
      </w:r>
      <w:r w:rsidR="006728FF">
        <w:fldChar w:fldCharType="begin"/>
      </w:r>
      <w:r w:rsidR="00521784">
        <w:instrText xml:space="preserve"> ADDIN ZOTERO_ITEM {"citationItems":[{"itemID":6369,"position":1}]} </w:instrText>
      </w:r>
      <w:r w:rsidR="006728FF">
        <w:fldChar w:fldCharType="separate"/>
      </w:r>
      <w:r w:rsidR="00C97B01" w:rsidRPr="00C97B01">
        <w:t>(thesession.org 2007)</w:t>
      </w:r>
      <w:bookmarkEnd w:id="31"/>
      <w:r w:rsidR="006728FF">
        <w:fldChar w:fldCharType="end"/>
      </w:r>
      <w:fldSimple w:instr=" ADDIN ZOTERO_ITEM {&quot;citationItems&quot;:[{&quot;itemID&quot;:6049}]} ">
        <w:r w:rsidR="00C97B01" w:rsidRPr="00C97B01">
          <w:t xml:space="preserve"> </w:t>
        </w:r>
      </w:fldSimple>
    </w:p>
    <w:p w:rsidR="00530388" w:rsidRDefault="00530388" w:rsidP="00CE47AE">
      <w:pPr>
        <w:pStyle w:val="MscHeading2"/>
      </w:pPr>
      <w:bookmarkStart w:id="32" w:name="_Ref206141945"/>
      <w:bookmarkStart w:id="33" w:name="_Toc206317335"/>
      <w:r>
        <w:t>Modes</w:t>
      </w:r>
      <w:r w:rsidR="002C1909">
        <w:t xml:space="preserve"> &amp; tempo</w:t>
      </w:r>
      <w:bookmarkEnd w:id="32"/>
      <w:bookmarkEnd w:id="33"/>
    </w:p>
    <w:p w:rsidR="00530388" w:rsidRDefault="00530388" w:rsidP="00530388">
      <w:pPr>
        <w:pStyle w:val="bullet1"/>
        <w:numPr>
          <w:ilvl w:val="0"/>
          <w:numId w:val="0"/>
        </w:numPr>
        <w:spacing w:line="360" w:lineRule="auto"/>
      </w:pPr>
      <w:r w:rsidRPr="00A1136D">
        <w:t xml:space="preserve">Irish </w:t>
      </w:r>
      <w:r>
        <w:t>traditional</w:t>
      </w:r>
      <w:r w:rsidRPr="00A1136D">
        <w:t xml:space="preserve"> music </w:t>
      </w:r>
      <w:r>
        <w:t>is modal in character</w:t>
      </w:r>
      <w:r w:rsidRPr="00A1136D">
        <w:t xml:space="preserve">, </w:t>
      </w:r>
      <w:r>
        <w:t xml:space="preserve">meaning </w:t>
      </w:r>
      <w:r w:rsidRPr="00A1136D">
        <w:t xml:space="preserve">that the tones </w:t>
      </w:r>
      <w:r>
        <w:t>which</w:t>
      </w:r>
      <w:r w:rsidRPr="00A1136D">
        <w:t xml:space="preserve"> compose the scales are based on the seven modes developed in the middle ages. </w:t>
      </w:r>
      <w:r>
        <w:t xml:space="preserve">These </w:t>
      </w:r>
      <w:r w:rsidRPr="00A1136D">
        <w:t>modes, are</w:t>
      </w:r>
      <w:r>
        <w:t xml:space="preserve"> known as</w:t>
      </w:r>
      <w:r w:rsidRPr="00A1136D">
        <w:t xml:space="preserve">: </w:t>
      </w:r>
      <w:r w:rsidRPr="00A1136D">
        <w:rPr>
          <w:i/>
        </w:rPr>
        <w:t>Ionian, Dorian, Phrygian, Lydian, Myxolidian,</w:t>
      </w:r>
      <w:r w:rsidRPr="00A1136D">
        <w:t xml:space="preserve"> </w:t>
      </w:r>
      <w:r w:rsidRPr="00A1136D">
        <w:rPr>
          <w:i/>
        </w:rPr>
        <w:t>Aeolian</w:t>
      </w:r>
      <w:r w:rsidRPr="00A1136D">
        <w:t xml:space="preserve"> and </w:t>
      </w:r>
      <w:r w:rsidRPr="00A1136D">
        <w:rPr>
          <w:i/>
        </w:rPr>
        <w:t>Locrian</w:t>
      </w:r>
      <w:r>
        <w:rPr>
          <w:i/>
        </w:rPr>
        <w:t xml:space="preserve"> </w:t>
      </w:r>
      <w:r w:rsidR="006728FF">
        <w:rPr>
          <w:i/>
        </w:rPr>
        <w:fldChar w:fldCharType="begin"/>
      </w:r>
      <w:r>
        <w:rPr>
          <w:i/>
        </w:rPr>
        <w:instrText xml:space="preserve"> ADDIN ZOTERO_ITEM {"citationItems":[{"itemID":14954,"position":1}]} </w:instrText>
      </w:r>
      <w:r w:rsidR="006728FF">
        <w:rPr>
          <w:i/>
        </w:rPr>
        <w:fldChar w:fldCharType="separate"/>
      </w:r>
      <w:r w:rsidR="00C97B01" w:rsidRPr="00C97B01">
        <w:t>(Vallely 1999)</w:t>
      </w:r>
      <w:r w:rsidR="006728FF">
        <w:rPr>
          <w:i/>
        </w:rPr>
        <w:fldChar w:fldCharType="end"/>
      </w:r>
      <w:r w:rsidRPr="00A1136D">
        <w:t xml:space="preserve">. </w:t>
      </w:r>
      <w:r>
        <w:t xml:space="preserve">Each of </w:t>
      </w:r>
      <w:r w:rsidRPr="00A1136D">
        <w:t>these modes produce</w:t>
      </w:r>
      <w:r>
        <w:t>s</w:t>
      </w:r>
      <w:r w:rsidRPr="00A1136D">
        <w:t xml:space="preserve"> a scale based on a sequence of five tones and two semitones. </w:t>
      </w:r>
      <w:r>
        <w:t>T</w:t>
      </w:r>
      <w:r w:rsidRPr="00A1136D">
        <w:t xml:space="preserve">he Ionian and Aeolian </w:t>
      </w:r>
      <w:r>
        <w:t>modes became t</w:t>
      </w:r>
      <w:r w:rsidRPr="00A1136D">
        <w:t xml:space="preserve">he standard major and </w:t>
      </w:r>
      <w:r>
        <w:t xml:space="preserve">natural </w:t>
      </w:r>
      <w:r w:rsidRPr="00A1136D">
        <w:t xml:space="preserve">minor scales in western music. Irish </w:t>
      </w:r>
      <w:r>
        <w:t>traditional</w:t>
      </w:r>
      <w:r w:rsidRPr="00A1136D">
        <w:t xml:space="preserve"> music uses </w:t>
      </w:r>
      <w:r w:rsidR="008911BC">
        <w:t xml:space="preserve">just </w:t>
      </w:r>
      <w:r w:rsidRPr="00A1136D">
        <w:t xml:space="preserve">four of the seven modes: Ionian (major scale), Dorian, Aeolian (minor scale) and Myxolidian. A list of the most commonly utilised modes in </w:t>
      </w:r>
      <w:r>
        <w:t>Irish traditional music</w:t>
      </w:r>
      <w:r w:rsidRPr="00A1136D">
        <w:t xml:space="preserve"> is given in</w:t>
      </w:r>
      <w:r>
        <w:t xml:space="preserve"> </w:t>
      </w:r>
      <w:fldSimple w:instr=" ADDIN ZOTERO_ITEM {&quot;citationItems&quot;:[{&quot;itemID&quot;:2347,&quot;position&quot;:1}]} ">
        <w:r w:rsidR="00C97B01" w:rsidRPr="00C97B01">
          <w:t>(Larson 2003)</w:t>
        </w:r>
      </w:fldSimple>
      <w:r w:rsidRPr="00A1136D">
        <w:t>. The same modes are repeated in</w:t>
      </w:r>
      <w:r>
        <w:t xml:space="preserve"> </w:t>
      </w:r>
      <w:r w:rsidR="006728FF">
        <w:fldChar w:fldCharType="begin"/>
      </w:r>
      <w:r>
        <w:instrText xml:space="preserve"> REF _Ref205304215 \h </w:instrText>
      </w:r>
      <w:r w:rsidR="006728FF">
        <w:fldChar w:fldCharType="separate"/>
      </w:r>
      <w:r w:rsidR="00EB1422">
        <w:t xml:space="preserve">Table </w:t>
      </w:r>
      <w:r w:rsidR="00EB1422">
        <w:rPr>
          <w:noProof/>
        </w:rPr>
        <w:t>2</w:t>
      </w:r>
      <w:r w:rsidR="006728FF">
        <w:fldChar w:fldCharType="end"/>
      </w:r>
      <w:r w:rsidRPr="00A1136D">
        <w:t xml:space="preserve">, where </w:t>
      </w:r>
      <w:r w:rsidRPr="00A1136D">
        <w:rPr>
          <w:i/>
        </w:rPr>
        <w:t>M</w:t>
      </w:r>
      <w:r w:rsidRPr="00A1136D">
        <w:t xml:space="preserve">* denotes that the mode </w:t>
      </w:r>
      <w:r w:rsidRPr="00A1136D">
        <w:rPr>
          <w:i/>
        </w:rPr>
        <w:t>M</w:t>
      </w:r>
      <w:r w:rsidRPr="00A1136D">
        <w:t xml:space="preserve"> is less used than the rest of the modes of the list.</w:t>
      </w:r>
    </w:p>
    <w:p w:rsidR="003B73D4" w:rsidRPr="00A1136D" w:rsidRDefault="003B73D4" w:rsidP="00530388">
      <w:pPr>
        <w:pStyle w:val="bullet1"/>
        <w:numPr>
          <w:ilvl w:val="0"/>
          <w:numId w:val="0"/>
        </w:numPr>
        <w:spacing w:line="360" w:lineRule="auto"/>
      </w:pPr>
    </w:p>
    <w:tbl>
      <w:tblPr>
        <w:tblStyle w:val="tablephd"/>
        <w:tblW w:w="0" w:type="auto"/>
        <w:jc w:val="center"/>
        <w:tblLook w:val="01E0"/>
      </w:tblPr>
      <w:tblGrid>
        <w:gridCol w:w="1336"/>
        <w:gridCol w:w="2083"/>
      </w:tblGrid>
      <w:tr w:rsidR="00530388" w:rsidRPr="00A1136D" w:rsidTr="002054BF">
        <w:trPr>
          <w:jc w:val="center"/>
        </w:trPr>
        <w:tc>
          <w:tcPr>
            <w:tcW w:w="0" w:type="auto"/>
            <w:shd w:val="clear" w:color="auto" w:fill="D9D9D9" w:themeFill="background1" w:themeFillShade="D9"/>
          </w:tcPr>
          <w:p w:rsidR="00530388" w:rsidRPr="00A1136D" w:rsidRDefault="00237EB6" w:rsidP="00237EB6">
            <w:pPr>
              <w:rPr>
                <w:b/>
              </w:rPr>
            </w:pPr>
            <w:r w:rsidRPr="00A1136D">
              <w:rPr>
                <w:b/>
              </w:rPr>
              <w:t xml:space="preserve">Mode type </w:t>
            </w:r>
          </w:p>
        </w:tc>
        <w:tc>
          <w:tcPr>
            <w:tcW w:w="0" w:type="auto"/>
            <w:shd w:val="clear" w:color="auto" w:fill="D9D9D9" w:themeFill="background1" w:themeFillShade="D9"/>
          </w:tcPr>
          <w:p w:rsidR="00530388" w:rsidRPr="00A1136D" w:rsidRDefault="00237EB6" w:rsidP="00530388">
            <w:pPr>
              <w:rPr>
                <w:b/>
              </w:rPr>
            </w:pPr>
            <w:r w:rsidRPr="00A1136D">
              <w:rPr>
                <w:b/>
              </w:rPr>
              <w:t>Mode tonal centre</w:t>
            </w:r>
          </w:p>
        </w:tc>
      </w:tr>
      <w:tr w:rsidR="00530388" w:rsidRPr="00A1136D" w:rsidTr="00530388">
        <w:trPr>
          <w:jc w:val="center"/>
        </w:trPr>
        <w:tc>
          <w:tcPr>
            <w:tcW w:w="0" w:type="auto"/>
          </w:tcPr>
          <w:p w:rsidR="00530388" w:rsidRPr="00A1136D" w:rsidRDefault="00530388" w:rsidP="00530388">
            <w:r w:rsidRPr="00A1136D">
              <w:t>Ionian</w:t>
            </w:r>
          </w:p>
        </w:tc>
        <w:tc>
          <w:tcPr>
            <w:tcW w:w="0" w:type="auto"/>
          </w:tcPr>
          <w:p w:rsidR="00530388" w:rsidRPr="00A1136D" w:rsidRDefault="00530388" w:rsidP="00530388">
            <w:r w:rsidRPr="00A1136D">
              <w:t>D, G and A*</w:t>
            </w:r>
          </w:p>
        </w:tc>
      </w:tr>
      <w:tr w:rsidR="00530388" w:rsidRPr="00A1136D" w:rsidTr="00530388">
        <w:trPr>
          <w:jc w:val="center"/>
        </w:trPr>
        <w:tc>
          <w:tcPr>
            <w:tcW w:w="0" w:type="auto"/>
          </w:tcPr>
          <w:p w:rsidR="00530388" w:rsidRPr="00A1136D" w:rsidRDefault="00530388" w:rsidP="00530388">
            <w:r w:rsidRPr="00A1136D">
              <w:t>Mixolydian</w:t>
            </w:r>
          </w:p>
        </w:tc>
        <w:tc>
          <w:tcPr>
            <w:tcW w:w="0" w:type="auto"/>
          </w:tcPr>
          <w:p w:rsidR="00530388" w:rsidRPr="00A1136D" w:rsidRDefault="00530388" w:rsidP="00530388">
            <w:r w:rsidRPr="00A1136D">
              <w:t>D, G and A</w:t>
            </w:r>
          </w:p>
        </w:tc>
      </w:tr>
      <w:tr w:rsidR="00530388" w:rsidRPr="00A1136D" w:rsidTr="00530388">
        <w:trPr>
          <w:jc w:val="center"/>
        </w:trPr>
        <w:tc>
          <w:tcPr>
            <w:tcW w:w="0" w:type="auto"/>
          </w:tcPr>
          <w:p w:rsidR="00530388" w:rsidRPr="00A1136D" w:rsidRDefault="00530388" w:rsidP="00530388">
            <w:r w:rsidRPr="00A1136D">
              <w:t>Dorian</w:t>
            </w:r>
          </w:p>
        </w:tc>
        <w:tc>
          <w:tcPr>
            <w:tcW w:w="0" w:type="auto"/>
          </w:tcPr>
          <w:p w:rsidR="00530388" w:rsidRPr="00A1136D" w:rsidRDefault="00530388" w:rsidP="00530388">
            <w:r w:rsidRPr="00A1136D">
              <w:t>E, A and B*</w:t>
            </w:r>
          </w:p>
        </w:tc>
      </w:tr>
      <w:tr w:rsidR="00530388" w:rsidRPr="00A1136D" w:rsidTr="00530388">
        <w:trPr>
          <w:jc w:val="center"/>
        </w:trPr>
        <w:tc>
          <w:tcPr>
            <w:tcW w:w="0" w:type="auto"/>
          </w:tcPr>
          <w:p w:rsidR="00530388" w:rsidRPr="00A1136D" w:rsidRDefault="00530388" w:rsidP="00530388">
            <w:r w:rsidRPr="00A1136D">
              <w:t>Aeolian</w:t>
            </w:r>
          </w:p>
        </w:tc>
        <w:tc>
          <w:tcPr>
            <w:tcW w:w="0" w:type="auto"/>
          </w:tcPr>
          <w:p w:rsidR="00530388" w:rsidRPr="00A1136D" w:rsidRDefault="00530388" w:rsidP="00530388">
            <w:pPr>
              <w:keepNext/>
            </w:pPr>
            <w:r w:rsidRPr="00A1136D">
              <w:t>E, A and B</w:t>
            </w:r>
          </w:p>
        </w:tc>
      </w:tr>
    </w:tbl>
    <w:p w:rsidR="00530388" w:rsidRPr="00530388" w:rsidRDefault="00530388" w:rsidP="00530388">
      <w:pPr>
        <w:pStyle w:val="Caption"/>
      </w:pPr>
      <w:bookmarkStart w:id="34" w:name="_Ref205304215"/>
      <w:bookmarkStart w:id="35" w:name="_Toc206249539"/>
      <w:r>
        <w:t xml:space="preserve">Table </w:t>
      </w:r>
      <w:fldSimple w:instr=" SEQ Table \* ARABIC ">
        <w:r w:rsidR="00B21730">
          <w:rPr>
            <w:noProof/>
          </w:rPr>
          <w:t>2</w:t>
        </w:r>
      </w:fldSimple>
      <w:bookmarkEnd w:id="34"/>
      <w:r>
        <w:t xml:space="preserve">: </w:t>
      </w:r>
      <w:r w:rsidRPr="008715DC">
        <w:t>Most common used modes by the tin whistl</w:t>
      </w:r>
      <w:r>
        <w:t xml:space="preserve">e, concert flute and the uilleann pipes </w:t>
      </w:r>
      <w:r w:rsidR="00237EB6">
        <w:t xml:space="preserve">(adapted from </w:t>
      </w:r>
      <w:r w:rsidR="006728FF">
        <w:fldChar w:fldCharType="begin"/>
      </w:r>
      <w:r w:rsidR="00237EB6">
        <w:instrText xml:space="preserve"> ADDIN ZOTERO_ITEM {"citationItems":[{"itemID":14316,"position":1}]} </w:instrText>
      </w:r>
      <w:r w:rsidR="006728FF">
        <w:fldChar w:fldCharType="separate"/>
      </w:r>
      <w:r w:rsidR="00C52744" w:rsidRPr="00C52744">
        <w:t>(M. Gainza 2006b)</w:t>
      </w:r>
      <w:r w:rsidR="006728FF">
        <w:fldChar w:fldCharType="end"/>
      </w:r>
      <w:r w:rsidR="00237EB6">
        <w:t>)</w:t>
      </w:r>
      <w:bookmarkEnd w:id="35"/>
    </w:p>
    <w:p w:rsidR="00530388" w:rsidRDefault="00530388" w:rsidP="001427E4">
      <w:pPr>
        <w:ind w:firstLine="720"/>
        <w:rPr>
          <w:i/>
        </w:rPr>
      </w:pPr>
      <w:r>
        <w:t>T</w:t>
      </w:r>
      <w:r w:rsidRPr="00A1136D">
        <w:t>he final note on which the phrases end is usually the tonal centre of the mode.</w:t>
      </w:r>
      <w:r>
        <w:t xml:space="preserve"> </w:t>
      </w:r>
      <w:r w:rsidR="00237EB6">
        <w:t>If a melody is played on a tin-whistle, concert flute or uilleann pipes pitched in a different key, then the mode tonal centre shifts as appropriate. For example, the mode of a tune in G Major becomes F Major when played on a C chanter instead of the standard D chanter.</w:t>
      </w:r>
      <w:r w:rsidR="001427E4">
        <w:t xml:space="preserve"> </w:t>
      </w:r>
      <w:fldSimple w:instr=" ADDIN ZOTERO_ITEM {&quot;citationItems&quot;:[{&quot;itemID&quot;:6122}]} ">
        <w:r w:rsidR="00C97B01" w:rsidRPr="00C97B01">
          <w:t>(Breathnach 1985)</w:t>
        </w:r>
      </w:fldSimple>
      <w:r w:rsidR="001427E4">
        <w:t xml:space="preserve"> writes of his transcriptions in the introduction to </w:t>
      </w:r>
      <w:r w:rsidR="001427E4" w:rsidRPr="001427E4">
        <w:rPr>
          <w:i/>
        </w:rPr>
        <w:t>Ceol Rince na hÉireann Cuid III</w:t>
      </w:r>
      <w:r w:rsidR="001427E4">
        <w:rPr>
          <w:i/>
        </w:rPr>
        <w:t>:</w:t>
      </w:r>
    </w:p>
    <w:p w:rsidR="001427E4" w:rsidRDefault="001427E4" w:rsidP="001427E4">
      <w:pPr>
        <w:ind w:firstLine="720"/>
        <w:rPr>
          <w:i/>
        </w:rPr>
      </w:pPr>
    </w:p>
    <w:p w:rsidR="001427E4" w:rsidRPr="00EE238A" w:rsidRDefault="001427E4" w:rsidP="001427E4">
      <w:pPr>
        <w:ind w:left="720"/>
        <w:rPr>
          <w:i/>
        </w:rPr>
      </w:pPr>
      <w:r w:rsidRPr="00EE238A">
        <w:rPr>
          <w:i/>
        </w:rPr>
        <w:t>"In notating tunes from</w:t>
      </w:r>
      <w:r w:rsidR="00EE238A" w:rsidRPr="00EE238A">
        <w:rPr>
          <w:i/>
        </w:rPr>
        <w:t xml:space="preserve"> the playing of pipers, flutes </w:t>
      </w:r>
      <w:r w:rsidRPr="00EE238A">
        <w:rPr>
          <w:i/>
        </w:rPr>
        <w:t>and whistle players I have ignored the pitch of the instruments involved and proceeded on the basis that the bottom or fundamental note was D, the practice in use among all traditional players.</w:t>
      </w:r>
      <w:r w:rsidR="00EE238A">
        <w:rPr>
          <w:i/>
        </w:rPr>
        <w:t xml:space="preserve"> Where a performer obviously adopted an unusual key in </w:t>
      </w:r>
      <w:r w:rsidR="00EE238A">
        <w:rPr>
          <w:i/>
        </w:rPr>
        <w:lastRenderedPageBreak/>
        <w:t>which to play a tune I notated it as played. This device is most used by fiddle players and amongst these more frequently in the United States than in Ireland.</w:t>
      </w:r>
      <w:r w:rsidRPr="00EE238A">
        <w:rPr>
          <w:i/>
        </w:rPr>
        <w:t>"</w:t>
      </w:r>
    </w:p>
    <w:p w:rsidR="001427E4" w:rsidRPr="001427E4" w:rsidRDefault="001427E4" w:rsidP="001427E4">
      <w:pPr>
        <w:ind w:left="720"/>
      </w:pPr>
    </w:p>
    <w:tbl>
      <w:tblPr>
        <w:tblStyle w:val="TableGrid"/>
        <w:tblW w:w="0" w:type="auto"/>
        <w:jc w:val="center"/>
        <w:tblInd w:w="1526" w:type="dxa"/>
        <w:tblLook w:val="04A0"/>
      </w:tblPr>
      <w:tblGrid>
        <w:gridCol w:w="1356"/>
        <w:gridCol w:w="1085"/>
        <w:gridCol w:w="1037"/>
        <w:gridCol w:w="1085"/>
      </w:tblGrid>
      <w:tr w:rsidR="00CE3CAE" w:rsidTr="00CE3CAE">
        <w:trPr>
          <w:jc w:val="center"/>
        </w:trPr>
        <w:tc>
          <w:tcPr>
            <w:tcW w:w="0" w:type="auto"/>
          </w:tcPr>
          <w:p w:rsidR="00CE3CAE" w:rsidRDefault="00CE3CAE" w:rsidP="00CE3CAE">
            <w:pPr>
              <w:spacing w:line="240" w:lineRule="auto"/>
            </w:pPr>
            <w:r>
              <w:t>Double Jigs</w:t>
            </w:r>
          </w:p>
        </w:tc>
        <w:tc>
          <w:tcPr>
            <w:tcW w:w="0" w:type="auto"/>
          </w:tcPr>
          <w:p w:rsidR="00CE3CAE" w:rsidRDefault="00CE3CAE" w:rsidP="00CE3CAE">
            <w:pPr>
              <w:spacing w:line="240" w:lineRule="auto"/>
            </w:pPr>
            <w:r>
              <w:object w:dxaOrig="330" w:dyaOrig="5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65pt;height:18.2pt" o:ole="">
                  <v:imagedata r:id="rId17" o:title=""/>
                </v:shape>
                <o:OLEObject Type="Embed" ProgID="PBrush" ShapeID="_x0000_i1025" DrawAspect="Content" ObjectID="_1280150041" r:id="rId18"/>
              </w:object>
            </w:r>
            <w:r>
              <w:t xml:space="preserve"> = 127</w:t>
            </w:r>
          </w:p>
        </w:tc>
        <w:tc>
          <w:tcPr>
            <w:tcW w:w="0" w:type="auto"/>
          </w:tcPr>
          <w:p w:rsidR="00CE3CAE" w:rsidRDefault="00CE3CAE" w:rsidP="00CE3CAE">
            <w:pPr>
              <w:spacing w:line="240" w:lineRule="auto"/>
            </w:pPr>
            <w:r>
              <w:t>Slip Jigs</w:t>
            </w:r>
          </w:p>
        </w:tc>
        <w:tc>
          <w:tcPr>
            <w:tcW w:w="0" w:type="auto"/>
          </w:tcPr>
          <w:p w:rsidR="00CE3CAE" w:rsidRDefault="00CE3CAE" w:rsidP="00CE3CAE">
            <w:pPr>
              <w:spacing w:line="240" w:lineRule="auto"/>
            </w:pPr>
            <w:r>
              <w:object w:dxaOrig="330" w:dyaOrig="510">
                <v:shape id="_x0000_i1026" type="#_x0000_t75" style="width:12.65pt;height:18.2pt" o:ole="">
                  <v:imagedata r:id="rId17" o:title=""/>
                </v:shape>
                <o:OLEObject Type="Embed" ProgID="PBrush" ShapeID="_x0000_i1026" DrawAspect="Content" ObjectID="_1280150042" r:id="rId19"/>
              </w:object>
            </w:r>
            <w:r>
              <w:t xml:space="preserve"> = 144</w:t>
            </w:r>
          </w:p>
        </w:tc>
      </w:tr>
      <w:tr w:rsidR="00CE3CAE" w:rsidTr="00CE3CAE">
        <w:trPr>
          <w:jc w:val="center"/>
        </w:trPr>
        <w:tc>
          <w:tcPr>
            <w:tcW w:w="0" w:type="auto"/>
          </w:tcPr>
          <w:p w:rsidR="00CE3CAE" w:rsidRDefault="00CE3CAE" w:rsidP="00CE3CAE">
            <w:pPr>
              <w:spacing w:line="240" w:lineRule="auto"/>
            </w:pPr>
            <w:r>
              <w:t>Single Jigs</w:t>
            </w:r>
          </w:p>
        </w:tc>
        <w:tc>
          <w:tcPr>
            <w:tcW w:w="0" w:type="auto"/>
          </w:tcPr>
          <w:p w:rsidR="00CE3CAE" w:rsidRDefault="00CE3CAE" w:rsidP="00CE3CAE">
            <w:pPr>
              <w:spacing w:line="240" w:lineRule="auto"/>
            </w:pPr>
            <w:r>
              <w:object w:dxaOrig="330" w:dyaOrig="510">
                <v:shape id="_x0000_i1027" type="#_x0000_t75" style="width:12.65pt;height:18.2pt" o:ole="">
                  <v:imagedata r:id="rId17" o:title=""/>
                </v:shape>
                <o:OLEObject Type="Embed" ProgID="PBrush" ShapeID="_x0000_i1027" DrawAspect="Content" ObjectID="_1280150043" r:id="rId20"/>
              </w:object>
            </w:r>
            <w:r>
              <w:t xml:space="preserve"> = 137</w:t>
            </w:r>
          </w:p>
        </w:tc>
        <w:tc>
          <w:tcPr>
            <w:tcW w:w="0" w:type="auto"/>
            <w:tcBorders>
              <w:bottom w:val="single" w:sz="4" w:space="0" w:color="auto"/>
            </w:tcBorders>
          </w:tcPr>
          <w:p w:rsidR="00CE3CAE" w:rsidRDefault="00CE3CAE" w:rsidP="00CE3CAE">
            <w:pPr>
              <w:spacing w:line="240" w:lineRule="auto"/>
            </w:pPr>
            <w:r>
              <w:t>Reels</w:t>
            </w:r>
          </w:p>
        </w:tc>
        <w:tc>
          <w:tcPr>
            <w:tcW w:w="0" w:type="auto"/>
            <w:tcBorders>
              <w:bottom w:val="single" w:sz="4" w:space="0" w:color="auto"/>
            </w:tcBorders>
          </w:tcPr>
          <w:p w:rsidR="00CE3CAE" w:rsidRDefault="00CE3CAE" w:rsidP="00CE3CAE">
            <w:pPr>
              <w:spacing w:line="240" w:lineRule="auto"/>
            </w:pPr>
            <w:r>
              <w:object w:dxaOrig="255" w:dyaOrig="495">
                <v:shape id="_x0000_i1028" type="#_x0000_t75" style="width:8.7pt;height:17.4pt" o:ole="">
                  <v:imagedata r:id="rId21" o:title=""/>
                </v:shape>
                <o:OLEObject Type="Embed" ProgID="PBrush" ShapeID="_x0000_i1028" DrawAspect="Content" ObjectID="_1280150044" r:id="rId22"/>
              </w:object>
            </w:r>
            <w:r>
              <w:t xml:space="preserve"> = 224</w:t>
            </w:r>
          </w:p>
        </w:tc>
      </w:tr>
      <w:tr w:rsidR="00CE3CAE" w:rsidTr="00CE3CAE">
        <w:trPr>
          <w:jc w:val="center"/>
        </w:trPr>
        <w:tc>
          <w:tcPr>
            <w:tcW w:w="0" w:type="auto"/>
          </w:tcPr>
          <w:p w:rsidR="00CE3CAE" w:rsidRDefault="00CE3CAE" w:rsidP="00CE3CAE">
            <w:pPr>
              <w:spacing w:line="240" w:lineRule="auto"/>
            </w:pPr>
            <w:r>
              <w:t>Hornpipes</w:t>
            </w:r>
          </w:p>
        </w:tc>
        <w:tc>
          <w:tcPr>
            <w:tcW w:w="0" w:type="auto"/>
          </w:tcPr>
          <w:p w:rsidR="00CE3CAE" w:rsidRDefault="00CE3CAE" w:rsidP="00CE3CAE">
            <w:pPr>
              <w:spacing w:line="240" w:lineRule="auto"/>
            </w:pPr>
            <w:r>
              <w:object w:dxaOrig="255" w:dyaOrig="495">
                <v:shape id="_x0000_i1029" type="#_x0000_t75" style="width:8.7pt;height:17.4pt" o:ole="">
                  <v:imagedata r:id="rId21" o:title=""/>
                </v:shape>
                <o:OLEObject Type="Embed" ProgID="PBrush" ShapeID="_x0000_i1029" DrawAspect="Content" ObjectID="_1280150045" r:id="rId23"/>
              </w:object>
            </w:r>
            <w:r>
              <w:t xml:space="preserve"> = 180</w:t>
            </w:r>
          </w:p>
        </w:tc>
        <w:tc>
          <w:tcPr>
            <w:tcW w:w="0" w:type="auto"/>
            <w:tcBorders>
              <w:right w:val="nil"/>
            </w:tcBorders>
          </w:tcPr>
          <w:p w:rsidR="00CE3CAE" w:rsidRDefault="00CE3CAE" w:rsidP="00CE3CAE">
            <w:pPr>
              <w:spacing w:line="240" w:lineRule="auto"/>
            </w:pPr>
          </w:p>
        </w:tc>
        <w:tc>
          <w:tcPr>
            <w:tcW w:w="0" w:type="auto"/>
            <w:tcBorders>
              <w:left w:val="nil"/>
            </w:tcBorders>
          </w:tcPr>
          <w:p w:rsidR="00CE3CAE" w:rsidRDefault="00CE3CAE" w:rsidP="00CE3CAE">
            <w:pPr>
              <w:spacing w:line="240" w:lineRule="auto"/>
            </w:pPr>
          </w:p>
        </w:tc>
      </w:tr>
    </w:tbl>
    <w:p w:rsidR="002C1909" w:rsidRPr="00CE3CAE" w:rsidRDefault="00CE3CAE" w:rsidP="00CE3CAE">
      <w:pPr>
        <w:pStyle w:val="Caption"/>
      </w:pPr>
      <w:bookmarkStart w:id="36" w:name="_Ref205617353"/>
      <w:bookmarkStart w:id="37" w:name="_Toc206249540"/>
      <w:r>
        <w:t xml:space="preserve">Table </w:t>
      </w:r>
      <w:fldSimple w:instr=" SEQ Table \* ARABIC ">
        <w:r w:rsidR="00B21730">
          <w:rPr>
            <w:noProof/>
          </w:rPr>
          <w:t>3</w:t>
        </w:r>
      </w:fldSimple>
      <w:bookmarkEnd w:id="36"/>
      <w:r>
        <w:t xml:space="preserve">: Tempo for each metre of dance music </w:t>
      </w:r>
      <w:fldSimple w:instr=" ADDIN ZOTERO_ITEM {&quot;citationItems&quot;:[{&quot;itemID&quot;:3600}]} ">
        <w:r w:rsidR="00C97B01" w:rsidRPr="00C97B01">
          <w:t>(Breathnach 1963)</w:t>
        </w:r>
        <w:bookmarkEnd w:id="37"/>
      </w:fldSimple>
    </w:p>
    <w:p w:rsidR="002C1909" w:rsidRDefault="002C1909" w:rsidP="00530388">
      <w:r>
        <w:tab/>
        <w:t xml:space="preserve">On tempo, </w:t>
      </w:r>
      <w:r w:rsidR="006728FF">
        <w:fldChar w:fldCharType="begin"/>
      </w:r>
      <w:r w:rsidR="00CE3CAE">
        <w:instrText xml:space="preserve"> ADDIN ZOTERO_ITEM {"citationItems":[{"itemID":3600,"position":2}]} </w:instrText>
      </w:r>
      <w:r w:rsidR="006728FF">
        <w:fldChar w:fldCharType="separate"/>
      </w:r>
      <w:r w:rsidR="00C97B01" w:rsidRPr="00C97B01">
        <w:t>(Breathnach 1963)</w:t>
      </w:r>
      <w:r w:rsidR="006728FF">
        <w:fldChar w:fldCharType="end"/>
      </w:r>
      <w:r>
        <w:t xml:space="preserve"> gives </w:t>
      </w:r>
      <w:r w:rsidR="006728FF">
        <w:fldChar w:fldCharType="begin"/>
      </w:r>
      <w:r w:rsidR="00CE3CAE">
        <w:instrText xml:space="preserve"> REF _Ref205617353 \h </w:instrText>
      </w:r>
      <w:r w:rsidR="006728FF">
        <w:fldChar w:fldCharType="separate"/>
      </w:r>
      <w:r w:rsidR="00EB1422">
        <w:t xml:space="preserve">Table </w:t>
      </w:r>
      <w:r w:rsidR="00EB1422">
        <w:rPr>
          <w:noProof/>
        </w:rPr>
        <w:t>3</w:t>
      </w:r>
      <w:r w:rsidR="006728FF">
        <w:fldChar w:fldCharType="end"/>
      </w:r>
      <w:r>
        <w:t>, the recommended tempo for traditional tunes to be played at, but adds:</w:t>
      </w:r>
    </w:p>
    <w:p w:rsidR="00CE3CAE" w:rsidRDefault="00CE3CAE" w:rsidP="00530388"/>
    <w:p w:rsidR="002C1909" w:rsidRDefault="002C1909" w:rsidP="002C1909">
      <w:pPr>
        <w:ind w:left="576"/>
        <w:rPr>
          <w:i/>
        </w:rPr>
      </w:pPr>
      <w:r w:rsidRPr="002C1909">
        <w:rPr>
          <w:i/>
        </w:rPr>
        <w:t>"To play music at a quicker pace detracts from the melody; to play it somewhat slower can do no harm. It was customary for many of the older musicians when playing for themselves to adopt a slower pace than demanded by the dancers"</w:t>
      </w:r>
    </w:p>
    <w:p w:rsidR="00CE3CAE" w:rsidRDefault="00CE3CAE" w:rsidP="002C1909">
      <w:pPr>
        <w:ind w:left="576"/>
        <w:rPr>
          <w:i/>
        </w:rPr>
      </w:pPr>
    </w:p>
    <w:p w:rsidR="00CE3CAE" w:rsidRDefault="00CE3CAE" w:rsidP="00CE3CAE">
      <w:r>
        <w:t xml:space="preserve">In </w:t>
      </w:r>
      <w:r w:rsidR="006728FF">
        <w:fldChar w:fldCharType="begin"/>
      </w:r>
      <w:r w:rsidR="00CB3A39">
        <w:instrText xml:space="preserve"> ADDIN ZOTERO_ITEM {"citationItems":[{"itemID":13436,"position":1}]} </w:instrText>
      </w:r>
      <w:r w:rsidR="006728FF">
        <w:fldChar w:fldCharType="separate"/>
      </w:r>
      <w:r w:rsidR="00C97B01" w:rsidRPr="00C97B01">
        <w:t>(Breathnach 1976)</w:t>
      </w:r>
      <w:r w:rsidR="006728FF">
        <w:fldChar w:fldCharType="end"/>
      </w:r>
      <w:r w:rsidRPr="00CE3CAE">
        <w:t xml:space="preserve"> </w:t>
      </w:r>
      <w:r>
        <w:t>he writes:</w:t>
      </w:r>
    </w:p>
    <w:p w:rsidR="00CE3CAE" w:rsidRDefault="00CE3CAE" w:rsidP="00CE3CAE"/>
    <w:p w:rsidR="00CE3CAE" w:rsidRPr="00CE3CAE" w:rsidRDefault="00CE3CAE" w:rsidP="00CE3CAE">
      <w:pPr>
        <w:ind w:left="576"/>
        <w:rPr>
          <w:i/>
        </w:rPr>
      </w:pPr>
      <w:r w:rsidRPr="00CE3CAE">
        <w:rPr>
          <w:i/>
        </w:rPr>
        <w:t>"A great variety is encountered in the speeds at which tunes for the sets and half sets are played</w:t>
      </w:r>
      <w:r w:rsidR="00F7048B">
        <w:rPr>
          <w:i/>
        </w:rPr>
        <w:t>.</w:t>
      </w:r>
      <w:r w:rsidRPr="00CE3CAE">
        <w:rPr>
          <w:i/>
        </w:rPr>
        <w:t>"</w:t>
      </w:r>
    </w:p>
    <w:p w:rsidR="00CE47AE" w:rsidRDefault="00CE47AE" w:rsidP="00CE47AE">
      <w:pPr>
        <w:pStyle w:val="MscHeading2"/>
      </w:pPr>
      <w:bookmarkStart w:id="38" w:name="_Toc206317336"/>
      <w:r>
        <w:t>Tune titles</w:t>
      </w:r>
      <w:bookmarkEnd w:id="38"/>
    </w:p>
    <w:p w:rsidR="006D0654" w:rsidRDefault="006D0654" w:rsidP="006D0654">
      <w:r>
        <w:t xml:space="preserve">There is a great variety of titles for traditional dance tunes and these </w:t>
      </w:r>
      <w:r w:rsidR="006708B5">
        <w:t xml:space="preserve">have </w:t>
      </w:r>
      <w:r>
        <w:t xml:space="preserve">no particular pattern. </w:t>
      </w:r>
      <w:r w:rsidR="006708B5">
        <w:t>T</w:t>
      </w:r>
      <w:r>
        <w:t xml:space="preserve">itles might be classified as per </w:t>
      </w:r>
      <w:r w:rsidR="006728FF">
        <w:fldChar w:fldCharType="begin"/>
      </w:r>
      <w:r w:rsidR="006708B5">
        <w:instrText xml:space="preserve"> REF _Ref205119282 \h </w:instrText>
      </w:r>
      <w:r w:rsidR="006728FF">
        <w:fldChar w:fldCharType="separate"/>
      </w:r>
      <w:r w:rsidR="00EB1422">
        <w:t xml:space="preserve">Table </w:t>
      </w:r>
      <w:r w:rsidR="00EB1422">
        <w:rPr>
          <w:noProof/>
        </w:rPr>
        <w:t>4</w:t>
      </w:r>
      <w:r w:rsidR="006728FF">
        <w:fldChar w:fldCharType="end"/>
      </w:r>
      <w:r w:rsidR="006708B5">
        <w:t>.</w:t>
      </w:r>
    </w:p>
    <w:p w:rsidR="006708B5" w:rsidRDefault="006708B5" w:rsidP="006D0654"/>
    <w:tbl>
      <w:tblPr>
        <w:tblStyle w:val="TableGrid"/>
        <w:tblW w:w="0" w:type="auto"/>
        <w:tblInd w:w="108" w:type="dxa"/>
        <w:tblLook w:val="04A0"/>
      </w:tblPr>
      <w:tblGrid>
        <w:gridCol w:w="3686"/>
        <w:gridCol w:w="4735"/>
      </w:tblGrid>
      <w:tr w:rsidR="006D0654" w:rsidTr="002054BF">
        <w:tc>
          <w:tcPr>
            <w:tcW w:w="3686" w:type="dxa"/>
            <w:shd w:val="clear" w:color="auto" w:fill="D9D9D9" w:themeFill="background1" w:themeFillShade="D9"/>
          </w:tcPr>
          <w:p w:rsidR="006D0654" w:rsidRPr="006708B5" w:rsidRDefault="006D0654" w:rsidP="006708B5">
            <w:pPr>
              <w:spacing w:line="240" w:lineRule="auto"/>
              <w:jc w:val="left"/>
              <w:rPr>
                <w:b/>
              </w:rPr>
            </w:pPr>
            <w:r w:rsidRPr="006708B5">
              <w:rPr>
                <w:b/>
              </w:rPr>
              <w:t>Classification</w:t>
            </w:r>
          </w:p>
        </w:tc>
        <w:tc>
          <w:tcPr>
            <w:tcW w:w="4735" w:type="dxa"/>
            <w:shd w:val="clear" w:color="auto" w:fill="D9D9D9" w:themeFill="background1" w:themeFillShade="D9"/>
          </w:tcPr>
          <w:p w:rsidR="006D0654" w:rsidRPr="006708B5" w:rsidRDefault="006D0654" w:rsidP="006708B5">
            <w:pPr>
              <w:spacing w:line="240" w:lineRule="auto"/>
              <w:jc w:val="left"/>
              <w:rPr>
                <w:b/>
              </w:rPr>
            </w:pPr>
            <w:r w:rsidRPr="006708B5">
              <w:rPr>
                <w:b/>
              </w:rPr>
              <w:t>Examples</w:t>
            </w:r>
          </w:p>
        </w:tc>
      </w:tr>
      <w:tr w:rsidR="006D0654" w:rsidTr="006708B5">
        <w:tc>
          <w:tcPr>
            <w:tcW w:w="3686" w:type="dxa"/>
          </w:tcPr>
          <w:p w:rsidR="006D0654" w:rsidRDefault="006D0654" w:rsidP="006708B5">
            <w:pPr>
              <w:spacing w:line="240" w:lineRule="auto"/>
              <w:jc w:val="left"/>
            </w:pPr>
            <w:r>
              <w:t>Place (area, country, town or townland)</w:t>
            </w:r>
          </w:p>
        </w:tc>
        <w:tc>
          <w:tcPr>
            <w:tcW w:w="4735" w:type="dxa"/>
          </w:tcPr>
          <w:p w:rsidR="009178E9" w:rsidRDefault="009178E9" w:rsidP="006708B5">
            <w:pPr>
              <w:spacing w:line="240" w:lineRule="auto"/>
              <w:jc w:val="left"/>
            </w:pPr>
            <w:r>
              <w:t>The Liffey Banks</w:t>
            </w:r>
          </w:p>
          <w:p w:rsidR="009178E9" w:rsidRDefault="009178E9" w:rsidP="006708B5">
            <w:pPr>
              <w:spacing w:line="240" w:lineRule="auto"/>
              <w:jc w:val="left"/>
            </w:pPr>
            <w:r>
              <w:t>The Bucks of Oranmore</w:t>
            </w:r>
          </w:p>
          <w:p w:rsidR="001763B4" w:rsidRDefault="001763B4" w:rsidP="006708B5">
            <w:pPr>
              <w:spacing w:line="240" w:lineRule="auto"/>
              <w:jc w:val="left"/>
            </w:pPr>
            <w:r>
              <w:t>Come West along the Road</w:t>
            </w:r>
          </w:p>
        </w:tc>
      </w:tr>
      <w:tr w:rsidR="006D0654" w:rsidTr="006708B5">
        <w:tc>
          <w:tcPr>
            <w:tcW w:w="3686" w:type="dxa"/>
          </w:tcPr>
          <w:p w:rsidR="006D0654" w:rsidRDefault="006D0654" w:rsidP="006708B5">
            <w:pPr>
              <w:spacing w:line="240" w:lineRule="auto"/>
              <w:jc w:val="left"/>
            </w:pPr>
            <w:r>
              <w:t>People (the composer or person who is associated with the playing of the tune)</w:t>
            </w:r>
          </w:p>
        </w:tc>
        <w:tc>
          <w:tcPr>
            <w:tcW w:w="4735" w:type="dxa"/>
          </w:tcPr>
          <w:p w:rsidR="006D0654" w:rsidRDefault="001763B4" w:rsidP="006708B5">
            <w:pPr>
              <w:spacing w:line="240" w:lineRule="auto"/>
              <w:jc w:val="left"/>
            </w:pPr>
            <w:r>
              <w:t>McFadden's Favourite</w:t>
            </w:r>
          </w:p>
          <w:p w:rsidR="001763B4" w:rsidRDefault="001763B4" w:rsidP="006708B5">
            <w:pPr>
              <w:spacing w:line="240" w:lineRule="auto"/>
              <w:jc w:val="left"/>
            </w:pPr>
            <w:r>
              <w:t>Paddy Murphy's Wife</w:t>
            </w:r>
          </w:p>
          <w:p w:rsidR="001763B4" w:rsidRDefault="001763B4" w:rsidP="006708B5">
            <w:pPr>
              <w:spacing w:line="240" w:lineRule="auto"/>
              <w:jc w:val="left"/>
            </w:pPr>
            <w:r>
              <w:t>Dr O'Neills</w:t>
            </w:r>
          </w:p>
        </w:tc>
      </w:tr>
      <w:tr w:rsidR="006D0654" w:rsidTr="006708B5">
        <w:tc>
          <w:tcPr>
            <w:tcW w:w="3686" w:type="dxa"/>
          </w:tcPr>
          <w:p w:rsidR="006D0654" w:rsidRDefault="006D0654" w:rsidP="006708B5">
            <w:pPr>
              <w:spacing w:line="240" w:lineRule="auto"/>
              <w:jc w:val="left"/>
            </w:pPr>
            <w:r>
              <w:t>Political aspiration or event</w:t>
            </w:r>
          </w:p>
        </w:tc>
        <w:tc>
          <w:tcPr>
            <w:tcW w:w="4735" w:type="dxa"/>
          </w:tcPr>
          <w:p w:rsidR="006D0654" w:rsidRDefault="009178E9" w:rsidP="006708B5">
            <w:pPr>
              <w:spacing w:line="240" w:lineRule="auto"/>
              <w:jc w:val="left"/>
            </w:pPr>
            <w:r>
              <w:t>The Home Ruler</w:t>
            </w:r>
          </w:p>
          <w:p w:rsidR="009178E9" w:rsidRDefault="009178E9" w:rsidP="006708B5">
            <w:pPr>
              <w:spacing w:line="240" w:lineRule="auto"/>
              <w:jc w:val="left"/>
            </w:pPr>
            <w:r>
              <w:t>O'Connell's Trip to Parliament</w:t>
            </w:r>
          </w:p>
          <w:p w:rsidR="001763B4" w:rsidRDefault="009178E9" w:rsidP="006708B5">
            <w:pPr>
              <w:spacing w:line="240" w:lineRule="auto"/>
              <w:jc w:val="left"/>
            </w:pPr>
            <w:r>
              <w:t>Repeal of the Union</w:t>
            </w:r>
          </w:p>
        </w:tc>
      </w:tr>
      <w:tr w:rsidR="006D0654" w:rsidTr="006708B5">
        <w:tc>
          <w:tcPr>
            <w:tcW w:w="3686" w:type="dxa"/>
          </w:tcPr>
          <w:p w:rsidR="006D0654" w:rsidRDefault="006D0654" w:rsidP="006708B5">
            <w:pPr>
              <w:spacing w:line="240" w:lineRule="auto"/>
              <w:jc w:val="left"/>
            </w:pPr>
            <w:r>
              <w:t>Animals</w:t>
            </w:r>
          </w:p>
        </w:tc>
        <w:tc>
          <w:tcPr>
            <w:tcW w:w="4735" w:type="dxa"/>
          </w:tcPr>
          <w:p w:rsidR="006D0654" w:rsidRDefault="006D0654" w:rsidP="006708B5">
            <w:pPr>
              <w:spacing w:line="240" w:lineRule="auto"/>
              <w:jc w:val="left"/>
            </w:pPr>
            <w:r>
              <w:t>The Pullet</w:t>
            </w:r>
          </w:p>
          <w:p w:rsidR="009178E9" w:rsidRDefault="006D0654" w:rsidP="006708B5">
            <w:pPr>
              <w:spacing w:line="240" w:lineRule="auto"/>
              <w:jc w:val="left"/>
            </w:pPr>
            <w:r>
              <w:t>The Chicken that Made the Soup</w:t>
            </w:r>
          </w:p>
          <w:p w:rsidR="001763B4" w:rsidRDefault="001763B4" w:rsidP="005D058F">
            <w:pPr>
              <w:spacing w:line="240" w:lineRule="auto"/>
              <w:jc w:val="left"/>
            </w:pPr>
            <w:r>
              <w:lastRenderedPageBreak/>
              <w:t xml:space="preserve">The </w:t>
            </w:r>
            <w:r w:rsidR="005D058F">
              <w:t xml:space="preserve">Hare </w:t>
            </w:r>
            <w:r>
              <w:t>in the Corn</w:t>
            </w:r>
          </w:p>
        </w:tc>
      </w:tr>
      <w:tr w:rsidR="006D0654" w:rsidTr="006708B5">
        <w:tc>
          <w:tcPr>
            <w:tcW w:w="3686" w:type="dxa"/>
          </w:tcPr>
          <w:p w:rsidR="006D0654" w:rsidRDefault="006D0654" w:rsidP="006708B5">
            <w:pPr>
              <w:spacing w:line="240" w:lineRule="auto"/>
              <w:jc w:val="left"/>
            </w:pPr>
            <w:r>
              <w:lastRenderedPageBreak/>
              <w:t>Aspects of nature</w:t>
            </w:r>
          </w:p>
        </w:tc>
        <w:tc>
          <w:tcPr>
            <w:tcW w:w="4735" w:type="dxa"/>
          </w:tcPr>
          <w:p w:rsidR="006D0654" w:rsidRDefault="006708B5" w:rsidP="006708B5">
            <w:pPr>
              <w:spacing w:line="240" w:lineRule="auto"/>
              <w:jc w:val="left"/>
            </w:pPr>
            <w:r>
              <w:t>The Morning Dew</w:t>
            </w:r>
          </w:p>
          <w:p w:rsidR="009178E9" w:rsidRDefault="009178E9" w:rsidP="006708B5">
            <w:pPr>
              <w:spacing w:line="240" w:lineRule="auto"/>
              <w:jc w:val="left"/>
            </w:pPr>
            <w:r>
              <w:t xml:space="preserve">The Rolling </w:t>
            </w:r>
            <w:r w:rsidR="006708B5">
              <w:t>W</w:t>
            </w:r>
            <w:r>
              <w:t>ave</w:t>
            </w:r>
            <w:r w:rsidR="001763B4">
              <w:tab/>
            </w:r>
          </w:p>
          <w:p w:rsidR="009178E9" w:rsidRDefault="009178E9" w:rsidP="006708B5">
            <w:pPr>
              <w:spacing w:line="240" w:lineRule="auto"/>
              <w:jc w:val="left"/>
            </w:pPr>
            <w:r>
              <w:t>The Green Mountain</w:t>
            </w:r>
          </w:p>
        </w:tc>
      </w:tr>
      <w:tr w:rsidR="006D0654" w:rsidTr="006708B5">
        <w:tc>
          <w:tcPr>
            <w:tcW w:w="3686" w:type="dxa"/>
          </w:tcPr>
          <w:p w:rsidR="006D0654" w:rsidRDefault="006D0654" w:rsidP="006708B5">
            <w:pPr>
              <w:spacing w:line="240" w:lineRule="auto"/>
              <w:jc w:val="left"/>
            </w:pPr>
            <w:r>
              <w:t>Domestic situation or event</w:t>
            </w:r>
          </w:p>
        </w:tc>
        <w:tc>
          <w:tcPr>
            <w:tcW w:w="4735" w:type="dxa"/>
          </w:tcPr>
          <w:p w:rsidR="006D0654" w:rsidRDefault="001763B4" w:rsidP="006708B5">
            <w:pPr>
              <w:spacing w:line="240" w:lineRule="auto"/>
              <w:jc w:val="left"/>
            </w:pPr>
            <w:r>
              <w:t>The Smokey House</w:t>
            </w:r>
          </w:p>
          <w:p w:rsidR="001763B4" w:rsidRDefault="001763B4" w:rsidP="006708B5">
            <w:pPr>
              <w:spacing w:line="240" w:lineRule="auto"/>
              <w:jc w:val="left"/>
            </w:pPr>
            <w:r>
              <w:t>If it's Sick you are Tea you Wants</w:t>
            </w:r>
          </w:p>
        </w:tc>
      </w:tr>
      <w:tr w:rsidR="006D0654" w:rsidTr="006708B5">
        <w:tc>
          <w:tcPr>
            <w:tcW w:w="3686" w:type="dxa"/>
          </w:tcPr>
          <w:p w:rsidR="006D0654" w:rsidRDefault="006D0654" w:rsidP="006708B5">
            <w:pPr>
              <w:spacing w:line="240" w:lineRule="auto"/>
              <w:jc w:val="left"/>
            </w:pPr>
            <w:r>
              <w:t>Sport related</w:t>
            </w:r>
          </w:p>
        </w:tc>
        <w:tc>
          <w:tcPr>
            <w:tcW w:w="4735" w:type="dxa"/>
          </w:tcPr>
          <w:p w:rsidR="006D0654" w:rsidRDefault="001763B4" w:rsidP="006708B5">
            <w:pPr>
              <w:spacing w:line="240" w:lineRule="auto"/>
              <w:jc w:val="left"/>
            </w:pPr>
            <w:r>
              <w:t>The Foxhunters</w:t>
            </w:r>
          </w:p>
          <w:p w:rsidR="001763B4" w:rsidRDefault="001763B4" w:rsidP="006708B5">
            <w:pPr>
              <w:spacing w:line="240" w:lineRule="auto"/>
              <w:jc w:val="left"/>
            </w:pPr>
            <w:r>
              <w:t>Curragh Races</w:t>
            </w:r>
          </w:p>
          <w:p w:rsidR="001763B4" w:rsidRDefault="001763B4" w:rsidP="006708B5">
            <w:pPr>
              <w:spacing w:line="240" w:lineRule="auto"/>
              <w:jc w:val="left"/>
            </w:pPr>
            <w:r>
              <w:t>The Mullingar Races</w:t>
            </w:r>
          </w:p>
        </w:tc>
      </w:tr>
      <w:tr w:rsidR="009178E9" w:rsidTr="006708B5">
        <w:tc>
          <w:tcPr>
            <w:tcW w:w="3686" w:type="dxa"/>
          </w:tcPr>
          <w:p w:rsidR="009178E9" w:rsidRDefault="009178E9" w:rsidP="006708B5">
            <w:pPr>
              <w:spacing w:line="240" w:lineRule="auto"/>
              <w:jc w:val="left"/>
            </w:pPr>
            <w:r>
              <w:t>Alcohol related</w:t>
            </w:r>
          </w:p>
        </w:tc>
        <w:tc>
          <w:tcPr>
            <w:tcW w:w="4735" w:type="dxa"/>
          </w:tcPr>
          <w:p w:rsidR="009178E9" w:rsidRDefault="009178E9" w:rsidP="006708B5">
            <w:pPr>
              <w:spacing w:line="240" w:lineRule="auto"/>
              <w:jc w:val="left"/>
            </w:pPr>
            <w:r>
              <w:t>Dowd's Number 9</w:t>
            </w:r>
          </w:p>
          <w:p w:rsidR="009178E9" w:rsidRDefault="009178E9" w:rsidP="006708B5">
            <w:pPr>
              <w:spacing w:line="240" w:lineRule="auto"/>
              <w:jc w:val="left"/>
            </w:pPr>
            <w:r>
              <w:t>The Humours of Whiskey</w:t>
            </w:r>
          </w:p>
          <w:p w:rsidR="001763B4" w:rsidRDefault="009178E9" w:rsidP="006708B5">
            <w:pPr>
              <w:spacing w:line="240" w:lineRule="auto"/>
              <w:jc w:val="left"/>
            </w:pPr>
            <w:r>
              <w:t>The Broken Pledge</w:t>
            </w:r>
          </w:p>
        </w:tc>
      </w:tr>
      <w:tr w:rsidR="006D0654" w:rsidTr="006708B5">
        <w:tc>
          <w:tcPr>
            <w:tcW w:w="3686" w:type="dxa"/>
          </w:tcPr>
          <w:p w:rsidR="006D0654" w:rsidRDefault="006D0654" w:rsidP="006708B5">
            <w:pPr>
              <w:spacing w:line="240" w:lineRule="auto"/>
              <w:jc w:val="left"/>
            </w:pPr>
            <w:r>
              <w:t>Work related</w:t>
            </w:r>
          </w:p>
        </w:tc>
        <w:tc>
          <w:tcPr>
            <w:tcW w:w="4735" w:type="dxa"/>
          </w:tcPr>
          <w:p w:rsidR="006D0654" w:rsidRDefault="009178E9" w:rsidP="006708B5">
            <w:pPr>
              <w:spacing w:line="240" w:lineRule="auto"/>
              <w:jc w:val="left"/>
            </w:pPr>
            <w:r>
              <w:t>The Woman of the House</w:t>
            </w:r>
          </w:p>
          <w:p w:rsidR="009178E9" w:rsidRDefault="009178E9" w:rsidP="006708B5">
            <w:pPr>
              <w:spacing w:line="240" w:lineRule="auto"/>
              <w:jc w:val="left"/>
            </w:pPr>
            <w:r>
              <w:t>The Maid behind the Bar</w:t>
            </w:r>
          </w:p>
          <w:p w:rsidR="001763B4" w:rsidRDefault="001763B4" w:rsidP="006708B5">
            <w:pPr>
              <w:spacing w:line="240" w:lineRule="auto"/>
              <w:jc w:val="left"/>
            </w:pPr>
            <w:r>
              <w:t>The Merry Blacksmith</w:t>
            </w:r>
          </w:p>
        </w:tc>
      </w:tr>
      <w:tr w:rsidR="006D0654" w:rsidTr="006708B5">
        <w:tc>
          <w:tcPr>
            <w:tcW w:w="3686" w:type="dxa"/>
          </w:tcPr>
          <w:p w:rsidR="006D0654" w:rsidRDefault="006D0654" w:rsidP="006708B5">
            <w:pPr>
              <w:spacing w:line="240" w:lineRule="auto"/>
              <w:jc w:val="left"/>
            </w:pPr>
            <w:r>
              <w:t>Various women</w:t>
            </w:r>
          </w:p>
        </w:tc>
        <w:tc>
          <w:tcPr>
            <w:tcW w:w="4735" w:type="dxa"/>
          </w:tcPr>
          <w:p w:rsidR="006D0654" w:rsidRDefault="009178E9" w:rsidP="006708B5">
            <w:pPr>
              <w:spacing w:line="240" w:lineRule="auto"/>
              <w:jc w:val="left"/>
            </w:pPr>
            <w:r>
              <w:t>Lovely Nancy</w:t>
            </w:r>
          </w:p>
          <w:p w:rsidR="009178E9" w:rsidRDefault="009178E9" w:rsidP="006708B5">
            <w:pPr>
              <w:spacing w:line="240" w:lineRule="auto"/>
              <w:jc w:val="left"/>
            </w:pPr>
            <w:r>
              <w:t>The Youngest Daughter</w:t>
            </w:r>
          </w:p>
          <w:p w:rsidR="001763B4" w:rsidRDefault="001763B4" w:rsidP="006708B5">
            <w:pPr>
              <w:spacing w:line="240" w:lineRule="auto"/>
              <w:jc w:val="left"/>
            </w:pPr>
            <w:r>
              <w:t>Over the Moore to Maggie</w:t>
            </w:r>
          </w:p>
        </w:tc>
      </w:tr>
      <w:tr w:rsidR="006D0654" w:rsidTr="006708B5">
        <w:tc>
          <w:tcPr>
            <w:tcW w:w="3686" w:type="dxa"/>
          </w:tcPr>
          <w:p w:rsidR="006D0654" w:rsidRDefault="006D0654" w:rsidP="006708B5">
            <w:pPr>
              <w:spacing w:line="240" w:lineRule="auto"/>
              <w:jc w:val="left"/>
            </w:pPr>
            <w:r>
              <w:t>Sexual allegory and courting</w:t>
            </w:r>
          </w:p>
        </w:tc>
        <w:tc>
          <w:tcPr>
            <w:tcW w:w="4735" w:type="dxa"/>
          </w:tcPr>
          <w:p w:rsidR="009178E9" w:rsidRDefault="009178E9" w:rsidP="006708B5">
            <w:pPr>
              <w:spacing w:line="240" w:lineRule="auto"/>
              <w:jc w:val="left"/>
            </w:pPr>
            <w:r>
              <w:t>The Girl Who Broke my Heart</w:t>
            </w:r>
          </w:p>
          <w:p w:rsidR="001763B4" w:rsidRDefault="001763B4" w:rsidP="006708B5">
            <w:pPr>
              <w:spacing w:line="240" w:lineRule="auto"/>
              <w:jc w:val="left"/>
            </w:pPr>
            <w:r>
              <w:t>Courting Them All</w:t>
            </w:r>
          </w:p>
          <w:p w:rsidR="001763B4" w:rsidRDefault="001763B4" w:rsidP="006708B5">
            <w:pPr>
              <w:spacing w:line="240" w:lineRule="auto"/>
              <w:jc w:val="left"/>
            </w:pPr>
            <w:r>
              <w:t>The Night we made the match</w:t>
            </w:r>
          </w:p>
        </w:tc>
      </w:tr>
      <w:tr w:rsidR="001763B4" w:rsidTr="006708B5">
        <w:tc>
          <w:tcPr>
            <w:tcW w:w="3686" w:type="dxa"/>
          </w:tcPr>
          <w:p w:rsidR="001763B4" w:rsidRDefault="001763B4" w:rsidP="006708B5">
            <w:pPr>
              <w:spacing w:line="240" w:lineRule="auto"/>
              <w:jc w:val="left"/>
            </w:pPr>
            <w:r>
              <w:t>Unclassifiable</w:t>
            </w:r>
          </w:p>
        </w:tc>
        <w:tc>
          <w:tcPr>
            <w:tcW w:w="4735" w:type="dxa"/>
          </w:tcPr>
          <w:p w:rsidR="001763B4" w:rsidRDefault="001763B4" w:rsidP="006708B5">
            <w:pPr>
              <w:spacing w:line="240" w:lineRule="auto"/>
              <w:jc w:val="left"/>
            </w:pPr>
            <w:r>
              <w:t>More Power to your Elbow</w:t>
            </w:r>
          </w:p>
          <w:p w:rsidR="001763B4" w:rsidRDefault="001763B4" w:rsidP="006708B5">
            <w:pPr>
              <w:spacing w:line="240" w:lineRule="auto"/>
              <w:jc w:val="left"/>
            </w:pPr>
            <w:r>
              <w:t>Are you Willing</w:t>
            </w:r>
          </w:p>
          <w:p w:rsidR="001763B4" w:rsidRDefault="001763B4" w:rsidP="006708B5">
            <w:pPr>
              <w:spacing w:line="240" w:lineRule="auto"/>
              <w:jc w:val="left"/>
            </w:pPr>
            <w:r>
              <w:t>Give us Another</w:t>
            </w:r>
          </w:p>
          <w:p w:rsidR="001763B4" w:rsidRDefault="001763B4" w:rsidP="006708B5">
            <w:pPr>
              <w:spacing w:line="240" w:lineRule="auto"/>
              <w:jc w:val="left"/>
            </w:pPr>
            <w:r>
              <w:t>Handy with the Stick</w:t>
            </w:r>
          </w:p>
          <w:p w:rsidR="006708B5" w:rsidRDefault="006708B5" w:rsidP="006708B5">
            <w:pPr>
              <w:spacing w:line="240" w:lineRule="auto"/>
              <w:jc w:val="left"/>
            </w:pPr>
            <w:r>
              <w:t>Stay where you Are</w:t>
            </w:r>
          </w:p>
          <w:p w:rsidR="006708B5" w:rsidRDefault="006708B5" w:rsidP="006708B5">
            <w:pPr>
              <w:spacing w:line="240" w:lineRule="auto"/>
              <w:jc w:val="left"/>
            </w:pPr>
            <w:r>
              <w:t>Come in from the Rain</w:t>
            </w:r>
          </w:p>
        </w:tc>
      </w:tr>
    </w:tbl>
    <w:p w:rsidR="006D0654" w:rsidRPr="006708B5" w:rsidRDefault="006708B5" w:rsidP="006708B5">
      <w:pPr>
        <w:pStyle w:val="Caption"/>
      </w:pPr>
      <w:bookmarkStart w:id="39" w:name="_Ref205119282"/>
      <w:bookmarkStart w:id="40" w:name="_Toc206249541"/>
      <w:r>
        <w:t xml:space="preserve">Table </w:t>
      </w:r>
      <w:fldSimple w:instr=" SEQ Table \* ARABIC ">
        <w:r w:rsidR="00B21730">
          <w:rPr>
            <w:noProof/>
          </w:rPr>
          <w:t>4</w:t>
        </w:r>
      </w:fldSimple>
      <w:bookmarkEnd w:id="39"/>
      <w:r>
        <w:t xml:space="preserve">: </w:t>
      </w:r>
      <w:r w:rsidR="00A5527E">
        <w:t>T</w:t>
      </w:r>
      <w:r>
        <w:t xml:space="preserve">une titles taken from </w:t>
      </w:r>
      <w:fldSimple w:instr=" ADDIN ZOTERO_ITEM {&quot;citationItems&quot;:[{&quot;itemID&quot;:13915}]} ">
        <w:r w:rsidR="00C97B01" w:rsidRPr="00C97B01">
          <w:t>(O'Neill 1903)</w:t>
        </w:r>
        <w:bookmarkEnd w:id="40"/>
      </w:fldSimple>
    </w:p>
    <w:p w:rsidR="00EA56F9" w:rsidRDefault="00EA56F9" w:rsidP="00EA56F9">
      <w:pPr>
        <w:pStyle w:val="MscHeading2"/>
      </w:pPr>
      <w:bookmarkStart w:id="41" w:name="_Toc206317337"/>
      <w:r w:rsidRPr="006B070C">
        <w:t>Instruments</w:t>
      </w:r>
      <w:bookmarkEnd w:id="41"/>
    </w:p>
    <w:p w:rsidR="00510EA9" w:rsidRPr="00510EA9" w:rsidRDefault="00510EA9" w:rsidP="00510EA9">
      <w:r>
        <w:t xml:space="preserve">This section describes the main instruments used to play Irish traditional music currently.  </w:t>
      </w:r>
      <w:r w:rsidR="00CE47AE">
        <w:t>Although music in Ireland has a recorded history of over 2000 years, i</w:t>
      </w:r>
      <w:r>
        <w:t>n the years since the 16</w:t>
      </w:r>
      <w:r w:rsidRPr="00510EA9">
        <w:rPr>
          <w:vertAlign w:val="superscript"/>
        </w:rPr>
        <w:t>th</w:t>
      </w:r>
      <w:r>
        <w:t xml:space="preserve"> century, musicians have used bag pipes, fiddles, harps, uilleann pipes, whistles and flutes. </w:t>
      </w:r>
      <w:r w:rsidR="00CE47AE">
        <w:t>The oldest surviving instruments are harps. Uilleann pipes from the late 18</w:t>
      </w:r>
      <w:r w:rsidR="00CE47AE" w:rsidRPr="00CE47AE">
        <w:rPr>
          <w:vertAlign w:val="superscript"/>
        </w:rPr>
        <w:t>th</w:t>
      </w:r>
      <w:r w:rsidR="00CE47AE">
        <w:t xml:space="preserve"> century still survive in playing order as do concert flutes. Accordions and concertinas do not do not appear until after the mid 19</w:t>
      </w:r>
      <w:r w:rsidR="00CE47AE" w:rsidRPr="00CE47AE">
        <w:rPr>
          <w:vertAlign w:val="superscript"/>
        </w:rPr>
        <w:t>th</w:t>
      </w:r>
      <w:r w:rsidR="00CE47AE">
        <w:t xml:space="preserve"> century. Other less popular instruments not included in this section are the mandolin and harmonica. Instruments used to accompany Irish music are discussed in section</w:t>
      </w:r>
      <w:r w:rsidR="008911BC">
        <w:t xml:space="preserve"> </w:t>
      </w:r>
      <w:r w:rsidR="006728FF">
        <w:fldChar w:fldCharType="begin"/>
      </w:r>
      <w:r w:rsidR="008911BC">
        <w:instrText xml:space="preserve"> REF _Ref205370893 \r \h </w:instrText>
      </w:r>
      <w:r w:rsidR="006728FF">
        <w:fldChar w:fldCharType="separate"/>
      </w:r>
      <w:r w:rsidR="00EB1422">
        <w:t>2.5</w:t>
      </w:r>
      <w:r w:rsidR="006728FF">
        <w:fldChar w:fldCharType="end"/>
      </w:r>
      <w:r w:rsidR="00CE47AE">
        <w:t>.</w:t>
      </w:r>
    </w:p>
    <w:p w:rsidR="000C19DC" w:rsidRDefault="00D0257C" w:rsidP="00D0257C">
      <w:pPr>
        <w:pStyle w:val="MScHeading3"/>
      </w:pPr>
      <w:bookmarkStart w:id="42" w:name="_Ref205115587"/>
      <w:bookmarkStart w:id="43" w:name="_Ref205119988"/>
      <w:bookmarkStart w:id="44" w:name="_Toc206317338"/>
      <w:r>
        <w:t>Flute</w:t>
      </w:r>
      <w:bookmarkEnd w:id="42"/>
      <w:bookmarkEnd w:id="43"/>
      <w:bookmarkEnd w:id="44"/>
    </w:p>
    <w:p w:rsidR="00E71BBE" w:rsidRDefault="00D0257C" w:rsidP="00D0257C">
      <w:r w:rsidRPr="006B070C">
        <w:t xml:space="preserve">The </w:t>
      </w:r>
      <w:r w:rsidR="00E3099D">
        <w:t>"</w:t>
      </w:r>
      <w:r w:rsidRPr="006B070C">
        <w:t>Irish flute</w:t>
      </w:r>
      <w:r w:rsidR="00E3099D">
        <w:t>"</w:t>
      </w:r>
      <w:r w:rsidRPr="006B070C">
        <w:t xml:space="preserve"> is also known as the </w:t>
      </w:r>
      <w:r w:rsidRPr="00CA1CC8">
        <w:rPr>
          <w:i/>
        </w:rPr>
        <w:t>concert flute</w:t>
      </w:r>
      <w:r w:rsidRPr="006B070C">
        <w:t xml:space="preserve"> (because it is in concert pitch), the timber flute (because it is made from wood), the simple system flute or the </w:t>
      </w:r>
      <w:r w:rsidRPr="00CA1CC8">
        <w:rPr>
          <w:i/>
        </w:rPr>
        <w:t xml:space="preserve">fheadóg </w:t>
      </w:r>
      <w:r w:rsidRPr="00CA1CC8">
        <w:rPr>
          <w:i/>
        </w:rPr>
        <w:lastRenderedPageBreak/>
        <w:t>mhór</w:t>
      </w:r>
      <w:r w:rsidRPr="006B070C">
        <w:t xml:space="preserve"> (big whistle).  </w:t>
      </w:r>
      <w:r w:rsidR="00E71BBE">
        <w:tab/>
        <w:t xml:space="preserve">The flute is mouth-blown wind instrument which is played by blowing a stream of air across the </w:t>
      </w:r>
      <w:r w:rsidR="00E71BBE" w:rsidRPr="00E71BBE">
        <w:rPr>
          <w:i/>
        </w:rPr>
        <w:t>embouchure</w:t>
      </w:r>
      <w:r w:rsidR="00E71BBE">
        <w:t xml:space="preserve"> (hole) at the mouth end of the instrument. The stream of air is split as it hits the embouchure which sets up sound waves in the air column in the body of the instrument.</w:t>
      </w:r>
    </w:p>
    <w:p w:rsidR="002054BF" w:rsidRDefault="00E71BBE" w:rsidP="00F511B1">
      <w:pPr>
        <w:ind w:firstLine="720"/>
      </w:pPr>
      <w:r>
        <w:t xml:space="preserve">Different pitches are produced by covering and uncovering holes cut into the body of the flute. A concert flute </w:t>
      </w:r>
      <w:r w:rsidR="00D0257C" w:rsidRPr="006B070C">
        <w:t>has six holes tuned such</w:t>
      </w:r>
      <w:r w:rsidR="002054BF">
        <w:t xml:space="preserve"> that the lowest playable pitch, the fundamental note, with all holes closed</w:t>
      </w:r>
      <w:r w:rsidR="00D0257C" w:rsidRPr="006B070C">
        <w:t xml:space="preserve"> is the D above middle C, and the instrument will play a D scale (D, E, F#, G, A, B, C#) as the holes are uncovered sequentially to shorten the resonant length of the bore. </w:t>
      </w:r>
      <w:r w:rsidR="002054BF">
        <w:t>Flutes in alternative tunings are also available (</w:t>
      </w:r>
      <w:r w:rsidR="006728FF">
        <w:fldChar w:fldCharType="begin"/>
      </w:r>
      <w:r w:rsidR="002054BF">
        <w:instrText xml:space="preserve"> REF _Ref206214843 \h </w:instrText>
      </w:r>
      <w:r w:rsidR="006728FF">
        <w:fldChar w:fldCharType="separate"/>
      </w:r>
      <w:r w:rsidR="00EB1422">
        <w:t xml:space="preserve">Table </w:t>
      </w:r>
      <w:r w:rsidR="00EB1422">
        <w:rPr>
          <w:noProof/>
        </w:rPr>
        <w:t>5</w:t>
      </w:r>
      <w:r w:rsidR="006728FF">
        <w:fldChar w:fldCharType="end"/>
      </w:r>
      <w:r w:rsidR="002054BF">
        <w:t>).</w:t>
      </w:r>
    </w:p>
    <w:p w:rsidR="002054BF" w:rsidRDefault="002054BF" w:rsidP="00F511B1">
      <w:pPr>
        <w:ind w:firstLine="720"/>
      </w:pPr>
    </w:p>
    <w:tbl>
      <w:tblPr>
        <w:tblStyle w:val="TableGrid"/>
        <w:tblW w:w="0" w:type="auto"/>
        <w:jc w:val="center"/>
        <w:tblLook w:val="04A0"/>
      </w:tblPr>
      <w:tblGrid>
        <w:gridCol w:w="616"/>
        <w:gridCol w:w="2442"/>
      </w:tblGrid>
      <w:tr w:rsidR="002054BF" w:rsidRPr="004C2B42" w:rsidTr="002054BF">
        <w:trPr>
          <w:jc w:val="center"/>
        </w:trPr>
        <w:tc>
          <w:tcPr>
            <w:tcW w:w="0" w:type="auto"/>
            <w:shd w:val="clear" w:color="auto" w:fill="D9D9D9" w:themeFill="background1" w:themeFillShade="D9"/>
          </w:tcPr>
          <w:p w:rsidR="002054BF" w:rsidRPr="004C2B42" w:rsidRDefault="002054BF" w:rsidP="002054BF">
            <w:pPr>
              <w:spacing w:line="240" w:lineRule="auto"/>
              <w:rPr>
                <w:szCs w:val="24"/>
              </w:rPr>
            </w:pPr>
            <w:r w:rsidRPr="004C2B42">
              <w:rPr>
                <w:szCs w:val="24"/>
              </w:rPr>
              <w:t>Key</w:t>
            </w:r>
          </w:p>
        </w:tc>
        <w:tc>
          <w:tcPr>
            <w:tcW w:w="0" w:type="auto"/>
            <w:shd w:val="clear" w:color="auto" w:fill="D9D9D9" w:themeFill="background1" w:themeFillShade="D9"/>
          </w:tcPr>
          <w:p w:rsidR="002054BF" w:rsidRPr="004C2B42" w:rsidRDefault="002054BF" w:rsidP="002054BF">
            <w:pPr>
              <w:spacing w:line="240" w:lineRule="auto"/>
              <w:rPr>
                <w:szCs w:val="24"/>
              </w:rPr>
            </w:pPr>
            <w:r w:rsidRPr="004C2B42">
              <w:rPr>
                <w:szCs w:val="24"/>
              </w:rPr>
              <w:t>Fundamental note (Hz)</w:t>
            </w:r>
          </w:p>
        </w:tc>
      </w:tr>
      <w:tr w:rsidR="004C2B42" w:rsidRPr="004C2B42" w:rsidTr="00E6605D">
        <w:trPr>
          <w:jc w:val="center"/>
        </w:trPr>
        <w:tc>
          <w:tcPr>
            <w:tcW w:w="0" w:type="auto"/>
          </w:tcPr>
          <w:p w:rsidR="004C2B42" w:rsidRPr="004C2B42" w:rsidRDefault="004C2B42" w:rsidP="002054BF">
            <w:pPr>
              <w:spacing w:line="240" w:lineRule="auto"/>
              <w:rPr>
                <w:szCs w:val="24"/>
              </w:rPr>
            </w:pPr>
            <w:r w:rsidRPr="004C2B42">
              <w:rPr>
                <w:szCs w:val="24"/>
              </w:rPr>
              <w:t>Bb</w:t>
            </w:r>
          </w:p>
        </w:tc>
        <w:tc>
          <w:tcPr>
            <w:tcW w:w="0" w:type="auto"/>
            <w:vAlign w:val="bottom"/>
          </w:tcPr>
          <w:p w:rsidR="004C2B42" w:rsidRPr="004C2B42" w:rsidRDefault="004C2B42" w:rsidP="004C2B42">
            <w:pPr>
              <w:spacing w:line="240" w:lineRule="auto"/>
              <w:jc w:val="left"/>
              <w:rPr>
                <w:color w:val="000000"/>
                <w:szCs w:val="24"/>
              </w:rPr>
            </w:pPr>
            <w:r w:rsidRPr="004C2B42">
              <w:rPr>
                <w:color w:val="000000"/>
                <w:szCs w:val="24"/>
              </w:rPr>
              <w:t>233.08</w:t>
            </w:r>
          </w:p>
        </w:tc>
      </w:tr>
      <w:tr w:rsidR="004C2B42" w:rsidRPr="004C2B42" w:rsidTr="00E6605D">
        <w:trPr>
          <w:jc w:val="center"/>
        </w:trPr>
        <w:tc>
          <w:tcPr>
            <w:tcW w:w="0" w:type="auto"/>
          </w:tcPr>
          <w:p w:rsidR="004C2B42" w:rsidRPr="004C2B42" w:rsidRDefault="004C2B42" w:rsidP="002054BF">
            <w:pPr>
              <w:spacing w:line="240" w:lineRule="auto"/>
              <w:rPr>
                <w:szCs w:val="24"/>
              </w:rPr>
            </w:pPr>
            <w:r w:rsidRPr="004C2B42">
              <w:rPr>
                <w:szCs w:val="24"/>
              </w:rPr>
              <w:t>C</w:t>
            </w:r>
          </w:p>
        </w:tc>
        <w:tc>
          <w:tcPr>
            <w:tcW w:w="0" w:type="auto"/>
            <w:vAlign w:val="bottom"/>
          </w:tcPr>
          <w:p w:rsidR="004C2B42" w:rsidRPr="004C2B42" w:rsidRDefault="004C2B42" w:rsidP="004C2B42">
            <w:pPr>
              <w:spacing w:line="240" w:lineRule="auto"/>
              <w:jc w:val="left"/>
              <w:rPr>
                <w:color w:val="000000"/>
                <w:szCs w:val="24"/>
              </w:rPr>
            </w:pPr>
            <w:r w:rsidRPr="004C2B42">
              <w:rPr>
                <w:color w:val="000000"/>
                <w:szCs w:val="24"/>
              </w:rPr>
              <w:t>261.6</w:t>
            </w:r>
            <w:r>
              <w:rPr>
                <w:color w:val="000000"/>
                <w:szCs w:val="24"/>
              </w:rPr>
              <w:t>3</w:t>
            </w:r>
          </w:p>
        </w:tc>
      </w:tr>
      <w:tr w:rsidR="004C2B42" w:rsidRPr="004C2B42" w:rsidTr="00E6605D">
        <w:trPr>
          <w:jc w:val="center"/>
        </w:trPr>
        <w:tc>
          <w:tcPr>
            <w:tcW w:w="0" w:type="auto"/>
          </w:tcPr>
          <w:p w:rsidR="004C2B42" w:rsidRPr="004C2B42" w:rsidRDefault="004C2B42" w:rsidP="002054BF">
            <w:pPr>
              <w:spacing w:line="240" w:lineRule="auto"/>
              <w:rPr>
                <w:szCs w:val="24"/>
              </w:rPr>
            </w:pPr>
            <w:r w:rsidRPr="004C2B42">
              <w:rPr>
                <w:szCs w:val="24"/>
              </w:rPr>
              <w:t>D</w:t>
            </w:r>
          </w:p>
        </w:tc>
        <w:tc>
          <w:tcPr>
            <w:tcW w:w="0" w:type="auto"/>
            <w:vAlign w:val="bottom"/>
          </w:tcPr>
          <w:p w:rsidR="004C2B42" w:rsidRPr="004C2B42" w:rsidRDefault="004C2B42" w:rsidP="004C2B42">
            <w:pPr>
              <w:spacing w:line="240" w:lineRule="auto"/>
              <w:jc w:val="left"/>
              <w:rPr>
                <w:color w:val="000000"/>
                <w:szCs w:val="24"/>
              </w:rPr>
            </w:pPr>
            <w:r w:rsidRPr="004C2B42">
              <w:rPr>
                <w:color w:val="000000"/>
                <w:szCs w:val="24"/>
              </w:rPr>
              <w:t>293.66</w:t>
            </w:r>
          </w:p>
        </w:tc>
      </w:tr>
      <w:tr w:rsidR="004C2B42" w:rsidRPr="004C2B42" w:rsidTr="00E6605D">
        <w:trPr>
          <w:jc w:val="center"/>
        </w:trPr>
        <w:tc>
          <w:tcPr>
            <w:tcW w:w="0" w:type="auto"/>
          </w:tcPr>
          <w:p w:rsidR="004C2B42" w:rsidRPr="004C2B42" w:rsidRDefault="004C2B42" w:rsidP="002054BF">
            <w:pPr>
              <w:spacing w:line="240" w:lineRule="auto"/>
              <w:rPr>
                <w:szCs w:val="24"/>
              </w:rPr>
            </w:pPr>
            <w:r w:rsidRPr="004C2B42">
              <w:rPr>
                <w:szCs w:val="24"/>
              </w:rPr>
              <w:t>Eb</w:t>
            </w:r>
          </w:p>
        </w:tc>
        <w:tc>
          <w:tcPr>
            <w:tcW w:w="0" w:type="auto"/>
            <w:vAlign w:val="bottom"/>
          </w:tcPr>
          <w:p w:rsidR="004C2B42" w:rsidRPr="004C2B42" w:rsidRDefault="004C2B42" w:rsidP="004C2B42">
            <w:pPr>
              <w:spacing w:line="240" w:lineRule="auto"/>
              <w:jc w:val="left"/>
              <w:rPr>
                <w:color w:val="000000"/>
                <w:szCs w:val="24"/>
              </w:rPr>
            </w:pPr>
            <w:r w:rsidRPr="004C2B42">
              <w:rPr>
                <w:color w:val="000000"/>
                <w:szCs w:val="24"/>
              </w:rPr>
              <w:t>311.12</w:t>
            </w:r>
          </w:p>
        </w:tc>
      </w:tr>
      <w:tr w:rsidR="004C2B42" w:rsidRPr="004C2B42" w:rsidTr="00E6605D">
        <w:trPr>
          <w:jc w:val="center"/>
        </w:trPr>
        <w:tc>
          <w:tcPr>
            <w:tcW w:w="0" w:type="auto"/>
          </w:tcPr>
          <w:p w:rsidR="004C2B42" w:rsidRPr="004C2B42" w:rsidRDefault="004C2B42" w:rsidP="002054BF">
            <w:pPr>
              <w:spacing w:line="240" w:lineRule="auto"/>
              <w:rPr>
                <w:szCs w:val="24"/>
              </w:rPr>
            </w:pPr>
            <w:r w:rsidRPr="004C2B42">
              <w:rPr>
                <w:szCs w:val="24"/>
              </w:rPr>
              <w:t>F</w:t>
            </w:r>
          </w:p>
        </w:tc>
        <w:tc>
          <w:tcPr>
            <w:tcW w:w="0" w:type="auto"/>
            <w:vAlign w:val="bottom"/>
          </w:tcPr>
          <w:p w:rsidR="004C2B42" w:rsidRPr="004C2B42" w:rsidRDefault="004C2B42" w:rsidP="004C2B42">
            <w:pPr>
              <w:spacing w:line="240" w:lineRule="auto"/>
              <w:jc w:val="left"/>
              <w:rPr>
                <w:color w:val="000000"/>
                <w:szCs w:val="24"/>
              </w:rPr>
            </w:pPr>
            <w:r w:rsidRPr="004C2B42">
              <w:rPr>
                <w:color w:val="000000"/>
                <w:szCs w:val="24"/>
              </w:rPr>
              <w:t>349.2</w:t>
            </w:r>
            <w:r>
              <w:rPr>
                <w:color w:val="000000"/>
                <w:szCs w:val="24"/>
              </w:rPr>
              <w:t>3</w:t>
            </w:r>
          </w:p>
        </w:tc>
      </w:tr>
    </w:tbl>
    <w:p w:rsidR="002054BF" w:rsidRDefault="002054BF" w:rsidP="002054BF">
      <w:pPr>
        <w:pStyle w:val="Caption"/>
      </w:pPr>
      <w:bookmarkStart w:id="45" w:name="_Ref206214843"/>
      <w:bookmarkStart w:id="46" w:name="_Toc206249542"/>
      <w:bookmarkStart w:id="47" w:name="_Ref206255153"/>
      <w:r>
        <w:t xml:space="preserve">Table </w:t>
      </w:r>
      <w:fldSimple w:instr=" SEQ Table \* ARABIC ">
        <w:r w:rsidR="00B21730">
          <w:rPr>
            <w:noProof/>
          </w:rPr>
          <w:t>5</w:t>
        </w:r>
      </w:fldSimple>
      <w:bookmarkEnd w:id="45"/>
      <w:r>
        <w:t xml:space="preserve">: </w:t>
      </w:r>
      <w:r w:rsidRPr="00B854B5">
        <w:t>Tunings for concert flutes</w:t>
      </w:r>
      <w:bookmarkEnd w:id="46"/>
      <w:bookmarkEnd w:id="47"/>
    </w:p>
    <w:p w:rsidR="00F511B1" w:rsidRPr="006B070C" w:rsidRDefault="00D0257C" w:rsidP="00F511B1">
      <w:pPr>
        <w:ind w:firstLine="720"/>
      </w:pPr>
      <w:r w:rsidRPr="006B070C">
        <w:t xml:space="preserve">The basic flute is often augmented with the addition of up to eight keys (typically made from silver, mounted on wooden blocks) used to play pitches which are impossible to produce on the basic flute. </w:t>
      </w:r>
      <w:r w:rsidR="00F148A0">
        <w:t>A concert flute technically has a range of 3 octaves, though the third octave is never used in traditional music. Playing in the second register is achieved by overblowing. T</w:t>
      </w:r>
      <w:r w:rsidR="00F148A0" w:rsidRPr="00F148A0">
        <w:t>his is generally done by narrowing the lip/embouchure.</w:t>
      </w:r>
      <w:r w:rsidR="00F148A0">
        <w:t xml:space="preserve"> Playing in the third register is achieved by cross-fingering.</w:t>
      </w:r>
      <w:r w:rsidR="00F511B1">
        <w:t xml:space="preserve"> </w:t>
      </w:r>
      <w:r w:rsidR="00F511B1" w:rsidRPr="006B070C">
        <w:t xml:space="preserve">In traditional Irish flute playing, </w:t>
      </w:r>
      <w:r w:rsidR="00F511B1" w:rsidRPr="006B070C">
        <w:rPr>
          <w:i/>
        </w:rPr>
        <w:t>tounging</w:t>
      </w:r>
      <w:r w:rsidR="00F511B1" w:rsidRPr="006B070C">
        <w:t xml:space="preserve"> as used as a note attack </w:t>
      </w:r>
      <w:r w:rsidR="00F511B1">
        <w:t xml:space="preserve">technique </w:t>
      </w:r>
      <w:r w:rsidR="00F511B1" w:rsidRPr="006B070C">
        <w:t xml:space="preserve">by classical flute players is rarely used. Instead a technique called </w:t>
      </w:r>
      <w:r w:rsidR="00F511B1" w:rsidRPr="006B070C">
        <w:rPr>
          <w:i/>
        </w:rPr>
        <w:t>throathing</w:t>
      </w:r>
      <w:r w:rsidR="00F511B1" w:rsidRPr="006B070C">
        <w:t xml:space="preserve"> is often used (the stop is produced by the throat rather than by the tongue) </w:t>
      </w:r>
      <w:r w:rsidR="006728FF" w:rsidRPr="006B070C">
        <w:fldChar w:fldCharType="begin"/>
      </w:r>
      <w:r w:rsidR="00F511B1" w:rsidRPr="006B070C">
        <w:instrText xml:space="preserve"> ADDIN EN.CITE &lt;EndNote&gt;&lt;Cite&gt;&lt;Author&gt;Hamilton&lt;/Author&gt;&lt;Year&gt;1990&lt;/Year&gt;&lt;RecNum&gt;34&lt;/RecNum&gt;&lt;record&gt;&lt;rec-number&gt;34&lt;/rec-number&gt;&lt;ref-type name="Book"&gt;6&lt;/ref-type&gt;&lt;contributors&gt;&lt;authors&gt;&lt;author&gt;Colin Hamilton&lt;/author&gt;&lt;/authors&gt;&lt;/contributors&gt;&lt;titles&gt;&lt;title&gt;The Irish Flute Players Handbook&lt;/title&gt;&lt;/titles&gt;&lt;dates&gt;&lt;year&gt;1990&lt;/year&gt;&lt;/dates&gt;&lt;pub-location&gt;Cork&lt;/pub-location&gt;&lt;publisher&gt;Breac Publications&lt;/publisher&gt;&lt;urls&gt;&lt;/urls&gt;&lt;/record&gt;&lt;/Cite&gt;&lt;/EndNote&gt;</w:instrText>
      </w:r>
      <w:r w:rsidR="006728FF" w:rsidRPr="006B070C">
        <w:fldChar w:fldCharType="separate"/>
      </w:r>
      <w:r w:rsidR="00F511B1" w:rsidRPr="006B070C">
        <w:t>(Hamilton 1990)</w:t>
      </w:r>
      <w:r w:rsidR="006728FF" w:rsidRPr="006B070C">
        <w:fldChar w:fldCharType="end"/>
      </w:r>
      <w:r w:rsidR="00F511B1" w:rsidRPr="006B070C">
        <w:t xml:space="preserve">. This can </w:t>
      </w:r>
      <w:r w:rsidR="00F511B1">
        <w:t xml:space="preserve">sometimes </w:t>
      </w:r>
      <w:r w:rsidR="00F511B1" w:rsidRPr="006B070C">
        <w:t xml:space="preserve">result in the note following the attack to be overblown, (sometimes one of the harmonics of the fundamental rather than the fundamental itself is perceived). On the flute, the timbre achieved by a musician can vary widely between a broad/breathy sound and a </w:t>
      </w:r>
      <w:r w:rsidR="00F511B1">
        <w:t>sharp/clear sound and naturally;</w:t>
      </w:r>
      <w:r w:rsidR="00F511B1" w:rsidRPr="006B070C">
        <w:t xml:space="preserve"> volume also can characterise a </w:t>
      </w:r>
      <w:r w:rsidR="00F511B1">
        <w:t>musicians individual style</w:t>
      </w:r>
      <w:r w:rsidR="00F511B1" w:rsidRPr="006B070C">
        <w:t>.</w:t>
      </w:r>
    </w:p>
    <w:p w:rsidR="00D0257C" w:rsidRPr="006B070C" w:rsidRDefault="006728FF" w:rsidP="00E71BBE">
      <w:pPr>
        <w:ind w:firstLine="720"/>
      </w:pPr>
      <w:r w:rsidRPr="006B070C">
        <w:fldChar w:fldCharType="begin"/>
      </w:r>
      <w:r w:rsidR="00D0257C" w:rsidRPr="006B070C">
        <w:instrText xml:space="preserve"> REF _Ref161219582 \h </w:instrText>
      </w:r>
      <w:r w:rsidRPr="006B070C">
        <w:fldChar w:fldCharType="separate"/>
      </w:r>
      <w:r w:rsidR="00EB1422" w:rsidRPr="006B070C">
        <w:t xml:space="preserve">Figure </w:t>
      </w:r>
      <w:r w:rsidR="00EB1422">
        <w:rPr>
          <w:noProof/>
        </w:rPr>
        <w:t>5</w:t>
      </w:r>
      <w:r w:rsidRPr="006B070C">
        <w:fldChar w:fldCharType="end"/>
      </w:r>
      <w:r w:rsidR="00D0257C" w:rsidRPr="006B070C">
        <w:t xml:space="preserve"> depicts a 6 keyed wooden flute made from African black wood by Eamonn Cotter, an unkeyed made from African black wood flute made by Eamonn Cotter and an unkeyed bamboo flute made by Patrick Olwell in the key of F. </w:t>
      </w:r>
    </w:p>
    <w:p w:rsidR="00D0257C" w:rsidRPr="006B070C" w:rsidRDefault="00D0257C" w:rsidP="00D0257C">
      <w:pPr>
        <w:ind w:firstLine="576"/>
      </w:pPr>
    </w:p>
    <w:p w:rsidR="00D0257C" w:rsidRPr="006B070C" w:rsidRDefault="00D0257C" w:rsidP="00D0257C">
      <w:pPr>
        <w:jc w:val="center"/>
      </w:pPr>
      <w:r w:rsidRPr="006B070C">
        <w:rPr>
          <w:noProof/>
          <w:lang w:eastAsia="en-IE"/>
        </w:rPr>
        <w:drawing>
          <wp:inline distT="0" distB="0" distL="0" distR="0">
            <wp:extent cx="3098127" cy="2319454"/>
            <wp:effectExtent l="19050" t="0" r="7023" b="0"/>
            <wp:docPr id="5" name="Picture 1" descr="sca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aled"/>
                    <pic:cNvPicPr>
                      <a:picLocks noChangeAspect="1" noChangeArrowheads="1"/>
                    </pic:cNvPicPr>
                  </pic:nvPicPr>
                  <pic:blipFill>
                    <a:blip r:embed="rId24" cstate="print"/>
                    <a:srcRect/>
                    <a:stretch>
                      <a:fillRect/>
                    </a:stretch>
                  </pic:blipFill>
                  <pic:spPr bwMode="auto">
                    <a:xfrm>
                      <a:off x="0" y="0"/>
                      <a:ext cx="3106621" cy="2325813"/>
                    </a:xfrm>
                    <a:prstGeom prst="rect">
                      <a:avLst/>
                    </a:prstGeom>
                    <a:noFill/>
                    <a:ln w="9525">
                      <a:noFill/>
                      <a:miter lim="800000"/>
                      <a:headEnd/>
                      <a:tailEnd/>
                    </a:ln>
                  </pic:spPr>
                </pic:pic>
              </a:graphicData>
            </a:graphic>
          </wp:inline>
        </w:drawing>
      </w:r>
    </w:p>
    <w:p w:rsidR="00D0257C" w:rsidRPr="006B070C" w:rsidRDefault="00D0257C" w:rsidP="00D0257C">
      <w:pPr>
        <w:pStyle w:val="Caption"/>
        <w:jc w:val="center"/>
      </w:pPr>
      <w:bookmarkStart w:id="48" w:name="_Ref161219582"/>
      <w:bookmarkStart w:id="49" w:name="_Ref161219577"/>
      <w:bookmarkStart w:id="50" w:name="_Toc206395481"/>
      <w:r w:rsidRPr="006B070C">
        <w:t xml:space="preserve">Figure </w:t>
      </w:r>
      <w:fldSimple w:instr=" SEQ Figure \* ARABIC ">
        <w:r w:rsidR="00C413BC">
          <w:rPr>
            <w:noProof/>
          </w:rPr>
          <w:t>5</w:t>
        </w:r>
      </w:fldSimple>
      <w:bookmarkEnd w:id="48"/>
      <w:r w:rsidRPr="006B070C">
        <w:t>: Wooden flutes</w:t>
      </w:r>
      <w:bookmarkEnd w:id="49"/>
      <w:r w:rsidRPr="006B070C">
        <w:t xml:space="preserve"> (Source: Author)</w:t>
      </w:r>
      <w:bookmarkEnd w:id="50"/>
    </w:p>
    <w:p w:rsidR="00EC1E7E" w:rsidRDefault="00D0257C" w:rsidP="00F511B1">
      <w:pPr>
        <w:ind w:firstLine="720"/>
      </w:pPr>
      <w:r w:rsidRPr="006B070C">
        <w:t>Wooden flutes from the 19th Century were originally designed to play classical music, but with the invention of the Boehm system flute in 18</w:t>
      </w:r>
      <w:r w:rsidR="00EC1E7E">
        <w:t>47</w:t>
      </w:r>
      <w:r w:rsidRPr="006B070C">
        <w:t>, wooden flutes became unpopular amongst classical musicians and thus came to be acquired by traditional musicians. Since the 1970’s, there has been a renaissance in wooden flute making and now many musicians play modern wooden flutes based on the 19th Century designs</w:t>
      </w:r>
      <w:r>
        <w:t xml:space="preserve"> </w:t>
      </w:r>
      <w:r w:rsidR="006728FF">
        <w:fldChar w:fldCharType="begin"/>
      </w:r>
      <w:r w:rsidR="006708B5">
        <w:instrText xml:space="preserve"> ADDIN ZOTERO_ITEM {"citationItems":[{"itemID":14954,"position":1}]} </w:instrText>
      </w:r>
      <w:r w:rsidR="006728FF">
        <w:fldChar w:fldCharType="separate"/>
      </w:r>
      <w:r w:rsidR="00C97B01" w:rsidRPr="00C97B01">
        <w:t>(Vallely 1999)</w:t>
      </w:r>
      <w:r w:rsidR="006728FF">
        <w:fldChar w:fldCharType="end"/>
      </w:r>
      <w:r w:rsidRPr="006B070C">
        <w:t>.</w:t>
      </w:r>
    </w:p>
    <w:p w:rsidR="00D0257C" w:rsidRDefault="00E71BBE" w:rsidP="00EC1E7E">
      <w:pPr>
        <w:ind w:firstLine="720"/>
      </w:pPr>
      <w:r>
        <w:t xml:space="preserve">The flute has a strong association with the counties of Sligo, Leitrim and Roscommon to which </w:t>
      </w:r>
      <w:fldSimple w:instr=" ADDIN ZOTERO_ITEM {&quot;citationItems&quot;:[{&quot;itemID&quot;:6295}]} ">
        <w:r w:rsidR="00C97B01" w:rsidRPr="00C97B01">
          <w:t>(Tansey 2006)</w:t>
        </w:r>
      </w:fldSimple>
      <w:r>
        <w:t xml:space="preserve"> attributes to the coal mining in those areas. </w:t>
      </w:r>
      <w:r w:rsidR="00EC1E7E" w:rsidRPr="006B070C">
        <w:t>He argues that the flute was considered good for the development and health of the lungs of coal miners, constantly exposed to high levels of coal dust in their profession.</w:t>
      </w:r>
    </w:p>
    <w:p w:rsidR="00A5527E" w:rsidRDefault="00A5527E" w:rsidP="00A5527E">
      <w:pPr>
        <w:pStyle w:val="MScHeading3"/>
      </w:pPr>
      <w:bookmarkStart w:id="51" w:name="_Ref205371023"/>
      <w:bookmarkStart w:id="52" w:name="_Toc206317339"/>
      <w:r>
        <w:t>Tin-whistle</w:t>
      </w:r>
      <w:bookmarkEnd w:id="51"/>
      <w:bookmarkEnd w:id="52"/>
    </w:p>
    <w:p w:rsidR="00002E87" w:rsidRDefault="00002E87" w:rsidP="00002E87">
      <w:r>
        <w:t xml:space="preserve">The tin-whistle is a six-holed woodwind instrument which is played by blowing into a </w:t>
      </w:r>
      <w:r w:rsidRPr="00002E87">
        <w:rPr>
          <w:i/>
        </w:rPr>
        <w:t>fipple</w:t>
      </w:r>
      <w:r>
        <w:t xml:space="preserve"> (mouthpiece) attached on one end of the instrument. A tin whistle player is called a tin whistler or whistler. </w:t>
      </w:r>
    </w:p>
    <w:p w:rsidR="00002E87" w:rsidRDefault="00002E87" w:rsidP="00002E87">
      <w:pPr>
        <w:ind w:firstLine="720"/>
      </w:pPr>
      <w:r>
        <w:t xml:space="preserve">Most modern tin-whistle's are made from brass tubing, or nickel plated brass tubing, with a plastic fipple, though instruments can also be made entirely from plastic or wood from. Tin-whistles are a common starting instrument for musicians, since they are inexpensive, easy to play and the fingerings are identical to those on the concert flute (section </w:t>
      </w:r>
      <w:r w:rsidR="006728FF">
        <w:fldChar w:fldCharType="begin"/>
      </w:r>
      <w:r>
        <w:instrText xml:space="preserve"> REF _Ref205115587 \r \h </w:instrText>
      </w:r>
      <w:r w:rsidR="006728FF">
        <w:fldChar w:fldCharType="separate"/>
      </w:r>
      <w:r w:rsidR="00EB1422">
        <w:t>2.4.1</w:t>
      </w:r>
      <w:r w:rsidR="006728FF">
        <w:fldChar w:fldCharType="end"/>
      </w:r>
      <w:r>
        <w:t>). The tin whistle is the most popular instrument in Irish traditional music as almost every traditional musician can play one.</w:t>
      </w:r>
    </w:p>
    <w:p w:rsidR="00F148A0" w:rsidRDefault="00002E87" w:rsidP="00002E87">
      <w:pPr>
        <w:ind w:firstLine="720"/>
      </w:pPr>
      <w:r>
        <w:lastRenderedPageBreak/>
        <w:t>The oldest surving tin-whistles date from the 12th century, but</w:t>
      </w:r>
      <w:r w:rsidR="00F148A0">
        <w:t xml:space="preserve"> </w:t>
      </w:r>
      <w:fldSimple w:instr=" ADDIN ZOTERO_ITEM {&quot;citationItems&quot;:[{&quot;itemID&quot;:15188}]} ">
        <w:r w:rsidR="00C97B01" w:rsidRPr="00C97B01">
          <w:t>(McCullough 1987)</w:t>
        </w:r>
      </w:fldSimple>
      <w:r>
        <w:t xml:space="preserve"> </w:t>
      </w:r>
      <w:r w:rsidR="00F148A0">
        <w:t>notes:</w:t>
      </w:r>
    </w:p>
    <w:p w:rsidR="00F148A0" w:rsidRDefault="00F148A0" w:rsidP="00002E87">
      <w:pPr>
        <w:ind w:firstLine="720"/>
      </w:pPr>
    </w:p>
    <w:p w:rsidR="00002E87" w:rsidRDefault="00002E87" w:rsidP="00F148A0">
      <w:pPr>
        <w:ind w:left="720"/>
        <w:rPr>
          <w:i/>
        </w:rPr>
      </w:pPr>
      <w:r w:rsidRPr="00F148A0">
        <w:rPr>
          <w:i/>
        </w:rPr>
        <w:t>"Players of the feadan are also mentioned in the description of the King of Ireland's court found in the Brehon Laws dating from the 3rd century A.D."</w:t>
      </w:r>
    </w:p>
    <w:p w:rsidR="00F148A0" w:rsidRDefault="00F148A0" w:rsidP="00F148A0">
      <w:pPr>
        <w:ind w:left="720"/>
        <w:rPr>
          <w:i/>
        </w:rPr>
      </w:pPr>
    </w:p>
    <w:p w:rsidR="002054BF" w:rsidRDefault="00F148A0" w:rsidP="00F148A0">
      <w:pPr>
        <w:ind w:firstLine="720"/>
      </w:pPr>
      <w:r>
        <w:t xml:space="preserve">Different pitches are achieved by covering and uncovering the holes, shortening and lengthening the resonant length. </w:t>
      </w:r>
      <w:r w:rsidRPr="00F148A0">
        <w:t xml:space="preserve">With all the holes closed, the whistle generates its lowest note, </w:t>
      </w:r>
      <w:r>
        <w:t>In contrast to the concert flute, the tin-</w:t>
      </w:r>
      <w:r w:rsidRPr="00F148A0">
        <w:t>whist</w:t>
      </w:r>
      <w:r>
        <w:t>le's second and higher register</w:t>
      </w:r>
      <w:r w:rsidRPr="00F148A0">
        <w:t xml:space="preserve"> </w:t>
      </w:r>
      <w:r>
        <w:t xml:space="preserve">is </w:t>
      </w:r>
      <w:r w:rsidRPr="00F148A0">
        <w:t xml:space="preserve">achieved by increasing </w:t>
      </w:r>
      <w:r>
        <w:t xml:space="preserve">the </w:t>
      </w:r>
      <w:r w:rsidRPr="00F148A0">
        <w:t>air velocity into the</w:t>
      </w:r>
      <w:r>
        <w:t xml:space="preserve"> fipple</w:t>
      </w:r>
      <w:r w:rsidRPr="00F148A0">
        <w:t xml:space="preserve">. </w:t>
      </w:r>
      <w:r w:rsidR="002054BF">
        <w:t>The tin-whistle is a transposing instrument. It is pitched an octave higher than other instruments. For example, a D3 is sounded as a D4 on a tin-whistle.  Tin-whistles are available in the keys given in</w:t>
      </w:r>
      <w:r w:rsidR="007F1F40">
        <w:t xml:space="preserve"> </w:t>
      </w:r>
      <w:r w:rsidR="006728FF">
        <w:fldChar w:fldCharType="begin"/>
      </w:r>
      <w:r w:rsidR="007F1F40">
        <w:instrText xml:space="preserve"> REF _Ref206215355 \h </w:instrText>
      </w:r>
      <w:r w:rsidR="006728FF">
        <w:fldChar w:fldCharType="separate"/>
      </w:r>
      <w:r w:rsidR="00EB1422">
        <w:t xml:space="preserve">Table </w:t>
      </w:r>
      <w:r w:rsidR="00EB1422">
        <w:rPr>
          <w:noProof/>
        </w:rPr>
        <w:t>6</w:t>
      </w:r>
      <w:r w:rsidR="006728FF">
        <w:fldChar w:fldCharType="end"/>
      </w:r>
      <w:r w:rsidR="002054BF">
        <w:t xml:space="preserve">. </w:t>
      </w:r>
    </w:p>
    <w:p w:rsidR="007F1F40" w:rsidRDefault="007F1F40" w:rsidP="00F148A0">
      <w:pPr>
        <w:ind w:firstLine="720"/>
      </w:pPr>
    </w:p>
    <w:tbl>
      <w:tblPr>
        <w:tblStyle w:val="TableGrid"/>
        <w:tblW w:w="0" w:type="auto"/>
        <w:jc w:val="center"/>
        <w:tblLook w:val="04A0"/>
      </w:tblPr>
      <w:tblGrid>
        <w:gridCol w:w="616"/>
        <w:gridCol w:w="2442"/>
      </w:tblGrid>
      <w:tr w:rsidR="002054BF" w:rsidTr="00A11532">
        <w:trPr>
          <w:jc w:val="center"/>
        </w:trPr>
        <w:tc>
          <w:tcPr>
            <w:tcW w:w="0" w:type="auto"/>
            <w:shd w:val="clear" w:color="auto" w:fill="D9D9D9" w:themeFill="background1" w:themeFillShade="D9"/>
          </w:tcPr>
          <w:p w:rsidR="002054BF" w:rsidRDefault="002054BF" w:rsidP="007F1F40">
            <w:pPr>
              <w:spacing w:line="240" w:lineRule="auto"/>
            </w:pPr>
            <w:r>
              <w:t>Key</w:t>
            </w:r>
          </w:p>
        </w:tc>
        <w:tc>
          <w:tcPr>
            <w:tcW w:w="0" w:type="auto"/>
            <w:shd w:val="clear" w:color="auto" w:fill="D9D9D9" w:themeFill="background1" w:themeFillShade="D9"/>
          </w:tcPr>
          <w:p w:rsidR="002054BF" w:rsidRDefault="002054BF" w:rsidP="007F1F40">
            <w:pPr>
              <w:spacing w:line="240" w:lineRule="auto"/>
            </w:pPr>
            <w:r>
              <w:t>Fundamental note (Hz)</w:t>
            </w:r>
          </w:p>
        </w:tc>
      </w:tr>
      <w:tr w:rsidR="007F1F40" w:rsidTr="00A11532">
        <w:trPr>
          <w:jc w:val="center"/>
        </w:trPr>
        <w:tc>
          <w:tcPr>
            <w:tcW w:w="0" w:type="auto"/>
          </w:tcPr>
          <w:p w:rsidR="007F1F40" w:rsidRDefault="007F1F40" w:rsidP="007F1F40">
            <w:pPr>
              <w:spacing w:line="240" w:lineRule="auto"/>
            </w:pPr>
            <w:r>
              <w:t>Bb</w:t>
            </w:r>
          </w:p>
        </w:tc>
        <w:tc>
          <w:tcPr>
            <w:tcW w:w="0" w:type="auto"/>
            <w:vAlign w:val="bottom"/>
          </w:tcPr>
          <w:p w:rsidR="007F1F40" w:rsidRPr="007F1F40" w:rsidRDefault="007F1F40" w:rsidP="007F1F40">
            <w:pPr>
              <w:spacing w:line="240" w:lineRule="auto"/>
              <w:jc w:val="right"/>
              <w:rPr>
                <w:color w:val="000000"/>
                <w:sz w:val="22"/>
                <w:szCs w:val="22"/>
              </w:rPr>
            </w:pPr>
            <w:r w:rsidRPr="007F1F40">
              <w:rPr>
                <w:color w:val="000000"/>
                <w:sz w:val="22"/>
                <w:szCs w:val="22"/>
              </w:rPr>
              <w:t>233.08</w:t>
            </w:r>
          </w:p>
        </w:tc>
      </w:tr>
      <w:tr w:rsidR="007F1F40" w:rsidTr="00A11532">
        <w:trPr>
          <w:jc w:val="center"/>
        </w:trPr>
        <w:tc>
          <w:tcPr>
            <w:tcW w:w="0" w:type="auto"/>
          </w:tcPr>
          <w:p w:rsidR="007F1F40" w:rsidRDefault="007F1F40" w:rsidP="007F1F40">
            <w:pPr>
              <w:spacing w:line="240" w:lineRule="auto"/>
            </w:pPr>
            <w:r>
              <w:t>C</w:t>
            </w:r>
          </w:p>
        </w:tc>
        <w:tc>
          <w:tcPr>
            <w:tcW w:w="0" w:type="auto"/>
            <w:vAlign w:val="bottom"/>
          </w:tcPr>
          <w:p w:rsidR="007F1F40" w:rsidRPr="007F1F40" w:rsidRDefault="007F1F40" w:rsidP="007F1F40">
            <w:pPr>
              <w:spacing w:line="240" w:lineRule="auto"/>
              <w:jc w:val="right"/>
              <w:rPr>
                <w:color w:val="000000"/>
                <w:sz w:val="22"/>
                <w:szCs w:val="22"/>
              </w:rPr>
            </w:pPr>
            <w:r w:rsidRPr="007F1F40">
              <w:rPr>
                <w:color w:val="000000"/>
                <w:sz w:val="22"/>
                <w:szCs w:val="22"/>
              </w:rPr>
              <w:t>261.62</w:t>
            </w:r>
          </w:p>
        </w:tc>
      </w:tr>
      <w:tr w:rsidR="007F1F40" w:rsidTr="00A11532">
        <w:trPr>
          <w:jc w:val="center"/>
        </w:trPr>
        <w:tc>
          <w:tcPr>
            <w:tcW w:w="0" w:type="auto"/>
          </w:tcPr>
          <w:p w:rsidR="007F1F40" w:rsidRDefault="007F1F40" w:rsidP="007F1F40">
            <w:pPr>
              <w:spacing w:line="240" w:lineRule="auto"/>
            </w:pPr>
            <w:r>
              <w:t>D</w:t>
            </w:r>
          </w:p>
        </w:tc>
        <w:tc>
          <w:tcPr>
            <w:tcW w:w="0" w:type="auto"/>
            <w:vAlign w:val="bottom"/>
          </w:tcPr>
          <w:p w:rsidR="007F1F40" w:rsidRPr="007F1F40" w:rsidRDefault="007F1F40" w:rsidP="007F1F40">
            <w:pPr>
              <w:spacing w:line="240" w:lineRule="auto"/>
              <w:jc w:val="right"/>
              <w:rPr>
                <w:color w:val="000000"/>
                <w:sz w:val="22"/>
                <w:szCs w:val="22"/>
              </w:rPr>
            </w:pPr>
            <w:r w:rsidRPr="007F1F40">
              <w:rPr>
                <w:color w:val="000000"/>
                <w:sz w:val="22"/>
                <w:szCs w:val="22"/>
              </w:rPr>
              <w:t>293.66</w:t>
            </w:r>
          </w:p>
        </w:tc>
      </w:tr>
      <w:tr w:rsidR="007F1F40" w:rsidTr="00A11532">
        <w:trPr>
          <w:jc w:val="center"/>
        </w:trPr>
        <w:tc>
          <w:tcPr>
            <w:tcW w:w="0" w:type="auto"/>
          </w:tcPr>
          <w:p w:rsidR="007F1F40" w:rsidRDefault="007F1F40" w:rsidP="007F1F40">
            <w:pPr>
              <w:spacing w:line="240" w:lineRule="auto"/>
            </w:pPr>
            <w:r>
              <w:t>Eb</w:t>
            </w:r>
          </w:p>
        </w:tc>
        <w:tc>
          <w:tcPr>
            <w:tcW w:w="0" w:type="auto"/>
            <w:vAlign w:val="bottom"/>
          </w:tcPr>
          <w:p w:rsidR="007F1F40" w:rsidRPr="007F1F40" w:rsidRDefault="007F1F40" w:rsidP="007F1F40">
            <w:pPr>
              <w:spacing w:line="240" w:lineRule="auto"/>
              <w:jc w:val="right"/>
              <w:rPr>
                <w:color w:val="000000"/>
                <w:sz w:val="22"/>
                <w:szCs w:val="22"/>
              </w:rPr>
            </w:pPr>
            <w:r w:rsidRPr="007F1F40">
              <w:rPr>
                <w:color w:val="000000"/>
                <w:sz w:val="22"/>
                <w:szCs w:val="22"/>
              </w:rPr>
              <w:t>311.12</w:t>
            </w:r>
          </w:p>
        </w:tc>
      </w:tr>
      <w:tr w:rsidR="007F1F40" w:rsidTr="00A11532">
        <w:trPr>
          <w:jc w:val="center"/>
        </w:trPr>
        <w:tc>
          <w:tcPr>
            <w:tcW w:w="0" w:type="auto"/>
          </w:tcPr>
          <w:p w:rsidR="007F1F40" w:rsidRDefault="007F1F40" w:rsidP="007F1F40">
            <w:pPr>
              <w:spacing w:line="240" w:lineRule="auto"/>
            </w:pPr>
            <w:r>
              <w:t>F</w:t>
            </w:r>
          </w:p>
        </w:tc>
        <w:tc>
          <w:tcPr>
            <w:tcW w:w="0" w:type="auto"/>
            <w:vAlign w:val="bottom"/>
          </w:tcPr>
          <w:p w:rsidR="007F1F40" w:rsidRPr="007F1F40" w:rsidRDefault="007F1F40" w:rsidP="007F1F40">
            <w:pPr>
              <w:spacing w:line="240" w:lineRule="auto"/>
              <w:jc w:val="right"/>
              <w:rPr>
                <w:color w:val="000000"/>
                <w:sz w:val="22"/>
                <w:szCs w:val="22"/>
              </w:rPr>
            </w:pPr>
            <w:r w:rsidRPr="007F1F40">
              <w:rPr>
                <w:color w:val="000000"/>
                <w:sz w:val="22"/>
                <w:szCs w:val="22"/>
              </w:rPr>
              <w:t>349.22</w:t>
            </w:r>
          </w:p>
        </w:tc>
      </w:tr>
    </w:tbl>
    <w:p w:rsidR="002054BF" w:rsidRDefault="007F1F40" w:rsidP="007F1F40">
      <w:pPr>
        <w:pStyle w:val="Caption"/>
      </w:pPr>
      <w:bookmarkStart w:id="53" w:name="_Ref206215355"/>
      <w:bookmarkStart w:id="54" w:name="_Toc206249543"/>
      <w:r>
        <w:t xml:space="preserve">Table </w:t>
      </w:r>
      <w:fldSimple w:instr=" SEQ Table \* ARABIC ">
        <w:r w:rsidR="00B21730">
          <w:rPr>
            <w:noProof/>
          </w:rPr>
          <w:t>6</w:t>
        </w:r>
      </w:fldSimple>
      <w:bookmarkEnd w:id="53"/>
      <w:r>
        <w:t>: Tunings for tin-whistles</w:t>
      </w:r>
      <w:bookmarkEnd w:id="54"/>
      <w:r w:rsidR="00120B24">
        <w:t xml:space="preserve"> (need to fix this table)</w:t>
      </w:r>
    </w:p>
    <w:p w:rsidR="00F148A0" w:rsidRPr="00F148A0" w:rsidRDefault="002054BF" w:rsidP="00F148A0">
      <w:pPr>
        <w:ind w:firstLine="720"/>
      </w:pPr>
      <w:r>
        <w:t xml:space="preserve">This is the same as </w:t>
      </w:r>
      <w:r w:rsidR="006728FF">
        <w:fldChar w:fldCharType="begin"/>
      </w:r>
      <w:r>
        <w:instrText xml:space="preserve"> REF _Ref206214843 \h </w:instrText>
      </w:r>
      <w:r w:rsidR="006728FF">
        <w:fldChar w:fldCharType="separate"/>
      </w:r>
      <w:r w:rsidR="00EB1422">
        <w:t xml:space="preserve">Table </w:t>
      </w:r>
      <w:r w:rsidR="00EB1422">
        <w:rPr>
          <w:noProof/>
        </w:rPr>
        <w:t>5</w:t>
      </w:r>
      <w:r w:rsidR="006728FF">
        <w:fldChar w:fldCharType="end"/>
      </w:r>
      <w:r>
        <w:t>, with the pitches of the fundamental notes shifted up one register.</w:t>
      </w:r>
    </w:p>
    <w:p w:rsidR="00EC1E7E" w:rsidRDefault="00EC1E7E" w:rsidP="00EC1E7E">
      <w:pPr>
        <w:pStyle w:val="MScHeading3"/>
      </w:pPr>
      <w:bookmarkStart w:id="55" w:name="_Ref205120026"/>
      <w:bookmarkStart w:id="56" w:name="_Toc206317340"/>
      <w:r>
        <w:t>Fiddle (Violin)</w:t>
      </w:r>
      <w:bookmarkEnd w:id="55"/>
      <w:bookmarkEnd w:id="56"/>
    </w:p>
    <w:p w:rsidR="00E97D25" w:rsidRDefault="00292197" w:rsidP="00EC1E7E">
      <w:r>
        <w:t>There is a long history of bowed instrument playing in Ireland, stretching back at least as far as the 11</w:t>
      </w:r>
      <w:r w:rsidRPr="00292197">
        <w:rPr>
          <w:vertAlign w:val="superscript"/>
        </w:rPr>
        <w:t>th</w:t>
      </w:r>
      <w:r>
        <w:t xml:space="preserve"> century</w:t>
      </w:r>
      <w:r w:rsidR="00CE47AE">
        <w:t xml:space="preserve"> </w:t>
      </w:r>
      <w:fldSimple w:instr=" ADDIN ZOTERO_ITEM {&quot;citationItems&quot;:[{&quot;itemID&quot;:6416}]} ">
        <w:r w:rsidR="00C97B01" w:rsidRPr="00C97B01">
          <w:t>(Gearoid Ó ÓhAllmhuráin 1998)</w:t>
        </w:r>
      </w:fldSimple>
      <w:r>
        <w:t xml:space="preserve">. The modern day fiddle was invented in Italy in </w:t>
      </w:r>
      <w:r w:rsidR="00705AA6">
        <w:t xml:space="preserve">1550. It is a four stringed instrument played by drawing a bow across the strings. It is held between the chin and the chest, while the fingers on one hand press down on the strings, shortening and lengthening the resonances, thus changing the pitch. The other hand is used to draw the bow, which is made from horsehair impregnated with rosin, across the strings. The strings are tuned to the notes G D' A' E''. </w:t>
      </w:r>
      <w:r w:rsidR="00E97D25">
        <w:t xml:space="preserve">Most fiddles are made from wood, but fiddles made from tin or brass were </w:t>
      </w:r>
      <w:r w:rsidR="00E97D25">
        <w:lastRenderedPageBreak/>
        <w:t xml:space="preserve">popular particular in remote areas of Donegal, where the robustness of </w:t>
      </w:r>
      <w:r w:rsidR="00CE2C36">
        <w:t xml:space="preserve">a </w:t>
      </w:r>
      <w:r w:rsidR="00E97D25">
        <w:t xml:space="preserve">metal instrument was </w:t>
      </w:r>
      <w:r w:rsidR="00CE2C36">
        <w:t>considered an advantage</w:t>
      </w:r>
      <w:r w:rsidR="00CE47AE">
        <w:t xml:space="preserve"> </w:t>
      </w:r>
      <w:fldSimple w:instr=" ADDIN ZOTERO_ITEM {&quot;citationItems&quot;:[{&quot;itemID&quot;:14954,&quot;position&quot;:1}]} ">
        <w:r w:rsidR="00C97B01" w:rsidRPr="00C97B01">
          <w:t>(Vallely 1999)</w:t>
        </w:r>
      </w:fldSimple>
      <w:r w:rsidR="00E97D25">
        <w:t xml:space="preserve">. </w:t>
      </w:r>
    </w:p>
    <w:p w:rsidR="00A5527E" w:rsidRDefault="00A5527E" w:rsidP="00EC1E7E"/>
    <w:p w:rsidR="00E97D25" w:rsidRDefault="00E97D25" w:rsidP="00CE2C36">
      <w:pPr>
        <w:jc w:val="center"/>
      </w:pPr>
      <w:r>
        <w:rPr>
          <w:noProof/>
          <w:lang w:eastAsia="en-IE"/>
        </w:rPr>
        <w:drawing>
          <wp:inline distT="0" distB="0" distL="0" distR="0">
            <wp:extent cx="3226290" cy="2419815"/>
            <wp:effectExtent l="19050" t="0" r="0" b="0"/>
            <wp:docPr id="7" name="Picture 7" descr="C:\Users\Bryan\Pictures\Milltown 2003\Siobhan Peop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ryan\Pictures\Milltown 2003\Siobhan Peoples.JPG"/>
                    <pic:cNvPicPr>
                      <a:picLocks noChangeAspect="1" noChangeArrowheads="1"/>
                    </pic:cNvPicPr>
                  </pic:nvPicPr>
                  <pic:blipFill>
                    <a:blip r:embed="rId25" cstate="print"/>
                    <a:srcRect/>
                    <a:stretch>
                      <a:fillRect/>
                    </a:stretch>
                  </pic:blipFill>
                  <pic:spPr bwMode="auto">
                    <a:xfrm>
                      <a:off x="0" y="0"/>
                      <a:ext cx="3229144" cy="2421955"/>
                    </a:xfrm>
                    <a:prstGeom prst="rect">
                      <a:avLst/>
                    </a:prstGeom>
                    <a:noFill/>
                    <a:ln w="9525">
                      <a:noFill/>
                      <a:miter lim="800000"/>
                      <a:headEnd/>
                      <a:tailEnd/>
                    </a:ln>
                  </pic:spPr>
                </pic:pic>
              </a:graphicData>
            </a:graphic>
          </wp:inline>
        </w:drawing>
      </w:r>
    </w:p>
    <w:p w:rsidR="00CE2C36" w:rsidRDefault="00CE2C36" w:rsidP="00CE2C36">
      <w:pPr>
        <w:pStyle w:val="Caption"/>
      </w:pPr>
      <w:bookmarkStart w:id="57" w:name="_Toc206395482"/>
      <w:r>
        <w:t xml:space="preserve">Figure </w:t>
      </w:r>
      <w:fldSimple w:instr=" SEQ Figure \* ARABIC ">
        <w:r w:rsidR="00C413BC">
          <w:rPr>
            <w:noProof/>
          </w:rPr>
          <w:t>6</w:t>
        </w:r>
      </w:fldSimple>
      <w:r>
        <w:t>: Fiddle player Siobhan Peoples</w:t>
      </w:r>
      <w:r>
        <w:rPr>
          <w:noProof/>
        </w:rPr>
        <w:t xml:space="preserve"> from Ennis</w:t>
      </w:r>
      <w:r w:rsidR="00F97E9B">
        <w:rPr>
          <w:noProof/>
        </w:rPr>
        <w:t>, Co. Clare</w:t>
      </w:r>
      <w:bookmarkEnd w:id="57"/>
    </w:p>
    <w:p w:rsidR="00EC1E7E" w:rsidRPr="00E97D25" w:rsidRDefault="00705AA6" w:rsidP="00E97D25">
      <w:pPr>
        <w:ind w:firstLine="720"/>
      </w:pPr>
      <w:r>
        <w:t xml:space="preserve">Most traditional musicians play in the "first position" giving the instrument a range of just over three octaves. </w:t>
      </w:r>
      <w:r w:rsidR="00E97D25">
        <w:t xml:space="preserve">The fiddle is a very suitable instrument for traditional music because of the relative ease by which ornamentation (section </w:t>
      </w:r>
      <w:r w:rsidR="006728FF">
        <w:fldChar w:fldCharType="begin"/>
      </w:r>
      <w:r w:rsidR="00E97D25">
        <w:instrText xml:space="preserve"> REF _Ref161809204 \r \h </w:instrText>
      </w:r>
      <w:r w:rsidR="006728FF">
        <w:fldChar w:fldCharType="separate"/>
      </w:r>
      <w:r w:rsidR="00EB1422">
        <w:t>2.9.1</w:t>
      </w:r>
      <w:r w:rsidR="006728FF">
        <w:fldChar w:fldCharType="end"/>
      </w:r>
      <w:r w:rsidR="00E97D25">
        <w:t>) can be executed</w:t>
      </w:r>
      <w:r w:rsidR="0060029D">
        <w:t xml:space="preserve"> </w:t>
      </w:r>
      <w:r w:rsidR="006728FF">
        <w:fldChar w:fldCharType="begin"/>
      </w:r>
      <w:r w:rsidR="00CE47AE">
        <w:instrText xml:space="preserve"> ADDIN ZOTERO_ITEM {"citationItems":[{"itemID":14954,"position":2}]} </w:instrText>
      </w:r>
      <w:r w:rsidR="006728FF">
        <w:fldChar w:fldCharType="separate"/>
      </w:r>
      <w:r w:rsidR="00C97B01" w:rsidRPr="00C97B01">
        <w:t>(Vallely 1999)</w:t>
      </w:r>
      <w:r w:rsidR="006728FF">
        <w:fldChar w:fldCharType="end"/>
      </w:r>
      <w:r w:rsidR="00E97D25">
        <w:t xml:space="preserve">. </w:t>
      </w:r>
      <w:r w:rsidR="0060029D">
        <w:t xml:space="preserve">The fiddle is particular prominent in the areas of Donegal, Sligo, East Clare and Sliabh Luchra (on the Cork/Kerry border), where distinctive interpretive styles have emerged. Donegal style fiddle playing is generally known for its fast pace and staccato timbre achieved with short bow strokes. </w:t>
      </w:r>
      <w:r w:rsidR="00F97E9B">
        <w:t xml:space="preserve">The Sligo style of fiddle playing </w:t>
      </w:r>
      <w:r w:rsidR="004D2F0A">
        <w:t>is</w:t>
      </w:r>
      <w:r w:rsidR="00F97E9B">
        <w:t xml:space="preserve"> inspired by the playing of Michael Coleman (section</w:t>
      </w:r>
      <w:r w:rsidR="00510EA9">
        <w:t xml:space="preserve"> </w:t>
      </w:r>
      <w:r w:rsidR="006728FF">
        <w:fldChar w:fldCharType="begin"/>
      </w:r>
      <w:r w:rsidR="00510EA9">
        <w:instrText xml:space="preserve"> REF _Ref205115650 \r \h </w:instrText>
      </w:r>
      <w:r w:rsidR="006728FF">
        <w:fldChar w:fldCharType="separate"/>
      </w:r>
      <w:r w:rsidR="00EB1422">
        <w:t>2.9.3</w:t>
      </w:r>
      <w:r w:rsidR="006728FF">
        <w:fldChar w:fldCharType="end"/>
      </w:r>
      <w:r w:rsidR="00510EA9">
        <w:t>), with extensive use of ornamentation</w:t>
      </w:r>
      <w:r w:rsidR="00F97E9B">
        <w:t xml:space="preserve"> </w:t>
      </w:r>
      <w:r w:rsidR="0060029D">
        <w:t xml:space="preserve">The East Clare style is known to be slower, more melodic and with a </w:t>
      </w:r>
      <w:r w:rsidR="00510EA9">
        <w:t>strong</w:t>
      </w:r>
      <w:r w:rsidR="0060029D">
        <w:t xml:space="preserve"> use of ornamentation. The Sliabh Luchra </w:t>
      </w:r>
      <w:r w:rsidR="00F97E9B">
        <w:t xml:space="preserve">area is particularly known for the playing of slides and polkas (section </w:t>
      </w:r>
      <w:r w:rsidR="006728FF">
        <w:fldChar w:fldCharType="begin"/>
      </w:r>
      <w:r w:rsidR="00BF2F3A">
        <w:instrText xml:space="preserve"> REF _Ref205219208 \r \h </w:instrText>
      </w:r>
      <w:r w:rsidR="006728FF">
        <w:fldChar w:fldCharType="separate"/>
      </w:r>
      <w:r w:rsidR="00EB1422">
        <w:t>2.1.2</w:t>
      </w:r>
      <w:r w:rsidR="006728FF">
        <w:fldChar w:fldCharType="end"/>
      </w:r>
      <w:r w:rsidR="00BF2F3A">
        <w:t xml:space="preserve"> </w:t>
      </w:r>
      <w:r w:rsidR="00F97E9B">
        <w:t xml:space="preserve">and </w:t>
      </w:r>
      <w:r w:rsidR="006728FF">
        <w:fldChar w:fldCharType="begin"/>
      </w:r>
      <w:r w:rsidR="00F97E9B">
        <w:instrText xml:space="preserve"> REF _Ref205115514 \r \h </w:instrText>
      </w:r>
      <w:r w:rsidR="006728FF">
        <w:fldChar w:fldCharType="separate"/>
      </w:r>
      <w:r w:rsidR="00EB1422">
        <w:t>2.1.4</w:t>
      </w:r>
      <w:r w:rsidR="006728FF">
        <w:fldChar w:fldCharType="end"/>
      </w:r>
      <w:r w:rsidR="00F97E9B">
        <w:t>).</w:t>
      </w:r>
    </w:p>
    <w:p w:rsidR="000C19DC" w:rsidRDefault="000C19DC" w:rsidP="00D0257C">
      <w:pPr>
        <w:pStyle w:val="MScHeading3"/>
      </w:pPr>
      <w:bookmarkStart w:id="58" w:name="_Ref205220401"/>
      <w:bookmarkStart w:id="59" w:name="_Toc206317341"/>
      <w:r>
        <w:t>Uilleannn Pipes</w:t>
      </w:r>
      <w:bookmarkEnd w:id="58"/>
      <w:bookmarkEnd w:id="59"/>
    </w:p>
    <w:p w:rsidR="002D5B2E" w:rsidRPr="002D5B2E" w:rsidRDefault="00CA1CC8" w:rsidP="00510EA9">
      <w:r>
        <w:t xml:space="preserve">The </w:t>
      </w:r>
      <w:r w:rsidRPr="00CA1CC8">
        <w:rPr>
          <w:i/>
        </w:rPr>
        <w:t>Uilleannn Pipes</w:t>
      </w:r>
      <w:r>
        <w:rPr>
          <w:i/>
        </w:rPr>
        <w:t xml:space="preserve"> </w:t>
      </w:r>
      <w:r>
        <w:t xml:space="preserve">(elbow pipes) is a bellows blown bagpipe with a </w:t>
      </w:r>
      <w:r w:rsidRPr="00CA1CC8">
        <w:rPr>
          <w:i/>
        </w:rPr>
        <w:t>chanter</w:t>
      </w:r>
      <w:r>
        <w:t xml:space="preserve">, 3 </w:t>
      </w:r>
      <w:r w:rsidRPr="00CA1CC8">
        <w:rPr>
          <w:i/>
        </w:rPr>
        <w:t>drones</w:t>
      </w:r>
      <w:r>
        <w:t xml:space="preserve"> and 3 </w:t>
      </w:r>
      <w:r w:rsidRPr="00CA1CC8">
        <w:rPr>
          <w:i/>
        </w:rPr>
        <w:t>regulators</w:t>
      </w:r>
      <w:r>
        <w:t xml:space="preserve"> for generating sound. The u</w:t>
      </w:r>
      <w:r w:rsidRPr="00CA1CC8">
        <w:t xml:space="preserve">illeannn </w:t>
      </w:r>
      <w:r>
        <w:t>p</w:t>
      </w:r>
      <w:r w:rsidRPr="00CA1CC8">
        <w:t>ipes</w:t>
      </w:r>
      <w:r>
        <w:t xml:space="preserve"> is the most complex instrument of its type</w:t>
      </w:r>
      <w:r w:rsidR="007875D7">
        <w:t xml:space="preserve"> and </w:t>
      </w:r>
      <w:fldSimple w:instr=" ADDIN ZOTERO_ITEM {&quot;citationItems&quot;:[{&quot;itemID&quot;:4918}]} ">
        <w:r w:rsidR="00C97B01" w:rsidRPr="00C97B01">
          <w:t>(Tansey 1999)</w:t>
        </w:r>
      </w:fldSimple>
      <w:r w:rsidR="002D5B2E">
        <w:t xml:space="preserve"> describes the u</w:t>
      </w:r>
      <w:r w:rsidR="002D5B2E" w:rsidRPr="00CA1CC8">
        <w:t xml:space="preserve">illeannn </w:t>
      </w:r>
      <w:r w:rsidR="002D5B2E">
        <w:t>p</w:t>
      </w:r>
      <w:r w:rsidR="002D5B2E" w:rsidRPr="00CA1CC8">
        <w:t>ipes</w:t>
      </w:r>
      <w:r w:rsidR="002D5B2E">
        <w:t xml:space="preserve"> as the </w:t>
      </w:r>
      <w:r w:rsidR="007875D7">
        <w:t>"</w:t>
      </w:r>
      <w:r w:rsidR="002D5B2E">
        <w:t>sacred tabernacle</w:t>
      </w:r>
      <w:r w:rsidR="007875D7">
        <w:t>" reflecting its overwhelming importance in the development of traditional Irish music.</w:t>
      </w:r>
      <w:r w:rsidR="00B47362">
        <w:t xml:space="preserve"> The famous piper and collector </w:t>
      </w:r>
      <w:r w:rsidR="00B47362" w:rsidRPr="00B47362">
        <w:t xml:space="preserve">Séamus Ennis </w:t>
      </w:r>
      <w:r w:rsidR="00B47362">
        <w:t xml:space="preserve">is reported to </w:t>
      </w:r>
      <w:r w:rsidR="00B47362">
        <w:lastRenderedPageBreak/>
        <w:t xml:space="preserve">have said that it takes </w:t>
      </w:r>
      <w:r w:rsidR="00B47362" w:rsidRPr="00B47362">
        <w:t>7 years learning, 7 years practising and 7 years playing</w:t>
      </w:r>
      <w:r w:rsidR="00B47362">
        <w:t xml:space="preserve"> to play the uilleann pipes</w:t>
      </w:r>
      <w:r w:rsidR="00B47362" w:rsidRPr="00B47362">
        <w:t>.</w:t>
      </w:r>
    </w:p>
    <w:p w:rsidR="00A975F0" w:rsidRDefault="00A975F0" w:rsidP="007F1F40">
      <w:pPr>
        <w:jc w:val="center"/>
      </w:pPr>
      <w:r>
        <w:rPr>
          <w:noProof/>
          <w:lang w:eastAsia="en-IE"/>
        </w:rPr>
        <w:drawing>
          <wp:inline distT="0" distB="0" distL="0" distR="0">
            <wp:extent cx="3861448" cy="5291306"/>
            <wp:effectExtent l="19050" t="0" r="5702"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6" cstate="print"/>
                    <a:stretch>
                      <a:fillRect/>
                    </a:stretch>
                  </pic:blipFill>
                  <pic:spPr bwMode="auto">
                    <a:xfrm>
                      <a:off x="0" y="0"/>
                      <a:ext cx="3861448" cy="5291306"/>
                    </a:xfrm>
                    <a:prstGeom prst="rect">
                      <a:avLst/>
                    </a:prstGeom>
                    <a:noFill/>
                    <a:ln>
                      <a:noFill/>
                    </a:ln>
                  </pic:spPr>
                </pic:pic>
              </a:graphicData>
            </a:graphic>
          </wp:inline>
        </w:drawing>
      </w:r>
    </w:p>
    <w:p w:rsidR="00A975F0" w:rsidRPr="00A975F0" w:rsidRDefault="00A975F0" w:rsidP="00A975F0">
      <w:pPr>
        <w:pStyle w:val="Caption"/>
      </w:pPr>
      <w:bookmarkStart w:id="60" w:name="_Toc206395483"/>
      <w:r>
        <w:t xml:space="preserve">Figure </w:t>
      </w:r>
      <w:fldSimple w:instr=" SEQ Figure \* ARABIC ">
        <w:r w:rsidR="00C413BC">
          <w:rPr>
            <w:noProof/>
          </w:rPr>
          <w:t>7</w:t>
        </w:r>
      </w:fldSimple>
      <w:r>
        <w:t>: The main components of the uilleann p</w:t>
      </w:r>
      <w:r>
        <w:rPr>
          <w:noProof/>
        </w:rPr>
        <w:t xml:space="preserve">ipes </w:t>
      </w:r>
      <w:r w:rsidR="006728FF">
        <w:rPr>
          <w:noProof/>
        </w:rPr>
        <w:fldChar w:fldCharType="begin"/>
      </w:r>
      <w:r>
        <w:rPr>
          <w:noProof/>
        </w:rPr>
        <w:instrText xml:space="preserve"> ADDIN ZOTERO_ITEM {"citationItems":[{"itemID":14954,"position":1}]} </w:instrText>
      </w:r>
      <w:r w:rsidR="006728FF">
        <w:rPr>
          <w:noProof/>
        </w:rPr>
        <w:fldChar w:fldCharType="separate"/>
      </w:r>
      <w:r w:rsidR="00C97B01" w:rsidRPr="00C97B01">
        <w:t>(Vallely 1999)</w:t>
      </w:r>
      <w:bookmarkEnd w:id="60"/>
      <w:r w:rsidR="006728FF">
        <w:rPr>
          <w:noProof/>
        </w:rPr>
        <w:fldChar w:fldCharType="end"/>
      </w:r>
    </w:p>
    <w:p w:rsidR="00510EA9" w:rsidRDefault="00CA1CC8" w:rsidP="00A975F0">
      <w:pPr>
        <w:ind w:firstLine="720"/>
      </w:pPr>
      <w:r>
        <w:t xml:space="preserve">The player plays seated with the bag under the left arm and the bellows under the right arm. The bellows is used to blow air </w:t>
      </w:r>
      <w:r w:rsidR="002D5B2E">
        <w:t xml:space="preserve">into the bag. The player uses pressure on the bag to maintain a constant flow of air </w:t>
      </w:r>
      <w:r>
        <w:t>through read</w:t>
      </w:r>
      <w:r w:rsidR="002D5B2E">
        <w:t>s</w:t>
      </w:r>
      <w:r>
        <w:t xml:space="preserve"> in the chanter </w:t>
      </w:r>
      <w:r w:rsidR="002D5B2E">
        <w:t xml:space="preserve">drones and regulators </w:t>
      </w:r>
      <w:r>
        <w:t xml:space="preserve">to generate the sound. </w:t>
      </w:r>
      <w:r w:rsidR="002D5B2E">
        <w:t xml:space="preserve">The chanter has a range of 2 octaves using a technique called </w:t>
      </w:r>
      <w:r w:rsidR="002D5B2E" w:rsidRPr="002D5B2E">
        <w:rPr>
          <w:i/>
        </w:rPr>
        <w:t>overblowing</w:t>
      </w:r>
      <w:r w:rsidR="002D5B2E">
        <w:t>, similar to overblowing on the tin whistle (section</w:t>
      </w:r>
      <w:r w:rsidR="008911BC">
        <w:t xml:space="preserve"> </w:t>
      </w:r>
      <w:r w:rsidR="006728FF">
        <w:fldChar w:fldCharType="begin"/>
      </w:r>
      <w:r w:rsidR="008911BC">
        <w:instrText xml:space="preserve"> REF _Ref205371023 \r \h </w:instrText>
      </w:r>
      <w:r w:rsidR="006728FF">
        <w:fldChar w:fldCharType="separate"/>
      </w:r>
      <w:r w:rsidR="00EB1422">
        <w:t>2.4.2</w:t>
      </w:r>
      <w:r w:rsidR="006728FF">
        <w:fldChar w:fldCharType="end"/>
      </w:r>
      <w:r w:rsidR="002D5B2E">
        <w:t xml:space="preserve">) and concert flute (section </w:t>
      </w:r>
      <w:r w:rsidR="006728FF">
        <w:fldChar w:fldCharType="begin"/>
      </w:r>
      <w:r w:rsidR="008911BC">
        <w:instrText xml:space="preserve"> REF _Ref205115587 \r \h </w:instrText>
      </w:r>
      <w:r w:rsidR="006728FF">
        <w:fldChar w:fldCharType="separate"/>
      </w:r>
      <w:r w:rsidR="00EB1422">
        <w:t>2.4.1</w:t>
      </w:r>
      <w:r w:rsidR="006728FF">
        <w:fldChar w:fldCharType="end"/>
      </w:r>
      <w:r w:rsidR="002D5B2E">
        <w:t>). In common with the tin whistle and concert flute, the chanter is typically pitched in the key of D major, though chanters pitched in other keys are available</w:t>
      </w:r>
      <w:r w:rsidR="007F1F40">
        <w:t xml:space="preserve"> (</w:t>
      </w:r>
      <w:r w:rsidR="006728FF">
        <w:fldChar w:fldCharType="begin"/>
      </w:r>
      <w:r w:rsidR="007F1F40">
        <w:instrText xml:space="preserve"> REF _Ref206214843 \h </w:instrText>
      </w:r>
      <w:r w:rsidR="006728FF">
        <w:fldChar w:fldCharType="separate"/>
      </w:r>
      <w:r w:rsidR="00EB1422">
        <w:t xml:space="preserve">Table </w:t>
      </w:r>
      <w:r w:rsidR="00EB1422">
        <w:rPr>
          <w:noProof/>
        </w:rPr>
        <w:t>5</w:t>
      </w:r>
      <w:r w:rsidR="006728FF">
        <w:fldChar w:fldCharType="end"/>
      </w:r>
      <w:r w:rsidR="007F1F40">
        <w:t>)</w:t>
      </w:r>
      <w:r w:rsidR="002D5B2E">
        <w:t>. Sharps and flats can be achieved through the use of additional keys if available or through cross fingering.</w:t>
      </w:r>
    </w:p>
    <w:p w:rsidR="002D5B2E" w:rsidRDefault="002D5B2E" w:rsidP="002D5B2E">
      <w:pPr>
        <w:ind w:firstLine="720"/>
      </w:pPr>
      <w:r>
        <w:lastRenderedPageBreak/>
        <w:t xml:space="preserve">The drones are tuned to the bottom note of the chanter, with each of the three drones pitched an octave apart. </w:t>
      </w:r>
      <w:r w:rsidR="007875D7">
        <w:t xml:space="preserve">Valves controlling the drones are typically opened </w:t>
      </w:r>
      <w:r>
        <w:t>for the duration of a melody providing a droning accompaniment for the melody played on the chanter.</w:t>
      </w:r>
    </w:p>
    <w:p w:rsidR="007875D7" w:rsidRDefault="007875D7" w:rsidP="002D5B2E">
      <w:pPr>
        <w:ind w:firstLine="720"/>
      </w:pPr>
      <w:r>
        <w:t>3 regulators lie on top of the drones and consist of tenor, baritone and bass. They posses keys which only sound a note when opened. They are played with the side of the hand and are used to harmonise the melody.</w:t>
      </w:r>
    </w:p>
    <w:p w:rsidR="007875D7" w:rsidRPr="00CA1CC8" w:rsidRDefault="007875D7" w:rsidP="002D5B2E">
      <w:pPr>
        <w:ind w:firstLine="720"/>
      </w:pPr>
      <w:r>
        <w:t>The uilleann originated in the early 18</w:t>
      </w:r>
      <w:r w:rsidRPr="007875D7">
        <w:rPr>
          <w:vertAlign w:val="superscript"/>
        </w:rPr>
        <w:t>th</w:t>
      </w:r>
      <w:r>
        <w:t xml:space="preserve"> century and were originally known as the "Irish pipes" or "Union pipes". The pipes in their modern form, with 3 drones and regulators was introduced around 1770. The pipes idiosyncratic ornaments "yelping" and "craning" have been adapted by flute players, </w:t>
      </w:r>
      <w:r w:rsidR="00CB3A39">
        <w:t>notably</w:t>
      </w:r>
      <w:r>
        <w:t xml:space="preserve"> the flute player Matt Molloy, who was one of the first to introduce "craning" to the playing of the concert flute.</w:t>
      </w:r>
      <w:r w:rsidR="00B47362">
        <w:t xml:space="preserve"> </w:t>
      </w:r>
    </w:p>
    <w:p w:rsidR="000C19DC" w:rsidRDefault="000C19DC" w:rsidP="00D0257C">
      <w:pPr>
        <w:pStyle w:val="MScHeading3"/>
      </w:pPr>
      <w:bookmarkStart w:id="61" w:name="_Toc206317342"/>
      <w:r>
        <w:t>Harp</w:t>
      </w:r>
      <w:bookmarkEnd w:id="61"/>
    </w:p>
    <w:p w:rsidR="00F7048B" w:rsidRPr="00F7048B" w:rsidRDefault="00F7048B" w:rsidP="00F7048B">
      <w:r>
        <w:t>T</w:t>
      </w:r>
      <w:r w:rsidRPr="00A1136D">
        <w:t xml:space="preserve">he </w:t>
      </w:r>
      <w:r w:rsidRPr="00A1136D">
        <w:rPr>
          <w:i/>
        </w:rPr>
        <w:t>harp</w:t>
      </w:r>
      <w:r w:rsidRPr="00A1136D">
        <w:t>, is the national symbol of Ireland</w:t>
      </w:r>
      <w:r>
        <w:t xml:space="preserve"> appearing on coins and on government publications</w:t>
      </w:r>
      <w:r w:rsidRPr="00A1136D">
        <w:t xml:space="preserve">. </w:t>
      </w:r>
      <w:r w:rsidRPr="00F7048B">
        <w:t>The harp is a stringed instrument which has the plane of its strings positioned perpendicular to the soundboard. All harps have a neck, resonator and strings.</w:t>
      </w:r>
    </w:p>
    <w:p w:rsidR="000C19DC" w:rsidRDefault="005B1867" w:rsidP="00D0257C">
      <w:pPr>
        <w:pStyle w:val="MScHeading3"/>
      </w:pPr>
      <w:bookmarkStart w:id="62" w:name="_Toc206317343"/>
      <w:r>
        <w:t>Free-reed instruments</w:t>
      </w:r>
      <w:bookmarkEnd w:id="62"/>
    </w:p>
    <w:p w:rsidR="005B1867" w:rsidRPr="005B1867" w:rsidRDefault="005B1867" w:rsidP="005B1867">
      <w:r>
        <w:t xml:space="preserve">Free reed instruments include the (piano) </w:t>
      </w:r>
      <w:r w:rsidRPr="005B1867">
        <w:rPr>
          <w:i/>
        </w:rPr>
        <w:t>accordion</w:t>
      </w:r>
      <w:r>
        <w:t xml:space="preserve">, the </w:t>
      </w:r>
      <w:r w:rsidRPr="005B1867">
        <w:rPr>
          <w:i/>
        </w:rPr>
        <w:t>melodeon</w:t>
      </w:r>
      <w:r>
        <w:t xml:space="preserve"> (button accordion) and the </w:t>
      </w:r>
      <w:r w:rsidRPr="005B1867">
        <w:rPr>
          <w:i/>
        </w:rPr>
        <w:t>concertina</w:t>
      </w:r>
      <w:r>
        <w:t xml:space="preserve">. </w:t>
      </w:r>
      <w:r w:rsidRPr="00A1136D">
        <w:t xml:space="preserve">In these instruments, the air stream is generated by the action of blowing a bellow using the hands, which go across a set of paired metal reeds causing them to vibrate. </w:t>
      </w:r>
      <w:r>
        <w:t xml:space="preserve">Each note in these instruments is produced using a different </w:t>
      </w:r>
      <w:r w:rsidR="00B148FD">
        <w:t xml:space="preserve">set of </w:t>
      </w:r>
      <w:r>
        <w:t>reed</w:t>
      </w:r>
      <w:r w:rsidR="00B148FD">
        <w:t>s</w:t>
      </w:r>
      <w:r>
        <w:t xml:space="preserve">, with a valve which is opened </w:t>
      </w:r>
      <w:r w:rsidR="00B148FD">
        <w:t>by pressing</w:t>
      </w:r>
      <w:r>
        <w:t xml:space="preserve"> a key</w:t>
      </w:r>
      <w:r w:rsidR="00B148FD">
        <w:t xml:space="preserve"> on the instrument</w:t>
      </w:r>
      <w:r>
        <w:t xml:space="preserve">. </w:t>
      </w:r>
      <w:r w:rsidR="00B148FD">
        <w:t>The piano accordion is a double draw instrument (same note on push and draw) common in ceilí band music. The button accordion and concertina are single draw instruments meaning that each key</w:t>
      </w:r>
      <w:r w:rsidRPr="00A1136D">
        <w:t xml:space="preserve"> </w:t>
      </w:r>
      <w:r w:rsidR="00B148FD">
        <w:t xml:space="preserve">press </w:t>
      </w:r>
      <w:r w:rsidRPr="00A1136D">
        <w:t xml:space="preserve">can produce two notes depending </w:t>
      </w:r>
      <w:r>
        <w:t xml:space="preserve">on whether </w:t>
      </w:r>
      <w:r w:rsidRPr="00A1136D">
        <w:t xml:space="preserve">the player </w:t>
      </w:r>
      <w:r w:rsidR="00B148FD">
        <w:t xml:space="preserve">pushes </w:t>
      </w:r>
      <w:r w:rsidRPr="00A1136D">
        <w:t>or draws the bellow</w:t>
      </w:r>
      <w:r>
        <w:t xml:space="preserve">s </w:t>
      </w:r>
      <w:fldSimple w:instr=" ADDIN ZOTERO_ITEM {&quot;citationItems&quot;:[{&quot;itemID&quot;:14954,&quot;position&quot;:2}]} ">
        <w:r w:rsidR="00C97B01" w:rsidRPr="00C97B01">
          <w:t>(Vallely 1999)</w:t>
        </w:r>
      </w:fldSimple>
      <w:r w:rsidRPr="00A1136D">
        <w:t xml:space="preserve">. The melodeon has a set of ten keys, which produces twenty notes of </w:t>
      </w:r>
      <w:r>
        <w:t>the</w:t>
      </w:r>
      <w:r w:rsidRPr="00A1136D">
        <w:t xml:space="preserve"> diatonic scale. </w:t>
      </w:r>
      <w:r w:rsidR="00B148FD">
        <w:t xml:space="preserve">A development of the </w:t>
      </w:r>
      <w:r w:rsidR="00B148FD" w:rsidRPr="00A1136D">
        <w:t>melodeon</w:t>
      </w:r>
      <w:r w:rsidR="00B148FD">
        <w:t xml:space="preserve"> is t</w:t>
      </w:r>
      <w:r w:rsidRPr="00A1136D">
        <w:t xml:space="preserve">he button accordion, </w:t>
      </w:r>
      <w:r w:rsidR="00B148FD">
        <w:t xml:space="preserve">which has </w:t>
      </w:r>
      <w:r w:rsidRPr="00A1136D">
        <w:t xml:space="preserve">includes a row of keys to produce a full chromatic scale. Since traditional music is essentially diatonic, the second row is reserved to </w:t>
      </w:r>
      <w:r w:rsidRPr="00A1136D">
        <w:lastRenderedPageBreak/>
        <w:t>produce ornamentations. Finally, the concertina is a small accordion with hexagonal shape, having five keys at each side</w:t>
      </w:r>
      <w:r w:rsidR="00B148FD">
        <w:t xml:space="preserve"> </w:t>
      </w:r>
      <w:fldSimple w:instr=" ADDIN ZOTERO_ITEM {&quot;citationItems&quot;:[{&quot;itemID&quot;:14954,&quot;position&quot;:2}]} ">
        <w:r w:rsidR="00C97B01" w:rsidRPr="00C97B01">
          <w:t>(Vallely 1999)</w:t>
        </w:r>
      </w:fldSimple>
      <w:r w:rsidRPr="00A1136D">
        <w:t>.</w:t>
      </w:r>
      <w:r w:rsidR="00B148FD">
        <w:t>The concertina is particularly common in Co Clare.</w:t>
      </w:r>
    </w:p>
    <w:p w:rsidR="000C19DC" w:rsidRDefault="00CA58F6" w:rsidP="00D0257C">
      <w:pPr>
        <w:pStyle w:val="MScHeading3"/>
      </w:pPr>
      <w:bookmarkStart w:id="63" w:name="_Toc206317344"/>
      <w:r>
        <w:t>Percussion</w:t>
      </w:r>
      <w:bookmarkEnd w:id="63"/>
    </w:p>
    <w:p w:rsidR="009850D5" w:rsidRDefault="00CA58F6" w:rsidP="00CA58F6">
      <w:r>
        <w:t>Written and pictorial records point to Irish traditiona</w:t>
      </w:r>
      <w:r w:rsidR="00B15DB7">
        <w:t>l music being melodic in nature</w:t>
      </w:r>
      <w:r>
        <w:t xml:space="preserve">. Where it is present </w:t>
      </w:r>
      <w:r w:rsidR="00B15DB7">
        <w:t xml:space="preserve">percussion </w:t>
      </w:r>
      <w:r>
        <w:t xml:space="preserve">is usually in the form of the </w:t>
      </w:r>
      <w:r w:rsidRPr="00CA58F6">
        <w:rPr>
          <w:i/>
        </w:rPr>
        <w:t>bodhrán</w:t>
      </w:r>
      <w:r>
        <w:t xml:space="preserve">, </w:t>
      </w:r>
      <w:r w:rsidRPr="00CA58F6">
        <w:rPr>
          <w:i/>
        </w:rPr>
        <w:t>bones</w:t>
      </w:r>
      <w:r>
        <w:t xml:space="preserve"> or </w:t>
      </w:r>
      <w:r w:rsidRPr="00CA58F6">
        <w:rPr>
          <w:i/>
        </w:rPr>
        <w:t>spoons</w:t>
      </w:r>
      <w:r>
        <w:t>, or drums in ceil</w:t>
      </w:r>
      <w:r w:rsidR="00B15DB7">
        <w:t>í</w:t>
      </w:r>
      <w:r>
        <w:t xml:space="preserve"> band music. The bodhrán is a shallow, circular frame-drum with a skin of goat hide. Before the 1960's, the bodhrán was only played on St. Stephen's day (the day after Christmas day) as part of the "wren boys" tradition.</w:t>
      </w:r>
      <w:r w:rsidR="00B15DB7">
        <w:t xml:space="preserve"> It appears to have been popularised by Seán O Riada's seminal performances with radio ensemble Ceoltóirí Chualann in the 1960's. The bodhrán is played with a </w:t>
      </w:r>
      <w:r w:rsidR="00B15DB7" w:rsidRPr="00B15DB7">
        <w:rPr>
          <w:i/>
        </w:rPr>
        <w:t>beater</w:t>
      </w:r>
      <w:r w:rsidR="00B15DB7">
        <w:t xml:space="preserve"> or </w:t>
      </w:r>
      <w:r w:rsidR="00B15DB7" w:rsidRPr="00B15DB7">
        <w:rPr>
          <w:i/>
        </w:rPr>
        <w:t>tipper</w:t>
      </w:r>
      <w:r w:rsidR="00B15DB7">
        <w:t>.</w:t>
      </w:r>
      <w:r w:rsidR="009850D5">
        <w:t xml:space="preserve"> </w:t>
      </w:r>
      <w:r w:rsidR="006728FF">
        <w:fldChar w:fldCharType="begin"/>
      </w:r>
      <w:r w:rsidR="009850D5">
        <w:instrText xml:space="preserve"> REF _Ref205645522 \h </w:instrText>
      </w:r>
      <w:r w:rsidR="006728FF">
        <w:fldChar w:fldCharType="separate"/>
      </w:r>
      <w:r w:rsidR="00EB1422">
        <w:t xml:space="preserve">Figure </w:t>
      </w:r>
      <w:r w:rsidR="00EB1422">
        <w:rPr>
          <w:noProof/>
        </w:rPr>
        <w:t>8</w:t>
      </w:r>
      <w:r w:rsidR="006728FF">
        <w:fldChar w:fldCharType="end"/>
      </w:r>
      <w:r w:rsidR="009850D5">
        <w:t xml:space="preserve"> illustrates the technique of holding and playing a bodhrán. </w:t>
      </w:r>
    </w:p>
    <w:p w:rsidR="009850D5" w:rsidRDefault="00B15DB7" w:rsidP="009850D5">
      <w:pPr>
        <w:ind w:firstLine="720"/>
      </w:pPr>
      <w:r>
        <w:t xml:space="preserve">Rib-bones </w:t>
      </w:r>
      <w:r w:rsidR="009850D5">
        <w:t xml:space="preserve">from an animal and kitchen spoons, </w:t>
      </w:r>
      <w:r>
        <w:t>played in castanet-fashion</w:t>
      </w:r>
      <w:r w:rsidR="009850D5">
        <w:t xml:space="preserve"> are also occasionally used to provide percussive accompaniment. </w:t>
      </w:r>
    </w:p>
    <w:p w:rsidR="00B15DB7" w:rsidRDefault="009850D5" w:rsidP="009850D5">
      <w:pPr>
        <w:ind w:firstLine="720"/>
      </w:pPr>
      <w:r>
        <w:t xml:space="preserve">Commonly heard at traditional music performances is the distinctive tapping of the feet of listeners and the musicians. Fiddle player Martin Hayes comments on this in the sleeve notes to his CD recording "The Lonseome Touch" </w:t>
      </w:r>
      <w:fldSimple w:instr=" ADDIN ZOTERO_ITEM {&quot;citationItems&quot;:[{&quot;itemID&quot;:8618}]} ">
        <w:r w:rsidR="00C97B01" w:rsidRPr="00C97B01">
          <w:t>(Hayes &amp; Cahill 1997)</w:t>
        </w:r>
      </w:fldSimple>
      <w:r>
        <w:t xml:space="preserve"> </w:t>
      </w:r>
    </w:p>
    <w:p w:rsidR="00B15DB7" w:rsidRDefault="00B15DB7" w:rsidP="00CA58F6"/>
    <w:p w:rsidR="00B15DB7" w:rsidRDefault="00B15DB7" w:rsidP="00CA58F6">
      <w:r>
        <w:rPr>
          <w:noProof/>
          <w:lang w:eastAsia="en-IE"/>
        </w:rPr>
        <w:lastRenderedPageBreak/>
        <w:drawing>
          <wp:inline distT="0" distB="0" distL="0" distR="0">
            <wp:extent cx="5278755" cy="3961386"/>
            <wp:effectExtent l="19050" t="0" r="0" b="0"/>
            <wp:docPr id="74" name="Picture 74" descr="C:\Users\Bryan\Pictures\Corafin 2004\P30701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Bryan\Pictures\Corafin 2004\P3070169.JPG"/>
                    <pic:cNvPicPr>
                      <a:picLocks noChangeAspect="1" noChangeArrowheads="1"/>
                    </pic:cNvPicPr>
                  </pic:nvPicPr>
                  <pic:blipFill>
                    <a:blip r:embed="rId27" cstate="print"/>
                    <a:srcRect/>
                    <a:stretch>
                      <a:fillRect/>
                    </a:stretch>
                  </pic:blipFill>
                  <pic:spPr bwMode="auto">
                    <a:xfrm>
                      <a:off x="0" y="0"/>
                      <a:ext cx="5278755" cy="3961386"/>
                    </a:xfrm>
                    <a:prstGeom prst="rect">
                      <a:avLst/>
                    </a:prstGeom>
                    <a:noFill/>
                    <a:ln w="9525">
                      <a:noFill/>
                      <a:miter lim="800000"/>
                      <a:headEnd/>
                      <a:tailEnd/>
                    </a:ln>
                  </pic:spPr>
                </pic:pic>
              </a:graphicData>
            </a:graphic>
          </wp:inline>
        </w:drawing>
      </w:r>
    </w:p>
    <w:p w:rsidR="00B15DB7" w:rsidRPr="00CA58F6" w:rsidRDefault="00B15DB7" w:rsidP="00B15DB7">
      <w:pPr>
        <w:pStyle w:val="Caption"/>
      </w:pPr>
      <w:bookmarkStart w:id="64" w:name="_Ref205645522"/>
      <w:bookmarkStart w:id="65" w:name="_Toc206395484"/>
      <w:r>
        <w:t xml:space="preserve">Figure </w:t>
      </w:r>
      <w:fldSimple w:instr=" SEQ Figure \* ARABIC ">
        <w:r w:rsidR="00C413BC">
          <w:rPr>
            <w:noProof/>
          </w:rPr>
          <w:t>8</w:t>
        </w:r>
      </w:fldSimple>
      <w:bookmarkEnd w:id="64"/>
      <w:r>
        <w:t>: Bodhrán player Peter Blaney</w:t>
      </w:r>
      <w:bookmarkEnd w:id="65"/>
    </w:p>
    <w:p w:rsidR="00CE47AE" w:rsidRDefault="00CE47AE" w:rsidP="00CE47AE">
      <w:pPr>
        <w:pStyle w:val="MScHeading3"/>
      </w:pPr>
      <w:bookmarkStart w:id="66" w:name="_Toc206317345"/>
      <w:r>
        <w:t>Lilting</w:t>
      </w:r>
      <w:bookmarkEnd w:id="66"/>
    </w:p>
    <w:p w:rsidR="006E472A" w:rsidRDefault="00120B24" w:rsidP="006E472A">
      <w:r>
        <w:t xml:space="preserve">Lilting, known as </w:t>
      </w:r>
      <w:r w:rsidRPr="00120B24">
        <w:rPr>
          <w:i/>
        </w:rPr>
        <w:t>port b</w:t>
      </w:r>
      <w:r>
        <w:rPr>
          <w:i/>
        </w:rPr>
        <w:t>é</w:t>
      </w:r>
      <w:r w:rsidRPr="00120B24">
        <w:rPr>
          <w:i/>
        </w:rPr>
        <w:t>al</w:t>
      </w:r>
      <w:r>
        <w:t xml:space="preserve"> in Irish, </w:t>
      </w:r>
      <w:r w:rsidR="000E7700">
        <w:t xml:space="preserve">is a term used to describe a musical style known as </w:t>
      </w:r>
      <w:r w:rsidR="000E7700" w:rsidRPr="007D5B9C">
        <w:rPr>
          <w:i/>
        </w:rPr>
        <w:t>vocalisation</w:t>
      </w:r>
      <w:r w:rsidR="000E7700">
        <w:t xml:space="preserve">, which is found in many world cultures. It refers to the use of nonsense words, meaningless syllables or non-lexical symbols to vocalise a melody. </w:t>
      </w:r>
      <w:r w:rsidR="007D5B9C">
        <w:t>In lilting, the placing of syllables is used to articulate rhythmic patterns and ornamentation characteristic of a musical instrument. Similar musical styles exist in Jazz, Scots, Ghanaian and Indian classical musical idioms. Lilting is very widespread and lilting might be considered as the "third instrument" of most traditional musicians, t</w:t>
      </w:r>
      <w:r>
        <w:t>he second being the tin-whistle</w:t>
      </w:r>
      <w:r w:rsidR="007D5B9C">
        <w:t xml:space="preserve"> (section</w:t>
      </w:r>
      <w:r>
        <w:t xml:space="preserve"> </w:t>
      </w:r>
      <w:r w:rsidR="006728FF">
        <w:fldChar w:fldCharType="begin"/>
      </w:r>
      <w:r>
        <w:instrText xml:space="preserve"> REF _Ref205371023 \r \h </w:instrText>
      </w:r>
      <w:r w:rsidR="006728FF">
        <w:fldChar w:fldCharType="separate"/>
      </w:r>
      <w:r>
        <w:t>2.4.2</w:t>
      </w:r>
      <w:r w:rsidR="006728FF">
        <w:fldChar w:fldCharType="end"/>
      </w:r>
      <w:r w:rsidR="007D5B9C">
        <w:t>)</w:t>
      </w:r>
      <w:r>
        <w:t>,</w:t>
      </w:r>
      <w:r w:rsidR="007D5B9C">
        <w:t xml:space="preserve"> which the majority of musicians can play. </w:t>
      </w:r>
      <w:r w:rsidR="006728FF">
        <w:fldChar w:fldCharType="begin"/>
      </w:r>
      <w:r w:rsidR="00CA3C3A">
        <w:instrText xml:space="preserve"> ADDIN ZOTERO_ITEM {"citationItems":[{"itemID":14954,"position":1}]} </w:instrText>
      </w:r>
      <w:r w:rsidR="006728FF">
        <w:fldChar w:fldCharType="separate"/>
      </w:r>
      <w:r w:rsidR="00CA3C3A" w:rsidRPr="00CA3C3A">
        <w:t>(Vallely 1999)</w:t>
      </w:r>
      <w:r w:rsidR="006728FF">
        <w:fldChar w:fldCharType="end"/>
      </w:r>
      <w:r w:rsidR="007D5B9C">
        <w:t xml:space="preserve"> speculates that lilting may have developed as a response to a shortage of musical instruments. </w:t>
      </w:r>
      <w:r w:rsidR="00CA1CC8">
        <w:t xml:space="preserve">Lilting is a respected form of musical expression and </w:t>
      </w:r>
      <w:r w:rsidR="00CA1CC8" w:rsidRPr="00D1516E">
        <w:t xml:space="preserve">Comhaltas Ceoltóirí Éireann </w:t>
      </w:r>
      <w:r w:rsidR="00CA1CC8">
        <w:t xml:space="preserve">has a separate competition for lilting in </w:t>
      </w:r>
      <w:r w:rsidR="00A975F0">
        <w:t>its</w:t>
      </w:r>
      <w:r w:rsidR="00CA1CC8">
        <w:t xml:space="preserve"> annual </w:t>
      </w:r>
      <w:r w:rsidR="00CA1CC8" w:rsidRPr="00120B24">
        <w:rPr>
          <w:i/>
        </w:rPr>
        <w:t>fleadhanna</w:t>
      </w:r>
      <w:r w:rsidR="00CA1CC8">
        <w:t xml:space="preserve"> (musical competitions). </w:t>
      </w:r>
      <w:r w:rsidR="007D5B9C">
        <w:t>Lilting is often used between musicians when they are talking about a tune or in the teaching of a tune. Although lilting is very popular, it is currently not supported as a query mechanism for any of the MI</w:t>
      </w:r>
      <w:r w:rsidR="00C413BC">
        <w:t>R systems discussed in chapter 5</w:t>
      </w:r>
      <w:r w:rsidR="007D5B9C">
        <w:t>.</w:t>
      </w:r>
    </w:p>
    <w:p w:rsidR="00360FE9" w:rsidRDefault="00610F94" w:rsidP="00360FE9">
      <w:pPr>
        <w:pStyle w:val="MscHeading2"/>
      </w:pPr>
      <w:r>
        <w:lastRenderedPageBreak/>
        <w:t>Solo versus ensemble playing</w:t>
      </w:r>
    </w:p>
    <w:p w:rsidR="001427E4" w:rsidRDefault="00337EEE" w:rsidP="00337EEE">
      <w:r>
        <w:t xml:space="preserve">When traditional musicians play together, all musicians play the same melody. </w:t>
      </w:r>
      <w:fldSimple w:instr=" ADDIN ZOTERO_ITEM {&quot;citationItems&quot;:[{&quot;itemID&quot;:6122,&quot;position&quot;:1}]} ">
        <w:r w:rsidR="00C97B01" w:rsidRPr="00C97B01">
          <w:t>(Breathnach 1985)</w:t>
        </w:r>
      </w:fldSimple>
      <w:r>
        <w:t xml:space="preserve"> criticises the modern trend towards the playing of accompaniment or ensemble playing in Irish traditional music and argues that it diminishes the skill of solo performance. </w:t>
      </w:r>
      <w:r w:rsidR="001427E4">
        <w:t>He writes:</w:t>
      </w:r>
    </w:p>
    <w:p w:rsidR="001427E4" w:rsidRDefault="001427E4" w:rsidP="00337EEE">
      <w:r>
        <w:tab/>
      </w:r>
    </w:p>
    <w:p w:rsidR="001427E4" w:rsidRPr="001427E4" w:rsidRDefault="001427E4" w:rsidP="001427E4">
      <w:pPr>
        <w:ind w:left="720"/>
        <w:rPr>
          <w:i/>
        </w:rPr>
      </w:pPr>
      <w:r w:rsidRPr="001427E4">
        <w:rPr>
          <w:i/>
        </w:rPr>
        <w:t>"A good performer, playing solo – the best way of rendering this music – will play a tune over three, four or more times, introducing as he proceeds fresh forms of ornamentation, melodic and rhythmic variations."</w:t>
      </w:r>
    </w:p>
    <w:p w:rsidR="001427E4" w:rsidRDefault="001427E4" w:rsidP="00337EEE"/>
    <w:p w:rsidR="00337EEE" w:rsidRPr="00FE1A34" w:rsidRDefault="00337EEE" w:rsidP="001427E4">
      <w:pPr>
        <w:ind w:firstLine="576"/>
      </w:pPr>
      <w:r>
        <w:t xml:space="preserve">Nonetheless, it is common for Irish music to be played in sessions at </w:t>
      </w:r>
      <w:r w:rsidRPr="00337EEE">
        <w:rPr>
          <w:i/>
        </w:rPr>
        <w:t>ceilithe</w:t>
      </w:r>
      <w:r>
        <w:t xml:space="preserve"> and on commercial recordings in unison. Similarly</w:t>
      </w:r>
      <w:r w:rsidR="00EE238A">
        <w:t xml:space="preserve"> piano </w:t>
      </w:r>
      <w:r w:rsidRPr="00A1136D">
        <w:t xml:space="preserve">accompaniment has been </w:t>
      </w:r>
      <w:r>
        <w:t>a feature of traditional music since the availability of 78 records of traditional music since the 1920's with</w:t>
      </w:r>
      <w:r w:rsidR="00521784">
        <w:t>,</w:t>
      </w:r>
      <w:r>
        <w:t xml:space="preserve"> accompaniment</w:t>
      </w:r>
      <w:r w:rsidR="00543D4A">
        <w:t xml:space="preserve"> on piano</w:t>
      </w:r>
      <w:r>
        <w:t>.</w:t>
      </w:r>
      <w:r w:rsidR="00FE1A34">
        <w:t xml:space="preserve"> In the 1960s, it became popular to incorporate guitar accompaniment and in the 1970's the </w:t>
      </w:r>
      <w:r w:rsidRPr="00A1136D">
        <w:t>bouzouki</w:t>
      </w:r>
      <w:r w:rsidR="00FE1A34">
        <w:t xml:space="preserve"> was introduced</w:t>
      </w:r>
      <w:r w:rsidRPr="00A1136D">
        <w:t>.</w:t>
      </w:r>
      <w:r w:rsidR="00FE1A34">
        <w:t xml:space="preserve"> </w:t>
      </w:r>
    </w:p>
    <w:p w:rsidR="00CE34DD" w:rsidRPr="006B070C" w:rsidRDefault="00CE34DD" w:rsidP="00CE34DD">
      <w:pPr>
        <w:pStyle w:val="MscHeading2"/>
      </w:pPr>
      <w:bookmarkStart w:id="67" w:name="_Ref203994227"/>
      <w:bookmarkStart w:id="68" w:name="_Toc206317347"/>
      <w:r w:rsidRPr="006B070C">
        <w:t>Collections</w:t>
      </w:r>
      <w:bookmarkEnd w:id="67"/>
      <w:bookmarkEnd w:id="68"/>
    </w:p>
    <w:p w:rsidR="009056B0" w:rsidRDefault="006202E7" w:rsidP="006202E7">
      <w:r w:rsidRPr="006B070C">
        <w:t>There have been several notable initiatives to catalogue the cannon of Irish traditional music</w:t>
      </w:r>
      <w:r w:rsidR="009056B0">
        <w:t xml:space="preserve"> </w:t>
      </w:r>
      <w:fldSimple w:instr=" ADDIN ZOTERO_ITEM {&quot;citationItems&quot;:[{&quot;itemID&quot;:&quot;4869&quot;},{&quot;itemID&quot;:&quot;15204&quot;},{&quot;itemID&quot;:&quot;1251&quot;}]} ">
        <w:r w:rsidR="00C97B01" w:rsidRPr="00C97B01">
          <w:t>(Petrie 1855; Bunting 1843; Joyce 1909)</w:t>
        </w:r>
      </w:fldSimple>
      <w:r w:rsidR="00A975F0">
        <w:t xml:space="preserve"> but the majority of traditional tunes were not transcribed until </w:t>
      </w:r>
      <w:r w:rsidRPr="006B070C">
        <w:t>the turn of the twentieth century</w:t>
      </w:r>
      <w:r w:rsidR="00A975F0">
        <w:t xml:space="preserve"> when </w:t>
      </w:r>
      <w:r w:rsidRPr="006B070C">
        <w:t xml:space="preserve">Francis O’Neill, the then police chief in Chicago, transcribed and documented a large body of </w:t>
      </w:r>
      <w:r w:rsidR="00592325">
        <w:t>dance</w:t>
      </w:r>
      <w:r w:rsidRPr="006B070C">
        <w:t xml:space="preserve"> tunes </w:t>
      </w:r>
      <w:r w:rsidR="00592325">
        <w:t xml:space="preserve">and airs </w:t>
      </w:r>
      <w:r w:rsidRPr="006B070C">
        <w:t xml:space="preserve">from immigrant Irish musicians. </w:t>
      </w:r>
    </w:p>
    <w:p w:rsidR="006D49E8" w:rsidRDefault="006D49E8" w:rsidP="006202E7"/>
    <w:p w:rsidR="006D49E8" w:rsidRDefault="006D49E8" w:rsidP="006202E7">
      <w:r w:rsidRPr="006D49E8">
        <w:rPr>
          <w:noProof/>
          <w:lang w:eastAsia="en-IE"/>
        </w:rPr>
        <w:lastRenderedPageBreak/>
        <w:drawing>
          <wp:inline distT="0" distB="0" distL="0" distR="0">
            <wp:extent cx="2324100" cy="3343275"/>
            <wp:effectExtent l="19050" t="0" r="0" b="0"/>
            <wp:docPr id="1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srcRect/>
                    <a:stretch>
                      <a:fillRect/>
                    </a:stretch>
                  </pic:blipFill>
                  <pic:spPr bwMode="auto">
                    <a:xfrm>
                      <a:off x="0" y="0"/>
                      <a:ext cx="2324100" cy="3343275"/>
                    </a:xfrm>
                    <a:prstGeom prst="rect">
                      <a:avLst/>
                    </a:prstGeom>
                    <a:noFill/>
                    <a:ln w="9525">
                      <a:noFill/>
                      <a:miter lim="800000"/>
                      <a:headEnd/>
                      <a:tailEnd/>
                    </a:ln>
                  </pic:spPr>
                </pic:pic>
              </a:graphicData>
            </a:graphic>
          </wp:inline>
        </w:drawing>
      </w:r>
      <w:r w:rsidRPr="006D49E8">
        <w:t xml:space="preserve"> </w:t>
      </w:r>
      <w:r>
        <w:rPr>
          <w:noProof/>
          <w:lang w:eastAsia="en-IE"/>
        </w:rPr>
        <w:drawing>
          <wp:inline distT="0" distB="0" distL="0" distR="0">
            <wp:extent cx="2578812" cy="3334215"/>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srcRect/>
                    <a:stretch>
                      <a:fillRect/>
                    </a:stretch>
                  </pic:blipFill>
                  <pic:spPr bwMode="auto">
                    <a:xfrm>
                      <a:off x="0" y="0"/>
                      <a:ext cx="2578952" cy="3334397"/>
                    </a:xfrm>
                    <a:prstGeom prst="rect">
                      <a:avLst/>
                    </a:prstGeom>
                    <a:noFill/>
                    <a:ln w="9525">
                      <a:noFill/>
                      <a:miter lim="800000"/>
                      <a:headEnd/>
                      <a:tailEnd/>
                    </a:ln>
                  </pic:spPr>
                </pic:pic>
              </a:graphicData>
            </a:graphic>
          </wp:inline>
        </w:drawing>
      </w:r>
    </w:p>
    <w:p w:rsidR="00B26F29" w:rsidRPr="00B26F29" w:rsidRDefault="00B26F29" w:rsidP="00B26F29">
      <w:pPr>
        <w:pStyle w:val="Caption"/>
      </w:pPr>
      <w:bookmarkStart w:id="69" w:name="_Toc206395485"/>
      <w:r>
        <w:t xml:space="preserve">Figure </w:t>
      </w:r>
      <w:fldSimple w:instr=" SEQ Figure \* ARABIC ">
        <w:r w:rsidR="00C413BC">
          <w:rPr>
            <w:noProof/>
          </w:rPr>
          <w:t>9</w:t>
        </w:r>
      </w:fldSimple>
      <w:r>
        <w:t>: Police Chief Francis O' Neill and the cover of O' Neill's "The Dance Music of Ireland" (Waltons)</w:t>
      </w:r>
      <w:bookmarkEnd w:id="69"/>
    </w:p>
    <w:p w:rsidR="006202E7" w:rsidRDefault="006202E7" w:rsidP="009056B0">
      <w:pPr>
        <w:ind w:firstLine="720"/>
      </w:pPr>
      <w:r w:rsidRPr="006B070C">
        <w:t xml:space="preserve">In 1903, he published a book of his collected tunes entitled </w:t>
      </w:r>
      <w:r w:rsidRPr="006B070C">
        <w:rPr>
          <w:i/>
        </w:rPr>
        <w:t>The Music of Ireland</w:t>
      </w:r>
      <w:r w:rsidRPr="006B070C">
        <w:t xml:space="preserve">. The 1,850 tunes presented in the collection were classified according to tune-type (airs and songs, Carolan compositions, double jigs, slip jigs, reels, hornpipes, long dances, marches and miscellaneous). In 1907, he published </w:t>
      </w:r>
      <w:r w:rsidRPr="006B070C">
        <w:rPr>
          <w:i/>
        </w:rPr>
        <w:t>The Dance Music of Ireland – 1001 Gems</w:t>
      </w:r>
      <w:r w:rsidRPr="006B070C">
        <w:t xml:space="preserve">. This collection focused entirely on the dance music repertoire and contained many tunes published in his previous collection. </w:t>
      </w:r>
      <w:r w:rsidR="00592325" w:rsidRPr="006B070C">
        <w:t xml:space="preserve">O’Neill’s second book was considered the definitive </w:t>
      </w:r>
      <w:r w:rsidR="00592325">
        <w:t xml:space="preserve">source </w:t>
      </w:r>
      <w:r w:rsidR="00592325" w:rsidRPr="006B070C">
        <w:t>for traditional musicians and musicians would often refer to a tune by its reference number in the book</w:t>
      </w:r>
      <w:r w:rsidR="00592325">
        <w:t xml:space="preserve"> </w:t>
      </w:r>
      <w:fldSimple w:instr=" ADDIN ZOTERO_ITEM {&quot;citationItems&quot;:[{&quot;itemID&quot;:11589,&quot;position&quot;:1}]} ">
        <w:r w:rsidR="00C97B01" w:rsidRPr="00C97B01">
          <w:t>(Wallis &amp; Wilson 2001)</w:t>
        </w:r>
      </w:fldSimple>
      <w:r w:rsidR="00592325" w:rsidRPr="006B070C">
        <w:t>.</w:t>
      </w:r>
      <w:r w:rsidR="00592325">
        <w:t xml:space="preserve"> </w:t>
      </w:r>
      <w:r w:rsidRPr="006B070C">
        <w:t xml:space="preserve">Brendan Breathnach’s </w:t>
      </w:r>
      <w:r w:rsidRPr="006B070C">
        <w:rPr>
          <w:i/>
        </w:rPr>
        <w:t>Ceol Rince Na hÉireann</w:t>
      </w:r>
      <w:r w:rsidRPr="006B070C">
        <w:t xml:space="preserve"> </w:t>
      </w:r>
      <w:r w:rsidR="009056B0">
        <w:t xml:space="preserve">series </w:t>
      </w:r>
      <w:r w:rsidR="00592325">
        <w:t>in 5 volumes is regarded as the most significant and influential collection of traditional Irish music after O' Neill's books</w:t>
      </w:r>
      <w:r w:rsidR="00521784">
        <w:t xml:space="preserve"> </w:t>
      </w:r>
      <w:r w:rsidR="006728FF">
        <w:fldChar w:fldCharType="begin"/>
      </w:r>
      <w:r w:rsidR="00EE238A">
        <w:instrText xml:space="preserve"> ADDIN ZOTERO_ITEM {"citationItems":[{"itemID":"3600","position":1},{"itemID":"13436","position":1},{"itemID":"6122","position":1},{"itemID":"15222"},{"itemID":"6543"}]} </w:instrText>
      </w:r>
      <w:r w:rsidR="006728FF">
        <w:fldChar w:fldCharType="separate"/>
      </w:r>
      <w:r w:rsidR="00C97B01" w:rsidRPr="00C97B01">
        <w:t>(Breathnach 1963; Breathnach 1976; Breathnach 1985; Breathnach 1996; Breathnach 1999)</w:t>
      </w:r>
      <w:r w:rsidR="006728FF">
        <w:fldChar w:fldCharType="end"/>
      </w:r>
      <w:r w:rsidR="00592325">
        <w:t xml:space="preserve">. </w:t>
      </w:r>
      <w:r w:rsidR="00592325" w:rsidRPr="006B070C">
        <w:t>Breathnach’s</w:t>
      </w:r>
      <w:r w:rsidR="00592325">
        <w:t xml:space="preserve"> books contain tunes from many sources including </w:t>
      </w:r>
      <w:r w:rsidR="006D49E8">
        <w:t>field recordings</w:t>
      </w:r>
      <w:r w:rsidR="00592325">
        <w:t>, commercial recordings</w:t>
      </w:r>
      <w:r w:rsidR="006D49E8">
        <w:t xml:space="preserve"> and </w:t>
      </w:r>
      <w:r w:rsidR="00592325">
        <w:t>manuscript collections of dance music held in private hands</w:t>
      </w:r>
      <w:r w:rsidR="006D49E8">
        <w:t xml:space="preserve">. By identifying duplicates and variations </w:t>
      </w:r>
      <w:r w:rsidR="006D49E8" w:rsidRPr="006B070C">
        <w:t>Breathnach</w:t>
      </w:r>
      <w:r w:rsidR="006D49E8">
        <w:t xml:space="preserve"> sought to identify the earliest occurrences of tunes and trace their history through printed manuscript collections and recordings. His books contain detailed bibliographic notes on each of the tunes included, an example of which is given in translation (</w:t>
      </w:r>
      <w:r w:rsidR="006D49E8" w:rsidRPr="006D49E8">
        <w:t xml:space="preserve">Translation by Breandán Breathnach, as </w:t>
      </w:r>
      <w:r w:rsidR="00A5527E">
        <w:t>posted to IRTRAD-L on 15/08/</w:t>
      </w:r>
      <w:r w:rsidR="006D49E8" w:rsidRPr="006D49E8">
        <w:t>98 by Terry McGee</w:t>
      </w:r>
      <w:r w:rsidR="006D49E8">
        <w:t>):</w:t>
      </w:r>
    </w:p>
    <w:p w:rsidR="006D49E8" w:rsidRDefault="006D49E8" w:rsidP="009056B0">
      <w:pPr>
        <w:ind w:firstLine="720"/>
      </w:pPr>
    </w:p>
    <w:p w:rsidR="006D49E8" w:rsidRPr="00EE238A" w:rsidRDefault="006D49E8" w:rsidP="006D49E8">
      <w:pPr>
        <w:ind w:left="720"/>
        <w:rPr>
          <w:i/>
        </w:rPr>
      </w:pPr>
      <w:r w:rsidRPr="00EE238A">
        <w:rPr>
          <w:bCs/>
          <w:i/>
        </w:rPr>
        <w:t>"23. Scaip an Puiteach</w:t>
      </w:r>
      <w:r w:rsidRPr="00EE238A">
        <w:rPr>
          <w:i/>
        </w:rPr>
        <w:t xml:space="preserve"> [</w:t>
      </w:r>
      <w:r w:rsidRPr="00EE238A">
        <w:rPr>
          <w:i/>
          <w:iCs/>
        </w:rPr>
        <w:t>Scatter the Mud</w:t>
      </w:r>
      <w:r w:rsidRPr="00EE238A">
        <w:rPr>
          <w:i/>
        </w:rPr>
        <w:t>]</w:t>
      </w:r>
      <w:r w:rsidRPr="00EE238A">
        <w:rPr>
          <w:bCs/>
          <w:i/>
        </w:rPr>
        <w:t>:</w:t>
      </w:r>
      <w:r w:rsidRPr="00EE238A">
        <w:rPr>
          <w:i/>
        </w:rPr>
        <w:t xml:space="preserve"> O'Neill has a setting (O'N i, 187) and Roche another, </w:t>
      </w:r>
      <w:r w:rsidRPr="00EE238A">
        <w:rPr>
          <w:i/>
          <w:iCs/>
        </w:rPr>
        <w:t>The Maids of Tramore</w:t>
      </w:r>
      <w:r w:rsidRPr="00EE238A">
        <w:rPr>
          <w:i/>
        </w:rPr>
        <w:t xml:space="preserve"> (R i, 129). The tune [first part] which Roche has is faulty at the end, and the turn [second part] is not from this jig at all [</w:t>
      </w:r>
      <w:r w:rsidRPr="00EE238A">
        <w:rPr>
          <w:i/>
          <w:iCs/>
        </w:rPr>
        <w:t>The Eviction</w:t>
      </w:r>
      <w:r w:rsidRPr="00EE238A">
        <w:rPr>
          <w:i/>
        </w:rPr>
        <w:t xml:space="preserve"> in Ryan's Mammoth Collection, p104, is almost identical to the Roche tune]. This jig is also called </w:t>
      </w:r>
      <w:r w:rsidRPr="00EE238A">
        <w:rPr>
          <w:i/>
          <w:iCs/>
        </w:rPr>
        <w:t>The Noonday Feast</w:t>
      </w:r>
      <w:r w:rsidRPr="00EE238A">
        <w:rPr>
          <w:i/>
        </w:rPr>
        <w:t>."</w:t>
      </w:r>
    </w:p>
    <w:p w:rsidR="00B26F29" w:rsidRDefault="00B26F29" w:rsidP="00B26F29">
      <w:pPr>
        <w:pStyle w:val="MscHeading2"/>
      </w:pPr>
      <w:bookmarkStart w:id="70" w:name="_Ref206141495"/>
      <w:bookmarkStart w:id="71" w:name="_Toc206317348"/>
      <w:r>
        <w:t>Collections in electronic format</w:t>
      </w:r>
      <w:bookmarkEnd w:id="70"/>
      <w:bookmarkEnd w:id="71"/>
    </w:p>
    <w:p w:rsidR="006202E7" w:rsidRPr="006B070C" w:rsidRDefault="006202E7" w:rsidP="00B26F29">
      <w:r w:rsidRPr="006B070C">
        <w:t>ABC is a music notation language introduced by Chris Walshaw in 1991</w:t>
      </w:r>
      <w:r w:rsidR="00534B6A">
        <w:t xml:space="preserve"> </w:t>
      </w:r>
      <w:fldSimple w:instr=" ADDIN ZOTERO_ITEM {&quot;citationItems&quot;:[{&quot;itemID&quot;:9935}]} ">
        <w:r w:rsidR="00C97B01" w:rsidRPr="00C97B01">
          <w:t>(Walshaw 2007)</w:t>
        </w:r>
      </w:fldSimple>
      <w:r w:rsidR="00B26F29">
        <w:t xml:space="preserve"> for the typesetting of traditional tunes</w:t>
      </w:r>
      <w:r w:rsidRPr="006B070C">
        <w:t xml:space="preserve">. The format was designed primarily for folk and traditional tunes of Western European origin which can be written on one stave in standard classical notation </w:t>
      </w:r>
      <w:fldSimple w:instr=" ADDIN ZOTERO_ITEM {&quot;citationItems&quot;:[{&quot;itemID&quot;:9935,&quot;position&quot;:2}]} ">
        <w:r w:rsidR="00C97B01" w:rsidRPr="00C97B01">
          <w:t>(Walshaw 2007)</w:t>
        </w:r>
      </w:fldSimple>
      <w:r w:rsidRPr="006B070C">
        <w:t xml:space="preserve">. ABC files are ASCII text files and so can be edited by any text editor, without the necessity for special software. Each file (known as a </w:t>
      </w:r>
      <w:r w:rsidRPr="006B070C">
        <w:rPr>
          <w:i/>
        </w:rPr>
        <w:t>tune book</w:t>
      </w:r>
      <w:r w:rsidRPr="006B070C">
        <w:t>) can contain multiple tunes. File sizes are typically measured in kilobytes and this facilitates easy transmission by electronic means. The small size of ABC files also makes them an ideal medium for the storage of tunes on a memory constrained mobile device.</w:t>
      </w:r>
    </w:p>
    <w:p w:rsidR="006202E7" w:rsidRPr="006B070C" w:rsidRDefault="008D4AE1" w:rsidP="00534B6A">
      <w:pPr>
        <w:ind w:firstLine="720"/>
      </w:pPr>
      <w:r w:rsidRPr="00017DDB">
        <w:t xml:space="preserve">The tune given in </w:t>
      </w:r>
      <w:r w:rsidR="006728FF">
        <w:fldChar w:fldCharType="begin"/>
      </w:r>
      <w:r>
        <w:instrText xml:space="preserve"> REF _Ref137047171 \h </w:instrText>
      </w:r>
      <w:r w:rsidR="006728FF">
        <w:fldChar w:fldCharType="separate"/>
      </w:r>
      <w:r w:rsidR="00EB1422" w:rsidRPr="006B070C">
        <w:t xml:space="preserve">Figure </w:t>
      </w:r>
      <w:r w:rsidR="00EB1422">
        <w:rPr>
          <w:noProof/>
        </w:rPr>
        <w:t>10</w:t>
      </w:r>
      <w:r w:rsidR="006728FF">
        <w:fldChar w:fldCharType="end"/>
      </w:r>
      <w:r>
        <w:t xml:space="preserve"> </w:t>
      </w:r>
      <w:r w:rsidRPr="00017DDB">
        <w:t>is typical of the transcriptions that can be sourced in ABC from publicly available databases. In this transcription the transcriber has included a significant amount of useful metadata with the notation for the tune such as the source of the transcription, the discography and a listing of similar tunes.</w:t>
      </w:r>
      <w:r>
        <w:t xml:space="preserve"> </w:t>
      </w:r>
      <w:r w:rsidR="006202E7" w:rsidRPr="006B070C">
        <w:t>The header section contains amongst other fields, the title, composer, source, tempo, key signature, geographical origin and transcriber</w:t>
      </w:r>
      <w:r w:rsidR="00534B6A">
        <w:t xml:space="preserve"> </w:t>
      </w:r>
      <w:fldSimple w:instr=" ADDIN ZOTERO_ITEM {&quot;citationItems&quot;:[{&quot;itemID&quot;:7917}]} ">
        <w:r w:rsidR="00C97B01" w:rsidRPr="00C97B01">
          <w:t>(Mansfield 2007)</w:t>
        </w:r>
      </w:fldSimple>
      <w:r w:rsidR="006202E7" w:rsidRPr="006B070C">
        <w:t xml:space="preserve">. As tunes can have several titles, the title field can </w:t>
      </w:r>
      <w:r w:rsidR="00534B6A">
        <w:t>be repeated for a given tune</w:t>
      </w:r>
      <w:r w:rsidR="006202E7" w:rsidRPr="006B070C">
        <w:t xml:space="preserve">.  </w:t>
      </w:r>
    </w:p>
    <w:p w:rsidR="008D4AE1" w:rsidRPr="00017DDB" w:rsidRDefault="008D4AE1" w:rsidP="00521784">
      <w:pPr>
        <w:pStyle w:val="Caption"/>
        <w:spacing w:line="240" w:lineRule="auto"/>
        <w:jc w:val="left"/>
        <w:rPr>
          <w:rFonts w:ascii="Courier" w:hAnsi="Courier"/>
          <w:b w:val="0"/>
          <w:bCs/>
        </w:rPr>
      </w:pPr>
      <w:bookmarkStart w:id="72" w:name="_Ref170106966"/>
      <w:r w:rsidRPr="00017DDB">
        <w:rPr>
          <w:rFonts w:ascii="Courier" w:hAnsi="Courier"/>
          <w:b w:val="0"/>
        </w:rPr>
        <w:t>X:422</w:t>
      </w:r>
      <w:r w:rsidRPr="00017DDB">
        <w:rPr>
          <w:rFonts w:ascii="Courier" w:hAnsi="Courier"/>
          <w:b w:val="0"/>
        </w:rPr>
        <w:br/>
        <w:t>T:Come West Along the Road</w:t>
      </w:r>
      <w:r w:rsidRPr="00017DDB">
        <w:rPr>
          <w:rFonts w:ascii="Courier" w:hAnsi="Courier"/>
          <w:b w:val="0"/>
        </w:rPr>
        <w:br/>
        <w:t>R:reel</w:t>
      </w:r>
      <w:r w:rsidRPr="00017DDB">
        <w:rPr>
          <w:rFonts w:ascii="Courier" w:hAnsi="Courier"/>
          <w:b w:val="0"/>
        </w:rPr>
        <w:br/>
        <w:t>S:Session</w:t>
      </w:r>
      <w:r w:rsidRPr="00017DDB">
        <w:rPr>
          <w:rFonts w:ascii="Courier" w:hAnsi="Courier"/>
          <w:b w:val="0"/>
        </w:rPr>
        <w:br/>
        <w:t>H:See also #432, in A. This version is also played in A.</w:t>
      </w:r>
      <w:r w:rsidRPr="00017DDB">
        <w:rPr>
          <w:rFonts w:ascii="Courier" w:hAnsi="Courier"/>
          <w:b w:val="0"/>
        </w:rPr>
        <w:br/>
        <w:t>H:1st part similar to "Over the Moor to Peggy", #710</w:t>
      </w:r>
      <w:r w:rsidRPr="00017DDB">
        <w:rPr>
          <w:rFonts w:ascii="Courier" w:hAnsi="Courier"/>
          <w:b w:val="0"/>
        </w:rPr>
        <w:br/>
        <w:t>D:Arcady: Many Happy Returns</w:t>
      </w:r>
      <w:r w:rsidRPr="00017DDB">
        <w:rPr>
          <w:rFonts w:ascii="Courier" w:hAnsi="Courier"/>
          <w:b w:val="0"/>
        </w:rPr>
        <w:br/>
        <w:t>D:Noel Hill &amp; Tony McMahon: \'I gCnoc na Gra\'i</w:t>
      </w:r>
      <w:r w:rsidRPr="00017DDB">
        <w:rPr>
          <w:rFonts w:ascii="Courier" w:hAnsi="Courier"/>
          <w:b w:val="0"/>
        </w:rPr>
        <w:br/>
        <w:t>Z:id:hn-reel-422</w:t>
      </w:r>
      <w:r w:rsidRPr="00017DDB">
        <w:rPr>
          <w:rFonts w:ascii="Courier" w:hAnsi="Courier"/>
          <w:b w:val="0"/>
        </w:rPr>
        <w:br/>
        <w:t>M:C|</w:t>
      </w:r>
      <w:r w:rsidRPr="00017DDB">
        <w:rPr>
          <w:rFonts w:ascii="Courier" w:hAnsi="Courier"/>
          <w:b w:val="0"/>
        </w:rPr>
        <w:br/>
        <w:t>K:G</w:t>
      </w:r>
      <w:r w:rsidRPr="00017DDB">
        <w:rPr>
          <w:rFonts w:ascii="Courier" w:hAnsi="Courier"/>
          <w:b w:val="0"/>
        </w:rPr>
        <w:br/>
        <w:t>d2BG dGBG|~G2Bd efge|d2BG dGBG|1 ABcd edBc:|2 ABcd edBd||</w:t>
      </w:r>
      <w:r w:rsidRPr="00017DDB">
        <w:rPr>
          <w:rFonts w:ascii="Courier" w:hAnsi="Courier"/>
          <w:b w:val="0"/>
        </w:rPr>
        <w:br/>
      </w:r>
      <w:r w:rsidRPr="00017DDB">
        <w:rPr>
          <w:rFonts w:ascii="Courier" w:hAnsi="Courier"/>
          <w:b w:val="0"/>
        </w:rPr>
        <w:lastRenderedPageBreak/>
        <w:t>|:g2bg egdg|(3efg dg edBd|1 g2bg egdB|ABcd edBd:|2 gabg efge|dega bage||</w:t>
      </w:r>
      <w:bookmarkStart w:id="73" w:name="_Ref189925934"/>
    </w:p>
    <w:p w:rsidR="006202E7" w:rsidRPr="006B070C" w:rsidRDefault="006202E7" w:rsidP="006202E7">
      <w:pPr>
        <w:pStyle w:val="Caption"/>
        <w:jc w:val="left"/>
      </w:pPr>
      <w:bookmarkStart w:id="74" w:name="_Ref137047171"/>
      <w:bookmarkStart w:id="75" w:name="_Toc206395486"/>
      <w:bookmarkEnd w:id="72"/>
      <w:bookmarkEnd w:id="73"/>
      <w:r w:rsidRPr="006B070C">
        <w:t xml:space="preserve">Figure </w:t>
      </w:r>
      <w:r w:rsidR="006728FF" w:rsidRPr="006B070C">
        <w:fldChar w:fldCharType="begin"/>
      </w:r>
      <w:r w:rsidRPr="006B070C">
        <w:instrText xml:space="preserve"> SEQ Figure \* ARABIC </w:instrText>
      </w:r>
      <w:r w:rsidR="006728FF" w:rsidRPr="006B070C">
        <w:fldChar w:fldCharType="separate"/>
      </w:r>
      <w:r w:rsidR="00C413BC">
        <w:rPr>
          <w:noProof/>
        </w:rPr>
        <w:t>10</w:t>
      </w:r>
      <w:r w:rsidR="006728FF" w:rsidRPr="006B070C">
        <w:fldChar w:fldCharType="end"/>
      </w:r>
      <w:bookmarkEnd w:id="74"/>
      <w:r w:rsidRPr="006B070C">
        <w:t>: The tune "</w:t>
      </w:r>
      <w:r w:rsidR="008D4AE1" w:rsidRPr="008D4AE1">
        <w:t xml:space="preserve">Come West Along the Road </w:t>
      </w:r>
      <w:r w:rsidRPr="006B070C">
        <w:t>" in the ABC format</w:t>
      </w:r>
      <w:r w:rsidR="0039792B">
        <w:t xml:space="preserve"> </w:t>
      </w:r>
      <w:r w:rsidR="006728FF">
        <w:fldChar w:fldCharType="begin"/>
      </w:r>
      <w:r w:rsidR="00521784">
        <w:instrText xml:space="preserve"> ADDIN ZOTERO_ITEM {"citationItems":[{"itemID":13060,"position":1}]} </w:instrText>
      </w:r>
      <w:r w:rsidR="006728FF">
        <w:fldChar w:fldCharType="separate"/>
      </w:r>
      <w:r w:rsidR="00C97B01" w:rsidRPr="00C97B01">
        <w:t>(Norbeck 2007)</w:t>
      </w:r>
      <w:r w:rsidR="006728FF">
        <w:fldChar w:fldCharType="end"/>
      </w:r>
      <w:r w:rsidR="0039792B">
        <w:t xml:space="preserve"> (see also </w:t>
      </w:r>
      <w:r w:rsidR="006728FF">
        <w:fldChar w:fldCharType="begin"/>
      </w:r>
      <w:r w:rsidR="0039792B">
        <w:instrText xml:space="preserve"> REF _Ref205216041 \h </w:instrText>
      </w:r>
      <w:r w:rsidR="006728FF">
        <w:fldChar w:fldCharType="separate"/>
      </w:r>
      <w:r w:rsidR="00EB1422">
        <w:t xml:space="preserve">Figure </w:t>
      </w:r>
      <w:r w:rsidR="00EB1422">
        <w:rPr>
          <w:noProof/>
        </w:rPr>
        <w:t>2</w:t>
      </w:r>
      <w:r w:rsidR="006728FF">
        <w:fldChar w:fldCharType="end"/>
      </w:r>
      <w:r w:rsidR="0039792B">
        <w:t>)</w:t>
      </w:r>
      <w:r w:rsidRPr="006B070C">
        <w:t>.</w:t>
      </w:r>
      <w:bookmarkEnd w:id="75"/>
    </w:p>
    <w:p w:rsidR="006202E7" w:rsidRPr="00B56FD6" w:rsidRDefault="006202E7" w:rsidP="006202E7">
      <w:pPr>
        <w:ind w:firstLine="720"/>
      </w:pPr>
      <w:r w:rsidRPr="006B070C">
        <w:t>The tune body contains the notation for the tune. The body encoding supports such features as ornaments, bar divisions, sharps, flats, naturals, repeated sections, key changes, guitar chords, lyrics and variations</w:t>
      </w:r>
      <w:r w:rsidR="00C516D0">
        <w:t xml:space="preserve"> (Appendix B)</w:t>
      </w:r>
      <w:r w:rsidRPr="006B070C">
        <w:t>. There is an active and vibrant community supporting the ABC format and a range of tools have been developed for a var</w:t>
      </w:r>
      <w:r w:rsidR="00935D0A">
        <w:t>iety of platforms and purposes. Some examples i</w:t>
      </w:r>
      <w:r w:rsidR="00B56FD6">
        <w:t xml:space="preserve">nclude website thesession.org, a text based MIR system that contains over 7,000 tunes collaboratively transcribed by the traditional music community </w:t>
      </w:r>
      <w:fldSimple w:instr=" ADDIN ZOTERO_ITEM {&quot;citationItems&quot;:[{&quot;itemID&quot;:6369,&quot;position&quot;:1}]} ">
        <w:r w:rsidR="00C97B01" w:rsidRPr="00C97B01">
          <w:t>(thesession.org 2007)</w:t>
        </w:r>
      </w:fldSimple>
      <w:r w:rsidR="00B56FD6">
        <w:t xml:space="preserve"> (section </w:t>
      </w:r>
      <w:r w:rsidR="006728FF">
        <w:fldChar w:fldCharType="begin"/>
      </w:r>
      <w:r w:rsidR="00B56FD6">
        <w:instrText xml:space="preserve"> REF _Ref205223678 \r \h </w:instrText>
      </w:r>
      <w:r w:rsidR="006728FF">
        <w:fldChar w:fldCharType="separate"/>
      </w:r>
      <w:r w:rsidR="00EB1422">
        <w:t>5.1</w:t>
      </w:r>
      <w:r w:rsidR="006728FF">
        <w:fldChar w:fldCharType="end"/>
      </w:r>
      <w:r w:rsidR="00B56FD6">
        <w:t xml:space="preserve">) and TunePal an MIR system that runs on a PDA or smartphone that enables access to collections of tunes for playback in traditional music sessions </w:t>
      </w:r>
      <w:fldSimple w:instr=" ADDIN ZOTERO_ITEM {&quot;citationItems&quot;:[{&quot;itemID&quot;:&quot;13804&quot;},{&quot;itemID&quot;:&quot;4115&quot;},{&quot;itemID&quot;:&quot;2671&quot;}]} ">
        <w:r w:rsidR="00C97B01" w:rsidRPr="00C97B01">
          <w:t>(Bryan Duggan 2007a; Bryan Duggan 2007b; Bryan Duggan 2006)</w:t>
        </w:r>
      </w:fldSimple>
      <w:r w:rsidR="00B56FD6">
        <w:t xml:space="preserve"> (section </w:t>
      </w:r>
      <w:r w:rsidR="006728FF">
        <w:fldChar w:fldCharType="begin"/>
      </w:r>
      <w:r w:rsidR="00B56FD6">
        <w:instrText xml:space="preserve"> REF _Ref205223678 \r \h </w:instrText>
      </w:r>
      <w:r w:rsidR="006728FF">
        <w:fldChar w:fldCharType="separate"/>
      </w:r>
      <w:r w:rsidR="00EB1422">
        <w:t>5.1</w:t>
      </w:r>
      <w:r w:rsidR="006728FF">
        <w:fldChar w:fldCharType="end"/>
      </w:r>
      <w:r w:rsidR="00B56FD6">
        <w:t>).</w:t>
      </w:r>
    </w:p>
    <w:p w:rsidR="006202E7" w:rsidRPr="006B070C" w:rsidRDefault="006202E7" w:rsidP="006202E7">
      <w:r w:rsidRPr="006B070C">
        <w:tab/>
        <w:t>Between 1997 and 2000, a group of musicians under the leadership of Dan Beimborn and John Chambers, undertook a grass roots project to transcribe three of O’Neill’s books to electronic format using the ABC music notation language. As copyright had expired on O’Neill’s original books, they made their work freely available on the internet</w:t>
      </w:r>
      <w:r w:rsidR="00534B6A">
        <w:t xml:space="preserve"> </w:t>
      </w:r>
      <w:r w:rsidR="006728FF">
        <w:fldChar w:fldCharType="begin"/>
      </w:r>
      <w:r w:rsidR="00521784">
        <w:instrText xml:space="preserve"> ADDIN ZOTERO_ITEM {"citationItems":[{"itemID":9663,"position":1}]} </w:instrText>
      </w:r>
      <w:r w:rsidR="006728FF">
        <w:fldChar w:fldCharType="separate"/>
      </w:r>
      <w:r w:rsidR="00C97B01" w:rsidRPr="00C97B01">
        <w:t>(Chambers 2007)</w:t>
      </w:r>
      <w:r w:rsidR="006728FF">
        <w:fldChar w:fldCharType="end"/>
      </w:r>
      <w:r w:rsidRPr="006B070C">
        <w:t xml:space="preserve">. </w:t>
      </w:r>
    </w:p>
    <w:p w:rsidR="006202E7" w:rsidRPr="006B070C" w:rsidRDefault="006202E7" w:rsidP="006202E7">
      <w:r w:rsidRPr="006B070C">
        <w:tab/>
        <w:t>Many of the tunes from O’Neill’s books are played differently by musicians today, as is normal with a living tradition. Around the same period (the late 1990’s) Henrik Norbeck collected nearly 2000 tunes in ABC format from various sessions and recordings. Again this collection was made freely available on the internet. This collection contains many modern settings of tunes from O’Neill’s books</w:t>
      </w:r>
      <w:r w:rsidR="00534B6A">
        <w:t xml:space="preserve"> </w:t>
      </w:r>
      <w:r w:rsidR="006728FF">
        <w:fldChar w:fldCharType="begin"/>
      </w:r>
      <w:r w:rsidR="0039792B">
        <w:instrText xml:space="preserve"> ADDIN ZOTERO_ITEM {"citationItems":[{"itemID":13060,"position":1}]} </w:instrText>
      </w:r>
      <w:r w:rsidR="006728FF">
        <w:fldChar w:fldCharType="separate"/>
      </w:r>
      <w:r w:rsidR="00C97B01" w:rsidRPr="00C97B01">
        <w:t>(Norbeck 2007)</w:t>
      </w:r>
      <w:r w:rsidR="006728FF">
        <w:fldChar w:fldCharType="end"/>
      </w:r>
      <w:r w:rsidRPr="006B070C">
        <w:t xml:space="preserve">. </w:t>
      </w:r>
    </w:p>
    <w:p w:rsidR="001C09BB" w:rsidRDefault="00EA56F9" w:rsidP="001C09BB">
      <w:pPr>
        <w:pStyle w:val="MscHeading2"/>
      </w:pPr>
      <w:bookmarkStart w:id="76" w:name="_Ref161926688"/>
      <w:bookmarkStart w:id="77" w:name="_Toc206317349"/>
      <w:r w:rsidRPr="006B070C">
        <w:t xml:space="preserve">Musical </w:t>
      </w:r>
      <w:r w:rsidR="001C09BB" w:rsidRPr="006B070C">
        <w:t>Creativity</w:t>
      </w:r>
      <w:bookmarkEnd w:id="15"/>
      <w:bookmarkEnd w:id="76"/>
      <w:bookmarkEnd w:id="77"/>
    </w:p>
    <w:p w:rsidR="00FA2AC4" w:rsidRPr="006B070C" w:rsidRDefault="006728FF" w:rsidP="005D058F">
      <w:pPr>
        <w:pStyle w:val="PaperNormal"/>
        <w:spacing w:line="360" w:lineRule="auto"/>
        <w:rPr>
          <w:sz w:val="24"/>
          <w:szCs w:val="24"/>
        </w:rPr>
      </w:pPr>
      <w:r w:rsidRPr="006B070C">
        <w:rPr>
          <w:sz w:val="24"/>
          <w:szCs w:val="24"/>
        </w:rPr>
        <w:fldChar w:fldCharType="begin"/>
      </w:r>
      <w:r w:rsidR="001C09BB" w:rsidRPr="006B070C">
        <w:rPr>
          <w:sz w:val="24"/>
          <w:szCs w:val="24"/>
        </w:rPr>
        <w:instrText xml:space="preserve"> ADDIN EN.CITE &lt;EndNote&gt;&lt;Cite&gt;&lt;Author&gt;Götz&lt;/Author&gt;&lt;Year&gt;1981&lt;/Year&gt;&lt;RecNum&gt;22&lt;/RecNum&gt;&lt;record&gt;&lt;rec-number&gt;22&lt;/rec-number&gt;&lt;ref-type name="Journal Article"&gt;17&lt;/ref-type&gt;&lt;contributors&gt;&lt;authors&gt;&lt;author&gt;I Götz&lt;/author&gt;&lt;/authors&gt;&lt;/contributors&gt;&lt;titles&gt;&lt;title&gt;On Defining Creativity&lt;/title&gt;&lt;secondary-title&gt;Journal of Aesthetics and Art Critism&lt;/secondary-title&gt;&lt;/titles&gt;&lt;periodical&gt;&lt;full-title&gt;Journal of Aesthetics and Art Critism&lt;/full-title&gt;&lt;/periodical&gt;&lt;pages&gt;297-301&lt;/pages&gt;&lt;number&gt;39&lt;/number&gt;&lt;dates&gt;&lt;year&gt;1981&lt;/year&gt;&lt;/dates&gt;&lt;urls&gt;&lt;/urls&gt;&lt;/record&gt;&lt;/Cite&gt;&lt;/EndNote&gt;</w:instrText>
      </w:r>
      <w:r w:rsidRPr="006B070C">
        <w:rPr>
          <w:sz w:val="24"/>
          <w:szCs w:val="24"/>
        </w:rPr>
        <w:fldChar w:fldCharType="separate"/>
      </w:r>
      <w:r w:rsidR="001C09BB" w:rsidRPr="006B070C">
        <w:rPr>
          <w:sz w:val="24"/>
          <w:szCs w:val="24"/>
        </w:rPr>
        <w:t>(Götz 1981)</w:t>
      </w:r>
      <w:r w:rsidRPr="006B070C">
        <w:rPr>
          <w:sz w:val="24"/>
          <w:szCs w:val="24"/>
        </w:rPr>
        <w:fldChar w:fldCharType="end"/>
      </w:r>
      <w:r w:rsidR="001C09BB" w:rsidRPr="006B070C">
        <w:rPr>
          <w:sz w:val="24"/>
          <w:szCs w:val="24"/>
        </w:rPr>
        <w:t xml:space="preserve"> </w:t>
      </w:r>
      <w:r w:rsidR="00E97825" w:rsidRPr="006B070C">
        <w:rPr>
          <w:sz w:val="24"/>
          <w:szCs w:val="24"/>
        </w:rPr>
        <w:t xml:space="preserve">relates creativity to </w:t>
      </w:r>
      <w:r w:rsidR="00E3099D">
        <w:rPr>
          <w:sz w:val="24"/>
          <w:szCs w:val="24"/>
        </w:rPr>
        <w:t>"</w:t>
      </w:r>
      <w:r w:rsidR="00E97825" w:rsidRPr="006B070C">
        <w:rPr>
          <w:sz w:val="24"/>
          <w:szCs w:val="24"/>
        </w:rPr>
        <w:t>making</w:t>
      </w:r>
      <w:r w:rsidR="00E3099D">
        <w:rPr>
          <w:sz w:val="24"/>
          <w:szCs w:val="24"/>
        </w:rPr>
        <w:t>"</w:t>
      </w:r>
      <w:r w:rsidR="00E97825" w:rsidRPr="006B070C">
        <w:rPr>
          <w:sz w:val="24"/>
          <w:szCs w:val="24"/>
        </w:rPr>
        <w:t xml:space="preserve"> and defines creativity as </w:t>
      </w:r>
      <w:r w:rsidR="00E3099D">
        <w:rPr>
          <w:sz w:val="24"/>
          <w:szCs w:val="24"/>
        </w:rPr>
        <w:t>"</w:t>
      </w:r>
      <w:r w:rsidR="00E97825" w:rsidRPr="006B070C">
        <w:rPr>
          <w:sz w:val="24"/>
          <w:szCs w:val="24"/>
        </w:rPr>
        <w:t>the process or activity of deliberately concretising insight</w:t>
      </w:r>
      <w:r w:rsidR="00E3099D">
        <w:rPr>
          <w:sz w:val="24"/>
          <w:szCs w:val="24"/>
        </w:rPr>
        <w:t>"</w:t>
      </w:r>
      <w:r w:rsidR="00E97825" w:rsidRPr="006B070C">
        <w:rPr>
          <w:sz w:val="24"/>
          <w:szCs w:val="24"/>
        </w:rPr>
        <w:t xml:space="preserve">. </w:t>
      </w:r>
      <w:r w:rsidRPr="006B070C">
        <w:rPr>
          <w:sz w:val="24"/>
          <w:szCs w:val="24"/>
        </w:rPr>
        <w:fldChar w:fldCharType="begin"/>
      </w:r>
      <w:r w:rsidR="00E97825" w:rsidRPr="006B070C">
        <w:rPr>
          <w:sz w:val="24"/>
          <w:szCs w:val="24"/>
        </w:rPr>
        <w:instrText xml:space="preserve"> ADDIN EN.CITE &lt;EndNote&gt;&lt;Cite&gt;&lt;Author&gt;Boden&lt;/Author&gt;&lt;Year&gt;1996&lt;/Year&gt;&lt;RecNum&gt;17&lt;/RecNum&gt;&lt;record&gt;&lt;rec-number&gt;17&lt;/rec-number&gt;&lt;ref-type name="Book"&gt;6&lt;/ref-type&gt;&lt;contributors&gt;&lt;authors&gt;&lt;author&gt;M.A. Boden&lt;/author&gt;&lt;/authors&gt;&lt;/contributors&gt;&lt;titles&gt;&lt;title&gt;Dimensions of creativity&lt;/title&gt;&lt;/titles&gt;&lt;dates&gt;&lt;year&gt;1996&lt;/year&gt;&lt;/dates&gt;&lt;pub-location&gt;Cambridge, Massachusetts&lt;/pub-location&gt;&lt;publisher&gt;MIT Press&lt;/publisher&gt;&lt;urls&gt;&lt;/urls&gt;&lt;/record&gt;&lt;/Cite&gt;&lt;/EndNote&gt;</w:instrText>
      </w:r>
      <w:r w:rsidRPr="006B070C">
        <w:rPr>
          <w:sz w:val="24"/>
          <w:szCs w:val="24"/>
        </w:rPr>
        <w:fldChar w:fldCharType="separate"/>
      </w:r>
      <w:r w:rsidR="00E97825" w:rsidRPr="006B070C">
        <w:rPr>
          <w:sz w:val="24"/>
          <w:szCs w:val="24"/>
        </w:rPr>
        <w:t>(Boden 1996)</w:t>
      </w:r>
      <w:r w:rsidRPr="006B070C">
        <w:rPr>
          <w:sz w:val="24"/>
          <w:szCs w:val="24"/>
        </w:rPr>
        <w:fldChar w:fldCharType="end"/>
      </w:r>
      <w:r w:rsidR="00E97825" w:rsidRPr="006B070C">
        <w:rPr>
          <w:sz w:val="24"/>
          <w:szCs w:val="24"/>
        </w:rPr>
        <w:t xml:space="preserve"> distinguishes two types of creativity. Psychological creativity (P-creativity) occurs when an individual has an idea which is novel to that individual, regardless of how many other individuals have had that same idea. Historical creativity (H-creativity) defines ideas that are novel not only to an individual, but also novel in the history of human endeavour. P-creativity is </w:t>
      </w:r>
      <w:r w:rsidR="00E97825" w:rsidRPr="006B070C">
        <w:rPr>
          <w:sz w:val="24"/>
          <w:szCs w:val="24"/>
        </w:rPr>
        <w:lastRenderedPageBreak/>
        <w:t xml:space="preserve">therefore judged by an individual. H-creativity is judged by society at large. The concept of two levels of creativity is also proposed by </w:t>
      </w:r>
      <w:r w:rsidR="003C07E8" w:rsidRPr="006B070C">
        <w:rPr>
          <w:sz w:val="24"/>
          <w:szCs w:val="24"/>
        </w:rPr>
        <w:t>(</w:t>
      </w:r>
      <w:r w:rsidR="00E97825" w:rsidRPr="006B070C">
        <w:rPr>
          <w:sz w:val="24"/>
          <w:szCs w:val="24"/>
        </w:rPr>
        <w:t xml:space="preserve">Gardner, 1993b), who distinguished between </w:t>
      </w:r>
      <w:r w:rsidR="00E3099D">
        <w:rPr>
          <w:sz w:val="24"/>
          <w:szCs w:val="24"/>
        </w:rPr>
        <w:t>"</w:t>
      </w:r>
      <w:r w:rsidR="00E97825" w:rsidRPr="006B070C">
        <w:rPr>
          <w:sz w:val="24"/>
          <w:szCs w:val="24"/>
        </w:rPr>
        <w:t>little c</w:t>
      </w:r>
      <w:r w:rsidR="00E3099D">
        <w:rPr>
          <w:sz w:val="24"/>
          <w:szCs w:val="24"/>
        </w:rPr>
        <w:t>"</w:t>
      </w:r>
      <w:r w:rsidR="00E97825" w:rsidRPr="006B070C">
        <w:rPr>
          <w:sz w:val="24"/>
          <w:szCs w:val="24"/>
        </w:rPr>
        <w:t xml:space="preserve"> and </w:t>
      </w:r>
      <w:r w:rsidR="00E3099D">
        <w:rPr>
          <w:sz w:val="24"/>
          <w:szCs w:val="24"/>
        </w:rPr>
        <w:t>"</w:t>
      </w:r>
      <w:r w:rsidR="00E97825" w:rsidRPr="006B070C">
        <w:rPr>
          <w:sz w:val="24"/>
          <w:szCs w:val="24"/>
        </w:rPr>
        <w:t>big C</w:t>
      </w:r>
      <w:r w:rsidR="00E3099D">
        <w:rPr>
          <w:sz w:val="24"/>
          <w:szCs w:val="24"/>
        </w:rPr>
        <w:t>"</w:t>
      </w:r>
      <w:r w:rsidR="00E97825" w:rsidRPr="006B070C">
        <w:rPr>
          <w:sz w:val="24"/>
          <w:szCs w:val="24"/>
        </w:rPr>
        <w:t xml:space="preserve"> creativity. </w:t>
      </w:r>
    </w:p>
    <w:p w:rsidR="003672F3" w:rsidRPr="006B070C" w:rsidRDefault="00E97825" w:rsidP="003C07E8">
      <w:pPr>
        <w:ind w:firstLine="720"/>
      </w:pPr>
      <w:r w:rsidRPr="006B070C">
        <w:t xml:space="preserve">There are examples in traditional music of </w:t>
      </w:r>
      <w:r w:rsidR="003C07E8" w:rsidRPr="006B070C">
        <w:t xml:space="preserve">both P-creativity and H-creativity as defined by </w:t>
      </w:r>
      <w:r w:rsidR="006728FF" w:rsidRPr="006B070C">
        <w:fldChar w:fldCharType="begin"/>
      </w:r>
      <w:r w:rsidR="003C07E8" w:rsidRPr="006B070C">
        <w:instrText xml:space="preserve"> ADDIN EN.CITE &lt;EndNote&gt;&lt;Cite&gt;&lt;Author&gt;Boden&lt;/Author&gt;&lt;Year&gt;1996&lt;/Year&gt;&lt;RecNum&gt;17&lt;/RecNum&gt;&lt;record&gt;&lt;rec-number&gt;17&lt;/rec-number&gt;&lt;ref-type name="Book"&gt;6&lt;/ref-type&gt;&lt;contributors&gt;&lt;authors&gt;&lt;author&gt;M.A. Boden&lt;/author&gt;&lt;/authors&gt;&lt;/contributors&gt;&lt;titles&gt;&lt;title&gt;Dimensions of creativity&lt;/title&gt;&lt;/titles&gt;&lt;dates&gt;&lt;year&gt;1996&lt;/year&gt;&lt;/dates&gt;&lt;pub-location&gt;Cambridge, Massachusetts&lt;/pub-location&gt;&lt;publisher&gt;MIT Press&lt;/publisher&gt;&lt;urls&gt;&lt;/urls&gt;&lt;/record&gt;&lt;/Cite&gt;&lt;/EndNote&gt;</w:instrText>
      </w:r>
      <w:r w:rsidR="006728FF" w:rsidRPr="006B070C">
        <w:fldChar w:fldCharType="separate"/>
      </w:r>
      <w:r w:rsidR="003C07E8" w:rsidRPr="006B070C">
        <w:t>(Boden 1996)</w:t>
      </w:r>
      <w:r w:rsidR="006728FF" w:rsidRPr="006B070C">
        <w:fldChar w:fldCharType="end"/>
      </w:r>
      <w:r w:rsidR="003C07E8" w:rsidRPr="006B070C">
        <w:t>. Individual expression</w:t>
      </w:r>
      <w:r w:rsidR="002F1291" w:rsidRPr="006B070C">
        <w:t xml:space="preserve"> </w:t>
      </w:r>
      <w:r w:rsidR="00C317CC" w:rsidRPr="006B070C">
        <w:t xml:space="preserve">(P-creativity) </w:t>
      </w:r>
      <w:r w:rsidR="002F1291" w:rsidRPr="006B070C">
        <w:t xml:space="preserve">is </w:t>
      </w:r>
      <w:r w:rsidR="003C07E8" w:rsidRPr="006B070C">
        <w:t xml:space="preserve">in fact </w:t>
      </w:r>
      <w:r w:rsidR="002F1291" w:rsidRPr="006B070C">
        <w:t>a defining component of traditional Irish music</w:t>
      </w:r>
      <w:r w:rsidR="004A1B5E" w:rsidRPr="006B070C">
        <w:t xml:space="preserve"> </w:t>
      </w:r>
      <w:r w:rsidR="006728FF" w:rsidRPr="006B070C">
        <w:fldChar w:fldCharType="begin"/>
      </w:r>
      <w:r w:rsidR="004A1B5E" w:rsidRPr="006B070C">
        <w:instrText xml:space="preserve"> ADDIN EN.CITE &lt;EndNote&gt;&lt;Cite&gt;&lt;Author&gt;Breathnach&lt;/Author&gt;&lt;Year&gt;1977&lt;/Year&gt;&lt;RecNum&gt;4&lt;/RecNum&gt;&lt;record&gt;&lt;rec-number&gt;4&lt;/rec-number&gt;&lt;ref-type name="Book"&gt;6&lt;/ref-type&gt;&lt;contributors&gt;&lt;authors&gt;&lt;author&gt;Brendan Breathnach&lt;/author&gt;&lt;/authors&gt;&lt;/contributors&gt;&lt;titles&gt;&lt;title&gt;Folk Music and Dances of Ireland&lt;/title&gt;&lt;/titles&gt;&lt;edition&gt;Revised Edition&lt;/edition&gt;&lt;dates&gt;&lt;year&gt;1977&lt;/year&gt;&lt;/dates&gt;&lt;urls&gt;&lt;/urls&gt;&lt;/record&gt;&lt;/Cite&gt;&lt;/EndNote&gt;</w:instrText>
      </w:r>
      <w:r w:rsidR="006728FF" w:rsidRPr="006B070C">
        <w:fldChar w:fldCharType="separate"/>
      </w:r>
      <w:r w:rsidR="004A1B5E" w:rsidRPr="006B070C">
        <w:t>(Breathnach 1977)</w:t>
      </w:r>
      <w:r w:rsidR="006728FF" w:rsidRPr="006B070C">
        <w:fldChar w:fldCharType="end"/>
      </w:r>
      <w:r w:rsidR="002F1291" w:rsidRPr="006B070C">
        <w:t xml:space="preserve">. When a traditional musician plays a tune, it is rarely played exactly as transcribed, though unlike with jazz for example, traditional musicians never deviate from the structure or framework of the tune. In fact, experienced musicians rarely play the same tune twice, identically. </w:t>
      </w:r>
      <w:r w:rsidR="00F56F86" w:rsidRPr="006B070C">
        <w:t>In the introduction to the revised edition of O’ Neill’s Music Of Ireland, Krassen describes a typical scenario:</w:t>
      </w:r>
    </w:p>
    <w:p w:rsidR="00F56F86" w:rsidRPr="006B070C" w:rsidRDefault="00F56F86" w:rsidP="00F56F86">
      <w:pPr>
        <w:ind w:left="720"/>
      </w:pPr>
      <w:r w:rsidRPr="006B070C">
        <w:br/>
      </w:r>
      <w:r w:rsidR="00E3099D">
        <w:t>"</w:t>
      </w:r>
      <w:r w:rsidRPr="006B070C">
        <w:rPr>
          <w:i/>
        </w:rPr>
        <w:t>It seems that on this particular occasion Touhey wanted to learn a tune from McFadden. He had McFadden play it for him several times and then tried his own hand at it. Of course McFadden had to play it again, pointing out several "errors." This happened a number of times until Touhey finally gave up, for McFadden was playing the tune a little differently each time through!</w:t>
      </w:r>
      <w:r w:rsidR="00E3099D">
        <w:t>"</w:t>
      </w:r>
    </w:p>
    <w:p w:rsidR="00F56F86" w:rsidRPr="006B070C" w:rsidRDefault="00F56F86" w:rsidP="00F56F86">
      <w:pPr>
        <w:ind w:left="720"/>
      </w:pPr>
      <w:r w:rsidRPr="006B070C">
        <w:tab/>
      </w:r>
      <w:r w:rsidRPr="006B070C">
        <w:tab/>
      </w:r>
      <w:r w:rsidRPr="006B070C">
        <w:tab/>
      </w:r>
      <w:r w:rsidRPr="006B070C">
        <w:tab/>
      </w:r>
      <w:r w:rsidRPr="006B070C">
        <w:tab/>
      </w:r>
      <w:r w:rsidRPr="006B070C">
        <w:tab/>
      </w:r>
      <w:r w:rsidRPr="006B070C">
        <w:tab/>
        <w:t xml:space="preserve">- </w:t>
      </w:r>
      <w:r w:rsidR="006728FF" w:rsidRPr="006B070C">
        <w:fldChar w:fldCharType="begin"/>
      </w:r>
      <w:r w:rsidRPr="006B070C">
        <w:instrText xml:space="preserve"> ADDIN EN.CITE &lt;EndNote&gt;&lt;Cite&gt;&lt;Author&gt;Krassen&lt;/Author&gt;&lt;Year&gt;1975&lt;/Year&gt;&lt;RecNum&gt;28&lt;/RecNum&gt;&lt;record&gt;&lt;rec-number&gt;28&lt;/rec-number&gt;&lt;ref-type name="Book"&gt;6&lt;/ref-type&gt;&lt;contributors&gt;&lt;authors&gt;&lt;author&gt;Miles Krassen&lt;/author&gt;&lt;/authors&gt;&lt;/contributors&gt;&lt;titles&gt;&lt;title&gt;O&amp;apos; Neil&amp;apos;s Music of Ireland&lt;/title&gt;&lt;/titles&gt;&lt;dates&gt;&lt;year&gt;1975&lt;/year&gt;&lt;/dates&gt;&lt;publisher&gt;Waltons&lt;/publisher&gt;&lt;urls&gt;&lt;/urls&gt;&lt;/record&gt;&lt;/Cite&gt;&lt;/EndNote&gt;</w:instrText>
      </w:r>
      <w:r w:rsidR="006728FF" w:rsidRPr="006B070C">
        <w:fldChar w:fldCharType="separate"/>
      </w:r>
      <w:r w:rsidRPr="006B070C">
        <w:t>(Krassen 1975)</w:t>
      </w:r>
      <w:r w:rsidR="006728FF" w:rsidRPr="006B070C">
        <w:fldChar w:fldCharType="end"/>
      </w:r>
    </w:p>
    <w:p w:rsidR="00F56F86" w:rsidRPr="006B070C" w:rsidRDefault="00F56F86" w:rsidP="00F56F86"/>
    <w:p w:rsidR="002F1291" w:rsidRPr="006B070C" w:rsidRDefault="00F56F86" w:rsidP="006C47BE">
      <w:pPr>
        <w:ind w:firstLine="720"/>
      </w:pPr>
      <w:r w:rsidRPr="006B070C">
        <w:t>A</w:t>
      </w:r>
      <w:r w:rsidR="002F1291" w:rsidRPr="006B070C">
        <w:t xml:space="preserve"> </w:t>
      </w:r>
      <w:r w:rsidRPr="006B070C">
        <w:t xml:space="preserve">traditional </w:t>
      </w:r>
      <w:r w:rsidR="002F1291" w:rsidRPr="006B070C">
        <w:t xml:space="preserve">musician will </w:t>
      </w:r>
      <w:r w:rsidRPr="006B070C">
        <w:t xml:space="preserve">usually </w:t>
      </w:r>
      <w:r w:rsidR="002F1291" w:rsidRPr="006B070C">
        <w:t xml:space="preserve">employ </w:t>
      </w:r>
      <w:r w:rsidRPr="006B070C">
        <w:t xml:space="preserve">subtle variations, </w:t>
      </w:r>
      <w:r w:rsidR="003C07E8" w:rsidRPr="006B070C">
        <w:t xml:space="preserve">ornamentation, timbre and phrasing </w:t>
      </w:r>
      <w:r w:rsidR="002F1291" w:rsidRPr="006B070C">
        <w:t xml:space="preserve">to interpret </w:t>
      </w:r>
      <w:r w:rsidR="006C47BE" w:rsidRPr="006B070C">
        <w:t>a</w:t>
      </w:r>
      <w:r w:rsidR="002F1291" w:rsidRPr="006B070C">
        <w:t xml:space="preserve"> tune</w:t>
      </w:r>
      <w:r w:rsidR="00C176DF" w:rsidRPr="006B070C">
        <w:t xml:space="preserve"> </w:t>
      </w:r>
      <w:r w:rsidR="006728FF" w:rsidRPr="006B070C">
        <w:fldChar w:fldCharType="begin"/>
      </w:r>
      <w:r w:rsidR="00C176DF"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6728FF" w:rsidRPr="006B070C">
        <w:fldChar w:fldCharType="separate"/>
      </w:r>
      <w:r w:rsidR="00C176DF" w:rsidRPr="006B070C">
        <w:t>(</w:t>
      </w:r>
      <w:r w:rsidR="00C176DF" w:rsidRPr="00534B6A">
        <w:t>Larson</w:t>
      </w:r>
      <w:r w:rsidR="00C176DF" w:rsidRPr="006B070C">
        <w:t xml:space="preserve"> 2003)</w:t>
      </w:r>
      <w:r w:rsidR="006728FF" w:rsidRPr="006B070C">
        <w:fldChar w:fldCharType="end"/>
      </w:r>
      <w:r w:rsidR="002F1291" w:rsidRPr="006B070C">
        <w:t xml:space="preserve">. </w:t>
      </w:r>
    </w:p>
    <w:p w:rsidR="002F1291" w:rsidRPr="006B070C" w:rsidRDefault="003C07E8" w:rsidP="00283EFA">
      <w:r w:rsidRPr="006B070C">
        <w:tab/>
        <w:t xml:space="preserve">H-creativity by definition, more rarely occurs in traditional music. Some examples might include the introduction of the concert flute in the </w:t>
      </w:r>
      <w:r w:rsidR="00ED32FD" w:rsidRPr="006B070C">
        <w:t>nineteenth centu</w:t>
      </w:r>
      <w:r w:rsidRPr="006B070C">
        <w:t xml:space="preserve">ry, the development of the ceili band form in the 1920’s, the renaissance of traditional music led by Sean O’ Riada and Ceolteori Cuailann  in the 1960’s </w:t>
      </w:r>
      <w:r w:rsidR="004D28CC" w:rsidRPr="006B070C">
        <w:t>and the introduction of the Bouzuki in the 1970’s</w:t>
      </w:r>
      <w:r w:rsidR="001C09BB" w:rsidRPr="006B070C">
        <w:t xml:space="preserve"> </w:t>
      </w:r>
      <w:r w:rsidR="006728FF" w:rsidRPr="006B070C">
        <w:fldChar w:fldCharType="begin"/>
      </w:r>
      <w:r w:rsidR="001C09BB" w:rsidRPr="006B070C">
        <w:instrText xml:space="preserve"> ADDIN EN.CITE &lt;EndNote&gt;&lt;Cite&gt;&lt;Author&gt;Wallis&lt;/Author&gt;&lt;Year&gt;2001&lt;/Year&gt;&lt;RecNum&gt;16&lt;/RecNum&gt;&lt;record&gt;&lt;rec-number&gt;16&lt;/rec-number&gt;&lt;ref-type name="Book"&gt;6&lt;/ref-type&gt;&lt;contributors&gt;&lt;authors&gt;&lt;author&gt;Geoff Wallis&lt;/author&gt;&lt;author&gt;Sue Wilson&lt;/author&gt;&lt;/authors&gt;&lt;/contributors&gt;&lt;titles&gt;&lt;title&gt;The Rough Guide to Irish Music&lt;/title&gt;&lt;/titles&gt;&lt;edition&gt;First Edition&lt;/edition&gt;&lt;dates&gt;&lt;year&gt;2001&lt;/year&gt;&lt;/dates&gt;&lt;pub-location&gt;London&lt;/pub-location&gt;&lt;publisher&gt;Rough Guides&lt;/publisher&gt;&lt;urls&gt;&lt;/urls&gt;&lt;/record&gt;&lt;/Cite&gt;&lt;/EndNote&gt;</w:instrText>
      </w:r>
      <w:r w:rsidR="006728FF" w:rsidRPr="006B070C">
        <w:fldChar w:fldCharType="separate"/>
      </w:r>
      <w:r w:rsidR="001C09BB" w:rsidRPr="006B070C">
        <w:t>(Wallis and Wilson 2001)</w:t>
      </w:r>
      <w:r w:rsidR="006728FF" w:rsidRPr="006B070C">
        <w:fldChar w:fldCharType="end"/>
      </w:r>
      <w:r w:rsidR="004D28CC" w:rsidRPr="006B070C">
        <w:t>.</w:t>
      </w:r>
    </w:p>
    <w:p w:rsidR="001E7850" w:rsidRPr="006B070C" w:rsidRDefault="00D22726" w:rsidP="00283EFA">
      <w:r w:rsidRPr="006B070C">
        <w:tab/>
        <w:t xml:space="preserve">The cognition of individual creativity implies that an individual musician demonstrates a style that can be recognised. </w:t>
      </w:r>
      <w:r w:rsidR="006728FF" w:rsidRPr="006B070C">
        <w:fldChar w:fldCharType="begin"/>
      </w:r>
      <w:r w:rsidRPr="006B070C">
        <w:instrText xml:space="preserve"> ADDIN EN.CITE &lt;EndNote&gt;&lt;Cite&gt;&lt;Author&gt;Meyer&lt;/Author&gt;&lt;Year&gt;1989&lt;/Year&gt;&lt;RecNum&gt;18&lt;/RecNum&gt;&lt;record&gt;&lt;rec-number&gt;18&lt;/rec-number&gt;&lt;ref-type name="Book"&gt;6&lt;/ref-type&gt;&lt;contributors&gt;&lt;authors&gt;&lt;author&gt;L. B. Meyer&lt;/author&gt;&lt;/authors&gt;&lt;/contributors&gt;&lt;titles&gt;&lt;title&gt;Style and Music. Theory, History and Ideology&lt;/title&gt;&lt;/titles&gt;&lt;dates&gt;&lt;year&gt;1989&lt;/year&gt;&lt;/dates&gt;&lt;pub-location&gt;Philadelphia&lt;/pub-location&gt;&lt;publisher&gt;University of Pensylvania Press&lt;/publisher&gt;&lt;urls&gt;&lt;/urls&gt;&lt;/record&gt;&lt;/Cite&gt;&lt;/EndNote&gt;</w:instrText>
      </w:r>
      <w:r w:rsidR="006728FF" w:rsidRPr="006B070C">
        <w:fldChar w:fldCharType="separate"/>
      </w:r>
      <w:r w:rsidRPr="006B070C">
        <w:t>(Meyer 1989)</w:t>
      </w:r>
      <w:r w:rsidR="006728FF" w:rsidRPr="006B070C">
        <w:fldChar w:fldCharType="end"/>
      </w:r>
      <w:r w:rsidRPr="006B070C">
        <w:t xml:space="preserve"> defines musical style as</w:t>
      </w:r>
      <w:r w:rsidR="001E7850" w:rsidRPr="006B070C">
        <w:t>:</w:t>
      </w:r>
    </w:p>
    <w:p w:rsidR="001E7850" w:rsidRPr="006B070C" w:rsidRDefault="001E7850" w:rsidP="00283EFA"/>
    <w:p w:rsidR="001E7850" w:rsidRPr="006B070C" w:rsidRDefault="00E3099D" w:rsidP="001E7850">
      <w:pPr>
        <w:ind w:firstLine="720"/>
      </w:pPr>
      <w:r>
        <w:t>"</w:t>
      </w:r>
      <w:r w:rsidR="00D22726" w:rsidRPr="006B070C">
        <w:rPr>
          <w:i/>
        </w:rPr>
        <w:t>a replication of patterning…that results from a series of choices made within some set of constraints</w:t>
      </w:r>
      <w:r>
        <w:rPr>
          <w:i/>
        </w:rPr>
        <w:t>"</w:t>
      </w:r>
      <w:r w:rsidR="00D22726" w:rsidRPr="006B070C">
        <w:t xml:space="preserve">. </w:t>
      </w:r>
    </w:p>
    <w:p w:rsidR="001E7850" w:rsidRPr="006B070C" w:rsidRDefault="001E7850" w:rsidP="001E7850">
      <w:pPr>
        <w:ind w:firstLine="720"/>
      </w:pPr>
      <w:r w:rsidRPr="006B070C">
        <w:tab/>
      </w:r>
      <w:r w:rsidRPr="006B070C">
        <w:tab/>
      </w:r>
      <w:r w:rsidR="002F46FA" w:rsidRPr="006B070C">
        <w:tab/>
      </w:r>
      <w:r w:rsidR="002F46FA" w:rsidRPr="006B070C">
        <w:tab/>
      </w:r>
      <w:r w:rsidR="002F46FA" w:rsidRPr="006B070C">
        <w:tab/>
      </w:r>
      <w:r w:rsidR="002F46FA" w:rsidRPr="006B070C">
        <w:tab/>
      </w:r>
      <w:r w:rsidRPr="006B070C">
        <w:tab/>
        <w:t xml:space="preserve">- </w:t>
      </w:r>
      <w:r w:rsidR="006728FF" w:rsidRPr="006B070C">
        <w:fldChar w:fldCharType="begin"/>
      </w:r>
      <w:r w:rsidRPr="006B070C">
        <w:instrText xml:space="preserve"> ADDIN EN.CITE &lt;EndNote&gt;&lt;Cite&gt;&lt;Author&gt;Meyer&lt;/Author&gt;&lt;Year&gt;1989&lt;/Year&gt;&lt;RecNum&gt;18&lt;/RecNum&gt;&lt;record&gt;&lt;rec-number&gt;18&lt;/rec-number&gt;&lt;ref-type name="Book"&gt;6&lt;/ref-type&gt;&lt;contributors&gt;&lt;authors&gt;&lt;author&gt;L. B. Meyer&lt;/author&gt;&lt;/authors&gt;&lt;/contributors&gt;&lt;titles&gt;&lt;title&gt;Style and Music. Theory, History and Ideology&lt;/title&gt;&lt;/titles&gt;&lt;dates&gt;&lt;year&gt;1989&lt;/year&gt;&lt;/dates&gt;&lt;pub-location&gt;Philadelphia&lt;/pub-location&gt;&lt;publisher&gt;University of Pensylvania Press&lt;/publisher&gt;&lt;urls&gt;&lt;/urls&gt;&lt;/record&gt;&lt;/Cite&gt;&lt;/EndNote&gt;</w:instrText>
      </w:r>
      <w:r w:rsidR="006728FF" w:rsidRPr="006B070C">
        <w:fldChar w:fldCharType="separate"/>
      </w:r>
      <w:r w:rsidRPr="006B070C">
        <w:t>(Meyer 1989)</w:t>
      </w:r>
      <w:r w:rsidR="006728FF" w:rsidRPr="006B070C">
        <w:fldChar w:fldCharType="end"/>
      </w:r>
      <w:r w:rsidRPr="006B070C">
        <w:t xml:space="preserve"> </w:t>
      </w:r>
    </w:p>
    <w:p w:rsidR="001735FF" w:rsidRPr="006B070C" w:rsidRDefault="001735FF" w:rsidP="001E7850">
      <w:pPr>
        <w:ind w:firstLine="720"/>
      </w:pPr>
    </w:p>
    <w:p w:rsidR="00F511B1" w:rsidRPr="006B070C" w:rsidRDefault="006728FF" w:rsidP="00F511B1">
      <w:pPr>
        <w:ind w:firstLine="720"/>
      </w:pPr>
      <w:r w:rsidRPr="006B070C">
        <w:lastRenderedPageBreak/>
        <w:fldChar w:fldCharType="begin"/>
      </w:r>
      <w:r w:rsidR="001E7850"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Pr="006B070C">
        <w:fldChar w:fldCharType="separate"/>
      </w:r>
      <w:r w:rsidR="001E7850" w:rsidRPr="006B070C">
        <w:t>(Keegan 1992)</w:t>
      </w:r>
      <w:r w:rsidRPr="006B070C">
        <w:fldChar w:fldCharType="end"/>
      </w:r>
      <w:r w:rsidR="001E7850" w:rsidRPr="006B070C">
        <w:t xml:space="preserve"> again associates the concept of style with creativity and claims that the technique and creativity of an individual and their musical style </w:t>
      </w:r>
      <w:r w:rsidR="00CA58F6" w:rsidRPr="006B070C">
        <w:t>is</w:t>
      </w:r>
      <w:r w:rsidR="001E7850" w:rsidRPr="006B070C">
        <w:t xml:space="preserve"> one and the same thing.</w:t>
      </w:r>
      <w:r w:rsidR="00A5527E">
        <w:t xml:space="preserve"> </w:t>
      </w:r>
    </w:p>
    <w:p w:rsidR="004D28CC" w:rsidRPr="006B070C" w:rsidRDefault="006C47BE" w:rsidP="001C09BB">
      <w:pPr>
        <w:pStyle w:val="MscHeading2"/>
      </w:pPr>
      <w:bookmarkStart w:id="78" w:name="_Ref161220181"/>
      <w:bookmarkStart w:id="79" w:name="_Toc206317350"/>
      <w:r w:rsidRPr="006B070C">
        <w:t xml:space="preserve">Style in </w:t>
      </w:r>
      <w:r w:rsidR="0009403E">
        <w:t>t</w:t>
      </w:r>
      <w:r w:rsidR="001C09BB" w:rsidRPr="006B070C">
        <w:t xml:space="preserve">raditional </w:t>
      </w:r>
      <w:r w:rsidR="00223EA4">
        <w:t xml:space="preserve">Irish </w:t>
      </w:r>
      <w:r w:rsidR="0009403E">
        <w:t>d</w:t>
      </w:r>
      <w:r w:rsidR="00223EA4">
        <w:t>ance</w:t>
      </w:r>
      <w:r w:rsidR="001C09BB" w:rsidRPr="006B070C">
        <w:t xml:space="preserve"> </w:t>
      </w:r>
      <w:r w:rsidR="0009403E">
        <w:t>m</w:t>
      </w:r>
      <w:r w:rsidRPr="006B070C">
        <w:t>usic</w:t>
      </w:r>
      <w:bookmarkEnd w:id="78"/>
      <w:bookmarkEnd w:id="79"/>
    </w:p>
    <w:p w:rsidR="005D058F" w:rsidRDefault="005D058F" w:rsidP="006C47BE">
      <w:r w:rsidRPr="006B070C">
        <w:t xml:space="preserve">Until the 1940’s there existed distinct </w:t>
      </w:r>
      <w:r w:rsidRPr="00223EA4">
        <w:rPr>
          <w:i/>
        </w:rPr>
        <w:t>regional</w:t>
      </w:r>
      <w:r w:rsidRPr="00223EA4">
        <w:t xml:space="preserve"> styles</w:t>
      </w:r>
      <w:r w:rsidRPr="006B070C">
        <w:t xml:space="preserve"> of playing attributed mainly to the isolation of rural communities prior to the advent of mass communication. Similarly the country as a whole was largely preserved from the influence of other cultures due to its geographic position and the isolationist economic policies of the early Irish Free State </w:t>
      </w:r>
      <w:r w:rsidR="006728FF" w:rsidRPr="006B070C">
        <w:fldChar w:fldCharType="begin"/>
      </w:r>
      <w:r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6728FF" w:rsidRPr="006B070C">
        <w:fldChar w:fldCharType="separate"/>
      </w:r>
      <w:r w:rsidRPr="006B070C">
        <w:t>(Keegan 1992)</w:t>
      </w:r>
      <w:r w:rsidR="006728FF" w:rsidRPr="006B070C">
        <w:fldChar w:fldCharType="end"/>
      </w:r>
      <w:r>
        <w:t xml:space="preserve">. This section concentrates on flute and tin-whistle styles, though the techniques explored in this section are also used in other traditional instruments to varying extents. </w:t>
      </w:r>
    </w:p>
    <w:p w:rsidR="00CB302C" w:rsidRPr="00CB302C" w:rsidRDefault="006C47BE" w:rsidP="005D058F">
      <w:pPr>
        <w:ind w:firstLine="720"/>
      </w:pPr>
      <w:r w:rsidRPr="006B070C">
        <w:t xml:space="preserve">There are a number of </w:t>
      </w:r>
      <w:r w:rsidR="0009403E" w:rsidRPr="0009403E">
        <w:t xml:space="preserve">authoritative </w:t>
      </w:r>
      <w:r w:rsidR="00E93D32" w:rsidRPr="006B070C">
        <w:t>sources</w:t>
      </w:r>
      <w:r w:rsidRPr="006B070C">
        <w:t xml:space="preserve"> that describe characteristics that can define an individual </w:t>
      </w:r>
      <w:r w:rsidR="00CA1CAA" w:rsidRPr="006B070C">
        <w:t>musician’s</w:t>
      </w:r>
      <w:r w:rsidRPr="006B070C">
        <w:t xml:space="preserve"> style. </w:t>
      </w:r>
      <w:r w:rsidR="00CB302C">
        <w:t xml:space="preserve">For the concert flute, these </w:t>
      </w:r>
      <w:r w:rsidR="00CA1CAA" w:rsidRPr="006B070C">
        <w:t>include Valley’s</w:t>
      </w:r>
      <w:r w:rsidR="002A303B" w:rsidRPr="006B070C">
        <w:t>,</w:t>
      </w:r>
      <w:r w:rsidR="00CA1CAA" w:rsidRPr="006B070C">
        <w:t xml:space="preserve"> </w:t>
      </w:r>
      <w:r w:rsidR="00E3099D">
        <w:t>"</w:t>
      </w:r>
      <w:r w:rsidR="00CA1CAA" w:rsidRPr="006B070C">
        <w:t>Timbe</w:t>
      </w:r>
      <w:r w:rsidR="00F0000D" w:rsidRPr="006B070C">
        <w:t>r</w:t>
      </w:r>
      <w:r w:rsidR="00CA1CAA" w:rsidRPr="006B070C">
        <w:t>: The Flute Tutor</w:t>
      </w:r>
      <w:r w:rsidR="00E3099D">
        <w:t>"</w:t>
      </w:r>
      <w:r w:rsidR="002A303B" w:rsidRPr="006B070C">
        <w:t>,</w:t>
      </w:r>
      <w:r w:rsidR="00CA1CAA" w:rsidRPr="006B070C">
        <w:t xml:space="preserve"> and his PhD thesis</w:t>
      </w:r>
      <w:r w:rsidR="002A303B" w:rsidRPr="006B070C">
        <w:t>,</w:t>
      </w:r>
      <w:r w:rsidR="00ED32FD" w:rsidRPr="006B070C">
        <w:t xml:space="preserve"> </w:t>
      </w:r>
      <w:r w:rsidR="00E3099D">
        <w:t>"</w:t>
      </w:r>
      <w:r w:rsidR="00ED32FD" w:rsidRPr="006B070C">
        <w:t>Flute Routes to 21st Cent</w:t>
      </w:r>
      <w:r w:rsidR="00CA1CAA" w:rsidRPr="006B070C">
        <w:t>ury Ireland</w:t>
      </w:r>
      <w:r w:rsidR="00E3099D">
        <w:t>"</w:t>
      </w:r>
      <w:r w:rsidR="00B12CA6" w:rsidRPr="006B070C">
        <w:t xml:space="preserve"> </w:t>
      </w:r>
      <w:r w:rsidR="006728FF" w:rsidRPr="006B070C">
        <w:fldChar w:fldCharType="begin"/>
      </w:r>
      <w:r w:rsidR="00B12CA6" w:rsidRPr="006B070C">
        <w:instrText xml:space="preserve"> ADDIN EN.CITE &lt;EndNote&gt;&lt;Cite&gt;&lt;Author&gt;Vallely&lt;/Author&gt;&lt;Year&gt;2004&lt;/Year&gt;&lt;RecNum&gt;35&lt;/RecNum&gt;&lt;record&gt;&lt;rec-number&gt;35&lt;/rec-number&gt;&lt;ref-type name="Thesis"&gt;32&lt;/ref-type&gt;&lt;contributors&gt;&lt;authors&gt;&lt;author&gt;Vallely, Fintan&lt;/author&gt;&lt;/authors&gt;&lt;/contributors&gt;&lt;titles&gt;&lt;title&gt;Flute Routes to 21st Century Ireland&lt;/title&gt;&lt;/titles&gt;&lt;volume&gt;Doctor of Philosophy&lt;/volume&gt;&lt;dates&gt;&lt;year&gt;2004&lt;/year&gt;&lt;pub-dates&gt;&lt;date&gt;November, 2004&lt;/date&gt;&lt;/pub-dates&gt;&lt;/dates&gt;&lt;publisher&gt;National University of Ireland&lt;/publisher&gt;&lt;urls&gt;&lt;/urls&gt;&lt;/record&gt;&lt;/Cite&gt;&lt;/EndNote&gt;</w:instrText>
      </w:r>
      <w:r w:rsidR="006728FF" w:rsidRPr="006B070C">
        <w:fldChar w:fldCharType="separate"/>
      </w:r>
      <w:r w:rsidR="00B12CA6" w:rsidRPr="006B070C">
        <w:t>(Vallely 2004)</w:t>
      </w:r>
      <w:r w:rsidR="006728FF" w:rsidRPr="006B070C">
        <w:fldChar w:fldCharType="end"/>
      </w:r>
      <w:r w:rsidR="00CA1CAA" w:rsidRPr="006B070C">
        <w:t xml:space="preserve">, Larson’s </w:t>
      </w:r>
      <w:r w:rsidR="00E3099D">
        <w:t>"</w:t>
      </w:r>
      <w:r w:rsidR="00CA1CAA" w:rsidRPr="006B070C">
        <w:t>The Essential Guide to Irish Flute and Tin Whistle</w:t>
      </w:r>
      <w:r w:rsidR="00E3099D">
        <w:t>"</w:t>
      </w:r>
      <w:r w:rsidR="00CA1CAA" w:rsidRPr="006B070C">
        <w:t>, McCormack’s</w:t>
      </w:r>
      <w:r w:rsidR="002A303B" w:rsidRPr="006B070C">
        <w:t>,</w:t>
      </w:r>
      <w:r w:rsidR="00CA1CAA" w:rsidRPr="006B070C">
        <w:t xml:space="preserve"> </w:t>
      </w:r>
      <w:r w:rsidR="00E3099D">
        <w:t>"</w:t>
      </w:r>
      <w:r w:rsidR="00CA1CAA" w:rsidRPr="006B070C">
        <w:t>Fliúit: Irish Flute Tutorial</w:t>
      </w:r>
      <w:r w:rsidR="00E3099D">
        <w:t>"</w:t>
      </w:r>
      <w:r w:rsidR="00B12CA6" w:rsidRPr="006B070C">
        <w:t xml:space="preserve">, </w:t>
      </w:r>
      <w:r w:rsidR="00CA1CAA" w:rsidRPr="006B070C">
        <w:t xml:space="preserve">Keegan’s MPhil thesis </w:t>
      </w:r>
      <w:r w:rsidR="00E3099D">
        <w:t>"</w:t>
      </w:r>
      <w:r w:rsidR="00CA1CAA" w:rsidRPr="006B070C">
        <w:t>Words of Traditional Flute Style</w:t>
      </w:r>
      <w:r w:rsidR="00E3099D">
        <w:t>"</w:t>
      </w:r>
      <w:r w:rsidR="00B12CA6" w:rsidRPr="006B070C">
        <w:t xml:space="preserve"> </w:t>
      </w:r>
      <w:r w:rsidR="006728FF" w:rsidRPr="006B070C">
        <w:fldChar w:fldCharType="begin"/>
      </w:r>
      <w:r w:rsidR="00B12CA6"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6728FF" w:rsidRPr="006B070C">
        <w:fldChar w:fldCharType="separate"/>
      </w:r>
      <w:r w:rsidR="00B12CA6" w:rsidRPr="006B070C">
        <w:t>(Keegan 1992)</w:t>
      </w:r>
      <w:r w:rsidR="006728FF" w:rsidRPr="006B070C">
        <w:fldChar w:fldCharType="end"/>
      </w:r>
      <w:r w:rsidR="00CA1CAA" w:rsidRPr="006B070C">
        <w:t xml:space="preserve">. In addition there is Casey’s </w:t>
      </w:r>
      <w:r w:rsidR="00E3099D">
        <w:t>"</w:t>
      </w:r>
      <w:r w:rsidR="00CA1CAA" w:rsidRPr="006B070C">
        <w:t>Traditional Irish Flute Music from East Galway A Regional study and Documentary Field Collection</w:t>
      </w:r>
      <w:r w:rsidR="00E3099D">
        <w:t>"</w:t>
      </w:r>
      <w:r w:rsidR="00CA1CAA" w:rsidRPr="006B070C">
        <w:t xml:space="preserve">. Additionally Tansey’s </w:t>
      </w:r>
      <w:r w:rsidR="00E3099D">
        <w:t>"</w:t>
      </w:r>
      <w:r w:rsidR="00CA1CAA" w:rsidRPr="006B070C">
        <w:t>The Bardic Apostles of Inishfree</w:t>
      </w:r>
      <w:r w:rsidR="00E3099D">
        <w:t>"</w:t>
      </w:r>
      <w:r w:rsidR="009F7453" w:rsidRPr="006B070C">
        <w:t xml:space="preserve"> </w:t>
      </w:r>
      <w:r w:rsidR="006728FF" w:rsidRPr="006B070C">
        <w:fldChar w:fldCharType="begin"/>
      </w:r>
      <w:r w:rsidR="009F7453" w:rsidRPr="006B070C">
        <w:instrText xml:space="preserve"> ADDIN EN.CITE &lt;EndNote&gt;&lt;Cite&gt;&lt;Author&gt;Tansey&lt;/Author&gt;&lt;Year&gt;1999&lt;/Year&gt;&lt;RecNum&gt;30&lt;/RecNum&gt;&lt;record&gt;&lt;rec-number&gt;30&lt;/rec-number&gt;&lt;ref-type name="Book"&gt;6&lt;/ref-type&gt;&lt;contributors&gt;&lt;authors&gt;&lt;author&gt;Seamus Tansey&lt;/author&gt;&lt;/authors&gt;&lt;/contributors&gt;&lt;titles&gt;&lt;title&gt;The Bardic Apostles of Innisfree&lt;/title&gt;&lt;/titles&gt;&lt;dates&gt;&lt;year&gt;1999&lt;/year&gt;&lt;/dates&gt;&lt;publisher&gt;Tanbar Publications&lt;/publisher&gt;&lt;urls&gt;&lt;/urls&gt;&lt;/record&gt;&lt;/Cite&gt;&lt;/EndNote&gt;</w:instrText>
      </w:r>
      <w:r w:rsidR="006728FF" w:rsidRPr="006B070C">
        <w:fldChar w:fldCharType="separate"/>
      </w:r>
      <w:r w:rsidR="009F7453" w:rsidRPr="006B070C">
        <w:t>(Tansey 1999)</w:t>
      </w:r>
      <w:r w:rsidR="006728FF" w:rsidRPr="006B070C">
        <w:fldChar w:fldCharType="end"/>
      </w:r>
      <w:r w:rsidR="00CA1CAA" w:rsidRPr="006B070C">
        <w:t xml:space="preserve">, a profile of Sligo musicians contains references to </w:t>
      </w:r>
      <w:r w:rsidR="00CA1CAA" w:rsidRPr="0009403E">
        <w:rPr>
          <w:i/>
        </w:rPr>
        <w:t>ornaments</w:t>
      </w:r>
      <w:r w:rsidR="00CA1CAA" w:rsidRPr="006B070C">
        <w:t xml:space="preserve"> </w:t>
      </w:r>
      <w:r w:rsidR="0009403E">
        <w:t xml:space="preserve">(section </w:t>
      </w:r>
      <w:r w:rsidR="006728FF">
        <w:fldChar w:fldCharType="begin"/>
      </w:r>
      <w:r w:rsidR="0009403E">
        <w:instrText xml:space="preserve"> REF _Ref161809204 \r \h </w:instrText>
      </w:r>
      <w:r w:rsidR="006728FF">
        <w:fldChar w:fldCharType="separate"/>
      </w:r>
      <w:r w:rsidR="00EB1422">
        <w:t>2.9.1</w:t>
      </w:r>
      <w:r w:rsidR="006728FF">
        <w:fldChar w:fldCharType="end"/>
      </w:r>
      <w:r w:rsidR="0009403E">
        <w:t xml:space="preserve">) </w:t>
      </w:r>
      <w:r w:rsidR="00CA1CAA" w:rsidRPr="006B070C">
        <w:t>not described in any of the other literature, (</w:t>
      </w:r>
      <w:r w:rsidR="00CA1CAA" w:rsidRPr="006B070C">
        <w:rPr>
          <w:i/>
        </w:rPr>
        <w:t>bark</w:t>
      </w:r>
      <w:r w:rsidR="00E93D32" w:rsidRPr="006B070C">
        <w:t xml:space="preserve">, </w:t>
      </w:r>
      <w:r w:rsidR="00CA1CAA" w:rsidRPr="006B070C">
        <w:rPr>
          <w:i/>
        </w:rPr>
        <w:t>backstitch</w:t>
      </w:r>
      <w:r w:rsidR="00E93D32" w:rsidRPr="006B070C">
        <w:rPr>
          <w:i/>
        </w:rPr>
        <w:t xml:space="preserve">, run </w:t>
      </w:r>
      <w:r w:rsidR="00E93D32" w:rsidRPr="006B070C">
        <w:t xml:space="preserve">and </w:t>
      </w:r>
      <w:r w:rsidR="00E93D32" w:rsidRPr="006B070C">
        <w:rPr>
          <w:i/>
        </w:rPr>
        <w:t>pop</w:t>
      </w:r>
      <w:r w:rsidR="00CA1CAA" w:rsidRPr="006B070C">
        <w:t>).</w:t>
      </w:r>
      <w:r w:rsidR="002A303B" w:rsidRPr="006B070C">
        <w:t xml:space="preserve"> In </w:t>
      </w:r>
      <w:r w:rsidR="00313503" w:rsidRPr="006B070C">
        <w:t xml:space="preserve">personal </w:t>
      </w:r>
      <w:r w:rsidR="002A303B" w:rsidRPr="006B070C">
        <w:t xml:space="preserve">interviews </w:t>
      </w:r>
      <w:r w:rsidR="006728FF" w:rsidRPr="006B070C">
        <w:fldChar w:fldCharType="begin"/>
      </w:r>
      <w:r w:rsidR="00313503" w:rsidRPr="006B070C">
        <w:instrText xml:space="preserve"> ADDIN EN.CITE &lt;EndNote&gt;&lt;Cite&gt;&lt;Author&gt;Tansey&lt;/Author&gt;&lt;Year&gt;2006&lt;/Year&gt;&lt;RecNum&gt;38&lt;/RecNum&gt;&lt;record&gt;&lt;rec-number&gt;38&lt;/rec-number&gt;&lt;ref-type name="Audiovisual Material"&gt;3&lt;/ref-type&gt;&lt;contributors&gt;&lt;authors&gt;&lt;author&gt;Tansey, Seamus&lt;/author&gt;&lt;/authors&gt;&lt;subsidiary-authors&gt;&lt;author&gt;Tansey, Seamus&lt;/author&gt;&lt;/subsidiary-authors&gt;&lt;/contributors&gt;&lt;titles&gt;&lt;title&gt;Interview Notes&lt;/title&gt;&lt;/titles&gt;&lt;dates&gt;&lt;year&gt;2006&lt;/year&gt;&lt;pub-dates&gt;&lt;date&gt;6 May&lt;/date&gt;&lt;/pub-dates&gt;&lt;/dates&gt;&lt;pub-location&gt;The Cobblestone Pub, Dublin&lt;/pub-location&gt;&lt;orig-pub&gt;Interview made at a wooden flute workshop &lt;/orig-pub&gt;&lt;urls&gt;&lt;/urls&gt;&lt;/record&gt;&lt;/Cite&gt;&lt;/EndNote&gt;</w:instrText>
      </w:r>
      <w:r w:rsidR="006728FF" w:rsidRPr="006B070C">
        <w:fldChar w:fldCharType="separate"/>
      </w:r>
      <w:r w:rsidR="00313503" w:rsidRPr="006B070C">
        <w:t>(Tansey 2006)</w:t>
      </w:r>
      <w:r w:rsidR="006728FF" w:rsidRPr="006B070C">
        <w:fldChar w:fldCharType="end"/>
      </w:r>
      <w:r w:rsidR="00313503" w:rsidRPr="006B070C">
        <w:t xml:space="preserve"> he </w:t>
      </w:r>
      <w:r w:rsidR="002A303B" w:rsidRPr="006B070C">
        <w:t xml:space="preserve">has elaborated on the meaning of these terms. </w:t>
      </w:r>
      <w:fldSimple w:instr=" ADDIN ZOTERO_ITEM {&quot;citationItems&quot;:[{&quot;itemID&quot;:3600,&quot;position&quot;:1}]} ">
        <w:r w:rsidR="00C97B01" w:rsidRPr="00C97B01">
          <w:t>(Breathnach 1963)</w:t>
        </w:r>
      </w:fldSimple>
      <w:r w:rsidR="00CB302C">
        <w:t xml:space="preserve">'s </w:t>
      </w:r>
      <w:r w:rsidR="00CB302C" w:rsidRPr="00CB302C">
        <w:rPr>
          <w:i/>
        </w:rPr>
        <w:t>Ceol Rince na hÉireann Cuid I</w:t>
      </w:r>
      <w:r w:rsidR="00CB302C">
        <w:t xml:space="preserve"> and </w:t>
      </w:r>
      <w:r w:rsidR="00CB302C" w:rsidRPr="00CB302C">
        <w:rPr>
          <w:i/>
        </w:rPr>
        <w:t>Cuid III</w:t>
      </w:r>
      <w:r w:rsidR="00CB302C">
        <w:t xml:space="preserve"> contain detailed tables indicating how ornamentation should be performed on the pipes, whistle, fiddle and the accordion.</w:t>
      </w:r>
    </w:p>
    <w:p w:rsidR="006C47BE" w:rsidRPr="006B070C" w:rsidRDefault="002A303B" w:rsidP="005D058F">
      <w:pPr>
        <w:ind w:firstLine="720"/>
      </w:pPr>
      <w:r w:rsidRPr="006B070C">
        <w:t xml:space="preserve">Although there are some disagreements in definitions of certain features, the literature </w:t>
      </w:r>
      <w:r w:rsidR="000D0436" w:rsidRPr="006B070C">
        <w:t xml:space="preserve">generally </w:t>
      </w:r>
      <w:r w:rsidRPr="006B070C">
        <w:t xml:space="preserve">agrees that </w:t>
      </w:r>
      <w:r w:rsidR="005D058F">
        <w:t xml:space="preserve">interpretative </w:t>
      </w:r>
      <w:r w:rsidRPr="006B070C">
        <w:t xml:space="preserve">style can be characterised </w:t>
      </w:r>
      <w:r w:rsidR="000D0436" w:rsidRPr="006B070C">
        <w:t xml:space="preserve">by </w:t>
      </w:r>
      <w:r w:rsidRPr="006B070C">
        <w:t xml:space="preserve">features that include </w:t>
      </w:r>
      <w:r w:rsidR="006C47BE" w:rsidRPr="006B070C">
        <w:t xml:space="preserve">use of ornamentation, </w:t>
      </w:r>
      <w:r w:rsidR="00CA1CAA" w:rsidRPr="006B070C">
        <w:t>phrasing (where a musician takes a breath), use of variation, staccato or legato playing</w:t>
      </w:r>
      <w:r w:rsidR="000D0436" w:rsidRPr="006B070C">
        <w:t xml:space="preserve"> (with throating/tounging attacks)</w:t>
      </w:r>
      <w:r w:rsidRPr="006B070C">
        <w:t xml:space="preserve">, </w:t>
      </w:r>
      <w:r w:rsidR="00F0000D" w:rsidRPr="006B070C">
        <w:t xml:space="preserve">the timbre a musician achieves with an instrument, </w:t>
      </w:r>
      <w:r w:rsidR="00CB302C">
        <w:t xml:space="preserve">bowing style on the fiddle, </w:t>
      </w:r>
      <w:r w:rsidRPr="006B070C">
        <w:t>tempo, choice of tune</w:t>
      </w:r>
      <w:r w:rsidR="00F0000D" w:rsidRPr="006B070C">
        <w:t xml:space="preserve"> and </w:t>
      </w:r>
      <w:r w:rsidRPr="006B070C">
        <w:t>choice of tune type</w:t>
      </w:r>
      <w:r w:rsidR="00CA1CAA" w:rsidRPr="006B070C">
        <w:t xml:space="preserve">. </w:t>
      </w:r>
      <w:r w:rsidR="005D058F">
        <w:t xml:space="preserve">Certain instruments are also more popular in some regions of Ireland than others, such as the flute in counties Sligo, Leitrim and </w:t>
      </w:r>
      <w:r w:rsidR="005D058F">
        <w:lastRenderedPageBreak/>
        <w:t xml:space="preserve">Roscommon (sections </w:t>
      </w:r>
      <w:r w:rsidR="006728FF">
        <w:fldChar w:fldCharType="begin"/>
      </w:r>
      <w:r w:rsidR="005D058F">
        <w:instrText xml:space="preserve"> REF _Ref205119988 \r \h </w:instrText>
      </w:r>
      <w:r w:rsidR="006728FF">
        <w:fldChar w:fldCharType="separate"/>
      </w:r>
      <w:r w:rsidR="00EB1422">
        <w:t>2.4.1</w:t>
      </w:r>
      <w:r w:rsidR="006728FF">
        <w:fldChar w:fldCharType="end"/>
      </w:r>
      <w:r w:rsidR="005D058F">
        <w:t xml:space="preserve"> and </w:t>
      </w:r>
      <w:r w:rsidR="006728FF">
        <w:fldChar w:fldCharType="begin"/>
      </w:r>
      <w:r w:rsidR="005D058F">
        <w:instrText xml:space="preserve"> REF _Ref205119993 \r \h </w:instrText>
      </w:r>
      <w:r w:rsidR="006728FF">
        <w:fldChar w:fldCharType="separate"/>
      </w:r>
      <w:r w:rsidR="00EB1422">
        <w:t>2.9.3</w:t>
      </w:r>
      <w:r w:rsidR="006728FF">
        <w:fldChar w:fldCharType="end"/>
      </w:r>
      <w:r w:rsidR="005D058F">
        <w:t xml:space="preserve">) the fiddle in Donegal (section </w:t>
      </w:r>
      <w:r w:rsidR="006728FF">
        <w:fldChar w:fldCharType="begin"/>
      </w:r>
      <w:r w:rsidR="005D058F">
        <w:instrText xml:space="preserve"> REF _Ref205120026 \r \h </w:instrText>
      </w:r>
      <w:r w:rsidR="006728FF">
        <w:fldChar w:fldCharType="separate"/>
      </w:r>
      <w:r w:rsidR="00EB1422">
        <w:t>2.4.3</w:t>
      </w:r>
      <w:r w:rsidR="006728FF">
        <w:fldChar w:fldCharType="end"/>
      </w:r>
      <w:r w:rsidR="00CB302C">
        <w:t>) and the melodeon in Sliabh Luchra.</w:t>
      </w:r>
    </w:p>
    <w:p w:rsidR="002A303B" w:rsidRPr="006B070C" w:rsidRDefault="002A303B" w:rsidP="002A303B">
      <w:pPr>
        <w:pStyle w:val="MScHeading3"/>
      </w:pPr>
      <w:bookmarkStart w:id="80" w:name="_Ref161809204"/>
      <w:bookmarkStart w:id="81" w:name="_Toc206317351"/>
      <w:r w:rsidRPr="006B070C">
        <w:t>Ornamentation</w:t>
      </w:r>
      <w:bookmarkEnd w:id="80"/>
      <w:bookmarkEnd w:id="81"/>
    </w:p>
    <w:p w:rsidR="004D4B0E" w:rsidRPr="006B070C" w:rsidRDefault="006728FF" w:rsidP="002A303B">
      <w:r w:rsidRPr="006B070C">
        <w:fldChar w:fldCharType="begin"/>
      </w:r>
      <w:r w:rsidR="002A303B"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Pr="006B070C">
        <w:fldChar w:fldCharType="separate"/>
      </w:r>
      <w:r w:rsidR="002A303B" w:rsidRPr="006B070C">
        <w:t>(Larson 2003)</w:t>
      </w:r>
      <w:r w:rsidRPr="006B070C">
        <w:fldChar w:fldCharType="end"/>
      </w:r>
      <w:r w:rsidR="002A303B" w:rsidRPr="006B070C">
        <w:t xml:space="preserve"> defines ornamentation as</w:t>
      </w:r>
      <w:r w:rsidR="004D4B0E" w:rsidRPr="006B070C">
        <w:t>:</w:t>
      </w:r>
    </w:p>
    <w:p w:rsidR="004D4B0E" w:rsidRPr="006B070C" w:rsidRDefault="002A303B" w:rsidP="002A303B">
      <w:r w:rsidRPr="006B070C">
        <w:t xml:space="preserve"> </w:t>
      </w:r>
    </w:p>
    <w:p w:rsidR="004D4B0E" w:rsidRPr="006B070C" w:rsidRDefault="00E3099D" w:rsidP="004D4B0E">
      <w:pPr>
        <w:ind w:firstLine="720"/>
      </w:pPr>
      <w:r>
        <w:t>"</w:t>
      </w:r>
      <w:r w:rsidR="004D4B0E" w:rsidRPr="006B070C">
        <w:t>…</w:t>
      </w:r>
      <w:r w:rsidR="002A303B" w:rsidRPr="006B070C">
        <w:rPr>
          <w:i/>
        </w:rPr>
        <w:t>ways of altering or embellishing small pieces or cells of a melody that are between one and three eight-note beats long. These alterations and embellishments are created mainly through the use of special fingered articulations</w:t>
      </w:r>
      <w:r w:rsidR="002A303B" w:rsidRPr="006B070C">
        <w:t>.</w:t>
      </w:r>
      <w:r>
        <w:t>"</w:t>
      </w:r>
      <w:r w:rsidR="002A303B" w:rsidRPr="006B070C">
        <w:t xml:space="preserve"> </w:t>
      </w:r>
    </w:p>
    <w:p w:rsidR="004D4B0E" w:rsidRPr="006B070C" w:rsidRDefault="004D4B0E" w:rsidP="004D4B0E">
      <w:pPr>
        <w:ind w:firstLine="720"/>
      </w:pPr>
      <w:r w:rsidRPr="006B070C">
        <w:tab/>
      </w:r>
      <w:r w:rsidRPr="006B070C">
        <w:tab/>
      </w:r>
      <w:r w:rsidRPr="006B070C">
        <w:tab/>
      </w:r>
      <w:r w:rsidRPr="006B070C">
        <w:tab/>
      </w:r>
      <w:r w:rsidRPr="006B070C">
        <w:tab/>
      </w:r>
      <w:r w:rsidRPr="006B070C">
        <w:tab/>
      </w:r>
      <w:r w:rsidRPr="006B070C">
        <w:tab/>
        <w:t xml:space="preserve">- </w:t>
      </w:r>
      <w:r w:rsidR="006728FF" w:rsidRPr="006B070C">
        <w:fldChar w:fldCharType="begin"/>
      </w:r>
      <w:r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6728FF" w:rsidRPr="006B070C">
        <w:fldChar w:fldCharType="separate"/>
      </w:r>
      <w:r w:rsidRPr="006B070C">
        <w:t>(Larson 2003)</w:t>
      </w:r>
      <w:r w:rsidR="006728FF" w:rsidRPr="006B070C">
        <w:fldChar w:fldCharType="end"/>
      </w:r>
    </w:p>
    <w:p w:rsidR="004D4B0E" w:rsidRPr="006B070C" w:rsidRDefault="004D4B0E" w:rsidP="004D4B0E">
      <w:pPr>
        <w:ind w:firstLine="720"/>
      </w:pPr>
    </w:p>
    <w:p w:rsidR="0017551F" w:rsidRDefault="002A303B" w:rsidP="004D4B0E">
      <w:pPr>
        <w:ind w:firstLine="720"/>
      </w:pPr>
      <w:r w:rsidRPr="006B070C">
        <w:t xml:space="preserve">Fingered articulations are a defining characteristic of traditional Irish music. The sound of most articulations is very brief. Although generated by inserting additional notes, </w:t>
      </w:r>
      <w:r w:rsidR="006728FF" w:rsidRPr="006B070C">
        <w:fldChar w:fldCharType="begin"/>
      </w:r>
      <w:r w:rsidR="000D0436"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6728FF" w:rsidRPr="006B070C">
        <w:fldChar w:fldCharType="separate"/>
      </w:r>
      <w:r w:rsidR="000D0436" w:rsidRPr="006B070C">
        <w:t>(Larson 2003)</w:t>
      </w:r>
      <w:r w:rsidR="006728FF" w:rsidRPr="006B070C">
        <w:fldChar w:fldCharType="end"/>
      </w:r>
      <w:r w:rsidR="000D0436" w:rsidRPr="006B070C">
        <w:t xml:space="preserve"> argues that </w:t>
      </w:r>
      <w:r w:rsidRPr="006B070C">
        <w:t xml:space="preserve">the notes are played at such speed that they are not perceived as having </w:t>
      </w:r>
      <w:r w:rsidR="00223EA4">
        <w:t>a discernible pitch or duration</w:t>
      </w:r>
      <w:r w:rsidR="0017551F">
        <w:t>.</w:t>
      </w:r>
      <w:r w:rsidR="00223EA4">
        <w:t xml:space="preserve"> </w:t>
      </w:r>
      <w:r w:rsidR="006728FF">
        <w:fldChar w:fldCharType="begin"/>
      </w:r>
      <w:r w:rsidR="00CB302C">
        <w:instrText xml:space="preserve"> ADDIN ZOTERO_ITEM {"citationItems":[{"itemID":3600,"position":2}]} </w:instrText>
      </w:r>
      <w:r w:rsidR="006728FF">
        <w:fldChar w:fldCharType="separate"/>
      </w:r>
      <w:r w:rsidR="00C97B01" w:rsidRPr="00C97B01">
        <w:t>(Breathnach 1963)</w:t>
      </w:r>
      <w:r w:rsidR="006728FF">
        <w:fldChar w:fldCharType="end"/>
      </w:r>
      <w:r w:rsidR="00223EA4">
        <w:t xml:space="preserve">'s descriptions of ornaments </w:t>
      </w:r>
      <w:r w:rsidR="0017551F">
        <w:t xml:space="preserve">however seems to contradict this view as he distinguishes </w:t>
      </w:r>
      <w:r w:rsidR="00223EA4">
        <w:t>different fingerings for ornaments</w:t>
      </w:r>
      <w:r w:rsidR="00CE3CAE">
        <w:t xml:space="preserve"> played on different instruments</w:t>
      </w:r>
      <w:r w:rsidR="00223EA4">
        <w:t xml:space="preserve">. </w:t>
      </w:r>
    </w:p>
    <w:p w:rsidR="00E93D32" w:rsidRPr="006B070C" w:rsidRDefault="0017551F" w:rsidP="004D4B0E">
      <w:pPr>
        <w:ind w:firstLine="720"/>
      </w:pPr>
      <w:r>
        <w:t>Similarly, t</w:t>
      </w:r>
      <w:r w:rsidR="000D0436" w:rsidRPr="006B070C">
        <w:t xml:space="preserve">here are differing opinions as to the origins of ornamentation in traditional Irish music. </w:t>
      </w:r>
      <w:r w:rsidR="006728FF" w:rsidRPr="006B070C">
        <w:fldChar w:fldCharType="begin"/>
      </w:r>
      <w:r w:rsidR="00E93D32"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6728FF" w:rsidRPr="006B070C">
        <w:fldChar w:fldCharType="separate"/>
      </w:r>
      <w:r w:rsidR="00E93D32" w:rsidRPr="006B070C">
        <w:t>(Larson 2003)</w:t>
      </w:r>
      <w:r w:rsidR="006728FF" w:rsidRPr="006B070C">
        <w:fldChar w:fldCharType="end"/>
      </w:r>
      <w:r w:rsidR="00E93D32" w:rsidRPr="006B070C">
        <w:t xml:space="preserve"> suggests that ornamentation is derived from the playing of the </w:t>
      </w:r>
      <w:r w:rsidR="00E93D32" w:rsidRPr="006B070C">
        <w:rPr>
          <w:i/>
        </w:rPr>
        <w:t>píob mór</w:t>
      </w:r>
      <w:r w:rsidR="00E93D32" w:rsidRPr="006B070C">
        <w:t xml:space="preserve">, a mouth blown bagpipe that predated the development of the modern uilleann pipes. The </w:t>
      </w:r>
      <w:r w:rsidR="00E93D32" w:rsidRPr="006B070C">
        <w:rPr>
          <w:i/>
        </w:rPr>
        <w:t xml:space="preserve"> píob mór </w:t>
      </w:r>
      <w:r w:rsidR="00E93D32" w:rsidRPr="006B070C">
        <w:t xml:space="preserve">had no capacity for momentary interruptions to the flow of air and thus melodies were played as unbroken streams of sound. In order to generate a perceived stop between two notes of the same pitch, a musician would play a third note momentarily between the two notes. </w:t>
      </w:r>
    </w:p>
    <w:p w:rsidR="004071F9" w:rsidRPr="006B070C" w:rsidRDefault="006728FF" w:rsidP="00E93D32">
      <w:pPr>
        <w:ind w:firstLine="720"/>
      </w:pPr>
      <w:r w:rsidRPr="006B070C">
        <w:fldChar w:fldCharType="begin"/>
      </w:r>
      <w:r w:rsidR="004071F9" w:rsidRPr="006B070C">
        <w:instrText xml:space="preserve"> ADDIN EN.CITE &lt;EndNote&gt;&lt;Cite&gt;&lt;Author&gt;Tansey&lt;/Author&gt;&lt;Year&gt;1999&lt;/Year&gt;&lt;RecNum&gt;30&lt;/RecNum&gt;&lt;record&gt;&lt;rec-number&gt;30&lt;/rec-number&gt;&lt;ref-type name="Book"&gt;6&lt;/ref-type&gt;&lt;contributors&gt;&lt;authors&gt;&lt;author&gt;Seamus Tansey&lt;/author&gt;&lt;/authors&gt;&lt;/contributors&gt;&lt;titles&gt;&lt;title&gt;The Bardic Apostles of Innisfree&lt;/title&gt;&lt;/titles&gt;&lt;dates&gt;&lt;year&gt;1999&lt;/year&gt;&lt;/dates&gt;&lt;publisher&gt;Tanbar Publications&lt;/publisher&gt;&lt;urls&gt;&lt;/urls&gt;&lt;/record&gt;&lt;/Cite&gt;&lt;/EndNote&gt;</w:instrText>
      </w:r>
      <w:r w:rsidRPr="006B070C">
        <w:fldChar w:fldCharType="separate"/>
      </w:r>
      <w:r w:rsidR="004071F9" w:rsidRPr="006B070C">
        <w:t>(Tansey 1999)</w:t>
      </w:r>
      <w:r w:rsidRPr="006B070C">
        <w:fldChar w:fldCharType="end"/>
      </w:r>
      <w:r w:rsidR="004071F9" w:rsidRPr="006B070C">
        <w:t xml:space="preserve"> </w:t>
      </w:r>
      <w:r w:rsidR="0017551F">
        <w:t xml:space="preserve">however </w:t>
      </w:r>
      <w:r w:rsidR="000D0436" w:rsidRPr="006B070C">
        <w:t xml:space="preserve">argues that ornamentation developed as an attempt to mimic the sounds of nature. He compares </w:t>
      </w:r>
      <w:r w:rsidR="004071F9" w:rsidRPr="006B070C">
        <w:t xml:space="preserve">for example </w:t>
      </w:r>
      <w:r w:rsidR="000D0436" w:rsidRPr="006B070C">
        <w:t xml:space="preserve">the sound of a </w:t>
      </w:r>
      <w:r w:rsidR="000D0436" w:rsidRPr="006B070C">
        <w:rPr>
          <w:i/>
        </w:rPr>
        <w:t>cran</w:t>
      </w:r>
      <w:r w:rsidR="000D0436" w:rsidRPr="006B070C">
        <w:t xml:space="preserve"> to that of a sheep’s </w:t>
      </w:r>
      <w:r w:rsidR="00E3099D">
        <w:t>"</w:t>
      </w:r>
      <w:r w:rsidR="000D0436" w:rsidRPr="006B070C">
        <w:t>baa</w:t>
      </w:r>
      <w:r w:rsidR="00E3099D">
        <w:t>"</w:t>
      </w:r>
      <w:r w:rsidR="000D0436" w:rsidRPr="006B070C">
        <w:t xml:space="preserve"> and postulates that the ornament was developed by shepherd’s who played woo</w:t>
      </w:r>
      <w:r w:rsidR="004071F9" w:rsidRPr="006B070C">
        <w:t>den flutes while tending sheep:</w:t>
      </w:r>
    </w:p>
    <w:p w:rsidR="004071F9" w:rsidRPr="006B070C" w:rsidRDefault="004071F9" w:rsidP="00E93D32">
      <w:pPr>
        <w:ind w:firstLine="720"/>
      </w:pPr>
    </w:p>
    <w:p w:rsidR="004071F9" w:rsidRPr="006B070C" w:rsidRDefault="00E3099D" w:rsidP="004071F9">
      <w:pPr>
        <w:ind w:left="720"/>
      </w:pPr>
      <w:r>
        <w:t>"</w:t>
      </w:r>
      <w:r w:rsidR="004071F9" w:rsidRPr="006B070C">
        <w:rPr>
          <w:i/>
        </w:rPr>
        <w:t>I put it to you therefore that it had to come from the throats of birds, the wild animals, the ancient chants of our forefathers, the hum of the bees and the mighty rhythms of the galloping hooves of wild horses all moulded together…</w:t>
      </w:r>
      <w:r>
        <w:t>"</w:t>
      </w:r>
      <w:r w:rsidR="004071F9" w:rsidRPr="006B070C">
        <w:t xml:space="preserve"> </w:t>
      </w:r>
    </w:p>
    <w:p w:rsidR="004071F9" w:rsidRPr="006B070C" w:rsidRDefault="004071F9" w:rsidP="00E93D32">
      <w:pPr>
        <w:ind w:firstLine="720"/>
      </w:pPr>
      <w:r w:rsidRPr="006B070C">
        <w:tab/>
      </w:r>
      <w:r w:rsidRPr="006B070C">
        <w:tab/>
      </w:r>
      <w:r w:rsidRPr="006B070C">
        <w:tab/>
      </w:r>
      <w:r w:rsidRPr="006B070C">
        <w:tab/>
      </w:r>
      <w:r w:rsidRPr="006B070C">
        <w:tab/>
      </w:r>
      <w:r w:rsidRPr="006B070C">
        <w:tab/>
      </w:r>
      <w:r w:rsidRPr="006B070C">
        <w:tab/>
        <w:t xml:space="preserve">- </w:t>
      </w:r>
      <w:r w:rsidR="006728FF" w:rsidRPr="006B070C">
        <w:fldChar w:fldCharType="begin"/>
      </w:r>
      <w:r w:rsidRPr="006B070C">
        <w:instrText xml:space="preserve"> ADDIN EN.CITE &lt;EndNote&gt;&lt;Cite&gt;&lt;Author&gt;Tansey&lt;/Author&gt;&lt;Year&gt;1999&lt;/Year&gt;&lt;RecNum&gt;30&lt;/RecNum&gt;&lt;record&gt;&lt;rec-number&gt;30&lt;/rec-number&gt;&lt;ref-type name="Book"&gt;6&lt;/ref-type&gt;&lt;contributors&gt;&lt;authors&gt;&lt;author&gt;Seamus Tansey&lt;/author&gt;&lt;/authors&gt;&lt;/contributors&gt;&lt;titles&gt;&lt;title&gt;The Bardic Apostles of Innisfree&lt;/title&gt;&lt;/titles&gt;&lt;dates&gt;&lt;year&gt;1999&lt;/year&gt;&lt;/dates&gt;&lt;publisher&gt;Tanbar Publications&lt;/publisher&gt;&lt;urls&gt;&lt;/urls&gt;&lt;/record&gt;&lt;/Cite&gt;&lt;/EndNote&gt;</w:instrText>
      </w:r>
      <w:r w:rsidR="006728FF" w:rsidRPr="006B070C">
        <w:fldChar w:fldCharType="separate"/>
      </w:r>
      <w:r w:rsidRPr="006B070C">
        <w:t>(Tansey 1999)</w:t>
      </w:r>
      <w:r w:rsidR="006728FF" w:rsidRPr="006B070C">
        <w:fldChar w:fldCharType="end"/>
      </w:r>
    </w:p>
    <w:p w:rsidR="004071F9" w:rsidRPr="006B070C" w:rsidRDefault="004071F9" w:rsidP="00E93D32">
      <w:pPr>
        <w:ind w:firstLine="720"/>
      </w:pPr>
    </w:p>
    <w:p w:rsidR="002A303B" w:rsidRPr="006B070C" w:rsidRDefault="000D0436" w:rsidP="004071F9">
      <w:r w:rsidRPr="006B070C">
        <w:t xml:space="preserve">The main components of ornamentation are now </w:t>
      </w:r>
      <w:r w:rsidR="004071F9" w:rsidRPr="006B070C">
        <w:t>identified</w:t>
      </w:r>
      <w:r w:rsidRPr="006B070C">
        <w:t>:</w:t>
      </w:r>
    </w:p>
    <w:p w:rsidR="000D0436" w:rsidRPr="006B070C" w:rsidRDefault="000D0436" w:rsidP="004071F9">
      <w:pPr>
        <w:ind w:firstLine="720"/>
      </w:pPr>
      <w:r w:rsidRPr="006B070C">
        <w:t xml:space="preserve">A </w:t>
      </w:r>
      <w:r w:rsidRPr="006B070C">
        <w:rPr>
          <w:i/>
        </w:rPr>
        <w:t>cut</w:t>
      </w:r>
      <w:r w:rsidRPr="006B070C">
        <w:t xml:space="preserve"> is defined as an articulation used to separate two notes. A cut is articulated by playing a middle note momentarily at a higher pitch than the second note. The overall length of the two notes does not change when cutting and so the length of the second note must be shortened very slightly to accommodate the cut.</w:t>
      </w:r>
    </w:p>
    <w:p w:rsidR="000D0436" w:rsidRPr="006B070C" w:rsidRDefault="000D0436" w:rsidP="000D0436">
      <w:pPr>
        <w:ind w:firstLine="720"/>
      </w:pPr>
      <w:r w:rsidRPr="006B070C">
        <w:t xml:space="preserve">A </w:t>
      </w:r>
      <w:r w:rsidRPr="006B070C">
        <w:rPr>
          <w:i/>
        </w:rPr>
        <w:t>tap</w:t>
      </w:r>
      <w:r w:rsidRPr="006B070C">
        <w:t xml:space="preserve"> (</w:t>
      </w:r>
      <w:r w:rsidR="009F7453" w:rsidRPr="006B070C">
        <w:t>referred to in some sources as a</w:t>
      </w:r>
      <w:r w:rsidRPr="006B070C">
        <w:t xml:space="preserve"> </w:t>
      </w:r>
      <w:r w:rsidRPr="006B070C">
        <w:rPr>
          <w:i/>
        </w:rPr>
        <w:t>strike</w:t>
      </w:r>
      <w:r w:rsidR="009F7453" w:rsidRPr="006B070C">
        <w:rPr>
          <w:i/>
        </w:rPr>
        <w:t xml:space="preserve"> </w:t>
      </w:r>
      <w:r w:rsidR="009F7453" w:rsidRPr="006B070C">
        <w:t>or a</w:t>
      </w:r>
      <w:r w:rsidR="009F7453" w:rsidRPr="006B070C">
        <w:rPr>
          <w:i/>
        </w:rPr>
        <w:t xml:space="preserve"> bounce</w:t>
      </w:r>
      <w:r w:rsidRPr="006B070C">
        <w:t>) is an articulation also used to separate two notes. A tap is articulated by playing a middle note momentarily at a lower pitch than the second note.</w:t>
      </w:r>
    </w:p>
    <w:p w:rsidR="000D0436" w:rsidRDefault="000D0436" w:rsidP="00893737">
      <w:pPr>
        <w:ind w:firstLine="720"/>
      </w:pPr>
      <w:r w:rsidRPr="006B070C">
        <w:t>A</w:t>
      </w:r>
      <w:r w:rsidR="00893737" w:rsidRPr="006B070C">
        <w:t xml:space="preserve"> </w:t>
      </w:r>
      <w:r w:rsidR="00893737" w:rsidRPr="006B070C">
        <w:rPr>
          <w:i/>
        </w:rPr>
        <w:t xml:space="preserve">long </w:t>
      </w:r>
      <w:r w:rsidRPr="006B070C">
        <w:rPr>
          <w:i/>
        </w:rPr>
        <w:t>roll</w:t>
      </w:r>
      <w:r w:rsidRPr="006B070C">
        <w:t xml:space="preserve"> is articulation used to separate three notes. The second note in the sequence is cut and the third note is tapped. Again, the overall length of the three notes does not change. </w:t>
      </w:r>
      <w:r w:rsidR="00893737" w:rsidRPr="006B070C">
        <w:t xml:space="preserve">A </w:t>
      </w:r>
      <w:r w:rsidR="00893737" w:rsidRPr="006B070C">
        <w:rPr>
          <w:i/>
        </w:rPr>
        <w:t>short roll</w:t>
      </w:r>
      <w:r w:rsidR="00893737" w:rsidRPr="006B070C">
        <w:t xml:space="preserve"> is similar to a long roll, but the first note in the sequence of three is dropped. </w:t>
      </w:r>
      <w:r w:rsidR="00EE238A">
        <w:t xml:space="preserve">Jackie Small in the introduction to </w:t>
      </w:r>
      <w:fldSimple w:instr=" ADDIN ZOTERO_ITEM {&quot;citationItems&quot;:[{&quot;itemID&quot;:15222,&quot;position&quot;:1}]} ">
        <w:r w:rsidR="00C97B01" w:rsidRPr="00C97B01">
          <w:t>(Breathnach 1996)</w:t>
        </w:r>
      </w:fldSimple>
      <w:r w:rsidR="00EE238A">
        <w:t xml:space="preserve"> describes a roll as similar to a </w:t>
      </w:r>
      <w:r w:rsidR="00EE238A" w:rsidRPr="00EE238A">
        <w:rPr>
          <w:i/>
        </w:rPr>
        <w:t>gruppetto</w:t>
      </w:r>
      <w:r w:rsidR="00EE238A">
        <w:t xml:space="preserve"> in classical music, </w:t>
      </w:r>
      <w:r w:rsidR="006C558E">
        <w:t>but with a completely different emphasis. He writes:</w:t>
      </w:r>
    </w:p>
    <w:p w:rsidR="006C558E" w:rsidRDefault="006C558E" w:rsidP="00893737">
      <w:pPr>
        <w:ind w:firstLine="720"/>
      </w:pPr>
    </w:p>
    <w:p w:rsidR="006C558E" w:rsidRPr="006C558E" w:rsidRDefault="006C558E" w:rsidP="006C558E">
      <w:pPr>
        <w:ind w:left="720"/>
        <w:rPr>
          <w:i/>
        </w:rPr>
      </w:pPr>
      <w:r w:rsidRPr="006C558E">
        <w:rPr>
          <w:i/>
        </w:rPr>
        <w:t>"The use of the roll is best learned by traditional musicians: notation cannot adequately express the secret of this little rhythmic 'knot' which is such a characteristic of Irish traditional dance music. Where a roll or triplet is indicated...one could play the roll appropriate to one's instrument, or a triplet or other ornamental device; or indeed no ornament at all and instead opt for 'the long note'"</w:t>
      </w:r>
    </w:p>
    <w:p w:rsidR="006C558E" w:rsidRPr="00EE238A" w:rsidRDefault="006C558E" w:rsidP="00893737">
      <w:pPr>
        <w:ind w:firstLine="720"/>
      </w:pPr>
    </w:p>
    <w:p w:rsidR="005779F8" w:rsidRPr="006B070C" w:rsidRDefault="0017551F" w:rsidP="000D0436">
      <w:pPr>
        <w:ind w:firstLine="720"/>
      </w:pPr>
      <w:r>
        <w:t xml:space="preserve">Uilleann pipes' chanters (section </w:t>
      </w:r>
      <w:r w:rsidR="006728FF">
        <w:fldChar w:fldCharType="begin"/>
      </w:r>
      <w:r>
        <w:instrText xml:space="preserve"> REF _Ref205220401 \r \h </w:instrText>
      </w:r>
      <w:r w:rsidR="006728FF">
        <w:fldChar w:fldCharType="separate"/>
      </w:r>
      <w:r w:rsidR="00EB1422">
        <w:t>2.4.4</w:t>
      </w:r>
      <w:r w:rsidR="006728FF">
        <w:fldChar w:fldCharType="end"/>
      </w:r>
      <w:r>
        <w:t xml:space="preserve">), concert flutes (section </w:t>
      </w:r>
      <w:r w:rsidR="006728FF">
        <w:fldChar w:fldCharType="begin"/>
      </w:r>
      <w:r>
        <w:instrText xml:space="preserve"> REF _Ref205115587 \r \h </w:instrText>
      </w:r>
      <w:r w:rsidR="006728FF">
        <w:fldChar w:fldCharType="separate"/>
      </w:r>
      <w:r w:rsidR="00EB1422">
        <w:t>2.4.1</w:t>
      </w:r>
      <w:r w:rsidR="006728FF">
        <w:fldChar w:fldCharType="end"/>
      </w:r>
      <w:r>
        <w:t>) and tin-whistles</w:t>
      </w:r>
      <w:r w:rsidR="000D0436" w:rsidRPr="006B070C">
        <w:t xml:space="preserve"> are usually pitched in D.  As there is no note lower than a low D on the</w:t>
      </w:r>
      <w:r>
        <w:t>se</w:t>
      </w:r>
      <w:r w:rsidR="000D0436" w:rsidRPr="006B070C">
        <w:t xml:space="preserve"> instrument</w:t>
      </w:r>
      <w:r>
        <w:t>s</w:t>
      </w:r>
      <w:r w:rsidR="000D0436" w:rsidRPr="006B070C">
        <w:t xml:space="preserve">, a tap on the low D is not possible. Instead, to execute a </w:t>
      </w:r>
      <w:r w:rsidR="00610F94">
        <w:t>"roll"</w:t>
      </w:r>
      <w:r w:rsidR="000D0436" w:rsidRPr="006B070C">
        <w:t xml:space="preserve"> </w:t>
      </w:r>
      <w:r w:rsidR="00D02961" w:rsidRPr="006B070C">
        <w:t xml:space="preserve">type ornament </w:t>
      </w:r>
      <w:r w:rsidR="000D0436" w:rsidRPr="006B070C">
        <w:t xml:space="preserve">on a low D, a musician will </w:t>
      </w:r>
      <w:r w:rsidR="00D02961" w:rsidRPr="006B070C">
        <w:t xml:space="preserve">play a </w:t>
      </w:r>
      <w:r w:rsidR="00D02961" w:rsidRPr="006B070C">
        <w:rPr>
          <w:i/>
        </w:rPr>
        <w:t>cran</w:t>
      </w:r>
      <w:r w:rsidR="00D02961" w:rsidRPr="006B070C">
        <w:t xml:space="preserve">. In order to play a cran, the musician </w:t>
      </w:r>
      <w:r w:rsidR="000D0436" w:rsidRPr="006B070C">
        <w:t>replace</w:t>
      </w:r>
      <w:r w:rsidR="00D02961" w:rsidRPr="006B070C">
        <w:t>s</w:t>
      </w:r>
      <w:r w:rsidR="000D0436" w:rsidRPr="006B070C">
        <w:t xml:space="preserve"> the tap with a second cut. The second cut uses a different </w:t>
      </w:r>
      <w:r w:rsidR="00D02961" w:rsidRPr="006B070C">
        <w:t>note, usually higher than that of the first cut</w:t>
      </w:r>
      <w:r w:rsidR="000D0436" w:rsidRPr="006B070C">
        <w:t xml:space="preserve">. This creates a </w:t>
      </w:r>
      <w:r w:rsidR="00E3099D">
        <w:t>"</w:t>
      </w:r>
      <w:r w:rsidR="000D0436" w:rsidRPr="006B070C">
        <w:t>bubbling</w:t>
      </w:r>
      <w:r w:rsidR="00E3099D">
        <w:t>"</w:t>
      </w:r>
      <w:r w:rsidR="000D0436" w:rsidRPr="006B070C">
        <w:t xml:space="preserve"> sound</w:t>
      </w:r>
      <w:r w:rsidR="00D02961" w:rsidRPr="006B070C">
        <w:t xml:space="preserve"> </w:t>
      </w:r>
      <w:r>
        <w:t>characteristic</w:t>
      </w:r>
      <w:r w:rsidR="00D02961" w:rsidRPr="006B070C">
        <w:t xml:space="preserve"> of the playing of </w:t>
      </w:r>
      <w:r>
        <w:t xml:space="preserve">flute player </w:t>
      </w:r>
      <w:r w:rsidR="00D02961" w:rsidRPr="006B070C">
        <w:t>Matt Molloy</w:t>
      </w:r>
      <w:r w:rsidR="000D0436" w:rsidRPr="006B070C">
        <w:t xml:space="preserve">. </w:t>
      </w:r>
      <w:r w:rsidR="00AE5134">
        <w:t>In cases where the instrument is pitched differently (</w:t>
      </w:r>
      <w:r w:rsidR="006728FF">
        <w:fldChar w:fldCharType="begin"/>
      </w:r>
      <w:r w:rsidR="00AE5134">
        <w:instrText xml:space="preserve"> REF _Ref206214843 \h </w:instrText>
      </w:r>
      <w:r w:rsidR="006728FF">
        <w:fldChar w:fldCharType="separate"/>
      </w:r>
      <w:r w:rsidR="00EB1422">
        <w:t xml:space="preserve">Table </w:t>
      </w:r>
      <w:r w:rsidR="00EB1422">
        <w:rPr>
          <w:noProof/>
        </w:rPr>
        <w:t>5</w:t>
      </w:r>
      <w:r w:rsidR="006728FF">
        <w:fldChar w:fldCharType="end"/>
      </w:r>
      <w:r w:rsidR="00AE5134">
        <w:t xml:space="preserve">, </w:t>
      </w:r>
      <w:r w:rsidR="006728FF">
        <w:fldChar w:fldCharType="begin"/>
      </w:r>
      <w:r w:rsidR="00AE5134">
        <w:instrText xml:space="preserve"> REF _Ref206215355 \h </w:instrText>
      </w:r>
      <w:r w:rsidR="006728FF">
        <w:fldChar w:fldCharType="separate"/>
      </w:r>
      <w:r w:rsidR="00EB1422">
        <w:t xml:space="preserve">Table </w:t>
      </w:r>
      <w:r w:rsidR="00EB1422">
        <w:rPr>
          <w:noProof/>
        </w:rPr>
        <w:t>6</w:t>
      </w:r>
      <w:r w:rsidR="006728FF">
        <w:fldChar w:fldCharType="end"/>
      </w:r>
      <w:r w:rsidR="00AE5134">
        <w:t xml:space="preserve">) the pitches generated by craning are adjusted as appropriate. </w:t>
      </w:r>
      <w:r w:rsidR="00D02961" w:rsidRPr="006B070C">
        <w:t xml:space="preserve">Not all musicians use crans, for example Catherine McEvoy does not play crans at all. </w:t>
      </w:r>
      <w:r w:rsidR="00893737" w:rsidRPr="006B070C">
        <w:t xml:space="preserve">Although </w:t>
      </w:r>
      <w:r w:rsidR="006728FF" w:rsidRPr="006B070C">
        <w:fldChar w:fldCharType="begin"/>
      </w:r>
      <w:r w:rsidR="00893737"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6728FF" w:rsidRPr="006B070C">
        <w:fldChar w:fldCharType="separate"/>
      </w:r>
      <w:r w:rsidR="00893737" w:rsidRPr="006B070C">
        <w:t>(Larson 2003)</w:t>
      </w:r>
      <w:r w:rsidR="006728FF" w:rsidRPr="006B070C">
        <w:fldChar w:fldCharType="end"/>
      </w:r>
      <w:r w:rsidR="00893737" w:rsidRPr="006B070C">
        <w:t xml:space="preserve"> suggests that crans can be done on any note, </w:t>
      </w:r>
      <w:r w:rsidR="00893737" w:rsidRPr="006B070C">
        <w:lastRenderedPageBreak/>
        <w:t xml:space="preserve">most other </w:t>
      </w:r>
      <w:r w:rsidR="005779F8" w:rsidRPr="006B070C">
        <w:t>sources suggest that c</w:t>
      </w:r>
      <w:r w:rsidR="000D0436" w:rsidRPr="006B070C">
        <w:t xml:space="preserve">rans are </w:t>
      </w:r>
      <w:r w:rsidR="005779F8" w:rsidRPr="006B070C">
        <w:t xml:space="preserve">only </w:t>
      </w:r>
      <w:r w:rsidR="000D0436" w:rsidRPr="006B070C">
        <w:t xml:space="preserve">played on the low </w:t>
      </w:r>
      <w:r w:rsidR="00893737" w:rsidRPr="006B070C">
        <w:t xml:space="preserve">and middle </w:t>
      </w:r>
      <w:r w:rsidR="005779F8" w:rsidRPr="006B070C">
        <w:t xml:space="preserve">D and </w:t>
      </w:r>
      <w:r w:rsidR="000D0436" w:rsidRPr="006B070C">
        <w:t>E</w:t>
      </w:r>
      <w:r>
        <w:t xml:space="preserve"> </w:t>
      </w:r>
      <w:fldSimple w:instr=" ADDIN ZOTERO_ITEM {&quot;citationItems&quot;:[{&quot;itemID&quot;:&quot;14954&quot;,&quot;position&quot;:1},{&quot;itemID&quot;:&quot;13993&quot;}]} ">
        <w:r w:rsidR="00C97B01" w:rsidRPr="00C97B01">
          <w:t>(Vallely 1999; Vallely n.d.)</w:t>
        </w:r>
      </w:fldSimple>
      <w:r w:rsidR="000D0436" w:rsidRPr="006B070C">
        <w:t>.</w:t>
      </w:r>
      <w:r w:rsidR="005779F8" w:rsidRPr="006B070C">
        <w:t xml:space="preserve"> They can be played long or short as with rolls.</w:t>
      </w:r>
    </w:p>
    <w:p w:rsidR="006C558E" w:rsidRDefault="00F55FFF" w:rsidP="000D0436">
      <w:pPr>
        <w:ind w:firstLine="720"/>
      </w:pPr>
      <w:r w:rsidRPr="006B070C">
        <w:t xml:space="preserve">With all of the above articulations, the actual pitch of the </w:t>
      </w:r>
      <w:r w:rsidR="00E3099D">
        <w:t>"</w:t>
      </w:r>
      <w:r w:rsidRPr="006B070C">
        <w:t>extra</w:t>
      </w:r>
      <w:r w:rsidR="00E3099D">
        <w:t>"</w:t>
      </w:r>
      <w:r w:rsidRPr="006B070C">
        <w:t xml:space="preserve"> notes may vary depending on which finger the musician feels most comfortable lifting at speed </w:t>
      </w:r>
      <w:r w:rsidR="006728FF" w:rsidRPr="006B070C">
        <w:fldChar w:fldCharType="begin"/>
      </w:r>
      <w:r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6728FF" w:rsidRPr="006B070C">
        <w:fldChar w:fldCharType="separate"/>
      </w:r>
      <w:r w:rsidRPr="006B070C">
        <w:t>(Keegan 1992)</w:t>
      </w:r>
      <w:r w:rsidR="006728FF" w:rsidRPr="006B070C">
        <w:fldChar w:fldCharType="end"/>
      </w:r>
      <w:r w:rsidRPr="006B070C">
        <w:t xml:space="preserve">. Using different fingers to perform the ornamentation also gives the ornament a specific character which can be part of a musician’s unique sound. </w:t>
      </w:r>
      <w:fldSimple w:instr=" ADDIN ZOTERO_ITEM {&quot;citationItems&quot;:[{&quot;itemID&quot;:3600,&quot;position&quot;:1}]} ">
        <w:r w:rsidR="00C97B01" w:rsidRPr="00C97B01">
          <w:t>(Breathnach 1963)</w:t>
        </w:r>
      </w:fldSimple>
      <w:r w:rsidR="00610F94">
        <w:t xml:space="preserve"> wr</w:t>
      </w:r>
      <w:r w:rsidR="006C558E">
        <w:t>ites:</w:t>
      </w:r>
    </w:p>
    <w:p w:rsidR="006C558E" w:rsidRDefault="006C558E" w:rsidP="000D0436">
      <w:pPr>
        <w:ind w:firstLine="720"/>
      </w:pPr>
    </w:p>
    <w:p w:rsidR="006C558E" w:rsidRPr="006C558E" w:rsidRDefault="006C558E" w:rsidP="006C558E">
      <w:pPr>
        <w:ind w:left="720"/>
        <w:rPr>
          <w:i/>
        </w:rPr>
      </w:pPr>
      <w:r w:rsidRPr="006C558E">
        <w:rPr>
          <w:i/>
        </w:rPr>
        <w:t>"The single grace note is shown as being the next highest note to that being ornamented although in fact this may not have been so; this form also varies from instrument to instrument"</w:t>
      </w:r>
    </w:p>
    <w:p w:rsidR="006C558E" w:rsidRDefault="006C558E" w:rsidP="000D0436">
      <w:pPr>
        <w:ind w:firstLine="720"/>
      </w:pPr>
    </w:p>
    <w:p w:rsidR="00F55FFF" w:rsidRPr="006B070C" w:rsidRDefault="00F55FFF" w:rsidP="000D0436">
      <w:pPr>
        <w:ind w:firstLine="720"/>
      </w:pPr>
      <w:r w:rsidRPr="006B070C">
        <w:t>An interesting ex</w:t>
      </w:r>
      <w:r w:rsidR="00313503" w:rsidRPr="006B070C">
        <w:t>ample of this can be found Seam</w:t>
      </w:r>
      <w:r w:rsidRPr="006B070C">
        <w:t xml:space="preserve">us Tansey’s 1975 recording </w:t>
      </w:r>
      <w:r w:rsidR="00E3099D">
        <w:t>"</w:t>
      </w:r>
      <w:r w:rsidRPr="006B070C">
        <w:t>The King of the Concert Flute</w:t>
      </w:r>
      <w:r w:rsidR="00E3099D">
        <w:t>"</w:t>
      </w:r>
      <w:r w:rsidRPr="006B070C">
        <w:t xml:space="preserve"> </w:t>
      </w:r>
      <w:r w:rsidR="006728FF" w:rsidRPr="006B070C">
        <w:fldChar w:fldCharType="begin"/>
      </w:r>
      <w:r w:rsidRPr="006B070C">
        <w:instrText xml:space="preserve"> ADDIN EN.CITE &lt;EndNote&gt;&lt;Cite&gt;&lt;Author&gt;Tansey&lt;/Author&gt;&lt;Year&gt;1975&lt;/Year&gt;&lt;RecNum&gt;33&lt;/RecNum&gt;&lt;record&gt;&lt;rec-number&gt;33&lt;/rec-number&gt;&lt;ref-type name="Audiovisual Material"&gt;3&lt;/ref-type&gt;&lt;contributors&gt;&lt;authors&gt;&lt;author&gt;Tansey, Seamus&lt;/author&gt;&lt;/authors&gt;&lt;/contributors&gt;&lt;titles&gt;&lt;title&gt;King of the Concert Flute&lt;/title&gt;&lt;/titles&gt;&lt;dates&gt;&lt;year&gt;1975&lt;/year&gt;&lt;/dates&gt;&lt;urls&gt;&lt;/urls&gt;&lt;/record&gt;&lt;/Cite&gt;&lt;/EndNote&gt;</w:instrText>
      </w:r>
      <w:r w:rsidR="006728FF" w:rsidRPr="006B070C">
        <w:fldChar w:fldCharType="separate"/>
      </w:r>
      <w:r w:rsidRPr="006B070C">
        <w:t>(Tansey 1975)</w:t>
      </w:r>
      <w:r w:rsidR="006728FF" w:rsidRPr="006B070C">
        <w:fldChar w:fldCharType="end"/>
      </w:r>
      <w:r w:rsidR="0017551F">
        <w:t>, where Tansey uses a B to cut a G</w:t>
      </w:r>
      <w:r w:rsidRPr="006B070C">
        <w:t>.</w:t>
      </w:r>
      <w:r w:rsidR="00610F94">
        <w:t xml:space="preserve"> This contrasts with </w:t>
      </w:r>
      <w:fldSimple w:instr=" ADDIN ZOTERO_ITEM {&quot;citationItems&quot;:[{&quot;itemID&quot;:2347,&quot;position&quot;:1}]} ">
        <w:r w:rsidR="00610F94" w:rsidRPr="00610F94">
          <w:t>(Larson 2003)</w:t>
        </w:r>
      </w:fldSimple>
      <w:r w:rsidR="00610F94">
        <w:t>'s more limited explanations of ornamentation.</w:t>
      </w:r>
      <w:r w:rsidRPr="006B070C">
        <w:t xml:space="preserve"> </w:t>
      </w:r>
    </w:p>
    <w:p w:rsidR="000D0436" w:rsidRPr="006B070C" w:rsidRDefault="005779F8" w:rsidP="000D0436">
      <w:pPr>
        <w:ind w:firstLine="720"/>
      </w:pPr>
      <w:r w:rsidRPr="006B070C">
        <w:t xml:space="preserve">A </w:t>
      </w:r>
      <w:r w:rsidRPr="006C558E">
        <w:rPr>
          <w:i/>
        </w:rPr>
        <w:t>trill</w:t>
      </w:r>
      <w:r w:rsidRPr="006B070C">
        <w:t xml:space="preserve"> is defined as a rapid alteration of the principal note and the note above it. A trill may begin on either the principal note or on the higher ornamental note. Trills are usually played for short durations in traditional music, with longer duration trills being considered too much of an allusion to classical music. </w:t>
      </w:r>
    </w:p>
    <w:p w:rsidR="004071F9" w:rsidRPr="006B070C" w:rsidRDefault="004071F9" w:rsidP="000D0436">
      <w:pPr>
        <w:ind w:firstLine="720"/>
      </w:pPr>
      <w:r w:rsidRPr="006B070C">
        <w:t xml:space="preserve">A </w:t>
      </w:r>
      <w:r w:rsidR="00F0000D" w:rsidRPr="006B070C">
        <w:rPr>
          <w:i/>
        </w:rPr>
        <w:t xml:space="preserve">tight triplet </w:t>
      </w:r>
      <w:r w:rsidR="009F7453" w:rsidRPr="006B070C">
        <w:t>also</w:t>
      </w:r>
      <w:r w:rsidR="009F7453" w:rsidRPr="006B070C">
        <w:rPr>
          <w:i/>
        </w:rPr>
        <w:t xml:space="preserve"> </w:t>
      </w:r>
      <w:r w:rsidR="00F0000D" w:rsidRPr="006B070C">
        <w:t>called a</w:t>
      </w:r>
      <w:r w:rsidR="00F0000D" w:rsidRPr="006B070C">
        <w:rPr>
          <w:i/>
        </w:rPr>
        <w:t xml:space="preserve"> </w:t>
      </w:r>
      <w:r w:rsidRPr="006B070C">
        <w:rPr>
          <w:i/>
        </w:rPr>
        <w:t>treble</w:t>
      </w:r>
      <w:r w:rsidRPr="006B070C">
        <w:t xml:space="preserve"> </w:t>
      </w:r>
      <w:r w:rsidR="00F0000D" w:rsidRPr="006B070C">
        <w:t xml:space="preserve">in </w:t>
      </w:r>
      <w:r w:rsidR="006728FF" w:rsidRPr="006B070C">
        <w:fldChar w:fldCharType="begin"/>
      </w:r>
      <w:r w:rsidR="00F0000D" w:rsidRPr="006B070C">
        <w:instrText xml:space="preserve"> ADDIN EN.CITE &lt;EndNote&gt;&lt;Cite&gt;&lt;Author&gt;Tansey&lt;/Author&gt;&lt;Year&gt;1999&lt;/Year&gt;&lt;RecNum&gt;30&lt;/RecNum&gt;&lt;record&gt;&lt;rec-number&gt;30&lt;/rec-number&gt;&lt;ref-type name="Book"&gt;6&lt;/ref-type&gt;&lt;contributors&gt;&lt;authors&gt;&lt;author&gt;Seamus Tansey&lt;/author&gt;&lt;/authors&gt;&lt;/contributors&gt;&lt;titles&gt;&lt;title&gt;The Bardic Apostles of Innisfree&lt;/title&gt;&lt;/titles&gt;&lt;dates&gt;&lt;year&gt;1999&lt;/year&gt;&lt;/dates&gt;&lt;publisher&gt;Tanbar Publications&lt;/publisher&gt;&lt;urls&gt;&lt;/urls&gt;&lt;/record&gt;&lt;/Cite&gt;&lt;/EndNote&gt;</w:instrText>
      </w:r>
      <w:r w:rsidR="006728FF" w:rsidRPr="006B070C">
        <w:fldChar w:fldCharType="separate"/>
      </w:r>
      <w:r w:rsidR="00F0000D" w:rsidRPr="006B070C">
        <w:t>(Tansey 1999)</w:t>
      </w:r>
      <w:r w:rsidR="006728FF" w:rsidRPr="006B070C">
        <w:fldChar w:fldCharType="end"/>
      </w:r>
      <w:r w:rsidR="00F0000D" w:rsidRPr="006B070C">
        <w:t xml:space="preserve"> </w:t>
      </w:r>
      <w:r w:rsidRPr="006B070C">
        <w:t xml:space="preserve">is a stepwise rising or falling sequence of three notes played in quick succession in the rhythm of two notes. A specific type of </w:t>
      </w:r>
      <w:r w:rsidR="00F0000D" w:rsidRPr="006B070C">
        <w:t xml:space="preserve">tight triplet mentioned in </w:t>
      </w:r>
      <w:r w:rsidR="006728FF" w:rsidRPr="006B070C">
        <w:fldChar w:fldCharType="begin"/>
      </w:r>
      <w:r w:rsidRPr="006B070C">
        <w:instrText xml:space="preserve"> ADDIN EN.CITE &lt;EndNote&gt;&lt;Cite&gt;&lt;Author&gt;Tansey&lt;/Author&gt;&lt;Year&gt;1999&lt;/Year&gt;&lt;RecNum&gt;30&lt;/RecNum&gt;&lt;record&gt;&lt;rec-number&gt;30&lt;/rec-number&gt;&lt;ref-type name="Book"&gt;6&lt;/ref-type&gt;&lt;contributors&gt;&lt;authors&gt;&lt;author&gt;Seamus Tansey&lt;/author&gt;&lt;/authors&gt;&lt;/contributors&gt;&lt;titles&gt;&lt;title&gt;The Bardic Apostles of Innisfree&lt;/title&gt;&lt;/titles&gt;&lt;dates&gt;&lt;year&gt;1999&lt;/year&gt;&lt;/dates&gt;&lt;publisher&gt;Tanbar Publications&lt;/publisher&gt;&lt;urls&gt;&lt;/urls&gt;&lt;/record&gt;&lt;/Cite&gt;&lt;/EndNote&gt;</w:instrText>
      </w:r>
      <w:r w:rsidR="006728FF" w:rsidRPr="006B070C">
        <w:fldChar w:fldCharType="separate"/>
      </w:r>
      <w:r w:rsidRPr="006B070C">
        <w:t>(Tansey 1999)</w:t>
      </w:r>
      <w:r w:rsidR="006728FF" w:rsidRPr="006B070C">
        <w:fldChar w:fldCharType="end"/>
      </w:r>
      <w:r w:rsidRPr="006B070C">
        <w:t xml:space="preserve"> is a </w:t>
      </w:r>
      <w:r w:rsidRPr="006B070C">
        <w:rPr>
          <w:i/>
        </w:rPr>
        <w:t>back stich</w:t>
      </w:r>
      <w:r w:rsidRPr="006B070C">
        <w:t xml:space="preserve"> which </w:t>
      </w:r>
      <w:r w:rsidR="00F0000D" w:rsidRPr="006B070C">
        <w:t xml:space="preserve">he describes as </w:t>
      </w:r>
      <w:r w:rsidRPr="006B070C">
        <w:t>a treble using the notes BCD.</w:t>
      </w:r>
      <w:r w:rsidR="00313503" w:rsidRPr="006B070C">
        <w:t xml:space="preserve"> A </w:t>
      </w:r>
      <w:r w:rsidR="00313503" w:rsidRPr="006B070C">
        <w:rPr>
          <w:i/>
        </w:rPr>
        <w:t>run</w:t>
      </w:r>
      <w:r w:rsidR="00313503" w:rsidRPr="006B070C">
        <w:t xml:space="preserve"> as described by </w:t>
      </w:r>
      <w:r w:rsidR="006728FF" w:rsidRPr="006B070C">
        <w:fldChar w:fldCharType="begin"/>
      </w:r>
      <w:r w:rsidR="00313503" w:rsidRPr="006B070C">
        <w:instrText xml:space="preserve"> ADDIN EN.CITE &lt;EndNote&gt;&lt;Cite&gt;&lt;Author&gt;Tansey&lt;/Author&gt;&lt;Year&gt;2006&lt;/Year&gt;&lt;RecNum&gt;38&lt;/RecNum&gt;&lt;record&gt;&lt;rec-number&gt;38&lt;/rec-number&gt;&lt;ref-type name="Audiovisual Material"&gt;3&lt;/ref-type&gt;&lt;contributors&gt;&lt;authors&gt;&lt;author&gt;Tansey, Seamus&lt;/author&gt;&lt;/authors&gt;&lt;subsidiary-authors&gt;&lt;author&gt;Tansey, Seamus&lt;/author&gt;&lt;/subsidiary-authors&gt;&lt;/contributors&gt;&lt;titles&gt;&lt;title&gt;Interview Notes&lt;/title&gt;&lt;/titles&gt;&lt;dates&gt;&lt;year&gt;2006&lt;/year&gt;&lt;pub-dates&gt;&lt;date&gt;6 May&lt;/date&gt;&lt;/pub-dates&gt;&lt;/dates&gt;&lt;pub-location&gt;The Cobblestone Pub, Dublin&lt;/pub-location&gt;&lt;orig-pub&gt;Interview made at a wooden flute workshop &lt;/orig-pub&gt;&lt;urls&gt;&lt;/urls&gt;&lt;/record&gt;&lt;/Cite&gt;&lt;/EndNote&gt;</w:instrText>
      </w:r>
      <w:r w:rsidR="006728FF" w:rsidRPr="006B070C">
        <w:fldChar w:fldCharType="separate"/>
      </w:r>
      <w:r w:rsidR="00313503" w:rsidRPr="006B070C">
        <w:t>(Tansey 2006)</w:t>
      </w:r>
      <w:r w:rsidR="006728FF" w:rsidRPr="006B070C">
        <w:fldChar w:fldCharType="end"/>
      </w:r>
      <w:r w:rsidR="00313503" w:rsidRPr="006B070C">
        <w:t xml:space="preserve"> is a descending sequence of two tight triplets as illustrated in </w:t>
      </w:r>
      <w:r w:rsidR="006728FF" w:rsidRPr="006B070C">
        <w:fldChar w:fldCharType="begin"/>
      </w:r>
      <w:r w:rsidR="00BC2E08" w:rsidRPr="006B070C">
        <w:instrText xml:space="preserve"> REF _Ref161918760 \h </w:instrText>
      </w:r>
      <w:r w:rsidR="006728FF" w:rsidRPr="006B070C">
        <w:fldChar w:fldCharType="separate"/>
      </w:r>
      <w:r w:rsidR="00EB1422" w:rsidRPr="006B070C">
        <w:t xml:space="preserve">Figure </w:t>
      </w:r>
      <w:r w:rsidR="00EB1422">
        <w:rPr>
          <w:noProof/>
        </w:rPr>
        <w:t>11</w:t>
      </w:r>
      <w:r w:rsidR="006728FF" w:rsidRPr="006B070C">
        <w:fldChar w:fldCharType="end"/>
      </w:r>
      <w:r w:rsidR="00BC2E08" w:rsidRPr="006B070C">
        <w:t xml:space="preserve">. In the note sequence, the first four notes are played without the use of a run while the second sequence of six notes are two tight triplets, in other words a </w:t>
      </w:r>
      <w:r w:rsidR="00BC2E08" w:rsidRPr="006B070C">
        <w:rPr>
          <w:i/>
        </w:rPr>
        <w:t>run</w:t>
      </w:r>
      <w:r w:rsidR="00BC2E08" w:rsidRPr="006B070C">
        <w:t xml:space="preserve"> on the four note sequence.</w:t>
      </w:r>
    </w:p>
    <w:p w:rsidR="00313503" w:rsidRPr="006B070C" w:rsidRDefault="00313503" w:rsidP="00313503"/>
    <w:p w:rsidR="00313503" w:rsidRPr="006B070C" w:rsidRDefault="00313503" w:rsidP="00E2201D">
      <w:pPr>
        <w:pStyle w:val="Code"/>
        <w:pBdr>
          <w:top w:val="single" w:sz="4" w:space="1" w:color="auto"/>
          <w:left w:val="single" w:sz="4" w:space="0" w:color="auto"/>
          <w:bottom w:val="single" w:sz="4" w:space="1" w:color="auto"/>
          <w:right w:val="single" w:sz="4" w:space="4" w:color="auto"/>
        </w:pBdr>
      </w:pPr>
      <w:r w:rsidRPr="006B070C">
        <w:t>K:D</w:t>
      </w:r>
    </w:p>
    <w:p w:rsidR="00313503" w:rsidRPr="006B070C" w:rsidRDefault="00313503" w:rsidP="00E2201D">
      <w:pPr>
        <w:pStyle w:val="Code"/>
        <w:pBdr>
          <w:top w:val="single" w:sz="4" w:space="1" w:color="auto"/>
          <w:left w:val="single" w:sz="4" w:space="0" w:color="auto"/>
          <w:bottom w:val="single" w:sz="4" w:space="1" w:color="auto"/>
          <w:right w:val="single" w:sz="4" w:space="4" w:color="auto"/>
        </w:pBdr>
      </w:pPr>
      <w:r w:rsidRPr="006B070C">
        <w:t>M:Reel</w:t>
      </w:r>
    </w:p>
    <w:p w:rsidR="00313503" w:rsidRPr="006B070C" w:rsidRDefault="00313503" w:rsidP="00E2201D">
      <w:pPr>
        <w:pStyle w:val="Code"/>
        <w:pBdr>
          <w:top w:val="single" w:sz="4" w:space="1" w:color="auto"/>
          <w:left w:val="single" w:sz="4" w:space="0" w:color="auto"/>
          <w:bottom w:val="single" w:sz="4" w:space="1" w:color="auto"/>
          <w:right w:val="single" w:sz="4" w:space="4" w:color="auto"/>
        </w:pBdr>
      </w:pPr>
      <w:r w:rsidRPr="006B070C">
        <w:t>=cABG (3=cBA (3BAG</w:t>
      </w:r>
    </w:p>
    <w:p w:rsidR="00313503" w:rsidRPr="006B070C" w:rsidRDefault="00313503" w:rsidP="000D0436">
      <w:pPr>
        <w:ind w:firstLine="720"/>
      </w:pPr>
    </w:p>
    <w:p w:rsidR="00313503" w:rsidRPr="006B070C" w:rsidRDefault="00BC2E08" w:rsidP="00BC2E08">
      <w:pPr>
        <w:pStyle w:val="Caption"/>
      </w:pPr>
      <w:bookmarkStart w:id="82" w:name="_Ref161918760"/>
      <w:bookmarkStart w:id="83" w:name="_Toc206395487"/>
      <w:r w:rsidRPr="006B070C">
        <w:t xml:space="preserve">Figure </w:t>
      </w:r>
      <w:fldSimple w:instr=" SEQ Figure \* ARABIC ">
        <w:r w:rsidR="00C413BC">
          <w:rPr>
            <w:noProof/>
          </w:rPr>
          <w:t>11</w:t>
        </w:r>
      </w:fldSimple>
      <w:bookmarkEnd w:id="82"/>
      <w:r w:rsidRPr="006B070C">
        <w:t xml:space="preserve">: An example of a </w:t>
      </w:r>
      <w:r w:rsidRPr="006B070C">
        <w:rPr>
          <w:i/>
        </w:rPr>
        <w:t>run</w:t>
      </w:r>
      <w:r w:rsidRPr="006B070C">
        <w:rPr>
          <w:noProof/>
        </w:rPr>
        <w:t xml:space="preserve"> in ABC format (Source: Author)</w:t>
      </w:r>
      <w:bookmarkEnd w:id="83"/>
    </w:p>
    <w:p w:rsidR="000618B0" w:rsidRPr="006B070C" w:rsidRDefault="000618B0" w:rsidP="00F0000D">
      <w:pPr>
        <w:ind w:firstLine="720"/>
      </w:pPr>
      <w:r w:rsidRPr="006B070C">
        <w:lastRenderedPageBreak/>
        <w:t xml:space="preserve">Switching between octaves on a wooden flute </w:t>
      </w:r>
      <w:r w:rsidR="00F511B1">
        <w:t xml:space="preserve">or tin-whistle </w:t>
      </w:r>
      <w:r w:rsidRPr="006B070C">
        <w:t xml:space="preserve">is achieved using a technique known as </w:t>
      </w:r>
      <w:r w:rsidR="00176E9E" w:rsidRPr="006B070C">
        <w:rPr>
          <w:i/>
        </w:rPr>
        <w:t>o</w:t>
      </w:r>
      <w:r w:rsidRPr="006B070C">
        <w:rPr>
          <w:i/>
        </w:rPr>
        <w:t>verblowing</w:t>
      </w:r>
      <w:r w:rsidR="00176E9E" w:rsidRPr="006B070C">
        <w:t xml:space="preserve">. </w:t>
      </w:r>
      <w:r w:rsidR="006728FF" w:rsidRPr="006B070C">
        <w:fldChar w:fldCharType="begin"/>
      </w:r>
      <w:r w:rsidR="00176E9E" w:rsidRPr="006B070C">
        <w:instrText xml:space="preserve"> ADDIN EN.CITE &lt;EndNote&gt;&lt;Cite&gt;&lt;Author&gt;Hamilton&lt;/Author&gt;&lt;Year&gt;1990&lt;/Year&gt;&lt;RecNum&gt;34&lt;/RecNum&gt;&lt;record&gt;&lt;rec-number&gt;34&lt;/rec-number&gt;&lt;ref-type name="Book"&gt;6&lt;/ref-type&gt;&lt;contributors&gt;&lt;authors&gt;&lt;author&gt;Colin Hamilton&lt;/author&gt;&lt;/authors&gt;&lt;/contributors&gt;&lt;titles&gt;&lt;title&gt;The Irish Flute Players Handbook&lt;/title&gt;&lt;/titles&gt;&lt;dates&gt;&lt;year&gt;1990&lt;/year&gt;&lt;/dates&gt;&lt;pub-location&gt;Cork&lt;/pub-location&gt;&lt;publisher&gt;Breac Publications&lt;/publisher&gt;&lt;urls&gt;&lt;/urls&gt;&lt;/record&gt;&lt;/Cite&gt;&lt;/EndNote&gt;</w:instrText>
      </w:r>
      <w:r w:rsidR="006728FF" w:rsidRPr="006B070C">
        <w:fldChar w:fldCharType="separate"/>
      </w:r>
      <w:r w:rsidR="00176E9E" w:rsidRPr="006B070C">
        <w:t>(Hamilton 1990)</w:t>
      </w:r>
      <w:r w:rsidR="006728FF" w:rsidRPr="006B070C">
        <w:fldChar w:fldCharType="end"/>
      </w:r>
      <w:r w:rsidR="00176E9E" w:rsidRPr="006B070C">
        <w:t xml:space="preserve"> describes </w:t>
      </w:r>
      <w:r w:rsidR="00885511" w:rsidRPr="006B070C">
        <w:t>how overblowing can be used as a technique to add variation to a performance by overblowing a phrase meant to be played in the lower octave of the instrument.</w:t>
      </w:r>
      <w:r w:rsidR="0017551F">
        <w:t xml:space="preserve"> This is also known amongst traditional musicians as </w:t>
      </w:r>
      <w:r w:rsidR="0017551F" w:rsidRPr="0017551F">
        <w:rPr>
          <w:i/>
        </w:rPr>
        <w:t>scattering</w:t>
      </w:r>
      <w:r w:rsidR="00F511B1">
        <w:t xml:space="preserve"> and is common in both flute and fiddle playing</w:t>
      </w:r>
      <w:r w:rsidR="006C558E">
        <w:rPr>
          <w:i/>
        </w:rPr>
        <w:t xml:space="preserve"> </w:t>
      </w:r>
      <w:r w:rsidR="006728FF">
        <w:rPr>
          <w:i/>
        </w:rPr>
        <w:fldChar w:fldCharType="begin"/>
      </w:r>
      <w:r w:rsidR="006C558E">
        <w:rPr>
          <w:i/>
        </w:rPr>
        <w:instrText xml:space="preserve"> ADDIN ZOTERO_ITEM {"citationItems":[{"itemID":3171}]} </w:instrText>
      </w:r>
      <w:r w:rsidR="006728FF">
        <w:rPr>
          <w:i/>
        </w:rPr>
        <w:fldChar w:fldCharType="separate"/>
      </w:r>
      <w:r w:rsidR="00C97B01" w:rsidRPr="00C97B01">
        <w:t>(Cotter 2006)</w:t>
      </w:r>
      <w:r w:rsidR="006728FF">
        <w:rPr>
          <w:i/>
        </w:rPr>
        <w:fldChar w:fldCharType="end"/>
      </w:r>
      <w:r w:rsidR="0017551F">
        <w:t xml:space="preserve">. </w:t>
      </w:r>
      <w:r w:rsidR="006C558E">
        <w:t xml:space="preserve">In ensemble playing, this has a similar effect to the technique of </w:t>
      </w:r>
      <w:r w:rsidR="006C558E" w:rsidRPr="00F511B1">
        <w:rPr>
          <w:i/>
        </w:rPr>
        <w:t>doubling</w:t>
      </w:r>
      <w:r w:rsidR="006C558E">
        <w:t xml:space="preserve"> (playing the melody in 2 octaves simultaneously) on the concertina. </w:t>
      </w:r>
      <w:r w:rsidR="0017551F">
        <w:t xml:space="preserve">Scattering can be done whereby a phrase or </w:t>
      </w:r>
      <w:r w:rsidR="00EF2DA5">
        <w:t xml:space="preserve">entire </w:t>
      </w:r>
      <w:r w:rsidR="0017551F">
        <w:t>part of a tune is transposed up or down an octave by over or under blowing.</w:t>
      </w:r>
    </w:p>
    <w:p w:rsidR="000618B0" w:rsidRPr="006B070C" w:rsidRDefault="00885511" w:rsidP="00885511">
      <w:pPr>
        <w:ind w:firstLine="720"/>
      </w:pPr>
      <w:r w:rsidRPr="006B070C">
        <w:t xml:space="preserve">Overblowing is also used as a technique in the sounding of a </w:t>
      </w:r>
      <w:r w:rsidRPr="006B070C">
        <w:rPr>
          <w:i/>
        </w:rPr>
        <w:t>hard D</w:t>
      </w:r>
      <w:r w:rsidR="00F511B1">
        <w:rPr>
          <w:i/>
        </w:rPr>
        <w:t xml:space="preserve"> </w:t>
      </w:r>
      <w:r w:rsidR="00F511B1" w:rsidRPr="00F511B1">
        <w:t>on a</w:t>
      </w:r>
      <w:r w:rsidR="00F511B1">
        <w:rPr>
          <w:i/>
        </w:rPr>
        <w:t xml:space="preserve"> </w:t>
      </w:r>
      <w:r w:rsidR="00F511B1" w:rsidRPr="00F511B1">
        <w:t>concert flute</w:t>
      </w:r>
      <w:r w:rsidRPr="006B070C">
        <w:t xml:space="preserve">. A </w:t>
      </w:r>
      <w:r w:rsidRPr="006B070C">
        <w:rPr>
          <w:i/>
        </w:rPr>
        <w:t>hard D</w:t>
      </w:r>
      <w:r w:rsidRPr="006B070C">
        <w:t xml:space="preserve"> is achieved on a wooden flute by overblowing the D in the lower register to the extent that the note is perceived as a group of harmonics of D that can be impossible to distinguish</w:t>
      </w:r>
      <w:r w:rsidR="00EF2DA5">
        <w:t xml:space="preserve"> </w:t>
      </w:r>
      <w:fldSimple w:instr=" ADDIN ZOTERO_ITEM {&quot;citationItems&quot;:[{&quot;itemID&quot;:14710}]} ">
        <w:r w:rsidR="00C97B01" w:rsidRPr="00C97B01">
          <w:t>(Keegan 1992)</w:t>
        </w:r>
      </w:fldSimple>
      <w:r w:rsidRPr="006B070C">
        <w:t xml:space="preserve">. </w:t>
      </w:r>
      <w:r w:rsidR="00F511B1">
        <w:t>The hard D is also played on the pipes.</w:t>
      </w:r>
      <w:r w:rsidR="000618B0" w:rsidRPr="006B070C">
        <w:tab/>
      </w:r>
    </w:p>
    <w:p w:rsidR="00F0000D" w:rsidRPr="006B070C" w:rsidRDefault="00F0000D" w:rsidP="00F0000D">
      <w:pPr>
        <w:pStyle w:val="MScHeading3"/>
      </w:pPr>
      <w:bookmarkStart w:id="84" w:name="_Ref206141582"/>
      <w:bookmarkStart w:id="85" w:name="_Ref206143468"/>
      <w:bookmarkStart w:id="86" w:name="_Toc206317352"/>
      <w:r w:rsidRPr="006B070C">
        <w:t>Breathing</w:t>
      </w:r>
      <w:bookmarkEnd w:id="84"/>
      <w:bookmarkEnd w:id="85"/>
      <w:bookmarkEnd w:id="86"/>
    </w:p>
    <w:p w:rsidR="00B6774C" w:rsidRDefault="00F55FFF" w:rsidP="0037648F">
      <w:r w:rsidRPr="006B070C">
        <w:t xml:space="preserve">Phrasing in </w:t>
      </w:r>
      <w:r w:rsidR="00F511B1">
        <w:t xml:space="preserve">concert </w:t>
      </w:r>
      <w:r w:rsidRPr="006B070C">
        <w:t xml:space="preserve">flute </w:t>
      </w:r>
      <w:r w:rsidR="00F511B1">
        <w:t xml:space="preserve">and tin-whistle </w:t>
      </w:r>
      <w:r w:rsidRPr="006B070C">
        <w:t xml:space="preserve">music is easily identified as the timings in a performance of a tune where a musician takes a breath. </w:t>
      </w:r>
    </w:p>
    <w:p w:rsidR="00F511B1" w:rsidRPr="006B070C" w:rsidRDefault="00F511B1" w:rsidP="0037648F"/>
    <w:tbl>
      <w:tblPr>
        <w:tblStyle w:val="TableGrid"/>
        <w:tblW w:w="0" w:type="auto"/>
        <w:jc w:val="center"/>
        <w:tblInd w:w="108" w:type="dxa"/>
        <w:tblLook w:val="01E0"/>
      </w:tblPr>
      <w:tblGrid>
        <w:gridCol w:w="1803"/>
        <w:gridCol w:w="2049"/>
        <w:gridCol w:w="870"/>
      </w:tblGrid>
      <w:tr w:rsidR="00905EDD" w:rsidRPr="006B070C" w:rsidTr="00C413BC">
        <w:trPr>
          <w:jc w:val="center"/>
        </w:trPr>
        <w:tc>
          <w:tcPr>
            <w:tcW w:w="0" w:type="auto"/>
            <w:vMerge w:val="restart"/>
            <w:shd w:val="clear" w:color="auto" w:fill="D9D9D9" w:themeFill="background1" w:themeFillShade="D9"/>
          </w:tcPr>
          <w:p w:rsidR="00905EDD" w:rsidRPr="00C413BC" w:rsidRDefault="00905EDD" w:rsidP="00C413BC">
            <w:pPr>
              <w:spacing w:line="240" w:lineRule="auto"/>
              <w:rPr>
                <w:b/>
              </w:rPr>
            </w:pPr>
            <w:r w:rsidRPr="00C413BC">
              <w:rPr>
                <w:b/>
              </w:rPr>
              <w:t>Ornamentation</w:t>
            </w:r>
          </w:p>
        </w:tc>
        <w:tc>
          <w:tcPr>
            <w:tcW w:w="0" w:type="auto"/>
            <w:vMerge w:val="restart"/>
          </w:tcPr>
          <w:p w:rsidR="00905EDD" w:rsidRPr="006B070C" w:rsidRDefault="00905EDD" w:rsidP="00C413BC">
            <w:pPr>
              <w:spacing w:line="240" w:lineRule="auto"/>
            </w:pPr>
            <w:r w:rsidRPr="006B070C">
              <w:t>Single-note</w:t>
            </w:r>
          </w:p>
        </w:tc>
        <w:tc>
          <w:tcPr>
            <w:tcW w:w="0" w:type="auto"/>
          </w:tcPr>
          <w:p w:rsidR="00905EDD" w:rsidRPr="006B070C" w:rsidRDefault="00905EDD" w:rsidP="00C413BC">
            <w:pPr>
              <w:spacing w:line="240" w:lineRule="auto"/>
            </w:pPr>
            <w:r w:rsidRPr="006B070C">
              <w:t>Cut</w:t>
            </w:r>
          </w:p>
        </w:tc>
      </w:tr>
      <w:tr w:rsidR="00905EDD" w:rsidRPr="006B070C" w:rsidTr="00C413BC">
        <w:trPr>
          <w:jc w:val="center"/>
        </w:trPr>
        <w:tc>
          <w:tcPr>
            <w:tcW w:w="0" w:type="auto"/>
            <w:vMerge/>
            <w:shd w:val="clear" w:color="auto" w:fill="D9D9D9" w:themeFill="background1" w:themeFillShade="D9"/>
          </w:tcPr>
          <w:p w:rsidR="00905EDD" w:rsidRPr="00C413BC" w:rsidRDefault="00905EDD" w:rsidP="00C413BC">
            <w:pPr>
              <w:spacing w:line="240" w:lineRule="auto"/>
              <w:rPr>
                <w:b/>
              </w:rPr>
            </w:pPr>
          </w:p>
        </w:tc>
        <w:tc>
          <w:tcPr>
            <w:tcW w:w="0" w:type="auto"/>
            <w:vMerge/>
          </w:tcPr>
          <w:p w:rsidR="00905EDD" w:rsidRPr="006B070C" w:rsidRDefault="00905EDD" w:rsidP="00C413BC">
            <w:pPr>
              <w:spacing w:line="240" w:lineRule="auto"/>
            </w:pPr>
          </w:p>
        </w:tc>
        <w:tc>
          <w:tcPr>
            <w:tcW w:w="0" w:type="auto"/>
          </w:tcPr>
          <w:p w:rsidR="00905EDD" w:rsidRPr="006B070C" w:rsidRDefault="00905EDD" w:rsidP="00C413BC">
            <w:pPr>
              <w:spacing w:line="240" w:lineRule="auto"/>
            </w:pPr>
            <w:r w:rsidRPr="006B070C">
              <w:t>Tap</w:t>
            </w:r>
          </w:p>
        </w:tc>
      </w:tr>
      <w:tr w:rsidR="00905EDD" w:rsidRPr="006B070C" w:rsidTr="00C413BC">
        <w:trPr>
          <w:jc w:val="center"/>
        </w:trPr>
        <w:tc>
          <w:tcPr>
            <w:tcW w:w="0" w:type="auto"/>
            <w:vMerge/>
            <w:shd w:val="clear" w:color="auto" w:fill="D9D9D9" w:themeFill="background1" w:themeFillShade="D9"/>
          </w:tcPr>
          <w:p w:rsidR="00905EDD" w:rsidRPr="00C413BC" w:rsidRDefault="00905EDD" w:rsidP="00C413BC">
            <w:pPr>
              <w:spacing w:line="240" w:lineRule="auto"/>
              <w:rPr>
                <w:b/>
              </w:rPr>
            </w:pPr>
          </w:p>
        </w:tc>
        <w:tc>
          <w:tcPr>
            <w:tcW w:w="0" w:type="auto"/>
            <w:vMerge w:val="restart"/>
          </w:tcPr>
          <w:p w:rsidR="00905EDD" w:rsidRPr="006B070C" w:rsidRDefault="00905EDD" w:rsidP="00C413BC">
            <w:pPr>
              <w:spacing w:line="240" w:lineRule="auto"/>
            </w:pPr>
            <w:r w:rsidRPr="006B070C">
              <w:t>Multi-note</w:t>
            </w:r>
          </w:p>
        </w:tc>
        <w:tc>
          <w:tcPr>
            <w:tcW w:w="0" w:type="auto"/>
          </w:tcPr>
          <w:p w:rsidR="00905EDD" w:rsidRPr="006B070C" w:rsidRDefault="00905EDD" w:rsidP="00C413BC">
            <w:pPr>
              <w:spacing w:line="240" w:lineRule="auto"/>
            </w:pPr>
            <w:r w:rsidRPr="006B070C">
              <w:t>Roll</w:t>
            </w:r>
          </w:p>
        </w:tc>
      </w:tr>
      <w:tr w:rsidR="00905EDD" w:rsidRPr="006B070C" w:rsidTr="00C413BC">
        <w:trPr>
          <w:jc w:val="center"/>
        </w:trPr>
        <w:tc>
          <w:tcPr>
            <w:tcW w:w="0" w:type="auto"/>
            <w:vMerge/>
            <w:shd w:val="clear" w:color="auto" w:fill="D9D9D9" w:themeFill="background1" w:themeFillShade="D9"/>
          </w:tcPr>
          <w:p w:rsidR="00905EDD" w:rsidRPr="00C413BC" w:rsidRDefault="00905EDD" w:rsidP="00C413BC">
            <w:pPr>
              <w:spacing w:line="240" w:lineRule="auto"/>
              <w:rPr>
                <w:b/>
              </w:rPr>
            </w:pPr>
          </w:p>
        </w:tc>
        <w:tc>
          <w:tcPr>
            <w:tcW w:w="0" w:type="auto"/>
            <w:vMerge/>
          </w:tcPr>
          <w:p w:rsidR="00905EDD" w:rsidRPr="006B070C" w:rsidRDefault="00905EDD" w:rsidP="00C413BC">
            <w:pPr>
              <w:spacing w:line="240" w:lineRule="auto"/>
            </w:pPr>
          </w:p>
        </w:tc>
        <w:tc>
          <w:tcPr>
            <w:tcW w:w="0" w:type="auto"/>
          </w:tcPr>
          <w:p w:rsidR="00905EDD" w:rsidRPr="006B070C" w:rsidRDefault="00905EDD" w:rsidP="00C413BC">
            <w:pPr>
              <w:spacing w:line="240" w:lineRule="auto"/>
            </w:pPr>
            <w:r w:rsidRPr="006B070C">
              <w:t>Cran</w:t>
            </w:r>
          </w:p>
        </w:tc>
      </w:tr>
      <w:tr w:rsidR="00905EDD" w:rsidRPr="006B070C" w:rsidTr="00C413BC">
        <w:trPr>
          <w:jc w:val="center"/>
        </w:trPr>
        <w:tc>
          <w:tcPr>
            <w:tcW w:w="0" w:type="auto"/>
            <w:vMerge/>
            <w:shd w:val="clear" w:color="auto" w:fill="D9D9D9" w:themeFill="background1" w:themeFillShade="D9"/>
          </w:tcPr>
          <w:p w:rsidR="00905EDD" w:rsidRPr="00C413BC" w:rsidRDefault="00905EDD" w:rsidP="00C413BC">
            <w:pPr>
              <w:spacing w:line="240" w:lineRule="auto"/>
              <w:rPr>
                <w:b/>
              </w:rPr>
            </w:pPr>
          </w:p>
        </w:tc>
        <w:tc>
          <w:tcPr>
            <w:tcW w:w="0" w:type="auto"/>
            <w:vMerge/>
          </w:tcPr>
          <w:p w:rsidR="00905EDD" w:rsidRPr="006B070C" w:rsidRDefault="00905EDD" w:rsidP="00C413BC">
            <w:pPr>
              <w:spacing w:line="240" w:lineRule="auto"/>
            </w:pPr>
          </w:p>
        </w:tc>
        <w:tc>
          <w:tcPr>
            <w:tcW w:w="0" w:type="auto"/>
          </w:tcPr>
          <w:p w:rsidR="00905EDD" w:rsidRPr="006B070C" w:rsidRDefault="00905EDD" w:rsidP="00C413BC">
            <w:pPr>
              <w:spacing w:line="240" w:lineRule="auto"/>
            </w:pPr>
            <w:r w:rsidRPr="006B070C">
              <w:t>Triplet</w:t>
            </w:r>
          </w:p>
        </w:tc>
      </w:tr>
      <w:tr w:rsidR="00905EDD" w:rsidRPr="006B070C" w:rsidTr="00C413BC">
        <w:trPr>
          <w:jc w:val="center"/>
        </w:trPr>
        <w:tc>
          <w:tcPr>
            <w:tcW w:w="0" w:type="auto"/>
            <w:vMerge/>
            <w:shd w:val="clear" w:color="auto" w:fill="D9D9D9" w:themeFill="background1" w:themeFillShade="D9"/>
          </w:tcPr>
          <w:p w:rsidR="00905EDD" w:rsidRPr="00C413BC" w:rsidRDefault="00905EDD" w:rsidP="00C413BC">
            <w:pPr>
              <w:spacing w:line="240" w:lineRule="auto"/>
              <w:rPr>
                <w:b/>
              </w:rPr>
            </w:pPr>
          </w:p>
        </w:tc>
        <w:tc>
          <w:tcPr>
            <w:tcW w:w="0" w:type="auto"/>
            <w:vMerge/>
          </w:tcPr>
          <w:p w:rsidR="00905EDD" w:rsidRPr="006B070C" w:rsidRDefault="00905EDD" w:rsidP="00C413BC">
            <w:pPr>
              <w:spacing w:line="240" w:lineRule="auto"/>
            </w:pPr>
          </w:p>
        </w:tc>
        <w:tc>
          <w:tcPr>
            <w:tcW w:w="0" w:type="auto"/>
          </w:tcPr>
          <w:p w:rsidR="00905EDD" w:rsidRPr="006B070C" w:rsidRDefault="00905EDD" w:rsidP="00C413BC">
            <w:pPr>
              <w:spacing w:line="240" w:lineRule="auto"/>
            </w:pPr>
            <w:r w:rsidRPr="006B070C">
              <w:t>Run</w:t>
            </w:r>
          </w:p>
        </w:tc>
      </w:tr>
      <w:tr w:rsidR="00B6774C" w:rsidRPr="006B070C" w:rsidTr="00C413BC">
        <w:trPr>
          <w:jc w:val="center"/>
        </w:trPr>
        <w:tc>
          <w:tcPr>
            <w:tcW w:w="0" w:type="auto"/>
            <w:vMerge w:val="restart"/>
            <w:shd w:val="clear" w:color="auto" w:fill="D9D9D9" w:themeFill="background1" w:themeFillShade="D9"/>
          </w:tcPr>
          <w:p w:rsidR="00B6774C" w:rsidRPr="00C413BC" w:rsidRDefault="00B6774C" w:rsidP="00C413BC">
            <w:pPr>
              <w:spacing w:line="240" w:lineRule="auto"/>
              <w:rPr>
                <w:b/>
              </w:rPr>
            </w:pPr>
            <w:r w:rsidRPr="00C413BC">
              <w:rPr>
                <w:b/>
              </w:rPr>
              <w:t>Breathing</w:t>
            </w:r>
          </w:p>
        </w:tc>
        <w:tc>
          <w:tcPr>
            <w:tcW w:w="0" w:type="auto"/>
          </w:tcPr>
          <w:p w:rsidR="00B6774C" w:rsidRPr="006B070C" w:rsidRDefault="00B6774C" w:rsidP="00C413BC">
            <w:pPr>
              <w:spacing w:line="240" w:lineRule="auto"/>
            </w:pPr>
            <w:r w:rsidRPr="006B070C">
              <w:t>Phrasing</w:t>
            </w:r>
          </w:p>
        </w:tc>
        <w:tc>
          <w:tcPr>
            <w:tcW w:w="0" w:type="auto"/>
          </w:tcPr>
          <w:p w:rsidR="00B6774C" w:rsidRPr="006B070C" w:rsidRDefault="00B6774C" w:rsidP="00C413BC">
            <w:pPr>
              <w:spacing w:line="240" w:lineRule="auto"/>
            </w:pPr>
          </w:p>
        </w:tc>
      </w:tr>
      <w:tr w:rsidR="00B6774C" w:rsidRPr="006B070C" w:rsidTr="00C413BC">
        <w:trPr>
          <w:jc w:val="center"/>
        </w:trPr>
        <w:tc>
          <w:tcPr>
            <w:tcW w:w="0" w:type="auto"/>
            <w:vMerge/>
            <w:shd w:val="clear" w:color="auto" w:fill="D9D9D9" w:themeFill="background1" w:themeFillShade="D9"/>
          </w:tcPr>
          <w:p w:rsidR="00B6774C" w:rsidRPr="00C413BC" w:rsidRDefault="00B6774C" w:rsidP="00C413BC">
            <w:pPr>
              <w:spacing w:line="240" w:lineRule="auto"/>
              <w:rPr>
                <w:b/>
              </w:rPr>
            </w:pPr>
          </w:p>
        </w:tc>
        <w:tc>
          <w:tcPr>
            <w:tcW w:w="0" w:type="auto"/>
          </w:tcPr>
          <w:p w:rsidR="00B6774C" w:rsidRPr="006B070C" w:rsidRDefault="00B6774C" w:rsidP="00C413BC">
            <w:pPr>
              <w:spacing w:line="240" w:lineRule="auto"/>
            </w:pPr>
            <w:r w:rsidRPr="006B070C">
              <w:t>Throating (attacks)</w:t>
            </w:r>
          </w:p>
        </w:tc>
        <w:tc>
          <w:tcPr>
            <w:tcW w:w="0" w:type="auto"/>
          </w:tcPr>
          <w:p w:rsidR="00B6774C" w:rsidRPr="006B070C" w:rsidRDefault="00B6774C" w:rsidP="00C413BC">
            <w:pPr>
              <w:spacing w:line="240" w:lineRule="auto"/>
            </w:pPr>
          </w:p>
        </w:tc>
      </w:tr>
      <w:tr w:rsidR="00B6774C" w:rsidRPr="006B070C" w:rsidTr="00C413BC">
        <w:trPr>
          <w:jc w:val="center"/>
        </w:trPr>
        <w:tc>
          <w:tcPr>
            <w:tcW w:w="0" w:type="auto"/>
            <w:vMerge/>
            <w:shd w:val="clear" w:color="auto" w:fill="D9D9D9" w:themeFill="background1" w:themeFillShade="D9"/>
          </w:tcPr>
          <w:p w:rsidR="00B6774C" w:rsidRPr="00C413BC" w:rsidRDefault="00B6774C" w:rsidP="00C413BC">
            <w:pPr>
              <w:spacing w:line="240" w:lineRule="auto"/>
              <w:rPr>
                <w:b/>
              </w:rPr>
            </w:pPr>
          </w:p>
        </w:tc>
        <w:tc>
          <w:tcPr>
            <w:tcW w:w="0" w:type="auto"/>
          </w:tcPr>
          <w:p w:rsidR="00B6774C" w:rsidRPr="006B070C" w:rsidRDefault="00B6774C" w:rsidP="00C413BC">
            <w:pPr>
              <w:spacing w:line="240" w:lineRule="auto"/>
            </w:pPr>
            <w:r w:rsidRPr="006B070C">
              <w:t>Overblowing</w:t>
            </w:r>
          </w:p>
        </w:tc>
        <w:tc>
          <w:tcPr>
            <w:tcW w:w="0" w:type="auto"/>
          </w:tcPr>
          <w:p w:rsidR="00B6774C" w:rsidRPr="006B070C" w:rsidRDefault="00B6774C" w:rsidP="00C413BC">
            <w:pPr>
              <w:spacing w:line="240" w:lineRule="auto"/>
            </w:pPr>
          </w:p>
        </w:tc>
      </w:tr>
      <w:tr w:rsidR="00B6774C" w:rsidRPr="006B070C" w:rsidTr="00C413BC">
        <w:trPr>
          <w:jc w:val="center"/>
        </w:trPr>
        <w:tc>
          <w:tcPr>
            <w:tcW w:w="0" w:type="auto"/>
            <w:vMerge/>
            <w:shd w:val="clear" w:color="auto" w:fill="D9D9D9" w:themeFill="background1" w:themeFillShade="D9"/>
          </w:tcPr>
          <w:p w:rsidR="00B6774C" w:rsidRPr="00C413BC" w:rsidRDefault="00B6774C" w:rsidP="00C413BC">
            <w:pPr>
              <w:spacing w:line="240" w:lineRule="auto"/>
              <w:rPr>
                <w:b/>
              </w:rPr>
            </w:pPr>
          </w:p>
        </w:tc>
        <w:tc>
          <w:tcPr>
            <w:tcW w:w="0" w:type="auto"/>
          </w:tcPr>
          <w:p w:rsidR="00B6774C" w:rsidRPr="006B070C" w:rsidRDefault="00B6774C" w:rsidP="00C413BC">
            <w:pPr>
              <w:spacing w:line="240" w:lineRule="auto"/>
            </w:pPr>
            <w:r w:rsidRPr="006B070C">
              <w:t>Timbre</w:t>
            </w:r>
          </w:p>
        </w:tc>
        <w:tc>
          <w:tcPr>
            <w:tcW w:w="0" w:type="auto"/>
          </w:tcPr>
          <w:p w:rsidR="00B6774C" w:rsidRPr="006B070C" w:rsidRDefault="00B6774C" w:rsidP="00C413BC">
            <w:pPr>
              <w:spacing w:line="240" w:lineRule="auto"/>
            </w:pPr>
          </w:p>
        </w:tc>
      </w:tr>
      <w:tr w:rsidR="00B6774C" w:rsidRPr="006B070C" w:rsidTr="00C413BC">
        <w:trPr>
          <w:jc w:val="center"/>
        </w:trPr>
        <w:tc>
          <w:tcPr>
            <w:tcW w:w="0" w:type="auto"/>
            <w:shd w:val="clear" w:color="auto" w:fill="D9D9D9" w:themeFill="background1" w:themeFillShade="D9"/>
          </w:tcPr>
          <w:p w:rsidR="00B6774C" w:rsidRPr="00C413BC" w:rsidRDefault="00B6774C" w:rsidP="00C413BC">
            <w:pPr>
              <w:spacing w:line="240" w:lineRule="auto"/>
              <w:rPr>
                <w:b/>
              </w:rPr>
            </w:pPr>
            <w:r w:rsidRPr="00C413BC">
              <w:rPr>
                <w:b/>
              </w:rPr>
              <w:t>Variation</w:t>
            </w:r>
          </w:p>
        </w:tc>
        <w:tc>
          <w:tcPr>
            <w:tcW w:w="0" w:type="auto"/>
          </w:tcPr>
          <w:p w:rsidR="00B6774C" w:rsidRPr="006B070C" w:rsidRDefault="00B6774C" w:rsidP="00C413BC">
            <w:pPr>
              <w:spacing w:line="240" w:lineRule="auto"/>
            </w:pPr>
          </w:p>
        </w:tc>
        <w:tc>
          <w:tcPr>
            <w:tcW w:w="0" w:type="auto"/>
          </w:tcPr>
          <w:p w:rsidR="00B6774C" w:rsidRPr="006B070C" w:rsidRDefault="00B6774C" w:rsidP="00C413BC">
            <w:pPr>
              <w:spacing w:line="240" w:lineRule="auto"/>
            </w:pPr>
          </w:p>
        </w:tc>
      </w:tr>
      <w:tr w:rsidR="00B6774C" w:rsidRPr="006B070C" w:rsidTr="00C413BC">
        <w:trPr>
          <w:jc w:val="center"/>
        </w:trPr>
        <w:tc>
          <w:tcPr>
            <w:tcW w:w="0" w:type="auto"/>
            <w:vMerge w:val="restart"/>
            <w:shd w:val="clear" w:color="auto" w:fill="D9D9D9" w:themeFill="background1" w:themeFillShade="D9"/>
          </w:tcPr>
          <w:p w:rsidR="00B6774C" w:rsidRPr="00C413BC" w:rsidRDefault="00B6774C" w:rsidP="00C413BC">
            <w:pPr>
              <w:spacing w:line="240" w:lineRule="auto"/>
              <w:rPr>
                <w:b/>
              </w:rPr>
            </w:pPr>
            <w:r w:rsidRPr="00C413BC">
              <w:rPr>
                <w:b/>
              </w:rPr>
              <w:t>Repertoire</w:t>
            </w:r>
          </w:p>
        </w:tc>
        <w:tc>
          <w:tcPr>
            <w:tcW w:w="0" w:type="auto"/>
          </w:tcPr>
          <w:p w:rsidR="00B6774C" w:rsidRPr="006B070C" w:rsidRDefault="00B6774C" w:rsidP="00C413BC">
            <w:pPr>
              <w:spacing w:line="240" w:lineRule="auto"/>
            </w:pPr>
            <w:r w:rsidRPr="006B070C">
              <w:t>Reels</w:t>
            </w:r>
          </w:p>
        </w:tc>
        <w:tc>
          <w:tcPr>
            <w:tcW w:w="0" w:type="auto"/>
          </w:tcPr>
          <w:p w:rsidR="00B6774C" w:rsidRPr="006B070C" w:rsidRDefault="00B6774C" w:rsidP="00C413BC">
            <w:pPr>
              <w:spacing w:line="240" w:lineRule="auto"/>
            </w:pPr>
          </w:p>
        </w:tc>
      </w:tr>
      <w:tr w:rsidR="00B6774C" w:rsidRPr="006B070C" w:rsidTr="00C413BC">
        <w:trPr>
          <w:jc w:val="center"/>
        </w:trPr>
        <w:tc>
          <w:tcPr>
            <w:tcW w:w="0" w:type="auto"/>
            <w:vMerge/>
            <w:shd w:val="clear" w:color="auto" w:fill="D9D9D9" w:themeFill="background1" w:themeFillShade="D9"/>
          </w:tcPr>
          <w:p w:rsidR="00B6774C" w:rsidRPr="00C413BC" w:rsidRDefault="00B6774C" w:rsidP="00C413BC">
            <w:pPr>
              <w:spacing w:line="240" w:lineRule="auto"/>
              <w:rPr>
                <w:b/>
              </w:rPr>
            </w:pPr>
          </w:p>
        </w:tc>
        <w:tc>
          <w:tcPr>
            <w:tcW w:w="0" w:type="auto"/>
          </w:tcPr>
          <w:p w:rsidR="00B6774C" w:rsidRPr="006B070C" w:rsidRDefault="00B6774C" w:rsidP="00C413BC">
            <w:pPr>
              <w:spacing w:line="240" w:lineRule="auto"/>
            </w:pPr>
            <w:r w:rsidRPr="006B070C">
              <w:t>Jigs</w:t>
            </w:r>
          </w:p>
        </w:tc>
        <w:tc>
          <w:tcPr>
            <w:tcW w:w="0" w:type="auto"/>
          </w:tcPr>
          <w:p w:rsidR="00B6774C" w:rsidRPr="006B070C" w:rsidRDefault="00B6774C" w:rsidP="00C413BC">
            <w:pPr>
              <w:spacing w:line="240" w:lineRule="auto"/>
            </w:pPr>
          </w:p>
        </w:tc>
      </w:tr>
      <w:tr w:rsidR="00B6774C" w:rsidRPr="006B070C" w:rsidTr="00C413BC">
        <w:trPr>
          <w:jc w:val="center"/>
        </w:trPr>
        <w:tc>
          <w:tcPr>
            <w:tcW w:w="0" w:type="auto"/>
            <w:vMerge/>
            <w:shd w:val="clear" w:color="auto" w:fill="D9D9D9" w:themeFill="background1" w:themeFillShade="D9"/>
          </w:tcPr>
          <w:p w:rsidR="00B6774C" w:rsidRPr="00C413BC" w:rsidRDefault="00B6774C" w:rsidP="00C413BC">
            <w:pPr>
              <w:spacing w:line="240" w:lineRule="auto"/>
              <w:rPr>
                <w:b/>
              </w:rPr>
            </w:pPr>
          </w:p>
        </w:tc>
        <w:tc>
          <w:tcPr>
            <w:tcW w:w="0" w:type="auto"/>
          </w:tcPr>
          <w:p w:rsidR="00B6774C" w:rsidRPr="006B070C" w:rsidRDefault="00B6774C" w:rsidP="00C413BC">
            <w:pPr>
              <w:spacing w:line="240" w:lineRule="auto"/>
            </w:pPr>
            <w:r w:rsidRPr="006B070C">
              <w:t>Hornpipes</w:t>
            </w:r>
          </w:p>
        </w:tc>
        <w:tc>
          <w:tcPr>
            <w:tcW w:w="0" w:type="auto"/>
          </w:tcPr>
          <w:p w:rsidR="00B6774C" w:rsidRPr="006B070C" w:rsidRDefault="00B6774C" w:rsidP="00C413BC">
            <w:pPr>
              <w:spacing w:line="240" w:lineRule="auto"/>
            </w:pPr>
          </w:p>
        </w:tc>
      </w:tr>
      <w:tr w:rsidR="00B6774C" w:rsidRPr="006B070C" w:rsidTr="00C413BC">
        <w:trPr>
          <w:jc w:val="center"/>
        </w:trPr>
        <w:tc>
          <w:tcPr>
            <w:tcW w:w="0" w:type="auto"/>
            <w:vMerge/>
            <w:shd w:val="clear" w:color="auto" w:fill="D9D9D9" w:themeFill="background1" w:themeFillShade="D9"/>
          </w:tcPr>
          <w:p w:rsidR="00B6774C" w:rsidRPr="00C413BC" w:rsidRDefault="00B6774C" w:rsidP="00C413BC">
            <w:pPr>
              <w:spacing w:line="240" w:lineRule="auto"/>
              <w:rPr>
                <w:b/>
              </w:rPr>
            </w:pPr>
          </w:p>
        </w:tc>
        <w:tc>
          <w:tcPr>
            <w:tcW w:w="0" w:type="auto"/>
          </w:tcPr>
          <w:p w:rsidR="00B6774C" w:rsidRPr="006B070C" w:rsidRDefault="00B6774C" w:rsidP="00C413BC">
            <w:pPr>
              <w:spacing w:line="240" w:lineRule="auto"/>
            </w:pPr>
            <w:r w:rsidRPr="006B070C">
              <w:t>Polkas</w:t>
            </w:r>
          </w:p>
        </w:tc>
        <w:tc>
          <w:tcPr>
            <w:tcW w:w="0" w:type="auto"/>
          </w:tcPr>
          <w:p w:rsidR="00B6774C" w:rsidRPr="006B070C" w:rsidRDefault="00B6774C" w:rsidP="00C413BC">
            <w:pPr>
              <w:spacing w:line="240" w:lineRule="auto"/>
            </w:pPr>
          </w:p>
        </w:tc>
      </w:tr>
      <w:tr w:rsidR="00B6774C" w:rsidRPr="006B070C" w:rsidTr="00C413BC">
        <w:trPr>
          <w:jc w:val="center"/>
        </w:trPr>
        <w:tc>
          <w:tcPr>
            <w:tcW w:w="0" w:type="auto"/>
            <w:vMerge/>
            <w:shd w:val="clear" w:color="auto" w:fill="D9D9D9" w:themeFill="background1" w:themeFillShade="D9"/>
          </w:tcPr>
          <w:p w:rsidR="00B6774C" w:rsidRPr="00C413BC" w:rsidRDefault="00B6774C" w:rsidP="00C413BC">
            <w:pPr>
              <w:spacing w:line="240" w:lineRule="auto"/>
              <w:rPr>
                <w:b/>
              </w:rPr>
            </w:pPr>
          </w:p>
        </w:tc>
        <w:tc>
          <w:tcPr>
            <w:tcW w:w="0" w:type="auto"/>
          </w:tcPr>
          <w:p w:rsidR="00B6774C" w:rsidRPr="006B070C" w:rsidRDefault="00B6774C" w:rsidP="00C413BC">
            <w:pPr>
              <w:spacing w:line="240" w:lineRule="auto"/>
            </w:pPr>
            <w:r w:rsidRPr="006B070C">
              <w:t>Slides</w:t>
            </w:r>
          </w:p>
        </w:tc>
        <w:tc>
          <w:tcPr>
            <w:tcW w:w="0" w:type="auto"/>
          </w:tcPr>
          <w:p w:rsidR="00B6774C" w:rsidRPr="006B070C" w:rsidRDefault="00B6774C" w:rsidP="00C413BC">
            <w:pPr>
              <w:spacing w:line="240" w:lineRule="auto"/>
            </w:pPr>
          </w:p>
        </w:tc>
      </w:tr>
      <w:tr w:rsidR="00B6774C" w:rsidRPr="006B070C" w:rsidTr="00C413BC">
        <w:trPr>
          <w:jc w:val="center"/>
        </w:trPr>
        <w:tc>
          <w:tcPr>
            <w:tcW w:w="0" w:type="auto"/>
            <w:shd w:val="clear" w:color="auto" w:fill="D9D9D9" w:themeFill="background1" w:themeFillShade="D9"/>
          </w:tcPr>
          <w:p w:rsidR="00B6774C" w:rsidRPr="00C413BC" w:rsidRDefault="00B6774C" w:rsidP="00C413BC">
            <w:pPr>
              <w:spacing w:line="240" w:lineRule="auto"/>
              <w:rPr>
                <w:b/>
              </w:rPr>
            </w:pPr>
            <w:r w:rsidRPr="00C413BC">
              <w:rPr>
                <w:b/>
              </w:rPr>
              <w:t xml:space="preserve">Tempo </w:t>
            </w:r>
          </w:p>
        </w:tc>
        <w:tc>
          <w:tcPr>
            <w:tcW w:w="0" w:type="auto"/>
          </w:tcPr>
          <w:p w:rsidR="00B6774C" w:rsidRPr="006B070C" w:rsidRDefault="00B6774C" w:rsidP="00C413BC">
            <w:pPr>
              <w:spacing w:line="240" w:lineRule="auto"/>
            </w:pPr>
          </w:p>
        </w:tc>
        <w:tc>
          <w:tcPr>
            <w:tcW w:w="0" w:type="auto"/>
          </w:tcPr>
          <w:p w:rsidR="00B6774C" w:rsidRPr="006B070C" w:rsidRDefault="00B6774C" w:rsidP="00C413BC">
            <w:pPr>
              <w:spacing w:line="240" w:lineRule="auto"/>
            </w:pPr>
          </w:p>
        </w:tc>
      </w:tr>
    </w:tbl>
    <w:p w:rsidR="00B6774C" w:rsidRPr="006B070C" w:rsidRDefault="00B6774C" w:rsidP="00B6774C">
      <w:pPr>
        <w:pStyle w:val="Caption"/>
      </w:pPr>
      <w:bookmarkStart w:id="87" w:name="_Ref161919641"/>
      <w:bookmarkStart w:id="88" w:name="_Toc206249544"/>
      <w:r w:rsidRPr="006B070C">
        <w:t xml:space="preserve">Table </w:t>
      </w:r>
      <w:fldSimple w:instr=" SEQ Table \* ARABIC ">
        <w:r w:rsidR="00B21730">
          <w:rPr>
            <w:noProof/>
          </w:rPr>
          <w:t>7</w:t>
        </w:r>
      </w:fldSimple>
      <w:bookmarkEnd w:id="87"/>
      <w:r w:rsidRPr="006B070C">
        <w:t xml:space="preserve">: </w:t>
      </w:r>
      <w:r w:rsidR="00C413BC">
        <w:t>F</w:t>
      </w:r>
      <w:r w:rsidRPr="006B070C">
        <w:t>eatures that characterise creativity in traditional Irish flute playing (Source: Author)</w:t>
      </w:r>
      <w:bookmarkEnd w:id="88"/>
    </w:p>
    <w:p w:rsidR="002F1291" w:rsidRPr="006B070C" w:rsidRDefault="00905EDD" w:rsidP="002F46FA">
      <w:pPr>
        <w:ind w:firstLine="720"/>
      </w:pPr>
      <w:r w:rsidRPr="006B070C">
        <w:lastRenderedPageBreak/>
        <w:t xml:space="preserve">Traditional music scores are not annotated with breath marks and it is up to an individual musician to decide where a breath should be taken. Taking a breath usually means leaving out a note or several notes from the score in a performance.  </w:t>
      </w:r>
      <w:r w:rsidR="00F55FFF" w:rsidRPr="006B070C">
        <w:t xml:space="preserve">Phrasing is therefore more obvious in music played on the flute than on any other traditional instrument </w:t>
      </w:r>
      <w:r w:rsidR="006728FF" w:rsidRPr="006B070C">
        <w:fldChar w:fldCharType="begin"/>
      </w:r>
      <w:r w:rsidR="00F55FFF"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6728FF" w:rsidRPr="006B070C">
        <w:fldChar w:fldCharType="separate"/>
      </w:r>
      <w:r w:rsidR="00F55FFF" w:rsidRPr="006B070C">
        <w:t>(Keegan 1992)</w:t>
      </w:r>
      <w:r w:rsidR="006728FF" w:rsidRPr="006B070C">
        <w:fldChar w:fldCharType="end"/>
      </w:r>
      <w:r w:rsidR="00F55FFF" w:rsidRPr="006B070C">
        <w:t xml:space="preserve">. </w:t>
      </w:r>
      <w:r w:rsidR="006728FF" w:rsidRPr="006B070C">
        <w:fldChar w:fldCharType="begin"/>
      </w:r>
      <w:r w:rsidR="00F55FFF"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6728FF" w:rsidRPr="006B070C">
        <w:fldChar w:fldCharType="separate"/>
      </w:r>
      <w:r w:rsidR="00F55FFF" w:rsidRPr="006B070C">
        <w:t>(Keegan 1992)</w:t>
      </w:r>
      <w:r w:rsidR="006728FF" w:rsidRPr="006B070C">
        <w:fldChar w:fldCharType="end"/>
      </w:r>
      <w:r w:rsidR="00F55FFF" w:rsidRPr="006B070C">
        <w:t xml:space="preserve"> in his interviews establishes that phrasing </w:t>
      </w:r>
      <w:r w:rsidR="002E3EA5" w:rsidRPr="006B070C">
        <w:t xml:space="preserve">(and in particular the length of phrases) </w:t>
      </w:r>
      <w:r w:rsidR="00F55FFF" w:rsidRPr="006B070C">
        <w:t xml:space="preserve">is a strong indicator of a particular regional and individual style. </w:t>
      </w:r>
    </w:p>
    <w:p w:rsidR="00521087" w:rsidRPr="006B070C" w:rsidRDefault="006728FF" w:rsidP="00283EFA">
      <w:pPr>
        <w:ind w:firstLine="720"/>
      </w:pPr>
      <w:r w:rsidRPr="006B070C">
        <w:fldChar w:fldCharType="begin"/>
      </w:r>
      <w:r w:rsidR="00B6774C" w:rsidRPr="006B070C">
        <w:instrText xml:space="preserve"> REF _Ref161919641 \h </w:instrText>
      </w:r>
      <w:r w:rsidRPr="006B070C">
        <w:fldChar w:fldCharType="separate"/>
      </w:r>
      <w:r w:rsidR="00EB1422" w:rsidRPr="006B070C">
        <w:t xml:space="preserve">Table </w:t>
      </w:r>
      <w:r w:rsidR="00EB1422">
        <w:rPr>
          <w:noProof/>
        </w:rPr>
        <w:t>7</w:t>
      </w:r>
      <w:r w:rsidRPr="006B070C">
        <w:fldChar w:fldCharType="end"/>
      </w:r>
      <w:r w:rsidR="00521087" w:rsidRPr="006B070C">
        <w:t xml:space="preserve"> summarises </w:t>
      </w:r>
      <w:r w:rsidR="009F7453" w:rsidRPr="006B070C">
        <w:t>the features elaborated upon in this section</w:t>
      </w:r>
      <w:r w:rsidR="00521087" w:rsidRPr="006B070C">
        <w:t>.</w:t>
      </w:r>
    </w:p>
    <w:p w:rsidR="006E0AEA" w:rsidRPr="006B070C" w:rsidRDefault="006E0AEA" w:rsidP="00B6774C">
      <w:pPr>
        <w:pStyle w:val="MScHeading3"/>
      </w:pPr>
      <w:bookmarkStart w:id="89" w:name="_Ref205115650"/>
      <w:bookmarkStart w:id="90" w:name="_Ref205119993"/>
      <w:bookmarkStart w:id="91" w:name="_Toc206317353"/>
      <w:r w:rsidRPr="006B070C">
        <w:t xml:space="preserve">Regional </w:t>
      </w:r>
      <w:r w:rsidR="00B66CBA" w:rsidRPr="006B070C">
        <w:t>S</w:t>
      </w:r>
      <w:r w:rsidRPr="006B070C">
        <w:t>tyles</w:t>
      </w:r>
      <w:bookmarkEnd w:id="89"/>
      <w:bookmarkEnd w:id="90"/>
      <w:bookmarkEnd w:id="91"/>
    </w:p>
    <w:p w:rsidR="0081504F" w:rsidRPr="006B070C" w:rsidRDefault="006728FF" w:rsidP="00F0000D">
      <w:r w:rsidRPr="006B070C">
        <w:fldChar w:fldCharType="begin"/>
      </w:r>
      <w:r w:rsidR="001E7850" w:rsidRPr="006B070C">
        <w:instrText xml:space="preserve"> ADDIN EN.CITE &lt;EndNote&gt;&lt;Cite&gt;&lt;Author&gt;Canainn&lt;/Author&gt;&lt;Year&gt;1978&lt;/Year&gt;&lt;RecNum&gt;32&lt;/RecNum&gt;&lt;record&gt;&lt;rec-number&gt;32&lt;/rec-number&gt;&lt;ref-type name="Book"&gt;6&lt;/ref-type&gt;&lt;contributors&gt;&lt;authors&gt;&lt;author&gt;Tomas O Canainn&lt;/author&gt;&lt;/authors&gt;&lt;/contributors&gt;&lt;titles&gt;&lt;title&gt;Traditional Music in Ireland&lt;/title&gt;&lt;/titles&gt;&lt;dates&gt;&lt;year&gt;1978&lt;/year&gt;&lt;/dates&gt;&lt;pub-location&gt;London&lt;/pub-location&gt;&lt;publisher&gt;Routledge and Keegan-Paul Ltd.&lt;/publisher&gt;&lt;urls&gt;&lt;/urls&gt;&lt;/record&gt;&lt;/Cite&gt;&lt;/EndNote&gt;</w:instrText>
      </w:r>
      <w:r w:rsidRPr="006B070C">
        <w:fldChar w:fldCharType="separate"/>
      </w:r>
      <w:r w:rsidR="001E7850" w:rsidRPr="006B070C">
        <w:t>(Canainn 1978)</w:t>
      </w:r>
      <w:r w:rsidRPr="006B070C">
        <w:fldChar w:fldCharType="end"/>
      </w:r>
      <w:r w:rsidR="001E7850" w:rsidRPr="006B070C">
        <w:t xml:space="preserve"> describes regional style as the common features which distinguish the majority of performances by musicians from a particular area. </w:t>
      </w:r>
      <w:r w:rsidRPr="006B070C">
        <w:fldChar w:fldCharType="begin"/>
      </w:r>
      <w:r w:rsidR="001E7850"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Pr="006B070C">
        <w:fldChar w:fldCharType="separate"/>
      </w:r>
      <w:r w:rsidR="001E7850" w:rsidRPr="006B070C">
        <w:t>(Keegan 1992)</w:t>
      </w:r>
      <w:r w:rsidRPr="006B070C">
        <w:fldChar w:fldCharType="end"/>
      </w:r>
      <w:r w:rsidR="00C413BC">
        <w:t xml:space="preserve"> attempts to understand the </w:t>
      </w:r>
      <w:r w:rsidR="001E7850" w:rsidRPr="006B070C">
        <w:t xml:space="preserve">cognition of </w:t>
      </w:r>
      <w:r w:rsidR="0081504F" w:rsidRPr="006B070C">
        <w:t xml:space="preserve">regional </w:t>
      </w:r>
      <w:r w:rsidR="001E7850" w:rsidRPr="006B070C">
        <w:t>style</w:t>
      </w:r>
      <w:r w:rsidR="0081504F" w:rsidRPr="006B070C">
        <w:t>s</w:t>
      </w:r>
      <w:r w:rsidR="001E7850" w:rsidRPr="006B070C">
        <w:t xml:space="preserve"> </w:t>
      </w:r>
      <w:r w:rsidR="0081504F" w:rsidRPr="006B070C">
        <w:t xml:space="preserve">of </w:t>
      </w:r>
      <w:r w:rsidR="001E7850" w:rsidRPr="006B070C">
        <w:t>Irish flute music by conducting a series of interviews with prominent musicians</w:t>
      </w:r>
      <w:r w:rsidR="0081504F" w:rsidRPr="006B070C">
        <w:t>. He reports that four regional styles were identified by his subjects</w:t>
      </w:r>
      <w:r w:rsidR="006D0AC3" w:rsidRPr="006B070C">
        <w:t>, though his work suggests that the characteristics that distinguished these styles varied somewhat. The regional styles identified in his work are</w:t>
      </w:r>
      <w:r w:rsidR="0081504F" w:rsidRPr="006B070C">
        <w:t xml:space="preserve">: The West Clare style, the Ballinakill/East Galway style, the </w:t>
      </w:r>
      <w:r w:rsidR="00B6774C" w:rsidRPr="006B070C">
        <w:t>Fermanagh/</w:t>
      </w:r>
      <w:r w:rsidR="0081504F" w:rsidRPr="006B070C">
        <w:t>Northern style and the Sligo/Roscommon style.</w:t>
      </w:r>
      <w:r w:rsidR="00B6774C" w:rsidRPr="006B070C">
        <w:t xml:space="preserve"> </w:t>
      </w:r>
      <w:r w:rsidRPr="006B070C">
        <w:fldChar w:fldCharType="begin"/>
      </w:r>
      <w:r w:rsidR="00D37417" w:rsidRPr="006B070C">
        <w:instrText xml:space="preserve"> REF _Ref162172975 \h </w:instrText>
      </w:r>
      <w:r w:rsidRPr="006B070C">
        <w:fldChar w:fldCharType="separate"/>
      </w:r>
      <w:r w:rsidR="00EB1422" w:rsidRPr="006B070C">
        <w:t xml:space="preserve">Figure </w:t>
      </w:r>
      <w:r w:rsidR="00EB1422">
        <w:rPr>
          <w:noProof/>
        </w:rPr>
        <w:t>12</w:t>
      </w:r>
      <w:r w:rsidRPr="006B070C">
        <w:fldChar w:fldCharType="end"/>
      </w:r>
      <w:r w:rsidR="00D37417" w:rsidRPr="006B070C">
        <w:t xml:space="preserve"> </w:t>
      </w:r>
      <w:r w:rsidR="00B6774C" w:rsidRPr="006B070C">
        <w:t xml:space="preserve">shows a map of Ireland with the locations of the four regions identified by </w:t>
      </w:r>
      <w:r w:rsidRPr="006B070C">
        <w:fldChar w:fldCharType="begin"/>
      </w:r>
      <w:r w:rsidR="00B6774C"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Pr="006B070C">
        <w:fldChar w:fldCharType="separate"/>
      </w:r>
      <w:r w:rsidR="00B6774C" w:rsidRPr="006B070C">
        <w:t>(Keegan 1992)</w:t>
      </w:r>
      <w:r w:rsidRPr="006B070C">
        <w:fldChar w:fldCharType="end"/>
      </w:r>
      <w:r w:rsidR="00B6774C" w:rsidRPr="006B070C">
        <w:t>.</w:t>
      </w:r>
    </w:p>
    <w:p w:rsidR="008020B1" w:rsidRPr="006B070C" w:rsidRDefault="0081504F" w:rsidP="00F0000D">
      <w:r w:rsidRPr="006B070C">
        <w:tab/>
      </w:r>
      <w:r w:rsidR="006D0AC3" w:rsidRPr="006B070C">
        <w:t xml:space="preserve">The West Clare and Ballinakill/East Galway styles he describes as demonstrating much use of ornamentation and accidentals, with the melody played at a relatively slow pace. </w:t>
      </w:r>
      <w:r w:rsidR="008020B1" w:rsidRPr="006B070C">
        <w:t xml:space="preserve">These styles differ in repertoire and use of breath articulation, with The West Clare style being characterised by the use of throathing to emphasise rhythm. The Ballinakill/East Galway style developed from the playing of the musicians in one of the first ceili bands (The Ballinakill Traditional Players). </w:t>
      </w:r>
      <w:r w:rsidR="006728FF" w:rsidRPr="006B070C">
        <w:fldChar w:fldCharType="begin"/>
      </w:r>
      <w:r w:rsidR="00B12CA6"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6728FF" w:rsidRPr="006B070C">
        <w:fldChar w:fldCharType="separate"/>
      </w:r>
      <w:r w:rsidR="00B12CA6" w:rsidRPr="006B070C">
        <w:t>(Keegan 1992)</w:t>
      </w:r>
      <w:r w:rsidR="006728FF" w:rsidRPr="006B070C">
        <w:fldChar w:fldCharType="end"/>
      </w:r>
      <w:r w:rsidR="00B12CA6" w:rsidRPr="006B070C">
        <w:t xml:space="preserve"> </w:t>
      </w:r>
      <w:r w:rsidR="008020B1" w:rsidRPr="006B070C">
        <w:t xml:space="preserve">suggests that the Ballinakill/East Galway sound is more legato, with an emphasis on melody rather than rhythm. This is evident in the repertoire played by musicians in that style, which contains tunes with several parts. </w:t>
      </w:r>
      <w:r w:rsidR="006D0AC3" w:rsidRPr="006B070C">
        <w:t>T</w:t>
      </w:r>
      <w:r w:rsidR="008020B1" w:rsidRPr="006B070C">
        <w:t>he suggests that in the past a substantial group of East Galway musicians have adopted the Boeme system flute or other fully keyed instruments, which are more suitable for the repertoire which involve tunes in unusual keys and with accidentals.</w:t>
      </w:r>
    </w:p>
    <w:p w:rsidR="00754E03" w:rsidRPr="006B070C" w:rsidRDefault="00754E03" w:rsidP="00F0000D"/>
    <w:p w:rsidR="00754E03" w:rsidRPr="006B070C" w:rsidRDefault="00754E03" w:rsidP="00F0000D"/>
    <w:p w:rsidR="00D37417" w:rsidRPr="006B070C" w:rsidRDefault="006728FF" w:rsidP="00B12CA6">
      <w:pPr>
        <w:ind w:firstLine="720"/>
      </w:pPr>
      <w:r>
        <w:rPr>
          <w:noProof/>
        </w:rPr>
        <w:lastRenderedPageBreak/>
        <w:pict>
          <v:shape id="_x0000_s1405" type="#_x0000_t75" style="position:absolute;left:0;text-align:left;margin-left:34.1pt;margin-top:-23.55pt;width:307.45pt;height:269.7pt;z-index:-251657728">
            <v:imagedata r:id="rId30" o:title=""/>
          </v:shape>
          <o:OLEObject Type="Embed" ProgID="Visio.Drawing.11" ShapeID="_x0000_s1405" DrawAspect="Content" ObjectID="_1280150049" r:id="rId31"/>
        </w:pict>
      </w: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D37417">
      <w:pPr>
        <w:pStyle w:val="Caption"/>
      </w:pPr>
      <w:bookmarkStart w:id="92" w:name="_Ref162172975"/>
      <w:bookmarkStart w:id="93" w:name="_Toc206395488"/>
      <w:r w:rsidRPr="006B070C">
        <w:t xml:space="preserve">Figure </w:t>
      </w:r>
      <w:fldSimple w:instr=" SEQ Figure \* ARABIC ">
        <w:r w:rsidR="00C413BC">
          <w:rPr>
            <w:noProof/>
          </w:rPr>
          <w:t>12</w:t>
        </w:r>
      </w:fldSimple>
      <w:bookmarkEnd w:id="92"/>
      <w:r w:rsidRPr="006B070C">
        <w:t xml:space="preserve">: Geographic origin of </w:t>
      </w:r>
      <w:r w:rsidRPr="006B070C">
        <w:rPr>
          <w:noProof/>
        </w:rPr>
        <w:t xml:space="preserve">regional style (Source: Author based on </w:t>
      </w:r>
      <w:r w:rsidR="006728FF" w:rsidRPr="006B070C">
        <w:rPr>
          <w:noProof/>
        </w:rPr>
        <w:fldChar w:fldCharType="begin"/>
      </w:r>
      <w:r w:rsidRPr="006B070C">
        <w:rPr>
          <w:noProof/>
        </w:rPr>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6728FF" w:rsidRPr="006B070C">
        <w:rPr>
          <w:noProof/>
        </w:rPr>
        <w:fldChar w:fldCharType="separate"/>
      </w:r>
      <w:r w:rsidRPr="006B070C">
        <w:rPr>
          <w:noProof/>
        </w:rPr>
        <w:t>(Keegan 1992)</w:t>
      </w:r>
      <w:r w:rsidR="006728FF" w:rsidRPr="006B070C">
        <w:rPr>
          <w:noProof/>
        </w:rPr>
        <w:fldChar w:fldCharType="end"/>
      </w:r>
      <w:r w:rsidRPr="006B070C">
        <w:rPr>
          <w:noProof/>
        </w:rPr>
        <w:t>)</w:t>
      </w:r>
      <w:bookmarkEnd w:id="93"/>
    </w:p>
    <w:p w:rsidR="008020B1" w:rsidRPr="006B070C" w:rsidRDefault="008020B1" w:rsidP="00B12CA6">
      <w:pPr>
        <w:ind w:firstLine="720"/>
      </w:pPr>
      <w:r w:rsidRPr="006B070C">
        <w:t>T</w:t>
      </w:r>
      <w:r w:rsidR="006D0AC3" w:rsidRPr="006B070C">
        <w:t xml:space="preserve">he </w:t>
      </w:r>
      <w:r w:rsidR="00B6774C" w:rsidRPr="006B070C">
        <w:t>Fermanagh/</w:t>
      </w:r>
      <w:r w:rsidR="006D0AC3" w:rsidRPr="006B070C">
        <w:t>Northern style he describes as b</w:t>
      </w:r>
      <w:r w:rsidRPr="006B070C">
        <w:t xml:space="preserve">eing sparsely-ornamented, but with heavy stress on breath articulation techniques. He states that there exists two styles of phrasing. In some examples, there is </w:t>
      </w:r>
      <w:r w:rsidR="006D0AC3" w:rsidRPr="006B070C">
        <w:t>an emphasis on natural-phrasing (</w:t>
      </w:r>
      <w:r w:rsidRPr="006B070C">
        <w:t xml:space="preserve">regular two-bar phrases), while other musicians demonstrate short irregular phrasing, characteristic </w:t>
      </w:r>
      <w:r w:rsidR="00B30E5B" w:rsidRPr="006B070C">
        <w:t xml:space="preserve">of the music of North </w:t>
      </w:r>
      <w:r w:rsidR="00B12CA6" w:rsidRPr="006B070C">
        <w:t>Leitrim</w:t>
      </w:r>
      <w:r w:rsidR="00B30E5B" w:rsidRPr="006B070C">
        <w:t xml:space="preserve"> (and hence similar to the Sligo-Roscommon style).</w:t>
      </w:r>
      <w:r w:rsidR="00B12CA6" w:rsidRPr="006B070C">
        <w:t xml:space="preserve"> </w:t>
      </w:r>
    </w:p>
    <w:p w:rsidR="00292197" w:rsidRDefault="00B12CA6" w:rsidP="00B12CA6">
      <w:pPr>
        <w:ind w:firstLine="720"/>
      </w:pPr>
      <w:r w:rsidRPr="006B070C">
        <w:t xml:space="preserve">There is a strong concentration of flute </w:t>
      </w:r>
      <w:r w:rsidR="00C40FCF" w:rsidRPr="006B070C">
        <w:t>p</w:t>
      </w:r>
      <w:r w:rsidRPr="006B070C">
        <w:t xml:space="preserve">layers in the Leitrim/Sligo/Roscommon area which </w:t>
      </w:r>
      <w:r w:rsidR="006728FF" w:rsidRPr="006B070C">
        <w:fldChar w:fldCharType="begin"/>
      </w:r>
      <w:r w:rsidR="00B6774C" w:rsidRPr="006B070C">
        <w:instrText xml:space="preserve"> ADDIN EN.CITE &lt;EndNote&gt;&lt;Cite&gt;&lt;Author&gt;Tansey&lt;/Author&gt;&lt;Year&gt;2006&lt;/Year&gt;&lt;RecNum&gt;38&lt;/RecNum&gt;&lt;record&gt;&lt;rec-number&gt;38&lt;/rec-number&gt;&lt;ref-type name="Audiovisual Material"&gt;3&lt;/ref-type&gt;&lt;contributors&gt;&lt;authors&gt;&lt;author&gt;Tansey, Seamus&lt;/author&gt;&lt;/authors&gt;&lt;subsidiary-authors&gt;&lt;author&gt;Tansey, Seamus&lt;/author&gt;&lt;/subsidiary-authors&gt;&lt;/contributors&gt;&lt;titles&gt;&lt;title&gt;Interview Notes&lt;/title&gt;&lt;/titles&gt;&lt;dates&gt;&lt;year&gt;2006&lt;/year&gt;&lt;pub-dates&gt;&lt;date&gt;6 May&lt;/date&gt;&lt;/pub-dates&gt;&lt;/dates&gt;&lt;pub-location&gt;The Cobblestone Pub, Dublin&lt;/pub-location&gt;&lt;orig-pub&gt;Interview made at a wooden flute workshop &lt;/orig-pub&gt;&lt;urls&gt;&lt;/urls&gt;&lt;/record&gt;&lt;/Cite&gt;&lt;/EndNote&gt;</w:instrText>
      </w:r>
      <w:r w:rsidR="006728FF" w:rsidRPr="006B070C">
        <w:fldChar w:fldCharType="separate"/>
      </w:r>
      <w:r w:rsidR="00B6774C" w:rsidRPr="006B070C">
        <w:t>(Tansey 2006)</w:t>
      </w:r>
      <w:r w:rsidR="006728FF" w:rsidRPr="006B070C">
        <w:fldChar w:fldCharType="end"/>
      </w:r>
      <w:r w:rsidRPr="006B070C">
        <w:t xml:space="preserve"> attributes to the prevalence of coal mining in the region. He argues that the flute was considered good for the development and health of the lungs of coal miners, constantly exposed to high levels of coal dust in their profession. </w:t>
      </w:r>
      <w:fldSimple w:instr=" ADDIN ZOTERO_ITEM {&quot;citationItems&quot;:[{&quot;itemID&quot;:14954,&quot;position&quot;:1}]} ">
        <w:r w:rsidR="00C97B01" w:rsidRPr="00C97B01">
          <w:t>(Vallely 1999)</w:t>
        </w:r>
      </w:fldSimple>
      <w:r w:rsidR="00292197">
        <w:t xml:space="preserve"> suggests that the Sligo style was inspired by the playing of emigrant fiddlers of the 1920's such as Michael Coleman, whose 78 RPM records were very popular at the time. </w:t>
      </w:r>
      <w:r w:rsidR="006D0AC3" w:rsidRPr="006B070C">
        <w:t xml:space="preserve">Although </w:t>
      </w:r>
      <w:r w:rsidR="006728FF" w:rsidRPr="006B070C">
        <w:fldChar w:fldCharType="begin"/>
      </w:r>
      <w:r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6728FF" w:rsidRPr="006B070C">
        <w:fldChar w:fldCharType="separate"/>
      </w:r>
      <w:r w:rsidRPr="006B070C">
        <w:t>(Keegan 1992)</w:t>
      </w:r>
      <w:r w:rsidR="006728FF" w:rsidRPr="006B070C">
        <w:fldChar w:fldCharType="end"/>
      </w:r>
      <w:r w:rsidR="009F7453" w:rsidRPr="006B070C">
        <w:t>’s</w:t>
      </w:r>
      <w:r w:rsidRPr="006B070C">
        <w:t xml:space="preserve"> </w:t>
      </w:r>
      <w:r w:rsidR="006D0AC3" w:rsidRPr="006B070C">
        <w:t xml:space="preserve">subjects </w:t>
      </w:r>
      <w:r w:rsidR="00AD5E4D" w:rsidRPr="006B070C">
        <w:t>reported contradictory opinions on many aspects of the Sligo/Roscommon style, they agreed that the style is very rhythmical because of the use of breath articulation and emphasis.</w:t>
      </w:r>
      <w:r w:rsidR="00FC2EB3" w:rsidRPr="006B070C">
        <w:t xml:space="preserve"> They also suggest that the overuse of ornamentation is not characteristic of </w:t>
      </w:r>
      <w:r w:rsidRPr="006B070C">
        <w:t xml:space="preserve">many musicians of </w:t>
      </w:r>
      <w:r w:rsidR="00FC2EB3" w:rsidRPr="006B070C">
        <w:t>the Sligo/Roscommon style</w:t>
      </w:r>
      <w:r w:rsidRPr="006B070C">
        <w:t xml:space="preserve"> (though he points out several notable exceptions).</w:t>
      </w:r>
      <w:r w:rsidR="00EC1E7E">
        <w:t xml:space="preserve"> </w:t>
      </w:r>
      <w:fldSimple w:instr=" ADDIN ZOTERO_ITEM {&quot;citationItems&quot;:[{&quot;itemID&quot;:14954,&quot;position&quot;:2}]} ">
        <w:r w:rsidR="00C97B01" w:rsidRPr="00C97B01">
          <w:t>(Vallely 1999)</w:t>
        </w:r>
      </w:fldSimple>
      <w:r w:rsidR="00292197">
        <w:t xml:space="preserve"> seems to disagree with this assessment and suggests that phrases and variations are ornate in the Sligo style, with an emphatic </w:t>
      </w:r>
      <w:r w:rsidR="00292197">
        <w:lastRenderedPageBreak/>
        <w:t>puff from the diaphragm accenting each new phrase. This certainly seems to be true of two of the modern archetypal Sligo flute players Seamus Tansey, Catherine McEvoy and Matt Molloy.</w:t>
      </w:r>
    </w:p>
    <w:p w:rsidR="00CB302C" w:rsidRDefault="00CB302C" w:rsidP="00CB302C">
      <w:pPr>
        <w:jc w:val="center"/>
      </w:pPr>
      <w:r>
        <w:rPr>
          <w:noProof/>
          <w:lang w:eastAsia="en-IE"/>
        </w:rPr>
        <w:drawing>
          <wp:inline distT="0" distB="0" distL="0" distR="0">
            <wp:extent cx="2823845" cy="3074670"/>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2"/>
                    <a:srcRect/>
                    <a:stretch>
                      <a:fillRect/>
                    </a:stretch>
                  </pic:blipFill>
                  <pic:spPr bwMode="auto">
                    <a:xfrm>
                      <a:off x="0" y="0"/>
                      <a:ext cx="2823845" cy="3074670"/>
                    </a:xfrm>
                    <a:prstGeom prst="rect">
                      <a:avLst/>
                    </a:prstGeom>
                    <a:noFill/>
                    <a:ln w="9525">
                      <a:noFill/>
                      <a:miter lim="800000"/>
                      <a:headEnd/>
                      <a:tailEnd/>
                    </a:ln>
                  </pic:spPr>
                </pic:pic>
              </a:graphicData>
            </a:graphic>
          </wp:inline>
        </w:drawing>
      </w:r>
    </w:p>
    <w:p w:rsidR="00CB302C" w:rsidRPr="00292197" w:rsidRDefault="00CB302C" w:rsidP="00C413BC">
      <w:pPr>
        <w:pStyle w:val="Caption"/>
      </w:pPr>
      <w:r>
        <w:tab/>
      </w:r>
      <w:bookmarkStart w:id="94" w:name="_Toc206249545"/>
      <w:bookmarkStart w:id="95" w:name="_Toc206395489"/>
      <w:r w:rsidR="00C413BC">
        <w:t xml:space="preserve">Figure </w:t>
      </w:r>
      <w:fldSimple w:instr=" SEQ Figure \* ARABIC ">
        <w:r w:rsidR="00C413BC">
          <w:rPr>
            <w:noProof/>
          </w:rPr>
          <w:t>13</w:t>
        </w:r>
      </w:fldSimple>
      <w:r w:rsidR="00C413BC">
        <w:t xml:space="preserve">: </w:t>
      </w:r>
      <w:r>
        <w:t>John McKenna (flute) and Michael Gaffney</w:t>
      </w:r>
      <w:r>
        <w:rPr>
          <w:noProof/>
        </w:rPr>
        <w:t xml:space="preserve"> (banjo)</w:t>
      </w:r>
      <w:bookmarkEnd w:id="94"/>
      <w:bookmarkEnd w:id="95"/>
    </w:p>
    <w:p w:rsidR="0081504F" w:rsidRPr="00EC1E7E" w:rsidRDefault="006728FF" w:rsidP="00B12CA6">
      <w:pPr>
        <w:ind w:firstLine="720"/>
      </w:pPr>
      <w:r>
        <w:fldChar w:fldCharType="begin"/>
      </w:r>
      <w:r w:rsidR="00292197">
        <w:instrText xml:space="preserve"> ADDIN ZOTERO_ITEM {"citationItems":[{"itemID":14954,"position":2}]} </w:instrText>
      </w:r>
      <w:r>
        <w:fldChar w:fldCharType="separate"/>
      </w:r>
      <w:r w:rsidR="00C97B01" w:rsidRPr="00C97B01">
        <w:t>(Vallely 1999)</w:t>
      </w:r>
      <w:r>
        <w:fldChar w:fldCharType="end"/>
      </w:r>
      <w:r w:rsidR="00EC1E7E">
        <w:t xml:space="preserve"> distinguishes a distinctive Leitrim style of flute playing inspired by the flute player John McKenna of Arigna, near Drumshambo who recorded extensively in the early part of the 20</w:t>
      </w:r>
      <w:r w:rsidR="00EC1E7E" w:rsidRPr="00EC1E7E">
        <w:rPr>
          <w:vertAlign w:val="superscript"/>
        </w:rPr>
        <w:t>th</w:t>
      </w:r>
      <w:r w:rsidR="00EC1E7E">
        <w:t xml:space="preserve"> Century. He proposes that the Leitrim pre-dates the Sligo/Roscommon style</w:t>
      </w:r>
      <w:r w:rsidR="00652842">
        <w:t xml:space="preserve"> and is reminiscent of an older flute playing style, likely at one time to be common to both Sligo and Leitrum. McKennas style was driving, breathy and comparatively sparing in the use of ornamentation, with short melodic phrasing.</w:t>
      </w:r>
    </w:p>
    <w:p w:rsidR="001E7850" w:rsidRPr="006B070C" w:rsidRDefault="00534B6A" w:rsidP="009F7453">
      <w:pPr>
        <w:pStyle w:val="MscHeading2"/>
      </w:pPr>
      <w:bookmarkStart w:id="96" w:name="_Ref205306210"/>
      <w:bookmarkStart w:id="97" w:name="_Toc206317354"/>
      <w:r>
        <w:t>Discussion</w:t>
      </w:r>
      <w:bookmarkEnd w:id="96"/>
      <w:bookmarkEnd w:id="97"/>
    </w:p>
    <w:p w:rsidR="0073429A" w:rsidRDefault="00A55155" w:rsidP="00A55155">
      <w:r w:rsidRPr="006B070C">
        <w:t xml:space="preserve">It is clear from this introduction </w:t>
      </w:r>
      <w:r>
        <w:t xml:space="preserve">to the domain of traditional Irish dance music </w:t>
      </w:r>
      <w:r w:rsidRPr="006B070C">
        <w:t>that an MIR system for traditional dance music must deal with many special problems</w:t>
      </w:r>
      <w:r>
        <w:t>. Firstly and most obviously, the system should support the input of queries played in traditional instruments</w:t>
      </w:r>
      <w:r w:rsidR="007E0A19">
        <w:t xml:space="preserve"> such as the flute, tin-whistle, </w:t>
      </w:r>
      <w:r>
        <w:t xml:space="preserve">fiddle </w:t>
      </w:r>
      <w:r w:rsidR="007E0A19">
        <w:t xml:space="preserve">and uilleann pipes </w:t>
      </w:r>
      <w:r>
        <w:t xml:space="preserve">or </w:t>
      </w:r>
      <w:r w:rsidR="007E0A19">
        <w:t xml:space="preserve">alternatively </w:t>
      </w:r>
      <w:r>
        <w:t xml:space="preserve">lilted queries. </w:t>
      </w:r>
      <w:r w:rsidR="00F511B1">
        <w:t xml:space="preserve">Irish traditional music is usually played legato and so any transcription system needs to support legato note onsets. </w:t>
      </w:r>
      <w:r>
        <w:t>S</w:t>
      </w:r>
      <w:r w:rsidRPr="006B070C">
        <w:t xml:space="preserve">tylistic variation </w:t>
      </w:r>
      <w:r>
        <w:t xml:space="preserve">is very common </w:t>
      </w:r>
      <w:r w:rsidRPr="006B070C">
        <w:t xml:space="preserve">even within the same </w:t>
      </w:r>
      <w:r>
        <w:t xml:space="preserve">performance </w:t>
      </w:r>
      <w:r w:rsidRPr="006B070C">
        <w:t>of a tune</w:t>
      </w:r>
      <w:r>
        <w:t xml:space="preserve"> and therefore any system </w:t>
      </w:r>
      <w:r>
        <w:lastRenderedPageBreak/>
        <w:t>developed needs to be robust to melodic variations. T</w:t>
      </w:r>
      <w:r w:rsidRPr="006B070C">
        <w:t xml:space="preserve">he use of ornamentation </w:t>
      </w:r>
      <w:r>
        <w:t xml:space="preserve">means that transcribed melodies are always augmented when performed. </w:t>
      </w:r>
      <w:r w:rsidR="0073429A">
        <w:t>From Breathneach's comments, it can be understood that the playing of ornamentation is optional and according to Keegan, is an indication of personal and regional style. Therefore it can be concluded that tunes played with various interpretations of ornamentation should be considered the same. Where a musician makes use of scattering, these should be considered the same as melodies played without scattering. As a simple example, the musical phrase ~G3 in the ABC language may be interpreted in many ways as indicated in Table X.</w:t>
      </w:r>
    </w:p>
    <w:p w:rsidR="0073429A" w:rsidRDefault="0073429A" w:rsidP="00A55155"/>
    <w:p w:rsidR="0073429A" w:rsidRDefault="0073429A" w:rsidP="00A55155"/>
    <w:p w:rsidR="00A55155" w:rsidRDefault="0073429A" w:rsidP="00A55155">
      <w:r>
        <w:tab/>
      </w:r>
      <w:r w:rsidR="00A55155">
        <w:t xml:space="preserve">This will </w:t>
      </w:r>
      <w:r w:rsidR="00A55155" w:rsidRPr="006B070C">
        <w:t xml:space="preserve">skew melodic similarity measures </w:t>
      </w:r>
      <w:r w:rsidR="00A55155">
        <w:t>that depend on exact matches.</w:t>
      </w:r>
      <w:r w:rsidR="00A55155">
        <w:tab/>
      </w:r>
      <w:r>
        <w:t xml:space="preserve"> </w:t>
      </w:r>
      <w:r w:rsidR="00A55155">
        <w:t>Th</w:t>
      </w:r>
      <w:r w:rsidR="00A55155" w:rsidRPr="006B070C">
        <w:t xml:space="preserve">e collection of tunes into sets </w:t>
      </w:r>
      <w:r w:rsidR="00A55155">
        <w:t xml:space="preserve">played in a </w:t>
      </w:r>
      <w:r w:rsidR="00A55155" w:rsidRPr="00C1157D">
        <w:rPr>
          <w:i/>
        </w:rPr>
        <w:t>segue</w:t>
      </w:r>
      <w:r w:rsidR="00A55155">
        <w:t xml:space="preserve"> creates </w:t>
      </w:r>
      <w:r w:rsidR="00A55155" w:rsidRPr="006B070C">
        <w:t xml:space="preserve">segmentation problems. </w:t>
      </w:r>
      <w:r w:rsidR="00A55155">
        <w:t xml:space="preserve">An input query to a CBMIR system for traditional music may consist of </w:t>
      </w:r>
      <w:r w:rsidR="00F511B1">
        <w:t xml:space="preserve">a phrase from any part of a melody, an entire melody, a entire melody played multiple times or </w:t>
      </w:r>
      <w:r w:rsidR="00A55155">
        <w:t xml:space="preserve">multiple melodies played </w:t>
      </w:r>
      <w:r w:rsidR="00F511B1">
        <w:t xml:space="preserve">multiple times </w:t>
      </w:r>
      <w:r w:rsidR="00A55155">
        <w:t xml:space="preserve">without an interval, </w:t>
      </w:r>
      <w:r w:rsidR="00A55155" w:rsidRPr="006B070C">
        <w:t>in the same time signature and often in the same key</w:t>
      </w:r>
      <w:r w:rsidR="00A55155">
        <w:t>. T</w:t>
      </w:r>
      <w:r w:rsidR="00A55155" w:rsidRPr="006B070C">
        <w:t xml:space="preserve">he challenge therefore is in segmenting </w:t>
      </w:r>
      <w:r w:rsidR="00A55155">
        <w:t xml:space="preserve">a query appropriately so that each individual tune in a set can be annotated correctly. </w:t>
      </w:r>
    </w:p>
    <w:p w:rsidR="00A55155" w:rsidRPr="006B070C" w:rsidRDefault="00A55155" w:rsidP="00A55155">
      <w:r>
        <w:tab/>
        <w:t xml:space="preserve">Given the limited range of </w:t>
      </w:r>
      <w:r w:rsidR="003D6F3F">
        <w:t xml:space="preserve">modes </w:t>
      </w:r>
      <w:r>
        <w:t>used to play traditional Irish dance music</w:t>
      </w:r>
      <w:r w:rsidR="00521784">
        <w:t>,</w:t>
      </w:r>
      <w:r>
        <w:t xml:space="preserve"> owing to the dominance of concert pitch instruments</w:t>
      </w:r>
      <w:r w:rsidR="00521784">
        <w:t>,</w:t>
      </w:r>
      <w:r>
        <w:t xml:space="preserve"> t</w:t>
      </w:r>
      <w:r w:rsidRPr="006B070C">
        <w:t>ransposition invariance is not a requirement in traditional music</w:t>
      </w:r>
      <w:r>
        <w:t xml:space="preserve">. </w:t>
      </w:r>
      <w:r w:rsidR="0098368E">
        <w:t>It might be useful to consider transposing the pitch spelling in any transcription algorithm rather than use transposition invariant similarity measure</w:t>
      </w:r>
      <w:r w:rsidR="00F511B1">
        <w:t xml:space="preserve"> (section </w:t>
      </w:r>
      <w:r w:rsidR="006728FF">
        <w:fldChar w:fldCharType="begin"/>
      </w:r>
      <w:r w:rsidR="00F511B1">
        <w:instrText xml:space="preserve"> REF _Ref203992243 \r \h </w:instrText>
      </w:r>
      <w:r w:rsidR="006728FF">
        <w:fldChar w:fldCharType="separate"/>
      </w:r>
      <w:r w:rsidR="00EB1422">
        <w:t>4.5</w:t>
      </w:r>
      <w:r w:rsidR="006728FF">
        <w:fldChar w:fldCharType="end"/>
      </w:r>
      <w:r w:rsidR="00F511B1">
        <w:t>)</w:t>
      </w:r>
      <w:r w:rsidR="0098368E">
        <w:t xml:space="preserve">. </w:t>
      </w:r>
      <w:r w:rsidR="00FE1A34">
        <w:t>Polyphony also does not need to be considered as, when Irish traditional music</w:t>
      </w:r>
      <w:r w:rsidR="00FE1A34" w:rsidRPr="00A1136D">
        <w:t xml:space="preserve"> </w:t>
      </w:r>
      <w:r w:rsidR="00FE1A34">
        <w:t xml:space="preserve">is played in </w:t>
      </w:r>
      <w:r w:rsidR="00FE1A34" w:rsidRPr="00A1136D">
        <w:t>unison</w:t>
      </w:r>
      <w:r w:rsidR="0098368E">
        <w:t xml:space="preserve"> t</w:t>
      </w:r>
      <w:r w:rsidR="00FE1A34">
        <w:t xml:space="preserve">he same melody is </w:t>
      </w:r>
      <w:r w:rsidR="00FE1A34" w:rsidRPr="00A1136D">
        <w:t xml:space="preserve">simultaneously played by </w:t>
      </w:r>
      <w:r w:rsidR="00FE1A34">
        <w:t xml:space="preserve">all </w:t>
      </w:r>
      <w:r w:rsidR="00FE1A34" w:rsidRPr="00A1136D">
        <w:t>the performers</w:t>
      </w:r>
      <w:r w:rsidR="00FE1A34">
        <w:t xml:space="preserve">. Where accompaniment is present, </w:t>
      </w:r>
      <w:r w:rsidR="006728FF">
        <w:fldChar w:fldCharType="begin"/>
      </w:r>
      <w:r w:rsidR="00530388">
        <w:instrText xml:space="preserve"> ADDIN ZOTERO_ITEM {"citationItems":[{"itemID":14316,"position":1}]} </w:instrText>
      </w:r>
      <w:r w:rsidR="006728FF">
        <w:fldChar w:fldCharType="separate"/>
      </w:r>
      <w:r w:rsidR="00C52744" w:rsidRPr="00C52744">
        <w:t>(M. Gainza 2006b)</w:t>
      </w:r>
      <w:r w:rsidR="006728FF">
        <w:fldChar w:fldCharType="end"/>
      </w:r>
      <w:r w:rsidR="00FE1A34">
        <w:t>'s work on the separation of melody from accompaniment in recordings of traditional music can be used to extract the melody component of the signal.</w:t>
      </w:r>
    </w:p>
    <w:p w:rsidR="00534B6A" w:rsidRPr="006B070C" w:rsidRDefault="00534B6A" w:rsidP="00534B6A">
      <w:pPr>
        <w:pStyle w:val="MscHeading2"/>
        <w:sectPr w:rsidR="00534B6A" w:rsidRPr="006B070C">
          <w:headerReference w:type="default" r:id="rId33"/>
          <w:pgSz w:w="11907" w:h="16840" w:code="9"/>
          <w:pgMar w:top="1440" w:right="1797" w:bottom="1440" w:left="1797" w:header="720" w:footer="720" w:gutter="0"/>
          <w:cols w:space="720"/>
        </w:sectPr>
      </w:pPr>
      <w:bookmarkStart w:id="98" w:name="_Toc206317355"/>
      <w:r>
        <w:t>Conclusions</w:t>
      </w:r>
      <w:bookmarkEnd w:id="98"/>
    </w:p>
    <w:p w:rsidR="00B073DC" w:rsidRPr="006B070C" w:rsidRDefault="00C27857" w:rsidP="00B073DC">
      <w:pPr>
        <w:pStyle w:val="MscHeading1"/>
      </w:pPr>
      <w:bookmarkStart w:id="99" w:name="_Toc206317356"/>
      <w:r>
        <w:lastRenderedPageBreak/>
        <w:t xml:space="preserve">Features </w:t>
      </w:r>
      <w:r w:rsidR="00F210F1">
        <w:t>of Music</w:t>
      </w:r>
      <w:bookmarkEnd w:id="99"/>
    </w:p>
    <w:p w:rsidR="00C27857" w:rsidRDefault="00C27857" w:rsidP="00C27857">
      <w:r>
        <w:t xml:space="preserve">CBMIR systems involve the </w:t>
      </w:r>
      <w:r w:rsidRPr="00C27857">
        <w:t>extraction,</w:t>
      </w:r>
      <w:r>
        <w:t xml:space="preserve"> </w:t>
      </w:r>
      <w:r w:rsidRPr="00C27857">
        <w:t xml:space="preserve">analysis, and usage of information </w:t>
      </w:r>
      <w:r>
        <w:t xml:space="preserve">from audio signals. Audio signal </w:t>
      </w:r>
      <w:r w:rsidRPr="00C27857">
        <w:t>features</w:t>
      </w:r>
      <w:r>
        <w:t xml:space="preserve"> can be categorised </w:t>
      </w:r>
      <w:r w:rsidRPr="00C27857">
        <w:t>into low-level and high-level features. Examples of the former are</w:t>
      </w:r>
      <w:r>
        <w:t xml:space="preserve"> </w:t>
      </w:r>
      <w:r w:rsidR="006E0874">
        <w:t>frequency spectrums</w:t>
      </w:r>
      <w:r w:rsidRPr="00C27857">
        <w:t>, spectral centroid</w:t>
      </w:r>
      <w:r w:rsidR="006E0874">
        <w:t xml:space="preserve"> or</w:t>
      </w:r>
      <w:r w:rsidRPr="00C27857">
        <w:t xml:space="preserve"> </w:t>
      </w:r>
      <w:r w:rsidR="006E0874" w:rsidRPr="006E0874">
        <w:rPr>
          <w:bCs/>
          <w:iCs/>
        </w:rPr>
        <w:t>Mel-frequency cepstral coefficients</w:t>
      </w:r>
      <w:r w:rsidR="006E0874">
        <w:t>. High-level features</w:t>
      </w:r>
      <w:r w:rsidRPr="00C27857">
        <w:t xml:space="preserve"> describe properties like</w:t>
      </w:r>
      <w:r w:rsidR="006B1405">
        <w:t xml:space="preserve"> rhythm, tempo, and melody</w:t>
      </w:r>
      <w:r w:rsidRPr="00C27857">
        <w:t>. In general, low-level features are closely related to the audio signal, whereas high-level features</w:t>
      </w:r>
      <w:r>
        <w:t xml:space="preserve"> </w:t>
      </w:r>
      <w:r w:rsidRPr="00C27857">
        <w:t>represent more abstract properties of music</w:t>
      </w:r>
      <w:r w:rsidR="004F1F68">
        <w:t xml:space="preserve"> </w:t>
      </w:r>
      <w:fldSimple w:instr=" ADDIN ZOTERO_ITEM {&quot;citationItems&quot;:[{&quot;itemID&quot;:5612}]} ">
        <w:r w:rsidR="00C97B01" w:rsidRPr="00C97B01">
          <w:t>(Markus Schedl 2008)</w:t>
        </w:r>
      </w:fldSimple>
      <w:r w:rsidRPr="00C27857">
        <w:t xml:space="preserve">. </w:t>
      </w:r>
      <w:r>
        <w:t xml:space="preserve">This chapter presents the </w:t>
      </w:r>
      <w:r w:rsidR="00F955E5">
        <w:t>main features of music and discusses techniques to extract these features from digital signals.</w:t>
      </w:r>
    </w:p>
    <w:p w:rsidR="009A1E5C" w:rsidRDefault="009A1E5C" w:rsidP="009A1E5C">
      <w:pPr>
        <w:pStyle w:val="MscHeading2"/>
      </w:pPr>
      <w:bookmarkStart w:id="100" w:name="_Ref205827202"/>
      <w:bookmarkStart w:id="101" w:name="_Toc206317357"/>
      <w:r>
        <w:t>Note onset-detection</w:t>
      </w:r>
      <w:bookmarkEnd w:id="100"/>
      <w:bookmarkEnd w:id="101"/>
    </w:p>
    <w:p w:rsidR="009A1E5C" w:rsidRDefault="009A1E5C" w:rsidP="009A1E5C">
      <w:r>
        <w:t xml:space="preserve">A note onset describes the start time of a note. A note offset gives the end time of the note. In music played legato, the offset of a note is concurrent with the onset of the subsequent note. Timbre is related to note onset, as listeners use the attack of a note in distinguishing notes played on different instruments. For example, note attack in percussive instruments such as the piano sound different to note attack in a concert flute. Note-onset detection is an important subproblem in the domains of automatic transcription, instrument identification and rhythm estimation </w:t>
      </w:r>
      <w:r w:rsidR="006728FF">
        <w:fldChar w:fldCharType="begin"/>
      </w:r>
      <w:r w:rsidR="00CA3C3A">
        <w:instrText xml:space="preserve"> ADDIN ZOTERO_ITEM {"citationItems":[{"itemID":14316,"position":1}]} </w:instrText>
      </w:r>
      <w:r w:rsidR="006728FF">
        <w:fldChar w:fldCharType="separate"/>
      </w:r>
      <w:r w:rsidR="00CA3C3A" w:rsidRPr="00CA3C3A">
        <w:t>(M. Gainza 2006b)</w:t>
      </w:r>
      <w:r w:rsidR="006728FF">
        <w:fldChar w:fldCharType="end"/>
      </w:r>
      <w:r>
        <w:t xml:space="preserve">. </w:t>
      </w:r>
    </w:p>
    <w:p w:rsidR="009A1E5C" w:rsidRDefault="009A1E5C" w:rsidP="009A1E5C">
      <w:pPr>
        <w:ind w:firstLine="720"/>
      </w:pPr>
      <w:r>
        <w:t xml:space="preserve">Onsets can be classified as </w:t>
      </w:r>
      <w:r w:rsidRPr="001646DD">
        <w:rPr>
          <w:i/>
        </w:rPr>
        <w:t>sharp</w:t>
      </w:r>
      <w:r>
        <w:t xml:space="preserve"> or </w:t>
      </w:r>
      <w:r w:rsidRPr="001646DD">
        <w:rPr>
          <w:i/>
        </w:rPr>
        <w:t>slow</w:t>
      </w:r>
      <w:r>
        <w:t>. A sharp onset has a short duration and is characterised by a sharp change in the energy profile of the signal. An example of an instrument with a sharp attack is the piano.</w:t>
      </w:r>
    </w:p>
    <w:p w:rsidR="009A1E5C" w:rsidRPr="002052C9" w:rsidRDefault="009A1E5C" w:rsidP="009A1E5C">
      <w:r>
        <w:tab/>
        <w:t xml:space="preserve">Woodwind instruments such as the concert flute and tin-whistle in contrast have a slow onset meaning that the signal takes much longer to reach maximum amplitude. Approaches to detecting onsets include analysing the energy of a signal, analysing the phase of a signal and combining phase and energy analysis. For a comprehensive discussion of onset detection in traditional Irish music see </w:t>
      </w:r>
      <w:fldSimple w:instr=" ADDIN ZOTERO_ITEM {&quot;citationItems&quot;:[{&quot;itemID&quot;:14316,&quot;position&quot;:2}]} ">
        <w:r w:rsidR="00C52744" w:rsidRPr="00C52744">
          <w:t>(M. Gainza 2006b)</w:t>
        </w:r>
      </w:fldSimple>
      <w:r>
        <w:t>.</w:t>
      </w:r>
    </w:p>
    <w:p w:rsidR="009A1E5C" w:rsidRPr="00B73C75" w:rsidRDefault="009A1E5C" w:rsidP="009A1E5C">
      <w:r>
        <w:tab/>
      </w:r>
      <w:fldSimple w:instr=" ADDIN ZOTERO_ITEM {&quot;citationItems&quot;:[{&quot;itemID&quot;:9880}]} ">
        <w:r w:rsidR="00C97B01" w:rsidRPr="00C97B01">
          <w:t>(Chafe &amp; Jaffe 1986)</w:t>
        </w:r>
      </w:fldSimple>
      <w:r>
        <w:t xml:space="preserve"> analyse</w:t>
      </w:r>
      <w:r w:rsidRPr="00A1136D">
        <w:t xml:space="preserve"> the amplitude enve</w:t>
      </w:r>
      <w:r>
        <w:t xml:space="preserve">lope of the entire input signal however their approach only works for signals with prominent onsets. </w:t>
      </w:r>
      <w:fldSimple w:instr=" ADDIN ZOTERO_ITEM {&quot;citationItems&quot;:[{&quot;itemID&quot;:8989}]} ">
        <w:r w:rsidR="00C97B01" w:rsidRPr="00C97B01">
          <w:t>(Masri 1996)</w:t>
        </w:r>
      </w:fldSimple>
      <w:r>
        <w:t xml:space="preserve"> looks at changes between frames, in the high frequency component of a signal. </w:t>
      </w:r>
      <w:r w:rsidR="006728FF">
        <w:fldChar w:fldCharType="begin"/>
      </w:r>
      <w:r w:rsidR="007F4AF6">
        <w:instrText xml:space="preserve"> ADDIN ZOTERO_ITEM {"citationItems":[{"itemID":6993}]} </w:instrText>
      </w:r>
      <w:r w:rsidR="006728FF">
        <w:fldChar w:fldCharType="separate"/>
      </w:r>
      <w:r w:rsidR="00C97B01" w:rsidRPr="00C97B01">
        <w:t>(Scheirer 1998)</w:t>
      </w:r>
      <w:r w:rsidR="006728FF">
        <w:fldChar w:fldCharType="end"/>
      </w:r>
      <w:r>
        <w:t xml:space="preserve"> uses note onsets to extract beat and tempo information from a signal. He uses 6 filterbanks to separate the signal into 6 frequency bands, covering an octave </w:t>
      </w:r>
      <w:r>
        <w:lastRenderedPageBreak/>
        <w:t xml:space="preserve">each. He then extracts the amplitude envelope for each band which is then smoothed using a half Hanning window. His onset detection function (ODF) is given by </w:t>
      </w:r>
      <w:r w:rsidRPr="00A1136D">
        <w:t xml:space="preserve">the rectified first order difference </w:t>
      </w:r>
      <w:r>
        <w:t xml:space="preserve">of </w:t>
      </w:r>
      <w:r w:rsidRPr="00A1136D">
        <w:t>the decimated amplitude envelope</w:t>
      </w:r>
      <w:r>
        <w:t xml:space="preserve">. </w:t>
      </w:r>
      <w:fldSimple w:instr=" ADDIN ZOTERO_ITEM {&quot;citationItems&quot;:[{&quot;itemID&quot;:15869}]} ">
        <w:r w:rsidR="00C97B01" w:rsidRPr="00C97B01">
          <w:t>(A Klapuri 1998)</w:t>
        </w:r>
      </w:fldSimple>
      <w:r>
        <w:t xml:space="preserve"> develops the </w:t>
      </w:r>
      <w:r w:rsidRPr="00A1136D">
        <w:rPr>
          <w:i/>
          <w:iCs/>
        </w:rPr>
        <w:t>relative difference function</w:t>
      </w:r>
      <w:r>
        <w:rPr>
          <w:i/>
          <w:iCs/>
        </w:rPr>
        <w:t xml:space="preserve"> </w:t>
      </w:r>
      <w:r w:rsidRPr="00121107">
        <w:rPr>
          <w:iCs/>
        </w:rPr>
        <w:t xml:space="preserve">by dividing </w:t>
      </w:r>
      <w:fldSimple w:instr=" ADDIN ZOTERO_ITEM {&quot;citationItems&quot;:[{&quot;itemID&quot;:6993,&quot;position&quot;:1}]} ">
        <w:r w:rsidR="00C97B01" w:rsidRPr="00C97B01">
          <w:t>(Scheirer 1998)</w:t>
        </w:r>
      </w:fldSimple>
      <w:r>
        <w:t xml:space="preserve">'s </w:t>
      </w:r>
      <w:r>
        <w:rPr>
          <w:iCs/>
        </w:rPr>
        <w:t xml:space="preserve">first order difference </w:t>
      </w:r>
      <w:r w:rsidRPr="00121107">
        <w:rPr>
          <w:iCs/>
        </w:rPr>
        <w:t>by the amplitude envelope</w:t>
      </w:r>
      <w:r>
        <w:rPr>
          <w:iCs/>
        </w:rPr>
        <w:t xml:space="preserve"> to give an onset detection function that works better for slower onsets. </w:t>
      </w:r>
      <w:r w:rsidR="006728FF">
        <w:rPr>
          <w:iCs/>
        </w:rPr>
        <w:fldChar w:fldCharType="begin"/>
      </w:r>
      <w:r>
        <w:rPr>
          <w:iCs/>
        </w:rPr>
        <w:instrText xml:space="preserve"> ADDIN ZOTERO_ITEM {"citationItems":[{"itemID":10820}]} </w:instrText>
      </w:r>
      <w:r w:rsidR="006728FF">
        <w:rPr>
          <w:iCs/>
        </w:rPr>
        <w:fldChar w:fldCharType="separate"/>
      </w:r>
      <w:r w:rsidR="00C97B01" w:rsidRPr="00C97B01">
        <w:t>(A Klapuri 1999)</w:t>
      </w:r>
      <w:r w:rsidR="006728FF">
        <w:rPr>
          <w:iCs/>
        </w:rPr>
        <w:fldChar w:fldCharType="end"/>
      </w:r>
      <w:r>
        <w:rPr>
          <w:iCs/>
        </w:rPr>
        <w:t xml:space="preserve"> </w:t>
      </w:r>
      <w:r w:rsidRPr="00A1136D">
        <w:t xml:space="preserve">utilises a bank of 21 non-overlapping filters covering the critical bands of the human auditory system, and </w:t>
      </w:r>
      <w:r>
        <w:t xml:space="preserve">uses a </w:t>
      </w:r>
      <w:r w:rsidRPr="00A1136D">
        <w:t>psychoacoustic loudness perception model</w:t>
      </w:r>
      <w:r>
        <w:t xml:space="preserve">. </w:t>
      </w:r>
    </w:p>
    <w:p w:rsidR="009A1E5C" w:rsidRPr="006B070C" w:rsidRDefault="006728FF" w:rsidP="009A1E5C">
      <w:pPr>
        <w:ind w:firstLine="720"/>
      </w:pPr>
      <w:r w:rsidRPr="006B070C">
        <w:fldChar w:fldCharType="begin"/>
      </w:r>
      <w:r w:rsidR="009A1E5C" w:rsidRPr="006B070C">
        <w:instrText xml:space="preserve"> ADDIN EN.CITE &lt;EndNote&gt;&lt;Cite&gt;&lt;Author&gt;Dixon&lt;/Author&gt;&lt;Year&gt;2004&lt;/Year&gt;&lt;RecNum&gt;7&lt;/RecNum&gt;&lt;record&gt;&lt;rec-number&gt;7&lt;/rec-number&gt;&lt;ref-type name="Journal Article"&gt;17&lt;/ref-type&gt;&lt;contributors&gt;&lt;authors&gt;&lt;author&gt;Simon Dixon&lt;/author&gt;&lt;/authors&gt;&lt;/contributors&gt;&lt;titles&gt;&lt;title&gt;On the analysis of musical expression in audio signals&lt;/title&gt;&lt;/titles&gt;&lt;dates&gt;&lt;year&gt;2004&lt;/year&gt;&lt;/dates&gt;&lt;pub-location&gt;Austrian Research Institute for Artificial Intelligence, Vienna, Austria&lt;/pub-location&gt;&lt;urls&gt;&lt;/urls&gt;&lt;/record&gt;&lt;/Cite&gt;&lt;/EndNote&gt;</w:instrText>
      </w:r>
      <w:r w:rsidRPr="006B070C">
        <w:fldChar w:fldCharType="separate"/>
      </w:r>
      <w:r w:rsidR="009A1E5C" w:rsidRPr="006B070C">
        <w:t>(Dixon 2004)</w:t>
      </w:r>
      <w:r w:rsidRPr="006B070C">
        <w:fldChar w:fldCharType="end"/>
      </w:r>
      <w:r w:rsidR="009A1E5C">
        <w:t>'s work mentioned earlier uses an energy based onset detection function using a</w:t>
      </w:r>
      <w:r w:rsidR="009A1E5C" w:rsidRPr="006B070C">
        <w:t xml:space="preserve"> time domain algorithm that </w:t>
      </w:r>
      <w:r w:rsidR="009A1E5C">
        <w:t xml:space="preserve">looks </w:t>
      </w:r>
      <w:r w:rsidR="009A1E5C" w:rsidRPr="006B070C">
        <w:t xml:space="preserve">at the energy changes in successive frames. The authors claim that this approach worked well for percussive instruments such as the piano, but admit that the algorithm often detected false onsets and also failed to detect onsets for simultaneously sounding notes. </w:t>
      </w:r>
    </w:p>
    <w:p w:rsidR="009A1E5C" w:rsidRDefault="009A1E5C" w:rsidP="009A1E5C">
      <w:r>
        <w:tab/>
      </w:r>
      <w:bookmarkStart w:id="102" w:name="_Toc137218015"/>
      <w:bookmarkStart w:id="103" w:name="_Toc138848364"/>
      <w:r>
        <w:t>A p</w:t>
      </w:r>
      <w:r w:rsidRPr="00A1136D">
        <w:t>hase based onset detection approach</w:t>
      </w:r>
      <w:bookmarkEnd w:id="102"/>
      <w:bookmarkEnd w:id="103"/>
      <w:r>
        <w:t xml:space="preserve"> based on phase vocoder theory is proposed in </w:t>
      </w:r>
      <w:fldSimple w:instr=" ADDIN ZOTERO_ITEM {&quot;citationItems&quot;:[{&quot;itemID&quot;:10183}]} ">
        <w:r w:rsidR="00C97B01" w:rsidRPr="00C97B01">
          <w:t>(Settel &amp; Lippe 1994)</w:t>
        </w:r>
      </w:fldSimple>
      <w:r>
        <w:t xml:space="preserve">. This approach looks at </w:t>
      </w:r>
      <w:r w:rsidRPr="00A1136D">
        <w:t>instantaneous frequency difference</w:t>
      </w:r>
      <w:r>
        <w:t>s</w:t>
      </w:r>
      <w:r w:rsidRPr="00A1136D">
        <w:t xml:space="preserve"> </w:t>
      </w:r>
      <w:r>
        <w:t xml:space="preserve">in </w:t>
      </w:r>
      <w:r w:rsidRPr="00A1136D">
        <w:t>the frequency bins between consecutive frames</w:t>
      </w:r>
      <w:r>
        <w:t xml:space="preserve"> in a </w:t>
      </w:r>
      <w:r w:rsidRPr="00222F0E">
        <w:t>short-time Fourier transform</w:t>
      </w:r>
      <w:r>
        <w:t xml:space="preserve"> of the signal. These differences are used to separate </w:t>
      </w:r>
      <w:r w:rsidRPr="00A1136D">
        <w:t xml:space="preserve">steady and transient bin components </w:t>
      </w:r>
      <w:r>
        <w:t xml:space="preserve">of the STFT. </w:t>
      </w:r>
      <w:fldSimple w:instr=" ADDIN ZOTERO_ITEM {&quot;citationItems&quot;:[{&quot;itemID&quot;:10183,&quot;position&quot;:2}]} ">
        <w:r w:rsidR="00C97B01" w:rsidRPr="00C97B01">
          <w:t>(Settel &amp; Lippe 1994)</w:t>
        </w:r>
      </w:fldSimple>
      <w:r>
        <w:t xml:space="preserve">'s work is developed by </w:t>
      </w:r>
      <w:fldSimple w:instr=" ADDIN ZOTERO_ITEM {&quot;citationItems&quot;:[{&quot;itemID&quot;:16237}]} ">
        <w:r w:rsidR="00C97B01" w:rsidRPr="00C97B01">
          <w:t>(Duxbury, Davies &amp; Sandler 2001)</w:t>
        </w:r>
      </w:fldSimple>
      <w:r>
        <w:t xml:space="preserve"> who suggest </w:t>
      </w:r>
      <w:r w:rsidRPr="00A1136D">
        <w:t>combining the transient separation with energy based onset detection methods</w:t>
      </w:r>
      <w:r>
        <w:t xml:space="preserve">, but their approach requires the user to input a threshold to be used in the calculation of note onsets. </w:t>
      </w:r>
      <w:fldSimple w:instr=" ADDIN ZOTERO_ITEM {&quot;citationItems&quot;:[{&quot;itemID&quot;:7889}]} ">
        <w:r w:rsidR="00C97B01" w:rsidRPr="00C97B01">
          <w:t>(Bello &amp; Sandler 2003)</w:t>
        </w:r>
      </w:fldSimple>
      <w:r>
        <w:t xml:space="preserve"> </w:t>
      </w:r>
      <w:r w:rsidRPr="00A1136D">
        <w:t>generate a frame-by-frame statistical distribution</w:t>
      </w:r>
      <w:r>
        <w:t xml:space="preserve"> of </w:t>
      </w:r>
      <w:r w:rsidRPr="00A1136D">
        <w:t>phase deviation</w:t>
      </w:r>
      <w:r>
        <w:t xml:space="preserve">s. </w:t>
      </w:r>
      <w:r w:rsidRPr="00A1136D">
        <w:t xml:space="preserve">To measure the spread of the distribution per frame, </w:t>
      </w:r>
      <w:r>
        <w:t>they compute</w:t>
      </w:r>
      <w:r w:rsidRPr="00A1136D">
        <w:t xml:space="preserve"> the Inter Quartile Range (IQR)</w:t>
      </w:r>
      <w:r>
        <w:t xml:space="preserve">; that is the </w:t>
      </w:r>
      <w:r w:rsidRPr="00A1136D">
        <w:t>difference between the 75</w:t>
      </w:r>
      <w:r w:rsidRPr="00A1136D">
        <w:rPr>
          <w:vertAlign w:val="superscript"/>
        </w:rPr>
        <w:t>th</w:t>
      </w:r>
      <w:r w:rsidRPr="00A1136D">
        <w:t xml:space="preserve"> and the 25</w:t>
      </w:r>
      <w:r w:rsidRPr="00A1136D">
        <w:rPr>
          <w:vertAlign w:val="superscript"/>
        </w:rPr>
        <w:t>th</w:t>
      </w:r>
      <w:r w:rsidRPr="00A1136D">
        <w:t xml:space="preserve"> percentiles of the data being analysed</w:t>
      </w:r>
      <w:r>
        <w:t>.</w:t>
      </w:r>
    </w:p>
    <w:p w:rsidR="009A1E5C" w:rsidRDefault="009A1E5C" w:rsidP="009A1E5C">
      <w:r>
        <w:tab/>
      </w:r>
      <w:fldSimple w:instr=" ADDIN ZOTERO_ITEM {&quot;citationItems&quot;:[{&quot;itemID&quot;:10844}]} ">
        <w:r w:rsidR="00C97B01" w:rsidRPr="00C97B01">
          <w:t>(Duxbury, Sandler &amp; Davies 2002)</w:t>
        </w:r>
      </w:fldSimple>
      <w:r>
        <w:t xml:space="preserve"> present a hybrid approach to onset detection that splits the signal into 4 frequency bands. T</w:t>
      </w:r>
      <w:r w:rsidRPr="00A1136D">
        <w:t xml:space="preserve">he </w:t>
      </w:r>
      <w:r>
        <w:t xml:space="preserve">2 </w:t>
      </w:r>
      <w:r w:rsidRPr="00A1136D">
        <w:t xml:space="preserve">lowest </w:t>
      </w:r>
      <w:r>
        <w:t xml:space="preserve">frequency bands use a </w:t>
      </w:r>
      <w:r w:rsidRPr="00A1136D">
        <w:t>function based on spectral difference</w:t>
      </w:r>
      <w:r>
        <w:t>.</w:t>
      </w:r>
      <w:r w:rsidRPr="00A1136D">
        <w:t xml:space="preserve"> The highest two bands </w:t>
      </w:r>
      <w:r>
        <w:t>use energy based methods. A statistical analysis is carried out on the onset detection function to set the threshold above which onsets are identified.</w:t>
      </w:r>
    </w:p>
    <w:p w:rsidR="009A1E5C" w:rsidRPr="002052C9" w:rsidRDefault="009A1E5C" w:rsidP="009A1E5C">
      <w:pPr>
        <w:ind w:firstLine="576"/>
      </w:pPr>
      <w:r>
        <w:t xml:space="preserve">The approaches discussed in this section </w:t>
      </w:r>
      <w:r w:rsidRPr="00A1136D">
        <w:t xml:space="preserve">perform successfully </w:t>
      </w:r>
      <w:r>
        <w:t xml:space="preserve">at </w:t>
      </w:r>
      <w:r w:rsidRPr="00A1136D">
        <w:t>detecting sharp onsets. However, their performance considerably degrades if the onset has a different profile. In addition, energy based methods are prone to spurious onset detections when dealing wit</w:t>
      </w:r>
      <w:r>
        <w:t xml:space="preserve">h notes modulated in amplitude as is often the case in woodwind instruments. </w:t>
      </w:r>
      <w:r>
        <w:tab/>
        <w:t xml:space="preserve">Phase based methods are particularly sensitive to noise, which </w:t>
      </w:r>
      <w:r>
        <w:lastRenderedPageBreak/>
        <w:t xml:space="preserve">increases the number of spurious onsets. Hybrid approaches combine both the advantages and disadvantages of both approaches. In the next section </w:t>
      </w:r>
      <w:fldSimple w:instr=" ADDIN ZOTERO_ITEM {&quot;citationItems&quot;:[{&quot;itemID&quot;:10674}]} ">
        <w:r w:rsidR="00C97B01" w:rsidRPr="00C97B01">
          <w:t>(M. Gainza, E. Coyle &amp; Lawler 2005)</w:t>
        </w:r>
      </w:fldSimple>
      <w:r>
        <w:t>'s onset detection function for woodwind traditional instruments is presented.</w:t>
      </w:r>
    </w:p>
    <w:p w:rsidR="009A1E5C" w:rsidRPr="00F7048B" w:rsidRDefault="009A1E5C" w:rsidP="009A1E5C">
      <w:pPr>
        <w:pStyle w:val="MscHeading2"/>
      </w:pPr>
      <w:bookmarkStart w:id="104" w:name="_Ref206141761"/>
      <w:bookmarkStart w:id="105" w:name="_Ref206142927"/>
      <w:bookmarkStart w:id="106" w:name="_Ref206210273"/>
      <w:bookmarkStart w:id="107" w:name="_Toc206317358"/>
      <w:r>
        <w:t>Onset detection using Comb Filters</w:t>
      </w:r>
      <w:bookmarkEnd w:id="104"/>
      <w:bookmarkEnd w:id="105"/>
      <w:bookmarkEnd w:id="106"/>
      <w:bookmarkEnd w:id="107"/>
    </w:p>
    <w:p w:rsidR="009A1E5C" w:rsidRDefault="009A1E5C" w:rsidP="009A1E5C">
      <w:r w:rsidRPr="006B070C">
        <w:t>To address</w:t>
      </w:r>
      <w:r>
        <w:t xml:space="preserve"> the problem of detecting slow onsets in woodwind instruments</w:t>
      </w:r>
      <w:r w:rsidRPr="006B070C">
        <w:t xml:space="preserve">, </w:t>
      </w:r>
      <w:fldSimple w:instr=" ADDIN ZOTERO_ITEM {&quot;citationItems&quot;:[{&quot;itemID&quot;:10674,&quot;position&quot;:2}]} ">
        <w:r w:rsidR="00C97B01" w:rsidRPr="00C97B01">
          <w:t>(M. Gainza, E. Coyle &amp; Lawler 2005)</w:t>
        </w:r>
      </w:fldSimple>
      <w:r>
        <w:t xml:space="preserve"> </w:t>
      </w:r>
      <w:r w:rsidRPr="006B070C">
        <w:t xml:space="preserve">propose Onset Detection using Comb Filters (ODCF). ODFC discovers harmonic characteristics of the input signal and is therefore more tolerant to energy changes in an input signal and is also better at detecting onsets in legato playing, where there is no significant change in energy at the onset of a new note. </w:t>
      </w:r>
    </w:p>
    <w:p w:rsidR="009A1E5C" w:rsidRDefault="009A1E5C" w:rsidP="009A1E5C">
      <w:r>
        <w:rPr>
          <w:noProof/>
          <w:lang w:eastAsia="en-IE"/>
        </w:rPr>
        <w:drawing>
          <wp:inline distT="0" distB="0" distL="0" distR="0">
            <wp:extent cx="4928870" cy="3836035"/>
            <wp:effectExtent l="19050" t="0" r="5080" b="0"/>
            <wp:docPr id="25"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34"/>
                    <a:srcRect/>
                    <a:stretch>
                      <a:fillRect/>
                    </a:stretch>
                  </pic:blipFill>
                  <pic:spPr bwMode="auto">
                    <a:xfrm>
                      <a:off x="0" y="0"/>
                      <a:ext cx="4928870" cy="3836035"/>
                    </a:xfrm>
                    <a:prstGeom prst="rect">
                      <a:avLst/>
                    </a:prstGeom>
                    <a:noFill/>
                    <a:ln w="9525">
                      <a:noFill/>
                      <a:miter lim="800000"/>
                      <a:headEnd/>
                      <a:tailEnd/>
                    </a:ln>
                  </pic:spPr>
                </pic:pic>
              </a:graphicData>
            </a:graphic>
          </wp:inline>
        </w:drawing>
      </w:r>
    </w:p>
    <w:p w:rsidR="009A1E5C" w:rsidRDefault="009A1E5C" w:rsidP="009A1E5C">
      <w:pPr>
        <w:pStyle w:val="Caption"/>
      </w:pPr>
      <w:bookmarkStart w:id="108" w:name="_Toc206395490"/>
      <w:r>
        <w:t xml:space="preserve">Figure </w:t>
      </w:r>
      <w:fldSimple w:instr=" SEQ Figure \* ARABIC ">
        <w:r w:rsidR="00C413BC">
          <w:rPr>
            <w:noProof/>
          </w:rPr>
          <w:t>14</w:t>
        </w:r>
      </w:fldSimple>
      <w:r>
        <w:t xml:space="preserve">: </w:t>
      </w:r>
      <w:r w:rsidR="00D70BAF">
        <w:t>Waveform plot</w:t>
      </w:r>
      <w:r w:rsidRPr="00B4030A">
        <w:t xml:space="preserve"> of a </w:t>
      </w:r>
      <w:r w:rsidR="00D70BAF">
        <w:t xml:space="preserve">concert flute </w:t>
      </w:r>
      <w:r>
        <w:t>playing the notes A to G</w:t>
      </w:r>
      <w:r w:rsidR="00D70BAF">
        <w:t xml:space="preserve"> legato</w:t>
      </w:r>
      <w:bookmarkEnd w:id="108"/>
    </w:p>
    <w:p w:rsidR="009A1E5C" w:rsidRPr="006B070C" w:rsidRDefault="009A1E5C" w:rsidP="009A1E5C">
      <w:pPr>
        <w:jc w:val="center"/>
      </w:pPr>
      <w:r>
        <w:rPr>
          <w:noProof/>
          <w:lang w:eastAsia="en-IE"/>
        </w:rPr>
        <w:lastRenderedPageBreak/>
        <w:drawing>
          <wp:inline distT="0" distB="0" distL="0" distR="0">
            <wp:extent cx="4863465" cy="3757930"/>
            <wp:effectExtent l="19050" t="0" r="0" b="0"/>
            <wp:docPr id="2"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35"/>
                    <a:srcRect/>
                    <a:stretch>
                      <a:fillRect/>
                    </a:stretch>
                  </pic:blipFill>
                  <pic:spPr bwMode="auto">
                    <a:xfrm>
                      <a:off x="0" y="0"/>
                      <a:ext cx="4863465" cy="3757930"/>
                    </a:xfrm>
                    <a:prstGeom prst="rect">
                      <a:avLst/>
                    </a:prstGeom>
                    <a:noFill/>
                    <a:ln w="9525">
                      <a:noFill/>
                      <a:miter lim="800000"/>
                      <a:headEnd/>
                      <a:tailEnd/>
                    </a:ln>
                  </pic:spPr>
                </pic:pic>
              </a:graphicData>
            </a:graphic>
          </wp:inline>
        </w:drawing>
      </w:r>
    </w:p>
    <w:p w:rsidR="009A1E5C" w:rsidRPr="006B070C" w:rsidRDefault="009A1E5C" w:rsidP="009A1E5C">
      <w:pPr>
        <w:pStyle w:val="Caption"/>
      </w:pPr>
      <w:bookmarkStart w:id="109" w:name="_Ref161934169"/>
      <w:bookmarkStart w:id="110" w:name="_Toc206395491"/>
      <w:r w:rsidRPr="006B070C">
        <w:t xml:space="preserve">Figure </w:t>
      </w:r>
      <w:fldSimple w:instr=" SEQ Figure \* ARABIC ">
        <w:r w:rsidR="00C413BC">
          <w:rPr>
            <w:noProof/>
          </w:rPr>
          <w:t>15</w:t>
        </w:r>
      </w:fldSimple>
      <w:bookmarkEnd w:id="109"/>
      <w:r w:rsidR="00D70BAF">
        <w:t xml:space="preserve">: Waveform plot </w:t>
      </w:r>
      <w:r w:rsidRPr="006B070C">
        <w:t xml:space="preserve">of a piano </w:t>
      </w:r>
      <w:r w:rsidRPr="006B070C">
        <w:rPr>
          <w:noProof/>
        </w:rPr>
        <w:t>playing the notes A to G</w:t>
      </w:r>
      <w:bookmarkEnd w:id="110"/>
      <w:r w:rsidRPr="006B070C">
        <w:rPr>
          <w:noProof/>
        </w:rPr>
        <w:t xml:space="preserve"> </w:t>
      </w:r>
    </w:p>
    <w:p w:rsidR="009A1E5C" w:rsidRPr="006B070C" w:rsidRDefault="006728FF" w:rsidP="009A1E5C">
      <w:pPr>
        <w:ind w:firstLine="432"/>
      </w:pPr>
      <w:r w:rsidRPr="006B070C">
        <w:fldChar w:fldCharType="begin"/>
      </w:r>
      <w:r w:rsidR="009A1E5C" w:rsidRPr="006B070C">
        <w:instrText xml:space="preserve"> REF _Ref161934169 \h </w:instrText>
      </w:r>
      <w:r w:rsidRPr="006B070C">
        <w:fldChar w:fldCharType="separate"/>
      </w:r>
      <w:r w:rsidR="00EB1422" w:rsidRPr="006B070C">
        <w:t xml:space="preserve">Figure </w:t>
      </w:r>
      <w:r w:rsidR="00EB1422">
        <w:rPr>
          <w:noProof/>
        </w:rPr>
        <w:t>14</w:t>
      </w:r>
      <w:r w:rsidRPr="006B070C">
        <w:fldChar w:fldCharType="end"/>
      </w:r>
      <w:r w:rsidR="009A1E5C" w:rsidRPr="006B070C">
        <w:t xml:space="preserve"> </w:t>
      </w:r>
      <w:r w:rsidR="00D70BAF">
        <w:t xml:space="preserve">and </w:t>
      </w:r>
      <w:r>
        <w:fldChar w:fldCharType="begin"/>
      </w:r>
      <w:r w:rsidR="00D70BAF">
        <w:instrText xml:space="preserve"> REF _Ref161934169 \h </w:instrText>
      </w:r>
      <w:r>
        <w:fldChar w:fldCharType="separate"/>
      </w:r>
      <w:r w:rsidR="00EB1422" w:rsidRPr="006B070C">
        <w:t xml:space="preserve">Figure </w:t>
      </w:r>
      <w:r w:rsidR="00EB1422">
        <w:rPr>
          <w:noProof/>
        </w:rPr>
        <w:t>14</w:t>
      </w:r>
      <w:r>
        <w:fldChar w:fldCharType="end"/>
      </w:r>
      <w:r w:rsidR="00D70BAF">
        <w:t xml:space="preserve"> compare</w:t>
      </w:r>
      <w:r w:rsidR="009A1E5C" w:rsidRPr="006B070C">
        <w:t xml:space="preserve"> waveform plots of a </w:t>
      </w:r>
      <w:r w:rsidR="00D70BAF">
        <w:t>concert</w:t>
      </w:r>
      <w:r w:rsidR="009A1E5C" w:rsidRPr="006B070C">
        <w:t xml:space="preserve"> flute playing the notes A to G legato with waveform plots of the same notes being played on a piano. As can be seen from this figure, there is a significant energy change in the plot from the piano between the offset of the first note and the onset of the second note, whereas with the notes played legato on the wooden flute there is a less </w:t>
      </w:r>
      <w:r w:rsidR="009A1E5C">
        <w:t>no significant</w:t>
      </w:r>
      <w:r w:rsidR="009A1E5C" w:rsidRPr="006B070C">
        <w:t xml:space="preserve"> energy change from one note to the next.</w:t>
      </w:r>
      <w:r w:rsidR="009A1E5C">
        <w:t xml:space="preserve"> Also significant in these plots is the contrast in onsets between the two plots. In the top plot, the onset to the first note is gradual as the energy builds up, in contrast to the second plot, where the signal reaches maximum energy very quickly.</w:t>
      </w:r>
    </w:p>
    <w:p w:rsidR="009A1E5C" w:rsidRPr="006B070C" w:rsidRDefault="009A1E5C" w:rsidP="009A1E5C">
      <w:pPr>
        <w:ind w:firstLine="432"/>
      </w:pPr>
      <w:r w:rsidRPr="006B070C">
        <w:t xml:space="preserve">To generate the Onset Detection Function (ODF), the input signal is first sampled at 44100Khz. The input signal is then segmented into overlapping frames of 2048 samples (approximately 46 milliseconds). Each frame overlaps with the previous frame by 75%. Each frame is then passed through a bank of twelve FIR comb filters. </w:t>
      </w:r>
    </w:p>
    <w:p w:rsidR="009A1E5C" w:rsidRPr="000E2910" w:rsidRDefault="009A1E5C" w:rsidP="009A1E5C">
      <w:pPr>
        <w:ind w:firstLine="720"/>
      </w:pPr>
      <w:r w:rsidRPr="000E2910">
        <w:t>A FIR comb filter works by summing the input signal with a delayed version of the same input signal</w:t>
      </w:r>
      <w:r>
        <w:t xml:space="preserve"> (section </w:t>
      </w:r>
      <w:r w:rsidR="006728FF">
        <w:fldChar w:fldCharType="begin"/>
      </w:r>
      <w:r>
        <w:instrText xml:space="preserve"> REF _Ref205829143 \r \h </w:instrText>
      </w:r>
      <w:r w:rsidR="006728FF">
        <w:fldChar w:fldCharType="separate"/>
      </w:r>
      <w:r w:rsidR="00EB1422">
        <w:t>3.3</w:t>
      </w:r>
      <w:r w:rsidR="006728FF">
        <w:fldChar w:fldCharType="end"/>
      </w:r>
      <w:r>
        <w:t>)</w:t>
      </w:r>
      <w:r w:rsidRPr="000E2910">
        <w:t xml:space="preserve">. The delay of the filter is calculated as being the length in time of a single period of a waveform at the frequency. </w:t>
      </w:r>
    </w:p>
    <w:p w:rsidR="009A1E5C" w:rsidRDefault="009A1E5C" w:rsidP="009A1E5C">
      <w:pPr>
        <w:ind w:firstLine="720"/>
      </w:pPr>
      <w:r w:rsidRPr="000E2910">
        <w:lastRenderedPageBreak/>
        <w:t xml:space="preserve">This has the effect of amplifying the frequency or a harmonic thereof in the input signal that matches the frequency being filtered. Thus, the energy of the input signal is doubled only if the peaks of the signal coincide with the peaks of the FIR comb filter. This will only occur for a given delay and its integer multiples </w:t>
      </w:r>
      <w:r w:rsidR="006728FF">
        <w:fldChar w:fldCharType="begin"/>
      </w:r>
      <w:r w:rsidR="007F4AF6">
        <w:instrText xml:space="preserve"> ADDIN ZOTERO_ITEM {"citationItems":[{"itemID":5331}]} </w:instrText>
      </w:r>
      <w:r w:rsidR="006728FF">
        <w:fldChar w:fldCharType="separate"/>
      </w:r>
      <w:r w:rsidR="00C97B01" w:rsidRPr="00C97B01">
        <w:t>(Stephen W Smith 1997)</w:t>
      </w:r>
      <w:r w:rsidR="006728FF">
        <w:fldChar w:fldCharType="end"/>
      </w:r>
      <w:r w:rsidRPr="000E2910">
        <w:t xml:space="preserve">. Twelve filters </w:t>
      </w:r>
      <w:r w:rsidRPr="00B17A37">
        <w:rPr>
          <w:i/>
        </w:rPr>
        <w:t>E</w:t>
      </w:r>
      <w:r w:rsidRPr="000E2910">
        <w:t>(</w:t>
      </w:r>
      <w:r w:rsidRPr="00B17A37">
        <w:rPr>
          <w:i/>
        </w:rPr>
        <w:t>m</w:t>
      </w:r>
      <w:r w:rsidRPr="00B17A37">
        <w:t>,</w:t>
      </w:r>
      <w:r w:rsidRPr="00B17A37">
        <w:rPr>
          <w:i/>
        </w:rPr>
        <w:t xml:space="preserve"> D</w:t>
      </w:r>
      <w:r w:rsidRPr="000E2910">
        <w:t xml:space="preserve">) with different delays </w:t>
      </w:r>
      <w:r w:rsidRPr="00B17A37">
        <w:rPr>
          <w:i/>
        </w:rPr>
        <w:t>D</w:t>
      </w:r>
      <w:r>
        <w:t xml:space="preserve"> </w:t>
      </w:r>
      <w:r w:rsidRPr="000E2910">
        <w:t>are used corresponding to the twelve semitones in the key of D3 as per</w:t>
      </w:r>
      <w:r>
        <w:t xml:space="preserve"> </w:t>
      </w:r>
      <w:r w:rsidR="006728FF">
        <w:fldChar w:fldCharType="begin"/>
      </w:r>
      <w:r>
        <w:instrText xml:space="preserve"> REF _Ref205829193 \h </w:instrText>
      </w:r>
      <w:r w:rsidR="006728FF">
        <w:fldChar w:fldCharType="separate"/>
      </w:r>
      <w:r w:rsidR="00EB1422">
        <w:t xml:space="preserve">Equation </w:t>
      </w:r>
      <w:r w:rsidR="00EB1422">
        <w:rPr>
          <w:noProof/>
        </w:rPr>
        <w:t>1</w:t>
      </w:r>
      <w:r w:rsidR="006728FF">
        <w:fldChar w:fldCharType="end"/>
      </w:r>
      <w:r w:rsidRPr="000E2910">
        <w:t xml:space="preserve">. </w:t>
      </w:r>
    </w:p>
    <w:p w:rsidR="009A1E5C" w:rsidRDefault="009A1E5C" w:rsidP="009A1E5C">
      <w:pPr>
        <w:ind w:firstLine="720"/>
      </w:pPr>
    </w:p>
    <w:p w:rsidR="009A1E5C" w:rsidRPr="000E2910" w:rsidRDefault="009A1E5C" w:rsidP="009A1E5C">
      <w:pPr>
        <w:ind w:firstLine="720"/>
      </w:pPr>
      <m:oMathPara>
        <m:oMath>
          <m:r>
            <w:rPr>
              <w:rFonts w:ascii="Cambria Math" w:hAnsi="Cambria Math"/>
            </w:rPr>
            <m:t>E</m:t>
          </m:r>
          <m:d>
            <m:dPr>
              <m:ctrlPr>
                <w:rPr>
                  <w:rFonts w:ascii="Cambria Math" w:hAnsi="Cambria Math"/>
                  <w:i/>
                </w:rPr>
              </m:ctrlPr>
            </m:dPr>
            <m:e>
              <m:r>
                <w:rPr>
                  <w:rFonts w:ascii="Cambria Math" w:hAnsi="Cambria Math"/>
                </w:rPr>
                <m:t>m, D</m:t>
              </m:r>
            </m:e>
          </m:d>
          <m:r>
            <w:rPr>
              <w:rFonts w:ascii="Cambria Math" w:hAnsi="Cambria Math"/>
            </w:rPr>
            <m:t xml:space="preserve">= </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n=D+1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+x(n-D)</m:t>
                          </m:r>
                        </m:e>
                      </m:d>
                    </m:e>
                    <m:sup>
                      <m:r>
                        <w:rPr>
                          <w:rFonts w:ascii="Cambria Math" w:hAnsi="Cambria Math"/>
                        </w:rPr>
                        <m:t>2</m:t>
                      </m:r>
                    </m:sup>
                  </m:sSup>
                </m:e>
              </m:nary>
            </m:num>
            <m:den>
              <m:r>
                <w:rPr>
                  <w:rFonts w:ascii="Cambria Math" w:hAnsi="Cambria Math"/>
                </w:rPr>
                <m:t xml:space="preserve">4* </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(n)</m:t>
              </m:r>
            </m:den>
          </m:f>
        </m:oMath>
      </m:oMathPara>
    </w:p>
    <w:p w:rsidR="009A1E5C" w:rsidRDefault="009A1E5C" w:rsidP="009A1E5C">
      <w:pPr>
        <w:pStyle w:val="Caption"/>
        <w:keepNext/>
      </w:pPr>
      <w:bookmarkStart w:id="111" w:name="_Ref205829193"/>
      <w:r>
        <w:t xml:space="preserve">Equation </w:t>
      </w:r>
      <w:fldSimple w:instr=" SEQ Equation \* ARABIC ">
        <w:r w:rsidR="00464594">
          <w:rPr>
            <w:noProof/>
          </w:rPr>
          <w:t>1</w:t>
        </w:r>
      </w:fldSimple>
      <w:bookmarkEnd w:id="111"/>
    </w:p>
    <w:p w:rsidR="009A1E5C" w:rsidRDefault="009A1E5C" w:rsidP="009A1E5C">
      <w:pPr>
        <w:ind w:firstLine="720"/>
      </w:pPr>
      <w:r w:rsidRPr="000E2910">
        <w:t xml:space="preserve">For each frame of audio examined, the outputs of the audio passed through each of the twelve filters are calculated. A value for the ODF </w:t>
      </w:r>
      <w:r w:rsidRPr="00B17A37">
        <w:rPr>
          <w:i/>
        </w:rPr>
        <w:t>dE</w:t>
      </w:r>
      <w:r w:rsidRPr="000E2910">
        <w:t>(</w:t>
      </w:r>
      <w:r w:rsidRPr="00B17A37">
        <w:rPr>
          <w:i/>
        </w:rPr>
        <w:t>m</w:t>
      </w:r>
      <w:r w:rsidRPr="000E2910">
        <w:t>) is then calculated as being the sum of the difference between the outputs of each of the twelve filters in successive frames squared, as described in</w:t>
      </w:r>
      <w:r>
        <w:t xml:space="preserve"> </w:t>
      </w:r>
      <w:r w:rsidR="006728FF">
        <w:fldChar w:fldCharType="begin"/>
      </w:r>
      <w:r>
        <w:instrText xml:space="preserve"> REF _Ref205829226 \h </w:instrText>
      </w:r>
      <w:r w:rsidR="006728FF">
        <w:fldChar w:fldCharType="separate"/>
      </w:r>
      <w:r w:rsidR="00EB1422">
        <w:t xml:space="preserve">Equation </w:t>
      </w:r>
      <w:r w:rsidR="00EB1422">
        <w:rPr>
          <w:noProof/>
        </w:rPr>
        <w:t>2</w:t>
      </w:r>
      <w:r w:rsidR="006728FF">
        <w:fldChar w:fldCharType="end"/>
      </w:r>
      <w:r w:rsidRPr="000E2910">
        <w:t xml:space="preserve">. </w:t>
      </w:r>
    </w:p>
    <w:p w:rsidR="009A1E5C" w:rsidRDefault="009A1E5C" w:rsidP="009A1E5C">
      <w:pPr>
        <w:ind w:firstLine="720"/>
      </w:pPr>
    </w:p>
    <w:p w:rsidR="009A1E5C" w:rsidRPr="000E2910" w:rsidRDefault="009A1E5C" w:rsidP="009A1E5C">
      <w:pPr>
        <w:ind w:firstLine="720"/>
      </w:pPr>
      <m:oMathPara>
        <m:oMath>
          <m:r>
            <w:rPr>
              <w:rFonts w:ascii="Cambria Math" w:hAnsi="Cambria Math"/>
            </w:rPr>
            <m:t>dE</m:t>
          </m:r>
          <m:d>
            <m:dPr>
              <m:ctrlPr>
                <w:rPr>
                  <w:rFonts w:ascii="Cambria Math" w:hAnsi="Cambria Math"/>
                  <w:i/>
                </w:rPr>
              </m:ctrlPr>
            </m:dPr>
            <m:e>
              <m:r>
                <w:rPr>
                  <w:rFonts w:ascii="Cambria Math" w:hAnsi="Cambria Math"/>
                </w:rPr>
                <m:t>m</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12</m:t>
              </m:r>
            </m:sup>
            <m:e>
              <m:sSup>
                <m:sSupPr>
                  <m:ctrlPr>
                    <w:rPr>
                      <w:rFonts w:ascii="Cambria Math" w:hAnsi="Cambria Math"/>
                      <w:i/>
                    </w:rPr>
                  </m:ctrlPr>
                </m:sSupPr>
                <m:e>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sup>
                  </m:sSup>
                  <m:d>
                    <m:dPr>
                      <m:ctrlPr>
                        <w:rPr>
                          <w:rFonts w:ascii="Cambria Math" w:hAnsi="Cambria Math"/>
                          <w:i/>
                        </w:rPr>
                      </m:ctrlPr>
                    </m:dPr>
                    <m:e>
                      <m:r>
                        <w:rPr>
                          <w:rFonts w:ascii="Cambria Math" w:hAnsi="Cambria Math"/>
                        </w:rPr>
                        <m:t>m,</m:t>
                      </m:r>
                      <m:sSub>
                        <m:sSubPr>
                          <m:ctrlPr>
                            <w:rPr>
                              <w:rFonts w:ascii="Cambria Math" w:hAnsi="Cambria Math"/>
                              <w:i/>
                            </w:rPr>
                          </m:ctrlPr>
                        </m:sSubPr>
                        <m:e>
                          <m:r>
                            <w:rPr>
                              <w:rFonts w:ascii="Cambria Math" w:hAnsi="Cambria Math"/>
                            </w:rPr>
                            <m:t>D</m:t>
                          </m:r>
                        </m:e>
                        <m:sub>
                          <m:r>
                            <w:rPr>
                              <w:rFonts w:ascii="Cambria Math" w:hAnsi="Cambria Math"/>
                            </w:rPr>
                            <m:t>i</m:t>
                          </m:r>
                        </m:sub>
                      </m:sSub>
                    </m:e>
                  </m:d>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m:t>
                      </m:r>
                    </m:sup>
                  </m:sSup>
                  <m:d>
                    <m:dPr>
                      <m:ctrlPr>
                        <w:rPr>
                          <w:rFonts w:ascii="Cambria Math" w:hAnsi="Cambria Math"/>
                          <w:i/>
                        </w:rPr>
                      </m:ctrlPr>
                    </m:dPr>
                    <m:e>
                      <m:r>
                        <w:rPr>
                          <w:rFonts w:ascii="Cambria Math" w:hAnsi="Cambria Math"/>
                        </w:rPr>
                        <m:t>m-1,</m:t>
                      </m:r>
                      <m:sSub>
                        <m:sSubPr>
                          <m:ctrlPr>
                            <w:rPr>
                              <w:rFonts w:ascii="Cambria Math" w:hAnsi="Cambria Math"/>
                              <w:i/>
                            </w:rPr>
                          </m:ctrlPr>
                        </m:sSubPr>
                        <m:e>
                          <m:r>
                            <w:rPr>
                              <w:rFonts w:ascii="Cambria Math" w:hAnsi="Cambria Math"/>
                            </w:rPr>
                            <m:t>D</m:t>
                          </m:r>
                        </m:e>
                        <m:sub>
                          <m:r>
                            <w:rPr>
                              <w:rFonts w:ascii="Cambria Math" w:hAnsi="Cambria Math"/>
                            </w:rPr>
                            <m:t>i</m:t>
                          </m:r>
                        </m:sub>
                      </m:sSub>
                    </m:e>
                  </m:d>
                  <m:r>
                    <w:rPr>
                      <w:rFonts w:ascii="Cambria Math" w:hAnsi="Cambria Math"/>
                    </w:rPr>
                    <m:t>]</m:t>
                  </m:r>
                </m:e>
                <m:sup>
                  <m:r>
                    <w:rPr>
                      <w:rFonts w:ascii="Cambria Math" w:hAnsi="Cambria Math"/>
                    </w:rPr>
                    <m:t>2</m:t>
                  </m:r>
                </m:sup>
              </m:sSup>
            </m:e>
          </m:nary>
        </m:oMath>
      </m:oMathPara>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545"/>
        <w:gridCol w:w="2546"/>
      </w:tblGrid>
      <w:tr w:rsidR="009A1E5C" w:rsidRPr="000E2910" w:rsidTr="009A1E5C">
        <w:tc>
          <w:tcPr>
            <w:tcW w:w="2545" w:type="dxa"/>
          </w:tcPr>
          <w:p w:rsidR="009A1E5C" w:rsidRPr="000E2910" w:rsidRDefault="009A1E5C" w:rsidP="009A1E5C">
            <w:pPr>
              <w:jc w:val="center"/>
            </w:pPr>
          </w:p>
        </w:tc>
        <w:tc>
          <w:tcPr>
            <w:tcW w:w="2546" w:type="dxa"/>
          </w:tcPr>
          <w:p w:rsidR="009A1E5C" w:rsidRPr="000E2910" w:rsidRDefault="009A1E5C" w:rsidP="009A1E5C"/>
        </w:tc>
      </w:tr>
    </w:tbl>
    <w:p w:rsidR="009A1E5C" w:rsidRPr="000E2910" w:rsidRDefault="009A1E5C" w:rsidP="009A1E5C">
      <w:pPr>
        <w:pStyle w:val="Caption"/>
      </w:pPr>
      <w:bookmarkStart w:id="112" w:name="_Ref205829226"/>
      <w:r>
        <w:t xml:space="preserve">Equation </w:t>
      </w:r>
      <w:fldSimple w:instr=" SEQ Equation \* ARABIC ">
        <w:r w:rsidR="00464594">
          <w:rPr>
            <w:noProof/>
          </w:rPr>
          <w:t>2</w:t>
        </w:r>
      </w:fldSimple>
      <w:bookmarkEnd w:id="112"/>
    </w:p>
    <w:p w:rsidR="009A1E5C" w:rsidRPr="006B070C" w:rsidRDefault="009A1E5C" w:rsidP="009A1E5C">
      <w:pPr>
        <w:ind w:firstLine="432"/>
        <w:rPr>
          <w:b/>
        </w:rPr>
      </w:pPr>
      <w:r w:rsidRPr="006B070C">
        <w:rPr>
          <w:noProof/>
          <w:lang w:eastAsia="en-IE"/>
        </w:rPr>
        <w:drawing>
          <wp:anchor distT="0" distB="0" distL="114300" distR="114300" simplePos="0" relativeHeight="251657728" behindDoc="1" locked="0" layoutInCell="1" allowOverlap="1">
            <wp:simplePos x="0" y="0"/>
            <wp:positionH relativeFrom="column">
              <wp:posOffset>53340</wp:posOffset>
            </wp:positionH>
            <wp:positionV relativeFrom="paragraph">
              <wp:posOffset>36830</wp:posOffset>
            </wp:positionV>
            <wp:extent cx="5257800" cy="2199640"/>
            <wp:effectExtent l="19050" t="0" r="0" b="0"/>
            <wp:wrapNone/>
            <wp:docPr id="3" name="Picture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
                    <pic:cNvPicPr>
                      <a:picLocks noChangeAspect="1" noChangeArrowheads="1"/>
                    </pic:cNvPicPr>
                  </pic:nvPicPr>
                  <pic:blipFill>
                    <a:blip r:embed="rId36"/>
                    <a:srcRect/>
                    <a:stretch>
                      <a:fillRect/>
                    </a:stretch>
                  </pic:blipFill>
                  <pic:spPr bwMode="auto">
                    <a:xfrm>
                      <a:off x="0" y="0"/>
                      <a:ext cx="5257800" cy="2199640"/>
                    </a:xfrm>
                    <a:prstGeom prst="rect">
                      <a:avLst/>
                    </a:prstGeom>
                    <a:noFill/>
                    <a:ln w="9525">
                      <a:noFill/>
                      <a:miter lim="800000"/>
                      <a:headEnd/>
                      <a:tailEnd/>
                    </a:ln>
                  </pic:spPr>
                </pic:pic>
              </a:graphicData>
            </a:graphic>
          </wp:anchor>
        </w:drawing>
      </w:r>
    </w:p>
    <w:p w:rsidR="009A1E5C" w:rsidRPr="006B070C" w:rsidRDefault="009A1E5C" w:rsidP="009A1E5C">
      <w:pPr>
        <w:ind w:firstLine="432"/>
      </w:pPr>
    </w:p>
    <w:p w:rsidR="009A1E5C" w:rsidRPr="006B070C" w:rsidRDefault="009A1E5C" w:rsidP="009A1E5C">
      <w:pPr>
        <w:ind w:firstLine="432"/>
      </w:pPr>
    </w:p>
    <w:p w:rsidR="009A1E5C" w:rsidRPr="006B070C" w:rsidRDefault="009A1E5C" w:rsidP="009A1E5C">
      <w:pPr>
        <w:ind w:firstLine="432"/>
      </w:pPr>
    </w:p>
    <w:p w:rsidR="009A1E5C" w:rsidRPr="006B070C" w:rsidRDefault="009A1E5C" w:rsidP="009A1E5C">
      <w:pPr>
        <w:ind w:firstLine="432"/>
      </w:pPr>
    </w:p>
    <w:p w:rsidR="009A1E5C" w:rsidRPr="006B070C" w:rsidRDefault="009A1E5C" w:rsidP="009A1E5C">
      <w:pPr>
        <w:ind w:firstLine="432"/>
      </w:pPr>
    </w:p>
    <w:p w:rsidR="009A1E5C" w:rsidRPr="006B070C" w:rsidRDefault="009A1E5C" w:rsidP="009A1E5C">
      <w:pPr>
        <w:ind w:firstLine="432"/>
      </w:pPr>
    </w:p>
    <w:p w:rsidR="009A1E5C" w:rsidRPr="006B070C" w:rsidRDefault="009A1E5C" w:rsidP="009A1E5C">
      <w:pPr>
        <w:ind w:firstLine="432"/>
      </w:pPr>
    </w:p>
    <w:p w:rsidR="009A1E5C" w:rsidRPr="006B070C" w:rsidRDefault="009A1E5C" w:rsidP="009A1E5C">
      <w:pPr>
        <w:ind w:firstLine="432"/>
      </w:pPr>
    </w:p>
    <w:p w:rsidR="009A1E5C" w:rsidRPr="006B070C" w:rsidRDefault="009A1E5C" w:rsidP="009A1E5C">
      <w:pPr>
        <w:pStyle w:val="Caption"/>
      </w:pPr>
      <w:bookmarkStart w:id="113" w:name="_Ref161934929"/>
      <w:bookmarkStart w:id="114" w:name="_Toc206395492"/>
      <w:r w:rsidRPr="006B070C">
        <w:t xml:space="preserve">Figure </w:t>
      </w:r>
      <w:fldSimple w:instr=" SEQ Figure \* ARABIC ">
        <w:r w:rsidR="00C413BC">
          <w:rPr>
            <w:noProof/>
          </w:rPr>
          <w:t>16</w:t>
        </w:r>
      </w:fldSimple>
      <w:bookmarkEnd w:id="113"/>
      <w:r w:rsidRPr="006B070C">
        <w:t>: the Onset Detection Function (ODF) for a musical phrase calculated using the Onset Detection using Comb Filters implemented by the author in Java (Source: Author)</w:t>
      </w:r>
      <w:bookmarkEnd w:id="114"/>
    </w:p>
    <w:p w:rsidR="009A1E5C" w:rsidRDefault="009A1E5C" w:rsidP="009A1E5C">
      <w:pPr>
        <w:ind w:firstLine="432"/>
      </w:pPr>
      <w:r w:rsidRPr="006B070C">
        <w:lastRenderedPageBreak/>
        <w:t>Twelve filters with different delays are used corresponding to the twelve semitones in the key of D</w:t>
      </w:r>
      <w:r>
        <w:t>4</w:t>
      </w:r>
      <w:r w:rsidRPr="006B070C">
        <w:t xml:space="preserve">. For each frame of audio examined, the outputs of the audio passed through each of the twelve filters are calculated. </w:t>
      </w:r>
    </w:p>
    <w:p w:rsidR="009A1E5C" w:rsidRDefault="009A1E5C" w:rsidP="009A1E5C">
      <w:pPr>
        <w:ind w:firstLine="432"/>
      </w:pPr>
      <w:r>
        <w:t xml:space="preserve">A dynamic </w:t>
      </w:r>
      <w:r w:rsidRPr="006B070C">
        <w:t xml:space="preserve">threshold is then calculated above which peeks in the ODF are recognised as being candidate note onsets. </w:t>
      </w:r>
      <w:r>
        <w:t xml:space="preserve">This is calculated as per </w:t>
      </w:r>
      <w:r w:rsidR="006728FF">
        <w:fldChar w:fldCharType="begin"/>
      </w:r>
      <w:r>
        <w:instrText xml:space="preserve"> REF _Ref205832157 \h </w:instrText>
      </w:r>
      <w:r w:rsidR="006728FF">
        <w:fldChar w:fldCharType="separate"/>
      </w:r>
      <w:r w:rsidR="00EB1422">
        <w:t xml:space="preserve">Equation </w:t>
      </w:r>
      <w:r w:rsidR="00EB1422">
        <w:rPr>
          <w:noProof/>
        </w:rPr>
        <w:t>3</w:t>
      </w:r>
      <w:r w:rsidR="006728FF">
        <w:fldChar w:fldCharType="end"/>
      </w:r>
      <w:r>
        <w:t xml:space="preserve">, where </w:t>
      </w:r>
      <w:r w:rsidRPr="0095023B">
        <w:rPr>
          <w:i/>
        </w:rPr>
        <w:t>L</w:t>
      </w:r>
      <w:r>
        <w:t xml:space="preserve"> is length of the sliding window used to calculate the threshold (40ms) and M is the length of the onset detection function. The dynamic threshold can be interpreted as the mean of the amplitude of the entire signal plus the standard deviation for the frame being considered.</w:t>
      </w:r>
    </w:p>
    <w:p w:rsidR="009A1E5C" w:rsidRDefault="009A1E5C" w:rsidP="009A1E5C">
      <w:pPr>
        <w:ind w:firstLine="432"/>
      </w:pPr>
    </w:p>
    <w:p w:rsidR="009A1E5C" w:rsidRDefault="009A1E5C" w:rsidP="009A1E5C">
      <w:pPr>
        <w:ind w:firstLine="432"/>
      </w:pPr>
      <m:oMathPara>
        <m:oMath>
          <m:r>
            <w:rPr>
              <w:rFonts w:ascii="Cambria Math" w:hAnsi="Cambria Math"/>
            </w:rPr>
            <m:t>t</m:t>
          </m:r>
          <m:d>
            <m:dPr>
              <m:ctrlPr>
                <w:rPr>
                  <w:rFonts w:ascii="Cambria Math" w:hAnsi="Cambria Math"/>
                  <w:i/>
                </w:rPr>
              </m:ctrlPr>
            </m:dPr>
            <m:e>
              <m:r>
                <w:rPr>
                  <w:rFonts w:ascii="Cambria Math" w:hAnsi="Cambria Math"/>
                </w:rPr>
                <m:t>m</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ODF</m:t>
                  </m:r>
                </m:e>
                <m:sub>
                  <m:r>
                    <w:rPr>
                      <w:rFonts w:ascii="Cambria Math" w:hAnsi="Cambria Math"/>
                    </w:rPr>
                    <m:t>j</m:t>
                  </m:r>
                </m:sub>
              </m:sSub>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L</m:t>
                          </m:r>
                        </m:den>
                      </m:f>
                      <m:nary>
                        <m:naryPr>
                          <m:chr m:val="∑"/>
                          <m:limLoc m:val="undOvr"/>
                          <m:ctrlPr>
                            <w:rPr>
                              <w:rFonts w:ascii="Cambria Math" w:hAnsi="Cambria Math"/>
                              <w:i/>
                            </w:rPr>
                          </m:ctrlPr>
                        </m:naryPr>
                        <m:sub>
                          <m:r>
                            <w:rPr>
                              <w:rFonts w:ascii="Cambria Math" w:hAnsi="Cambria Math"/>
                            </w:rPr>
                            <m:t>i=L/2</m:t>
                          </m:r>
                        </m:sub>
                        <m:sup>
                          <m:f>
                            <m:fPr>
                              <m:ctrlPr>
                                <w:rPr>
                                  <w:rFonts w:ascii="Cambria Math" w:hAnsi="Cambria Math"/>
                                  <w:i/>
                                </w:rPr>
                              </m:ctrlPr>
                            </m:fPr>
                            <m:num>
                              <m:r>
                                <w:rPr>
                                  <w:rFonts w:ascii="Cambria Math" w:hAnsi="Cambria Math"/>
                                </w:rPr>
                                <m:t>L</m:t>
                              </m:r>
                            </m:num>
                            <m:den>
                              <m:r>
                                <w:rPr>
                                  <w:rFonts w:ascii="Cambria Math" w:hAnsi="Cambria Math"/>
                                </w:rPr>
                                <m:t>2</m:t>
                              </m:r>
                            </m:den>
                          </m:f>
                          <m:r>
                            <w:rPr>
                              <w:rFonts w:ascii="Cambria Math" w:hAnsi="Cambria Math"/>
                            </w:rPr>
                            <m:t>+ 1</m:t>
                          </m:r>
                        </m:sup>
                        <m:e>
                          <m:sSup>
                            <m:sSupPr>
                              <m:ctrlPr>
                                <w:rPr>
                                  <w:rFonts w:ascii="Cambria Math" w:hAnsi="Cambria Math"/>
                                  <w:i/>
                                </w:rPr>
                              </m:ctrlPr>
                            </m:sSupPr>
                            <m:e>
                              <m:r>
                                <w:rPr>
                                  <w:rFonts w:ascii="Cambria Math" w:hAnsi="Cambria Math"/>
                                </w:rPr>
                                <m:t>(Wi-W')</m:t>
                              </m:r>
                            </m:e>
                            <m:sup>
                              <m:r>
                                <w:rPr>
                                  <w:rFonts w:ascii="Cambria Math" w:hAnsi="Cambria Math"/>
                                </w:rPr>
                                <m:t>2</m:t>
                              </m:r>
                            </m:sup>
                          </m:sSup>
                        </m:e>
                      </m:nary>
                    </m:e>
                  </m:d>
                </m:e>
                <m:sup>
                  <m:r>
                    <w:rPr>
                      <w:rFonts w:ascii="Cambria Math" w:hAnsi="Cambria Math"/>
                    </w:rPr>
                    <m:t>1/2</m:t>
                  </m:r>
                </m:sup>
              </m:sSup>
              <m:r>
                <w:rPr>
                  <w:rFonts w:ascii="Cambria Math" w:hAnsi="Cambria Math"/>
                </w:rPr>
                <m:t xml:space="preserve">where W'= </m:t>
              </m:r>
              <m:f>
                <m:fPr>
                  <m:ctrlPr>
                    <w:rPr>
                      <w:rFonts w:ascii="Cambria Math" w:hAnsi="Cambria Math"/>
                      <w:i/>
                    </w:rPr>
                  </m:ctrlPr>
                </m:fPr>
                <m:num>
                  <m:r>
                    <w:rPr>
                      <w:rFonts w:ascii="Cambria Math" w:hAnsi="Cambria Math"/>
                    </w:rPr>
                    <m:t>1</m:t>
                  </m:r>
                </m:num>
                <m:den>
                  <m:r>
                    <w:rPr>
                      <w:rFonts w:ascii="Cambria Math" w:hAnsi="Cambria Math"/>
                    </w:rPr>
                    <m:t>L</m:t>
                  </m:r>
                </m:den>
              </m:f>
              <m:nary>
                <m:naryPr>
                  <m:chr m:val="∑"/>
                  <m:limLoc m:val="undOvr"/>
                  <m:ctrlPr>
                    <w:rPr>
                      <w:rFonts w:ascii="Cambria Math" w:hAnsi="Cambria Math"/>
                      <w:i/>
                    </w:rPr>
                  </m:ctrlPr>
                </m:naryPr>
                <m:sub>
                  <m:r>
                    <w:rPr>
                      <w:rFonts w:ascii="Cambria Math" w:hAnsi="Cambria Math"/>
                    </w:rPr>
                    <m:t>i=L/2</m:t>
                  </m:r>
                </m:sub>
                <m:sup>
                  <m:f>
                    <m:fPr>
                      <m:ctrlPr>
                        <w:rPr>
                          <w:rFonts w:ascii="Cambria Math" w:hAnsi="Cambria Math"/>
                          <w:i/>
                        </w:rPr>
                      </m:ctrlPr>
                    </m:fPr>
                    <m:num>
                      <m:r>
                        <w:rPr>
                          <w:rFonts w:ascii="Cambria Math" w:hAnsi="Cambria Math"/>
                        </w:rPr>
                        <m:t>L</m:t>
                      </m:r>
                    </m:num>
                    <m:den>
                      <m:r>
                        <w:rPr>
                          <w:rFonts w:ascii="Cambria Math" w:hAnsi="Cambria Math"/>
                        </w:rPr>
                        <m:t>2</m:t>
                      </m:r>
                    </m:den>
                  </m:f>
                  <m:r>
                    <w:rPr>
                      <w:rFonts w:ascii="Cambria Math" w:hAnsi="Cambria Math"/>
                    </w:rPr>
                    <m:t>+ 1</m:t>
                  </m:r>
                </m:sup>
                <m:e>
                  <m:r>
                    <w:rPr>
                      <w:rFonts w:ascii="Cambria Math" w:hAnsi="Cambria Math"/>
                    </w:rPr>
                    <m:t>Wi</m:t>
                  </m:r>
                </m:e>
              </m:nary>
            </m:e>
          </m:nary>
        </m:oMath>
      </m:oMathPara>
    </w:p>
    <w:p w:rsidR="009A1E5C" w:rsidRDefault="009A1E5C" w:rsidP="009A1E5C">
      <w:pPr>
        <w:pStyle w:val="Caption"/>
      </w:pPr>
      <w:bookmarkStart w:id="115" w:name="_Ref205832157"/>
      <w:r>
        <w:t xml:space="preserve">Equation </w:t>
      </w:r>
      <w:fldSimple w:instr=" SEQ Equation \* ARABIC ">
        <w:r w:rsidR="00464594">
          <w:rPr>
            <w:noProof/>
          </w:rPr>
          <w:t>3</w:t>
        </w:r>
      </w:fldSimple>
      <w:bookmarkEnd w:id="115"/>
    </w:p>
    <w:p w:rsidR="009A1E5C" w:rsidRPr="006B070C" w:rsidRDefault="006728FF" w:rsidP="009A1E5C">
      <w:pPr>
        <w:ind w:firstLine="432"/>
      </w:pPr>
      <w:r w:rsidRPr="006B070C">
        <w:fldChar w:fldCharType="begin"/>
      </w:r>
      <w:r w:rsidR="009A1E5C" w:rsidRPr="006B070C">
        <w:instrText xml:space="preserve"> REF _Ref161934929 \h </w:instrText>
      </w:r>
      <w:r w:rsidRPr="006B070C">
        <w:fldChar w:fldCharType="separate"/>
      </w:r>
      <w:r w:rsidR="00EB1422" w:rsidRPr="006B070C">
        <w:t xml:space="preserve">Figure </w:t>
      </w:r>
      <w:r w:rsidR="00EB1422">
        <w:rPr>
          <w:noProof/>
        </w:rPr>
        <w:t>15</w:t>
      </w:r>
      <w:r w:rsidRPr="006B070C">
        <w:fldChar w:fldCharType="end"/>
      </w:r>
      <w:r w:rsidR="009A1E5C" w:rsidRPr="006B070C">
        <w:t xml:space="preserve"> shows the ODF calculated in this way (using the </w:t>
      </w:r>
      <w:r w:rsidR="009A1E5C">
        <w:t xml:space="preserve">authors implementation </w:t>
      </w:r>
      <w:r w:rsidR="009A1E5C" w:rsidRPr="006B070C">
        <w:t>in Java described in</w:t>
      </w:r>
      <w:r w:rsidR="009A1E5C">
        <w:t xml:space="preserve"> Chapter X</w:t>
      </w:r>
      <w:r w:rsidR="009A1E5C" w:rsidRPr="006B070C">
        <w:t xml:space="preserve">) with an input signal of a wooden flute playing the notes D, E and F legato. </w:t>
      </w:r>
    </w:p>
    <w:p w:rsidR="009A1E5C" w:rsidRPr="006B070C" w:rsidRDefault="009A1E5C" w:rsidP="009A1E5C">
      <w:pPr>
        <w:ind w:firstLine="432"/>
      </w:pPr>
      <w:r w:rsidRPr="006B070C">
        <w:t xml:space="preserve">As illustrated, the onsets detected correspond to the onsets of each new note. </w:t>
      </w:r>
    </w:p>
    <w:p w:rsidR="00B073DC" w:rsidRDefault="00B073DC" w:rsidP="00B073DC">
      <w:pPr>
        <w:pStyle w:val="MscHeading2"/>
      </w:pPr>
      <w:bookmarkStart w:id="116" w:name="_Ref205829143"/>
      <w:bookmarkStart w:id="117" w:name="_Toc206317359"/>
      <w:r w:rsidRPr="006B070C">
        <w:t>Pitch</w:t>
      </w:r>
      <w:bookmarkEnd w:id="116"/>
      <w:bookmarkEnd w:id="117"/>
    </w:p>
    <w:p w:rsidR="00961F31" w:rsidRDefault="00E36931" w:rsidP="004F1F68">
      <w:pPr>
        <w:autoSpaceDE w:val="0"/>
        <w:autoSpaceDN w:val="0"/>
        <w:adjustRightInd w:val="0"/>
        <w:rPr>
          <w:szCs w:val="24"/>
          <w:lang w:eastAsia="en-IE"/>
        </w:rPr>
      </w:pPr>
      <w:r w:rsidRPr="00E36931">
        <w:rPr>
          <w:i/>
          <w:szCs w:val="24"/>
          <w:lang w:eastAsia="en-IE"/>
        </w:rPr>
        <w:t>Pitch</w:t>
      </w:r>
      <w:r w:rsidRPr="00E36931">
        <w:rPr>
          <w:szCs w:val="24"/>
          <w:lang w:eastAsia="en-IE"/>
        </w:rPr>
        <w:t xml:space="preserve"> represents the perceived </w:t>
      </w:r>
      <w:r w:rsidRPr="00E36931">
        <w:rPr>
          <w:i/>
          <w:szCs w:val="24"/>
          <w:lang w:eastAsia="en-IE"/>
        </w:rPr>
        <w:t>fundamental frequency</w:t>
      </w:r>
      <w:r w:rsidRPr="00E36931">
        <w:rPr>
          <w:szCs w:val="24"/>
          <w:lang w:eastAsia="en-IE"/>
        </w:rPr>
        <w:t xml:space="preserve"> of a sound. </w:t>
      </w:r>
      <w:r>
        <w:rPr>
          <w:szCs w:val="24"/>
          <w:lang w:eastAsia="en-IE"/>
        </w:rPr>
        <w:t xml:space="preserve">The fundamental frequency (F0) is given as the number of oscillations per second. Sounds generated by real instruments and by the human voice usually contain </w:t>
      </w:r>
      <w:r w:rsidRPr="00E36931">
        <w:rPr>
          <w:i/>
          <w:szCs w:val="24"/>
          <w:lang w:eastAsia="en-IE"/>
        </w:rPr>
        <w:t>overtones</w:t>
      </w:r>
      <w:r w:rsidRPr="00E36931">
        <w:rPr>
          <w:szCs w:val="24"/>
          <w:lang w:eastAsia="en-IE"/>
        </w:rPr>
        <w:t xml:space="preserve">, also known as </w:t>
      </w:r>
      <w:r w:rsidRPr="00E36931">
        <w:rPr>
          <w:i/>
          <w:szCs w:val="24"/>
          <w:lang w:eastAsia="en-IE"/>
        </w:rPr>
        <w:t>partials</w:t>
      </w:r>
      <w:r>
        <w:rPr>
          <w:szCs w:val="24"/>
          <w:lang w:eastAsia="en-IE"/>
        </w:rPr>
        <w:t xml:space="preserve">. When these partials occur at integer multiples of the fundamental frequency, they are known as </w:t>
      </w:r>
      <w:r w:rsidRPr="00E36931">
        <w:rPr>
          <w:i/>
          <w:szCs w:val="24"/>
          <w:lang w:eastAsia="en-IE"/>
        </w:rPr>
        <w:t>harmonics</w:t>
      </w:r>
      <w:r>
        <w:rPr>
          <w:szCs w:val="24"/>
          <w:lang w:eastAsia="en-IE"/>
        </w:rPr>
        <w:t xml:space="preserve">. Algorithms to detect pitch can </w:t>
      </w:r>
      <w:r w:rsidR="004F1F68">
        <w:rPr>
          <w:szCs w:val="24"/>
          <w:lang w:eastAsia="en-IE"/>
        </w:rPr>
        <w:t xml:space="preserve">work in either the time domain or the </w:t>
      </w:r>
      <w:r w:rsidR="004F06E5">
        <w:rPr>
          <w:szCs w:val="24"/>
          <w:lang w:eastAsia="en-IE"/>
        </w:rPr>
        <w:t xml:space="preserve">frequency domain. </w:t>
      </w:r>
      <w:r w:rsidR="006728FF">
        <w:rPr>
          <w:szCs w:val="24"/>
          <w:lang w:eastAsia="en-IE"/>
        </w:rPr>
        <w:fldChar w:fldCharType="begin"/>
      </w:r>
      <w:r w:rsidR="00BB6B7E">
        <w:rPr>
          <w:szCs w:val="24"/>
          <w:lang w:eastAsia="en-IE"/>
        </w:rPr>
        <w:instrText xml:space="preserve"> REF _Ref161934169 \h </w:instrText>
      </w:r>
      <w:r w:rsidR="006728FF">
        <w:rPr>
          <w:szCs w:val="24"/>
          <w:lang w:eastAsia="en-IE"/>
        </w:rPr>
      </w:r>
      <w:r w:rsidR="006728FF">
        <w:rPr>
          <w:szCs w:val="24"/>
          <w:lang w:eastAsia="en-IE"/>
        </w:rPr>
        <w:fldChar w:fldCharType="separate"/>
      </w:r>
      <w:r w:rsidR="00EB1422" w:rsidRPr="006B070C">
        <w:t xml:space="preserve">Figure </w:t>
      </w:r>
      <w:r w:rsidR="00EB1422">
        <w:rPr>
          <w:noProof/>
        </w:rPr>
        <w:t>14</w:t>
      </w:r>
      <w:r w:rsidR="006728FF">
        <w:rPr>
          <w:szCs w:val="24"/>
          <w:lang w:eastAsia="en-IE"/>
        </w:rPr>
        <w:fldChar w:fldCharType="end"/>
      </w:r>
      <w:r w:rsidR="00BB6B7E">
        <w:rPr>
          <w:szCs w:val="24"/>
          <w:lang w:eastAsia="en-IE"/>
        </w:rPr>
        <w:t xml:space="preserve"> shows a plot of a wooden flute playing the note D4, with the </w:t>
      </w:r>
      <w:r w:rsidR="003D0D5E">
        <w:rPr>
          <w:szCs w:val="24"/>
          <w:lang w:eastAsia="en-IE"/>
        </w:rPr>
        <w:t xml:space="preserve">normalised </w:t>
      </w:r>
      <w:r w:rsidR="00BB6B7E">
        <w:rPr>
          <w:szCs w:val="24"/>
          <w:lang w:eastAsia="en-IE"/>
        </w:rPr>
        <w:t xml:space="preserve">absolute values of </w:t>
      </w:r>
      <w:r w:rsidR="009A1E5C">
        <w:rPr>
          <w:szCs w:val="24"/>
          <w:lang w:eastAsia="en-IE"/>
        </w:rPr>
        <w:t>the Discrete Fourier Transform (</w:t>
      </w:r>
      <w:r w:rsidR="00BB6B7E">
        <w:rPr>
          <w:szCs w:val="24"/>
          <w:lang w:eastAsia="en-IE"/>
        </w:rPr>
        <w:t>DFT</w:t>
      </w:r>
      <w:r w:rsidR="009A1E5C">
        <w:rPr>
          <w:szCs w:val="24"/>
          <w:lang w:eastAsia="en-IE"/>
        </w:rPr>
        <w:t xml:space="preserve">) of this signal given in </w:t>
      </w:r>
      <w:r w:rsidR="006728FF">
        <w:rPr>
          <w:szCs w:val="24"/>
          <w:lang w:eastAsia="en-IE"/>
        </w:rPr>
        <w:fldChar w:fldCharType="begin"/>
      </w:r>
      <w:r w:rsidR="009A1E5C">
        <w:rPr>
          <w:szCs w:val="24"/>
          <w:lang w:eastAsia="en-IE"/>
        </w:rPr>
        <w:instrText xml:space="preserve"> REF _Ref205825816 \h </w:instrText>
      </w:r>
      <w:r w:rsidR="006728FF">
        <w:rPr>
          <w:szCs w:val="24"/>
          <w:lang w:eastAsia="en-IE"/>
        </w:rPr>
      </w:r>
      <w:r w:rsidR="006728FF">
        <w:rPr>
          <w:szCs w:val="24"/>
          <w:lang w:eastAsia="en-IE"/>
        </w:rPr>
        <w:fldChar w:fldCharType="separate"/>
      </w:r>
      <w:r w:rsidR="00EB1422">
        <w:t xml:space="preserve">Figure </w:t>
      </w:r>
      <w:r w:rsidR="00EB1422">
        <w:rPr>
          <w:noProof/>
        </w:rPr>
        <w:t>17</w:t>
      </w:r>
      <w:r w:rsidR="006728FF">
        <w:rPr>
          <w:szCs w:val="24"/>
          <w:lang w:eastAsia="en-IE"/>
        </w:rPr>
        <w:fldChar w:fldCharType="end"/>
      </w:r>
      <w:r w:rsidR="003D0D5E">
        <w:rPr>
          <w:szCs w:val="24"/>
          <w:lang w:eastAsia="en-IE"/>
        </w:rPr>
        <w:t>. Harmonics of the fundamental frequency are clearly visible.</w:t>
      </w:r>
    </w:p>
    <w:p w:rsidR="00460D2C" w:rsidRPr="007C60D0" w:rsidRDefault="00460D2C" w:rsidP="00460D2C">
      <w:pPr>
        <w:autoSpaceDE w:val="0"/>
        <w:autoSpaceDN w:val="0"/>
        <w:adjustRightInd w:val="0"/>
        <w:rPr>
          <w:szCs w:val="24"/>
          <w:lang w:eastAsia="en-IE"/>
        </w:rPr>
      </w:pPr>
      <w:r>
        <w:rPr>
          <w:szCs w:val="24"/>
          <w:lang w:eastAsia="en-IE"/>
        </w:rPr>
        <w:tab/>
        <w:t xml:space="preserve">In the time domain, </w:t>
      </w:r>
      <w:r w:rsidR="006728FF">
        <w:rPr>
          <w:szCs w:val="24"/>
          <w:lang w:eastAsia="en-IE"/>
        </w:rPr>
        <w:fldChar w:fldCharType="begin"/>
      </w:r>
      <w:r>
        <w:rPr>
          <w:szCs w:val="24"/>
          <w:lang w:eastAsia="en-IE"/>
        </w:rPr>
        <w:instrText xml:space="preserve"> ADDIN ZOTERO_ITEM {"citationItems":[{"itemID":14257}]} </w:instrText>
      </w:r>
      <w:r w:rsidR="006728FF">
        <w:rPr>
          <w:szCs w:val="24"/>
          <w:lang w:eastAsia="en-IE"/>
        </w:rPr>
        <w:fldChar w:fldCharType="separate"/>
      </w:r>
      <w:r w:rsidR="00C97B01" w:rsidRPr="00C97B01">
        <w:t>(L Rabiner et al. 1976)</w:t>
      </w:r>
      <w:r w:rsidR="006728FF">
        <w:rPr>
          <w:szCs w:val="24"/>
          <w:lang w:eastAsia="en-IE"/>
        </w:rPr>
        <w:fldChar w:fldCharType="end"/>
      </w:r>
      <w:r>
        <w:rPr>
          <w:szCs w:val="24"/>
          <w:lang w:eastAsia="en-IE"/>
        </w:rPr>
        <w:t xml:space="preserve"> suggest that </w:t>
      </w:r>
      <w:r w:rsidRPr="007C60D0">
        <w:rPr>
          <w:szCs w:val="24"/>
          <w:lang w:eastAsia="en-IE"/>
        </w:rPr>
        <w:t>are peak and valley</w:t>
      </w:r>
      <w:r>
        <w:rPr>
          <w:szCs w:val="24"/>
          <w:lang w:eastAsia="en-IE"/>
        </w:rPr>
        <w:t xml:space="preserve"> </w:t>
      </w:r>
      <w:r w:rsidRPr="007C60D0">
        <w:rPr>
          <w:szCs w:val="24"/>
          <w:lang w:eastAsia="en-IE"/>
        </w:rPr>
        <w:t>measurements, zero-crossing measurements, and autocorrelation</w:t>
      </w:r>
      <w:r>
        <w:rPr>
          <w:szCs w:val="24"/>
          <w:lang w:eastAsia="en-IE"/>
        </w:rPr>
        <w:t xml:space="preserve"> </w:t>
      </w:r>
      <w:r w:rsidRPr="007C60D0">
        <w:rPr>
          <w:szCs w:val="24"/>
          <w:lang w:eastAsia="en-IE"/>
        </w:rPr>
        <w:t>measurements</w:t>
      </w:r>
      <w:r>
        <w:rPr>
          <w:szCs w:val="24"/>
          <w:lang w:eastAsia="en-IE"/>
        </w:rPr>
        <w:t xml:space="preserve"> may be used to estimate pitch, but that these measurements are sensitive to noise.</w:t>
      </w:r>
    </w:p>
    <w:p w:rsidR="00460D2C" w:rsidRDefault="00460D2C" w:rsidP="00460D2C">
      <w:pPr>
        <w:autoSpaceDE w:val="0"/>
        <w:autoSpaceDN w:val="0"/>
        <w:adjustRightInd w:val="0"/>
      </w:pPr>
      <w:r>
        <w:rPr>
          <w:szCs w:val="24"/>
          <w:lang w:eastAsia="en-IE"/>
        </w:rPr>
        <w:lastRenderedPageBreak/>
        <w:tab/>
        <w:t xml:space="preserve">Finite Impulse Response (FIR) comb filters are used in the work of </w:t>
      </w:r>
      <w:r w:rsidR="006728FF">
        <w:rPr>
          <w:szCs w:val="24"/>
          <w:lang w:eastAsia="en-IE"/>
        </w:rPr>
        <w:fldChar w:fldCharType="begin"/>
      </w:r>
      <w:r>
        <w:rPr>
          <w:szCs w:val="24"/>
          <w:lang w:eastAsia="en-IE"/>
        </w:rPr>
        <w:instrText xml:space="preserve"> ADDIN ZOTERO_ITEM {"citationItems":[{"itemID":"5777"},{"itemID":"15219"},{"itemID":"2841"},{"itemID":"11457"}]} </w:instrText>
      </w:r>
      <w:r w:rsidR="006728FF">
        <w:rPr>
          <w:szCs w:val="24"/>
          <w:lang w:eastAsia="en-IE"/>
        </w:rPr>
        <w:fldChar w:fldCharType="separate"/>
      </w:r>
      <w:r w:rsidR="00C97B01" w:rsidRPr="00C97B01">
        <w:t>(Moorer 1975; Miwa, Tadokoro &amp; Saito 2000; Tadokoro, Morita &amp; Yamaguchi 2003; Cheveigne 1991)</w:t>
      </w:r>
      <w:r w:rsidR="006728FF">
        <w:rPr>
          <w:szCs w:val="24"/>
          <w:lang w:eastAsia="en-IE"/>
        </w:rPr>
        <w:fldChar w:fldCharType="end"/>
      </w:r>
      <w:r>
        <w:rPr>
          <w:szCs w:val="24"/>
          <w:lang w:eastAsia="en-IE"/>
        </w:rPr>
        <w:t xml:space="preserve">. </w:t>
      </w:r>
      <w:r w:rsidRPr="00A1136D">
        <w:t xml:space="preserve">Comb filters are so named because </w:t>
      </w:r>
      <w:r>
        <w:t>the</w:t>
      </w:r>
      <w:r w:rsidRPr="00A1136D">
        <w:t xml:space="preserve"> peaks and </w:t>
      </w:r>
      <w:r>
        <w:t>troughs</w:t>
      </w:r>
      <w:r w:rsidRPr="00A1136D">
        <w:t xml:space="preserve"> in their magnitude frequency response r</w:t>
      </w:r>
      <w:r>
        <w:t>esemble the teeth of a comb</w:t>
      </w:r>
      <w:r>
        <w:rPr>
          <w:szCs w:val="24"/>
          <w:lang w:eastAsia="en-IE"/>
        </w:rPr>
        <w:t xml:space="preserve">. A </w:t>
      </w:r>
      <w:r>
        <w:t>FIR</w:t>
      </w:r>
      <w:r>
        <w:rPr>
          <w:szCs w:val="24"/>
          <w:lang w:eastAsia="en-IE"/>
        </w:rPr>
        <w:t xml:space="preserve"> comb filter </w:t>
      </w:r>
      <w:r>
        <w:t xml:space="preserve">works by summing the input signal with a delayed version of the same input signal. The delay of the filter is calculated as being 1 / frequency being filtered (the length in time of a single period of a waveform at the frequency). This has the effect of amplifying the frequency (or a harmonic thereof) in the input signal that matches the frequency being filtered. For example, given a sample rate </w:t>
      </w:r>
      <w:r w:rsidRPr="003D0D5E">
        <w:rPr>
          <w:i/>
        </w:rPr>
        <w:t>sr</w:t>
      </w:r>
      <w:r>
        <w:t>=44100 and a frequency of 293Hz, the delay is 151</w:t>
      </w:r>
      <w:r w:rsidR="009A1E5C">
        <w:t xml:space="preserve"> samples</w:t>
      </w:r>
      <w:r>
        <w:t xml:space="preserve">. The output of a comb filter can be calculated in the time domain as given in </w:t>
      </w:r>
    </w:p>
    <w:p w:rsidR="00460D2C" w:rsidRDefault="00460D2C" w:rsidP="00460D2C">
      <w:pPr>
        <w:autoSpaceDE w:val="0"/>
        <w:autoSpaceDN w:val="0"/>
        <w:adjustRightInd w:val="0"/>
      </w:pPr>
    </w:p>
    <w:p w:rsidR="00460D2C" w:rsidRDefault="008A79B0" w:rsidP="00460D2C">
      <w:pPr>
        <w:autoSpaceDE w:val="0"/>
        <w:autoSpaceDN w:val="0"/>
        <w:adjustRightInd w:val="0"/>
      </w:pPr>
      <m:oMathPara>
        <m:oMath>
          <m:r>
            <w:rPr>
              <w:rFonts w:ascii="Cambria Math" w:hAnsi="Cambria Math"/>
            </w:rPr>
            <m:t>E</m:t>
          </m:r>
          <m:d>
            <m:dPr>
              <m:ctrlPr>
                <w:rPr>
                  <w:rFonts w:ascii="Cambria Math" w:hAnsi="Cambria Math"/>
                  <w:i/>
                </w:rPr>
              </m:ctrlPr>
            </m:dPr>
            <m:e>
              <m:r>
                <w:rPr>
                  <w:rFonts w:ascii="Cambria Math" w:hAnsi="Cambria Math"/>
                </w:rPr>
                <m:t>m,D</m:t>
              </m:r>
            </m:e>
          </m:d>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n=D+1</m:t>
                  </m:r>
                </m:sub>
                <m:sup>
                  <m:r>
                    <w:rPr>
                      <w:rFonts w:ascii="Cambria Math" w:hAnsi="Cambria Math"/>
                    </w:rPr>
                    <m:t>N</m:t>
                  </m:r>
                </m:sup>
                <m:e>
                  <m:sSup>
                    <m:sSupPr>
                      <m:ctrlPr>
                        <w:rPr>
                          <w:rFonts w:ascii="Cambria Math" w:hAnsi="Cambria Math"/>
                          <w:i/>
                        </w:rPr>
                      </m:ctrlPr>
                    </m:sSupPr>
                    <m:e>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 x</m:t>
                      </m:r>
                      <m:d>
                        <m:dPr>
                          <m:ctrlPr>
                            <w:rPr>
                              <w:rFonts w:ascii="Cambria Math" w:hAnsi="Cambria Math"/>
                              <w:i/>
                            </w:rPr>
                          </m:ctrlPr>
                        </m:dPr>
                        <m:e>
                          <m:r>
                            <w:rPr>
                              <w:rFonts w:ascii="Cambria Math" w:hAnsi="Cambria Math"/>
                            </w:rPr>
                            <m:t>n-D</m:t>
                          </m:r>
                        </m:e>
                      </m:d>
                      <m:r>
                        <w:rPr>
                          <w:rFonts w:ascii="Cambria Math" w:hAnsi="Cambria Math"/>
                        </w:rPr>
                        <m:t>]</m:t>
                      </m:r>
                    </m:e>
                    <m:sup>
                      <m:r>
                        <w:rPr>
                          <w:rFonts w:ascii="Cambria Math" w:hAnsi="Cambria Math"/>
                        </w:rPr>
                        <m:t>2</m:t>
                      </m:r>
                    </m:sup>
                  </m:sSup>
                </m:e>
              </m:nary>
            </m:num>
            <m:den>
              <m:r>
                <w:rPr>
                  <w:rFonts w:ascii="Cambria Math" w:hAnsi="Cambria Math"/>
                </w:rPr>
                <m:t xml:space="preserve">4* </m:t>
              </m:r>
              <m:nary>
                <m:naryPr>
                  <m:chr m:val="∑"/>
                  <m:limLoc m:val="undOvr"/>
                  <m:ctrlPr>
                    <w:rPr>
                      <w:rFonts w:ascii="Cambria Math" w:hAnsi="Cambria Math"/>
                      <w:i/>
                    </w:rPr>
                  </m:ctrlPr>
                </m:naryPr>
                <m:sub>
                  <m:r>
                    <w:rPr>
                      <w:rFonts w:ascii="Cambria Math" w:hAnsi="Cambria Math"/>
                    </w:rPr>
                    <m:t>n=D+1</m:t>
                  </m:r>
                </m:sub>
                <m:sup>
                  <m:r>
                    <w:rPr>
                      <w:rFonts w:ascii="Cambria Math" w:hAnsi="Cambria Math"/>
                    </w:rPr>
                    <m:t>N</m:t>
                  </m:r>
                </m:sup>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(n)</m:t>
                  </m:r>
                </m:e>
              </m:nary>
            </m:den>
          </m:f>
        </m:oMath>
      </m:oMathPara>
    </w:p>
    <w:p w:rsidR="00460D2C" w:rsidRDefault="008A79B0" w:rsidP="008A79B0">
      <w:pPr>
        <w:pStyle w:val="Caption"/>
      </w:pPr>
      <w:r>
        <w:t xml:space="preserve">Equation </w:t>
      </w:r>
      <w:fldSimple w:instr=" SEQ Equation \* ARABIC ">
        <w:r w:rsidR="00464594">
          <w:rPr>
            <w:noProof/>
          </w:rPr>
          <w:t>4</w:t>
        </w:r>
      </w:fldSimple>
    </w:p>
    <w:p w:rsidR="006B1405" w:rsidRDefault="00E11DB4" w:rsidP="00113C0C">
      <w:pPr>
        <w:autoSpaceDE w:val="0"/>
        <w:autoSpaceDN w:val="0"/>
        <w:adjustRightInd w:val="0"/>
        <w:jc w:val="center"/>
        <w:rPr>
          <w:szCs w:val="24"/>
          <w:lang w:eastAsia="en-IE"/>
        </w:rPr>
      </w:pPr>
      <w:r>
        <w:rPr>
          <w:noProof/>
          <w:szCs w:val="24"/>
          <w:lang w:eastAsia="en-IE"/>
        </w:rPr>
        <w:drawing>
          <wp:inline distT="0" distB="0" distL="0" distR="0">
            <wp:extent cx="5044440" cy="3848735"/>
            <wp:effectExtent l="19050" t="0" r="381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7"/>
                    <a:srcRect/>
                    <a:stretch>
                      <a:fillRect/>
                    </a:stretch>
                  </pic:blipFill>
                  <pic:spPr bwMode="auto">
                    <a:xfrm>
                      <a:off x="0" y="0"/>
                      <a:ext cx="5044440" cy="3848735"/>
                    </a:xfrm>
                    <a:prstGeom prst="rect">
                      <a:avLst/>
                    </a:prstGeom>
                    <a:noFill/>
                    <a:ln w="9525">
                      <a:noFill/>
                      <a:miter lim="800000"/>
                      <a:headEnd/>
                      <a:tailEnd/>
                    </a:ln>
                  </pic:spPr>
                </pic:pic>
              </a:graphicData>
            </a:graphic>
          </wp:inline>
        </w:drawing>
      </w:r>
    </w:p>
    <w:p w:rsidR="00961F31" w:rsidRDefault="00961F31" w:rsidP="00961F31">
      <w:pPr>
        <w:pStyle w:val="Caption"/>
        <w:rPr>
          <w:szCs w:val="24"/>
          <w:lang w:eastAsia="en-IE"/>
        </w:rPr>
      </w:pPr>
      <w:bookmarkStart w:id="118" w:name="_Ref205826976"/>
      <w:bookmarkStart w:id="119" w:name="_Toc206395493"/>
      <w:r>
        <w:t xml:space="preserve">Figure </w:t>
      </w:r>
      <w:fldSimple w:instr=" SEQ Figure \* ARABIC ">
        <w:r w:rsidR="00C413BC">
          <w:rPr>
            <w:noProof/>
          </w:rPr>
          <w:t>17</w:t>
        </w:r>
      </w:fldSimple>
      <w:bookmarkEnd w:id="118"/>
      <w:r>
        <w:t>: A concert flute playing the note D4</w:t>
      </w:r>
      <w:bookmarkEnd w:id="119"/>
    </w:p>
    <w:p w:rsidR="00BB6B7E" w:rsidRDefault="00E11DB4" w:rsidP="00113C0C">
      <w:pPr>
        <w:autoSpaceDE w:val="0"/>
        <w:autoSpaceDN w:val="0"/>
        <w:adjustRightInd w:val="0"/>
        <w:jc w:val="center"/>
        <w:rPr>
          <w:szCs w:val="24"/>
          <w:lang w:eastAsia="en-IE"/>
        </w:rPr>
      </w:pPr>
      <w:r>
        <w:rPr>
          <w:noProof/>
          <w:szCs w:val="24"/>
          <w:lang w:eastAsia="en-IE"/>
        </w:rPr>
        <w:lastRenderedPageBreak/>
        <w:drawing>
          <wp:inline distT="0" distB="0" distL="0" distR="0">
            <wp:extent cx="4940300" cy="3880485"/>
            <wp:effectExtent l="19050" t="0" r="0" b="0"/>
            <wp:docPr id="26"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38"/>
                    <a:srcRect/>
                    <a:stretch>
                      <a:fillRect/>
                    </a:stretch>
                  </pic:blipFill>
                  <pic:spPr bwMode="auto">
                    <a:xfrm>
                      <a:off x="0" y="0"/>
                      <a:ext cx="4940300" cy="3880485"/>
                    </a:xfrm>
                    <a:prstGeom prst="rect">
                      <a:avLst/>
                    </a:prstGeom>
                    <a:noFill/>
                    <a:ln w="9525">
                      <a:noFill/>
                      <a:miter lim="800000"/>
                      <a:headEnd/>
                      <a:tailEnd/>
                    </a:ln>
                  </pic:spPr>
                </pic:pic>
              </a:graphicData>
            </a:graphic>
          </wp:inline>
        </w:drawing>
      </w:r>
    </w:p>
    <w:p w:rsidR="006B1405" w:rsidRDefault="006B1405" w:rsidP="006B1405">
      <w:pPr>
        <w:pStyle w:val="Caption"/>
      </w:pPr>
      <w:bookmarkStart w:id="120" w:name="_Ref205825816"/>
      <w:bookmarkStart w:id="121" w:name="_Toc206395494"/>
      <w:r>
        <w:t xml:space="preserve">Figure </w:t>
      </w:r>
      <w:fldSimple w:instr=" SEQ Figure \* ARABIC ">
        <w:r w:rsidR="00C413BC">
          <w:rPr>
            <w:noProof/>
          </w:rPr>
          <w:t>18</w:t>
        </w:r>
      </w:fldSimple>
      <w:bookmarkEnd w:id="120"/>
      <w:r>
        <w:t xml:space="preserve">: </w:t>
      </w:r>
      <w:r w:rsidR="00961F31">
        <w:t>T</w:t>
      </w:r>
      <w:r w:rsidR="00961F31" w:rsidRPr="001B5612">
        <w:t xml:space="preserve">he normalised absolute values of DFT of the signal </w:t>
      </w:r>
      <w:r w:rsidR="00961F31">
        <w:t xml:space="preserve">from </w:t>
      </w:r>
      <w:r w:rsidR="006728FF">
        <w:fldChar w:fldCharType="begin"/>
      </w:r>
      <w:r w:rsidR="00961F31">
        <w:instrText xml:space="preserve"> REF _Ref205826976 \h </w:instrText>
      </w:r>
      <w:r w:rsidR="006728FF">
        <w:fldChar w:fldCharType="separate"/>
      </w:r>
      <w:r w:rsidR="00EB1422">
        <w:t xml:space="preserve">Figure </w:t>
      </w:r>
      <w:r w:rsidR="00EB1422">
        <w:rPr>
          <w:noProof/>
        </w:rPr>
        <w:t>16</w:t>
      </w:r>
      <w:bookmarkEnd w:id="121"/>
      <w:r w:rsidR="006728FF">
        <w:fldChar w:fldCharType="end"/>
      </w:r>
    </w:p>
    <w:p w:rsidR="004F1F68" w:rsidRDefault="007C60D0" w:rsidP="00DC6B85">
      <w:pPr>
        <w:autoSpaceDE w:val="0"/>
        <w:autoSpaceDN w:val="0"/>
        <w:adjustRightInd w:val="0"/>
      </w:pPr>
      <w:r>
        <w:rPr>
          <w:szCs w:val="24"/>
          <w:lang w:eastAsia="en-IE"/>
        </w:rPr>
        <w:tab/>
      </w:r>
      <w:r w:rsidR="006728FF">
        <w:rPr>
          <w:szCs w:val="24"/>
          <w:lang w:eastAsia="en-IE"/>
        </w:rPr>
        <w:fldChar w:fldCharType="begin"/>
      </w:r>
      <w:r w:rsidR="00036297">
        <w:rPr>
          <w:szCs w:val="24"/>
          <w:lang w:eastAsia="en-IE"/>
        </w:rPr>
        <w:instrText xml:space="preserve"> ADDIN ZOTERO_ITEM {"citationItems":[{"itemID":2584}]} </w:instrText>
      </w:r>
      <w:r w:rsidR="006728FF">
        <w:rPr>
          <w:szCs w:val="24"/>
          <w:lang w:eastAsia="en-IE"/>
        </w:rPr>
        <w:fldChar w:fldCharType="separate"/>
      </w:r>
      <w:r w:rsidR="00C97B01" w:rsidRPr="00C97B01">
        <w:t>(JC Brown 1993)</w:t>
      </w:r>
      <w:r w:rsidR="006728FF">
        <w:rPr>
          <w:szCs w:val="24"/>
          <w:lang w:eastAsia="en-IE"/>
        </w:rPr>
        <w:fldChar w:fldCharType="end"/>
      </w:r>
      <w:r w:rsidR="00036297">
        <w:t xml:space="preserve"> uses </w:t>
      </w:r>
      <w:r w:rsidR="005C321F">
        <w:t>autocorrelation</w:t>
      </w:r>
      <w:r w:rsidR="00DC6B85">
        <w:t xml:space="preserve"> to estimate pitch</w:t>
      </w:r>
      <w:r w:rsidR="00036297">
        <w:t xml:space="preserve">. </w:t>
      </w:r>
      <w:r w:rsidR="005C321F">
        <w:t>Autocorrelation</w:t>
      </w:r>
      <w:r w:rsidR="00036297">
        <w:t xml:space="preserve"> is the correlation of a signal with itself in the attempt to discover repeating patterns</w:t>
      </w:r>
      <w:r w:rsidR="005C321F">
        <w:t xml:space="preserve"> in the signal such as the presence of a periodic signal.</w:t>
      </w:r>
      <w:r w:rsidR="00D64FAF">
        <w:t xml:space="preserve"> </w:t>
      </w:r>
      <w:r w:rsidR="009A1E5C">
        <w:t xml:space="preserve">The autocorrelation </w:t>
      </w:r>
      <w:r w:rsidR="00D64FAF">
        <w:t>algorithm exploits the fact that a periodic signal will be similar from one period to the next</w:t>
      </w:r>
      <w:r w:rsidR="00DC6B85">
        <w:t xml:space="preserve">. </w:t>
      </w:r>
      <w:r w:rsidR="00D64FAF">
        <w:t xml:space="preserve">The autocorrelation function is defined as the sum of the absolute difference between the two signals over some interval. </w:t>
      </w:r>
      <w:r w:rsidR="00D64FAF" w:rsidRPr="00A1136D">
        <w:t>The resulting function will have peaks at integer multiples of the signal period in the same manner as the comb filter approach</w:t>
      </w:r>
      <w:r w:rsidR="00D64FAF">
        <w:t xml:space="preserve">. </w:t>
      </w:r>
      <w:r w:rsidR="00DC6B85">
        <w:t xml:space="preserve">The frame of audio being analysed should have a length </w:t>
      </w:r>
      <w:r w:rsidR="00DC6B85" w:rsidRPr="00D64FAF">
        <w:rPr>
          <w:i/>
        </w:rPr>
        <w:t>N</w:t>
      </w:r>
      <w:r w:rsidR="00DC6B85">
        <w:t xml:space="preserve"> at least twice as long as the longest period being searched for.  </w:t>
      </w:r>
      <w:fldSimple w:instr=" ADDIN ZOTERO_ITEM {&quot;citationItems&quot;:[{&quot;itemID&quot;:15335}]} ">
        <w:r w:rsidR="00C97B01" w:rsidRPr="00C97B01">
          <w:t>(Ghias et al. 1995)</w:t>
        </w:r>
      </w:fldSimple>
      <w:r w:rsidR="005C321F">
        <w:t xml:space="preserve"> use autocorrelation to estimate pitches in their QBH system (section </w:t>
      </w:r>
      <w:r w:rsidR="006728FF">
        <w:fldChar w:fldCharType="begin"/>
      </w:r>
      <w:r w:rsidR="005C321F">
        <w:instrText xml:space="preserve"> REF _Ref205454302 \r \h </w:instrText>
      </w:r>
      <w:r w:rsidR="006728FF">
        <w:fldChar w:fldCharType="separate"/>
      </w:r>
      <w:r w:rsidR="00EB1422">
        <w:t>5.3</w:t>
      </w:r>
      <w:r w:rsidR="006728FF">
        <w:fldChar w:fldCharType="end"/>
      </w:r>
      <w:r w:rsidR="005C321F">
        <w:t>), but report that a</w:t>
      </w:r>
      <w:r w:rsidR="005C321F" w:rsidRPr="005C321F">
        <w:t>utocorrelation is subject to aliasing (picking an integer multiple of the actual pitch) and is computationally complex.</w:t>
      </w:r>
    </w:p>
    <w:p w:rsidR="005C321F" w:rsidRDefault="005C321F" w:rsidP="004F1F68">
      <w:pPr>
        <w:autoSpaceDE w:val="0"/>
        <w:autoSpaceDN w:val="0"/>
        <w:adjustRightInd w:val="0"/>
      </w:pPr>
      <w:r>
        <w:tab/>
      </w:r>
      <w:fldSimple w:instr=" ADDIN ZOTERO_ITEM {&quot;citationItems&quot;:[{&quot;itemID&quot;:3804}]} ">
        <w:r w:rsidR="00C97B01" w:rsidRPr="00C97B01">
          <w:t>(Wise, Caprio &amp; Parks 1976)</w:t>
        </w:r>
      </w:fldSimple>
      <w:r>
        <w:t xml:space="preserve"> propose </w:t>
      </w:r>
      <w:r w:rsidR="00C47221">
        <w:t>pitch estimation based on m</w:t>
      </w:r>
      <w:r>
        <w:t>aximum likelihood</w:t>
      </w:r>
      <w:r w:rsidR="00C47221">
        <w:t xml:space="preserve">. Maximum likelihood pitch estimation analyses the </w:t>
      </w:r>
      <w:r w:rsidR="00C47221" w:rsidRPr="00A1136D">
        <w:t>periodicity of the autocorrelation function</w:t>
      </w:r>
      <w:r w:rsidR="009A1E5C">
        <w:t xml:space="preserve"> in the time domain</w:t>
      </w:r>
      <w:r w:rsidR="00C47221" w:rsidRPr="00A1136D">
        <w:t xml:space="preserve">. </w:t>
      </w:r>
    </w:p>
    <w:p w:rsidR="00DC6B85" w:rsidRDefault="00DC6B85" w:rsidP="00A510A6">
      <w:pPr>
        <w:autoSpaceDE w:val="0"/>
        <w:autoSpaceDN w:val="0"/>
        <w:adjustRightInd w:val="0"/>
      </w:pPr>
      <w:r>
        <w:lastRenderedPageBreak/>
        <w:tab/>
        <w:t xml:space="preserve">To convert a time domain signal to a frequency domain signal, the Discrete Fourier Transform (DFT) is computed. The DFT </w:t>
      </w:r>
      <w:r w:rsidR="00A510A6" w:rsidRPr="00A510A6">
        <w:t>takes a signal and decomposes it into a sum of sines and cosines</w:t>
      </w:r>
      <w:r w:rsidR="00A510A6">
        <w:t xml:space="preserve"> of differ</w:t>
      </w:r>
      <w:r w:rsidR="00A510A6" w:rsidRPr="00A510A6">
        <w:t>ent frequencies</w:t>
      </w:r>
      <w:r w:rsidR="00A510A6">
        <w:t xml:space="preserve">. </w:t>
      </w:r>
    </w:p>
    <w:p w:rsidR="00A510A6" w:rsidRDefault="00A510A6" w:rsidP="00A510A6">
      <w:pPr>
        <w:autoSpaceDE w:val="0"/>
        <w:autoSpaceDN w:val="0"/>
        <w:adjustRightInd w:val="0"/>
      </w:pPr>
    </w:p>
    <w:p w:rsidR="00DC6B85" w:rsidRDefault="00D52237" w:rsidP="004F1F68">
      <w:pPr>
        <w:autoSpaceDE w:val="0"/>
        <w:autoSpaceDN w:val="0"/>
        <w:adjustRightInd w:val="0"/>
      </w:pPr>
      <m:oMathPara>
        <m:oMath>
          <m:r>
            <w:rPr>
              <w:rFonts w:ascii="Cambria Math" w:hAnsi="Cambria Math"/>
            </w:rPr>
            <m:t>f</m:t>
          </m:r>
          <m:d>
            <m:dPr>
              <m:ctrlPr>
                <w:rPr>
                  <w:rFonts w:ascii="Cambria Math" w:hAnsi="Cambria Math"/>
                </w:rPr>
              </m:ctrlPr>
            </m:dPr>
            <m:e>
              <m:r>
                <w:rPr>
                  <w:rFonts w:ascii="Cambria Math" w:hAnsi="Cambria Math"/>
                </w:rPr>
                <m:t>x</m:t>
              </m:r>
            </m:e>
          </m:d>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0</m:t>
              </m:r>
            </m:sub>
          </m:sSub>
          <m:r>
            <w:rPr>
              <w:rFonts w:ascii="Cambria Math" w:hAnsi="Cambria Math"/>
            </w:rPr>
            <m:t>+</m:t>
          </m:r>
          <m:nary>
            <m:naryPr>
              <m:chr m:val="∑"/>
              <m:grow m:val="on"/>
              <m:ctrlPr>
                <w:rPr>
                  <w:rFonts w:ascii="Cambria Math" w:hAnsi="Cambria Math"/>
                </w:rPr>
              </m:ctrlPr>
            </m:naryPr>
            <m:sub>
              <m:r>
                <w:rPr>
                  <w:rFonts w:ascii="Cambria Math" w:hAnsi="Cambria Math"/>
                </w:rPr>
                <m:t>n=1</m:t>
              </m:r>
            </m:sub>
            <m:sup>
              <m:r>
                <w:rPr>
                  <w:rFonts w:ascii="Cambria Math" w:hAnsi="Cambria Math"/>
                </w:rPr>
                <m:t>∞</m:t>
              </m:r>
            </m:sup>
            <m:e>
              <m:d>
                <m:dPr>
                  <m:ctrlPr>
                    <w:rPr>
                      <w:rFonts w:ascii="Cambria Math" w:hAnsi="Cambria Math"/>
                    </w:rPr>
                  </m:ctrlPr>
                </m:dPr>
                <m:e>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n</m:t>
                      </m:r>
                    </m:sub>
                  </m:sSub>
                  <m:func>
                    <m:funcPr>
                      <m:ctrlPr>
                        <w:rPr>
                          <w:rFonts w:ascii="Cambria Math" w:hAnsi="Cambria Math"/>
                        </w:rPr>
                      </m:ctrlPr>
                    </m:funcPr>
                    <m:fName>
                      <m:r>
                        <m:rPr>
                          <m:sty m:val="p"/>
                        </m:rPr>
                        <w:rPr>
                          <w:rFonts w:ascii="Cambria Math" w:eastAsia="Cambria Math" w:hAnsi="Cambria Math" w:cs="Cambria Math"/>
                        </w:rPr>
                        <m:t>sin</m:t>
                      </m:r>
                    </m:fName>
                    <m:e>
                      <m:r>
                        <m:rPr>
                          <m:sty m:val="p"/>
                        </m:rPr>
                        <w:rPr>
                          <w:rFonts w:ascii="Cambria Math" w:hAnsi="Cambria Math"/>
                        </w:rPr>
                        <m:t>(2πnt)</m:t>
                      </m:r>
                    </m:e>
                  </m:func>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n</m:t>
                      </m:r>
                    </m:sub>
                  </m:sSub>
                  <m:func>
                    <m:funcPr>
                      <m:ctrlPr>
                        <w:rPr>
                          <w:rFonts w:ascii="Cambria Math" w:hAnsi="Cambria Math"/>
                        </w:rPr>
                      </m:ctrlPr>
                    </m:funcPr>
                    <m:fName>
                      <m:r>
                        <m:rPr>
                          <m:sty m:val="p"/>
                        </m:rPr>
                        <w:rPr>
                          <w:rFonts w:ascii="Cambria Math" w:eastAsia="Cambria Math" w:hAnsi="Cambria Math" w:cs="Cambria Math"/>
                        </w:rPr>
                        <m:t>cos</m:t>
                      </m:r>
                    </m:fName>
                    <m:e>
                      <m:r>
                        <m:rPr>
                          <m:sty m:val="p"/>
                        </m:rPr>
                        <w:rPr>
                          <w:rFonts w:ascii="Cambria Math" w:hAnsi="Cambria Math"/>
                        </w:rPr>
                        <m:t>(2πnt</m:t>
                      </m:r>
                    </m:e>
                  </m:func>
                  <m:r>
                    <m:rPr>
                      <m:sty m:val="p"/>
                    </m:rPr>
                    <w:rPr>
                      <w:rFonts w:ascii="Cambria Math" w:hAnsi="Cambria Math"/>
                    </w:rPr>
                    <m:t>)</m:t>
                  </m:r>
                </m:e>
              </m:d>
            </m:e>
          </m:nary>
        </m:oMath>
      </m:oMathPara>
    </w:p>
    <w:p w:rsidR="00DC6B85" w:rsidRDefault="00D52237" w:rsidP="00D52237">
      <w:pPr>
        <w:pStyle w:val="Caption"/>
      </w:pPr>
      <w:bookmarkStart w:id="122" w:name="_Ref205456704"/>
      <w:r>
        <w:t xml:space="preserve">Equation </w:t>
      </w:r>
      <w:fldSimple w:instr=" SEQ Equation \* ARABIC ">
        <w:r w:rsidR="00464594">
          <w:rPr>
            <w:noProof/>
          </w:rPr>
          <w:t>5</w:t>
        </w:r>
      </w:fldSimple>
      <w:bookmarkEnd w:id="122"/>
    </w:p>
    <w:p w:rsidR="00D30088" w:rsidRDefault="00A510A6" w:rsidP="00F21275">
      <w:pPr>
        <w:autoSpaceDE w:val="0"/>
        <w:autoSpaceDN w:val="0"/>
        <w:adjustRightInd w:val="0"/>
        <w:ind w:firstLine="720"/>
      </w:pPr>
      <w:r>
        <w:t xml:space="preserve">In </w:t>
      </w:r>
      <w:r w:rsidR="006728FF">
        <w:fldChar w:fldCharType="begin"/>
      </w:r>
      <w:r>
        <w:instrText xml:space="preserve"> REF _Ref205456704 \h </w:instrText>
      </w:r>
      <w:r w:rsidR="006728FF">
        <w:fldChar w:fldCharType="separate"/>
      </w:r>
      <w:r w:rsidR="00EB1422">
        <w:t xml:space="preserve">Equation </w:t>
      </w:r>
      <w:r w:rsidR="00EB1422">
        <w:rPr>
          <w:noProof/>
        </w:rPr>
        <w:t>5</w:t>
      </w:r>
      <w:r w:rsidR="006728FF">
        <w:fldChar w:fldCharType="end"/>
      </w:r>
      <w:r>
        <w:t xml:space="preserve">, </w:t>
      </w:r>
      <w:r w:rsidR="009A1E5C">
        <w:rPr>
          <w:i/>
        </w:rPr>
        <w:t>x</w:t>
      </w:r>
      <w:r w:rsidRPr="00A510A6">
        <w:t xml:space="preserve"> is the signal in the time domain, and a</w:t>
      </w:r>
      <w:r w:rsidRPr="00A510A6">
        <w:rPr>
          <w:vertAlign w:val="subscript"/>
        </w:rPr>
        <w:t>n</w:t>
      </w:r>
      <w:r w:rsidRPr="00A510A6">
        <w:t xml:space="preserve"> and b</w:t>
      </w:r>
      <w:r w:rsidRPr="00A510A6">
        <w:rPr>
          <w:vertAlign w:val="subscript"/>
        </w:rPr>
        <w:t>n</w:t>
      </w:r>
      <w:r w:rsidRPr="00A510A6">
        <w:t xml:space="preserve"> </w:t>
      </w:r>
      <w:r>
        <w:t>are unknown coeffi</w:t>
      </w:r>
      <w:r w:rsidRPr="00A510A6">
        <w:t>cients</w:t>
      </w:r>
      <w:r>
        <w:t xml:space="preserve"> of the series.</w:t>
      </w:r>
      <w:r w:rsidRPr="00A510A6">
        <w:t xml:space="preserve"> The integer </w:t>
      </w:r>
      <w:r w:rsidRPr="00A510A6">
        <w:rPr>
          <w:i/>
        </w:rPr>
        <w:t>n</w:t>
      </w:r>
      <w:r w:rsidRPr="00A510A6">
        <w:t xml:space="preserve"> has units of Hertz(Hz)=1</w:t>
      </w:r>
      <w:r>
        <w:t>/</w:t>
      </w:r>
      <w:r w:rsidRPr="00A510A6">
        <w:t>s and corresponds to the</w:t>
      </w:r>
      <w:r>
        <w:t xml:space="preserve"> </w:t>
      </w:r>
      <w:r w:rsidRPr="00A510A6">
        <w:t>frequency of the wave</w:t>
      </w:r>
      <w:r>
        <w:t xml:space="preserve"> </w:t>
      </w:r>
      <w:fldSimple w:instr=" ADDIN ZOTERO_ITEM {&quot;citationItems&quot;:[{&quot;itemID&quot;:12473}]} ">
        <w:r w:rsidR="00C97B01" w:rsidRPr="00C97B01">
          <w:t>(Storey 2002)</w:t>
        </w:r>
      </w:fldSimple>
      <w:r w:rsidRPr="00A510A6">
        <w:t>.</w:t>
      </w:r>
      <w:r>
        <w:t xml:space="preserve"> </w:t>
      </w:r>
      <w:r w:rsidR="006728FF">
        <w:fldChar w:fldCharType="begin"/>
      </w:r>
      <w:r w:rsidR="00F21275">
        <w:instrText xml:space="preserve"> REF _Ref205825816 \h </w:instrText>
      </w:r>
      <w:r w:rsidR="006728FF">
        <w:fldChar w:fldCharType="separate"/>
      </w:r>
      <w:r w:rsidR="00EB1422">
        <w:t xml:space="preserve">Figure </w:t>
      </w:r>
      <w:r w:rsidR="00EB1422">
        <w:rPr>
          <w:noProof/>
        </w:rPr>
        <w:t>17</w:t>
      </w:r>
      <w:r w:rsidR="006728FF">
        <w:fldChar w:fldCharType="end"/>
      </w:r>
      <w:r w:rsidR="00F21275">
        <w:t xml:space="preserve"> shows the absolute values of the DFT of a wooden flute playing the note D4. </w:t>
      </w:r>
      <w:r w:rsidR="00222F0E" w:rsidRPr="00222F0E">
        <w:t xml:space="preserve">The short-time Fourier transform (STFT) is used to </w:t>
      </w:r>
      <w:r w:rsidR="00222F0E">
        <w:t xml:space="preserve">convert </w:t>
      </w:r>
      <w:r w:rsidR="00222F0E" w:rsidRPr="00222F0E">
        <w:t xml:space="preserve">local sections of a signal </w:t>
      </w:r>
      <w:r w:rsidR="00D87AB9">
        <w:t>from the time domain to the frequency domain</w:t>
      </w:r>
      <w:r w:rsidR="00222F0E" w:rsidRPr="00222F0E">
        <w:t xml:space="preserve">. </w:t>
      </w:r>
      <w:r w:rsidR="00222F0E">
        <w:t xml:space="preserve">STFT is usually calculated on a frame of audio windowed using a Hanning function </w:t>
      </w:r>
      <w:r w:rsidR="007B3B38">
        <w:t>(</w:t>
      </w:r>
      <w:r w:rsidR="006728FF">
        <w:fldChar w:fldCharType="begin"/>
      </w:r>
      <w:r w:rsidR="007B3B38">
        <w:instrText xml:space="preserve"> REF _Ref205826680 \h </w:instrText>
      </w:r>
      <w:r w:rsidR="006728FF">
        <w:fldChar w:fldCharType="separate"/>
      </w:r>
      <w:r w:rsidR="00EB1422">
        <w:t xml:space="preserve">Figure </w:t>
      </w:r>
      <w:r w:rsidR="00EB1422">
        <w:rPr>
          <w:noProof/>
        </w:rPr>
        <w:t>18</w:t>
      </w:r>
      <w:r w:rsidR="006728FF">
        <w:fldChar w:fldCharType="end"/>
      </w:r>
      <w:r w:rsidR="007B3B38">
        <w:t xml:space="preserve">) </w:t>
      </w:r>
      <w:r w:rsidR="00222F0E">
        <w:t xml:space="preserve">so </w:t>
      </w:r>
      <w:r w:rsidR="00D30088">
        <w:t xml:space="preserve">that out of phase signal components from the start and end of the frame have minimal impact on the energies computed </w:t>
      </w:r>
      <w:r w:rsidR="006728FF">
        <w:fldChar w:fldCharType="begin"/>
      </w:r>
      <w:r w:rsidR="007F4AF6">
        <w:instrText xml:space="preserve"> ADDIN ZOTERO_ITEM {"citationItems":[{"itemID":5331,"position":1}]} </w:instrText>
      </w:r>
      <w:r w:rsidR="006728FF">
        <w:fldChar w:fldCharType="separate"/>
      </w:r>
      <w:r w:rsidR="00C97B01" w:rsidRPr="00C97B01">
        <w:t>(Stephen W Smith 1997)</w:t>
      </w:r>
      <w:r w:rsidR="006728FF">
        <w:fldChar w:fldCharType="end"/>
      </w:r>
      <w:r w:rsidR="00D30088">
        <w:t xml:space="preserve">. </w:t>
      </w:r>
      <w:r w:rsidR="006728FF">
        <w:fldChar w:fldCharType="begin"/>
      </w:r>
      <w:r w:rsidR="007B3B38">
        <w:instrText xml:space="preserve"> REF _Ref205826725 \h </w:instrText>
      </w:r>
      <w:r w:rsidR="006728FF">
        <w:fldChar w:fldCharType="separate"/>
      </w:r>
      <w:r w:rsidR="00EB1422">
        <w:t xml:space="preserve">Figure </w:t>
      </w:r>
      <w:r w:rsidR="00EB1422">
        <w:rPr>
          <w:noProof/>
        </w:rPr>
        <w:t>19</w:t>
      </w:r>
      <w:r w:rsidR="006728FF">
        <w:fldChar w:fldCharType="end"/>
      </w:r>
      <w:r w:rsidR="007B3B38">
        <w:t xml:space="preserve"> shows the effect of windowing using a Hanning function on a frame of audio from the sample given in</w:t>
      </w:r>
      <w:r w:rsidR="00961F31">
        <w:t xml:space="preserve"> </w:t>
      </w:r>
      <w:r w:rsidR="006728FF">
        <w:fldChar w:fldCharType="begin"/>
      </w:r>
      <w:r w:rsidR="00961F31">
        <w:instrText xml:space="preserve"> REF _Ref205826976 \h </w:instrText>
      </w:r>
      <w:r w:rsidR="006728FF">
        <w:fldChar w:fldCharType="separate"/>
      </w:r>
      <w:r w:rsidR="00EB1422">
        <w:t xml:space="preserve">Figure </w:t>
      </w:r>
      <w:r w:rsidR="00EB1422">
        <w:rPr>
          <w:noProof/>
        </w:rPr>
        <w:t>16</w:t>
      </w:r>
      <w:r w:rsidR="006728FF">
        <w:fldChar w:fldCharType="end"/>
      </w:r>
      <w:r w:rsidR="007B3B38">
        <w:t>.</w:t>
      </w:r>
    </w:p>
    <w:p w:rsidR="007C60D0" w:rsidRDefault="007C60D0" w:rsidP="004F1F68">
      <w:pPr>
        <w:autoSpaceDE w:val="0"/>
        <w:autoSpaceDN w:val="0"/>
        <w:adjustRightInd w:val="0"/>
      </w:pPr>
    </w:p>
    <w:p w:rsidR="00D30088" w:rsidRDefault="00D30088" w:rsidP="004F1F68">
      <w:pPr>
        <w:autoSpaceDE w:val="0"/>
        <w:autoSpaceDN w:val="0"/>
        <w:adjustRightInd w:val="0"/>
      </w:pPr>
      <m:oMathPara>
        <m:oMath>
          <m:r>
            <w:rPr>
              <w:rFonts w:ascii="Cambria Math" w:hAnsi="Cambria Math"/>
            </w:rPr>
            <m:t>X</m:t>
          </m:r>
          <m:d>
            <m:dPr>
              <m:ctrlPr>
                <w:rPr>
                  <w:rFonts w:ascii="Cambria Math" w:hAnsi="Cambria Math"/>
                  <w:i/>
                </w:rPr>
              </m:ctrlPr>
            </m:dPr>
            <m:e>
              <m:r>
                <w:rPr>
                  <w:rFonts w:ascii="Cambria Math" w:hAnsi="Cambria Math"/>
                </w:rPr>
                <m:t>n, k</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m=0</m:t>
              </m:r>
            </m:sub>
            <m:sup>
              <m:r>
                <w:rPr>
                  <w:rFonts w:ascii="Cambria Math" w:hAnsi="Cambria Math"/>
                </w:rPr>
                <m:t>L-1</m:t>
              </m:r>
            </m:sup>
            <m:e>
              <m:r>
                <w:rPr>
                  <w:rFonts w:ascii="Cambria Math" w:hAnsi="Cambria Math"/>
                </w:rPr>
                <m:t>x</m:t>
              </m:r>
              <m:d>
                <m:dPr>
                  <m:ctrlPr>
                    <w:rPr>
                      <w:rFonts w:ascii="Cambria Math" w:hAnsi="Cambria Math"/>
                      <w:i/>
                    </w:rPr>
                  </m:ctrlPr>
                </m:dPr>
                <m:e>
                  <m:r>
                    <w:rPr>
                      <w:rFonts w:ascii="Cambria Math" w:hAnsi="Cambria Math"/>
                    </w:rPr>
                    <m:t>m+nH</m:t>
                  </m:r>
                </m:e>
              </m:d>
              <m:r>
                <w:rPr>
                  <w:rFonts w:ascii="Cambria Math" w:hAnsi="Cambria Math"/>
                </w:rPr>
                <m:t>w(m)</m:t>
              </m:r>
              <m:sSup>
                <m:sSupPr>
                  <m:ctrlPr>
                    <w:rPr>
                      <w:rFonts w:ascii="Cambria Math" w:hAnsi="Cambria Math"/>
                      <w:i/>
                    </w:rPr>
                  </m:ctrlPr>
                </m:sSupPr>
                <m:e>
                  <m:r>
                    <w:rPr>
                      <w:rFonts w:ascii="Cambria Math" w:hAnsi="Cambria Math"/>
                    </w:rPr>
                    <m:t>e</m:t>
                  </m:r>
                </m:e>
                <m:sup>
                  <m:r>
                    <w:rPr>
                      <w:rFonts w:ascii="Cambria Math" w:hAnsi="Cambria Math"/>
                    </w:rPr>
                    <m:t>-j(</m:t>
                  </m:r>
                  <m:f>
                    <m:fPr>
                      <m:ctrlPr>
                        <w:rPr>
                          <w:rFonts w:ascii="Cambria Math" w:hAnsi="Cambria Math"/>
                          <w:i/>
                        </w:rPr>
                      </m:ctrlPr>
                    </m:fPr>
                    <m:num>
                      <m:r>
                        <w:rPr>
                          <w:rFonts w:ascii="Cambria Math" w:hAnsi="Cambria Math"/>
                        </w:rPr>
                        <m:t>2π</m:t>
                      </m:r>
                    </m:num>
                    <m:den>
                      <m:r>
                        <w:rPr>
                          <w:rFonts w:ascii="Cambria Math" w:hAnsi="Cambria Math"/>
                        </w:rPr>
                        <m:t>N</m:t>
                      </m:r>
                    </m:den>
                  </m:f>
                  <m:r>
                    <w:rPr>
                      <w:rFonts w:ascii="Cambria Math" w:hAnsi="Cambria Math"/>
                    </w:rPr>
                    <m:t>)km</m:t>
                  </m:r>
                </m:sup>
              </m:sSup>
            </m:e>
          </m:nary>
        </m:oMath>
      </m:oMathPara>
    </w:p>
    <w:p w:rsidR="00D30088" w:rsidRDefault="00D30088" w:rsidP="00D30088">
      <w:pPr>
        <w:pStyle w:val="Caption"/>
      </w:pPr>
      <w:bookmarkStart w:id="123" w:name="_Ref205466095"/>
      <w:r>
        <w:t xml:space="preserve">Equation </w:t>
      </w:r>
      <w:fldSimple w:instr=" SEQ Equation \* ARABIC ">
        <w:r w:rsidR="00464594">
          <w:rPr>
            <w:noProof/>
          </w:rPr>
          <w:t>6</w:t>
        </w:r>
      </w:fldSimple>
      <w:bookmarkEnd w:id="123"/>
    </w:p>
    <w:p w:rsidR="00DC6B85" w:rsidRDefault="00D30088" w:rsidP="00F21275">
      <w:pPr>
        <w:ind w:firstLine="720"/>
      </w:pPr>
      <w:r w:rsidRPr="00A1136D">
        <w:t>The STFT is given by</w:t>
      </w:r>
      <w:r>
        <w:t xml:space="preserve"> </w:t>
      </w:r>
      <w:r w:rsidR="006728FF">
        <w:fldChar w:fldCharType="begin"/>
      </w:r>
      <w:r>
        <w:instrText xml:space="preserve"> REF _Ref205466095 \h </w:instrText>
      </w:r>
      <w:r w:rsidR="006728FF">
        <w:fldChar w:fldCharType="separate"/>
      </w:r>
      <w:r w:rsidR="00EB1422">
        <w:t xml:space="preserve">Equation </w:t>
      </w:r>
      <w:r w:rsidR="00EB1422">
        <w:rPr>
          <w:noProof/>
        </w:rPr>
        <w:t>6</w:t>
      </w:r>
      <w:r w:rsidR="006728FF">
        <w:fldChar w:fldCharType="end"/>
      </w:r>
      <w:r>
        <w:t xml:space="preserve"> </w:t>
      </w:r>
      <w:r w:rsidRPr="00A1136D">
        <w:t xml:space="preserve">where </w:t>
      </w:r>
      <w:r w:rsidRPr="00A1136D">
        <w:rPr>
          <w:i/>
          <w:iCs/>
        </w:rPr>
        <w:t>w(m)</w:t>
      </w:r>
      <w:r w:rsidRPr="00A1136D">
        <w:t xml:space="preserve"> is the window that selects a</w:t>
      </w:r>
      <w:r>
        <w:t>n</w:t>
      </w:r>
      <w:r w:rsidRPr="00A1136D">
        <w:t xml:space="preserve"> </w:t>
      </w:r>
      <w:r w:rsidRPr="00A1136D">
        <w:rPr>
          <w:i/>
          <w:iCs/>
        </w:rPr>
        <w:t>L</w:t>
      </w:r>
      <w:r w:rsidRPr="00A1136D">
        <w:t xml:space="preserve"> length block from the input signal </w:t>
      </w:r>
      <w:r w:rsidRPr="00A1136D">
        <w:rPr>
          <w:i/>
          <w:iCs/>
        </w:rPr>
        <w:t>x</w:t>
      </w:r>
      <w:r w:rsidRPr="006C4ECF">
        <w:rPr>
          <w:iCs/>
        </w:rPr>
        <w:t>(</w:t>
      </w:r>
      <w:r w:rsidRPr="00A1136D">
        <w:rPr>
          <w:i/>
          <w:iCs/>
        </w:rPr>
        <w:t>m</w:t>
      </w:r>
      <w:r w:rsidRPr="006C4ECF">
        <w:rPr>
          <w:iCs/>
        </w:rPr>
        <w:t>)</w:t>
      </w:r>
      <w:r w:rsidRPr="00A1136D">
        <w:t xml:space="preserve">, </w:t>
      </w:r>
      <w:r w:rsidRPr="00A1136D">
        <w:rPr>
          <w:i/>
          <w:iCs/>
        </w:rPr>
        <w:t>n</w:t>
      </w:r>
      <w:r w:rsidRPr="00A1136D">
        <w:t xml:space="preserve"> is the frame number and </w:t>
      </w:r>
      <w:r w:rsidRPr="00A1136D">
        <w:rPr>
          <w:i/>
          <w:iCs/>
        </w:rPr>
        <w:t>H</w:t>
      </w:r>
      <w:r w:rsidRPr="00A1136D">
        <w:t xml:space="preserve"> is the hop length in samples</w:t>
      </w:r>
      <w:r>
        <w:t xml:space="preserve">. </w:t>
      </w:r>
      <w:r w:rsidR="00DC6B85" w:rsidRPr="00DC6B85">
        <w:t>Evaluating these sums directly would take O(</w:t>
      </w:r>
      <w:r w:rsidR="00DC6B85" w:rsidRPr="00DC6B85">
        <w:rPr>
          <w:i/>
        </w:rPr>
        <w:t>N</w:t>
      </w:r>
      <w:r w:rsidR="00DC6B85" w:rsidRPr="00DC6B85">
        <w:rPr>
          <w:vertAlign w:val="superscript"/>
        </w:rPr>
        <w:t>2</w:t>
      </w:r>
      <w:r w:rsidR="00DC6B85" w:rsidRPr="00DC6B85">
        <w:t>) arithmetical operations</w:t>
      </w:r>
      <w:r w:rsidR="00DC6B85">
        <w:t xml:space="preserve"> and so this is usually achieved using the Fast Fourier Transform algorithm</w:t>
      </w:r>
      <w:r w:rsidR="00D87AB9">
        <w:t xml:space="preserve"> (FFT)</w:t>
      </w:r>
      <w:r w:rsidR="00DC6B85" w:rsidRPr="00DC6B85">
        <w:t>. An FFT is an algorithm to compute the same result in O(N log N) operations</w:t>
      </w:r>
      <w:r w:rsidR="00DC6B85">
        <w:t>.</w:t>
      </w:r>
    </w:p>
    <w:p w:rsidR="007B3B38" w:rsidRDefault="007B3B38" w:rsidP="007B3B38">
      <w:pPr>
        <w:ind w:firstLine="720"/>
      </w:pPr>
      <w:r>
        <w:t xml:space="preserve">In the straightforward case, the fundamental frequency </w:t>
      </w:r>
      <w:r w:rsidR="009A1E5C">
        <w:t xml:space="preserve">(F0) </w:t>
      </w:r>
      <w:r>
        <w:t>will be the frequency bin with the highest energy, the first peak in the graph of the frequency spectrum or the interval between the first and second peak.</w:t>
      </w:r>
    </w:p>
    <w:p w:rsidR="007B3B38" w:rsidRDefault="007B3B38" w:rsidP="007B3B38">
      <w:pPr>
        <w:ind w:firstLine="720"/>
      </w:pPr>
      <w:r>
        <w:t xml:space="preserve">In the frequency domain, autocorrelation can again be used </w:t>
      </w:r>
      <w:fldSimple w:instr=" ADDIN ZOTERO_ITEM {&quot;citationItems&quot;:[{&quot;itemID&quot;:8030}]} ">
        <w:r w:rsidR="00C97B01" w:rsidRPr="00C97B01">
          <w:t>(Kunieda, Shimamura &amp; Suzuki 1996)</w:t>
        </w:r>
      </w:fldSimple>
      <w:r>
        <w:t xml:space="preserve">, though harmonics of the fundamental frequency will </w:t>
      </w:r>
      <w:r>
        <w:lastRenderedPageBreak/>
        <w:t xml:space="preserve">also correlate using this method. </w:t>
      </w:r>
      <w:fldSimple w:instr=" ADDIN ZOTERO_ITEM {&quot;citationItems&quot;:[{&quot;itemID&quot;:16290}]} ">
        <w:r w:rsidR="00C97B01" w:rsidRPr="00C97B01">
          <w:t>(J.C. Brown 1992)</w:t>
        </w:r>
      </w:fldSimple>
      <w:r>
        <w:t xml:space="preserve"> cross-correlates the spectrum with </w:t>
      </w:r>
      <w:r w:rsidRPr="00A1136D">
        <w:t>spectral representation</w:t>
      </w:r>
      <w:r>
        <w:t>s of different harmonics,</w:t>
      </w:r>
      <w:r w:rsidRPr="00A1136D">
        <w:t xml:space="preserve"> where the frequency component</w:t>
      </w:r>
      <w:r>
        <w:t xml:space="preserve">s are logarithmically separated. In this representation, </w:t>
      </w:r>
      <w:r w:rsidRPr="00A1136D">
        <w:t xml:space="preserve">harmonic frequency components are equally spaced in the frequency domain regardless of the fundamental frequency. </w:t>
      </w:r>
      <w:r>
        <w:t xml:space="preserve">A </w:t>
      </w:r>
      <w:r w:rsidRPr="00A1136D">
        <w:t xml:space="preserve">pattern </w:t>
      </w:r>
      <w:r>
        <w:t xml:space="preserve">is built </w:t>
      </w:r>
      <w:r w:rsidRPr="00A1136D">
        <w:t>for all pitch candidates</w:t>
      </w:r>
      <w:r>
        <w:t xml:space="preserve"> and </w:t>
      </w:r>
      <w:r w:rsidRPr="00A1136D">
        <w:t xml:space="preserve">cross-correlated with the spectrum </w:t>
      </w:r>
      <w:r>
        <w:t xml:space="preserve">to give a </w:t>
      </w:r>
      <w:r w:rsidRPr="00A1136D">
        <w:t>maximum in the position of the fundamental frequency.</w:t>
      </w:r>
    </w:p>
    <w:p w:rsidR="00F21275" w:rsidRDefault="00F21275" w:rsidP="00113C0C">
      <w:pPr>
        <w:jc w:val="center"/>
      </w:pPr>
      <w:r>
        <w:rPr>
          <w:noProof/>
          <w:lang w:eastAsia="en-IE"/>
        </w:rPr>
        <w:drawing>
          <wp:inline distT="0" distB="0" distL="0" distR="0">
            <wp:extent cx="4843145" cy="3667760"/>
            <wp:effectExtent l="1905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9"/>
                    <a:srcRect/>
                    <a:stretch>
                      <a:fillRect/>
                    </a:stretch>
                  </pic:blipFill>
                  <pic:spPr bwMode="auto">
                    <a:xfrm>
                      <a:off x="0" y="0"/>
                      <a:ext cx="4843145" cy="3667760"/>
                    </a:xfrm>
                    <a:prstGeom prst="rect">
                      <a:avLst/>
                    </a:prstGeom>
                    <a:noFill/>
                    <a:ln w="9525">
                      <a:noFill/>
                      <a:miter lim="800000"/>
                      <a:headEnd/>
                      <a:tailEnd/>
                    </a:ln>
                  </pic:spPr>
                </pic:pic>
              </a:graphicData>
            </a:graphic>
          </wp:inline>
        </w:drawing>
      </w:r>
    </w:p>
    <w:p w:rsidR="007B3B38" w:rsidRDefault="007B3B38" w:rsidP="007B3B38">
      <w:pPr>
        <w:pStyle w:val="Caption"/>
      </w:pPr>
      <w:bookmarkStart w:id="124" w:name="_Ref205826680"/>
      <w:bookmarkStart w:id="125" w:name="_Toc206395495"/>
      <w:r>
        <w:t xml:space="preserve">Figure </w:t>
      </w:r>
      <w:fldSimple w:instr=" SEQ Figure \* ARABIC ">
        <w:r w:rsidR="00C413BC">
          <w:rPr>
            <w:noProof/>
          </w:rPr>
          <w:t>19</w:t>
        </w:r>
      </w:fldSimple>
      <w:bookmarkEnd w:id="124"/>
      <w:r>
        <w:t>: Hanning function</w:t>
      </w:r>
      <w:bookmarkEnd w:id="125"/>
    </w:p>
    <w:p w:rsidR="00D70BAF" w:rsidRPr="00957A19" w:rsidRDefault="006728FF" w:rsidP="00D70BAF">
      <w:fldSimple w:instr=" ADDIN ZOTERO_ITEM {&quot;citationItems&quot;:[{&quot;itemID&quot;:3593}]} ">
        <w:r w:rsidR="00C97B01" w:rsidRPr="00C97B01">
          <w:t>(AP Klapuri 2003)</w:t>
        </w:r>
      </w:fldSimple>
      <w:r w:rsidR="00D70BAF">
        <w:t xml:space="preserve">'s approach is similar. He splits the signal into 17 overlapping </w:t>
      </w:r>
      <w:r w:rsidR="00D70BAF" w:rsidRPr="00A1136D">
        <w:t>logarithmically distributed</w:t>
      </w:r>
      <w:r w:rsidR="00D70BAF">
        <w:t xml:space="preserve"> frequency bands. A weighted vector is then calculated for each candidate fundamental frequency to obtain the fundamental frequency that best explains </w:t>
      </w:r>
      <w:r w:rsidR="00D70BAF" w:rsidRPr="00A1136D">
        <w:t>the energy band</w:t>
      </w:r>
      <w:r w:rsidR="00D70BAF">
        <w:t>.</w:t>
      </w:r>
    </w:p>
    <w:p w:rsidR="00D70BAF" w:rsidRPr="002363C2" w:rsidRDefault="00D70BAF" w:rsidP="00D70BAF">
      <w:pPr>
        <w:ind w:firstLine="576"/>
      </w:pPr>
      <w:r>
        <w:t xml:space="preserve">Frequency domain periodicity methods such as those described are susceptible to both </w:t>
      </w:r>
      <w:r w:rsidRPr="00A1136D">
        <w:t xml:space="preserve">high </w:t>
      </w:r>
      <w:r>
        <w:t xml:space="preserve">and low </w:t>
      </w:r>
      <w:r w:rsidRPr="00A1136D">
        <w:t>octave pitch detection error</w:t>
      </w:r>
      <w:r>
        <w:t xml:space="preserve">s </w:t>
      </w:r>
      <w:fldSimple w:instr=" ADDIN ZOTERO_ITEM {&quot;citationItems&quot;:[{&quot;itemID&quot;:14316,&quot;position&quot;:1}]} ">
        <w:r w:rsidR="00C52744" w:rsidRPr="00C52744">
          <w:t>(M. Gainza 2006b)</w:t>
        </w:r>
      </w:fldSimple>
      <w:r>
        <w:t xml:space="preserve">. A comprehensive review of pitch detection algorithms and their applicability to transcription in traditional Irish music is given in </w:t>
      </w:r>
      <w:fldSimple w:instr=" ADDIN ZOTERO_ITEM {&quot;citationItems&quot;:[{&quot;itemID&quot;:14316,&quot;position&quot;:2}]} ">
        <w:r w:rsidR="00C52744" w:rsidRPr="00C52744">
          <w:t>(M. Gainza 2006b)</w:t>
        </w:r>
      </w:fldSimple>
      <w:r>
        <w:t>.</w:t>
      </w:r>
    </w:p>
    <w:p w:rsidR="00D70BAF" w:rsidRPr="00D70BAF" w:rsidRDefault="00D70BAF" w:rsidP="00D70BAF"/>
    <w:p w:rsidR="007B3B38" w:rsidRDefault="007B3B38" w:rsidP="00113C0C">
      <w:pPr>
        <w:jc w:val="center"/>
      </w:pPr>
      <w:r>
        <w:rPr>
          <w:noProof/>
          <w:lang w:eastAsia="en-IE"/>
        </w:rPr>
        <w:lastRenderedPageBreak/>
        <w:drawing>
          <wp:inline distT="0" distB="0" distL="0" distR="0">
            <wp:extent cx="4784090" cy="3623945"/>
            <wp:effectExtent l="1905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40"/>
                    <a:srcRect/>
                    <a:stretch>
                      <a:fillRect/>
                    </a:stretch>
                  </pic:blipFill>
                  <pic:spPr bwMode="auto">
                    <a:xfrm>
                      <a:off x="0" y="0"/>
                      <a:ext cx="4784090" cy="3623945"/>
                    </a:xfrm>
                    <a:prstGeom prst="rect">
                      <a:avLst/>
                    </a:prstGeom>
                    <a:noFill/>
                    <a:ln w="9525">
                      <a:noFill/>
                      <a:miter lim="800000"/>
                      <a:headEnd/>
                      <a:tailEnd/>
                    </a:ln>
                  </pic:spPr>
                </pic:pic>
              </a:graphicData>
            </a:graphic>
          </wp:inline>
        </w:drawing>
      </w:r>
    </w:p>
    <w:p w:rsidR="007B3B38" w:rsidRDefault="007B3B38" w:rsidP="007B3B38">
      <w:pPr>
        <w:pStyle w:val="Caption"/>
      </w:pPr>
      <w:bookmarkStart w:id="126" w:name="_Ref205826725"/>
      <w:bookmarkStart w:id="127" w:name="_Toc206395496"/>
      <w:r>
        <w:t xml:space="preserve">Figure </w:t>
      </w:r>
      <w:fldSimple w:instr=" SEQ Figure \* ARABIC ">
        <w:r w:rsidR="00C413BC">
          <w:rPr>
            <w:noProof/>
          </w:rPr>
          <w:t>20</w:t>
        </w:r>
      </w:fldSimple>
      <w:bookmarkEnd w:id="126"/>
      <w:r>
        <w:t xml:space="preserve">: A frame of audio </w:t>
      </w:r>
      <w:r w:rsidR="00961F31">
        <w:t xml:space="preserve">from </w:t>
      </w:r>
      <w:r w:rsidR="006728FF">
        <w:fldChar w:fldCharType="begin"/>
      </w:r>
      <w:r w:rsidR="00961F31">
        <w:instrText xml:space="preserve"> REF _Ref205826976 \h </w:instrText>
      </w:r>
      <w:r w:rsidR="006728FF">
        <w:fldChar w:fldCharType="separate"/>
      </w:r>
      <w:r w:rsidR="00EB1422">
        <w:t xml:space="preserve">Figure </w:t>
      </w:r>
      <w:r w:rsidR="00EB1422">
        <w:rPr>
          <w:noProof/>
        </w:rPr>
        <w:t>16</w:t>
      </w:r>
      <w:r w:rsidR="006728FF">
        <w:fldChar w:fldCharType="end"/>
      </w:r>
      <w:r w:rsidR="00961F31">
        <w:t xml:space="preserve"> </w:t>
      </w:r>
      <w:r>
        <w:t xml:space="preserve">windowed by the Hanning function from </w:t>
      </w:r>
      <w:r w:rsidR="006728FF">
        <w:fldChar w:fldCharType="begin"/>
      </w:r>
      <w:r w:rsidR="00961F31">
        <w:instrText xml:space="preserve"> REF _Ref205826680 \h </w:instrText>
      </w:r>
      <w:r w:rsidR="006728FF">
        <w:fldChar w:fldCharType="separate"/>
      </w:r>
      <w:r w:rsidR="00EB1422">
        <w:t xml:space="preserve">Figure </w:t>
      </w:r>
      <w:r w:rsidR="00EB1422">
        <w:rPr>
          <w:noProof/>
        </w:rPr>
        <w:t>18</w:t>
      </w:r>
      <w:r w:rsidR="006728FF">
        <w:fldChar w:fldCharType="end"/>
      </w:r>
      <w:r w:rsidR="00B17A37">
        <w:t xml:space="preserve"> (Source: Author)</w:t>
      </w:r>
      <w:bookmarkEnd w:id="127"/>
    </w:p>
    <w:p w:rsidR="004F06E5" w:rsidRDefault="00957A19" w:rsidP="00D70BAF">
      <w:pPr>
        <w:pStyle w:val="MscHeading2"/>
        <w:rPr>
          <w:lang w:eastAsia="en-IE"/>
        </w:rPr>
      </w:pPr>
      <w:r>
        <w:tab/>
      </w:r>
      <w:bookmarkStart w:id="128" w:name="_Toc206317360"/>
      <w:r w:rsidR="004F06E5">
        <w:rPr>
          <w:lang w:eastAsia="en-IE"/>
        </w:rPr>
        <w:t>Timbre</w:t>
      </w:r>
      <w:bookmarkEnd w:id="128"/>
    </w:p>
    <w:p w:rsidR="00AB7290" w:rsidRDefault="007C60D0" w:rsidP="00787905">
      <w:pPr>
        <w:rPr>
          <w:i/>
          <w:lang w:eastAsia="en-IE"/>
        </w:rPr>
      </w:pPr>
      <w:r w:rsidRPr="007C60D0">
        <w:rPr>
          <w:i/>
          <w:lang w:eastAsia="en-IE"/>
        </w:rPr>
        <w:t>Timbre</w:t>
      </w:r>
      <w:r>
        <w:rPr>
          <w:lang w:eastAsia="en-IE"/>
        </w:rPr>
        <w:t xml:space="preserve"> is the quality of a sound that distinguishes different types of sound production, such as a note played on a concert flute compared to the same note played on an accordion. The physical characteristics of sound that </w:t>
      </w:r>
      <w:r w:rsidR="007B3B38">
        <w:rPr>
          <w:lang w:eastAsia="en-IE"/>
        </w:rPr>
        <w:t>affect</w:t>
      </w:r>
      <w:r>
        <w:rPr>
          <w:lang w:eastAsia="en-IE"/>
        </w:rPr>
        <w:t xml:space="preserve"> the perception of timbre include the harmonic series generated by the instrument and the ADSR </w:t>
      </w:r>
      <w:r w:rsidR="002363C2">
        <w:rPr>
          <w:lang w:eastAsia="en-IE"/>
        </w:rPr>
        <w:t xml:space="preserve">(attack, decay, sustain, release) amplitude </w:t>
      </w:r>
      <w:r>
        <w:rPr>
          <w:lang w:eastAsia="en-IE"/>
        </w:rPr>
        <w:t xml:space="preserve">envelope of a note played on the instrument. </w:t>
      </w:r>
      <w:r w:rsidR="00961F31">
        <w:rPr>
          <w:lang w:eastAsia="en-IE"/>
        </w:rPr>
        <w:t xml:space="preserve">In </w:t>
      </w:r>
      <w:r w:rsidR="006728FF">
        <w:rPr>
          <w:lang w:eastAsia="en-IE"/>
        </w:rPr>
        <w:fldChar w:fldCharType="begin"/>
      </w:r>
      <w:r w:rsidR="00961F31">
        <w:rPr>
          <w:lang w:eastAsia="en-IE"/>
        </w:rPr>
        <w:instrText xml:space="preserve"> REF _Ref205825816 \h </w:instrText>
      </w:r>
      <w:r w:rsidR="006728FF">
        <w:rPr>
          <w:lang w:eastAsia="en-IE"/>
        </w:rPr>
      </w:r>
      <w:r w:rsidR="006728FF">
        <w:rPr>
          <w:lang w:eastAsia="en-IE"/>
        </w:rPr>
        <w:fldChar w:fldCharType="separate"/>
      </w:r>
      <w:r w:rsidR="00EB1422">
        <w:t xml:space="preserve">Figure </w:t>
      </w:r>
      <w:r w:rsidR="00EB1422">
        <w:rPr>
          <w:noProof/>
        </w:rPr>
        <w:t>17</w:t>
      </w:r>
      <w:r w:rsidR="006728FF">
        <w:rPr>
          <w:lang w:eastAsia="en-IE"/>
        </w:rPr>
        <w:fldChar w:fldCharType="end"/>
      </w:r>
      <w:r w:rsidR="00961F31">
        <w:rPr>
          <w:lang w:eastAsia="en-IE"/>
        </w:rPr>
        <w:t xml:space="preserve"> </w:t>
      </w:r>
      <w:r w:rsidR="00787905" w:rsidRPr="00787905">
        <w:rPr>
          <w:i/>
          <w:lang w:eastAsia="en-IE"/>
        </w:rPr>
        <w:t>Brightness</w:t>
      </w:r>
      <w:r w:rsidR="00787905" w:rsidRPr="00787905">
        <w:rPr>
          <w:lang w:eastAsia="en-IE"/>
        </w:rPr>
        <w:t xml:space="preserve"> is a</w:t>
      </w:r>
      <w:r w:rsidR="00787905">
        <w:rPr>
          <w:lang w:eastAsia="en-IE"/>
        </w:rPr>
        <w:t xml:space="preserve"> </w:t>
      </w:r>
      <w:r w:rsidR="00787905" w:rsidRPr="00787905">
        <w:rPr>
          <w:lang w:eastAsia="en-IE"/>
        </w:rPr>
        <w:t xml:space="preserve">measure of the </w:t>
      </w:r>
      <w:r w:rsidR="00787905">
        <w:rPr>
          <w:lang w:eastAsia="en-IE"/>
        </w:rPr>
        <w:t xml:space="preserve">energy in </w:t>
      </w:r>
      <w:r w:rsidR="00787905" w:rsidRPr="00787905">
        <w:rPr>
          <w:lang w:eastAsia="en-IE"/>
        </w:rPr>
        <w:t>high</w:t>
      </w:r>
      <w:r w:rsidR="00787905">
        <w:rPr>
          <w:lang w:eastAsia="en-IE"/>
        </w:rPr>
        <w:t>er-frequency bands of the sig</w:t>
      </w:r>
      <w:r w:rsidR="00787905" w:rsidRPr="00787905">
        <w:rPr>
          <w:lang w:eastAsia="en-IE"/>
        </w:rPr>
        <w:t xml:space="preserve">nal. </w:t>
      </w:r>
      <w:r w:rsidR="00787905">
        <w:rPr>
          <w:lang w:eastAsia="en-IE"/>
        </w:rPr>
        <w:t xml:space="preserve">The </w:t>
      </w:r>
      <w:r w:rsidR="00787905" w:rsidRPr="00787905">
        <w:rPr>
          <w:i/>
          <w:lang w:eastAsia="en-IE"/>
        </w:rPr>
        <w:t>spectral-centroid</w:t>
      </w:r>
      <w:r w:rsidR="00787905">
        <w:rPr>
          <w:lang w:eastAsia="en-IE"/>
        </w:rPr>
        <w:t xml:space="preserve"> is an indication of the </w:t>
      </w:r>
      <w:r w:rsidR="00787905" w:rsidRPr="00787905">
        <w:rPr>
          <w:lang w:eastAsia="en-IE"/>
        </w:rPr>
        <w:t xml:space="preserve">"center of mass" of the </w:t>
      </w:r>
      <w:r w:rsidR="00787905">
        <w:rPr>
          <w:lang w:eastAsia="en-IE"/>
        </w:rPr>
        <w:t xml:space="preserve">frequency </w:t>
      </w:r>
      <w:r w:rsidR="00787905" w:rsidRPr="00787905">
        <w:rPr>
          <w:lang w:eastAsia="en-IE"/>
        </w:rPr>
        <w:t>spectrum. It is calculated as the weighted mean</w:t>
      </w:r>
      <w:r w:rsidR="00787905">
        <w:rPr>
          <w:lang w:eastAsia="en-IE"/>
        </w:rPr>
        <w:t xml:space="preserve"> </w:t>
      </w:r>
      <w:r w:rsidR="00787905" w:rsidRPr="00787905">
        <w:rPr>
          <w:lang w:eastAsia="en-IE"/>
        </w:rPr>
        <w:t>of the frequencies present in the signal, with their magnitudes as the weights</w:t>
      </w:r>
      <w:r w:rsidR="00AB7290">
        <w:rPr>
          <w:lang w:eastAsia="en-IE"/>
        </w:rPr>
        <w:t xml:space="preserve"> as per </w:t>
      </w:r>
      <w:r w:rsidR="006728FF">
        <w:rPr>
          <w:lang w:eastAsia="en-IE"/>
        </w:rPr>
        <w:fldChar w:fldCharType="begin"/>
      </w:r>
      <w:r w:rsidR="00AB7290">
        <w:rPr>
          <w:lang w:eastAsia="en-IE"/>
        </w:rPr>
        <w:instrText xml:space="preserve"> REF _Ref205469447 \h </w:instrText>
      </w:r>
      <w:r w:rsidR="006728FF">
        <w:rPr>
          <w:lang w:eastAsia="en-IE"/>
        </w:rPr>
      </w:r>
      <w:r w:rsidR="006728FF">
        <w:rPr>
          <w:lang w:eastAsia="en-IE"/>
        </w:rPr>
        <w:fldChar w:fldCharType="separate"/>
      </w:r>
      <w:r w:rsidR="00EB1422">
        <w:t xml:space="preserve">Equation </w:t>
      </w:r>
      <w:r w:rsidR="00EB1422">
        <w:rPr>
          <w:noProof/>
        </w:rPr>
        <w:t>7</w:t>
      </w:r>
      <w:r w:rsidR="006728FF">
        <w:rPr>
          <w:lang w:eastAsia="en-IE"/>
        </w:rPr>
        <w:fldChar w:fldCharType="end"/>
      </w:r>
      <w:r w:rsidR="00787905">
        <w:rPr>
          <w:i/>
          <w:lang w:eastAsia="en-IE"/>
        </w:rPr>
        <w:t>.</w:t>
      </w:r>
    </w:p>
    <w:p w:rsidR="009A1E5C" w:rsidRDefault="009A1E5C" w:rsidP="00787905">
      <w:pPr>
        <w:rPr>
          <w:i/>
          <w:lang w:eastAsia="en-IE"/>
        </w:rPr>
      </w:pPr>
    </w:p>
    <w:p w:rsidR="00AB7290" w:rsidRDefault="00AB7290" w:rsidP="00787905">
      <w:pPr>
        <w:rPr>
          <w:i/>
          <w:lang w:eastAsia="en-IE"/>
        </w:rPr>
      </w:pPr>
      <m:oMathPara>
        <m:oMath>
          <m:r>
            <w:rPr>
              <w:rFonts w:ascii="Cambria Math" w:hAnsi="Cambria Math"/>
              <w:lang w:eastAsia="en-IE"/>
            </w:rPr>
            <m:t xml:space="preserve">Centroid= </m:t>
          </m:r>
          <m:f>
            <m:fPr>
              <m:ctrlPr>
                <w:rPr>
                  <w:rFonts w:ascii="Cambria Math" w:hAnsi="Cambria Math"/>
                  <w:i/>
                  <w:lang w:eastAsia="en-IE"/>
                </w:rPr>
              </m:ctrlPr>
            </m:fPr>
            <m:num>
              <m:nary>
                <m:naryPr>
                  <m:chr m:val="∑"/>
                  <m:limLoc m:val="undOvr"/>
                  <m:ctrlPr>
                    <w:rPr>
                      <w:rFonts w:ascii="Cambria Math" w:hAnsi="Cambria Math"/>
                      <w:i/>
                      <w:lang w:eastAsia="en-IE"/>
                    </w:rPr>
                  </m:ctrlPr>
                </m:naryPr>
                <m:sub>
                  <m:r>
                    <w:rPr>
                      <w:rFonts w:ascii="Cambria Math" w:hAnsi="Cambria Math"/>
                      <w:lang w:eastAsia="en-IE"/>
                    </w:rPr>
                    <m:t>n=0</m:t>
                  </m:r>
                </m:sub>
                <m:sup>
                  <m:r>
                    <w:rPr>
                      <w:rFonts w:ascii="Cambria Math" w:hAnsi="Cambria Math"/>
                      <w:lang w:eastAsia="en-IE"/>
                    </w:rPr>
                    <m:t>N-1</m:t>
                  </m:r>
                </m:sup>
                <m:e>
                  <m:r>
                    <w:rPr>
                      <w:rFonts w:ascii="Cambria Math" w:hAnsi="Cambria Math"/>
                      <w:lang w:eastAsia="en-IE"/>
                    </w:rPr>
                    <m:t>f</m:t>
                  </m:r>
                  <m:d>
                    <m:dPr>
                      <m:ctrlPr>
                        <w:rPr>
                          <w:rFonts w:ascii="Cambria Math" w:hAnsi="Cambria Math"/>
                          <w:i/>
                          <w:lang w:eastAsia="en-IE"/>
                        </w:rPr>
                      </m:ctrlPr>
                    </m:dPr>
                    <m:e>
                      <m:r>
                        <w:rPr>
                          <w:rFonts w:ascii="Cambria Math" w:hAnsi="Cambria Math"/>
                          <w:lang w:eastAsia="en-IE"/>
                        </w:rPr>
                        <m:t>n</m:t>
                      </m:r>
                    </m:e>
                  </m:d>
                  <m:r>
                    <w:rPr>
                      <w:rFonts w:ascii="Cambria Math" w:hAnsi="Cambria Math"/>
                      <w:lang w:eastAsia="en-IE"/>
                    </w:rPr>
                    <m:t>x(n)</m:t>
                  </m:r>
                </m:e>
              </m:nary>
            </m:num>
            <m:den>
              <m:nary>
                <m:naryPr>
                  <m:chr m:val="∑"/>
                  <m:limLoc m:val="undOvr"/>
                  <m:ctrlPr>
                    <w:rPr>
                      <w:rFonts w:ascii="Cambria Math" w:hAnsi="Cambria Math"/>
                      <w:i/>
                      <w:lang w:eastAsia="en-IE"/>
                    </w:rPr>
                  </m:ctrlPr>
                </m:naryPr>
                <m:sub>
                  <m:r>
                    <w:rPr>
                      <w:rFonts w:ascii="Cambria Math" w:hAnsi="Cambria Math"/>
                      <w:lang w:eastAsia="en-IE"/>
                    </w:rPr>
                    <m:t>n=0</m:t>
                  </m:r>
                </m:sub>
                <m:sup>
                  <m:r>
                    <w:rPr>
                      <w:rFonts w:ascii="Cambria Math" w:hAnsi="Cambria Math"/>
                      <w:lang w:eastAsia="en-IE"/>
                    </w:rPr>
                    <m:t>N-1</m:t>
                  </m:r>
                </m:sup>
                <m:e>
                  <m:r>
                    <w:rPr>
                      <w:rFonts w:ascii="Cambria Math" w:hAnsi="Cambria Math"/>
                      <w:lang w:eastAsia="en-IE"/>
                    </w:rPr>
                    <m:t>x(n)</m:t>
                  </m:r>
                </m:e>
              </m:nary>
            </m:den>
          </m:f>
        </m:oMath>
      </m:oMathPara>
    </w:p>
    <w:p w:rsidR="00AB7290" w:rsidRDefault="00AB7290" w:rsidP="00AB7290">
      <w:pPr>
        <w:pStyle w:val="Caption"/>
        <w:rPr>
          <w:i/>
          <w:lang w:eastAsia="en-IE"/>
        </w:rPr>
      </w:pPr>
      <w:bookmarkStart w:id="129" w:name="_Ref205469447"/>
      <w:r>
        <w:t xml:space="preserve">Equation </w:t>
      </w:r>
      <w:fldSimple w:instr=" SEQ Equation \* ARABIC ">
        <w:r w:rsidR="00464594">
          <w:rPr>
            <w:noProof/>
          </w:rPr>
          <w:t>7</w:t>
        </w:r>
      </w:fldSimple>
      <w:bookmarkEnd w:id="129"/>
    </w:p>
    <w:p w:rsidR="00787905" w:rsidRPr="00787905" w:rsidRDefault="00787905" w:rsidP="00F21275">
      <w:pPr>
        <w:ind w:firstLine="576"/>
        <w:rPr>
          <w:lang w:eastAsia="en-IE"/>
        </w:rPr>
      </w:pPr>
      <w:r>
        <w:rPr>
          <w:i/>
          <w:lang w:eastAsia="en-IE"/>
        </w:rPr>
        <w:lastRenderedPageBreak/>
        <w:t xml:space="preserve"> </w:t>
      </w:r>
      <w:r w:rsidRPr="00787905">
        <w:rPr>
          <w:i/>
          <w:lang w:eastAsia="en-IE"/>
        </w:rPr>
        <w:t>Bandwidth</w:t>
      </w:r>
      <w:r w:rsidRPr="00787905">
        <w:rPr>
          <w:lang w:eastAsia="en-IE"/>
        </w:rPr>
        <w:t xml:space="preserve"> can be computed as the magnitude-weighted average of the differences between the</w:t>
      </w:r>
      <w:r>
        <w:rPr>
          <w:lang w:eastAsia="en-IE"/>
        </w:rPr>
        <w:t xml:space="preserve"> </w:t>
      </w:r>
      <w:r w:rsidRPr="00787905">
        <w:rPr>
          <w:lang w:eastAsia="en-IE"/>
        </w:rPr>
        <w:t xml:space="preserve">spectral components and the </w:t>
      </w:r>
      <w:r>
        <w:rPr>
          <w:lang w:eastAsia="en-IE"/>
        </w:rPr>
        <w:t>spectral-</w:t>
      </w:r>
      <w:r w:rsidRPr="00787905">
        <w:rPr>
          <w:lang w:eastAsia="en-IE"/>
        </w:rPr>
        <w:t xml:space="preserve">centroid of the </w:t>
      </w:r>
      <w:r>
        <w:rPr>
          <w:lang w:eastAsia="en-IE"/>
        </w:rPr>
        <w:t>frequency spectrum</w:t>
      </w:r>
      <w:r w:rsidR="00AB7290">
        <w:rPr>
          <w:lang w:eastAsia="en-IE"/>
        </w:rPr>
        <w:t xml:space="preserve"> </w:t>
      </w:r>
      <w:r w:rsidR="006728FF">
        <w:rPr>
          <w:lang w:eastAsia="en-IE"/>
        </w:rPr>
        <w:fldChar w:fldCharType="begin"/>
      </w:r>
      <w:r w:rsidR="00AB7290">
        <w:rPr>
          <w:lang w:eastAsia="en-IE"/>
        </w:rPr>
        <w:instrText xml:space="preserve"> ADDIN ZOTERO_ITEM {"citationItems":[{"itemID":1611}]} </w:instrText>
      </w:r>
      <w:r w:rsidR="006728FF">
        <w:rPr>
          <w:lang w:eastAsia="en-IE"/>
        </w:rPr>
        <w:fldChar w:fldCharType="separate"/>
      </w:r>
      <w:r w:rsidR="00C97B01" w:rsidRPr="00C97B01">
        <w:t>(S. Smith 1997)</w:t>
      </w:r>
      <w:r w:rsidR="006728FF">
        <w:rPr>
          <w:lang w:eastAsia="en-IE"/>
        </w:rPr>
        <w:fldChar w:fldCharType="end"/>
      </w:r>
      <w:r w:rsidRPr="00787905">
        <w:rPr>
          <w:lang w:eastAsia="en-IE"/>
        </w:rPr>
        <w:t>. It is zero for a single sinewave, while ideal white noise has an infinite band-width</w:t>
      </w:r>
      <w:r>
        <w:rPr>
          <w:lang w:eastAsia="en-IE"/>
        </w:rPr>
        <w:t xml:space="preserve"> </w:t>
      </w:r>
      <w:r w:rsidR="006728FF">
        <w:rPr>
          <w:lang w:eastAsia="en-IE"/>
        </w:rPr>
        <w:fldChar w:fldCharType="begin"/>
      </w:r>
      <w:r>
        <w:rPr>
          <w:lang w:eastAsia="en-IE"/>
        </w:rPr>
        <w:instrText xml:space="preserve"> ADDIN ZOTERO_ITEM {"citationItems":[{"itemID":2812}]} </w:instrText>
      </w:r>
      <w:r w:rsidR="006728FF">
        <w:rPr>
          <w:lang w:eastAsia="en-IE"/>
        </w:rPr>
        <w:fldChar w:fldCharType="separate"/>
      </w:r>
      <w:r w:rsidR="00C97B01" w:rsidRPr="00C97B01">
        <w:t>(Typke, Wiering &amp; Veltkamp 2005)</w:t>
      </w:r>
      <w:r w:rsidR="006728FF">
        <w:rPr>
          <w:lang w:eastAsia="en-IE"/>
        </w:rPr>
        <w:fldChar w:fldCharType="end"/>
      </w:r>
      <w:r w:rsidR="00B73C75">
        <w:rPr>
          <w:lang w:eastAsia="en-IE"/>
        </w:rPr>
        <w:t>.</w:t>
      </w:r>
    </w:p>
    <w:p w:rsidR="00B073DC" w:rsidRDefault="004F06E5" w:rsidP="00B073DC">
      <w:pPr>
        <w:pStyle w:val="MscHeading2"/>
      </w:pPr>
      <w:bookmarkStart w:id="130" w:name="_Toc206317361"/>
      <w:r>
        <w:t>Rhythm</w:t>
      </w:r>
      <w:bookmarkEnd w:id="130"/>
    </w:p>
    <w:p w:rsidR="00AB7290" w:rsidRDefault="00AB7290" w:rsidP="00AB7290">
      <w:r>
        <w:t>Need to get some source for this</w:t>
      </w:r>
    </w:p>
    <w:p w:rsidR="00C9740D" w:rsidRDefault="006728FF" w:rsidP="006E0874">
      <w:pPr>
        <w:ind w:firstLine="720"/>
      </w:pPr>
      <w:r>
        <w:fldChar w:fldCharType="begin"/>
      </w:r>
      <w:r w:rsidR="007F4AF6">
        <w:instrText xml:space="preserve"> ADDIN ZOTERO_ITEM {"citationItems":[{"itemID":6993,"position":1}]} </w:instrText>
      </w:r>
      <w:r>
        <w:fldChar w:fldCharType="separate"/>
      </w:r>
      <w:r w:rsidR="00C97B01" w:rsidRPr="00C97B01">
        <w:t>(Scheirer 1998)</w:t>
      </w:r>
      <w:r>
        <w:fldChar w:fldCharType="end"/>
      </w:r>
      <w:r w:rsidR="00C9740D">
        <w:t xml:space="preserve"> uses an onset detection function (section </w:t>
      </w:r>
      <w:r>
        <w:fldChar w:fldCharType="begin"/>
      </w:r>
      <w:r w:rsidR="00C9740D">
        <w:instrText xml:space="preserve"> REF _Ref205827202 \r \h </w:instrText>
      </w:r>
      <w:r>
        <w:fldChar w:fldCharType="separate"/>
      </w:r>
      <w:r w:rsidR="00EB1422">
        <w:t>3.1</w:t>
      </w:r>
      <w:r>
        <w:fldChar w:fldCharType="end"/>
      </w:r>
      <w:r w:rsidR="00C9740D">
        <w:t>) to extract beat and tempo information from digital audio.</w:t>
      </w:r>
    </w:p>
    <w:p w:rsidR="00B73C75" w:rsidRDefault="006728FF" w:rsidP="006E0874">
      <w:pPr>
        <w:ind w:firstLine="720"/>
      </w:pPr>
      <w:r w:rsidRPr="006B070C">
        <w:fldChar w:fldCharType="begin"/>
      </w:r>
      <w:r w:rsidR="00B73C75" w:rsidRPr="006B070C">
        <w:instrText xml:space="preserve"> ADDIN EN.CITE &lt;EndNote&gt;&lt;Cite&gt;&lt;Author&gt;Dixon&lt;/Author&gt;&lt;Year&gt;2004&lt;/Year&gt;&lt;RecNum&gt;7&lt;/RecNum&gt;&lt;record&gt;&lt;rec-number&gt;7&lt;/rec-number&gt;&lt;ref-type name="Journal Article"&gt;17&lt;/ref-type&gt;&lt;contributors&gt;&lt;authors&gt;&lt;author&gt;Simon Dixon&lt;/author&gt;&lt;/authors&gt;&lt;/contributors&gt;&lt;titles&gt;&lt;title&gt;On the analysis of musical expression in audio signals&lt;/title&gt;&lt;/titles&gt;&lt;dates&gt;&lt;year&gt;2004&lt;/year&gt;&lt;/dates&gt;&lt;pub-location&gt;Austrian Research Institute for Artificial Intelligence, Vienna, Austria&lt;/pub-location&gt;&lt;urls&gt;&lt;/urls&gt;&lt;/record&gt;&lt;/Cite&gt;&lt;/EndNote&gt;</w:instrText>
      </w:r>
      <w:r w:rsidRPr="006B070C">
        <w:fldChar w:fldCharType="separate"/>
      </w:r>
      <w:r w:rsidR="00B73C75" w:rsidRPr="006B070C">
        <w:t>(Dixon 2004)</w:t>
      </w:r>
      <w:r w:rsidRPr="006B070C">
        <w:fldChar w:fldCharType="end"/>
      </w:r>
      <w:r w:rsidR="00B73C75" w:rsidRPr="006B070C">
        <w:t xml:space="preserve"> describes BeatRoot</w:t>
      </w:r>
      <w:r w:rsidR="00B73C75">
        <w:t xml:space="preserve">. </w:t>
      </w:r>
      <w:r w:rsidR="00B73C75" w:rsidRPr="006B070C">
        <w:t>BeatRoot models the perception of beats in a piece of music. BeatRoot first analyses the input signal to extract note onsets. Their first attempt to extract note onsets used a time domain algorithm that looked at the energy changes in successive frames. The authors claim that this approach worked well for percussive instruments such as the piano, but admit that the algorithm often detected false onsets and also failed to detect onsets for simultaneously sounding notes. Their second attempt improves accuracy by separating the signal into frequency bands and looking for onsets in each band. The system then uses an array of agents initialised with a tempo hypothesis. The agent then predicts further beats and is evaluated according to how well the predicted and actual beat times correspond. The system was evaluated against a corpus of Mozart sonatas and popular music and the authors claim a success rate of 90%.</w:t>
      </w:r>
    </w:p>
    <w:p w:rsidR="008D533D" w:rsidRDefault="00B073DC" w:rsidP="008D533D">
      <w:pPr>
        <w:pStyle w:val="MscHeading2"/>
      </w:pPr>
      <w:bookmarkStart w:id="131" w:name="_Toc206317362"/>
      <w:r w:rsidRPr="006B070C">
        <w:t>Loudness</w:t>
      </w:r>
      <w:bookmarkEnd w:id="131"/>
    </w:p>
    <w:p w:rsidR="00E01744" w:rsidRPr="00E01744" w:rsidRDefault="00E01744" w:rsidP="00E01744">
      <w:r>
        <w:t xml:space="preserve">Loudness is the perceived amplitude of a sound. </w:t>
      </w:r>
      <w:r w:rsidR="006240C0">
        <w:t>The perception of l</w:t>
      </w:r>
      <w:r>
        <w:t xml:space="preserve">oudness varies from person to person and is affected by parameters other than sound pressure, including frequency and duration. Loudness is commonly measured </w:t>
      </w:r>
      <w:r w:rsidRPr="00E01744">
        <w:t xml:space="preserve">on a logarithmic scale, called </w:t>
      </w:r>
      <w:r w:rsidRPr="00E01744">
        <w:rPr>
          <w:bCs/>
          <w:i/>
        </w:rPr>
        <w:t>decibel SPL</w:t>
      </w:r>
      <w:r w:rsidRPr="00E01744">
        <w:t xml:space="preserve"> (Sound Power Level). On this scale, 0 dB SPL is a sound wave power of 10</w:t>
      </w:r>
      <w:r w:rsidRPr="00E01744">
        <w:rPr>
          <w:vertAlign w:val="superscript"/>
        </w:rPr>
        <w:t>-16</w:t>
      </w:r>
      <w:r w:rsidRPr="00E01744">
        <w:t xml:space="preserve"> watts/cm</w:t>
      </w:r>
      <w:r w:rsidRPr="00E01744">
        <w:rPr>
          <w:vertAlign w:val="superscript"/>
        </w:rPr>
        <w:t>2</w:t>
      </w:r>
      <w:r w:rsidRPr="00E01744">
        <w:t>, the weakest sound detectable by the human ear. Normal speech is at about 60 dB SPL, while painful damage to the ear occurs at about 140 dB SPL</w:t>
      </w:r>
      <w:r w:rsidR="006240C0">
        <w:t xml:space="preserve"> </w:t>
      </w:r>
      <w:fldSimple w:instr=" ADDIN ZOTERO_ITEM {&quot;citationItems&quot;:[{&quot;itemID&quot;:1611,&quot;position&quot;:1}]} ">
        <w:r w:rsidR="00C97B01" w:rsidRPr="00C97B01">
          <w:t>(S. Smith 1997)</w:t>
        </w:r>
      </w:fldSimple>
      <w:r w:rsidRPr="00E01744">
        <w:t>.</w:t>
      </w:r>
    </w:p>
    <w:p w:rsidR="00A275E4" w:rsidRPr="00A275E4" w:rsidRDefault="00A275E4" w:rsidP="00A275E4">
      <w:pPr>
        <w:pStyle w:val="MscHeading2"/>
        <w:sectPr w:rsidR="00A275E4" w:rsidRPr="00A275E4">
          <w:headerReference w:type="default" r:id="rId41"/>
          <w:pgSz w:w="11907" w:h="16840" w:code="9"/>
          <w:pgMar w:top="1440" w:right="1797" w:bottom="1440" w:left="1797" w:header="720" w:footer="720" w:gutter="0"/>
          <w:cols w:space="720"/>
        </w:sectPr>
      </w:pPr>
      <w:bookmarkStart w:id="132" w:name="_Toc206317363"/>
      <w:r>
        <w:t>Conclusions</w:t>
      </w:r>
      <w:bookmarkEnd w:id="132"/>
    </w:p>
    <w:p w:rsidR="00F210F1" w:rsidRDefault="00F210F1" w:rsidP="00F210F1">
      <w:pPr>
        <w:pStyle w:val="MscHeading1"/>
      </w:pPr>
      <w:bookmarkStart w:id="133" w:name="_Toc206317364"/>
      <w:r>
        <w:lastRenderedPageBreak/>
        <w:t>Melodic Similarity</w:t>
      </w:r>
      <w:bookmarkEnd w:id="133"/>
    </w:p>
    <w:p w:rsidR="00F210F1" w:rsidRDefault="00096779" w:rsidP="00F210F1">
      <w:r>
        <w:t xml:space="preserve">This chapter presents methods for gauging similarity between melodies. These measures may be more accurately described as </w:t>
      </w:r>
      <w:r w:rsidRPr="00096779">
        <w:rPr>
          <w:i/>
        </w:rPr>
        <w:t>dissimilarity</w:t>
      </w:r>
      <w:r>
        <w:t xml:space="preserve"> </w:t>
      </w:r>
      <w:r w:rsidRPr="00096779">
        <w:rPr>
          <w:i/>
        </w:rPr>
        <w:t>metrics</w:t>
      </w:r>
      <w:r>
        <w:t xml:space="preserve"> as each of the methods presented calculates the distance between melodies. A higher distance implies that the melodies are less similar. </w:t>
      </w:r>
      <w:fldSimple w:instr=" ADDIN ZOTERO_ITEM {&quot;citationItems&quot;:[{&quot;itemID&quot;:9276}]} ">
        <w:r w:rsidR="00C97B01" w:rsidRPr="00C97B01">
          <w:t>(Typke 2007)</w:t>
        </w:r>
      </w:fldSimple>
      <w:r w:rsidR="00F210F1">
        <w:t xml:space="preserve"> describes a </w:t>
      </w:r>
      <w:r w:rsidR="00F210F1" w:rsidRPr="0054306D">
        <w:rPr>
          <w:i/>
        </w:rPr>
        <w:t>metric</w:t>
      </w:r>
      <w:r w:rsidR="00F210F1">
        <w:t xml:space="preserve"> as a function on a set </w:t>
      </w:r>
      <w:r w:rsidR="00F210F1" w:rsidRPr="00E34A82">
        <w:rPr>
          <w:i/>
        </w:rPr>
        <w:t>S</w:t>
      </w:r>
      <w:r w:rsidR="00F210F1">
        <w:t>,</w:t>
      </w:r>
      <w:r w:rsidR="00F210F1" w:rsidRPr="0054306D">
        <w:rPr>
          <w:i/>
        </w:rPr>
        <w:t>d</w:t>
      </w:r>
      <w:r w:rsidR="00F210F1">
        <w:t xml:space="preserve"> : </w:t>
      </w:r>
      <w:r w:rsidR="00F210F1" w:rsidRPr="0054306D">
        <w:rPr>
          <w:i/>
        </w:rPr>
        <w:t>S</w:t>
      </w:r>
      <w:r w:rsidR="00F210F1">
        <w:rPr>
          <w:i/>
        </w:rPr>
        <w:t xml:space="preserve"> </w:t>
      </w:r>
      <w:r w:rsidR="00F210F1" w:rsidRPr="00E34A82">
        <w:t>×</w:t>
      </w:r>
      <w:r w:rsidR="00F210F1" w:rsidRPr="0054306D">
        <w:rPr>
          <w:i/>
        </w:rPr>
        <w:t xml:space="preserve"> S</w:t>
      </w:r>
      <w:r w:rsidR="00F210F1">
        <w:t xml:space="preserve"> → </w:t>
      </w:r>
      <w:r w:rsidR="00F210F1" w:rsidRPr="006B070C">
        <w:rPr>
          <w:rFonts w:ascii="Cambria Math" w:hAnsi="Cambria Math" w:cs="Cambria Math"/>
        </w:rPr>
        <w:t>ℝ</w:t>
      </w:r>
      <w:r w:rsidR="00F210F1" w:rsidRPr="001878D3">
        <w:rPr>
          <w:rFonts w:ascii="Cambria Math" w:hAnsi="Cambria Math" w:cs="Cambria Math"/>
          <w:vertAlign w:val="superscript"/>
        </w:rPr>
        <w:t>+</w:t>
      </w:r>
      <w:r w:rsidR="00F210F1">
        <w:rPr>
          <w:rFonts w:ascii="Cambria Math" w:hAnsi="Cambria Math" w:cs="Cambria Math"/>
        </w:rPr>
        <w:t xml:space="preserve"> ⋃ {0}</w:t>
      </w:r>
      <w:r w:rsidR="00F210F1">
        <w:t xml:space="preserve"> with the following properties:</w:t>
      </w:r>
    </w:p>
    <w:p w:rsidR="00096779" w:rsidRDefault="00096779" w:rsidP="00F210F1"/>
    <w:p w:rsidR="00F210F1" w:rsidRPr="00A36419" w:rsidRDefault="00F210F1" w:rsidP="00F210F1">
      <w:pPr>
        <w:pStyle w:val="ListParagraph"/>
        <w:numPr>
          <w:ilvl w:val="0"/>
          <w:numId w:val="21"/>
        </w:numPr>
      </w:pPr>
      <w:r w:rsidRPr="00A36419">
        <w:t xml:space="preserve">Self-identity: For all </w:t>
      </w:r>
      <w:r w:rsidRPr="00A36419">
        <w:rPr>
          <w:i/>
        </w:rPr>
        <w:t>x</w:t>
      </w:r>
      <w:r w:rsidRPr="00A36419">
        <w:t xml:space="preserve"> </w:t>
      </w:r>
      <w:r w:rsidRPr="00A36419">
        <w:rPr>
          <w:rFonts w:ascii="Cambria Math" w:hAnsi="Cambria Math"/>
        </w:rPr>
        <w:t>∈</w:t>
      </w:r>
      <w:r w:rsidRPr="00A36419">
        <w:t xml:space="preserve"> </w:t>
      </w:r>
      <w:r w:rsidRPr="00A36419">
        <w:rPr>
          <w:i/>
        </w:rPr>
        <w:t>S</w:t>
      </w:r>
      <w:r w:rsidRPr="00A36419">
        <w:t xml:space="preserve">, </w:t>
      </w:r>
      <w:r w:rsidRPr="00A36419">
        <w:rPr>
          <w:i/>
        </w:rPr>
        <w:t>d</w:t>
      </w:r>
      <w:r w:rsidRPr="00A36419">
        <w:t>(</w:t>
      </w:r>
      <w:r w:rsidRPr="00A36419">
        <w:rPr>
          <w:i/>
        </w:rPr>
        <w:t>x,x</w:t>
      </w:r>
      <w:r w:rsidRPr="00A36419">
        <w:t>) = 0</w:t>
      </w:r>
    </w:p>
    <w:p w:rsidR="00F210F1" w:rsidRPr="00A36419" w:rsidRDefault="00F210F1" w:rsidP="00F210F1">
      <w:pPr>
        <w:pStyle w:val="ListParagraph"/>
        <w:numPr>
          <w:ilvl w:val="0"/>
          <w:numId w:val="21"/>
        </w:numPr>
      </w:pPr>
      <w:r w:rsidRPr="00A36419">
        <w:t xml:space="preserve">Positivity: For all </w:t>
      </w:r>
      <w:r w:rsidRPr="00A36419">
        <w:rPr>
          <w:i/>
        </w:rPr>
        <w:t>x≠y</w:t>
      </w:r>
      <w:r w:rsidRPr="00A36419">
        <w:t xml:space="preserve"> in </w:t>
      </w:r>
      <w:r w:rsidRPr="00A36419">
        <w:rPr>
          <w:i/>
        </w:rPr>
        <w:t>S</w:t>
      </w:r>
      <w:r w:rsidRPr="00A36419">
        <w:t xml:space="preserve">, </w:t>
      </w:r>
      <w:r w:rsidRPr="00A36419">
        <w:rPr>
          <w:i/>
        </w:rPr>
        <w:t>d</w:t>
      </w:r>
      <w:r w:rsidRPr="00A36419">
        <w:t>(</w:t>
      </w:r>
      <w:r w:rsidRPr="00A36419">
        <w:rPr>
          <w:i/>
        </w:rPr>
        <w:t>x,y</w:t>
      </w:r>
      <w:r w:rsidRPr="00A36419">
        <w:t>) &gt; 0</w:t>
      </w:r>
    </w:p>
    <w:p w:rsidR="00F210F1" w:rsidRPr="00A36419" w:rsidRDefault="00F210F1" w:rsidP="00F210F1">
      <w:pPr>
        <w:pStyle w:val="ListParagraph"/>
        <w:numPr>
          <w:ilvl w:val="0"/>
          <w:numId w:val="21"/>
        </w:numPr>
      </w:pPr>
      <w:r w:rsidRPr="00A36419">
        <w:t xml:space="preserve">Symmetry: For all </w:t>
      </w:r>
      <w:r w:rsidRPr="00A36419">
        <w:rPr>
          <w:i/>
        </w:rPr>
        <w:t>x, y</w:t>
      </w:r>
      <w:r w:rsidRPr="00A36419">
        <w:t xml:space="preserve"> </w:t>
      </w:r>
      <w:r w:rsidRPr="00A36419">
        <w:rPr>
          <w:rFonts w:ascii="Cambria Math" w:hAnsi="Cambria Math"/>
        </w:rPr>
        <w:t>∈</w:t>
      </w:r>
      <w:r w:rsidRPr="00A36419">
        <w:t xml:space="preserve"> </w:t>
      </w:r>
      <w:r w:rsidRPr="00A36419">
        <w:rPr>
          <w:i/>
        </w:rPr>
        <w:t>S</w:t>
      </w:r>
      <w:r w:rsidRPr="00A36419">
        <w:t xml:space="preserve">, </w:t>
      </w:r>
      <w:r w:rsidRPr="00A36419">
        <w:rPr>
          <w:i/>
        </w:rPr>
        <w:t>d</w:t>
      </w:r>
      <w:r w:rsidRPr="00A36419">
        <w:t>(</w:t>
      </w:r>
      <w:r w:rsidRPr="00A36419">
        <w:rPr>
          <w:i/>
        </w:rPr>
        <w:t>x,y</w:t>
      </w:r>
      <w:r w:rsidRPr="00A36419">
        <w:t xml:space="preserve">) = </w:t>
      </w:r>
      <w:r w:rsidRPr="00A36419">
        <w:rPr>
          <w:i/>
        </w:rPr>
        <w:t>d</w:t>
      </w:r>
      <w:r w:rsidRPr="00A36419">
        <w:t>(</w:t>
      </w:r>
      <w:r w:rsidRPr="00A36419">
        <w:rPr>
          <w:i/>
        </w:rPr>
        <w:t>y, x</w:t>
      </w:r>
      <w:r w:rsidRPr="00A36419">
        <w:t>)</w:t>
      </w:r>
    </w:p>
    <w:p w:rsidR="00F210F1" w:rsidRPr="00A36419" w:rsidRDefault="00F210F1" w:rsidP="00F210F1">
      <w:pPr>
        <w:pStyle w:val="ListParagraph"/>
        <w:numPr>
          <w:ilvl w:val="0"/>
          <w:numId w:val="21"/>
        </w:numPr>
      </w:pPr>
      <w:r w:rsidRPr="00A36419">
        <w:t xml:space="preserve">Triangle inequality: For </w:t>
      </w:r>
      <w:r w:rsidRPr="00A36419">
        <w:rPr>
          <w:i/>
        </w:rPr>
        <w:t>x, y, z</w:t>
      </w:r>
      <w:r w:rsidRPr="00A36419">
        <w:t xml:space="preserve"> </w:t>
      </w:r>
      <w:r w:rsidRPr="00A36419">
        <w:rPr>
          <w:rFonts w:ascii="Cambria Math" w:hAnsi="Cambria Math"/>
        </w:rPr>
        <w:t>∈</w:t>
      </w:r>
      <w:r w:rsidRPr="00A36419">
        <w:t xml:space="preserve"> </w:t>
      </w:r>
      <w:r w:rsidRPr="00A36419">
        <w:rPr>
          <w:i/>
        </w:rPr>
        <w:t>S</w:t>
      </w:r>
      <w:r w:rsidRPr="00A36419">
        <w:t xml:space="preserve">, </w:t>
      </w:r>
      <w:r w:rsidRPr="00A36419">
        <w:rPr>
          <w:i/>
        </w:rPr>
        <w:t>d</w:t>
      </w:r>
      <w:r w:rsidRPr="00A36419">
        <w:t>(</w:t>
      </w:r>
      <w:r w:rsidRPr="00A36419">
        <w:rPr>
          <w:i/>
        </w:rPr>
        <w:t>x,z</w:t>
      </w:r>
      <w:r w:rsidRPr="00A36419">
        <w:t xml:space="preserve">) ≤ </w:t>
      </w:r>
      <w:r w:rsidRPr="00A36419">
        <w:rPr>
          <w:i/>
        </w:rPr>
        <w:t>d</w:t>
      </w:r>
      <w:r w:rsidRPr="00A36419">
        <w:t>(</w:t>
      </w:r>
      <w:r w:rsidRPr="00A36419">
        <w:rPr>
          <w:i/>
        </w:rPr>
        <w:t>x, y</w:t>
      </w:r>
      <w:r w:rsidRPr="00A36419">
        <w:t>)</w:t>
      </w:r>
    </w:p>
    <w:p w:rsidR="00096779" w:rsidRDefault="00096779" w:rsidP="00F210F1"/>
    <w:p w:rsidR="00F210F1" w:rsidRDefault="00F210F1" w:rsidP="00096779">
      <w:pPr>
        <w:ind w:firstLine="360"/>
      </w:pPr>
      <w:r>
        <w:t xml:space="preserve">For measuring melodic dissimilarity in a way that agrees with human perception, a measure should possess the self identity property. </w:t>
      </w:r>
      <w:r w:rsidR="00096779">
        <w:t xml:space="preserve">This implies that two identical melodies should have a distance of 0. </w:t>
      </w:r>
      <w:fldSimple w:instr=" ADDIN ZOTERO_ITEM {&quot;citationItems&quot;:[{&quot;itemID&quot;:9276,&quot;position&quot;:2}]} ">
        <w:r w:rsidR="00C97B01" w:rsidRPr="00C97B01">
          <w:t>(Typke 2007)</w:t>
        </w:r>
      </w:fldSimple>
      <w:r w:rsidR="006D3F2D">
        <w:t xml:space="preserve"> states that p</w:t>
      </w:r>
      <w:r>
        <w:t xml:space="preserve">ositivity is usually, but not always desired. </w:t>
      </w:r>
      <w:r w:rsidR="00096779">
        <w:t xml:space="preserve">This fact has been explored in section X.X, where the thesis is </w:t>
      </w:r>
      <w:r w:rsidR="00534B6A">
        <w:t xml:space="preserve">presented </w:t>
      </w:r>
      <w:r w:rsidR="00096779">
        <w:t xml:space="preserve">that </w:t>
      </w:r>
      <w:r w:rsidR="006D3F2D">
        <w:t xml:space="preserve">a </w:t>
      </w:r>
      <w:r w:rsidR="00096779">
        <w:t xml:space="preserve">melody can be interpreted differently, but perceived as the same by a human listener. This is the </w:t>
      </w:r>
      <w:r w:rsidR="006D3F2D">
        <w:t>premise</w:t>
      </w:r>
      <w:r w:rsidR="00096779">
        <w:t xml:space="preserve"> behind the style compensation algorithms developed in section X.X. </w:t>
      </w:r>
      <w:fldSimple w:instr=" ADDIN ZOTERO_ITEM {&quot;citationItems&quot;:[{&quot;itemID&quot;:9276,&quot;position&quot;:2}]} ">
        <w:r w:rsidR="00C97B01" w:rsidRPr="00C97B01">
          <w:t>(Typke 2007)</w:t>
        </w:r>
      </w:fldSimple>
      <w:r>
        <w:t xml:space="preserve"> states that symmetry, while useful may not correlate with how humans perceive melodic dissimilarity. It is useful to consider these observations when regarding the melodic dissimilarity techniques described in this section.</w:t>
      </w:r>
    </w:p>
    <w:p w:rsidR="00096779" w:rsidRPr="001878D3" w:rsidRDefault="00096779" w:rsidP="00096779">
      <w:pPr>
        <w:ind w:firstLine="360"/>
      </w:pPr>
      <w:r>
        <w:t>Included in this chapter also are alternative representation schemes whose aim is to present a simplified representation of a melody so that comparisons can be more easily made.</w:t>
      </w:r>
    </w:p>
    <w:p w:rsidR="00F210F1" w:rsidRPr="006B070C" w:rsidRDefault="00F210F1" w:rsidP="00F210F1">
      <w:pPr>
        <w:pStyle w:val="MscHeading2"/>
      </w:pPr>
      <w:bookmarkStart w:id="134" w:name="_Ref204962328"/>
      <w:bookmarkStart w:id="135" w:name="_Ref205006921"/>
      <w:bookmarkStart w:id="136" w:name="_Toc206317365"/>
      <w:r w:rsidRPr="006B070C">
        <w:t>Melodic contour (Parson’s code)</w:t>
      </w:r>
      <w:bookmarkEnd w:id="134"/>
      <w:bookmarkEnd w:id="135"/>
      <w:bookmarkEnd w:id="136"/>
    </w:p>
    <w:p w:rsidR="0081463D" w:rsidRDefault="00F210F1" w:rsidP="006D3F2D">
      <w:r w:rsidRPr="006B070C">
        <w:t>Parsons</w:t>
      </w:r>
      <w:r w:rsidR="006D3F2D">
        <w:t>'</w:t>
      </w:r>
      <w:r w:rsidRPr="006B070C">
        <w:t xml:space="preserve"> </w:t>
      </w:r>
      <w:r w:rsidR="00096779">
        <w:t xml:space="preserve">thesis </w:t>
      </w:r>
      <w:r w:rsidR="00ED14C8">
        <w:t xml:space="preserve">is </w:t>
      </w:r>
      <w:r w:rsidR="00096779">
        <w:t xml:space="preserve">that </w:t>
      </w:r>
      <w:r w:rsidR="00ED14C8">
        <w:t xml:space="preserve">that a simplified </w:t>
      </w:r>
      <w:r w:rsidRPr="006B070C">
        <w:t>encoding that ignores most of the</w:t>
      </w:r>
      <w:r w:rsidR="006D3F2D">
        <w:t xml:space="preserve"> </w:t>
      </w:r>
      <w:r w:rsidRPr="006B070C">
        <w:t xml:space="preserve">information in the </w:t>
      </w:r>
      <w:r w:rsidR="00096779">
        <w:t xml:space="preserve">melody </w:t>
      </w:r>
      <w:r w:rsidRPr="006B070C">
        <w:t xml:space="preserve">can provide </w:t>
      </w:r>
      <w:r w:rsidR="00ED14C8">
        <w:t xml:space="preserve">sufficient discriminatory power to distinguish </w:t>
      </w:r>
      <w:r w:rsidRPr="006B070C">
        <w:t xml:space="preserve">between </w:t>
      </w:r>
      <w:r w:rsidR="00ED14C8">
        <w:t xml:space="preserve">significant </w:t>
      </w:r>
      <w:r w:rsidR="00ED14C8" w:rsidRPr="006B070C">
        <w:t>numbers</w:t>
      </w:r>
      <w:r w:rsidRPr="006B070C">
        <w:t xml:space="preserve"> of tunes. Parsons</w:t>
      </w:r>
      <w:r w:rsidR="006D3F2D">
        <w:t>'</w:t>
      </w:r>
      <w:r w:rsidRPr="006B070C">
        <w:t xml:space="preserve"> code </w:t>
      </w:r>
      <w:r w:rsidR="006D3F2D">
        <w:t xml:space="preserve">includes </w:t>
      </w:r>
      <w:r w:rsidRPr="006B070C">
        <w:t>only</w:t>
      </w:r>
      <w:r w:rsidR="006D3F2D">
        <w:t xml:space="preserve"> </w:t>
      </w:r>
      <w:r w:rsidRPr="006B070C">
        <w:t>the directions of melodies</w:t>
      </w:r>
      <w:r w:rsidR="00ED14C8">
        <w:t xml:space="preserve"> and ignores pitch, duration and rhythm</w:t>
      </w:r>
      <w:r w:rsidRPr="006B070C">
        <w:t xml:space="preserve">. Each pair of consecutive notes is coded as </w:t>
      </w:r>
      <w:r w:rsidR="00E3099D">
        <w:t>"</w:t>
      </w:r>
      <w:r w:rsidRPr="006B070C">
        <w:t>U</w:t>
      </w:r>
      <w:r w:rsidR="00E3099D">
        <w:t>"</w:t>
      </w:r>
      <w:r w:rsidRPr="006B070C">
        <w:t xml:space="preserve"> (</w:t>
      </w:r>
      <w:r w:rsidR="00E3099D">
        <w:t>"</w:t>
      </w:r>
      <w:r w:rsidRPr="006B070C">
        <w:t>up</w:t>
      </w:r>
      <w:r w:rsidR="00E3099D">
        <w:t>"</w:t>
      </w:r>
      <w:r w:rsidRPr="006B070C">
        <w:t>)</w:t>
      </w:r>
      <w:r w:rsidR="006D3F2D">
        <w:t xml:space="preserve"> </w:t>
      </w:r>
      <w:r w:rsidRPr="006B070C">
        <w:t xml:space="preserve">if the second note is higher than the first note, </w:t>
      </w:r>
      <w:r w:rsidR="00E3099D">
        <w:t>"</w:t>
      </w:r>
      <w:r w:rsidRPr="006B070C">
        <w:t>R</w:t>
      </w:r>
      <w:r w:rsidR="00E3099D">
        <w:t>"</w:t>
      </w:r>
      <w:r w:rsidRPr="006B070C">
        <w:t xml:space="preserve"> (</w:t>
      </w:r>
      <w:r w:rsidR="00E3099D">
        <w:t>"</w:t>
      </w:r>
      <w:r w:rsidRPr="006B070C">
        <w:t>repeat</w:t>
      </w:r>
      <w:r w:rsidR="00E3099D">
        <w:t>"</w:t>
      </w:r>
      <w:r w:rsidRPr="006B070C">
        <w:t xml:space="preserve">) if the pitches </w:t>
      </w:r>
      <w:r w:rsidRPr="006B070C">
        <w:lastRenderedPageBreak/>
        <w:t>are</w:t>
      </w:r>
      <w:r w:rsidR="006D3F2D">
        <w:t xml:space="preserve"> </w:t>
      </w:r>
      <w:r w:rsidRPr="006B070C">
        <w:t xml:space="preserve">equal, and </w:t>
      </w:r>
      <w:r w:rsidR="00E3099D">
        <w:t>"</w:t>
      </w:r>
      <w:r w:rsidRPr="006B070C">
        <w:t>D</w:t>
      </w:r>
      <w:r w:rsidR="00E3099D">
        <w:t>"</w:t>
      </w:r>
      <w:r w:rsidRPr="006B070C">
        <w:t xml:space="preserve"> (</w:t>
      </w:r>
      <w:r w:rsidR="00E3099D">
        <w:t>"</w:t>
      </w:r>
      <w:r w:rsidRPr="006B070C">
        <w:t>down</w:t>
      </w:r>
      <w:r w:rsidR="00E3099D">
        <w:t>"</w:t>
      </w:r>
      <w:r w:rsidRPr="006B070C">
        <w:t xml:space="preserve">) otherwise. </w:t>
      </w:r>
      <w:r w:rsidR="006728FF">
        <w:fldChar w:fldCharType="begin"/>
      </w:r>
      <w:r w:rsidR="0081463D">
        <w:instrText xml:space="preserve"> REF _Ref204960537 \h </w:instrText>
      </w:r>
      <w:r w:rsidR="006728FF">
        <w:fldChar w:fldCharType="separate"/>
      </w:r>
      <w:r w:rsidR="00EB1422">
        <w:t xml:space="preserve">Figure </w:t>
      </w:r>
      <w:r w:rsidR="00EB1422">
        <w:rPr>
          <w:noProof/>
        </w:rPr>
        <w:t>20</w:t>
      </w:r>
      <w:r w:rsidR="006728FF">
        <w:fldChar w:fldCharType="end"/>
      </w:r>
      <w:r w:rsidR="0081463D">
        <w:t xml:space="preserve"> </w:t>
      </w:r>
      <w:r w:rsidR="006D3F2D">
        <w:t xml:space="preserve">shows the first </w:t>
      </w:r>
      <w:r w:rsidR="0081463D">
        <w:t xml:space="preserve">two bars </w:t>
      </w:r>
      <w:r w:rsidR="006D3F2D">
        <w:t>from the tune "</w:t>
      </w:r>
      <w:r w:rsidR="0081463D">
        <w:t>Banish Misfortune</w:t>
      </w:r>
      <w:r w:rsidR="006D3F2D">
        <w:t>" in ABC format</w:t>
      </w:r>
      <w:r w:rsidR="0081463D">
        <w:t xml:space="preserve"> and </w:t>
      </w:r>
      <w:r w:rsidR="006D3F2D">
        <w:t xml:space="preserve">in </w:t>
      </w:r>
      <w:r w:rsidR="0081463D">
        <w:t xml:space="preserve">music notation, with the corresponding Parsons' code underneath. </w:t>
      </w:r>
    </w:p>
    <w:p w:rsidR="0081463D" w:rsidRDefault="0081463D" w:rsidP="006D3F2D"/>
    <w:p w:rsidR="0081463D" w:rsidRDefault="0081463D" w:rsidP="006D3F2D">
      <w:pPr>
        <w:rPr>
          <w:rFonts w:ascii="Courier New" w:hAnsi="Courier New" w:cs="Courier New"/>
        </w:rPr>
      </w:pPr>
      <w:r w:rsidRPr="0081463D">
        <w:rPr>
          <w:rFonts w:ascii="Courier New" w:hAnsi="Courier New" w:cs="Courier New"/>
        </w:rPr>
        <w:t>=fed cAG|AGd cAG</w:t>
      </w:r>
    </w:p>
    <w:p w:rsidR="0081463D" w:rsidRDefault="0081463D" w:rsidP="006D3F2D">
      <w:pPr>
        <w:rPr>
          <w:rFonts w:ascii="Courier New" w:hAnsi="Courier New" w:cs="Courier New"/>
        </w:rPr>
      </w:pPr>
      <w:r>
        <w:rPr>
          <w:rFonts w:ascii="Courier New" w:hAnsi="Courier New" w:cs="Courier New"/>
          <w:noProof/>
          <w:lang w:eastAsia="en-IE"/>
        </w:rPr>
        <w:drawing>
          <wp:inline distT="0" distB="0" distL="0" distR="0">
            <wp:extent cx="2073910" cy="747395"/>
            <wp:effectExtent l="19050" t="0" r="254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2"/>
                    <a:srcRect/>
                    <a:stretch>
                      <a:fillRect/>
                    </a:stretch>
                  </pic:blipFill>
                  <pic:spPr bwMode="auto">
                    <a:xfrm>
                      <a:off x="0" y="0"/>
                      <a:ext cx="2073910" cy="747395"/>
                    </a:xfrm>
                    <a:prstGeom prst="rect">
                      <a:avLst/>
                    </a:prstGeom>
                    <a:noFill/>
                    <a:ln w="9525">
                      <a:noFill/>
                      <a:miter lim="800000"/>
                      <a:headEnd/>
                      <a:tailEnd/>
                    </a:ln>
                  </pic:spPr>
                </pic:pic>
              </a:graphicData>
            </a:graphic>
          </wp:inline>
        </w:drawing>
      </w:r>
    </w:p>
    <w:p w:rsidR="0081463D" w:rsidRPr="0081463D" w:rsidRDefault="0081463D" w:rsidP="006D3F2D">
      <w:pPr>
        <w:rPr>
          <w:rFonts w:ascii="Courier New" w:hAnsi="Courier New" w:cs="Courier New"/>
        </w:rPr>
      </w:pPr>
      <w:r>
        <w:rPr>
          <w:rFonts w:ascii="Courier New" w:hAnsi="Courier New" w:cs="Courier New"/>
        </w:rPr>
        <w:t>DDDDDDUDUDDD</w:t>
      </w:r>
    </w:p>
    <w:p w:rsidR="0081463D" w:rsidRDefault="0081463D" w:rsidP="0081463D">
      <w:pPr>
        <w:pStyle w:val="Caption"/>
      </w:pPr>
      <w:bookmarkStart w:id="137" w:name="_Ref204960537"/>
      <w:bookmarkStart w:id="138" w:name="_Toc206395497"/>
      <w:r>
        <w:t xml:space="preserve">Figure </w:t>
      </w:r>
      <w:fldSimple w:instr=" SEQ Figure \* ARABIC ">
        <w:r w:rsidR="00C413BC">
          <w:rPr>
            <w:noProof/>
          </w:rPr>
          <w:t>21</w:t>
        </w:r>
      </w:fldSimple>
      <w:bookmarkEnd w:id="137"/>
      <w:r>
        <w:t>: The first two bars from the tune "Banish Misfortune" in ABC format and in music notation, with the corresponding Parsons' code</w:t>
      </w:r>
      <w:bookmarkEnd w:id="138"/>
    </w:p>
    <w:p w:rsidR="00F210F1" w:rsidRPr="006B070C" w:rsidRDefault="00ED14C8" w:rsidP="0081463D">
      <w:pPr>
        <w:ind w:firstLine="576"/>
      </w:pPr>
      <w:r>
        <w:t>T</w:t>
      </w:r>
      <w:r w:rsidR="00F210F1" w:rsidRPr="006B070C">
        <w:t xml:space="preserve">he </w:t>
      </w:r>
      <w:r>
        <w:t xml:space="preserve">opening </w:t>
      </w:r>
      <w:r w:rsidR="00F210F1" w:rsidRPr="006B070C">
        <w:t xml:space="preserve">note of any </w:t>
      </w:r>
      <w:r>
        <w:t xml:space="preserve">melody </w:t>
      </w:r>
      <w:r w:rsidR="00F210F1" w:rsidRPr="006B070C">
        <w:t>is</w:t>
      </w:r>
      <w:r w:rsidR="006D3F2D">
        <w:t xml:space="preserve"> </w:t>
      </w:r>
      <w:r w:rsidR="00F210F1" w:rsidRPr="006B070C">
        <w:t>used only as a reference point and does not show up explicitly in the Parson</w:t>
      </w:r>
      <w:r>
        <w:t>'</w:t>
      </w:r>
      <w:r w:rsidR="00F210F1" w:rsidRPr="006B070C">
        <w:t>s</w:t>
      </w:r>
      <w:r w:rsidR="0081463D">
        <w:t xml:space="preserve"> </w:t>
      </w:r>
      <w:r w:rsidR="00F210F1" w:rsidRPr="006B070C">
        <w:t xml:space="preserve">code </w:t>
      </w:r>
      <w:r>
        <w:t>representation</w:t>
      </w:r>
      <w:r w:rsidR="00F210F1" w:rsidRPr="006B070C">
        <w:t>.</w:t>
      </w:r>
    </w:p>
    <w:p w:rsidR="00F210F1" w:rsidRDefault="00ED14C8" w:rsidP="00ED14C8">
      <w:pPr>
        <w:ind w:firstLine="576"/>
      </w:pPr>
      <w:r>
        <w:t>An enhancement of this idea is presented in</w:t>
      </w:r>
      <w:r w:rsidR="008E702B">
        <w:t xml:space="preserve"> </w:t>
      </w:r>
      <w:r w:rsidR="00F210F1">
        <w:t xml:space="preserve">(Downie 1999) </w:t>
      </w:r>
      <w:r>
        <w:t xml:space="preserve">where </w:t>
      </w:r>
      <w:r w:rsidR="00F210F1">
        <w:t>monophonic melodies as string of note intervals</w:t>
      </w:r>
      <w:r w:rsidR="0081463D">
        <w:t xml:space="preserve"> (n-grams)</w:t>
      </w:r>
      <w:r w:rsidR="00F210F1">
        <w:t xml:space="preserve">. His corpus contains 9354 folksongs. He uses three different encoding schemes to represent the interval set. Each encoding scheme is based on a different representation of the intervals. Set C3 represents all melodies as </w:t>
      </w:r>
      <w:r w:rsidR="00E3099D">
        <w:t>"</w:t>
      </w:r>
      <w:r w:rsidR="00F210F1">
        <w:t>a</w:t>
      </w:r>
      <w:r w:rsidR="00E3099D">
        <w:t>"</w:t>
      </w:r>
      <w:r w:rsidR="00F210F1">
        <w:t xml:space="preserve"> (no interval) </w:t>
      </w:r>
      <w:r w:rsidR="00E3099D">
        <w:t>"</w:t>
      </w:r>
      <w:r w:rsidR="00F210F1">
        <w:t>b</w:t>
      </w:r>
      <w:r w:rsidR="00E3099D">
        <w:t>"</w:t>
      </w:r>
      <w:r w:rsidR="00F210F1">
        <w:t xml:space="preserve"> (negative interval) or </w:t>
      </w:r>
      <w:r w:rsidR="00E3099D">
        <w:t>"</w:t>
      </w:r>
      <w:r w:rsidR="00F210F1">
        <w:t>c</w:t>
      </w:r>
      <w:r w:rsidR="00E3099D">
        <w:t>"</w:t>
      </w:r>
      <w:r w:rsidR="00F210F1">
        <w:t xml:space="preserve"> (positive interval) Set </w:t>
      </w:r>
      <w:r w:rsidR="00F210F1" w:rsidRPr="00E47A02">
        <w:t>C7</w:t>
      </w:r>
      <w:r w:rsidR="00F210F1">
        <w:t xml:space="preserve"> represents </w:t>
      </w:r>
      <w:r w:rsidR="00F210F1" w:rsidRPr="00E47A02">
        <w:t>negative 1,2,3 as "b", "c","d"; positive 1,2, 3 as "B"</w:t>
      </w:r>
      <w:r w:rsidR="00F210F1">
        <w:t xml:space="preserve">, "C", </w:t>
      </w:r>
      <w:r w:rsidR="00F210F1" w:rsidRPr="00E47A02">
        <w:t>"D"; all negatives &lt;=-4 as "d"; all positives &gt;= +4</w:t>
      </w:r>
      <w:r>
        <w:t xml:space="preserve"> </w:t>
      </w:r>
      <w:r w:rsidR="00F210F1" w:rsidRPr="00E47A02">
        <w:t>as "D".</w:t>
      </w:r>
      <w:r w:rsidR="00F210F1">
        <w:t xml:space="preserve"> Set </w:t>
      </w:r>
      <w:r w:rsidR="00F210F1" w:rsidRPr="00E47A02">
        <w:t>C15</w:t>
      </w:r>
      <w:r w:rsidR="00F210F1">
        <w:t xml:space="preserve"> represents </w:t>
      </w:r>
      <w:r w:rsidR="00F210F1" w:rsidRPr="00E47A02">
        <w:t>negative 1to 6 as "b" to "g"; positive 1 to 6 as "B"</w:t>
      </w:r>
      <w:r w:rsidR="00F210F1">
        <w:t xml:space="preserve"> </w:t>
      </w:r>
      <w:r w:rsidR="00F210F1" w:rsidRPr="00E47A02">
        <w:t>to "G"; all negatives &lt;=-7 as "h"; all positives &gt;= +7 as</w:t>
      </w:r>
      <w:r w:rsidR="00F210F1">
        <w:t xml:space="preserve"> </w:t>
      </w:r>
      <w:r w:rsidR="00F210F1" w:rsidRPr="00E47A02">
        <w:t>"H".</w:t>
      </w:r>
      <w:r w:rsidR="00F210F1">
        <w:t xml:space="preserve"> </w:t>
      </w:r>
      <w:r>
        <w:t xml:space="preserve">Section </w:t>
      </w:r>
      <w:r w:rsidR="006728FF">
        <w:fldChar w:fldCharType="begin"/>
      </w:r>
      <w:r>
        <w:instrText xml:space="preserve"> REF _Ref205223678 \r \h </w:instrText>
      </w:r>
      <w:r w:rsidR="006728FF">
        <w:fldChar w:fldCharType="separate"/>
      </w:r>
      <w:r w:rsidR="00EB1422">
        <w:t>5.1</w:t>
      </w:r>
      <w:r w:rsidR="006728FF">
        <w:fldChar w:fldCharType="end"/>
      </w:r>
      <w:r>
        <w:t xml:space="preserve"> discusses Downie's MIR system based on this representation.</w:t>
      </w:r>
    </w:p>
    <w:p w:rsidR="00F210F1" w:rsidRDefault="00F210F1" w:rsidP="00F210F1">
      <w:pPr>
        <w:pStyle w:val="MscHeading2"/>
      </w:pPr>
      <w:bookmarkStart w:id="139" w:name="_Toc206317366"/>
      <w:r w:rsidRPr="006B070C">
        <w:t>Geometric distance</w:t>
      </w:r>
      <w:bookmarkEnd w:id="139"/>
    </w:p>
    <w:p w:rsidR="00F210F1" w:rsidRPr="006B070C" w:rsidRDefault="006728FF" w:rsidP="00F210F1">
      <w:fldSimple w:instr=" ADDIN ZOTERO_ITEM {&quot;citationItems&quot;:[{&quot;itemID&quot;:4902}]} ">
        <w:r w:rsidR="00C97B01" w:rsidRPr="00C97B01">
          <w:t>(Wiggins, Lemstrom &amp; Meredith 2002)</w:t>
        </w:r>
      </w:fldSimple>
    </w:p>
    <w:p w:rsidR="00F210F1" w:rsidRDefault="00F210F1" w:rsidP="00F210F1">
      <w:pPr>
        <w:pStyle w:val="MscHeading2"/>
      </w:pPr>
      <w:bookmarkStart w:id="140" w:name="_Toc206317367"/>
      <w:r w:rsidRPr="006B070C">
        <w:t>Implication-realisation</w:t>
      </w:r>
      <w:bookmarkEnd w:id="140"/>
    </w:p>
    <w:p w:rsidR="007F0935" w:rsidRDefault="006728FF" w:rsidP="007F0935">
      <w:fldSimple w:instr=" ADDIN ZOTERO_ITEM {&quot;citationItems&quot;:[{&quot;itemID&quot;:13455}]} ">
        <w:r w:rsidR="00C97B01" w:rsidRPr="00C97B01">
          <w:t>(Grachten, Arcos &amp; Lopez de Mantaras 2005)</w:t>
        </w:r>
      </w:fldSimple>
      <w:r w:rsidR="007F4AF6">
        <w:t xml:space="preserve"> present a similarity measure based on Narmour's Implication/Realisation (IR) model </w:t>
      </w:r>
      <w:fldSimple w:instr=" ADDIN ZOTERO_ITEM {&quot;citationItems&quot;:[{&quot;itemID&quot;:9959}]} ">
        <w:r w:rsidR="00C97B01" w:rsidRPr="00C97B01">
          <w:t>(Narmour 1992)</w:t>
        </w:r>
      </w:fldSimple>
      <w:r w:rsidR="007F4AF6">
        <w:t xml:space="preserve">. </w:t>
      </w:r>
      <w:r w:rsidR="007F0935">
        <w:t xml:space="preserve">Narmour's theory applies gestalt principals to music. </w:t>
      </w:r>
      <w:r w:rsidR="007F4AF6" w:rsidRPr="007F4AF6">
        <w:t xml:space="preserve">According to </w:t>
      </w:r>
      <w:r w:rsidR="007F4AF6">
        <w:t>Narmour</w:t>
      </w:r>
      <w:r w:rsidR="007F4AF6" w:rsidRPr="007F4AF6">
        <w:t>,</w:t>
      </w:r>
      <w:r w:rsidR="007F0935">
        <w:t xml:space="preserve"> certain melodic structures imply subsequent structures in order to be "closed"</w:t>
      </w:r>
      <w:r w:rsidR="007F0935" w:rsidRPr="007F0935">
        <w:t>.</w:t>
      </w:r>
      <w:r w:rsidR="007F0935">
        <w:t xml:space="preserve"> </w:t>
      </w:r>
      <w:r w:rsidR="007F0935" w:rsidRPr="007F0935">
        <w:t xml:space="preserve">The </w:t>
      </w:r>
      <w:r w:rsidR="007F0935" w:rsidRPr="007F0935">
        <w:rPr>
          <w:i/>
        </w:rPr>
        <w:t>principle of</w:t>
      </w:r>
      <w:r w:rsidR="007F0935" w:rsidRPr="007F0935">
        <w:t xml:space="preserve"> </w:t>
      </w:r>
      <w:r w:rsidR="007F0935" w:rsidRPr="007F0935">
        <w:rPr>
          <w:i/>
        </w:rPr>
        <w:t>registral direction</w:t>
      </w:r>
      <w:r w:rsidR="007F0935" w:rsidRPr="007F0935">
        <w:t xml:space="preserve"> (PRD) states that small intervals imply an interval</w:t>
      </w:r>
      <w:r w:rsidR="007F0935">
        <w:t xml:space="preserve"> </w:t>
      </w:r>
      <w:r w:rsidR="007F0935" w:rsidRPr="007F0935">
        <w:t xml:space="preserve">in the same registral </w:t>
      </w:r>
      <w:r w:rsidR="007F0935" w:rsidRPr="007F0935">
        <w:lastRenderedPageBreak/>
        <w:t>direction</w:t>
      </w:r>
      <w:r w:rsidR="007F0935">
        <w:t>.</w:t>
      </w:r>
      <w:r w:rsidR="007F0935" w:rsidRPr="007F0935">
        <w:t xml:space="preserve"> </w:t>
      </w:r>
      <w:r w:rsidR="007F0935">
        <w:t xml:space="preserve">A </w:t>
      </w:r>
      <w:r w:rsidR="007F0935" w:rsidRPr="007F0935">
        <w:t>small upward interval</w:t>
      </w:r>
      <w:r w:rsidR="007F0935">
        <w:t xml:space="preserve"> implies another upward interval</w:t>
      </w:r>
      <w:r w:rsidR="007F0935" w:rsidRPr="007F0935">
        <w:t xml:space="preserve"> and </w:t>
      </w:r>
      <w:r w:rsidR="007F0935">
        <w:t>a small downward interval implies another downward interval. L</w:t>
      </w:r>
      <w:r w:rsidR="007F0935" w:rsidRPr="007F0935">
        <w:t>arge intervals imply a change in</w:t>
      </w:r>
      <w:r w:rsidR="007F0935">
        <w:t xml:space="preserve"> </w:t>
      </w:r>
      <w:r w:rsidR="007F0935" w:rsidRPr="007F0935">
        <w:rPr>
          <w:i/>
        </w:rPr>
        <w:t>registral direction</w:t>
      </w:r>
      <w:r w:rsidR="007F0935">
        <w:t>.</w:t>
      </w:r>
      <w:r w:rsidR="007F0935" w:rsidRPr="007F0935">
        <w:t xml:space="preserve"> </w:t>
      </w:r>
      <w:r w:rsidR="007F0935">
        <w:t>A</w:t>
      </w:r>
      <w:r w:rsidR="007F0935" w:rsidRPr="007F0935">
        <w:t xml:space="preserve"> large upward interval implies a downward</w:t>
      </w:r>
      <w:r w:rsidR="007F0935">
        <w:t xml:space="preserve"> </w:t>
      </w:r>
      <w:r w:rsidR="007F0935" w:rsidRPr="007F0935">
        <w:t xml:space="preserve">interval and </w:t>
      </w:r>
      <w:r w:rsidR="007F0935">
        <w:t>a large downward interval implies an upward interval</w:t>
      </w:r>
      <w:r w:rsidR="007F0935" w:rsidRPr="007F0935">
        <w:t xml:space="preserve">. </w:t>
      </w:r>
    </w:p>
    <w:p w:rsidR="00202B3A" w:rsidRDefault="007F0935" w:rsidP="007F0935">
      <w:pPr>
        <w:ind w:firstLine="720"/>
      </w:pPr>
      <w:r w:rsidRPr="007F0935">
        <w:t>The</w:t>
      </w:r>
      <w:r>
        <w:t xml:space="preserve"> </w:t>
      </w:r>
      <w:r w:rsidRPr="007F0935">
        <w:rPr>
          <w:i/>
        </w:rPr>
        <w:t>principle of intervallic difference</w:t>
      </w:r>
      <w:r w:rsidRPr="007F0935">
        <w:t xml:space="preserve"> (PID) states that a </w:t>
      </w:r>
      <w:r>
        <w:t>five semitone or less</w:t>
      </w:r>
      <w:r w:rsidRPr="007F0935">
        <w:t xml:space="preserve"> interval implies a similarly-sized</w:t>
      </w:r>
      <w:r>
        <w:t xml:space="preserve"> </w:t>
      </w:r>
      <w:r w:rsidRPr="007F0935">
        <w:t xml:space="preserve">interval and </w:t>
      </w:r>
      <w:r>
        <w:t>a seven semitones or more interval</w:t>
      </w:r>
      <w:r w:rsidRPr="007F0935">
        <w:t xml:space="preserve"> implies a smaller interval.</w:t>
      </w:r>
      <w:r>
        <w:t xml:space="preserve"> </w:t>
      </w:r>
    </w:p>
    <w:p w:rsidR="00534B6A" w:rsidRDefault="007F0935" w:rsidP="007F0935">
      <w:pPr>
        <w:ind w:firstLine="720"/>
      </w:pPr>
      <w:r w:rsidRPr="007F0935">
        <w:t xml:space="preserve">Based on these two principles, melodic patterns </w:t>
      </w:r>
      <w:r>
        <w:t xml:space="preserve">are </w:t>
      </w:r>
      <w:r w:rsidRPr="007F0935">
        <w:t>identified that either satisfy or violate the implication</w:t>
      </w:r>
      <w:r>
        <w:t xml:space="preserve"> </w:t>
      </w:r>
      <w:r w:rsidRPr="007F0935">
        <w:t>as predicted by the principles. Such patterns are called</w:t>
      </w:r>
      <w:r>
        <w:t xml:space="preserve"> </w:t>
      </w:r>
      <w:r w:rsidRPr="007F0935">
        <w:rPr>
          <w:i/>
          <w:iCs/>
        </w:rPr>
        <w:t xml:space="preserve">structures </w:t>
      </w:r>
      <w:r w:rsidRPr="007F0935">
        <w:t xml:space="preserve">and </w:t>
      </w:r>
      <w:r w:rsidR="00202B3A" w:rsidRPr="007F0935">
        <w:t>labelled</w:t>
      </w:r>
      <w:r w:rsidRPr="007F0935">
        <w:t xml:space="preserve"> to denote characteristics in terms</w:t>
      </w:r>
      <w:r>
        <w:t xml:space="preserve"> </w:t>
      </w:r>
      <w:r w:rsidRPr="007F0935">
        <w:t>of registral direction and intervallic difference.</w:t>
      </w:r>
    </w:p>
    <w:p w:rsidR="00202B3A" w:rsidRPr="007F4AF6" w:rsidRDefault="007F0935" w:rsidP="00202B3A">
      <w:r>
        <w:tab/>
        <w:t>To use this model as a similar measure, the authors have developed an annotation system that annotates monophonic melodies in MIDI format with the appropriate IR tags.</w:t>
      </w:r>
      <w:r w:rsidR="00202B3A">
        <w:t xml:space="preserve"> Since the annotations are sequential, they propose using edit distances (section </w:t>
      </w:r>
      <w:r w:rsidR="006728FF">
        <w:fldChar w:fldCharType="begin"/>
      </w:r>
      <w:r w:rsidR="00202B3A">
        <w:instrText xml:space="preserve"> REF _Ref203992243 \r \h </w:instrText>
      </w:r>
      <w:r w:rsidR="006728FF">
        <w:fldChar w:fldCharType="separate"/>
      </w:r>
      <w:r w:rsidR="00EB1422">
        <w:t>4.5</w:t>
      </w:r>
      <w:r w:rsidR="006728FF">
        <w:fldChar w:fldCharType="end"/>
      </w:r>
      <w:r w:rsidR="00202B3A">
        <w:t xml:space="preserve">) with parameterised editing costs to compare melodic strings. They suggest that </w:t>
      </w:r>
      <w:r w:rsidR="00202B3A" w:rsidRPr="00202B3A">
        <w:t>concrete melody representations</w:t>
      </w:r>
      <w:r w:rsidR="00202B3A">
        <w:t xml:space="preserve"> better discriminate </w:t>
      </w:r>
      <w:r w:rsidR="00202B3A" w:rsidRPr="00202B3A">
        <w:t xml:space="preserve">on the short range of melodic similarity </w:t>
      </w:r>
      <w:r w:rsidR="00202B3A">
        <w:t>and that a more abstract melody representation such as IR representati</w:t>
      </w:r>
      <w:r w:rsidR="00202B3A" w:rsidRPr="00202B3A">
        <w:t xml:space="preserve">on </w:t>
      </w:r>
      <w:r w:rsidR="00202B3A">
        <w:t xml:space="preserve">provides more </w:t>
      </w:r>
      <w:r w:rsidR="00202B3A" w:rsidRPr="00202B3A">
        <w:t>discriminatory power on the long range of</w:t>
      </w:r>
      <w:r w:rsidR="00202B3A">
        <w:t xml:space="preserve"> </w:t>
      </w:r>
      <w:r w:rsidR="00202B3A" w:rsidRPr="00202B3A">
        <w:t>similarity</w:t>
      </w:r>
      <w:r w:rsidR="00202B3A">
        <w:t xml:space="preserve">. They present the results of an evaluation of 11 queries against 558 incipits, where they received a favourable ranking compared to other similarity measures (including that discussed in section </w:t>
      </w:r>
      <w:r w:rsidR="006728FF">
        <w:fldChar w:fldCharType="begin"/>
      </w:r>
      <w:r w:rsidR="00202B3A">
        <w:instrText xml:space="preserve"> REF _Ref205917770 \r \h </w:instrText>
      </w:r>
      <w:r w:rsidR="006728FF">
        <w:fldChar w:fldCharType="separate"/>
      </w:r>
      <w:r w:rsidR="00EB1422">
        <w:t>4.4</w:t>
      </w:r>
      <w:r w:rsidR="006728FF">
        <w:fldChar w:fldCharType="end"/>
      </w:r>
      <w:r w:rsidR="00202B3A">
        <w:t>), but note that the test corpus had had grace notes removed to make the task easier.</w:t>
      </w:r>
    </w:p>
    <w:p w:rsidR="00F210F1" w:rsidRDefault="00F210F1" w:rsidP="00F210F1">
      <w:pPr>
        <w:pStyle w:val="MscHeading2"/>
      </w:pPr>
      <w:bookmarkStart w:id="141" w:name="_Ref205917770"/>
      <w:bookmarkStart w:id="142" w:name="_Toc206317368"/>
      <w:r>
        <w:t xml:space="preserve">Transportation </w:t>
      </w:r>
      <w:r w:rsidRPr="006B070C">
        <w:t>Distance</w:t>
      </w:r>
      <w:bookmarkEnd w:id="141"/>
      <w:bookmarkEnd w:id="142"/>
    </w:p>
    <w:p w:rsidR="00F210F1" w:rsidRDefault="006728FF" w:rsidP="00F210F1">
      <w:fldSimple w:instr=" ADDIN ZOTERO_ITEM {&quot;citationItems&quot;:[{&quot;itemID&quot;:&quot;9276&quot;,&quot;position&quot;:1},{&quot;itemID&quot;:&quot;5266&quot;}]} ">
        <w:r w:rsidR="00C97B01" w:rsidRPr="00C97B01">
          <w:t>(Typke 2007; Typke et al. 2003)</w:t>
        </w:r>
      </w:fldSimple>
      <w:r w:rsidR="00F210F1">
        <w:t xml:space="preserve"> propose using transportation distances to measure melodic dissimilarity. First melodies are converted into </w:t>
      </w:r>
      <w:r w:rsidR="00F210F1" w:rsidRPr="008D533D">
        <w:rPr>
          <w:i/>
        </w:rPr>
        <w:t>weighted point sets</w:t>
      </w:r>
      <w:r w:rsidR="00F210F1">
        <w:t xml:space="preserve"> in two-dimensional Euclidian space. The dimensions are the onset time (horizontal) and pitch (vertical) of each note, while the weight is the duration of the note. The Earth Movers Distance (EMD) between two weighted point sets measures the minimum amount of work required to transform one into the other by moving weight </w:t>
      </w:r>
      <w:fldSimple w:instr=" ADDIN ZOTERO_ITEM {&quot;citationItems&quot;:[{&quot;itemID&quot;:13566}]} ">
        <w:r w:rsidR="00C97B01" w:rsidRPr="00C97B01">
          <w:t>(Rubner, Tomasi &amp; Guibas 2000)</w:t>
        </w:r>
      </w:fldSimple>
      <w:r w:rsidR="00F210F1">
        <w:t xml:space="preserve">. Flow is measured as weight unit multiplied by ground distance. If </w:t>
      </w:r>
      <w:r w:rsidR="00F210F1" w:rsidRPr="008D533D">
        <w:rPr>
          <w:i/>
        </w:rPr>
        <w:t>A</w:t>
      </w:r>
      <w:r w:rsidR="00F210F1">
        <w:t xml:space="preserve"> = {</w:t>
      </w:r>
      <w:r w:rsidR="00F210F1" w:rsidRPr="008D533D">
        <w:rPr>
          <w:i/>
        </w:rPr>
        <w:t>a</w:t>
      </w:r>
      <w:r w:rsidR="00F210F1" w:rsidRPr="008D533D">
        <w:rPr>
          <w:i/>
          <w:vertAlign w:val="subscript"/>
        </w:rPr>
        <w:t>1</w:t>
      </w:r>
      <w:r w:rsidR="00F210F1" w:rsidRPr="008D533D">
        <w:rPr>
          <w:i/>
        </w:rPr>
        <w:t>, a</w:t>
      </w:r>
      <w:r w:rsidR="00F210F1" w:rsidRPr="008D533D">
        <w:rPr>
          <w:i/>
          <w:vertAlign w:val="subscript"/>
        </w:rPr>
        <w:t>2</w:t>
      </w:r>
      <w:r w:rsidR="00F210F1" w:rsidRPr="008D533D">
        <w:rPr>
          <w:i/>
        </w:rPr>
        <w:t>..a</w:t>
      </w:r>
      <w:r w:rsidR="00F210F1" w:rsidRPr="008D533D">
        <w:rPr>
          <w:i/>
          <w:vertAlign w:val="subscript"/>
        </w:rPr>
        <w:t>m</w:t>
      </w:r>
      <w:r w:rsidR="00F210F1">
        <w:t xml:space="preserve">} is a weighted point set such that </w:t>
      </w:r>
      <w:r w:rsidR="00F210F1" w:rsidRPr="008D533D">
        <w:rPr>
          <w:i/>
        </w:rPr>
        <w:t>a</w:t>
      </w:r>
      <w:r w:rsidR="00F210F1" w:rsidRPr="008D533D">
        <w:rPr>
          <w:i/>
          <w:vertAlign w:val="subscript"/>
        </w:rPr>
        <w:t>i</w:t>
      </w:r>
      <w:r w:rsidR="00F210F1">
        <w:t xml:space="preserve"> = {(</w:t>
      </w:r>
      <w:r w:rsidR="00F210F1" w:rsidRPr="008D533D">
        <w:rPr>
          <w:i/>
        </w:rPr>
        <w:t>x</w:t>
      </w:r>
      <w:r w:rsidR="00F210F1" w:rsidRPr="008D533D">
        <w:rPr>
          <w:i/>
          <w:vertAlign w:val="subscript"/>
        </w:rPr>
        <w:t>i</w:t>
      </w:r>
      <w:r w:rsidR="00F210F1" w:rsidRPr="008D533D">
        <w:rPr>
          <w:i/>
        </w:rPr>
        <w:t>, w</w:t>
      </w:r>
      <w:r w:rsidR="00F210F1" w:rsidRPr="008D533D">
        <w:rPr>
          <w:i/>
          <w:vertAlign w:val="subscript"/>
        </w:rPr>
        <w:t>i</w:t>
      </w:r>
      <w:r w:rsidR="00F210F1">
        <w:t xml:space="preserve">), 1 ≤ </w:t>
      </w:r>
      <w:r w:rsidR="00F210F1" w:rsidRPr="00CB7C7C">
        <w:rPr>
          <w:i/>
        </w:rPr>
        <w:t>i</w:t>
      </w:r>
      <w:r w:rsidR="00F210F1">
        <w:t xml:space="preserve"> ≤ </w:t>
      </w:r>
      <w:r w:rsidR="00F210F1" w:rsidRPr="00CB7C7C">
        <w:rPr>
          <w:i/>
        </w:rPr>
        <w:t>m</w:t>
      </w:r>
      <w:r w:rsidR="00F210F1">
        <w:t xml:space="preserve">, where </w:t>
      </w:r>
      <w:r w:rsidR="00F210F1" w:rsidRPr="00CB7C7C">
        <w:rPr>
          <w:i/>
        </w:rPr>
        <w:t>x</w:t>
      </w:r>
      <w:r w:rsidR="00F210F1" w:rsidRPr="00CB7C7C">
        <w:rPr>
          <w:i/>
          <w:vertAlign w:val="subscript"/>
        </w:rPr>
        <w:t>i</w:t>
      </w:r>
      <w:r w:rsidR="00F210F1">
        <w:t xml:space="preserve"> </w:t>
      </w:r>
      <w:r w:rsidR="00F210F1" w:rsidRPr="001878D3">
        <w:rPr>
          <w:rFonts w:ascii="Cambria Math" w:hAnsi="Cambria Math"/>
          <w:b/>
          <w:szCs w:val="24"/>
        </w:rPr>
        <w:t>∈</w:t>
      </w:r>
      <w:r w:rsidR="00F210F1">
        <w:rPr>
          <w:rFonts w:ascii="Cambria Math" w:hAnsi="Cambria Math"/>
          <w:b/>
          <w:szCs w:val="24"/>
        </w:rPr>
        <w:t xml:space="preserve"> </w:t>
      </w:r>
      <w:r w:rsidR="00F210F1" w:rsidRPr="006B070C">
        <w:rPr>
          <w:rFonts w:ascii="Cambria Math" w:hAnsi="Cambria Math" w:cs="Cambria Math"/>
        </w:rPr>
        <w:t>ℝ</w:t>
      </w:r>
      <w:r w:rsidR="00F210F1">
        <w:rPr>
          <w:rFonts w:ascii="Cambria Math" w:hAnsi="Cambria Math" w:cs="Cambria Math"/>
        </w:rPr>
        <w:t xml:space="preserve"> and </w:t>
      </w:r>
      <w:r w:rsidR="00F210F1" w:rsidRPr="00CB7C7C">
        <w:rPr>
          <w:rFonts w:ascii="Cambria Math" w:hAnsi="Cambria Math" w:cs="Cambria Math"/>
          <w:i/>
        </w:rPr>
        <w:lastRenderedPageBreak/>
        <w:t>w</w:t>
      </w:r>
      <w:r w:rsidR="00F210F1" w:rsidRPr="00CB7C7C">
        <w:rPr>
          <w:rFonts w:ascii="Cambria Math" w:hAnsi="Cambria Math" w:cs="Cambria Math"/>
          <w:i/>
          <w:vertAlign w:val="subscript"/>
        </w:rPr>
        <w:t xml:space="preserve">i </w:t>
      </w:r>
      <w:r w:rsidR="00F210F1">
        <w:rPr>
          <w:rFonts w:ascii="Cambria Math" w:hAnsi="Cambria Math" w:cs="Cambria Math"/>
          <w:i/>
          <w:vertAlign w:val="subscript"/>
        </w:rPr>
        <w:t xml:space="preserve"> </w:t>
      </w:r>
      <w:r w:rsidR="00F210F1" w:rsidRPr="001878D3">
        <w:rPr>
          <w:rFonts w:ascii="Cambria Math" w:hAnsi="Cambria Math"/>
          <w:b/>
          <w:szCs w:val="24"/>
        </w:rPr>
        <w:t>∈</w:t>
      </w:r>
      <w:r w:rsidR="00F210F1">
        <w:rPr>
          <w:rFonts w:ascii="Cambria Math" w:hAnsi="Cambria Math"/>
          <w:b/>
          <w:szCs w:val="24"/>
        </w:rPr>
        <w:t xml:space="preserve"> </w:t>
      </w:r>
      <w:r w:rsidR="00F210F1" w:rsidRPr="006B070C">
        <w:rPr>
          <w:rFonts w:ascii="Cambria Math" w:hAnsi="Cambria Math" w:cs="Cambria Math"/>
        </w:rPr>
        <w:t>ℝ</w:t>
      </w:r>
      <w:r w:rsidR="00F210F1" w:rsidRPr="001878D3">
        <w:rPr>
          <w:rFonts w:ascii="Cambria Math" w:hAnsi="Cambria Math" w:cs="Cambria Math"/>
          <w:vertAlign w:val="superscript"/>
        </w:rPr>
        <w:t xml:space="preserve"> </w:t>
      </w:r>
      <w:r w:rsidR="00F210F1">
        <w:rPr>
          <w:rFonts w:ascii="Cambria Math" w:hAnsi="Cambria Math" w:cs="Cambria Math"/>
          <w:vertAlign w:val="superscript"/>
        </w:rPr>
        <w:t xml:space="preserve"> </w:t>
      </w:r>
      <w:r w:rsidR="00F210F1" w:rsidRPr="001878D3">
        <w:rPr>
          <w:rFonts w:ascii="Cambria Math" w:hAnsi="Cambria Math" w:cs="Cambria Math"/>
          <w:vertAlign w:val="superscript"/>
        </w:rPr>
        <w:t>+</w:t>
      </w:r>
      <w:r w:rsidR="00F210F1">
        <w:rPr>
          <w:rFonts w:ascii="Cambria Math" w:hAnsi="Cambria Math" w:cs="Cambria Math"/>
        </w:rPr>
        <w:t xml:space="preserve"> ⋃ {0}, </w:t>
      </w:r>
      <m:oMath>
        <m:r>
          <w:rPr>
            <w:rFonts w:ascii="Cambria Math" w:hAnsi="Cambria Math" w:cs="Cambria Math"/>
          </w:rPr>
          <m:t xml:space="preserve">W= </m:t>
        </m:r>
        <m:nary>
          <m:naryPr>
            <m:chr m:val="∑"/>
            <m:limLoc m:val="undOvr"/>
            <m:ctrlPr>
              <w:rPr>
                <w:rFonts w:ascii="Cambria Math" w:hAnsi="Cambria Math" w:cs="Cambria Math"/>
                <w:i/>
              </w:rPr>
            </m:ctrlPr>
          </m:naryPr>
          <m:sub>
            <m:r>
              <w:rPr>
                <w:rFonts w:ascii="Cambria Math" w:hAnsi="Cambria Math" w:cs="Cambria Math"/>
              </w:rPr>
              <m:t>i=1</m:t>
            </m:r>
          </m:sub>
          <m:sup>
            <m:r>
              <w:rPr>
                <w:rFonts w:ascii="Cambria Math" w:hAnsi="Cambria Math" w:cs="Cambria Math"/>
              </w:rPr>
              <m:t>m</m:t>
            </m:r>
          </m:sup>
          <m:e>
            <m:sSub>
              <m:sSubPr>
                <m:ctrlPr>
                  <w:rPr>
                    <w:rFonts w:ascii="Cambria Math" w:hAnsi="Cambria Math" w:cs="Cambria Math"/>
                    <w:i/>
                  </w:rPr>
                </m:ctrlPr>
              </m:sSubPr>
              <m:e>
                <m:r>
                  <w:rPr>
                    <w:rFonts w:ascii="Cambria Math" w:hAnsi="Cambria Math" w:cs="Cambria Math"/>
                  </w:rPr>
                  <m:t>w</m:t>
                </m:r>
              </m:e>
              <m:sub>
                <m:r>
                  <w:rPr>
                    <w:rFonts w:ascii="Cambria Math" w:hAnsi="Cambria Math" w:cs="Cambria Math"/>
                  </w:rPr>
                  <m:t>i</m:t>
                </m:r>
              </m:sub>
            </m:sSub>
          </m:e>
        </m:nary>
      </m:oMath>
      <w:r w:rsidR="00F210F1" w:rsidRPr="00CB7C7C">
        <w:t xml:space="preserve">is the </w:t>
      </w:r>
      <w:r w:rsidR="00F210F1">
        <w:t xml:space="preserve">total weight of set </w:t>
      </w:r>
      <w:r w:rsidR="00F210F1" w:rsidRPr="00CB7C7C">
        <w:rPr>
          <w:i/>
        </w:rPr>
        <w:t>A</w:t>
      </w:r>
      <w:r w:rsidR="00F210F1">
        <w:t xml:space="preserve">. The EMD can be formulated as a linear programming problem </w:t>
      </w:r>
      <w:fldSimple w:instr=" ADDIN ZOTERO_ITEM {&quot;citationItems&quot;:[{&quot;itemID&quot;:14829}]} ">
        <w:r w:rsidR="00C97B01" w:rsidRPr="00C97B01">
          <w:t>(Hitchcock 1941)</w:t>
        </w:r>
      </w:fldSimple>
      <w:r w:rsidR="00F210F1">
        <w:t xml:space="preserve">. </w:t>
      </w:r>
    </w:p>
    <w:p w:rsidR="00F210F1" w:rsidRDefault="00F210F1" w:rsidP="00F210F1">
      <w:r>
        <w:tab/>
        <w:t xml:space="preserve">Given two weighted point sets A and B, </w:t>
      </w:r>
      <w:r w:rsidRPr="004263A4">
        <w:rPr>
          <w:i/>
        </w:rPr>
        <w:t>f</w:t>
      </w:r>
      <w:r w:rsidRPr="004263A4">
        <w:rPr>
          <w:i/>
          <w:vertAlign w:val="subscript"/>
        </w:rPr>
        <w:t>i,j</w:t>
      </w:r>
      <w:r>
        <w:t xml:space="preserve"> is the flow of weight from </w:t>
      </w:r>
      <w:r w:rsidRPr="004263A4">
        <w:rPr>
          <w:i/>
        </w:rPr>
        <w:t>a</w:t>
      </w:r>
      <w:r w:rsidRPr="004263A4">
        <w:rPr>
          <w:i/>
          <w:vertAlign w:val="subscript"/>
        </w:rPr>
        <w:t>i</w:t>
      </w:r>
      <w:r>
        <w:t xml:space="preserve"> to </w:t>
      </w:r>
      <w:r w:rsidRPr="004263A4">
        <w:rPr>
          <w:i/>
        </w:rPr>
        <w:t>b</w:t>
      </w:r>
      <w:r w:rsidRPr="004263A4">
        <w:rPr>
          <w:i/>
          <w:vertAlign w:val="subscript"/>
        </w:rPr>
        <w:t>i</w:t>
      </w:r>
      <w:r>
        <w:t xml:space="preserve"> over the distance </w:t>
      </w:r>
      <w:r w:rsidRPr="004263A4">
        <w:rPr>
          <w:i/>
        </w:rPr>
        <w:t>d</w:t>
      </w:r>
      <w:r w:rsidRPr="004263A4">
        <w:rPr>
          <w:i/>
          <w:vertAlign w:val="subscript"/>
        </w:rPr>
        <w:t>i,j</w:t>
      </w:r>
      <w:r>
        <w:t xml:space="preserve">. If </w:t>
      </w:r>
      <w:r w:rsidRPr="004263A4">
        <w:rPr>
          <w:i/>
        </w:rPr>
        <w:t>W</w:t>
      </w:r>
      <w:r>
        <w:t xml:space="preserve"> and </w:t>
      </w:r>
      <w:r w:rsidRPr="004263A4">
        <w:rPr>
          <w:i/>
        </w:rPr>
        <w:t>U</w:t>
      </w:r>
      <w:r>
        <w:t xml:space="preserve"> are the total weights of </w:t>
      </w:r>
      <w:r w:rsidRPr="004263A4">
        <w:rPr>
          <w:i/>
        </w:rPr>
        <w:t>A</w:t>
      </w:r>
      <w:r>
        <w:t xml:space="preserve"> and </w:t>
      </w:r>
      <w:r w:rsidRPr="004263A4">
        <w:rPr>
          <w:i/>
        </w:rPr>
        <w:t>B</w:t>
      </w:r>
      <w:r w:rsidRPr="004263A4">
        <w:t>,</w:t>
      </w:r>
      <w:r>
        <w:t xml:space="preserve"> the set of all possible flows of </w:t>
      </w:r>
      <w:r w:rsidRPr="00B37D46">
        <w:rPr>
          <w:i/>
        </w:rPr>
        <w:t>f</w:t>
      </w:r>
      <w:r w:rsidRPr="00B37D46">
        <w:rPr>
          <w:i/>
          <w:vertAlign w:val="subscript"/>
        </w:rPr>
        <w:t>i,j</w:t>
      </w:r>
      <w:r>
        <w:t xml:space="preserve"> is defined as by the constraints set out in </w:t>
      </w:r>
      <w:r w:rsidR="006728FF">
        <w:fldChar w:fldCharType="begin"/>
      </w:r>
      <w:r>
        <w:instrText xml:space="preserve"> REF _Ref204443180 \h </w:instrText>
      </w:r>
      <w:r w:rsidR="006728FF">
        <w:fldChar w:fldCharType="separate"/>
      </w:r>
      <w:r w:rsidR="00EB1422">
        <w:t xml:space="preserve">Equation </w:t>
      </w:r>
      <w:r w:rsidR="00EB1422">
        <w:rPr>
          <w:noProof/>
        </w:rPr>
        <w:t>8</w:t>
      </w:r>
      <w:r w:rsidR="006728FF">
        <w:fldChar w:fldCharType="end"/>
      </w:r>
      <w:r>
        <w:t>.</w:t>
      </w:r>
    </w:p>
    <w:p w:rsidR="00F210F1" w:rsidRDefault="00F210F1" w:rsidP="00F210F1"/>
    <w:p w:rsidR="00F210F1" w:rsidRDefault="006728FF" w:rsidP="00F210F1">
      <w:pPr>
        <w:pStyle w:val="ListParagraph"/>
        <w:numPr>
          <w:ilvl w:val="0"/>
          <w:numId w:val="19"/>
        </w:numPr>
      </w:pPr>
      <m:oMath>
        <m:sSub>
          <m:sSubPr>
            <m:ctrlPr>
              <w:rPr>
                <w:rFonts w:ascii="Cambria Math" w:hAnsi="Cambria Math"/>
                <w:i/>
              </w:rPr>
            </m:ctrlPr>
          </m:sSubPr>
          <m:e>
            <m:r>
              <w:rPr>
                <w:rFonts w:ascii="Cambria Math" w:hAnsi="Cambria Math"/>
              </w:rPr>
              <m:t>f</m:t>
            </m:r>
          </m:e>
          <m:sub>
            <m:r>
              <w:rPr>
                <w:rFonts w:ascii="Cambria Math" w:hAnsi="Cambria Math"/>
              </w:rPr>
              <m:t>i,j</m:t>
            </m:r>
          </m:sub>
        </m:sSub>
        <m:r>
          <w:rPr>
            <w:rFonts w:ascii="Cambria Math" w:hAnsi="Cambria Math"/>
          </w:rPr>
          <m:t>≥0, 1 ≤i ≤m, 1 ≤j ≤n</m:t>
        </m:r>
      </m:oMath>
    </w:p>
    <w:p w:rsidR="00F210F1" w:rsidRDefault="006728FF" w:rsidP="00F210F1">
      <w:pPr>
        <w:pStyle w:val="ListParagraph"/>
        <w:numPr>
          <w:ilvl w:val="0"/>
          <w:numId w:val="19"/>
        </w:numPr>
      </w:pPr>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f</m:t>
                </m:r>
              </m:e>
              <m:sub>
                <m:r>
                  <w:rPr>
                    <w:rFonts w:ascii="Cambria Math" w:hAnsi="Cambria Math"/>
                  </w:rPr>
                  <m:t>i,j</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i</m:t>
                </m:r>
              </m:sub>
            </m:sSub>
          </m:e>
        </m:nary>
        <m:r>
          <w:rPr>
            <w:rFonts w:ascii="Cambria Math" w:hAnsi="Cambria Math"/>
          </w:rPr>
          <m:t>, 1 ≤i ≤m</m:t>
        </m:r>
      </m:oMath>
    </w:p>
    <w:p w:rsidR="00F210F1" w:rsidRDefault="006728FF" w:rsidP="00F210F1">
      <w:pPr>
        <w:pStyle w:val="ListParagraph"/>
        <w:numPr>
          <w:ilvl w:val="0"/>
          <w:numId w:val="19"/>
        </w:numPr>
      </w:pPr>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f</m:t>
                </m:r>
              </m:e>
              <m:sub>
                <m:r>
                  <w:rPr>
                    <w:rFonts w:ascii="Cambria Math" w:hAnsi="Cambria Math"/>
                  </w:rPr>
                  <m:t>i,j</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i</m:t>
                </m:r>
              </m:sub>
            </m:sSub>
          </m:e>
        </m:nary>
        <m:r>
          <w:rPr>
            <w:rFonts w:ascii="Cambria Math" w:hAnsi="Cambria Math"/>
          </w:rPr>
          <m:t>, 1 ≤j ≤m</m:t>
        </m:r>
      </m:oMath>
    </w:p>
    <w:p w:rsidR="00F210F1" w:rsidRDefault="006728FF" w:rsidP="00F210F1">
      <w:pPr>
        <w:pStyle w:val="ListParagraph"/>
        <w:numPr>
          <w:ilvl w:val="0"/>
          <w:numId w:val="19"/>
        </w:numPr>
      </w:pP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f</m:t>
                    </m:r>
                  </m:e>
                  <m:sub>
                    <m:r>
                      <w:rPr>
                        <w:rFonts w:ascii="Cambria Math" w:hAnsi="Cambria Math"/>
                      </w:rPr>
                      <m:t>i,j</m:t>
                    </m:r>
                  </m:sub>
                </m:sSub>
                <m:r>
                  <w:rPr>
                    <w:rFonts w:ascii="Cambria Math" w:hAnsi="Cambria Math"/>
                  </w:rPr>
                  <m:t>=</m:t>
                </m:r>
                <m:r>
                  <m:rPr>
                    <m:sty m:val="p"/>
                  </m:rPr>
                  <w:rPr>
                    <w:rFonts w:ascii="Cambria Math" w:hAnsi="Cambria Math"/>
                  </w:rPr>
                  <m:t>min⁡</m:t>
                </m:r>
                <m:r>
                  <w:rPr>
                    <w:rFonts w:ascii="Cambria Math" w:hAnsi="Cambria Math"/>
                  </w:rPr>
                  <m:t>(W, U)</m:t>
                </m:r>
              </m:e>
            </m:nary>
          </m:e>
        </m:nary>
      </m:oMath>
    </w:p>
    <w:p w:rsidR="00F210F1" w:rsidRDefault="00F210F1" w:rsidP="00F210F1">
      <w:pPr>
        <w:pStyle w:val="Caption"/>
      </w:pPr>
      <w:bookmarkStart w:id="143" w:name="_Ref204443180"/>
      <w:r>
        <w:t xml:space="preserve">Equation </w:t>
      </w:r>
      <w:fldSimple w:instr=" SEQ Equation \* ARABIC ">
        <w:r w:rsidR="00464594">
          <w:rPr>
            <w:noProof/>
          </w:rPr>
          <w:t>8</w:t>
        </w:r>
      </w:fldSimple>
      <w:bookmarkEnd w:id="143"/>
    </w:p>
    <w:p w:rsidR="00F210F1" w:rsidRDefault="00F210F1" w:rsidP="00F210F1">
      <w:r>
        <w:t xml:space="preserve">Constraint 1 </w:t>
      </w:r>
      <w:r w:rsidRPr="00B37D46">
        <w:t xml:space="preserve">allows moving </w:t>
      </w:r>
      <w:r>
        <w:t xml:space="preserve">weight </w:t>
      </w:r>
      <w:r w:rsidRPr="00B37D46">
        <w:t xml:space="preserve">from </w:t>
      </w:r>
      <w:r>
        <w:rPr>
          <w:i/>
          <w:iCs/>
        </w:rPr>
        <w:t>A</w:t>
      </w:r>
      <w:r w:rsidRPr="00B37D46">
        <w:t xml:space="preserve"> to </w:t>
      </w:r>
      <w:r>
        <w:rPr>
          <w:i/>
          <w:iCs/>
        </w:rPr>
        <w:t>B</w:t>
      </w:r>
      <w:r w:rsidRPr="00B37D46">
        <w:t xml:space="preserve"> and not vice versa. </w:t>
      </w:r>
      <w:r>
        <w:t xml:space="preserve">Constraints 2 and 3 limit </w:t>
      </w:r>
      <w:r w:rsidRPr="00B37D46">
        <w:t xml:space="preserve">the amount of </w:t>
      </w:r>
      <w:r>
        <w:t xml:space="preserve">weight </w:t>
      </w:r>
      <w:r w:rsidRPr="00B37D46">
        <w:t xml:space="preserve">that can be sent by the </w:t>
      </w:r>
      <w:r>
        <w:t xml:space="preserve">elements in </w:t>
      </w:r>
      <w:r w:rsidRPr="00B37D46">
        <w:rPr>
          <w:i/>
        </w:rPr>
        <w:t>A</w:t>
      </w:r>
      <w:r>
        <w:t xml:space="preserve"> </w:t>
      </w:r>
      <w:r w:rsidRPr="00B37D46">
        <w:t xml:space="preserve">to their weights, and the </w:t>
      </w:r>
      <w:r>
        <w:t xml:space="preserve">elements </w:t>
      </w:r>
      <w:r w:rsidRPr="00B37D46">
        <w:t xml:space="preserve">in </w:t>
      </w:r>
      <w:r>
        <w:rPr>
          <w:i/>
          <w:iCs/>
        </w:rPr>
        <w:t xml:space="preserve">B </w:t>
      </w:r>
      <w:r w:rsidRPr="00B37D46">
        <w:t xml:space="preserve">to receive no more </w:t>
      </w:r>
      <w:r>
        <w:t>weight</w:t>
      </w:r>
      <w:r w:rsidRPr="00B37D46">
        <w:t xml:space="preserve"> than the</w:t>
      </w:r>
      <w:r>
        <w:t xml:space="preserve"> weight they can hold. C</w:t>
      </w:r>
      <w:r w:rsidRPr="00B37D46">
        <w:t xml:space="preserve">onstraint </w:t>
      </w:r>
      <w:r>
        <w:t xml:space="preserve">4 means that the total transported weight is the minimum of the total weights of the two sets. The total cost for transforming A to B is the sum of the weights </w:t>
      </w:r>
      <w:r w:rsidRPr="00F87260">
        <w:rPr>
          <w:i/>
        </w:rPr>
        <w:t>f</w:t>
      </w:r>
      <w:r w:rsidRPr="00F87260">
        <w:rPr>
          <w:i/>
          <w:vertAlign w:val="subscript"/>
        </w:rPr>
        <w:t>i,j</w:t>
      </w:r>
      <w:r>
        <w:t xml:space="preserve"> multiplied by the distance </w:t>
      </w:r>
      <w:r w:rsidRPr="00F87260">
        <w:rPr>
          <w:i/>
        </w:rPr>
        <w:t>d</w:t>
      </w:r>
      <w:r w:rsidRPr="00F87260">
        <w:rPr>
          <w:i/>
          <w:vertAlign w:val="subscript"/>
        </w:rPr>
        <w:t>i,j</w:t>
      </w:r>
      <w:r>
        <w:t xml:space="preserve">, normalised by the weight of the lighter set as per </w:t>
      </w:r>
      <w:r w:rsidR="006728FF">
        <w:fldChar w:fldCharType="begin"/>
      </w:r>
      <w:r>
        <w:instrText xml:space="preserve"> REF _Ref204444063 \h </w:instrText>
      </w:r>
      <w:r w:rsidR="006728FF">
        <w:fldChar w:fldCharType="separate"/>
      </w:r>
      <w:r w:rsidR="00EB1422">
        <w:t xml:space="preserve">Equation </w:t>
      </w:r>
      <w:r w:rsidR="00EB1422">
        <w:rPr>
          <w:noProof/>
        </w:rPr>
        <w:t>9</w:t>
      </w:r>
      <w:r w:rsidR="006728FF">
        <w:fldChar w:fldCharType="end"/>
      </w:r>
      <w:r>
        <w:t>.</w:t>
      </w:r>
    </w:p>
    <w:p w:rsidR="00F210F1" w:rsidRDefault="00F210F1" w:rsidP="00F210F1"/>
    <w:p w:rsidR="00F210F1" w:rsidRDefault="00F210F1" w:rsidP="00F210F1">
      <m:oMathPara>
        <m:oMath>
          <m:r>
            <w:rPr>
              <w:rFonts w:ascii="Cambria Math" w:hAnsi="Cambria Math"/>
            </w:rPr>
            <m:t>EMD</m:t>
          </m:r>
          <m:d>
            <m:dPr>
              <m:ctrlPr>
                <w:rPr>
                  <w:rFonts w:ascii="Cambria Math" w:hAnsi="Cambria Math"/>
                  <w:i/>
                </w:rPr>
              </m:ctrlPr>
            </m:dPr>
            <m:e>
              <m:r>
                <w:rPr>
                  <w:rFonts w:ascii="Cambria Math" w:hAnsi="Cambria Math"/>
                </w:rPr>
                <m:t>A,B</m:t>
              </m:r>
            </m:e>
          </m:d>
          <m:r>
            <w:rPr>
              <w:rFonts w:ascii="Cambria Math" w:hAnsi="Cambria Math"/>
            </w:rPr>
            <m:t xml:space="preserve">= </m:t>
          </m:r>
          <m:f>
            <m:fPr>
              <m:ctrlPr>
                <w:rPr>
                  <w:rFonts w:ascii="Cambria Math" w:hAnsi="Cambria Math"/>
                  <w:i/>
                </w:rPr>
              </m:ctrlPr>
            </m:fPr>
            <m:num>
              <m:r>
                <m:rPr>
                  <m:sty m:val="p"/>
                </m:rPr>
                <w:rPr>
                  <w:rFonts w:ascii="Cambria Math" w:hAnsi="Cambria Math"/>
                </w:rPr>
                <m:t>min⁡</m:t>
              </m:r>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f</m:t>
                          </m:r>
                        </m:e>
                        <m:sub>
                          <m:r>
                            <w:rPr>
                              <w:rFonts w:ascii="Cambria Math" w:hAnsi="Cambria Math"/>
                            </w:rPr>
                            <m:t>i,j</m:t>
                          </m:r>
                        </m:sub>
                      </m:sSub>
                    </m:e>
                  </m:nary>
                  <m:sSub>
                    <m:sSubPr>
                      <m:ctrlPr>
                        <w:rPr>
                          <w:rFonts w:ascii="Cambria Math" w:hAnsi="Cambria Math"/>
                          <w:i/>
                        </w:rPr>
                      </m:ctrlPr>
                    </m:sSubPr>
                    <m:e>
                      <m:r>
                        <w:rPr>
                          <w:rFonts w:ascii="Cambria Math" w:hAnsi="Cambria Math"/>
                        </w:rPr>
                        <m:t>d</m:t>
                      </m:r>
                    </m:e>
                    <m:sub>
                      <m:r>
                        <w:rPr>
                          <w:rFonts w:ascii="Cambria Math" w:hAnsi="Cambria Math"/>
                        </w:rPr>
                        <m:t>ij</m:t>
                      </m:r>
                    </m:sub>
                  </m:sSub>
                </m:e>
              </m:nary>
              <m:r>
                <w:rPr>
                  <w:rFonts w:ascii="Cambria Math" w:hAnsi="Cambria Math"/>
                </w:rPr>
                <m:t>)</m:t>
              </m:r>
            </m:num>
            <m:den>
              <m:r>
                <m:rPr>
                  <m:sty m:val="p"/>
                </m:rPr>
                <w:rPr>
                  <w:rFonts w:ascii="Cambria Math" w:hAnsi="Cambria Math"/>
                </w:rPr>
                <m:t>min⁡</m:t>
              </m:r>
              <m:r>
                <w:rPr>
                  <w:rFonts w:ascii="Cambria Math" w:hAnsi="Cambria Math"/>
                </w:rPr>
                <m:t>(W, U)</m:t>
              </m:r>
            </m:den>
          </m:f>
        </m:oMath>
      </m:oMathPara>
    </w:p>
    <w:p w:rsidR="00F210F1" w:rsidRPr="00A73BE5" w:rsidRDefault="00F210F1" w:rsidP="00F210F1">
      <w:pPr>
        <w:pStyle w:val="Caption"/>
      </w:pPr>
      <w:bookmarkStart w:id="144" w:name="_Ref204444063"/>
      <w:r>
        <w:t xml:space="preserve">Equation </w:t>
      </w:r>
      <w:fldSimple w:instr=" SEQ Equation \* ARABIC ">
        <w:r w:rsidR="00464594">
          <w:rPr>
            <w:noProof/>
          </w:rPr>
          <w:t>9</w:t>
        </w:r>
      </w:fldSimple>
      <w:bookmarkEnd w:id="144"/>
    </w:p>
    <w:p w:rsidR="00F210F1" w:rsidRDefault="00F210F1" w:rsidP="00F210F1">
      <w:pPr>
        <w:ind w:firstLine="720"/>
      </w:pPr>
      <w:r>
        <w:t xml:space="preserve">EMD is a metric as described in </w:t>
      </w:r>
      <w:r w:rsidR="0081463D">
        <w:t>the introduction to this chapter</w:t>
      </w:r>
      <w:r>
        <w:t>, if the ground distance is a metric and if the EMD is applied to two sets with equal weights. In the case of unequal total weights, the EMD does not obey the triangle inequality.</w:t>
      </w:r>
    </w:p>
    <w:p w:rsidR="00F210F1" w:rsidRDefault="00F210F1" w:rsidP="00F210F1">
      <w:r>
        <w:t>Proportional Transportation distance?? Need to include??</w:t>
      </w:r>
    </w:p>
    <w:p w:rsidR="00F210F1" w:rsidRDefault="006728FF" w:rsidP="00F210F1">
      <w:fldSimple w:instr=" ADDIN ZOTERO_ITEM {&quot;citationItems&quot;:[{&quot;itemID&quot;:9276,&quot;position&quot;:1}]} ">
        <w:r w:rsidR="00C97B01" w:rsidRPr="00C97B01">
          <w:t>(Typke 2007)</w:t>
        </w:r>
      </w:fldSimple>
      <w:r w:rsidR="00F210F1">
        <w:t xml:space="preserve"> uses the Euclidian distance as the ground distance as per </w:t>
      </w:r>
      <w:r>
        <w:fldChar w:fldCharType="begin"/>
      </w:r>
      <w:r w:rsidR="00F210F1">
        <w:instrText xml:space="preserve"> REF _Ref204444562 \h </w:instrText>
      </w:r>
      <w:r>
        <w:fldChar w:fldCharType="separate"/>
      </w:r>
      <w:r w:rsidR="00EB1422">
        <w:t xml:space="preserve">Equation </w:t>
      </w:r>
      <w:r w:rsidR="00EB1422">
        <w:rPr>
          <w:noProof/>
        </w:rPr>
        <w:t>10</w:t>
      </w:r>
      <w:r>
        <w:fldChar w:fldCharType="end"/>
      </w:r>
      <w:r w:rsidR="00F210F1">
        <w:t>.</w:t>
      </w:r>
    </w:p>
    <w:p w:rsidR="00F210F1" w:rsidRDefault="00F210F1" w:rsidP="00F210F1"/>
    <w:p w:rsidR="00F210F1" w:rsidRPr="00A73BE5" w:rsidRDefault="00F210F1" w:rsidP="00F210F1">
      <m:oMathPara>
        <m:oMathParaPr>
          <m:jc m:val="left"/>
        </m:oMathParaPr>
        <m:oMath>
          <m:r>
            <w:rPr>
              <w:rFonts w:ascii="Cambria Math" w:hAnsi="Cambria Math"/>
            </w:rPr>
            <m:t xml:space="preserve">d= </m:t>
          </m:r>
          <m:rad>
            <m:radPr>
              <m:degHide m:val="on"/>
              <m:ctrlPr>
                <w:rPr>
                  <w:rFonts w:ascii="Cambria Math" w:hAnsi="Cambria Math"/>
                  <w:i/>
                </w:rPr>
              </m:ctrlPr>
            </m:radPr>
            <m:deg/>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e>
                <m:sup>
                  <m:r>
                    <w:rPr>
                      <w:rFonts w:ascii="Cambria Math" w:hAnsi="Cambria Math"/>
                    </w:rPr>
                    <m:t>2</m:t>
                  </m:r>
                </m:sup>
              </m:sSup>
            </m:e>
          </m:rad>
        </m:oMath>
      </m:oMathPara>
    </w:p>
    <w:p w:rsidR="00F210F1" w:rsidRDefault="00F210F1" w:rsidP="00F210F1">
      <w:pPr>
        <w:pStyle w:val="Caption"/>
      </w:pPr>
      <w:bookmarkStart w:id="145" w:name="_Ref204444562"/>
      <w:r>
        <w:t xml:space="preserve">Equation </w:t>
      </w:r>
      <w:fldSimple w:instr=" SEQ Equation \* ARABIC ">
        <w:r w:rsidR="00464594">
          <w:rPr>
            <w:noProof/>
          </w:rPr>
          <w:t>10</w:t>
        </w:r>
      </w:fldSimple>
      <w:bookmarkEnd w:id="145"/>
    </w:p>
    <w:p w:rsidR="00F210F1" w:rsidRDefault="00F210F1" w:rsidP="00F210F1">
      <w:pPr>
        <w:ind w:firstLine="720"/>
      </w:pPr>
      <w:r>
        <w:lastRenderedPageBreak/>
        <w:t xml:space="preserve">In order to recognise augmented or diminished versions of a melody as similar, he proposes stretching the melody with the smaller maximum time coordinate, but leaving the durations (represented as point weights) of the notes unchanged. </w:t>
      </w:r>
    </w:p>
    <w:p w:rsidR="00F210F1" w:rsidRDefault="00F210F1" w:rsidP="00F210F1">
      <w:pPr>
        <w:ind w:firstLine="720"/>
      </w:pPr>
      <w:r>
        <w:t xml:space="preserve">He proposes two methods of making the measure transposition invariant. First, he proposes moving one or other of the melodies up or down until a minimum distance is reached, with a corresponding repeated application of the dissimilarity measure and increase in computational complexity. The second method he proposes is to transform one of the melodies so that the weighted average pitch is equal. This second method works to the extent that transposed versions of the same melody appear closer than other melodies from his test corpus of melodies. Time and pitch are also normalised so that transportations in time and pitch are equally expensive. </w:t>
      </w:r>
      <w:fldSimple w:instr=" ADDIN ZOTERO_ITEM {&quot;citationItems&quot;:[{&quot;itemID&quot;:9276,&quot;position&quot;:2}]} ">
        <w:r w:rsidR="00C97B01" w:rsidRPr="00C97B01">
          <w:t>(Typke 2007)</w:t>
        </w:r>
      </w:fldSimple>
      <w:r>
        <w:t xml:space="preserve">.  </w:t>
      </w:r>
    </w:p>
    <w:p w:rsidR="00F210F1" w:rsidRPr="00204A70" w:rsidRDefault="00F210F1" w:rsidP="00F210F1">
      <w:pPr>
        <w:ind w:firstLine="720"/>
      </w:pPr>
      <w:r>
        <w:t xml:space="preserve">This method was evaluated in a number of ways. For example the EMD was used to identify 80,000 incipits from anonymous composers by comparing the incipits against the RISM/A/II (Répertoire International des Sources Musicales International Inventory of Musical Sources)corpus in Plaine &amp; Easie </w:t>
      </w:r>
      <w:r w:rsidR="006728FF">
        <w:fldChar w:fldCharType="begin"/>
      </w:r>
      <w:r w:rsidRPr="00446EBB">
        <w:instrText xml:space="preserve"> ADDIN ZOTERO_ITEM {"citationItems":[{"itemID":9355}]} </w:instrText>
      </w:r>
      <w:r w:rsidR="006728FF">
        <w:fldChar w:fldCharType="separate"/>
      </w:r>
      <w:r w:rsidR="00C97B01" w:rsidRPr="00C97B01">
        <w:t>(Howard 1997)</w:t>
      </w:r>
      <w:r w:rsidR="006728FF">
        <w:fldChar w:fldCharType="end"/>
      </w:r>
      <w:r>
        <w:t xml:space="preserve"> format. Using this method 3.9% of unidentified incipits could be identified. This compares favourably with </w:t>
      </w:r>
      <w:fldSimple w:instr=" ADDIN ZOTERO_ITEM {&quot;citationItems&quot;:[{&quot;itemID&quot;:14578}]} ">
        <w:r w:rsidR="00C97B01" w:rsidRPr="00C97B01">
          <w:t>(Schlichte 1990)</w:t>
        </w:r>
      </w:fldSimple>
      <w:r>
        <w:t xml:space="preserve">. </w:t>
      </w:r>
      <w:fldSimple w:instr=" ADDIN ZOTERO_ITEM {&quot;citationItems&quot;:[{&quot;itemID&quot;:9276,&quot;position&quot;:1}]} ">
        <w:r w:rsidR="00C97B01" w:rsidRPr="00C97B01">
          <w:t>(Typke 2007)</w:t>
        </w:r>
      </w:fldSimple>
      <w:r>
        <w:t xml:space="preserve"> also reports a segmentation algorithm, where incipits from the corpus and queries are split into segments of between 5 and 16 notes. This is used to match incipits and queries in the case where different length musical sequences are to be matched. The author reports that this technique provided good results at the MIREX 2006 (</w:t>
      </w:r>
      <w:r w:rsidRPr="00DF254D">
        <w:t>Music Information Retrieval Evaluation eXchange</w:t>
      </w:r>
      <w:r>
        <w:t xml:space="preserve">) competition. The author attributes this to the fact that the distance measure is </w:t>
      </w:r>
      <w:r w:rsidRPr="00DF254D">
        <w:rPr>
          <w:i/>
        </w:rPr>
        <w:t>continuous</w:t>
      </w:r>
      <w:r>
        <w:t xml:space="preserve"> (in that small changes to either of the melodies result in small changes to the distance) and works well with non-quantised data such as hummed queries. </w:t>
      </w:r>
    </w:p>
    <w:p w:rsidR="00F210F1" w:rsidRPr="006B070C" w:rsidRDefault="00F210F1" w:rsidP="00F210F1">
      <w:pPr>
        <w:pStyle w:val="MscHeading2"/>
      </w:pPr>
      <w:bookmarkStart w:id="146" w:name="_Ref203992243"/>
      <w:bookmarkStart w:id="147" w:name="_Ref203992252"/>
      <w:bookmarkStart w:id="148" w:name="_Ref204059524"/>
      <w:bookmarkStart w:id="149" w:name="_Toc206317369"/>
      <w:r w:rsidRPr="006B070C">
        <w:t>Edit Distance</w:t>
      </w:r>
      <w:bookmarkEnd w:id="146"/>
      <w:bookmarkEnd w:id="147"/>
      <w:bookmarkEnd w:id="148"/>
      <w:bookmarkEnd w:id="149"/>
    </w:p>
    <w:p w:rsidR="00F210F1" w:rsidRPr="006B070C" w:rsidRDefault="00F210F1" w:rsidP="00F210F1">
      <w:r w:rsidRPr="006B070C">
        <w:t xml:space="preserve">Edit distance, also known as </w:t>
      </w:r>
      <w:r w:rsidRPr="006B070C">
        <w:rPr>
          <w:rFonts w:eastAsiaTheme="minorHAnsi"/>
          <w:i/>
          <w:iCs/>
        </w:rPr>
        <w:t xml:space="preserve">Levenshtein distance </w:t>
      </w:r>
      <w:r w:rsidRPr="006B070C">
        <w:rPr>
          <w:rFonts w:eastAsiaTheme="minorHAnsi"/>
          <w:iCs/>
        </w:rPr>
        <w:t xml:space="preserve">or </w:t>
      </w:r>
      <w:r w:rsidRPr="006B070C">
        <w:rPr>
          <w:rFonts w:eastAsiaTheme="minorHAnsi"/>
          <w:i/>
          <w:iCs/>
        </w:rPr>
        <w:t>evolutionary distance</w:t>
      </w:r>
      <w:r w:rsidRPr="006B070C">
        <w:t xml:space="preserve"> </w:t>
      </w:r>
      <w:fldSimple w:instr=" ADDIN ZOTERO_ITEM {&quot;citationItems&quot;:[{&quot;itemID&quot;:&quot;12236&quot;},{&quot;itemID&quot;:&quot;14877&quot;}]} ">
        <w:r w:rsidR="00C97B01" w:rsidRPr="00C97B01">
          <w:t>(Levenshtein 1966; Navarro &amp; Raffinot 2002)</w:t>
        </w:r>
      </w:fldSimple>
      <w:r w:rsidRPr="006B070C">
        <w:t xml:space="preserve">  is a concept from information retrieval and it describes the number of edits (insertions, deletions and substitutions) that have </w:t>
      </w:r>
      <w:r w:rsidRPr="006B070C">
        <w:lastRenderedPageBreak/>
        <w:t xml:space="preserve">to be made in order to change one string to another. It is the most common measure to expose the </w:t>
      </w:r>
      <w:r>
        <w:t>dissimilarity</w:t>
      </w:r>
      <w:r w:rsidRPr="006B070C">
        <w:t xml:space="preserve"> between </w:t>
      </w:r>
      <w:r>
        <w:t>two</w:t>
      </w:r>
      <w:r w:rsidRPr="006B070C">
        <w:t xml:space="preserve"> strings. </w:t>
      </w:r>
    </w:p>
    <w:p w:rsidR="00F210F1" w:rsidRPr="006B070C" w:rsidRDefault="00F210F1" w:rsidP="00F210F1">
      <w:r w:rsidRPr="006B070C">
        <w:rPr>
          <w:rFonts w:eastAsiaTheme="minorHAnsi"/>
        </w:rPr>
        <w:tab/>
        <w:t xml:space="preserve">The edit distance </w:t>
      </w:r>
      <w:r w:rsidRPr="006B070C">
        <w:rPr>
          <w:rFonts w:eastAsiaTheme="minorHAnsi"/>
          <w:i/>
          <w:iCs/>
        </w:rPr>
        <w:t xml:space="preserve">ed(x, y) </w:t>
      </w:r>
      <w:r w:rsidRPr="006B070C">
        <w:rPr>
          <w:rFonts w:eastAsiaTheme="minorHAnsi"/>
        </w:rPr>
        <w:t xml:space="preserve">between strings </w:t>
      </w:r>
      <w:r w:rsidRPr="006B070C">
        <w:rPr>
          <w:rFonts w:eastAsiaTheme="minorHAnsi"/>
          <w:i/>
          <w:iCs/>
        </w:rPr>
        <w:t>x=x</w:t>
      </w:r>
      <w:r w:rsidRPr="006B070C">
        <w:rPr>
          <w:rFonts w:eastAsiaTheme="minorHAnsi"/>
          <w:i/>
          <w:iCs/>
          <w:vertAlign w:val="subscript"/>
        </w:rPr>
        <w:t>1</w:t>
      </w:r>
      <w:r w:rsidRPr="006B070C">
        <w:rPr>
          <w:rFonts w:eastAsiaTheme="minorHAnsi"/>
          <w:i/>
          <w:iCs/>
        </w:rPr>
        <w:t xml:space="preserve"> ... x</w:t>
      </w:r>
      <w:r w:rsidRPr="006B070C">
        <w:rPr>
          <w:rFonts w:eastAsiaTheme="minorHAnsi"/>
          <w:i/>
          <w:iCs/>
          <w:vertAlign w:val="subscript"/>
        </w:rPr>
        <w:t>m</w:t>
      </w:r>
      <w:r w:rsidRPr="006B070C">
        <w:rPr>
          <w:rFonts w:eastAsiaTheme="minorHAnsi"/>
          <w:i/>
          <w:iCs/>
        </w:rPr>
        <w:t xml:space="preserve"> </w:t>
      </w:r>
      <w:r w:rsidRPr="006B070C">
        <w:rPr>
          <w:rFonts w:eastAsiaTheme="minorHAnsi"/>
        </w:rPr>
        <w:t xml:space="preserve">and </w:t>
      </w:r>
      <w:r w:rsidRPr="006B070C">
        <w:rPr>
          <w:i/>
        </w:rPr>
        <w:t>y</w:t>
      </w:r>
      <w:r w:rsidRPr="006B070C">
        <w:rPr>
          <w:rFonts w:eastAsiaTheme="minorHAnsi"/>
          <w:i/>
          <w:iCs/>
        </w:rPr>
        <w:t>=y</w:t>
      </w:r>
      <w:r w:rsidRPr="006B070C">
        <w:rPr>
          <w:rFonts w:eastAsiaTheme="minorHAnsi"/>
          <w:i/>
          <w:iCs/>
          <w:vertAlign w:val="subscript"/>
        </w:rPr>
        <w:t>1</w:t>
      </w:r>
      <w:r w:rsidRPr="006B070C">
        <w:rPr>
          <w:rFonts w:eastAsiaTheme="minorHAnsi"/>
          <w:i/>
          <w:iCs/>
        </w:rPr>
        <w:t xml:space="preserve"> ... y</w:t>
      </w:r>
      <w:r w:rsidRPr="006B070C">
        <w:rPr>
          <w:rFonts w:eastAsiaTheme="minorHAnsi"/>
          <w:i/>
          <w:iCs/>
          <w:vertAlign w:val="subscript"/>
        </w:rPr>
        <w:t>n</w:t>
      </w:r>
      <w:r w:rsidRPr="006B070C">
        <w:rPr>
          <w:rFonts w:eastAsiaTheme="minorHAnsi"/>
        </w:rPr>
        <w:t xml:space="preserve">, where </w:t>
      </w:r>
      <w:r w:rsidRPr="006B070C">
        <w:rPr>
          <w:rFonts w:eastAsiaTheme="minorHAnsi"/>
          <w:i/>
          <w:iCs/>
        </w:rPr>
        <w:t xml:space="preserve">x, y </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rPr>
          <w:rFonts w:eastAsiaTheme="minorHAnsi"/>
          <w:i/>
          <w:iCs/>
        </w:rPr>
        <w:t xml:space="preserve"> </w:t>
      </w:r>
      <w:r w:rsidRPr="006B070C">
        <w:rPr>
          <w:rFonts w:eastAsiaTheme="minorHAnsi"/>
        </w:rPr>
        <w:t xml:space="preserve">is the minimum cost of a sequence of editing steps required to convert </w:t>
      </w:r>
      <w:r w:rsidRPr="006B070C">
        <w:rPr>
          <w:rFonts w:eastAsiaTheme="minorHAnsi"/>
          <w:i/>
          <w:iCs/>
        </w:rPr>
        <w:t xml:space="preserve">x </w:t>
      </w:r>
      <w:r w:rsidRPr="006B070C">
        <w:rPr>
          <w:rFonts w:eastAsiaTheme="minorHAnsi"/>
        </w:rPr>
        <w:t xml:space="preserve">into </w:t>
      </w:r>
      <w:r w:rsidRPr="006B070C">
        <w:rPr>
          <w:rFonts w:eastAsiaTheme="minorHAnsi"/>
          <w:i/>
          <w:iCs/>
        </w:rPr>
        <w:t xml:space="preserve">y. </w:t>
      </w:r>
      <w:r w:rsidRPr="006B070C">
        <w:rPr>
          <w:rFonts w:ascii="Symbol" w:eastAsiaTheme="minorHAnsi" w:hAnsi="Symbol" w:cs="Symbol"/>
        </w:rPr>
        <w:t></w:t>
      </w:r>
      <w:r w:rsidRPr="006B070C">
        <w:rPr>
          <w:rFonts w:eastAsiaTheme="minorHAnsi"/>
        </w:rPr>
        <w:t xml:space="preserve"> is the alphabet of possible characters and </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t xml:space="preserve"> is the set of all possible sequences of </w:t>
      </w:r>
      <w:r w:rsidRPr="006B070C">
        <w:rPr>
          <w:i/>
        </w:rPr>
        <w:t>ch</w:t>
      </w:r>
      <w:r w:rsidRPr="006B070C">
        <w:t xml:space="preserve"> </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t xml:space="preserve">. Edit distance can be calculated using </w:t>
      </w:r>
      <w:r w:rsidRPr="006B070C">
        <w:rPr>
          <w:i/>
        </w:rPr>
        <w:t>dynamic programming</w:t>
      </w:r>
      <w:r w:rsidRPr="006B070C">
        <w:t xml:space="preserve"> </w:t>
      </w:r>
      <w:fldSimple w:instr=" ADDIN ZOTERO_ITEM {&quot;citationItems&quot;:[{&quot;itemID&quot;:14877,&quot;position&quot;:1}]} ">
        <w:r w:rsidR="00C97B01" w:rsidRPr="00C97B01">
          <w:t>(Navarro &amp; Raffinot 2002)</w:t>
        </w:r>
      </w:fldSimple>
      <w:r w:rsidRPr="006B070C">
        <w:t xml:space="preserve">. Dynamic programming is a method of solving a large problem by regarding the problem as the sum of the solution to its recursively solved subproblems. Dynamic programming is different to recursion however. In order to avoid recalculating the solutions to sub problems, dynamic programming makes use of a technique called </w:t>
      </w:r>
      <w:r w:rsidRPr="006B070C">
        <w:rPr>
          <w:i/>
        </w:rPr>
        <w:t>memoisation</w:t>
      </w:r>
      <w:r w:rsidRPr="006B070C">
        <w:t xml:space="preserve">, whereby the solutions to subproblems are stored once calculated, to save recalculation. </w:t>
      </w:r>
    </w:p>
    <w:p w:rsidR="00F210F1" w:rsidRDefault="00F210F1" w:rsidP="00F210F1">
      <w:pPr>
        <w:ind w:firstLine="720"/>
      </w:pPr>
      <w:r w:rsidRPr="006B070C">
        <w:t xml:space="preserve">To compute the edit distance </w:t>
      </w:r>
      <w:r w:rsidRPr="006B070C">
        <w:rPr>
          <w:i/>
        </w:rPr>
        <w:t>ed(x,y)</w:t>
      </w:r>
      <w:r w:rsidRPr="006B070C">
        <w:t xml:space="preserve"> between strings </w:t>
      </w:r>
      <w:r w:rsidRPr="006B070C">
        <w:rPr>
          <w:i/>
        </w:rPr>
        <w:t>x</w:t>
      </w:r>
      <w:r w:rsidRPr="006B070C">
        <w:t xml:space="preserve"> and </w:t>
      </w:r>
      <w:r w:rsidRPr="006B070C">
        <w:rPr>
          <w:i/>
        </w:rPr>
        <w:t>y</w:t>
      </w:r>
      <w:r w:rsidRPr="006B070C">
        <w:t xml:space="preserve">, a matrix </w:t>
      </w:r>
      <w:r w:rsidRPr="006B070C">
        <w:rPr>
          <w:i/>
        </w:rPr>
        <w:t>M</w:t>
      </w:r>
      <w:r w:rsidRPr="006B070C">
        <w:rPr>
          <w:i/>
          <w:vertAlign w:val="subscript"/>
        </w:rPr>
        <w:t>1...m+1,1...n+1</w:t>
      </w:r>
      <w:r w:rsidRPr="006B070C">
        <w:t xml:space="preserve"> is constructed where </w:t>
      </w:r>
      <w:r w:rsidRPr="006B070C">
        <w:rPr>
          <w:i/>
        </w:rPr>
        <w:t>M</w:t>
      </w:r>
      <w:r w:rsidRPr="006B070C">
        <w:rPr>
          <w:i/>
          <w:vertAlign w:val="subscript"/>
        </w:rPr>
        <w:t>i,j</w:t>
      </w:r>
      <w:r w:rsidRPr="006B070C">
        <w:t xml:space="preserve"> is the minimum number of edit operations needed to match </w:t>
      </w:r>
      <w:r w:rsidRPr="006B070C">
        <w:rPr>
          <w:i/>
        </w:rPr>
        <w:t>x</w:t>
      </w:r>
      <w:r w:rsidRPr="006B070C">
        <w:rPr>
          <w:i/>
          <w:vertAlign w:val="subscript"/>
        </w:rPr>
        <w:t>1...i</w:t>
      </w:r>
      <w:r w:rsidRPr="006B070C">
        <w:t xml:space="preserve"> to </w:t>
      </w:r>
      <w:r w:rsidRPr="006B070C">
        <w:rPr>
          <w:i/>
        </w:rPr>
        <w:t>y</w:t>
      </w:r>
      <w:r w:rsidRPr="006B070C">
        <w:rPr>
          <w:i/>
          <w:vertAlign w:val="subscript"/>
        </w:rPr>
        <w:t>1...j</w:t>
      </w:r>
      <w:r w:rsidRPr="006B070C">
        <w:t xml:space="preserve">. Each matrix element </w:t>
      </w:r>
      <w:r w:rsidRPr="006B070C">
        <w:rPr>
          <w:i/>
        </w:rPr>
        <w:t>M</w:t>
      </w:r>
      <w:r w:rsidRPr="006B070C">
        <w:rPr>
          <w:i/>
          <w:vertAlign w:val="subscript"/>
        </w:rPr>
        <w:t xml:space="preserve">i,j </w:t>
      </w:r>
      <w:r w:rsidRPr="006B070C">
        <w:t xml:space="preserve"> is calculated as per </w:t>
      </w:r>
      <w:r w:rsidR="006728FF" w:rsidRPr="006B070C">
        <w:fldChar w:fldCharType="begin"/>
      </w:r>
      <w:r w:rsidRPr="006B070C">
        <w:instrText xml:space="preserve"> REF _Ref204076878 \h </w:instrText>
      </w:r>
      <w:r w:rsidR="006728FF" w:rsidRPr="006B070C">
        <w:fldChar w:fldCharType="separate"/>
      </w:r>
      <w:r w:rsidR="00EB1422" w:rsidRPr="006B070C">
        <w:t xml:space="preserve">Equation </w:t>
      </w:r>
      <w:r w:rsidR="00EB1422">
        <w:rPr>
          <w:noProof/>
        </w:rPr>
        <w:t>11</w:t>
      </w:r>
      <w:r w:rsidR="006728FF" w:rsidRPr="006B070C">
        <w:fldChar w:fldCharType="end"/>
      </w:r>
      <w:r>
        <w:t xml:space="preserve">, where </w:t>
      </w:r>
      <m:oMath>
        <m:r>
          <w:rPr>
            <w:rFonts w:ascii="Cambria Math" w:hAnsi="Cambria Math"/>
          </w:rPr>
          <m:t>δ</m:t>
        </m:r>
        <m:d>
          <m:dPr>
            <m:ctrlPr>
              <w:rPr>
                <w:rFonts w:ascii="Cambria Math" w:hAnsi="Cambria Math"/>
                <w:i/>
              </w:rPr>
            </m:ctrlPr>
          </m:dPr>
          <m:e>
            <m:r>
              <w:rPr>
                <w:rFonts w:ascii="Cambria Math" w:hAnsi="Cambria Math"/>
              </w:rPr>
              <m:t>a, b</m:t>
            </m:r>
          </m:e>
        </m:d>
      </m:oMath>
      <w:r>
        <w:t xml:space="preserve"> = 0 if a = b and 1 otherwise. </w:t>
      </w:r>
      <w:r w:rsidRPr="005A5367">
        <w:rPr>
          <w:i/>
        </w:rPr>
        <w:t>M</w:t>
      </w:r>
      <w:r w:rsidRPr="005A5367">
        <w:rPr>
          <w:i/>
          <w:vertAlign w:val="subscript"/>
        </w:rPr>
        <w:t>1,1</w:t>
      </w:r>
      <w:r>
        <w:t xml:space="preserve"> is the edit distance between two empty strings. The algorithm considers the last characters, </w:t>
      </w:r>
      <w:r w:rsidRPr="005A5367">
        <w:rPr>
          <w:i/>
        </w:rPr>
        <w:t>x</w:t>
      </w:r>
      <w:r w:rsidRPr="005A5367">
        <w:rPr>
          <w:i/>
          <w:vertAlign w:val="subscript"/>
        </w:rPr>
        <w:t>i</w:t>
      </w:r>
      <w:r>
        <w:t xml:space="preserve"> and </w:t>
      </w:r>
      <w:r w:rsidRPr="005A5367">
        <w:rPr>
          <w:i/>
        </w:rPr>
        <w:t>y</w:t>
      </w:r>
      <w:r w:rsidRPr="005A5367">
        <w:rPr>
          <w:i/>
          <w:vertAlign w:val="subscript"/>
        </w:rPr>
        <w:t>j</w:t>
      </w:r>
      <w:r>
        <w:t xml:space="preserve">. If they are equal, then </w:t>
      </w:r>
      <w:r w:rsidRPr="003E6435">
        <w:rPr>
          <w:i/>
        </w:rPr>
        <w:t>x</w:t>
      </w:r>
      <w:r w:rsidRPr="003E6435">
        <w:rPr>
          <w:vertAlign w:val="subscript"/>
        </w:rPr>
        <w:t>1..i</w:t>
      </w:r>
      <w:r>
        <w:t xml:space="preserve"> can be converted into </w:t>
      </w:r>
      <w:r w:rsidRPr="003E6435">
        <w:rPr>
          <w:i/>
        </w:rPr>
        <w:t>y</w:t>
      </w:r>
      <w:r w:rsidRPr="003E6435">
        <w:rPr>
          <w:vertAlign w:val="subscript"/>
        </w:rPr>
        <w:t>1..j</w:t>
      </w:r>
      <w:r>
        <w:t xml:space="preserve"> at a cost of </w:t>
      </w:r>
      <w:r w:rsidRPr="003E6435">
        <w:rPr>
          <w:i/>
        </w:rPr>
        <w:t>M</w:t>
      </w:r>
      <w:r>
        <w:rPr>
          <w:i/>
          <w:vertAlign w:val="subscript"/>
        </w:rPr>
        <w:t>i</w:t>
      </w:r>
      <w:r w:rsidRPr="003E6435">
        <w:rPr>
          <w:vertAlign w:val="subscript"/>
        </w:rPr>
        <w:t>-1</w:t>
      </w:r>
      <w:r>
        <w:rPr>
          <w:i/>
          <w:vertAlign w:val="subscript"/>
        </w:rPr>
        <w:t>,</w:t>
      </w:r>
      <w:r w:rsidRPr="003E6435">
        <w:rPr>
          <w:i/>
          <w:vertAlign w:val="subscript"/>
        </w:rPr>
        <w:t>j</w:t>
      </w:r>
      <w:r w:rsidRPr="003E6435">
        <w:rPr>
          <w:vertAlign w:val="subscript"/>
        </w:rPr>
        <w:t>-1</w:t>
      </w:r>
      <w:r>
        <w:t xml:space="preserve">. If they are not equal, </w:t>
      </w:r>
      <w:r w:rsidRPr="003E6435">
        <w:rPr>
          <w:i/>
        </w:rPr>
        <w:t>x</w:t>
      </w:r>
      <w:r w:rsidRPr="003E6435">
        <w:rPr>
          <w:i/>
          <w:vertAlign w:val="subscript"/>
        </w:rPr>
        <w:t>i</w:t>
      </w:r>
      <w:r>
        <w:t xml:space="preserve"> can be converted to </w:t>
      </w:r>
      <w:r w:rsidRPr="003E6435">
        <w:rPr>
          <w:i/>
        </w:rPr>
        <w:t>y</w:t>
      </w:r>
      <w:r w:rsidRPr="003E6435">
        <w:rPr>
          <w:i/>
          <w:vertAlign w:val="subscript"/>
        </w:rPr>
        <w:t>j</w:t>
      </w:r>
      <w:r w:rsidRPr="003E6435">
        <w:rPr>
          <w:i/>
        </w:rPr>
        <w:t xml:space="preserve"> </w:t>
      </w:r>
      <w:r>
        <w:t xml:space="preserve"> by substitution at a cost of </w:t>
      </w:r>
      <w:r w:rsidRPr="003E6435">
        <w:rPr>
          <w:i/>
        </w:rPr>
        <w:t>M</w:t>
      </w:r>
      <w:r w:rsidRPr="003E6435">
        <w:rPr>
          <w:i/>
          <w:vertAlign w:val="subscript"/>
        </w:rPr>
        <w:t>i</w:t>
      </w:r>
      <w:r w:rsidRPr="003E6435">
        <w:rPr>
          <w:vertAlign w:val="subscript"/>
        </w:rPr>
        <w:t>-1</w:t>
      </w:r>
      <w:r w:rsidRPr="003E6435">
        <w:rPr>
          <w:i/>
          <w:vertAlign w:val="subscript"/>
        </w:rPr>
        <w:t>,j</w:t>
      </w:r>
      <w:r w:rsidRPr="003E6435">
        <w:rPr>
          <w:vertAlign w:val="subscript"/>
        </w:rPr>
        <w:t>-1</w:t>
      </w:r>
      <w:r>
        <w:t xml:space="preserve"> + 1, or </w:t>
      </w:r>
      <w:r w:rsidRPr="003E6435">
        <w:rPr>
          <w:i/>
        </w:rPr>
        <w:t>x</w:t>
      </w:r>
      <w:r w:rsidRPr="003E6435">
        <w:rPr>
          <w:i/>
          <w:vertAlign w:val="subscript"/>
        </w:rPr>
        <w:t>i</w:t>
      </w:r>
      <w:r>
        <w:t xml:space="preserve"> can be deleted at a cost of </w:t>
      </w:r>
      <w:r w:rsidRPr="003E6435">
        <w:rPr>
          <w:i/>
        </w:rPr>
        <w:t>M</w:t>
      </w:r>
      <w:r w:rsidRPr="003E6435">
        <w:rPr>
          <w:i/>
          <w:vertAlign w:val="subscript"/>
        </w:rPr>
        <w:t>i-</w:t>
      </w:r>
      <w:r w:rsidRPr="003E6435">
        <w:rPr>
          <w:vertAlign w:val="subscript"/>
        </w:rPr>
        <w:t>1</w:t>
      </w:r>
      <w:r w:rsidRPr="003E6435">
        <w:rPr>
          <w:i/>
          <w:vertAlign w:val="subscript"/>
        </w:rPr>
        <w:t>,j</w:t>
      </w:r>
      <w:r w:rsidRPr="003E6435">
        <w:rPr>
          <w:i/>
        </w:rPr>
        <w:t xml:space="preserve"> </w:t>
      </w:r>
      <w:r w:rsidRPr="003E6435">
        <w:t>+ 1</w:t>
      </w:r>
      <w:r>
        <w:t xml:space="preserve"> or y</w:t>
      </w:r>
      <w:r w:rsidRPr="003E6435">
        <w:rPr>
          <w:i/>
          <w:vertAlign w:val="subscript"/>
        </w:rPr>
        <w:t>j</w:t>
      </w:r>
      <w:r>
        <w:t xml:space="preserve"> can be appended to </w:t>
      </w:r>
      <w:r w:rsidRPr="003E6435">
        <w:rPr>
          <w:i/>
        </w:rPr>
        <w:t>x</w:t>
      </w:r>
      <w:r>
        <w:t xml:space="preserve"> at a cost of M</w:t>
      </w:r>
      <w:r w:rsidRPr="003E6435">
        <w:rPr>
          <w:i/>
          <w:vertAlign w:val="subscript"/>
        </w:rPr>
        <w:t>i,j</w:t>
      </w:r>
      <w:r w:rsidRPr="003E6435">
        <w:rPr>
          <w:vertAlign w:val="subscript"/>
        </w:rPr>
        <w:t>-1</w:t>
      </w:r>
      <w:r>
        <w:t xml:space="preserve"> + 1. </w:t>
      </w:r>
      <w:r w:rsidRPr="006B070C">
        <w:t xml:space="preserve">The minimum edit distance between </w:t>
      </w:r>
      <w:r w:rsidRPr="006B070C">
        <w:rPr>
          <w:i/>
        </w:rPr>
        <w:t>x</w:t>
      </w:r>
      <w:r w:rsidRPr="006B070C">
        <w:t xml:space="preserve"> and </w:t>
      </w:r>
      <w:r w:rsidRPr="006B070C">
        <w:rPr>
          <w:i/>
        </w:rPr>
        <w:t>y</w:t>
      </w:r>
      <w:r w:rsidRPr="006B070C">
        <w:t xml:space="preserve"> is given by the matrix entry at position </w:t>
      </w:r>
      <w:r w:rsidRPr="006B070C">
        <w:rPr>
          <w:i/>
        </w:rPr>
        <w:t>M</w:t>
      </w:r>
      <w:r w:rsidRPr="006B070C">
        <w:rPr>
          <w:i/>
          <w:vertAlign w:val="subscript"/>
        </w:rPr>
        <w:t>m</w:t>
      </w:r>
      <w:r w:rsidRPr="003E6435">
        <w:rPr>
          <w:vertAlign w:val="subscript"/>
        </w:rPr>
        <w:t>+1</w:t>
      </w:r>
      <w:r w:rsidRPr="006B070C">
        <w:rPr>
          <w:i/>
          <w:vertAlign w:val="subscript"/>
        </w:rPr>
        <w:t>,n</w:t>
      </w:r>
      <w:r w:rsidRPr="003E6435">
        <w:rPr>
          <w:vertAlign w:val="subscript"/>
        </w:rPr>
        <w:t>+1</w:t>
      </w:r>
      <w:r w:rsidRPr="006B070C">
        <w:t xml:space="preserve">.  </w:t>
      </w:r>
    </w:p>
    <w:p w:rsidR="00F210F1" w:rsidRDefault="00F210F1" w:rsidP="00F210F1">
      <w:pPr>
        <w:ind w:firstLine="720"/>
      </w:pPr>
    </w:p>
    <w:tbl>
      <w:tblPr>
        <w:tblStyle w:val="TableGrid"/>
        <w:tblW w:w="83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tblPr>
      <w:tblGrid>
        <w:gridCol w:w="8339"/>
      </w:tblGrid>
      <w:tr w:rsidR="008E702B" w:rsidRPr="006B070C" w:rsidTr="008E702B">
        <w:trPr>
          <w:trHeight w:val="1527"/>
        </w:trPr>
        <w:tc>
          <w:tcPr>
            <w:tcW w:w="8339" w:type="dxa"/>
          </w:tcPr>
          <w:p w:rsidR="008E702B" w:rsidRPr="006B070C" w:rsidRDefault="006728FF" w:rsidP="00F210F1">
            <m:oMathPara>
              <m:oMathParaPr>
                <m:jc m:val="left"/>
              </m:oMathParaPr>
              <m:oMath>
                <m:sSub>
                  <m:sSubPr>
                    <m:ctrlPr>
                      <w:rPr>
                        <w:rFonts w:ascii="Cambria Math" w:hAnsi="Cambria Math"/>
                        <w:i/>
                      </w:rPr>
                    </m:ctrlPr>
                  </m:sSubPr>
                  <m:e>
                    <m:r>
                      <w:rPr>
                        <w:rFonts w:ascii="Cambria Math" w:hAnsi="Cambria Math"/>
                      </w:rPr>
                      <m:t>M</m:t>
                    </m:r>
                  </m:e>
                  <m:sub>
                    <m:r>
                      <w:rPr>
                        <w:rFonts w:ascii="Cambria Math" w:hAnsi="Cambria Math"/>
                      </w:rPr>
                      <m:t xml:space="preserve">1,1 </m:t>
                    </m:r>
                  </m:sub>
                </m:sSub>
                <m:r>
                  <w:rPr>
                    <w:rFonts w:ascii="Cambria Math" w:hAnsi="Cambria Math"/>
                  </w:rPr>
                  <m:t>←0</m:t>
                </m:r>
                <m:r>
                  <m:rPr>
                    <m:sty m:val="p"/>
                  </m:rPr>
                  <w:rPr>
                    <w:rFonts w:ascii="Cambria Math" w:hAnsi="Cambria Math"/>
                  </w:rPr>
                  <w:br/>
                </m:r>
              </m:oMath>
              <m:oMath>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 xml:space="preserve">← </m:t>
                </m:r>
                <m:func>
                  <m:funcPr>
                    <m:ctrlPr>
                      <w:rPr>
                        <w:rFonts w:ascii="Cambria Math" w:hAnsi="Cambria Math"/>
                      </w:rPr>
                    </m:ctrlPr>
                  </m:funcPr>
                  <m:fName>
                    <m:r>
                      <m:rPr>
                        <m:sty m:val="p"/>
                      </m:rPr>
                      <w:rPr>
                        <w:rFonts w:ascii="Cambria Math" w:hAnsi="Cambria Math"/>
                      </w:rPr>
                      <m:t>min</m:t>
                    </m:r>
                  </m:fName>
                  <m:e>
                    <m:d>
                      <m:dPr>
                        <m:begChr m:val="{"/>
                        <m:endChr m:val=""/>
                        <m:ctrlPr>
                          <w:rPr>
                            <w:rFonts w:ascii="Cambria Math" w:hAnsi="Cambria Math"/>
                          </w:rPr>
                        </m:ctrlPr>
                      </m:dPr>
                      <m:e>
                        <m:eqArr>
                          <m:eqArrPr>
                            <m:ctrlPr>
                              <w:rPr>
                                <w:rFonts w:ascii="Cambria Math" w:hAnsi="Cambria Math"/>
                              </w:rPr>
                            </m:ctrlPr>
                          </m:eqArrPr>
                          <m:e>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i-1,j</m:t>
                                </m:r>
                              </m:sub>
                            </m:sSub>
                            <m:r>
                              <w:rPr>
                                <w:rFonts w:ascii="Cambria Math" w:hAnsi="Cambria Math"/>
                              </w:rPr>
                              <m:t>+1</m:t>
                            </m:r>
                          </m:e>
                          <m:e>
                            <m:sSub>
                              <m:sSubPr>
                                <m:ctrlPr>
                                  <w:rPr>
                                    <w:rFonts w:ascii="Cambria Math" w:hAnsi="Cambria Math"/>
                                    <w:i/>
                                  </w:rPr>
                                </m:ctrlPr>
                              </m:sSubPr>
                              <m:e>
                                <m:r>
                                  <w:rPr>
                                    <w:rFonts w:ascii="Cambria Math" w:hAnsi="Cambria Math"/>
                                  </w:rPr>
                                  <m:t>M</m:t>
                                </m:r>
                              </m:e>
                              <m:sub>
                                <m:r>
                                  <w:rPr>
                                    <w:rFonts w:ascii="Cambria Math" w:hAnsi="Cambria Math"/>
                                  </w:rPr>
                                  <m:t>i,j-1</m:t>
                                </m:r>
                              </m:sub>
                            </m:sSub>
                            <m:r>
                              <w:rPr>
                                <w:rFonts w:ascii="Cambria Math" w:hAnsi="Cambria Math"/>
                              </w:rPr>
                              <m:t>+1</m:t>
                            </m:r>
                          </m:e>
                          <m:e>
                            <m:sSub>
                              <m:sSubPr>
                                <m:ctrlPr>
                                  <w:rPr>
                                    <w:rFonts w:ascii="Cambria Math" w:hAnsi="Cambria Math"/>
                                    <w:i/>
                                  </w:rPr>
                                </m:ctrlPr>
                              </m:sSubPr>
                              <m:e>
                                <m:r>
                                  <w:rPr>
                                    <w:rFonts w:ascii="Cambria Math" w:hAnsi="Cambria Math"/>
                                  </w:rPr>
                                  <m:t>M</m:t>
                                </m:r>
                              </m:e>
                              <m:sub>
                                <m:r>
                                  <w:rPr>
                                    <w:rFonts w:ascii="Cambria Math" w:hAnsi="Cambria Math"/>
                                  </w:rPr>
                                  <m:t>i-1,j-1</m:t>
                                </m:r>
                              </m:sub>
                            </m:sSub>
                            <m:r>
                              <w:rPr>
                                <w:rFonts w:ascii="Cambria Math" w:hAnsi="Cambria Math"/>
                              </w:rPr>
                              <m:t>+ δ</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 ,</m:t>
                                    </m:r>
                                  </m:sub>
                                </m:sSub>
                                <m:sSub>
                                  <m:sSubPr>
                                    <m:ctrlPr>
                                      <w:rPr>
                                        <w:rFonts w:ascii="Cambria Math" w:hAnsi="Cambria Math"/>
                                        <w:i/>
                                      </w:rPr>
                                    </m:ctrlPr>
                                  </m:sSubPr>
                                  <m:e>
                                    <m:r>
                                      <w:rPr>
                                        <w:rFonts w:ascii="Cambria Math" w:hAnsi="Cambria Math"/>
                                      </w:rPr>
                                      <m:t>y</m:t>
                                    </m:r>
                                  </m:e>
                                  <m:sub>
                                    <m:r>
                                      <w:rPr>
                                        <w:rFonts w:ascii="Cambria Math" w:hAnsi="Cambria Math"/>
                                      </w:rPr>
                                      <m:t>j</m:t>
                                    </m:r>
                                  </m:sub>
                                </m:sSub>
                              </m:e>
                            </m:d>
                          </m:e>
                        </m:eqArr>
                      </m:e>
                    </m:d>
                    <m:ctrlPr>
                      <w:rPr>
                        <w:rFonts w:ascii="Cambria Math" w:hAnsi="Cambria Math"/>
                        <w:i/>
                      </w:rPr>
                    </m:ctrlPr>
                  </m:e>
                </m:func>
              </m:oMath>
            </m:oMathPara>
          </w:p>
        </w:tc>
      </w:tr>
    </w:tbl>
    <w:p w:rsidR="00F210F1" w:rsidRDefault="00F210F1" w:rsidP="00F210F1">
      <w:pPr>
        <w:pStyle w:val="Caption"/>
      </w:pPr>
      <w:bookmarkStart w:id="150" w:name="_Ref204076878"/>
      <w:r w:rsidRPr="006B070C">
        <w:t xml:space="preserve">Equation </w:t>
      </w:r>
      <w:fldSimple w:instr=" SEQ Equation \* ARABIC ">
        <w:r w:rsidR="00464594">
          <w:rPr>
            <w:noProof/>
          </w:rPr>
          <w:t>11</w:t>
        </w:r>
      </w:fldSimple>
      <w:bookmarkEnd w:id="150"/>
    </w:p>
    <w:p w:rsidR="00F210F1" w:rsidRPr="006B070C" w:rsidRDefault="00F210F1" w:rsidP="00F210F1">
      <w:r w:rsidRPr="006B070C">
        <w:tab/>
      </w:r>
      <w:r w:rsidR="006728FF" w:rsidRPr="006B070C">
        <w:fldChar w:fldCharType="begin"/>
      </w:r>
      <w:r w:rsidRPr="006B070C">
        <w:instrText xml:space="preserve"> REF _Ref204091419 \h </w:instrText>
      </w:r>
      <w:r w:rsidR="006728FF" w:rsidRPr="006B070C">
        <w:fldChar w:fldCharType="separate"/>
      </w:r>
      <w:r w:rsidR="00EB1422" w:rsidRPr="006B070C">
        <w:t xml:space="preserve">Table </w:t>
      </w:r>
      <w:r w:rsidR="00EB1422">
        <w:rPr>
          <w:noProof/>
        </w:rPr>
        <w:t>9</w:t>
      </w:r>
      <w:r w:rsidR="006728FF" w:rsidRPr="006B070C">
        <w:fldChar w:fldCharType="end"/>
      </w:r>
      <w:r w:rsidRPr="006B070C">
        <w:t xml:space="preserve"> is an example of the matrix produced to calculate the edit distance between the strings </w:t>
      </w:r>
      <w:r w:rsidR="00E3099D">
        <w:t>"</w:t>
      </w:r>
      <w:r w:rsidRPr="006B070C">
        <w:t>DFGDGBDEGGAB</w:t>
      </w:r>
      <w:r w:rsidR="00E3099D">
        <w:t>"</w:t>
      </w:r>
      <w:r w:rsidRPr="006B070C">
        <w:t xml:space="preserve"> and </w:t>
      </w:r>
      <w:r w:rsidR="00E3099D">
        <w:t>"</w:t>
      </w:r>
      <w:r w:rsidRPr="006B070C">
        <w:t>DGGGDGBDEFGAB</w:t>
      </w:r>
      <w:r w:rsidR="00E3099D">
        <w:t>"</w:t>
      </w:r>
      <w:r w:rsidRPr="006B070C">
        <w:t xml:space="preserve">. The edit distance between these strings given as </w:t>
      </w:r>
      <w:r w:rsidRPr="006B070C">
        <w:rPr>
          <w:i/>
        </w:rPr>
        <w:t>M</w:t>
      </w:r>
      <w:r w:rsidRPr="006B070C">
        <w:rPr>
          <w:i/>
          <w:vertAlign w:val="subscript"/>
        </w:rPr>
        <w:t xml:space="preserve">m+1,n+1 </w:t>
      </w:r>
      <w:r w:rsidRPr="006B070C">
        <w:t>is 3.</w:t>
      </w:r>
    </w:p>
    <w:p w:rsidR="00F210F1" w:rsidRPr="006B070C" w:rsidRDefault="00F210F1" w:rsidP="00F210F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55"/>
        <w:gridCol w:w="440"/>
        <w:gridCol w:w="440"/>
        <w:gridCol w:w="440"/>
        <w:gridCol w:w="355"/>
        <w:gridCol w:w="355"/>
        <w:gridCol w:w="352"/>
        <w:gridCol w:w="355"/>
        <w:gridCol w:w="336"/>
        <w:gridCol w:w="352"/>
        <w:gridCol w:w="328"/>
        <w:gridCol w:w="440"/>
        <w:gridCol w:w="440"/>
        <w:gridCol w:w="440"/>
        <w:gridCol w:w="440"/>
      </w:tblGrid>
      <w:tr w:rsidR="00F210F1" w:rsidRPr="006B070C" w:rsidTr="00F210F1">
        <w:tc>
          <w:tcPr>
            <w:tcW w:w="0" w:type="auto"/>
            <w:tcBorders>
              <w:bottom w:val="single" w:sz="4" w:space="0" w:color="auto"/>
              <w:right w:val="single" w:sz="4" w:space="0" w:color="auto"/>
            </w:tcBorders>
          </w:tcPr>
          <w:p w:rsidR="00F210F1" w:rsidRPr="006B070C" w:rsidRDefault="00F210F1" w:rsidP="00F210F1">
            <w:pPr>
              <w:rPr>
                <w:rFonts w:asciiTheme="minorHAnsi" w:hAnsiTheme="minorHAnsi"/>
                <w:sz w:val="22"/>
                <w:szCs w:val="22"/>
              </w:rPr>
            </w:pPr>
          </w:p>
        </w:tc>
        <w:tc>
          <w:tcPr>
            <w:tcW w:w="0" w:type="auto"/>
            <w:tcBorders>
              <w:left w:val="single" w:sz="4" w:space="0" w:color="auto"/>
              <w:bottom w:val="single" w:sz="4" w:space="0" w:color="auto"/>
            </w:tcBorders>
          </w:tcPr>
          <w:p w:rsidR="00F210F1" w:rsidRPr="006B070C" w:rsidRDefault="00F210F1" w:rsidP="00F210F1">
            <w:pPr>
              <w:rPr>
                <w:rFonts w:asciiTheme="minorHAnsi" w:hAnsiTheme="minorHAnsi"/>
                <w:sz w:val="22"/>
                <w:szCs w:val="22"/>
              </w:rPr>
            </w:pPr>
          </w:p>
        </w:tc>
        <w:tc>
          <w:tcPr>
            <w:tcW w:w="0" w:type="auto"/>
            <w:tcBorders>
              <w:bottom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D</w:t>
            </w:r>
          </w:p>
        </w:tc>
        <w:tc>
          <w:tcPr>
            <w:tcW w:w="0" w:type="auto"/>
            <w:tcBorders>
              <w:bottom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G</w:t>
            </w:r>
          </w:p>
        </w:tc>
        <w:tc>
          <w:tcPr>
            <w:tcW w:w="0" w:type="auto"/>
            <w:tcBorders>
              <w:bottom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G</w:t>
            </w:r>
          </w:p>
        </w:tc>
        <w:tc>
          <w:tcPr>
            <w:tcW w:w="0" w:type="auto"/>
            <w:tcBorders>
              <w:bottom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G</w:t>
            </w:r>
          </w:p>
        </w:tc>
        <w:tc>
          <w:tcPr>
            <w:tcW w:w="0" w:type="auto"/>
            <w:tcBorders>
              <w:bottom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D</w:t>
            </w:r>
          </w:p>
        </w:tc>
        <w:tc>
          <w:tcPr>
            <w:tcW w:w="0" w:type="auto"/>
            <w:tcBorders>
              <w:bottom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G</w:t>
            </w:r>
          </w:p>
        </w:tc>
        <w:tc>
          <w:tcPr>
            <w:tcW w:w="0" w:type="auto"/>
            <w:tcBorders>
              <w:bottom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B</w:t>
            </w:r>
          </w:p>
        </w:tc>
        <w:tc>
          <w:tcPr>
            <w:tcW w:w="0" w:type="auto"/>
            <w:tcBorders>
              <w:bottom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D</w:t>
            </w:r>
          </w:p>
        </w:tc>
        <w:tc>
          <w:tcPr>
            <w:tcW w:w="0" w:type="auto"/>
            <w:tcBorders>
              <w:bottom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E</w:t>
            </w:r>
          </w:p>
        </w:tc>
        <w:tc>
          <w:tcPr>
            <w:tcW w:w="0" w:type="auto"/>
            <w:tcBorders>
              <w:bottom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F</w:t>
            </w:r>
          </w:p>
        </w:tc>
        <w:tc>
          <w:tcPr>
            <w:tcW w:w="0" w:type="auto"/>
            <w:tcBorders>
              <w:bottom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G</w:t>
            </w:r>
          </w:p>
        </w:tc>
        <w:tc>
          <w:tcPr>
            <w:tcW w:w="0" w:type="auto"/>
            <w:tcBorders>
              <w:bottom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A</w:t>
            </w:r>
          </w:p>
        </w:tc>
        <w:tc>
          <w:tcPr>
            <w:tcW w:w="0" w:type="auto"/>
            <w:tcBorders>
              <w:bottom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B</w:t>
            </w:r>
          </w:p>
        </w:tc>
      </w:tr>
      <w:tr w:rsidR="00F210F1" w:rsidRPr="006B070C" w:rsidTr="00F210F1">
        <w:tc>
          <w:tcPr>
            <w:tcW w:w="0" w:type="auto"/>
            <w:tcBorders>
              <w:top w:val="single" w:sz="4" w:space="0" w:color="auto"/>
              <w:right w:val="single" w:sz="4" w:space="0" w:color="auto"/>
            </w:tcBorders>
          </w:tcPr>
          <w:p w:rsidR="00F210F1" w:rsidRPr="006B070C" w:rsidRDefault="00F210F1" w:rsidP="00F210F1">
            <w:pPr>
              <w:rPr>
                <w:rFonts w:asciiTheme="minorHAnsi" w:hAnsiTheme="minorHAnsi"/>
                <w:sz w:val="22"/>
                <w:szCs w:val="22"/>
              </w:rPr>
            </w:pPr>
          </w:p>
        </w:tc>
        <w:tc>
          <w:tcPr>
            <w:tcW w:w="0" w:type="auto"/>
            <w:tcBorders>
              <w:top w:val="single" w:sz="4" w:space="0" w:color="auto"/>
              <w:lef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0</w:t>
            </w:r>
          </w:p>
        </w:tc>
        <w:tc>
          <w:tcPr>
            <w:tcW w:w="0" w:type="auto"/>
            <w:tcBorders>
              <w:top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w:t>
            </w:r>
          </w:p>
        </w:tc>
        <w:tc>
          <w:tcPr>
            <w:tcW w:w="0" w:type="auto"/>
            <w:tcBorders>
              <w:top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Borders>
              <w:top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Borders>
              <w:top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Borders>
              <w:top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Borders>
              <w:top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Borders>
              <w:top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Borders>
              <w:top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c>
          <w:tcPr>
            <w:tcW w:w="0" w:type="auto"/>
            <w:tcBorders>
              <w:top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9</w:t>
            </w:r>
          </w:p>
        </w:tc>
        <w:tc>
          <w:tcPr>
            <w:tcW w:w="0" w:type="auto"/>
            <w:tcBorders>
              <w:top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10</w:t>
            </w:r>
          </w:p>
        </w:tc>
        <w:tc>
          <w:tcPr>
            <w:tcW w:w="0" w:type="auto"/>
            <w:tcBorders>
              <w:top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11</w:t>
            </w:r>
          </w:p>
        </w:tc>
        <w:tc>
          <w:tcPr>
            <w:tcW w:w="0" w:type="auto"/>
            <w:tcBorders>
              <w:top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12</w:t>
            </w:r>
          </w:p>
        </w:tc>
        <w:tc>
          <w:tcPr>
            <w:tcW w:w="0" w:type="auto"/>
            <w:tcBorders>
              <w:top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13</w:t>
            </w:r>
          </w:p>
        </w:tc>
      </w:tr>
      <w:tr w:rsidR="00F210F1" w:rsidRPr="006B070C" w:rsidTr="00F210F1">
        <w:tc>
          <w:tcPr>
            <w:tcW w:w="0" w:type="auto"/>
            <w:tcBorders>
              <w:righ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D</w:t>
            </w:r>
          </w:p>
        </w:tc>
        <w:tc>
          <w:tcPr>
            <w:tcW w:w="0" w:type="auto"/>
            <w:tcBorders>
              <w:lef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0</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9</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10</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11</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12</w:t>
            </w:r>
          </w:p>
        </w:tc>
      </w:tr>
      <w:tr w:rsidR="00F210F1" w:rsidRPr="006B070C" w:rsidTr="00F210F1">
        <w:tc>
          <w:tcPr>
            <w:tcW w:w="0" w:type="auto"/>
            <w:tcBorders>
              <w:righ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F</w:t>
            </w:r>
          </w:p>
        </w:tc>
        <w:tc>
          <w:tcPr>
            <w:tcW w:w="0" w:type="auto"/>
            <w:tcBorders>
              <w:lef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9</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10</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11</w:t>
            </w:r>
          </w:p>
        </w:tc>
      </w:tr>
      <w:tr w:rsidR="00F210F1" w:rsidRPr="006B070C" w:rsidTr="00F210F1">
        <w:tc>
          <w:tcPr>
            <w:tcW w:w="0" w:type="auto"/>
            <w:tcBorders>
              <w:righ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G</w:t>
            </w:r>
          </w:p>
        </w:tc>
        <w:tc>
          <w:tcPr>
            <w:tcW w:w="0" w:type="auto"/>
            <w:tcBorders>
              <w:lef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9</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10</w:t>
            </w:r>
          </w:p>
        </w:tc>
      </w:tr>
      <w:tr w:rsidR="00F210F1" w:rsidRPr="006B070C" w:rsidTr="00F210F1">
        <w:tc>
          <w:tcPr>
            <w:tcW w:w="0" w:type="auto"/>
            <w:tcBorders>
              <w:righ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D</w:t>
            </w:r>
          </w:p>
        </w:tc>
        <w:tc>
          <w:tcPr>
            <w:tcW w:w="0" w:type="auto"/>
            <w:tcBorders>
              <w:lef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9</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10</w:t>
            </w:r>
          </w:p>
        </w:tc>
      </w:tr>
      <w:tr w:rsidR="00F210F1" w:rsidRPr="006B070C" w:rsidTr="00F210F1">
        <w:tc>
          <w:tcPr>
            <w:tcW w:w="0" w:type="auto"/>
            <w:tcBorders>
              <w:righ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G</w:t>
            </w:r>
          </w:p>
        </w:tc>
        <w:tc>
          <w:tcPr>
            <w:tcW w:w="0" w:type="auto"/>
            <w:tcBorders>
              <w:lef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9</w:t>
            </w:r>
          </w:p>
        </w:tc>
      </w:tr>
      <w:tr w:rsidR="00F210F1" w:rsidRPr="006B070C" w:rsidTr="00F210F1">
        <w:tc>
          <w:tcPr>
            <w:tcW w:w="0" w:type="auto"/>
            <w:tcBorders>
              <w:righ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B</w:t>
            </w:r>
          </w:p>
        </w:tc>
        <w:tc>
          <w:tcPr>
            <w:tcW w:w="0" w:type="auto"/>
            <w:tcBorders>
              <w:lef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r>
      <w:tr w:rsidR="00F210F1" w:rsidRPr="006B070C" w:rsidTr="00F210F1">
        <w:tc>
          <w:tcPr>
            <w:tcW w:w="0" w:type="auto"/>
            <w:tcBorders>
              <w:righ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D</w:t>
            </w:r>
          </w:p>
        </w:tc>
        <w:tc>
          <w:tcPr>
            <w:tcW w:w="0" w:type="auto"/>
            <w:tcBorders>
              <w:lef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r>
      <w:tr w:rsidR="00F210F1" w:rsidRPr="006B070C" w:rsidTr="00F210F1">
        <w:tc>
          <w:tcPr>
            <w:tcW w:w="0" w:type="auto"/>
            <w:tcBorders>
              <w:righ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E</w:t>
            </w:r>
          </w:p>
        </w:tc>
        <w:tc>
          <w:tcPr>
            <w:tcW w:w="0" w:type="auto"/>
            <w:tcBorders>
              <w:lef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r>
      <w:tr w:rsidR="00F210F1" w:rsidRPr="006B070C" w:rsidTr="00F210F1">
        <w:tc>
          <w:tcPr>
            <w:tcW w:w="0" w:type="auto"/>
            <w:tcBorders>
              <w:righ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G</w:t>
            </w:r>
          </w:p>
        </w:tc>
        <w:tc>
          <w:tcPr>
            <w:tcW w:w="0" w:type="auto"/>
            <w:tcBorders>
              <w:lef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9</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r>
      <w:tr w:rsidR="00F210F1" w:rsidRPr="006B070C" w:rsidTr="00F210F1">
        <w:tc>
          <w:tcPr>
            <w:tcW w:w="0" w:type="auto"/>
            <w:tcBorders>
              <w:righ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G</w:t>
            </w:r>
          </w:p>
        </w:tc>
        <w:tc>
          <w:tcPr>
            <w:tcW w:w="0" w:type="auto"/>
            <w:tcBorders>
              <w:lef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10</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9</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r>
      <w:tr w:rsidR="00F210F1" w:rsidRPr="006B070C" w:rsidTr="00F210F1">
        <w:tc>
          <w:tcPr>
            <w:tcW w:w="0" w:type="auto"/>
            <w:tcBorders>
              <w:righ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A</w:t>
            </w:r>
          </w:p>
        </w:tc>
        <w:tc>
          <w:tcPr>
            <w:tcW w:w="0" w:type="auto"/>
            <w:tcBorders>
              <w:lef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11</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10</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9</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r>
      <w:tr w:rsidR="00F210F1" w:rsidRPr="006B070C" w:rsidTr="00F210F1">
        <w:tc>
          <w:tcPr>
            <w:tcW w:w="0" w:type="auto"/>
            <w:tcBorders>
              <w:righ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B</w:t>
            </w:r>
          </w:p>
        </w:tc>
        <w:tc>
          <w:tcPr>
            <w:tcW w:w="0" w:type="auto"/>
            <w:tcBorders>
              <w:lef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11</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10</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9</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shd w:val="clear" w:color="auto" w:fill="BFBFBF" w:themeFill="background1" w:themeFillShade="BF"/>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r>
    </w:tbl>
    <w:p w:rsidR="00F210F1" w:rsidRPr="006B070C" w:rsidRDefault="00F210F1" w:rsidP="00F210F1">
      <w:r w:rsidRPr="006B070C">
        <w:tab/>
      </w:r>
    </w:p>
    <w:p w:rsidR="00F210F1" w:rsidRPr="006B070C" w:rsidRDefault="00F210F1" w:rsidP="00F210F1">
      <w:pPr>
        <w:pStyle w:val="Caption"/>
      </w:pPr>
      <w:bookmarkStart w:id="151" w:name="_Ref204091419"/>
      <w:bookmarkStart w:id="152" w:name="_Toc206249546"/>
      <w:r w:rsidRPr="006B070C">
        <w:t xml:space="preserve">Table </w:t>
      </w:r>
      <w:fldSimple w:instr=" SEQ Table \* ARABIC ">
        <w:r w:rsidR="00B21730">
          <w:rPr>
            <w:noProof/>
          </w:rPr>
          <w:t>9</w:t>
        </w:r>
      </w:fldSimple>
      <w:bookmarkEnd w:id="151"/>
      <w:r w:rsidRPr="006B070C">
        <w:t xml:space="preserve">: Edit distance matrix for the strings </w:t>
      </w:r>
      <w:r w:rsidR="00E3099D">
        <w:t>"</w:t>
      </w:r>
      <w:r w:rsidRPr="006B070C">
        <w:t>DFGDGBDEGGAB</w:t>
      </w:r>
      <w:r w:rsidR="00E3099D">
        <w:t>"</w:t>
      </w:r>
      <w:r w:rsidRPr="006B070C">
        <w:t xml:space="preserve"> and </w:t>
      </w:r>
      <w:r w:rsidR="00E3099D">
        <w:t>"</w:t>
      </w:r>
      <w:r w:rsidRPr="006B070C">
        <w:t>DGGGDGBDEFGAB</w:t>
      </w:r>
      <w:r w:rsidR="00E3099D">
        <w:t>"</w:t>
      </w:r>
      <w:r w:rsidRPr="006B070C">
        <w:t xml:space="preserve"> with the minimum edit distance position highlighted</w:t>
      </w:r>
      <w:bookmarkEnd w:id="152"/>
    </w:p>
    <w:tbl>
      <w:tblPr>
        <w:tblStyle w:val="TableGrid"/>
        <w:tblW w:w="75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tblPr>
      <w:tblGrid>
        <w:gridCol w:w="6237"/>
        <w:gridCol w:w="709"/>
        <w:gridCol w:w="567"/>
      </w:tblGrid>
      <w:tr w:rsidR="00F210F1" w:rsidRPr="006B070C" w:rsidTr="00F210F1">
        <w:tc>
          <w:tcPr>
            <w:tcW w:w="6237" w:type="dxa"/>
          </w:tcPr>
          <w:p w:rsidR="00F210F1" w:rsidRPr="006B070C" w:rsidRDefault="006728FF" w:rsidP="00F210F1">
            <m:oMathPara>
              <m:oMathParaPr>
                <m:jc m:val="left"/>
              </m:oMathParaPr>
              <m:oMath>
                <m:sSub>
                  <m:sSubPr>
                    <m:ctrlPr>
                      <w:rPr>
                        <w:rFonts w:ascii="Cambria Math" w:hAnsi="Cambria Math"/>
                        <w:i/>
                      </w:rPr>
                    </m:ctrlPr>
                  </m:sSubPr>
                  <m:e>
                    <m:r>
                      <w:rPr>
                        <w:rFonts w:ascii="Cambria Math" w:hAnsi="Cambria Math"/>
                      </w:rPr>
                      <m:t>M</m:t>
                    </m:r>
                  </m:e>
                  <m:sub>
                    <m:r>
                      <w:rPr>
                        <w:rFonts w:ascii="Cambria Math" w:hAnsi="Cambria Math"/>
                      </w:rPr>
                      <m:t xml:space="preserve">i,1 </m:t>
                    </m:r>
                  </m:sub>
                </m:sSub>
                <m:r>
                  <w:rPr>
                    <w:rFonts w:ascii="Cambria Math" w:hAnsi="Cambria Math"/>
                  </w:rPr>
                  <m:t xml:space="preserve">←i-1, </m:t>
                </m:r>
                <m:sSub>
                  <m:sSubPr>
                    <m:ctrlPr>
                      <w:rPr>
                        <w:rFonts w:ascii="Cambria Math" w:hAnsi="Cambria Math"/>
                        <w:i/>
                      </w:rPr>
                    </m:ctrlPr>
                  </m:sSubPr>
                  <m:e>
                    <m:r>
                      <w:rPr>
                        <w:rFonts w:ascii="Cambria Math" w:hAnsi="Cambria Math"/>
                      </w:rPr>
                      <m:t>M</m:t>
                    </m:r>
                  </m:e>
                  <m:sub>
                    <m:r>
                      <w:rPr>
                        <w:rFonts w:ascii="Cambria Math" w:hAnsi="Cambria Math"/>
                      </w:rPr>
                      <m:t xml:space="preserve">1,j </m:t>
                    </m:r>
                  </m:sub>
                </m:sSub>
                <m:r>
                  <w:rPr>
                    <w:rFonts w:ascii="Cambria Math" w:hAnsi="Cambria Math"/>
                  </w:rPr>
                  <m:t xml:space="preserve">←j-1 </m:t>
                </m:r>
                <m:r>
                  <m:rPr>
                    <m:sty m:val="p"/>
                  </m:rPr>
                  <w:rPr>
                    <w:rFonts w:ascii="Cambria Math" w:hAnsi="Cambria Math"/>
                  </w:rPr>
                  <w:br/>
                </m:r>
              </m:oMath>
              <m:oMath>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M</m:t>
                            </m:r>
                          </m:e>
                          <m:sub>
                            <m:r>
                              <w:rPr>
                                <w:rFonts w:ascii="Cambria Math" w:hAnsi="Cambria Math"/>
                              </w:rPr>
                              <m:t>i-1,j-1</m:t>
                            </m:r>
                          </m:sub>
                        </m:sSub>
                        <m:r>
                          <w:rPr>
                            <w:rFonts w:ascii="Cambria Math" w:hAnsi="Cambria Math"/>
                          </w:rPr>
                          <m:t xml:space="preserve"> </m:t>
                        </m:r>
                      </m:e>
                      <m:e>
                        <m:r>
                          <w:rPr>
                            <w:rFonts w:ascii="Cambria Math" w:hAnsi="Cambria Math"/>
                          </w:rPr>
                          <m:t>1+</m:t>
                        </m:r>
                        <m:func>
                          <m:funcPr>
                            <m:ctrlPr>
                              <w:rPr>
                                <w:rFonts w:ascii="Cambria Math" w:hAnsi="Cambria Math"/>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i-1,j-1</m:t>
                                    </m:r>
                                  </m:sub>
                                </m:sSub>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i-1,j</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i,j-1</m:t>
                                    </m:r>
                                  </m:sub>
                                </m:sSub>
                              </m:e>
                            </m:d>
                            <m:ctrlPr>
                              <w:rPr>
                                <w:rFonts w:ascii="Cambria Math" w:hAnsi="Cambria Math"/>
                                <w:i/>
                              </w:rPr>
                            </m:ctrlPr>
                          </m:e>
                        </m:func>
                      </m:e>
                    </m:eqArr>
                  </m:e>
                </m:d>
              </m:oMath>
            </m:oMathPara>
          </w:p>
        </w:tc>
        <w:tc>
          <w:tcPr>
            <w:tcW w:w="709" w:type="dxa"/>
          </w:tcPr>
          <w:p w:rsidR="00F210F1" w:rsidRPr="006B070C" w:rsidRDefault="00F210F1" w:rsidP="00F210F1"/>
          <w:p w:rsidR="00F210F1" w:rsidRPr="006B070C" w:rsidRDefault="00F210F1" w:rsidP="00F210F1">
            <w:pPr>
              <w:rPr>
                <w:i/>
                <w:vertAlign w:val="subscript"/>
              </w:rPr>
            </w:pPr>
            <w:r w:rsidRPr="006B070C">
              <w:t xml:space="preserve">if </w:t>
            </w:r>
            <w:r w:rsidRPr="006B070C">
              <w:rPr>
                <w:i/>
              </w:rPr>
              <w:t>x</w:t>
            </w:r>
            <w:r w:rsidRPr="006B070C">
              <w:rPr>
                <w:i/>
                <w:vertAlign w:val="subscript"/>
              </w:rPr>
              <w:t>i</w:t>
            </w:r>
            <w:r w:rsidRPr="006B070C">
              <w:rPr>
                <w:i/>
              </w:rPr>
              <w:t>=y</w:t>
            </w:r>
            <w:r w:rsidRPr="006B070C">
              <w:rPr>
                <w:i/>
                <w:vertAlign w:val="subscript"/>
              </w:rPr>
              <w:t>i</w:t>
            </w:r>
          </w:p>
          <w:p w:rsidR="00F210F1" w:rsidRPr="006B070C" w:rsidRDefault="00F210F1" w:rsidP="00F210F1">
            <w:r w:rsidRPr="006B070C">
              <w:t>else</w:t>
            </w:r>
          </w:p>
        </w:tc>
        <w:tc>
          <w:tcPr>
            <w:tcW w:w="567" w:type="dxa"/>
          </w:tcPr>
          <w:p w:rsidR="00F210F1" w:rsidRPr="006B070C" w:rsidRDefault="00F210F1" w:rsidP="00F210F1"/>
        </w:tc>
      </w:tr>
    </w:tbl>
    <w:p w:rsidR="00F210F1" w:rsidRDefault="00F210F1" w:rsidP="00F210F1">
      <w:pPr>
        <w:pStyle w:val="Caption"/>
      </w:pPr>
      <w:bookmarkStart w:id="153" w:name="_Ref204189008"/>
      <w:r>
        <w:t xml:space="preserve">Equation </w:t>
      </w:r>
      <w:fldSimple w:instr=" SEQ Equation \* ARABIC ">
        <w:r w:rsidR="00464594">
          <w:rPr>
            <w:noProof/>
          </w:rPr>
          <w:t>12</w:t>
        </w:r>
      </w:fldSimple>
      <w:bookmarkEnd w:id="153"/>
    </w:p>
    <w:p w:rsidR="00F210F1" w:rsidRDefault="00F210F1" w:rsidP="00F210F1">
      <w:pPr>
        <w:ind w:firstLine="720"/>
      </w:pPr>
      <w:r>
        <w:t xml:space="preserve">An alternative expression of the edit distance equation which gives identical results is given in </w:t>
      </w:r>
      <w:r w:rsidR="006728FF">
        <w:fldChar w:fldCharType="begin"/>
      </w:r>
      <w:r>
        <w:instrText xml:space="preserve"> REF _Ref204189008 \h </w:instrText>
      </w:r>
      <w:r w:rsidR="006728FF">
        <w:fldChar w:fldCharType="separate"/>
      </w:r>
      <w:r w:rsidR="00EB1422">
        <w:t xml:space="preserve">Equation </w:t>
      </w:r>
      <w:r w:rsidR="00EB1422">
        <w:rPr>
          <w:noProof/>
        </w:rPr>
        <w:t>12</w:t>
      </w:r>
      <w:r w:rsidR="006728FF">
        <w:fldChar w:fldCharType="end"/>
      </w:r>
      <w:r>
        <w:t xml:space="preserve">, which is equivalent to </w:t>
      </w:r>
      <w:r w:rsidR="006728FF">
        <w:fldChar w:fldCharType="begin"/>
      </w:r>
      <w:r>
        <w:instrText xml:space="preserve"> REF _Ref204076878 \h </w:instrText>
      </w:r>
      <w:r w:rsidR="006728FF">
        <w:fldChar w:fldCharType="separate"/>
      </w:r>
      <w:r w:rsidR="00EB1422" w:rsidRPr="006B070C">
        <w:t xml:space="preserve">Equation </w:t>
      </w:r>
      <w:r w:rsidR="00EB1422">
        <w:rPr>
          <w:noProof/>
        </w:rPr>
        <w:t>11</w:t>
      </w:r>
      <w:r w:rsidR="006728FF">
        <w:fldChar w:fldCharType="end"/>
      </w:r>
      <w:r>
        <w:t xml:space="preserve"> because neighbouring cells in </w:t>
      </w:r>
      <w:r w:rsidRPr="00992186">
        <w:rPr>
          <w:i/>
        </w:rPr>
        <w:t>M</w:t>
      </w:r>
      <w:r>
        <w:t xml:space="preserve"> differ by at most 1.</w:t>
      </w:r>
    </w:p>
    <w:p w:rsidR="00F210F1" w:rsidRDefault="00F210F1" w:rsidP="00F210F1">
      <w:pPr>
        <w:ind w:firstLine="720"/>
        <w:rPr>
          <w:rFonts w:eastAsiaTheme="minorHAnsi"/>
        </w:rPr>
      </w:pPr>
      <w:r w:rsidRPr="006B070C">
        <w:t xml:space="preserve">The algorithm can be adapted to find the lowest edit distances for </w:t>
      </w:r>
      <w:r w:rsidRPr="006B070C">
        <w:rPr>
          <w:i/>
        </w:rPr>
        <w:t>x</w:t>
      </w:r>
      <w:r w:rsidRPr="006B070C">
        <w:t xml:space="preserve"> in substrings of </w:t>
      </w:r>
      <w:r w:rsidRPr="006B070C">
        <w:rPr>
          <w:i/>
        </w:rPr>
        <w:t>y</w:t>
      </w:r>
      <w:r w:rsidRPr="006B070C">
        <w:t xml:space="preserve">. This is achieved by setting </w:t>
      </w:r>
      <w:r w:rsidRPr="006B070C">
        <w:rPr>
          <w:i/>
        </w:rPr>
        <w:t>M</w:t>
      </w:r>
      <w:r w:rsidRPr="006B070C">
        <w:rPr>
          <w:i/>
          <w:vertAlign w:val="subscript"/>
        </w:rPr>
        <w:t xml:space="preserve">1,j </w:t>
      </w:r>
      <w:r w:rsidRPr="006B070C">
        <w:t xml:space="preserve">= 0 for all </w:t>
      </w:r>
      <w:r w:rsidRPr="006B070C">
        <w:rPr>
          <w:i/>
        </w:rPr>
        <w:t>j</w:t>
      </w:r>
      <w:r w:rsidRPr="006B070C">
        <w:t xml:space="preserve"> </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rPr>
          <w:rFonts w:eastAsiaTheme="minorHAnsi"/>
        </w:rPr>
        <w:t>.</w:t>
      </w:r>
      <w:r w:rsidRPr="006B070C">
        <w:rPr>
          <w:rFonts w:eastAsiaTheme="minorHAnsi"/>
          <w:i/>
        </w:rPr>
        <w:t>n+1.</w:t>
      </w:r>
      <w:r w:rsidRPr="006B070C">
        <w:rPr>
          <w:rFonts w:eastAsiaTheme="minorHAnsi"/>
        </w:rPr>
        <w:t xml:space="preserve"> In contrast to the edit distance algorithm described above, the last row </w:t>
      </w:r>
      <w:r w:rsidRPr="006B070C">
        <w:rPr>
          <w:rFonts w:eastAsiaTheme="minorHAnsi"/>
          <w:i/>
        </w:rPr>
        <w:t>M</w:t>
      </w:r>
      <w:r w:rsidRPr="006B070C">
        <w:rPr>
          <w:rFonts w:eastAsiaTheme="minorHAnsi"/>
          <w:i/>
          <w:vertAlign w:val="subscript"/>
        </w:rPr>
        <w:t>m+</w:t>
      </w:r>
      <w:r>
        <w:rPr>
          <w:rFonts w:eastAsiaTheme="minorHAnsi"/>
          <w:i/>
          <w:vertAlign w:val="subscript"/>
        </w:rPr>
        <w:t>i</w:t>
      </w:r>
      <w:r w:rsidRPr="006B070C">
        <w:rPr>
          <w:rFonts w:eastAsiaTheme="minorHAnsi"/>
          <w:i/>
          <w:vertAlign w:val="subscript"/>
        </w:rPr>
        <w:t>,j</w:t>
      </w:r>
      <w:r w:rsidRPr="006B070C">
        <w:rPr>
          <w:rFonts w:eastAsiaTheme="minorHAnsi"/>
        </w:rPr>
        <w:t xml:space="preserve"> is then used to give a </w:t>
      </w:r>
      <w:r w:rsidRPr="006B070C">
        <w:rPr>
          <w:rFonts w:eastAsiaTheme="minorHAnsi"/>
          <w:i/>
        </w:rPr>
        <w:t>sliding window</w:t>
      </w:r>
      <w:r w:rsidRPr="006B070C">
        <w:rPr>
          <w:rFonts w:eastAsiaTheme="minorHAnsi"/>
        </w:rPr>
        <w:t xml:space="preserve"> edit distance for </w:t>
      </w:r>
      <w:r w:rsidRPr="006B070C">
        <w:rPr>
          <w:rFonts w:eastAsiaTheme="minorHAnsi"/>
          <w:i/>
        </w:rPr>
        <w:t>x</w:t>
      </w:r>
      <w:r w:rsidRPr="006B070C">
        <w:rPr>
          <w:rFonts w:eastAsiaTheme="minorHAnsi"/>
        </w:rPr>
        <w:t xml:space="preserve"> in substrings of </w:t>
      </w:r>
      <w:r w:rsidRPr="006B070C">
        <w:rPr>
          <w:rFonts w:eastAsiaTheme="minorHAnsi"/>
          <w:i/>
        </w:rPr>
        <w:t>y</w:t>
      </w:r>
      <w:r w:rsidRPr="006B070C">
        <w:rPr>
          <w:rFonts w:eastAsiaTheme="minorHAnsi"/>
        </w:rPr>
        <w:t xml:space="preserve"> </w:t>
      </w:r>
      <w:r>
        <w:rPr>
          <w:rFonts w:eastAsiaTheme="minorHAnsi"/>
        </w:rPr>
        <w:t xml:space="preserve">as per </w:t>
      </w:r>
      <w:r w:rsidRPr="006B070C">
        <w:rPr>
          <w:rFonts w:eastAsiaTheme="minorHAnsi"/>
        </w:rPr>
        <w:t xml:space="preserve">as </w:t>
      </w:r>
      <w:r w:rsidR="006728FF">
        <w:rPr>
          <w:rFonts w:eastAsiaTheme="minorHAnsi"/>
        </w:rPr>
        <w:fldChar w:fldCharType="begin"/>
      </w:r>
      <w:r>
        <w:rPr>
          <w:rFonts w:eastAsiaTheme="minorHAnsi"/>
        </w:rPr>
        <w:instrText xml:space="preserve"> REF _Ref204190623 \h </w:instrText>
      </w:r>
      <w:r w:rsidR="006728FF">
        <w:rPr>
          <w:rFonts w:eastAsiaTheme="minorHAnsi"/>
        </w:rPr>
      </w:r>
      <w:r w:rsidR="006728FF">
        <w:rPr>
          <w:rFonts w:eastAsiaTheme="minorHAnsi"/>
        </w:rPr>
        <w:fldChar w:fldCharType="separate"/>
      </w:r>
      <w:r w:rsidR="00EB1422">
        <w:t xml:space="preserve">Equation </w:t>
      </w:r>
      <w:r w:rsidR="00EB1422">
        <w:rPr>
          <w:noProof/>
        </w:rPr>
        <w:t>13</w:t>
      </w:r>
      <w:r w:rsidR="006728FF">
        <w:rPr>
          <w:rFonts w:eastAsiaTheme="minorHAnsi"/>
        </w:rPr>
        <w:fldChar w:fldCharType="end"/>
      </w:r>
      <w:r>
        <w:rPr>
          <w:rFonts w:eastAsiaTheme="minorHAnsi"/>
        </w:rPr>
        <w:t xml:space="preserve"> </w:t>
      </w:r>
      <w:r w:rsidR="006728FF" w:rsidRPr="006B070C">
        <w:rPr>
          <w:rFonts w:eastAsiaTheme="minorHAnsi"/>
          <w:i/>
        </w:rPr>
        <w:fldChar w:fldCharType="begin"/>
      </w:r>
      <w:r w:rsidRPr="006B070C">
        <w:rPr>
          <w:rFonts w:eastAsiaTheme="minorHAnsi"/>
          <w:i/>
        </w:rPr>
        <w:instrText xml:space="preserve"> ADDIN ZOTERO_ITEM {"citationItems":[{"itemID":14877,"position":2}]} </w:instrText>
      </w:r>
      <w:r w:rsidR="006728FF" w:rsidRPr="006B070C">
        <w:rPr>
          <w:rFonts w:eastAsiaTheme="minorHAnsi"/>
          <w:i/>
        </w:rPr>
        <w:fldChar w:fldCharType="separate"/>
      </w:r>
      <w:r w:rsidR="00C97B01" w:rsidRPr="00C97B01">
        <w:rPr>
          <w:rFonts w:eastAsiaTheme="minorHAnsi"/>
        </w:rPr>
        <w:t>(Navarro &amp; Raffinot 2002)</w:t>
      </w:r>
      <w:r w:rsidR="006728FF" w:rsidRPr="006B070C">
        <w:rPr>
          <w:rFonts w:eastAsiaTheme="minorHAnsi"/>
          <w:i/>
        </w:rPr>
        <w:fldChar w:fldCharType="end"/>
      </w:r>
      <w:r>
        <w:rPr>
          <w:rFonts w:eastAsiaTheme="minorHAnsi"/>
        </w:rPr>
        <w:t>.</w:t>
      </w:r>
    </w:p>
    <w:p w:rsidR="008E702B" w:rsidRDefault="008E702B" w:rsidP="00F210F1">
      <w:pPr>
        <w:ind w:firstLine="720"/>
        <w:rPr>
          <w:rFonts w:eastAsiaTheme="minorHAnsi"/>
        </w:rPr>
      </w:pPr>
    </w:p>
    <w:p w:rsidR="00F210F1" w:rsidRDefault="00F210F1" w:rsidP="00F210F1">
      <w:pPr>
        <w:ind w:firstLine="720"/>
        <w:rPr>
          <w:rFonts w:eastAsiaTheme="minorHAnsi"/>
        </w:rPr>
      </w:pPr>
      <m:oMathPara>
        <m:oMathParaPr>
          <m:jc m:val="left"/>
        </m:oMathParaPr>
        <m:oMath>
          <m:r>
            <w:rPr>
              <w:rFonts w:ascii="Cambria Math" w:eastAsiaTheme="minorHAnsi" w:hAnsi="Cambria Math"/>
            </w:rPr>
            <m:t>eds</m:t>
          </m:r>
          <m:d>
            <m:dPr>
              <m:ctrlPr>
                <w:rPr>
                  <w:rFonts w:ascii="Cambria Math" w:eastAsiaTheme="minorHAnsi" w:hAnsi="Cambria Math"/>
                  <w:i/>
                </w:rPr>
              </m:ctrlPr>
            </m:dPr>
            <m:e>
              <m:r>
                <w:rPr>
                  <w:rFonts w:ascii="Cambria Math" w:eastAsiaTheme="minorHAnsi" w:hAnsi="Cambria Math"/>
                </w:rPr>
                <m:t>x, y</m:t>
              </m:r>
            </m:e>
          </m:d>
          <m:r>
            <w:rPr>
              <w:rFonts w:ascii="Cambria Math" w:eastAsiaTheme="minorHAnsi" w:hAnsi="Cambria Math"/>
            </w:rPr>
            <m:t xml:space="preserve">= </m:t>
          </m:r>
          <m:func>
            <m:funcPr>
              <m:ctrlPr>
                <w:rPr>
                  <w:rFonts w:ascii="Cambria Math" w:eastAsiaTheme="minorHAnsi" w:hAnsi="Cambria Math"/>
                  <w:i/>
                </w:rPr>
              </m:ctrlPr>
            </m:funcPr>
            <m:fName>
              <m:limLow>
                <m:limLowPr>
                  <m:ctrlPr>
                    <w:rPr>
                      <w:rFonts w:ascii="Cambria Math" w:eastAsiaTheme="minorHAnsi" w:hAnsi="Cambria Math"/>
                      <w:i/>
                    </w:rPr>
                  </m:ctrlPr>
                </m:limLowPr>
                <m:e>
                  <m:r>
                    <m:rPr>
                      <m:sty m:val="p"/>
                    </m:rPr>
                    <w:rPr>
                      <w:rFonts w:ascii="Cambria Math" w:eastAsiaTheme="minorHAnsi" w:hAnsi="Cambria Math"/>
                    </w:rPr>
                    <m:t>min</m:t>
                  </m:r>
                </m:e>
                <m:lim>
                  <m:r>
                    <w:rPr>
                      <w:rFonts w:ascii="Cambria Math" w:eastAsiaTheme="minorHAnsi" w:hAnsi="Cambria Math"/>
                    </w:rPr>
                    <m:t>1 ≥j ≥n+1</m:t>
                  </m:r>
                </m:lim>
              </m:limLow>
            </m:fName>
            <m:e>
              <m:d>
                <m:dPr>
                  <m:ctrlPr>
                    <w:rPr>
                      <w:rFonts w:ascii="Cambria Math" w:eastAsiaTheme="minorHAnsi" w:hAnsi="Cambria Math"/>
                      <w:i/>
                    </w:rPr>
                  </m:ctrlPr>
                </m:dPr>
                <m:e>
                  <m:sSub>
                    <m:sSubPr>
                      <m:ctrlPr>
                        <w:rPr>
                          <w:rFonts w:ascii="Cambria Math" w:eastAsiaTheme="minorHAnsi" w:hAnsi="Cambria Math"/>
                          <w:i/>
                        </w:rPr>
                      </m:ctrlPr>
                    </m:sSubPr>
                    <m:e>
                      <m:r>
                        <w:rPr>
                          <w:rFonts w:ascii="Cambria Math" w:eastAsiaTheme="minorHAnsi" w:hAnsi="Cambria Math"/>
                        </w:rPr>
                        <m:t>M</m:t>
                      </m:r>
                    </m:e>
                    <m:sub>
                      <m:r>
                        <w:rPr>
                          <w:rFonts w:ascii="Cambria Math" w:eastAsiaTheme="minorHAnsi" w:hAnsi="Cambria Math"/>
                        </w:rPr>
                        <m:t>m+1, j</m:t>
                      </m:r>
                    </m:sub>
                  </m:sSub>
                </m:e>
              </m:d>
            </m:e>
          </m:func>
        </m:oMath>
      </m:oMathPara>
    </w:p>
    <w:p w:rsidR="00F210F1" w:rsidRPr="006B070C" w:rsidRDefault="00F210F1" w:rsidP="00F210F1">
      <w:pPr>
        <w:pStyle w:val="Caption"/>
        <w:rPr>
          <w:rFonts w:eastAsiaTheme="minorHAnsi"/>
        </w:rPr>
      </w:pPr>
      <w:bookmarkStart w:id="154" w:name="_Ref204190623"/>
      <w:r>
        <w:t xml:space="preserve">Equation </w:t>
      </w:r>
      <w:fldSimple w:instr=" SEQ Equation \* ARABIC ">
        <w:r w:rsidR="00464594">
          <w:rPr>
            <w:noProof/>
          </w:rPr>
          <w:t>13</w:t>
        </w:r>
      </w:fldSimple>
      <w:bookmarkEnd w:id="154"/>
    </w:p>
    <w:p w:rsidR="00F210F1" w:rsidRDefault="00F210F1" w:rsidP="00F210F1">
      <w:pPr>
        <w:ind w:firstLine="720"/>
      </w:pPr>
      <w:r w:rsidRPr="006B070C">
        <w:lastRenderedPageBreak/>
        <w:t xml:space="preserve">An example of this variation on the edit distance applied to search for the pattern </w:t>
      </w:r>
      <w:r w:rsidR="00E3099D">
        <w:t>"</w:t>
      </w:r>
      <w:r w:rsidRPr="006B070C">
        <w:t>BDEE</w:t>
      </w:r>
      <w:r w:rsidR="00E3099D">
        <w:t>"</w:t>
      </w:r>
      <w:r w:rsidRPr="006B070C">
        <w:t xml:space="preserve"> in </w:t>
      </w:r>
      <w:r w:rsidR="00E3099D">
        <w:t>"</w:t>
      </w:r>
      <w:r w:rsidRPr="006B070C">
        <w:t>DGGGDGBDEFGAB</w:t>
      </w:r>
      <w:r w:rsidR="00E3099D">
        <w:t>"</w:t>
      </w:r>
      <w:r w:rsidRPr="006B070C">
        <w:t xml:space="preserve"> is given in </w:t>
      </w:r>
      <w:r w:rsidR="006728FF" w:rsidRPr="006B070C">
        <w:fldChar w:fldCharType="begin"/>
      </w:r>
      <w:r w:rsidRPr="006B070C">
        <w:instrText xml:space="preserve"> REF _Ref193511169 \h </w:instrText>
      </w:r>
      <w:r w:rsidR="006728FF" w:rsidRPr="006B070C">
        <w:fldChar w:fldCharType="separate"/>
      </w:r>
      <w:r w:rsidR="00EB1422" w:rsidRPr="006B070C">
        <w:t xml:space="preserve">Table </w:t>
      </w:r>
      <w:r w:rsidR="00EB1422">
        <w:rPr>
          <w:noProof/>
        </w:rPr>
        <w:t>10</w:t>
      </w:r>
      <w:r w:rsidR="006728FF" w:rsidRPr="006B070C">
        <w:fldChar w:fldCharType="end"/>
      </w:r>
      <w:r w:rsidRPr="006B070C">
        <w:t xml:space="preserve">. The minimum edit distance positions are highlighted. </w:t>
      </w:r>
      <w:r w:rsidRPr="006B070C">
        <w:tab/>
        <w:t xml:space="preserve">Variations on the edit distance algorithm have been applied in domains such as DNA analysis and automated spell checking and are commonly used in MIR systems </w:t>
      </w:r>
      <w:fldSimple w:instr=" ADDIN ZOTERO_ITEM {&quot;citationItems&quot;:[{&quot;itemID&quot;:&quot;7822&quot;},{&quot;itemID&quot;:&quot;11478&quot;},{&quot;itemID&quot;:&quot;6573&quot;},{&quot;itemID&quot;:&quot;5622&quot;},{&quot;itemID&quot;:&quot;12798&quot;}]} ">
        <w:r w:rsidR="00C97B01" w:rsidRPr="00C97B01">
          <w:t>(WP Birmingham et al. 2001; Lemstrom &amp; Perttu 2000; Rho &amp; Hwang 2004; McPherson &amp; Bainbridge 2001; Prechelt &amp; Typke 2001)</w:t>
        </w:r>
      </w:fldSimple>
      <w:r w:rsidRPr="006B070C">
        <w:t xml:space="preserve">. </w:t>
      </w:r>
    </w:p>
    <w:p w:rsidR="00F210F1" w:rsidRDefault="00F210F1" w:rsidP="00F210F1">
      <w:pPr>
        <w:ind w:firstLine="720"/>
      </w:pPr>
    </w:p>
    <w:tbl>
      <w:tblPr>
        <w:tblW w:w="4872" w:type="dxa"/>
        <w:tblInd w:w="98" w:type="dxa"/>
        <w:tblLook w:val="04A0"/>
      </w:tblPr>
      <w:tblGrid>
        <w:gridCol w:w="352"/>
        <w:gridCol w:w="328"/>
        <w:gridCol w:w="352"/>
        <w:gridCol w:w="355"/>
        <w:gridCol w:w="355"/>
        <w:gridCol w:w="355"/>
        <w:gridCol w:w="352"/>
        <w:gridCol w:w="355"/>
        <w:gridCol w:w="336"/>
        <w:gridCol w:w="352"/>
        <w:gridCol w:w="328"/>
        <w:gridCol w:w="328"/>
        <w:gridCol w:w="355"/>
        <w:gridCol w:w="344"/>
        <w:gridCol w:w="336"/>
      </w:tblGrid>
      <w:tr w:rsidR="00F210F1" w:rsidRPr="006B070C" w:rsidTr="00F210F1">
        <w:trPr>
          <w:trHeight w:val="300"/>
        </w:trPr>
        <w:tc>
          <w:tcPr>
            <w:tcW w:w="329" w:type="dxa"/>
            <w:tcBorders>
              <w:top w:val="nil"/>
              <w:left w:val="nil"/>
              <w:bottom w:val="single" w:sz="4" w:space="0" w:color="auto"/>
              <w:right w:val="single" w:sz="4" w:space="0" w:color="auto"/>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 </w:t>
            </w:r>
          </w:p>
        </w:tc>
        <w:tc>
          <w:tcPr>
            <w:tcW w:w="310" w:type="dxa"/>
            <w:tcBorders>
              <w:top w:val="nil"/>
              <w:left w:val="nil"/>
              <w:bottom w:val="single" w:sz="4" w:space="0" w:color="auto"/>
              <w:right w:val="nil"/>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 </w:t>
            </w:r>
          </w:p>
        </w:tc>
        <w:tc>
          <w:tcPr>
            <w:tcW w:w="330" w:type="dxa"/>
            <w:tcBorders>
              <w:top w:val="nil"/>
              <w:left w:val="nil"/>
              <w:bottom w:val="single" w:sz="4" w:space="0" w:color="auto"/>
              <w:right w:val="nil"/>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D</w:t>
            </w:r>
          </w:p>
        </w:tc>
        <w:tc>
          <w:tcPr>
            <w:tcW w:w="333" w:type="dxa"/>
            <w:tcBorders>
              <w:top w:val="nil"/>
              <w:left w:val="nil"/>
              <w:bottom w:val="single" w:sz="4" w:space="0" w:color="auto"/>
              <w:right w:val="nil"/>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G</w:t>
            </w:r>
          </w:p>
        </w:tc>
        <w:tc>
          <w:tcPr>
            <w:tcW w:w="333" w:type="dxa"/>
            <w:tcBorders>
              <w:top w:val="nil"/>
              <w:left w:val="nil"/>
              <w:bottom w:val="single" w:sz="4" w:space="0" w:color="auto"/>
              <w:right w:val="nil"/>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G</w:t>
            </w:r>
          </w:p>
        </w:tc>
        <w:tc>
          <w:tcPr>
            <w:tcW w:w="333" w:type="dxa"/>
            <w:tcBorders>
              <w:top w:val="nil"/>
              <w:left w:val="nil"/>
              <w:bottom w:val="single" w:sz="4" w:space="0" w:color="auto"/>
              <w:right w:val="nil"/>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G</w:t>
            </w:r>
          </w:p>
        </w:tc>
        <w:tc>
          <w:tcPr>
            <w:tcW w:w="330" w:type="dxa"/>
            <w:tcBorders>
              <w:top w:val="nil"/>
              <w:left w:val="nil"/>
              <w:bottom w:val="single" w:sz="4" w:space="0" w:color="auto"/>
              <w:right w:val="nil"/>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D</w:t>
            </w:r>
          </w:p>
        </w:tc>
        <w:tc>
          <w:tcPr>
            <w:tcW w:w="333" w:type="dxa"/>
            <w:tcBorders>
              <w:top w:val="nil"/>
              <w:left w:val="nil"/>
              <w:bottom w:val="single" w:sz="4" w:space="0" w:color="auto"/>
              <w:right w:val="nil"/>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G</w:t>
            </w:r>
          </w:p>
        </w:tc>
        <w:tc>
          <w:tcPr>
            <w:tcW w:w="317" w:type="dxa"/>
            <w:tcBorders>
              <w:top w:val="nil"/>
              <w:left w:val="nil"/>
              <w:bottom w:val="single" w:sz="4" w:space="0" w:color="auto"/>
              <w:right w:val="nil"/>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B</w:t>
            </w:r>
          </w:p>
        </w:tc>
        <w:tc>
          <w:tcPr>
            <w:tcW w:w="330" w:type="dxa"/>
            <w:tcBorders>
              <w:top w:val="nil"/>
              <w:left w:val="nil"/>
              <w:bottom w:val="single" w:sz="4" w:space="0" w:color="auto"/>
              <w:right w:val="nil"/>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D</w:t>
            </w:r>
          </w:p>
        </w:tc>
        <w:tc>
          <w:tcPr>
            <w:tcW w:w="310" w:type="dxa"/>
            <w:tcBorders>
              <w:top w:val="nil"/>
              <w:left w:val="nil"/>
              <w:bottom w:val="single" w:sz="4" w:space="0" w:color="auto"/>
              <w:right w:val="nil"/>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E</w:t>
            </w:r>
          </w:p>
        </w:tc>
        <w:tc>
          <w:tcPr>
            <w:tcW w:w="310" w:type="dxa"/>
            <w:tcBorders>
              <w:top w:val="nil"/>
              <w:left w:val="nil"/>
              <w:bottom w:val="single" w:sz="4" w:space="0" w:color="auto"/>
              <w:right w:val="nil"/>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F</w:t>
            </w:r>
          </w:p>
        </w:tc>
        <w:tc>
          <w:tcPr>
            <w:tcW w:w="333" w:type="dxa"/>
            <w:tcBorders>
              <w:top w:val="nil"/>
              <w:left w:val="nil"/>
              <w:bottom w:val="single" w:sz="4" w:space="0" w:color="auto"/>
              <w:right w:val="nil"/>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G</w:t>
            </w:r>
          </w:p>
        </w:tc>
        <w:tc>
          <w:tcPr>
            <w:tcW w:w="324" w:type="dxa"/>
            <w:tcBorders>
              <w:top w:val="nil"/>
              <w:left w:val="nil"/>
              <w:bottom w:val="single" w:sz="4" w:space="0" w:color="auto"/>
              <w:right w:val="nil"/>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A</w:t>
            </w:r>
          </w:p>
        </w:tc>
        <w:tc>
          <w:tcPr>
            <w:tcW w:w="317" w:type="dxa"/>
            <w:tcBorders>
              <w:top w:val="nil"/>
              <w:left w:val="nil"/>
              <w:bottom w:val="single" w:sz="4" w:space="0" w:color="auto"/>
              <w:right w:val="nil"/>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B</w:t>
            </w:r>
          </w:p>
        </w:tc>
      </w:tr>
      <w:tr w:rsidR="00F210F1" w:rsidRPr="006B070C" w:rsidTr="00F210F1">
        <w:trPr>
          <w:trHeight w:val="300"/>
        </w:trPr>
        <w:tc>
          <w:tcPr>
            <w:tcW w:w="329" w:type="dxa"/>
            <w:tcBorders>
              <w:top w:val="nil"/>
              <w:left w:val="nil"/>
              <w:bottom w:val="nil"/>
              <w:right w:val="single" w:sz="4" w:space="0" w:color="auto"/>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 </w:t>
            </w:r>
          </w:p>
        </w:tc>
        <w:tc>
          <w:tcPr>
            <w:tcW w:w="31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17"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1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1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24"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17"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r>
      <w:tr w:rsidR="00F210F1" w:rsidRPr="006B070C" w:rsidTr="00F210F1">
        <w:trPr>
          <w:trHeight w:val="300"/>
        </w:trPr>
        <w:tc>
          <w:tcPr>
            <w:tcW w:w="329" w:type="dxa"/>
            <w:tcBorders>
              <w:top w:val="nil"/>
              <w:left w:val="nil"/>
              <w:bottom w:val="nil"/>
              <w:right w:val="single" w:sz="4" w:space="0" w:color="auto"/>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B</w:t>
            </w:r>
          </w:p>
        </w:tc>
        <w:tc>
          <w:tcPr>
            <w:tcW w:w="31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17"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1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1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24"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17"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r>
      <w:tr w:rsidR="00F210F1" w:rsidRPr="006B070C" w:rsidTr="00F210F1">
        <w:trPr>
          <w:trHeight w:val="300"/>
        </w:trPr>
        <w:tc>
          <w:tcPr>
            <w:tcW w:w="329" w:type="dxa"/>
            <w:tcBorders>
              <w:top w:val="nil"/>
              <w:left w:val="nil"/>
              <w:bottom w:val="nil"/>
              <w:right w:val="single" w:sz="4" w:space="0" w:color="auto"/>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D</w:t>
            </w:r>
          </w:p>
        </w:tc>
        <w:tc>
          <w:tcPr>
            <w:tcW w:w="31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17"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1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1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24"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17"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r>
      <w:tr w:rsidR="00F210F1" w:rsidRPr="006B070C" w:rsidTr="00F210F1">
        <w:trPr>
          <w:trHeight w:val="300"/>
        </w:trPr>
        <w:tc>
          <w:tcPr>
            <w:tcW w:w="329" w:type="dxa"/>
            <w:tcBorders>
              <w:top w:val="nil"/>
              <w:left w:val="nil"/>
              <w:bottom w:val="nil"/>
              <w:right w:val="single" w:sz="4" w:space="0" w:color="auto"/>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E</w:t>
            </w:r>
          </w:p>
        </w:tc>
        <w:tc>
          <w:tcPr>
            <w:tcW w:w="31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17"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1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1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24"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17"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r>
      <w:tr w:rsidR="00F210F1" w:rsidRPr="006B070C" w:rsidTr="00F210F1">
        <w:trPr>
          <w:trHeight w:val="300"/>
        </w:trPr>
        <w:tc>
          <w:tcPr>
            <w:tcW w:w="329" w:type="dxa"/>
            <w:tcBorders>
              <w:top w:val="nil"/>
              <w:left w:val="nil"/>
              <w:bottom w:val="nil"/>
              <w:right w:val="single" w:sz="4" w:space="0" w:color="auto"/>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E</w:t>
            </w:r>
          </w:p>
        </w:tc>
        <w:tc>
          <w:tcPr>
            <w:tcW w:w="31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4</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4</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17"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10" w:type="dxa"/>
            <w:tcBorders>
              <w:top w:val="nil"/>
              <w:left w:val="nil"/>
              <w:bottom w:val="nil"/>
              <w:right w:val="nil"/>
            </w:tcBorders>
            <w:shd w:val="clear" w:color="000000" w:fill="D8D8D8"/>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10" w:type="dxa"/>
            <w:tcBorders>
              <w:top w:val="nil"/>
              <w:left w:val="nil"/>
              <w:bottom w:val="nil"/>
              <w:right w:val="nil"/>
            </w:tcBorders>
            <w:shd w:val="clear" w:color="000000" w:fill="D8D8D8"/>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24"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17"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3</w:t>
            </w:r>
          </w:p>
        </w:tc>
      </w:tr>
    </w:tbl>
    <w:p w:rsidR="00F210F1" w:rsidRPr="006B070C" w:rsidRDefault="00F210F1" w:rsidP="00F210F1"/>
    <w:p w:rsidR="00F210F1" w:rsidRPr="006B070C" w:rsidRDefault="00F210F1" w:rsidP="00F210F1">
      <w:pPr>
        <w:pStyle w:val="Caption"/>
      </w:pPr>
      <w:bookmarkStart w:id="155" w:name="_Ref193511169"/>
      <w:bookmarkStart w:id="156" w:name="_Toc206249547"/>
      <w:r w:rsidRPr="006B070C">
        <w:t xml:space="preserve">Table </w:t>
      </w:r>
      <w:fldSimple w:instr=" SEQ Table \* ARABIC ">
        <w:r w:rsidR="00B21730">
          <w:rPr>
            <w:noProof/>
          </w:rPr>
          <w:t>10</w:t>
        </w:r>
      </w:fldSimple>
      <w:bookmarkEnd w:id="155"/>
      <w:r w:rsidRPr="006B070C">
        <w:t xml:space="preserve">: Edit distance for the string </w:t>
      </w:r>
      <w:r w:rsidR="00E3099D">
        <w:t>"</w:t>
      </w:r>
      <w:r w:rsidRPr="006B070C">
        <w:t>BDEE</w:t>
      </w:r>
      <w:r w:rsidR="00E3099D">
        <w:t>"</w:t>
      </w:r>
      <w:r w:rsidRPr="006B070C">
        <w:t xml:space="preserve"> in </w:t>
      </w:r>
      <w:r w:rsidR="00E3099D">
        <w:t>"</w:t>
      </w:r>
      <w:r w:rsidRPr="006B070C">
        <w:t>DGGGDGBDEFGAB</w:t>
      </w:r>
      <w:r w:rsidR="00E3099D">
        <w:t>"</w:t>
      </w:r>
      <w:r w:rsidRPr="006B070C">
        <w:t>. This string represents the first 13 notes from the tune "Jim Coleman's" in normalised ABC format</w:t>
      </w:r>
      <w:bookmarkEnd w:id="156"/>
    </w:p>
    <w:p w:rsidR="00F210F1" w:rsidRDefault="00F210F1" w:rsidP="00F210F1">
      <w:r w:rsidRPr="006B070C">
        <w:tab/>
        <w:t xml:space="preserve">It is understood from experiments with human listeners that humans perceive transposed melodies to be similar. Interestingly studies in animals have demonstrated that this ability is unique to humans </w:t>
      </w:r>
      <w:fldSimple w:instr=" ADDIN ZOTERO_ITEM {&quot;citationItems&quot;:[{&quot;itemID&quot;:3858}]} ">
        <w:r w:rsidR="00C97B01" w:rsidRPr="00C97B01">
          <w:t>(Christine Kenneally 2008)</w:t>
        </w:r>
      </w:fldSimple>
      <w:r w:rsidRPr="006B070C">
        <w:t xml:space="preserve">.  Hence there have been several attempts to adapt the edit distance algorithm for melodic </w:t>
      </w:r>
      <w:r>
        <w:t>dissimilarity</w:t>
      </w:r>
      <w:r w:rsidRPr="006B070C">
        <w:t xml:space="preserve"> to provide </w:t>
      </w:r>
      <w:r w:rsidRPr="006B070C">
        <w:rPr>
          <w:i/>
        </w:rPr>
        <w:t>transposition invariant</w:t>
      </w:r>
      <w:r w:rsidRPr="006B070C">
        <w:t xml:space="preserve"> melodic </w:t>
      </w:r>
      <w:r>
        <w:t>dissimilarity</w:t>
      </w:r>
      <w:r w:rsidRPr="006B070C">
        <w:t xml:space="preserve">. </w:t>
      </w:r>
    </w:p>
    <w:p w:rsidR="00F210F1" w:rsidRDefault="00F210F1" w:rsidP="00F210F1">
      <w:r>
        <w:tab/>
      </w:r>
      <w:fldSimple w:instr=" ADDIN ZOTERO_ITEM {&quot;citationItems&quot;:[{&quot;itemID&quot;:69}]} ">
        <w:r w:rsidR="00C97B01" w:rsidRPr="00C97B01">
          <w:t>(Mongeau &amp; Sankoff 1990)</w:t>
        </w:r>
      </w:fldSimple>
      <w:r>
        <w:t xml:space="preserve"> for example use intervals between successive pitches to represent a melody for a dissimilarity comparison instead of the absolute values of pitches. </w:t>
      </w:r>
      <w:r w:rsidRPr="006B070C">
        <w:t xml:space="preserve">Their algorithms can be understood by first considering the alphabet </w:t>
      </w:r>
      <w:r w:rsidRPr="006B070C">
        <w:rPr>
          <w:rFonts w:ascii="Symbol" w:eastAsiaTheme="minorHAnsi" w:hAnsi="Symbol" w:cs="Symbol"/>
        </w:rPr>
        <w:t></w:t>
      </w:r>
      <w:r w:rsidRPr="006B070C">
        <w:t xml:space="preserve"> to be = </w:t>
      </w:r>
      <w:r w:rsidRPr="006B070C">
        <w:rPr>
          <w:rFonts w:ascii="Cambria Math" w:hAnsi="Cambria Math" w:cs="Cambria Math"/>
        </w:rPr>
        <w:t>ℤ</w:t>
      </w:r>
      <w:r w:rsidRPr="006B070C">
        <w:t xml:space="preserve"> or </w:t>
      </w:r>
      <w:r w:rsidRPr="006B070C">
        <w:rPr>
          <w:rFonts w:ascii="Cambria Math" w:hAnsi="Cambria Math" w:cs="Cambria Math"/>
        </w:rPr>
        <w:t>ℝ</w:t>
      </w:r>
      <w:r w:rsidRPr="006B070C">
        <w:t xml:space="preserve">, the integer or real alphabet. </w:t>
      </w:r>
      <w:r w:rsidRPr="006B070C">
        <w:rPr>
          <w:i/>
        </w:rPr>
        <w:t>x'</w:t>
      </w:r>
      <w:r w:rsidRPr="006B070C">
        <w:t xml:space="preserve"> is the transposed copy of </w:t>
      </w:r>
      <w:r w:rsidRPr="006B070C">
        <w:rPr>
          <w:i/>
        </w:rPr>
        <w:t xml:space="preserve">x, </w:t>
      </w:r>
      <w:r w:rsidRPr="006B070C">
        <w:t>transposed by</w:t>
      </w:r>
      <w:r w:rsidRPr="006B070C">
        <w:rPr>
          <w:i/>
        </w:rPr>
        <w:t xml:space="preserve"> t</w:t>
      </w:r>
      <w:r w:rsidRPr="006B070C">
        <w:t>,</w:t>
      </w:r>
      <w:r w:rsidRPr="006B070C">
        <w:rPr>
          <w:i/>
        </w:rPr>
        <w:t xml:space="preserve"> </w:t>
      </w:r>
      <w:r w:rsidRPr="006B070C">
        <w:t xml:space="preserve"> if </w:t>
      </w:r>
      <w:r w:rsidRPr="006B070C">
        <w:rPr>
          <w:i/>
        </w:rPr>
        <w:t>x' = (x</w:t>
      </w:r>
      <w:r w:rsidRPr="006B070C">
        <w:rPr>
          <w:i/>
          <w:vertAlign w:val="subscript"/>
        </w:rPr>
        <w:t>1</w:t>
      </w:r>
      <w:r w:rsidRPr="006B070C">
        <w:rPr>
          <w:i/>
        </w:rPr>
        <w:t xml:space="preserve"> + t) (x</w:t>
      </w:r>
      <w:r w:rsidRPr="006B070C">
        <w:rPr>
          <w:i/>
          <w:vertAlign w:val="subscript"/>
        </w:rPr>
        <w:t>2</w:t>
      </w:r>
      <w:r w:rsidRPr="006B070C">
        <w:rPr>
          <w:i/>
        </w:rPr>
        <w:t xml:space="preserve"> + t)...(x</w:t>
      </w:r>
      <w:r w:rsidRPr="006B070C">
        <w:rPr>
          <w:i/>
          <w:vertAlign w:val="subscript"/>
        </w:rPr>
        <w:t>m</w:t>
      </w:r>
      <w:r w:rsidRPr="006B070C">
        <w:rPr>
          <w:i/>
        </w:rPr>
        <w:t xml:space="preserve"> + t).</w:t>
      </w:r>
      <w:r>
        <w:rPr>
          <w:i/>
        </w:rPr>
        <w:t xml:space="preserve"> </w:t>
      </w:r>
      <w:r>
        <w:t xml:space="preserve">For example if a melody was represented by the string </w:t>
      </w:r>
      <w:r w:rsidRPr="006F1F75">
        <w:rPr>
          <w:i/>
        </w:rPr>
        <w:t>x</w:t>
      </w:r>
      <w:r>
        <w:t xml:space="preserve"> = {</w:t>
      </w:r>
      <w:r w:rsidRPr="006F1F75">
        <w:rPr>
          <w:i/>
        </w:rPr>
        <w:t>3,</w:t>
      </w:r>
      <w:r>
        <w:rPr>
          <w:i/>
        </w:rPr>
        <w:t xml:space="preserve"> </w:t>
      </w:r>
      <w:r w:rsidRPr="006F1F75">
        <w:rPr>
          <w:i/>
        </w:rPr>
        <w:t>7,</w:t>
      </w:r>
      <w:r>
        <w:rPr>
          <w:i/>
        </w:rPr>
        <w:t xml:space="preserve"> </w:t>
      </w:r>
      <w:r w:rsidRPr="006F1F75">
        <w:rPr>
          <w:i/>
        </w:rPr>
        <w:t>5,</w:t>
      </w:r>
      <w:r>
        <w:rPr>
          <w:i/>
        </w:rPr>
        <w:t xml:space="preserve"> </w:t>
      </w:r>
      <w:r w:rsidRPr="006F1F75">
        <w:rPr>
          <w:i/>
        </w:rPr>
        <w:t>5,</w:t>
      </w:r>
      <w:r>
        <w:rPr>
          <w:i/>
        </w:rPr>
        <w:t xml:space="preserve"> </w:t>
      </w:r>
      <w:r w:rsidRPr="006F1F75">
        <w:rPr>
          <w:i/>
        </w:rPr>
        <w:t>8,</w:t>
      </w:r>
      <w:r>
        <w:rPr>
          <w:i/>
        </w:rPr>
        <w:t xml:space="preserve"> </w:t>
      </w:r>
      <w:r w:rsidRPr="006F1F75">
        <w:rPr>
          <w:i/>
        </w:rPr>
        <w:t>7,</w:t>
      </w:r>
      <w:r>
        <w:rPr>
          <w:i/>
        </w:rPr>
        <w:t xml:space="preserve"> </w:t>
      </w:r>
      <w:r w:rsidRPr="006F1F75">
        <w:rPr>
          <w:i/>
        </w:rPr>
        <w:t>7,5</w:t>
      </w:r>
      <w:r>
        <w:rPr>
          <w:i/>
        </w:rPr>
        <w:t xml:space="preserve"> </w:t>
      </w:r>
      <w:r w:rsidRPr="006F1F75">
        <w:rPr>
          <w:i/>
        </w:rPr>
        <w:t>,3</w:t>
      </w:r>
      <w:r w:rsidRPr="006F1F75">
        <w:t>}</w:t>
      </w:r>
      <w:r>
        <w:t xml:space="preserve"> it could be relatively encoded as </w:t>
      </w:r>
      <w:r w:rsidRPr="00A05B20">
        <w:rPr>
          <w:i/>
        </w:rPr>
        <w:t>x'</w:t>
      </w:r>
      <w:r>
        <w:t xml:space="preserve"> = {</w:t>
      </w:r>
      <w:r w:rsidRPr="006F1F75">
        <w:rPr>
          <w:i/>
        </w:rPr>
        <w:t>4, -2, 0, 3, -1, 0, -2, -2</w:t>
      </w:r>
      <w:r>
        <w:t xml:space="preserve">}. Using this scheme, there is naturally one less element in interval representation of the melody then in the original melody. The crucial property of this representation is that it is transposition invariant. In other words, if </w:t>
      </w:r>
      <w:r w:rsidRPr="00A05B20">
        <w:rPr>
          <w:i/>
        </w:rPr>
        <w:t>x</w:t>
      </w:r>
      <w:r>
        <w:t xml:space="preserve"> and </w:t>
      </w:r>
      <w:r w:rsidRPr="00A05B20">
        <w:rPr>
          <w:i/>
        </w:rPr>
        <w:t>y</w:t>
      </w:r>
      <w:r>
        <w:t xml:space="preserve"> are transpositions of each other, then </w:t>
      </w:r>
      <w:r w:rsidRPr="00A05B20">
        <w:rPr>
          <w:i/>
        </w:rPr>
        <w:t>x'</w:t>
      </w:r>
      <w:r>
        <w:t xml:space="preserve"> = </w:t>
      </w:r>
      <w:r w:rsidRPr="00A05B20">
        <w:rPr>
          <w:i/>
        </w:rPr>
        <w:t>y'</w:t>
      </w:r>
      <w:r>
        <w:t xml:space="preserve">. </w:t>
      </w:r>
    </w:p>
    <w:p w:rsidR="00F210F1" w:rsidRDefault="00F210F1" w:rsidP="00F210F1">
      <w:pPr>
        <w:ind w:firstLine="720"/>
      </w:pPr>
      <w:r>
        <w:lastRenderedPageBreak/>
        <w:t xml:space="preserve">The limitation of this approach becomes apparent when one considers the case of an insertion or a deletion. Consider the two strings </w:t>
      </w:r>
      <w:r w:rsidRPr="006F1F75">
        <w:rPr>
          <w:i/>
        </w:rPr>
        <w:t>x</w:t>
      </w:r>
      <w:r>
        <w:t xml:space="preserve"> = {</w:t>
      </w:r>
      <w:r w:rsidRPr="006F1F75">
        <w:rPr>
          <w:i/>
        </w:rPr>
        <w:t>1, 2, 3, 4, 5</w:t>
      </w:r>
      <w:r>
        <w:t xml:space="preserve">} and </w:t>
      </w:r>
      <w:r w:rsidRPr="006F1F75">
        <w:rPr>
          <w:i/>
        </w:rPr>
        <w:t>y</w:t>
      </w:r>
      <w:r>
        <w:t xml:space="preserve"> = {</w:t>
      </w:r>
      <w:r w:rsidRPr="006F1F75">
        <w:rPr>
          <w:i/>
        </w:rPr>
        <w:t>1, 3, 4, 5</w:t>
      </w:r>
      <w:r>
        <w:t xml:space="preserve">}. The edit distance between these strings </w:t>
      </w:r>
      <w:r w:rsidRPr="006F1F75">
        <w:rPr>
          <w:i/>
        </w:rPr>
        <w:t>ed</w:t>
      </w:r>
      <w:r>
        <w:t>(</w:t>
      </w:r>
      <w:r w:rsidRPr="006F1F75">
        <w:rPr>
          <w:i/>
        </w:rPr>
        <w:t>x, y</w:t>
      </w:r>
      <w:r>
        <w:t xml:space="preserve">) = </w:t>
      </w:r>
      <w:r w:rsidRPr="006F1F75">
        <w:rPr>
          <w:i/>
        </w:rPr>
        <w:t>1</w:t>
      </w:r>
      <w:r>
        <w:t xml:space="preserve">. When converted to an interval representation these strings become </w:t>
      </w:r>
      <w:r w:rsidRPr="006F1F75">
        <w:rPr>
          <w:i/>
        </w:rPr>
        <w:t>x'</w:t>
      </w:r>
      <w:r>
        <w:t>={</w:t>
      </w:r>
      <w:r w:rsidRPr="006F1F75">
        <w:rPr>
          <w:i/>
        </w:rPr>
        <w:t>1, 1, 1, 1</w:t>
      </w:r>
      <w:r>
        <w:t xml:space="preserve">} and </w:t>
      </w:r>
      <w:r w:rsidRPr="006F1F75">
        <w:rPr>
          <w:i/>
        </w:rPr>
        <w:t>y'</w:t>
      </w:r>
      <w:r>
        <w:t xml:space="preserve"> = {</w:t>
      </w:r>
      <w:r w:rsidRPr="006F1F75">
        <w:rPr>
          <w:i/>
        </w:rPr>
        <w:t>2,1, 1</w:t>
      </w:r>
      <w:r>
        <w:t xml:space="preserve">}. The edit distance between these strings </w:t>
      </w:r>
      <w:r w:rsidRPr="006F1F75">
        <w:rPr>
          <w:i/>
        </w:rPr>
        <w:t>ed</w:t>
      </w:r>
      <w:r>
        <w:t>(</w:t>
      </w:r>
      <w:r w:rsidRPr="006F1F75">
        <w:rPr>
          <w:i/>
        </w:rPr>
        <w:t>x', y'</w:t>
      </w:r>
      <w:r>
        <w:t xml:space="preserve">) = </w:t>
      </w:r>
      <w:r w:rsidRPr="006F1F75">
        <w:rPr>
          <w:i/>
        </w:rPr>
        <w:t>2</w:t>
      </w:r>
      <w:r>
        <w:t>. Hence each insertion and deletion has a double weighting on the calculation of the transposition invariant edit distance of two melodic strings.</w:t>
      </w:r>
      <w:fldSimple w:instr=" ADDIN ZOTERO_ITEM {&quot;citationItems&quot;:[{&quot;itemID&quot;:9268}]} ">
        <w:r w:rsidR="00C97B01" w:rsidRPr="00C97B01">
          <w:t>(Lemstrom &amp; Ukkonen 2000)</w:t>
        </w:r>
      </w:fldSimple>
      <w:r>
        <w:t xml:space="preserve"> state that using interval encodings; when intervals are calculated on the fly from absolute sequences, a deletion or insertion transposes the rest of the melody and so as an alternative, they propose instead adapting a cost function for local transformations (insert, delete, replace) that is transposition invariant. A "standard" edit distance cost function considers the insertion, deletion and replacement of each pair of elements in </w:t>
      </w:r>
      <w:r w:rsidRPr="00F333FC">
        <w:rPr>
          <w:i/>
        </w:rPr>
        <w:t>x</w:t>
      </w:r>
      <w:r>
        <w:t xml:space="preserve"> and </w:t>
      </w:r>
      <w:r w:rsidRPr="00F333FC">
        <w:rPr>
          <w:i/>
        </w:rPr>
        <w:t>y</w:t>
      </w:r>
      <w:r>
        <w:t xml:space="preserve">. In </w:t>
      </w:r>
      <w:fldSimple w:instr=" ADDIN ZOTERO_ITEM {&quot;citationItems&quot;:[{&quot;itemID&quot;:9268,&quot;position&quot;:2}]} ">
        <w:r w:rsidR="00C97B01" w:rsidRPr="00C97B01">
          <w:t>(Lemstrom &amp; Ukkonen 2000)</w:t>
        </w:r>
      </w:fldSimple>
      <w:r>
        <w:t xml:space="preserve">'s proposed transposition invariant edit distance calculation, the cost function is adapted to consider in addition, the previous and current characters in </w:t>
      </w:r>
      <w:r w:rsidRPr="00C533AB">
        <w:rPr>
          <w:i/>
        </w:rPr>
        <w:t>x</w:t>
      </w:r>
      <w:r>
        <w:t xml:space="preserve"> and </w:t>
      </w:r>
      <w:r w:rsidRPr="00C533AB">
        <w:rPr>
          <w:i/>
        </w:rPr>
        <w:t>y</w:t>
      </w:r>
      <w:r>
        <w:t xml:space="preserve">. </w:t>
      </w:r>
      <w:r w:rsidR="006728FF">
        <w:fldChar w:fldCharType="begin"/>
      </w:r>
      <w:r>
        <w:instrText xml:space="preserve"> REF _Ref204189958 \h </w:instrText>
      </w:r>
      <w:r w:rsidR="006728FF">
        <w:fldChar w:fldCharType="separate"/>
      </w:r>
      <w:r w:rsidR="00EB1422">
        <w:t xml:space="preserve">Equation </w:t>
      </w:r>
      <w:r w:rsidR="00EB1422">
        <w:rPr>
          <w:noProof/>
        </w:rPr>
        <w:t>14</w:t>
      </w:r>
      <w:r w:rsidR="006728FF">
        <w:fldChar w:fldCharType="end"/>
      </w:r>
      <w:r>
        <w:t xml:space="preserve"> provides a transposition invariant method of calculating edit distance which is equivalent to </w:t>
      </w:r>
      <w:r w:rsidR="006728FF">
        <w:fldChar w:fldCharType="begin"/>
      </w:r>
      <w:r>
        <w:instrText xml:space="preserve"> REF _Ref204076878 \h </w:instrText>
      </w:r>
      <w:r w:rsidR="006728FF">
        <w:fldChar w:fldCharType="separate"/>
      </w:r>
      <w:r w:rsidR="00EB1422" w:rsidRPr="006B070C">
        <w:t xml:space="preserve">Equation </w:t>
      </w:r>
      <w:r w:rsidR="00EB1422">
        <w:rPr>
          <w:noProof/>
        </w:rPr>
        <w:t>11</w:t>
      </w:r>
      <w:r w:rsidR="006728FF">
        <w:fldChar w:fldCharType="end"/>
      </w:r>
      <w:r>
        <w:t xml:space="preserve"> for calculating transposition invariant edit distances.</w:t>
      </w:r>
    </w:p>
    <w:p w:rsidR="00F210F1" w:rsidRDefault="00F210F1" w:rsidP="00F210F1">
      <w:pPr>
        <w:ind w:firstLine="720"/>
      </w:pPr>
      <w:r>
        <w:t xml:space="preserve"> </w:t>
      </w:r>
    </w:p>
    <w:tbl>
      <w:tblPr>
        <w:tblStyle w:val="TableGrid"/>
        <w:tblW w:w="75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tblPr>
      <w:tblGrid>
        <w:gridCol w:w="6274"/>
        <w:gridCol w:w="688"/>
        <w:gridCol w:w="551"/>
      </w:tblGrid>
      <w:tr w:rsidR="00F210F1" w:rsidRPr="006B070C" w:rsidTr="00F210F1">
        <w:tc>
          <w:tcPr>
            <w:tcW w:w="6237" w:type="dxa"/>
          </w:tcPr>
          <w:p w:rsidR="00F210F1" w:rsidRPr="006B070C" w:rsidRDefault="006728FF" w:rsidP="00F210F1">
            <m:oMathPara>
              <m:oMathParaPr>
                <m:jc m:val="left"/>
              </m:oMathParaPr>
              <m:oMath>
                <m:sSub>
                  <m:sSubPr>
                    <m:ctrlPr>
                      <w:rPr>
                        <w:rFonts w:ascii="Cambria Math" w:hAnsi="Cambria Math"/>
                        <w:i/>
                      </w:rPr>
                    </m:ctrlPr>
                  </m:sSubPr>
                  <m:e>
                    <m:r>
                      <w:rPr>
                        <w:rFonts w:ascii="Cambria Math" w:hAnsi="Cambria Math"/>
                      </w:rPr>
                      <m:t>M</m:t>
                    </m:r>
                  </m:e>
                  <m:sub>
                    <m:r>
                      <w:rPr>
                        <w:rFonts w:ascii="Cambria Math" w:hAnsi="Cambria Math"/>
                      </w:rPr>
                      <m:t xml:space="preserve">1,1 </m:t>
                    </m:r>
                  </m:sub>
                </m:sSub>
                <m:r>
                  <w:rPr>
                    <w:rFonts w:ascii="Cambria Math" w:hAnsi="Cambria Math"/>
                  </w:rPr>
                  <m:t>←0</m:t>
                </m:r>
                <m:r>
                  <m:rPr>
                    <m:sty m:val="p"/>
                  </m:rPr>
                  <w:rPr>
                    <w:rFonts w:ascii="Cambria Math" w:hAnsi="Cambria Math"/>
                  </w:rPr>
                  <w:br/>
                </m:r>
              </m:oMath>
              <m:oMath>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 xml:space="preserve">← </m:t>
                </m:r>
                <m:func>
                  <m:funcPr>
                    <m:ctrlPr>
                      <w:rPr>
                        <w:rFonts w:ascii="Cambria Math" w:hAnsi="Cambria Math"/>
                      </w:rPr>
                    </m:ctrlPr>
                  </m:funcPr>
                  <m:fName>
                    <m:r>
                      <m:rPr>
                        <m:sty m:val="p"/>
                      </m:rPr>
                      <w:rPr>
                        <w:rFonts w:ascii="Cambria Math" w:hAnsi="Cambria Math"/>
                      </w:rPr>
                      <m:t>min</m:t>
                    </m:r>
                  </m:fName>
                  <m:e>
                    <m:d>
                      <m:dPr>
                        <m:begChr m:val="{"/>
                        <m:endChr m:val=""/>
                        <m:ctrlPr>
                          <w:rPr>
                            <w:rFonts w:ascii="Cambria Math" w:hAnsi="Cambria Math"/>
                          </w:rPr>
                        </m:ctrlPr>
                      </m:dPr>
                      <m:e>
                        <m:eqArr>
                          <m:eqArrPr>
                            <m:ctrlPr>
                              <w:rPr>
                                <w:rFonts w:ascii="Cambria Math" w:hAnsi="Cambria Math"/>
                              </w:rPr>
                            </m:ctrlPr>
                          </m:eqArrPr>
                          <m:e>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i-1,j</m:t>
                                </m:r>
                              </m:sub>
                            </m:sSub>
                            <m:r>
                              <w:rPr>
                                <w:rFonts w:ascii="Cambria Math" w:hAnsi="Cambria Math"/>
                              </w:rPr>
                              <m:t>+1</m:t>
                            </m:r>
                          </m:e>
                          <m:e>
                            <m:sSub>
                              <m:sSubPr>
                                <m:ctrlPr>
                                  <w:rPr>
                                    <w:rFonts w:ascii="Cambria Math" w:hAnsi="Cambria Math"/>
                                    <w:i/>
                                  </w:rPr>
                                </m:ctrlPr>
                              </m:sSubPr>
                              <m:e>
                                <m:r>
                                  <w:rPr>
                                    <w:rFonts w:ascii="Cambria Math" w:hAnsi="Cambria Math"/>
                                  </w:rPr>
                                  <m:t>M</m:t>
                                </m:r>
                              </m:e>
                              <m:sub>
                                <m:r>
                                  <w:rPr>
                                    <w:rFonts w:ascii="Cambria Math" w:hAnsi="Cambria Math"/>
                                  </w:rPr>
                                  <m:t>i,j-1</m:t>
                                </m:r>
                              </m:sub>
                            </m:sSub>
                            <m:r>
                              <w:rPr>
                                <w:rFonts w:ascii="Cambria Math" w:hAnsi="Cambria Math"/>
                              </w:rPr>
                              <m:t>+1</m:t>
                            </m:r>
                          </m:e>
                          <m:e>
                            <m:sSub>
                              <m:sSubPr>
                                <m:ctrlPr>
                                  <w:rPr>
                                    <w:rFonts w:ascii="Cambria Math" w:hAnsi="Cambria Math"/>
                                    <w:i/>
                                  </w:rPr>
                                </m:ctrlPr>
                              </m:sSubPr>
                              <m:e>
                                <m:r>
                                  <w:rPr>
                                    <w:rFonts w:ascii="Cambria Math" w:hAnsi="Cambria Math"/>
                                  </w:rPr>
                                  <m:t>M</m:t>
                                </m:r>
                              </m:e>
                              <m:sub>
                                <m:r>
                                  <w:rPr>
                                    <w:rFonts w:ascii="Cambria Math" w:hAnsi="Cambria Math"/>
                                  </w:rPr>
                                  <m:t>i-1,j-1</m:t>
                                </m:r>
                              </m:sub>
                            </m:sSub>
                            <m:r>
                              <w:rPr>
                                <w:rFonts w:ascii="Cambria Math" w:hAnsi="Cambria Math"/>
                              </w:rPr>
                              <m:t xml:space="preserve">+ </m:t>
                            </m:r>
                            <m:d>
                              <m:dPr>
                                <m:ctrlPr>
                                  <w:rPr>
                                    <w:rFonts w:ascii="Cambria Math" w:hAnsi="Cambria Math"/>
                                    <w:i/>
                                  </w:rPr>
                                </m:ctrlPr>
                              </m:dPr>
                              <m:e>
                                <m:r>
                                  <w:rPr>
                                    <w:rFonts w:ascii="Cambria Math" w:hAnsi="Cambria Math"/>
                                  </w:rPr>
                                  <m:t xml:space="preserve">If </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j-1</m:t>
                                    </m:r>
                                  </m:sub>
                                </m:sSub>
                                <m:r>
                                  <w:rPr>
                                    <w:rFonts w:ascii="Cambria Math" w:hAnsi="Cambria Math"/>
                                  </w:rPr>
                                  <m:t xml:space="preserve"> then 0 else 1</m:t>
                                </m:r>
                              </m:e>
                            </m:d>
                          </m:e>
                        </m:eqArr>
                      </m:e>
                    </m:d>
                    <m:ctrlPr>
                      <w:rPr>
                        <w:rFonts w:ascii="Cambria Math" w:hAnsi="Cambria Math"/>
                        <w:i/>
                      </w:rPr>
                    </m:ctrlPr>
                  </m:e>
                </m:func>
              </m:oMath>
            </m:oMathPara>
          </w:p>
        </w:tc>
        <w:tc>
          <w:tcPr>
            <w:tcW w:w="709" w:type="dxa"/>
          </w:tcPr>
          <w:p w:rsidR="00F210F1" w:rsidRPr="006B070C" w:rsidRDefault="00F210F1" w:rsidP="00F210F1"/>
        </w:tc>
        <w:tc>
          <w:tcPr>
            <w:tcW w:w="567" w:type="dxa"/>
          </w:tcPr>
          <w:p w:rsidR="00F210F1" w:rsidRPr="006B070C" w:rsidRDefault="00F210F1" w:rsidP="00F210F1"/>
        </w:tc>
      </w:tr>
    </w:tbl>
    <w:p w:rsidR="00F210F1" w:rsidRDefault="00F210F1" w:rsidP="00F210F1">
      <w:pPr>
        <w:pStyle w:val="Caption"/>
      </w:pPr>
      <w:bookmarkStart w:id="157" w:name="_Ref204189958"/>
      <w:r>
        <w:t xml:space="preserve">Equation </w:t>
      </w:r>
      <w:fldSimple w:instr=" SEQ Equation \* ARABIC ">
        <w:r w:rsidR="00464594">
          <w:rPr>
            <w:noProof/>
          </w:rPr>
          <w:t>14</w:t>
        </w:r>
      </w:fldSimple>
      <w:bookmarkEnd w:id="157"/>
    </w:p>
    <w:p w:rsidR="00F210F1" w:rsidRPr="006B070C" w:rsidRDefault="006728FF" w:rsidP="00F210F1">
      <w:pPr>
        <w:ind w:firstLine="720"/>
        <w:rPr>
          <w:rFonts w:ascii="Cambria Math" w:hAnsi="Cambria Math" w:cs="Cambria Math"/>
        </w:rPr>
      </w:pPr>
      <w:fldSimple w:instr=" ADDIN ZOTERO_ITEM {&quot;citationItems&quot;:[{&quot;itemID&quot;:1493}]} ">
        <w:r w:rsidR="00C97B01" w:rsidRPr="00C97B01">
          <w:t>(Makinen, Navarro &amp; Ukkonen 2003)</w:t>
        </w:r>
      </w:fldSimple>
      <w:r w:rsidR="00F210F1" w:rsidRPr="006B070C">
        <w:t xml:space="preserve"> describe several algorithms for calculating transposition invariant distances (Hamming distance, longest common subsequence, edit distance) between strings. </w:t>
      </w:r>
      <w:r w:rsidR="00F210F1">
        <w:t>Their</w:t>
      </w:r>
      <w:r w:rsidR="00F210F1" w:rsidRPr="006B070C">
        <w:t xml:space="preserve"> transposition invariant minimum edit distance </w:t>
      </w:r>
      <w:r w:rsidR="00F210F1" w:rsidRPr="006B070C">
        <w:rPr>
          <w:i/>
        </w:rPr>
        <w:t>edt</w:t>
      </w:r>
      <w:r w:rsidR="00F210F1" w:rsidRPr="006B070C">
        <w:t xml:space="preserve"> is therefore given as per </w:t>
      </w:r>
      <w:r w:rsidRPr="006B070C">
        <w:fldChar w:fldCharType="begin"/>
      </w:r>
      <w:r w:rsidR="00F210F1" w:rsidRPr="006B070C">
        <w:instrText xml:space="preserve"> REF _Ref204093378 \h </w:instrText>
      </w:r>
      <w:r w:rsidRPr="006B070C">
        <w:fldChar w:fldCharType="separate"/>
      </w:r>
      <w:r w:rsidR="00EB1422" w:rsidRPr="006B070C">
        <w:t xml:space="preserve">Equation </w:t>
      </w:r>
      <w:r w:rsidR="00EB1422">
        <w:rPr>
          <w:noProof/>
        </w:rPr>
        <w:t>15</w:t>
      </w:r>
      <w:r w:rsidRPr="006B070C">
        <w:fldChar w:fldCharType="end"/>
      </w:r>
      <w:r w:rsidR="00F210F1" w:rsidRPr="006B070C">
        <w:t>.</w:t>
      </w:r>
    </w:p>
    <w:p w:rsidR="00F210F1" w:rsidRPr="006B070C" w:rsidRDefault="00F210F1" w:rsidP="00F210F1"/>
    <w:p w:rsidR="00F210F1" w:rsidRPr="006B070C" w:rsidRDefault="00F210F1" w:rsidP="00F210F1">
      <w:pPr>
        <w:rPr>
          <w:i/>
        </w:rPr>
      </w:pPr>
      <m:oMathPara>
        <m:oMathParaPr>
          <m:jc m:val="left"/>
        </m:oMathParaPr>
        <m:oMath>
          <m:r>
            <w:rPr>
              <w:rFonts w:ascii="Cambria Math" w:hAnsi="Cambria Math"/>
            </w:rPr>
            <m:t>edt</m:t>
          </m:r>
          <m:d>
            <m:dPr>
              <m:ctrlPr>
                <w:rPr>
                  <w:rFonts w:ascii="Cambria Math" w:hAnsi="Cambria Math"/>
                  <w:i/>
                </w:rPr>
              </m:ctrlPr>
            </m:dPr>
            <m:e>
              <m:r>
                <w:rPr>
                  <w:rFonts w:ascii="Cambria Math" w:hAnsi="Cambria Math"/>
                </w:rPr>
                <m:t>x', y</m:t>
              </m:r>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t∈T</m:t>
                  </m:r>
                  <m:r>
                    <m:rPr>
                      <m:sty m:val="p"/>
                    </m:rPr>
                    <w:rPr>
                      <w:rFonts w:ascii="Cambria Math" w:eastAsiaTheme="minorHAnsi" w:hAnsi="Cambria Math" w:cs="Cambria Math"/>
                    </w:rPr>
                    <m:t></m:t>
                  </m:r>
                  <m:r>
                    <m:rPr>
                      <m:sty m:val="p"/>
                    </m:rPr>
                    <w:rPr>
                      <w:rFonts w:ascii="Cambria Math" w:eastAsiaTheme="minorHAnsi" w:hAnsi="Cambria Math" w:cs="Cambria Math"/>
                    </w:rPr>
                    <m:t></m:t>
                  </m:r>
                  <m:r>
                    <m:rPr>
                      <m:sty m:val="p"/>
                    </m:rPr>
                    <w:rPr>
                      <w:rFonts w:ascii="Cambria Math" w:eastAsiaTheme="minorHAnsi" w:hAnsi="Cambria Math" w:cs="Cambria Math"/>
                    </w:rPr>
                    <m:t></m:t>
                  </m:r>
                  <m:r>
                    <m:rPr>
                      <m:sty m:val="p"/>
                    </m:rPr>
                    <w:rPr>
                      <w:rFonts w:ascii="Cambria Math" w:eastAsiaTheme="minorHAnsi" w:hAnsi="Cambria Math" w:cs="Cambria Math"/>
                    </w:rPr>
                    <m:t></m:t>
                  </m:r>
                  <m:r>
                    <m:rPr>
                      <m:sty m:val="p"/>
                    </m:rPr>
                    <w:rPr>
                      <w:rFonts w:ascii="Cambria Math" w:eastAsiaTheme="minorHAnsi" w:hAnsi="Cambria Math" w:cs="Cambria Math"/>
                    </w:rPr>
                    <m:t></m:t>
                  </m:r>
                </m:lim>
              </m:limLow>
            </m:fName>
            <m:e>
              <m:r>
                <w:rPr>
                  <w:rFonts w:ascii="Cambria Math" w:hAnsi="Cambria Math"/>
                </w:rPr>
                <m:t>ed(x+t, y))</m:t>
              </m:r>
            </m:e>
          </m:func>
        </m:oMath>
      </m:oMathPara>
    </w:p>
    <w:p w:rsidR="00F210F1" w:rsidRPr="006B070C" w:rsidRDefault="00F210F1" w:rsidP="00F210F1">
      <w:pPr>
        <w:pStyle w:val="Caption"/>
        <w:rPr>
          <w:i/>
        </w:rPr>
      </w:pPr>
      <w:bookmarkStart w:id="158" w:name="_Ref204093378"/>
      <w:r w:rsidRPr="006B070C">
        <w:t xml:space="preserve">Equation </w:t>
      </w:r>
      <w:fldSimple w:instr=" SEQ Equation \* ARABIC ">
        <w:r w:rsidR="00464594">
          <w:rPr>
            <w:noProof/>
          </w:rPr>
          <w:t>15</w:t>
        </w:r>
      </w:fldSimple>
      <w:bookmarkEnd w:id="158"/>
    </w:p>
    <w:p w:rsidR="00F210F1" w:rsidRPr="00C752B8" w:rsidRDefault="00F210F1" w:rsidP="00F210F1">
      <w:r w:rsidRPr="006B070C">
        <w:lastRenderedPageBreak/>
        <w:t>Where</w:t>
      </w:r>
      <w:r w:rsidRPr="006B070C">
        <w:rPr>
          <w:i/>
        </w:rPr>
        <w:t xml:space="preserve"> T = </w:t>
      </w:r>
      <w:r w:rsidRPr="006B070C">
        <w:t>{</w:t>
      </w:r>
      <w:r w:rsidRPr="006B070C">
        <w:rPr>
          <w:i/>
        </w:rPr>
        <w:t>x</w:t>
      </w:r>
      <w:r w:rsidRPr="006B070C">
        <w:rPr>
          <w:i/>
          <w:vertAlign w:val="subscript"/>
        </w:rPr>
        <w:t xml:space="preserve">i </w:t>
      </w:r>
      <w:r w:rsidRPr="006B070C">
        <w:rPr>
          <w:i/>
        </w:rPr>
        <w:t>- y</w:t>
      </w:r>
      <w:r w:rsidRPr="006B070C">
        <w:rPr>
          <w:i/>
          <w:vertAlign w:val="subscript"/>
        </w:rPr>
        <w:t>j</w:t>
      </w:r>
      <w:r w:rsidRPr="006B070C">
        <w:rPr>
          <w:i/>
        </w:rPr>
        <w:t xml:space="preserve"> | 1 ≤ i ≤ m, 1 ≤ j ≤ m</w:t>
      </w:r>
      <w:r w:rsidRPr="006B070C">
        <w:t xml:space="preserve">}, in other words, the set of all possible values for </w:t>
      </w:r>
      <w:r w:rsidRPr="006B070C">
        <w:rPr>
          <w:i/>
        </w:rPr>
        <w:t>t</w:t>
      </w:r>
      <w:r w:rsidRPr="006B070C">
        <w:t xml:space="preserve"> that would result in an alignment between </w:t>
      </w:r>
      <w:r w:rsidRPr="006B070C">
        <w:rPr>
          <w:i/>
        </w:rPr>
        <w:t>x</w:t>
      </w:r>
      <w:r w:rsidRPr="006B070C">
        <w:t xml:space="preserve"> and </w:t>
      </w:r>
      <w:r w:rsidRPr="006B070C">
        <w:rPr>
          <w:i/>
        </w:rPr>
        <w:t>y</w:t>
      </w:r>
      <w:r w:rsidRPr="006B070C">
        <w:t xml:space="preserve">. In order to calculate </w:t>
      </w:r>
      <w:r w:rsidRPr="006B070C">
        <w:rPr>
          <w:i/>
        </w:rPr>
        <w:t>edt</w:t>
      </w:r>
      <w:r w:rsidRPr="006B070C">
        <w:t>(</w:t>
      </w:r>
      <w:r w:rsidRPr="006B070C">
        <w:rPr>
          <w:i/>
        </w:rPr>
        <w:t>x',y</w:t>
      </w:r>
      <w:r w:rsidRPr="006B070C">
        <w:t xml:space="preserve">), they propose using a brute force approach by calculating </w:t>
      </w:r>
      <w:r w:rsidRPr="006B070C">
        <w:rPr>
          <w:i/>
        </w:rPr>
        <w:t>ed</w:t>
      </w:r>
      <w:r w:rsidRPr="006B070C">
        <w:t>(</w:t>
      </w:r>
      <w:r w:rsidRPr="006B070C">
        <w:rPr>
          <w:i/>
        </w:rPr>
        <w:t>x + t,y</w:t>
      </w:r>
      <w:r w:rsidRPr="006B070C">
        <w:t xml:space="preserve">) for all </w:t>
      </w:r>
      <w:r w:rsidRPr="006B070C">
        <w:rPr>
          <w:i/>
        </w:rPr>
        <w:t>T</w:t>
      </w:r>
      <w:r w:rsidRPr="006B070C">
        <w:t xml:space="preserve">. This obviously increases the computational complexity of the algorithm over a straightforward edit distance calculation between the two strings. In order to speed up the calculation, they propose using a </w:t>
      </w:r>
      <w:r w:rsidRPr="006B070C">
        <w:rPr>
          <w:i/>
        </w:rPr>
        <w:t>sparse dynamic programming</w:t>
      </w:r>
      <w:r w:rsidRPr="006B070C">
        <w:t xml:space="preserve"> algorithm. Sparse dynamic programming was first introduced by </w:t>
      </w:r>
      <w:fldSimple w:instr=" ADDIN ZOTERO_ITEM {&quot;citationItems&quot;:[{&quot;itemID&quot;:&quot;1183&quot;},{&quot;itemID&quot;:&quot;4654&quot;}]} ">
        <w:r w:rsidR="00C97B01" w:rsidRPr="00C97B01">
          <w:t>(Eppstein et al. 1992a; Eppstein et al. 1992b)</w:t>
        </w:r>
      </w:fldSimple>
      <w:r w:rsidRPr="006B070C">
        <w:t xml:space="preserve">. The main idea behind these techniques is that only elements in a string associated with a match are visited. In order to achieve this, the authors propose calculating an ordered set of matching elements in </w:t>
      </w:r>
      <w:r w:rsidRPr="006B070C">
        <w:rPr>
          <w:i/>
        </w:rPr>
        <w:t>x'</w:t>
      </w:r>
      <w:r w:rsidRPr="006B070C">
        <w:t xml:space="preserve"> and </w:t>
      </w:r>
      <w:r w:rsidRPr="006B070C">
        <w:rPr>
          <w:i/>
        </w:rPr>
        <w:t>y</w:t>
      </w:r>
      <w:r w:rsidRPr="006B070C">
        <w:t xml:space="preserve"> for every value of </w:t>
      </w:r>
      <w:r w:rsidRPr="006B070C">
        <w:rPr>
          <w:i/>
        </w:rPr>
        <w:t>t</w:t>
      </w:r>
      <w:r w:rsidRPr="006B070C">
        <w:t xml:space="preserve"> such that </w:t>
      </w:r>
      <w:r w:rsidRPr="006B070C">
        <w:rPr>
          <w:i/>
        </w:rPr>
        <w:t>M</w:t>
      </w:r>
      <w:r w:rsidRPr="006B070C">
        <w:rPr>
          <w:i/>
          <w:vertAlign w:val="subscript"/>
        </w:rPr>
        <w:t>t</w:t>
      </w:r>
      <w:r w:rsidRPr="006B070C">
        <w:rPr>
          <w:i/>
        </w:rPr>
        <w:t xml:space="preserve"> = </w:t>
      </w:r>
      <w:r w:rsidRPr="006B070C">
        <w:t>{(</w:t>
      </w:r>
      <w:r w:rsidRPr="006B070C">
        <w:rPr>
          <w:i/>
        </w:rPr>
        <w:t>i, j</w:t>
      </w:r>
      <w:r w:rsidRPr="006B070C">
        <w:t>)</w:t>
      </w:r>
      <w:r w:rsidRPr="006B070C">
        <w:rPr>
          <w:i/>
        </w:rPr>
        <w:t xml:space="preserve"> | x</w:t>
      </w:r>
      <w:r w:rsidRPr="006B070C">
        <w:rPr>
          <w:i/>
          <w:vertAlign w:val="subscript"/>
        </w:rPr>
        <w:t>i</w:t>
      </w:r>
      <w:r w:rsidRPr="006B070C">
        <w:rPr>
          <w:i/>
        </w:rPr>
        <w:t xml:space="preserve"> + t = y</w:t>
      </w:r>
      <w:r w:rsidRPr="006B070C">
        <w:rPr>
          <w:i/>
          <w:vertAlign w:val="subscript"/>
        </w:rPr>
        <w:t>j</w:t>
      </w:r>
      <w:r w:rsidRPr="006B070C">
        <w:t xml:space="preserve">}. Using sparse dynamic programming, the computational complexity of the transposition invariant edit distance algorithm is </w:t>
      </w:r>
      <w:r w:rsidRPr="006B070C">
        <w:rPr>
          <w:i/>
        </w:rPr>
        <w:t>O</w:t>
      </w:r>
      <w:r w:rsidRPr="006B070C">
        <w:t>(</w:t>
      </w:r>
      <w:r w:rsidRPr="006B070C">
        <w:rPr>
          <w:i/>
        </w:rPr>
        <w:t>mn</w:t>
      </w:r>
      <w:r w:rsidRPr="006B070C">
        <w:t xml:space="preserve"> log </w:t>
      </w:r>
      <w:r w:rsidRPr="006B070C">
        <w:rPr>
          <w:i/>
        </w:rPr>
        <w:t>n</w:t>
      </w:r>
      <w:r w:rsidRPr="006B070C">
        <w:t xml:space="preserve">) compared to </w:t>
      </w:r>
      <w:r w:rsidRPr="006B070C">
        <w:rPr>
          <w:i/>
        </w:rPr>
        <w:t>O</w:t>
      </w:r>
      <w:r w:rsidRPr="006B070C">
        <w:t>(</w:t>
      </w:r>
      <w:r w:rsidRPr="006B070C">
        <w:rPr>
          <w:i/>
        </w:rPr>
        <w:t>mn</w:t>
      </w:r>
      <w:r w:rsidRPr="006B070C">
        <w:t>) for standard edit distance.</w:t>
      </w:r>
      <w:r>
        <w:t xml:space="preserve"> They also present a measure called "Longest Common Hidden Melody", which is a transposition invariant version of the longest common subsequence measure.</w:t>
      </w:r>
      <w:r w:rsidR="00C752B8">
        <w:t xml:space="preserve"> Edit distances are calculated in </w:t>
      </w:r>
      <w:r w:rsidR="00C752B8" w:rsidRPr="004D2F0A">
        <w:rPr>
          <w:i/>
        </w:rPr>
        <w:t>Musipidia</w:t>
      </w:r>
      <w:r w:rsidR="00C752B8">
        <w:t xml:space="preserve"> </w:t>
      </w:r>
      <w:fldSimple w:instr=" ADDIN ZOTERO_ITEM {&quot;citationItems&quot;:[{&quot;itemID&quot;:12798,&quot;position&quot;:1}]} ">
        <w:r w:rsidR="00C97B01" w:rsidRPr="00C97B01">
          <w:t>(Prechelt &amp; Typke 2001)</w:t>
        </w:r>
      </w:fldSimple>
      <w:r w:rsidR="004D2F0A">
        <w:t xml:space="preserve">, in </w:t>
      </w:r>
      <w:r w:rsidR="006728FF">
        <w:fldChar w:fldCharType="begin"/>
      </w:r>
      <w:r w:rsidR="000E349C">
        <w:instrText xml:space="preserve"> ADDIN ZOTERO_ITEM {"citationItems":[{"itemID":3457}]} </w:instrText>
      </w:r>
      <w:r w:rsidR="006728FF">
        <w:fldChar w:fldCharType="separate"/>
      </w:r>
      <w:r w:rsidR="00C97B01" w:rsidRPr="00C97B01">
        <w:t>(Lu, You &amp; Zhang 2001)</w:t>
      </w:r>
      <w:r w:rsidR="006728FF">
        <w:fldChar w:fldCharType="end"/>
      </w:r>
      <w:r w:rsidR="004D2F0A">
        <w:t>'s QBH MIR system</w:t>
      </w:r>
      <w:r w:rsidR="008317AD">
        <w:t>,</w:t>
      </w:r>
      <w:r w:rsidR="004D2F0A">
        <w:t xml:space="preserve"> in </w:t>
      </w:r>
      <w:fldSimple w:instr=" ADDIN ZOTERO_ITEM {&quot;citationItems&quot;:[{&quot;itemID&quot;:6573,&quot;position&quot;:1}]} ">
        <w:r w:rsidR="00C97B01" w:rsidRPr="00C97B01">
          <w:t>(Rho &amp; Hwang 2004)</w:t>
        </w:r>
      </w:fldSimple>
      <w:r w:rsidR="004D2F0A">
        <w:t xml:space="preserve">'s </w:t>
      </w:r>
      <w:r w:rsidR="004D2F0A" w:rsidRPr="004D2F0A">
        <w:rPr>
          <w:i/>
        </w:rPr>
        <w:t>Fast Melody Finder</w:t>
      </w:r>
      <w:r w:rsidR="008317AD">
        <w:t xml:space="preserve">, in </w:t>
      </w:r>
      <w:fldSimple w:instr=" ADDIN ZOTERO_ITEM {&quot;citationItems&quot;:[{&quot;itemID&quot;:13455,&quot;position&quot;:1}]} ">
        <w:r w:rsidR="00C97B01" w:rsidRPr="00C97B01">
          <w:t>(Grachten, Arcos &amp; Lopez de Mantaras 2005)</w:t>
        </w:r>
      </w:fldSimple>
      <w:r w:rsidR="008317AD">
        <w:t xml:space="preserve"> and </w:t>
      </w:r>
      <w:fldSimple w:instr=" ADDIN ZOTERO_ITEM {&quot;citationItems&quot;:[{&quot;itemID&quot;:968}]} ">
        <w:r w:rsidR="00C97B01" w:rsidRPr="00C97B01">
          <w:t>(B. Duggan, Cui &amp; P. Cunningham 2006)</w:t>
        </w:r>
      </w:fldSimple>
      <w:r w:rsidR="008317AD">
        <w:t xml:space="preserve"> </w:t>
      </w:r>
      <w:r w:rsidR="004D2F0A">
        <w:t xml:space="preserve">amongst others (section </w:t>
      </w:r>
      <w:r w:rsidR="006728FF">
        <w:fldChar w:fldCharType="begin"/>
      </w:r>
      <w:r w:rsidR="004D2F0A">
        <w:instrText xml:space="preserve"> REF _Ref205300884 \r \h </w:instrText>
      </w:r>
      <w:r w:rsidR="006728FF">
        <w:fldChar w:fldCharType="separate"/>
      </w:r>
      <w:r w:rsidR="00EB1422">
        <w:t>5.3</w:t>
      </w:r>
      <w:r w:rsidR="006728FF">
        <w:fldChar w:fldCharType="end"/>
      </w:r>
      <w:r w:rsidR="004D2F0A">
        <w:t>).</w:t>
      </w:r>
    </w:p>
    <w:p w:rsidR="00F210F1" w:rsidRDefault="00F210F1" w:rsidP="0081463D">
      <w:pPr>
        <w:pStyle w:val="MscHeading2"/>
      </w:pPr>
      <w:bookmarkStart w:id="159" w:name="_Ref206136451"/>
      <w:bookmarkStart w:id="160" w:name="_Toc206317370"/>
      <w:r w:rsidRPr="006B070C">
        <w:t>Hidden Markov Models</w:t>
      </w:r>
      <w:bookmarkEnd w:id="159"/>
      <w:bookmarkEnd w:id="160"/>
    </w:p>
    <w:p w:rsidR="00F93BCA" w:rsidRDefault="00A275E4" w:rsidP="00A275E4">
      <w:r>
        <w:t xml:space="preserve">A Markov Model (MM) is a </w:t>
      </w:r>
      <w:r w:rsidRPr="00A275E4">
        <w:rPr>
          <w:i/>
        </w:rPr>
        <w:t>probabilistic model</w:t>
      </w:r>
      <w:r>
        <w:t xml:space="preserve"> of a system that transitions through a sequence of states</w:t>
      </w:r>
      <w:r w:rsidR="00F93BCA">
        <w:t xml:space="preserve"> </w:t>
      </w:r>
      <w:r w:rsidR="00F93BCA" w:rsidRPr="00F93BCA">
        <w:rPr>
          <w:i/>
        </w:rPr>
        <w:t>S</w:t>
      </w:r>
      <w:r w:rsidR="00535887">
        <w:t xml:space="preserve"> = </w:t>
      </w:r>
      <w:r w:rsidR="00F93BCA" w:rsidRPr="00F93BCA">
        <w:rPr>
          <w:i/>
        </w:rPr>
        <w:t>S</w:t>
      </w:r>
      <w:r w:rsidR="00F93BCA" w:rsidRPr="00F93BCA">
        <w:rPr>
          <w:i/>
          <w:vertAlign w:val="subscript"/>
        </w:rPr>
        <w:t>1</w:t>
      </w:r>
      <w:r w:rsidR="00F93BCA" w:rsidRPr="00F93BCA">
        <w:rPr>
          <w:i/>
        </w:rPr>
        <w:t>, S</w:t>
      </w:r>
      <w:r w:rsidR="00F93BCA" w:rsidRPr="00F93BCA">
        <w:rPr>
          <w:i/>
          <w:vertAlign w:val="subscript"/>
        </w:rPr>
        <w:t>2</w:t>
      </w:r>
      <w:r w:rsidR="00F93BCA" w:rsidRPr="00F93BCA">
        <w:rPr>
          <w:i/>
        </w:rPr>
        <w:t>...S</w:t>
      </w:r>
      <w:r w:rsidR="00F93BCA" w:rsidRPr="00F93BCA">
        <w:rPr>
          <w:i/>
          <w:vertAlign w:val="subscript"/>
        </w:rPr>
        <w:t>N</w:t>
      </w:r>
      <w:r>
        <w:t xml:space="preserve">. The </w:t>
      </w:r>
      <w:r w:rsidRPr="00A275E4">
        <w:rPr>
          <w:i/>
        </w:rPr>
        <w:t>Markov property</w:t>
      </w:r>
      <w:r>
        <w:t xml:space="preserve"> of the model states that the probability </w:t>
      </w:r>
      <w:r w:rsidR="00F93BCA">
        <w:t xml:space="preserve">of the current state </w:t>
      </w:r>
      <w:r w:rsidR="00F93BCA" w:rsidRPr="00F93BCA">
        <w:rPr>
          <w:i/>
        </w:rPr>
        <w:t>S</w:t>
      </w:r>
      <w:r w:rsidR="00F93BCA" w:rsidRPr="00F93BCA">
        <w:rPr>
          <w:i/>
          <w:vertAlign w:val="subscript"/>
        </w:rPr>
        <w:t>i</w:t>
      </w:r>
      <w:r w:rsidR="00F93BCA">
        <w:t xml:space="preserve"> </w:t>
      </w:r>
      <w:r>
        <w:t>is based only on</w:t>
      </w:r>
      <w:r w:rsidR="00F93BCA">
        <w:t xml:space="preserve"> the previous state </w:t>
      </w:r>
      <w:r w:rsidR="00F93BCA" w:rsidRPr="00F93BCA">
        <w:rPr>
          <w:i/>
        </w:rPr>
        <w:t>S</w:t>
      </w:r>
      <w:r w:rsidR="00F93BCA" w:rsidRPr="00F93BCA">
        <w:rPr>
          <w:i/>
          <w:vertAlign w:val="subscript"/>
        </w:rPr>
        <w:t>i-1</w:t>
      </w:r>
      <w:r>
        <w:t xml:space="preserve">. </w:t>
      </w:r>
      <w:r w:rsidR="00F93BCA">
        <w:t xml:space="preserve">This is described as a </w:t>
      </w:r>
      <w:r w:rsidR="00F93BCA" w:rsidRPr="00F93BCA">
        <w:rPr>
          <w:i/>
        </w:rPr>
        <w:t>first order</w:t>
      </w:r>
      <w:r w:rsidR="00F93BCA">
        <w:t xml:space="preserve"> Markov process. </w:t>
      </w:r>
    </w:p>
    <w:p w:rsidR="0098368E" w:rsidRDefault="00A275E4" w:rsidP="00F93BCA">
      <w:pPr>
        <w:ind w:firstLine="720"/>
      </w:pPr>
      <w:r>
        <w:t xml:space="preserve">Hidden Markov Models (HMM) extend the concept to include the case where </w:t>
      </w:r>
      <w:r w:rsidR="00F93BCA">
        <w:t xml:space="preserve">an </w:t>
      </w:r>
      <w:r>
        <w:t xml:space="preserve">observation </w:t>
      </w:r>
      <w:r w:rsidR="00F93BCA" w:rsidRPr="00F93BCA">
        <w:rPr>
          <w:i/>
        </w:rPr>
        <w:t>O</w:t>
      </w:r>
      <w:r w:rsidR="00F93BCA">
        <w:t xml:space="preserve"> </w:t>
      </w:r>
      <w:r>
        <w:t xml:space="preserve">is a probabilistic function of the state. </w:t>
      </w:r>
      <w:fldSimple w:instr=" ADDIN ZOTERO_ITEM {&quot;citationItems&quot;:[{&quot;itemID&quot;:1509}]} ">
        <w:r w:rsidR="00C97B01" w:rsidRPr="00C97B01">
          <w:t>(LR Rabiner 1989)</w:t>
        </w:r>
      </w:fldSimple>
      <w:r>
        <w:t xml:space="preserve"> describes a HMM as</w:t>
      </w:r>
      <w:r w:rsidR="0098368E">
        <w:t>:</w:t>
      </w:r>
      <w:r>
        <w:t xml:space="preserve"> </w:t>
      </w:r>
    </w:p>
    <w:p w:rsidR="0098368E" w:rsidRDefault="0098368E" w:rsidP="00F93BCA">
      <w:pPr>
        <w:ind w:firstLine="720"/>
      </w:pPr>
    </w:p>
    <w:p w:rsidR="0098368E" w:rsidRPr="0098368E" w:rsidRDefault="0098368E" w:rsidP="0098368E">
      <w:pPr>
        <w:ind w:left="720"/>
        <w:rPr>
          <w:i/>
        </w:rPr>
      </w:pPr>
      <w:r w:rsidRPr="0098368E">
        <w:rPr>
          <w:i/>
        </w:rPr>
        <w:t xml:space="preserve">"a </w:t>
      </w:r>
      <w:r w:rsidR="00A275E4" w:rsidRPr="0098368E">
        <w:rPr>
          <w:i/>
        </w:rPr>
        <w:t xml:space="preserve">doubly embedded stochastic process with an underlying stochastic process that is not observable (it is hidden), but can only be </w:t>
      </w:r>
      <w:r w:rsidR="00AA2839" w:rsidRPr="0098368E">
        <w:rPr>
          <w:i/>
        </w:rPr>
        <w:t>observed through another set of stochastic processes that produce the sequence of observations</w:t>
      </w:r>
      <w:r w:rsidR="00A275E4" w:rsidRPr="0098368E">
        <w:rPr>
          <w:i/>
        </w:rPr>
        <w:t>".</w:t>
      </w:r>
    </w:p>
    <w:p w:rsidR="0098368E" w:rsidRDefault="0098368E" w:rsidP="0098368E">
      <w:pPr>
        <w:ind w:left="720" w:firstLine="720"/>
      </w:pPr>
    </w:p>
    <w:p w:rsidR="0098368E" w:rsidRDefault="00F93BCA" w:rsidP="0098368E">
      <w:pPr>
        <w:ind w:firstLine="720"/>
        <w:rPr>
          <w:i/>
        </w:rPr>
      </w:pPr>
      <w:r>
        <w:lastRenderedPageBreak/>
        <w:t>In other words, given an observation</w:t>
      </w:r>
      <w:r w:rsidR="0098368E">
        <w:t>,</w:t>
      </w:r>
      <w:r>
        <w:t xml:space="preserve"> what is the probability of a particular state?</w:t>
      </w:r>
      <w:r w:rsidR="0098368E">
        <w:t xml:space="preserve"> </w:t>
      </w:r>
      <w:r w:rsidR="00AA2839">
        <w:t xml:space="preserve">A HMM is </w:t>
      </w:r>
      <w:r>
        <w:t xml:space="preserve">formally </w:t>
      </w:r>
      <w:r w:rsidR="00AA2839">
        <w:t>defined as</w:t>
      </w:r>
      <w:r w:rsidR="005E468B">
        <w:t xml:space="preserve"> a triple </w:t>
      </w:r>
      <w:r w:rsidRPr="00F93BCA">
        <w:t>λ</w:t>
      </w:r>
      <w:r>
        <w:t xml:space="preserve"> = </w:t>
      </w:r>
      <w:r w:rsidR="005E468B" w:rsidRPr="005E468B">
        <w:t>(</w:t>
      </w:r>
      <w:r w:rsidR="005E468B" w:rsidRPr="005E468B">
        <w:rPr>
          <w:i/>
        </w:rPr>
        <w:t>A,B</w:t>
      </w:r>
      <w:r w:rsidR="005E468B">
        <w:t>,</w:t>
      </w:r>
      <w:r w:rsidR="005E468B" w:rsidRPr="00F93BCA">
        <w:t>π</w:t>
      </w:r>
      <w:r w:rsidR="005E468B">
        <w:t xml:space="preserve">), where </w:t>
      </w:r>
      <w:r w:rsidR="005E468B" w:rsidRPr="005E468B">
        <w:rPr>
          <w:i/>
        </w:rPr>
        <w:t>A</w:t>
      </w:r>
      <w:r w:rsidR="005E468B">
        <w:t xml:space="preserve"> is the </w:t>
      </w:r>
      <w:r w:rsidR="005E468B" w:rsidRPr="005E468B">
        <w:t>state transition matrix</w:t>
      </w:r>
      <w:r w:rsidR="005E468B">
        <w:t xml:space="preserve">, </w:t>
      </w:r>
      <w:r w:rsidR="005E468B" w:rsidRPr="005E468B">
        <w:rPr>
          <w:i/>
        </w:rPr>
        <w:t>B</w:t>
      </w:r>
      <w:r w:rsidR="005E468B">
        <w:t xml:space="preserve"> is the confusion matrix and </w:t>
      </w:r>
      <w:r w:rsidR="005E468B" w:rsidRPr="00F93BCA">
        <w:t>π</w:t>
      </w:r>
      <w:r w:rsidR="005E468B">
        <w:t xml:space="preserve"> is a vector of the initial state probabilities. The state transition matrix </w:t>
      </w:r>
      <w:r w:rsidR="002A231D" w:rsidRPr="002A231D">
        <w:rPr>
          <w:i/>
        </w:rPr>
        <w:t>A</w:t>
      </w:r>
      <w:r w:rsidR="002A231D">
        <w:t xml:space="preserve"> </w:t>
      </w:r>
      <w:r>
        <w:t xml:space="preserve">is a matrix </w:t>
      </w:r>
      <w:r w:rsidR="0098368E">
        <w:t xml:space="preserve">that </w:t>
      </w:r>
      <w:r w:rsidR="005E468B">
        <w:t xml:space="preserve">gives the probability of </w:t>
      </w:r>
      <w:r>
        <w:t xml:space="preserve">every state following every other state. If there are </w:t>
      </w:r>
      <w:r w:rsidRPr="002A231D">
        <w:rPr>
          <w:i/>
        </w:rPr>
        <w:t>N</w:t>
      </w:r>
      <w:r>
        <w:t xml:space="preserve"> states, this matrix will be of size </w:t>
      </w:r>
      <w:r w:rsidRPr="002A231D">
        <w:rPr>
          <w:i/>
        </w:rPr>
        <w:t xml:space="preserve">N </w:t>
      </w:r>
      <w:r w:rsidR="002A231D" w:rsidRPr="002A231D">
        <w:t>×</w:t>
      </w:r>
      <w:r w:rsidR="002A231D" w:rsidRPr="002A231D">
        <w:rPr>
          <w:i/>
        </w:rPr>
        <w:t xml:space="preserve"> </w:t>
      </w:r>
      <w:r w:rsidRPr="002A231D">
        <w:rPr>
          <w:i/>
        </w:rPr>
        <w:t>N</w:t>
      </w:r>
      <w:r>
        <w:t xml:space="preserve">. In the case where a state cannot follow another state, the probability is given as 0. The confusion matrix gives the probability of each state given </w:t>
      </w:r>
      <w:r w:rsidR="0098368E">
        <w:t xml:space="preserve">each </w:t>
      </w:r>
      <w:r>
        <w:t>observation</w:t>
      </w:r>
      <w:r w:rsidR="002A231D">
        <w:t xml:space="preserve"> </w:t>
      </w:r>
      <w:r w:rsidR="002A231D" w:rsidRPr="002A231D">
        <w:rPr>
          <w:i/>
        </w:rPr>
        <w:t>O</w:t>
      </w:r>
      <w:r w:rsidR="002A231D">
        <w:t xml:space="preserve">. If there are </w:t>
      </w:r>
      <w:r w:rsidR="002A231D" w:rsidRPr="002A231D">
        <w:rPr>
          <w:i/>
        </w:rPr>
        <w:t>M</w:t>
      </w:r>
      <w:r w:rsidR="002A231D">
        <w:t xml:space="preserve"> observations, then the confusion matrix will be of size </w:t>
      </w:r>
      <w:r w:rsidR="002A231D" w:rsidRPr="002A231D">
        <w:rPr>
          <w:i/>
        </w:rPr>
        <w:t>M</w:t>
      </w:r>
      <w:r w:rsidR="002A231D">
        <w:t xml:space="preserve"> </w:t>
      </w:r>
      <w:r w:rsidR="002A231D" w:rsidRPr="002A231D">
        <w:t>×</w:t>
      </w:r>
      <w:r w:rsidR="002A231D">
        <w:t xml:space="preserve"> </w:t>
      </w:r>
      <w:r w:rsidR="002A231D" w:rsidRPr="002A231D">
        <w:rPr>
          <w:i/>
        </w:rPr>
        <w:t>N</w:t>
      </w:r>
      <w:r w:rsidR="00435ACA">
        <w:rPr>
          <w:i/>
        </w:rPr>
        <w:t xml:space="preserve">. </w:t>
      </w:r>
    </w:p>
    <w:p w:rsidR="0098368E" w:rsidRDefault="00435ACA" w:rsidP="0098368E">
      <w:pPr>
        <w:ind w:firstLine="720"/>
      </w:pPr>
      <w:r>
        <w:t xml:space="preserve">There are 3 basic problems that HMM's can be used to solve. Firstly to calculate </w:t>
      </w:r>
      <w:r w:rsidR="002B5A22" w:rsidRPr="00435ACA">
        <w:rPr>
          <w:i/>
        </w:rPr>
        <w:t>P</w:t>
      </w:r>
      <w:r w:rsidR="002B5A22">
        <w:t>(</w:t>
      </w:r>
      <w:r w:rsidR="002B5A22" w:rsidRPr="00435ACA">
        <w:rPr>
          <w:i/>
        </w:rPr>
        <w:t>O</w:t>
      </w:r>
      <w:r w:rsidR="002B5A22">
        <w:t>|</w:t>
      </w:r>
      <w:r w:rsidR="002B5A22" w:rsidRPr="00F93BCA">
        <w:t>λ</w:t>
      </w:r>
      <w:r w:rsidR="002B5A22">
        <w:t xml:space="preserve">), </w:t>
      </w:r>
      <w:r>
        <w:t xml:space="preserve">the probability of an observation sequence </w:t>
      </w:r>
      <w:r w:rsidRPr="00435ACA">
        <w:rPr>
          <w:i/>
        </w:rPr>
        <w:t>O</w:t>
      </w:r>
      <w:r>
        <w:t>=</w:t>
      </w:r>
      <w:r w:rsidRPr="00435ACA">
        <w:rPr>
          <w:i/>
        </w:rPr>
        <w:t>O</w:t>
      </w:r>
      <w:r w:rsidRPr="002B5A22">
        <w:rPr>
          <w:vertAlign w:val="subscript"/>
        </w:rPr>
        <w:t>1</w:t>
      </w:r>
      <w:r>
        <w:t>,</w:t>
      </w:r>
      <w:r w:rsidRPr="00435ACA">
        <w:rPr>
          <w:i/>
        </w:rPr>
        <w:t>O</w:t>
      </w:r>
      <w:r w:rsidRPr="002B5A22">
        <w:rPr>
          <w:vertAlign w:val="subscript"/>
        </w:rPr>
        <w:t>2</w:t>
      </w:r>
      <w:r>
        <w:t>..</w:t>
      </w:r>
      <w:r w:rsidR="002B5A22">
        <w:t>.</w:t>
      </w:r>
      <w:r w:rsidRPr="00435ACA">
        <w:rPr>
          <w:i/>
        </w:rPr>
        <w:t>O</w:t>
      </w:r>
      <w:r w:rsidRPr="002B5A22">
        <w:rPr>
          <w:vertAlign w:val="subscript"/>
        </w:rPr>
        <w:t>M</w:t>
      </w:r>
      <w:r>
        <w:t xml:space="preserve"> given a model </w:t>
      </w:r>
      <w:r w:rsidRPr="00F93BCA">
        <w:t>λ</w:t>
      </w:r>
      <w:r>
        <w:t xml:space="preserve">. </w:t>
      </w:r>
      <w:r w:rsidR="00DF3DB7">
        <w:t xml:space="preserve">This can be calculated efficiently using the </w:t>
      </w:r>
      <w:r w:rsidR="00DF3DB7" w:rsidRPr="00DF3DB7">
        <w:rPr>
          <w:i/>
        </w:rPr>
        <w:t>forward</w:t>
      </w:r>
      <w:r w:rsidR="00DF3DB7">
        <w:t xml:space="preserve"> algorithm with a complexity of </w:t>
      </w:r>
      <w:r w:rsidR="00DF3DB7" w:rsidRPr="00DF3DB7">
        <w:rPr>
          <w:i/>
        </w:rPr>
        <w:t>O</w:t>
      </w:r>
      <w:r w:rsidR="00DF3DB7">
        <w:t>(</w:t>
      </w:r>
      <w:r w:rsidR="00DF3DB7" w:rsidRPr="00DF3DB7">
        <w:rPr>
          <w:i/>
        </w:rPr>
        <w:t>N</w:t>
      </w:r>
      <w:r w:rsidR="00DF3DB7" w:rsidRPr="00DF3DB7">
        <w:rPr>
          <w:i/>
          <w:vertAlign w:val="superscript"/>
        </w:rPr>
        <w:t>2</w:t>
      </w:r>
      <w:r w:rsidR="00DF3DB7" w:rsidRPr="00DF3DB7">
        <w:rPr>
          <w:i/>
        </w:rPr>
        <w:t>M</w:t>
      </w:r>
      <w:r w:rsidR="00DF3DB7">
        <w:t xml:space="preserve">) </w:t>
      </w:r>
      <w:fldSimple w:instr=" ADDIN ZOTERO_ITEM {&quot;citationItems&quot;:[{&quot;itemID&quot;:1509,&quot;position&quot;:2}]} ">
        <w:r w:rsidR="00C97B01" w:rsidRPr="00C97B01">
          <w:t>(LR Rabiner 1989)</w:t>
        </w:r>
      </w:fldSimple>
      <w:r w:rsidR="00DF3DB7">
        <w:t xml:space="preserve">. </w:t>
      </w:r>
      <w:r w:rsidR="0098368E">
        <w:t xml:space="preserve">If multiple models exist, then this algorithm can be used to decide which model most likely gave rise to the set of observations. </w:t>
      </w:r>
    </w:p>
    <w:p w:rsidR="0098368E" w:rsidRDefault="00DF3DB7" w:rsidP="0098368E">
      <w:pPr>
        <w:ind w:firstLine="720"/>
      </w:pPr>
      <w:r>
        <w:t>Secondly</w:t>
      </w:r>
      <w:r w:rsidR="0098368E">
        <w:t xml:space="preserve">, a HMM can be used </w:t>
      </w:r>
      <w:r>
        <w:t xml:space="preserve">to calculate </w:t>
      </w:r>
      <w:r w:rsidR="00535887">
        <w:t xml:space="preserve">the sequence of states </w:t>
      </w:r>
      <w:r w:rsidR="00535887" w:rsidRPr="00F93BCA">
        <w:rPr>
          <w:i/>
        </w:rPr>
        <w:t>S</w:t>
      </w:r>
      <w:r w:rsidR="00535887">
        <w:t xml:space="preserve"> = </w:t>
      </w:r>
      <w:r w:rsidR="00535887" w:rsidRPr="00F93BCA">
        <w:rPr>
          <w:i/>
        </w:rPr>
        <w:t>S</w:t>
      </w:r>
      <w:r w:rsidR="00535887" w:rsidRPr="00F93BCA">
        <w:rPr>
          <w:i/>
          <w:vertAlign w:val="subscript"/>
        </w:rPr>
        <w:t>1</w:t>
      </w:r>
      <w:r w:rsidR="00535887" w:rsidRPr="00F93BCA">
        <w:rPr>
          <w:i/>
        </w:rPr>
        <w:t>, S</w:t>
      </w:r>
      <w:r w:rsidR="00535887" w:rsidRPr="00F93BCA">
        <w:rPr>
          <w:i/>
          <w:vertAlign w:val="subscript"/>
        </w:rPr>
        <w:t>2</w:t>
      </w:r>
      <w:r w:rsidR="00535887" w:rsidRPr="00F93BCA">
        <w:rPr>
          <w:i/>
        </w:rPr>
        <w:t>...S</w:t>
      </w:r>
      <w:r w:rsidR="00535887" w:rsidRPr="00F93BCA">
        <w:rPr>
          <w:i/>
          <w:vertAlign w:val="subscript"/>
        </w:rPr>
        <w:t>N</w:t>
      </w:r>
      <w:r w:rsidR="00535887">
        <w:t xml:space="preserve">  most likely to have generated the set of observations </w:t>
      </w:r>
      <w:r w:rsidR="00535887" w:rsidRPr="00435ACA">
        <w:rPr>
          <w:i/>
        </w:rPr>
        <w:t>O</w:t>
      </w:r>
      <w:r w:rsidR="00535887">
        <w:t>=</w:t>
      </w:r>
      <w:r w:rsidR="00535887" w:rsidRPr="00435ACA">
        <w:rPr>
          <w:i/>
        </w:rPr>
        <w:t>O</w:t>
      </w:r>
      <w:r w:rsidR="00535887" w:rsidRPr="002B5A22">
        <w:rPr>
          <w:vertAlign w:val="subscript"/>
        </w:rPr>
        <w:t>1</w:t>
      </w:r>
      <w:r w:rsidR="00535887">
        <w:t>,</w:t>
      </w:r>
      <w:r w:rsidR="00535887" w:rsidRPr="00435ACA">
        <w:rPr>
          <w:i/>
        </w:rPr>
        <w:t>O</w:t>
      </w:r>
      <w:r w:rsidR="00535887" w:rsidRPr="002B5A22">
        <w:rPr>
          <w:vertAlign w:val="subscript"/>
        </w:rPr>
        <w:t>2</w:t>
      </w:r>
      <w:r w:rsidR="00535887">
        <w:t>...</w:t>
      </w:r>
      <w:r w:rsidR="00535887" w:rsidRPr="00435ACA">
        <w:rPr>
          <w:i/>
        </w:rPr>
        <w:t>O</w:t>
      </w:r>
      <w:r w:rsidR="00535887" w:rsidRPr="002B5A22">
        <w:rPr>
          <w:vertAlign w:val="subscript"/>
        </w:rPr>
        <w:t>M</w:t>
      </w:r>
      <w:r w:rsidR="0098368E">
        <w:t xml:space="preserve">. To solve this, </w:t>
      </w:r>
      <w:r w:rsidR="00535887">
        <w:t xml:space="preserve">the </w:t>
      </w:r>
      <w:r w:rsidR="00535887" w:rsidRPr="0098368E">
        <w:rPr>
          <w:i/>
        </w:rPr>
        <w:t>Viterbi</w:t>
      </w:r>
      <w:r w:rsidR="00535887">
        <w:t xml:space="preserve"> dynamic programming algorithm can be used </w:t>
      </w:r>
      <w:fldSimple w:instr=" ADDIN ZOTERO_ITEM {&quot;citationItems&quot;:[{&quot;itemID&quot;:&quot;15490&quot;},{&quot;itemID&quot;:&quot;9656&quot;}]} ">
        <w:r w:rsidR="00C97B01" w:rsidRPr="00C97B01">
          <w:t>(Viterbi 1967; Forney Jr 1973)</w:t>
        </w:r>
      </w:fldSimple>
      <w:r w:rsidR="00535887">
        <w:t xml:space="preserve">. </w:t>
      </w:r>
    </w:p>
    <w:p w:rsidR="00AA2839" w:rsidRPr="00DF3DB7" w:rsidRDefault="00535887" w:rsidP="0098368E">
      <w:pPr>
        <w:ind w:firstLine="720"/>
      </w:pPr>
      <w:r>
        <w:t xml:space="preserve">The third problem that can be addressed by a HMM is to adjust the model parameters </w:t>
      </w:r>
      <w:r w:rsidRPr="005E468B">
        <w:t>(</w:t>
      </w:r>
      <w:r w:rsidRPr="005E468B">
        <w:rPr>
          <w:i/>
        </w:rPr>
        <w:t>A,B</w:t>
      </w:r>
      <w:r>
        <w:t>,</w:t>
      </w:r>
      <w:r w:rsidRPr="00F93BCA">
        <w:t>π</w:t>
      </w:r>
      <w:r>
        <w:t xml:space="preserve">) to maximise the probability of the observation sequence given the model. This can be computed using the forward-backward algorithm </w:t>
      </w:r>
      <w:r w:rsidR="006728FF">
        <w:fldChar w:fldCharType="begin"/>
      </w:r>
      <w:r w:rsidR="00C752B8">
        <w:instrText xml:space="preserve"> ADDIN ZOTERO_ITEM {"citationItems":[{"itemID":1509,"position":1}]} </w:instrText>
      </w:r>
      <w:r w:rsidR="006728FF">
        <w:fldChar w:fldCharType="separate"/>
      </w:r>
      <w:r w:rsidR="00C97B01" w:rsidRPr="00C97B01">
        <w:t>(LR Rabiner 1989)</w:t>
      </w:r>
      <w:r w:rsidR="006728FF">
        <w:fldChar w:fldCharType="end"/>
      </w:r>
      <w:r>
        <w:t>.</w:t>
      </w:r>
    </w:p>
    <w:p w:rsidR="00A275E4" w:rsidRPr="00A275E4" w:rsidRDefault="00535887" w:rsidP="00E35E21">
      <w:pPr>
        <w:ind w:firstLine="720"/>
      </w:pPr>
      <w:r>
        <w:t xml:space="preserve">The probability distribution of a HMM </w:t>
      </w:r>
      <w:r w:rsidR="00A275E4">
        <w:t xml:space="preserve">allows </w:t>
      </w:r>
      <w:r>
        <w:t>modelling</w:t>
      </w:r>
      <w:r w:rsidR="00A275E4">
        <w:t xml:space="preserve"> of uncertain</w:t>
      </w:r>
      <w:r>
        <w:t xml:space="preserve">ties such as a </w:t>
      </w:r>
      <w:r w:rsidR="00A275E4">
        <w:t xml:space="preserve">singer's inability to </w:t>
      </w:r>
      <w:r w:rsidR="00E35E21">
        <w:t xml:space="preserve">accurately </w:t>
      </w:r>
      <w:r w:rsidR="00A275E4">
        <w:t>sing the e</w:t>
      </w:r>
      <w:r>
        <w:t xml:space="preserve">xact pitch or rhythm </w:t>
      </w:r>
      <w:r w:rsidR="00E35E21">
        <w:t>of a query to a CBMIR system</w:t>
      </w:r>
      <w:r>
        <w:t xml:space="preserve">. </w:t>
      </w:r>
      <w:r w:rsidR="00A275E4">
        <w:t>Features of melodies such as pitch</w:t>
      </w:r>
      <w:r w:rsidR="00E35E21">
        <w:t xml:space="preserve">, interval or rhythm </w:t>
      </w:r>
      <w:r w:rsidR="00A275E4">
        <w:t>sequences, can be used to calculate Markov</w:t>
      </w:r>
      <w:r>
        <w:t xml:space="preserve"> </w:t>
      </w:r>
      <w:r w:rsidR="00A275E4">
        <w:t>chains</w:t>
      </w:r>
      <w:r w:rsidR="00E46909">
        <w:t>. A Markov chain is a state graph, where nodes represent states and weighted, directed edges represent the probabilities of state transitions</w:t>
      </w:r>
      <w:r w:rsidR="00A275E4">
        <w:t xml:space="preserve">. </w:t>
      </w:r>
      <w:r w:rsidR="00E46909">
        <w:t>S</w:t>
      </w:r>
      <w:r w:rsidR="00A275E4">
        <w:t>tates can correspond</w:t>
      </w:r>
      <w:r w:rsidR="00E35E21">
        <w:t xml:space="preserve"> </w:t>
      </w:r>
      <w:r w:rsidR="00A275E4">
        <w:t xml:space="preserve">with features </w:t>
      </w:r>
      <w:r w:rsidR="00E35E21">
        <w:t xml:space="preserve">such as </w:t>
      </w:r>
      <w:r w:rsidR="00A275E4">
        <w:t>pit</w:t>
      </w:r>
      <w:r w:rsidR="00E35E21">
        <w:t>ch levels, intervals, or note durations. T</w:t>
      </w:r>
      <w:r w:rsidR="00A275E4">
        <w:t xml:space="preserve">ransition probabilities </w:t>
      </w:r>
      <w:r w:rsidR="00E35E21">
        <w:t xml:space="preserve">are calculated as </w:t>
      </w:r>
      <w:r w:rsidR="00A275E4">
        <w:t xml:space="preserve">the </w:t>
      </w:r>
      <w:r w:rsidR="00E35E21">
        <w:t xml:space="preserve">counts </w:t>
      </w:r>
      <w:r w:rsidR="00A275E4">
        <w:t xml:space="preserve">of subsequent states. </w:t>
      </w:r>
      <w:r w:rsidR="00E35E21">
        <w:t>S</w:t>
      </w:r>
      <w:r w:rsidR="00A275E4">
        <w:t>imilarity</w:t>
      </w:r>
      <w:r w:rsidR="00E35E21">
        <w:t xml:space="preserve"> </w:t>
      </w:r>
      <w:r w:rsidR="00A275E4">
        <w:t xml:space="preserve">between a query and a candidate piece in the </w:t>
      </w:r>
      <w:r w:rsidR="00E35E21">
        <w:t xml:space="preserve">corpus </w:t>
      </w:r>
      <w:r w:rsidR="00A275E4">
        <w:t>can be determined by calculatin</w:t>
      </w:r>
      <w:r w:rsidR="00E35E21">
        <w:t xml:space="preserve">g the product of the transition </w:t>
      </w:r>
      <w:r w:rsidR="00A275E4">
        <w:t>probabilities, based on the transition matrix of the</w:t>
      </w:r>
      <w:r w:rsidR="00E35E21">
        <w:t xml:space="preserve"> </w:t>
      </w:r>
      <w:r w:rsidR="00A275E4">
        <w:t>candidate piece, for each pair of consecutive states in the</w:t>
      </w:r>
      <w:r w:rsidR="00E35E21">
        <w:t xml:space="preserve"> </w:t>
      </w:r>
      <w:r w:rsidR="00A275E4">
        <w:t>query</w:t>
      </w:r>
      <w:r w:rsidR="00E35E21">
        <w:t xml:space="preserve"> </w:t>
      </w:r>
      <w:fldSimple w:instr=" ADDIN ZOTERO_ITEM {&quot;citationItems&quot;:[{&quot;itemID&quot;:16307}]} ">
        <w:r w:rsidR="00C97B01" w:rsidRPr="00C97B01">
          <w:t>(W Birmingham et al. 2003)</w:t>
        </w:r>
      </w:fldSimple>
      <w:r w:rsidR="00A275E4">
        <w:t>.</w:t>
      </w:r>
      <w:r w:rsidR="00E46909">
        <w:t xml:space="preserve"> HMM's are used in </w:t>
      </w:r>
      <w:r w:rsidR="00E46909" w:rsidRPr="004D2F0A">
        <w:rPr>
          <w:i/>
        </w:rPr>
        <w:t>Guido/MIR</w:t>
      </w:r>
      <w:r w:rsidR="00E46909">
        <w:t xml:space="preserve"> </w:t>
      </w:r>
      <w:fldSimple w:instr=" ADDIN ZOTERO_ITEM {&quot;citationItems&quot;:[{&quot;itemID&quot;:15562}]} ">
        <w:r w:rsidR="00C97B01" w:rsidRPr="00C97B01">
          <w:t>(Hoos 2001)</w:t>
        </w:r>
      </w:fldSimple>
      <w:r w:rsidR="00C752B8">
        <w:t xml:space="preserve"> (section </w:t>
      </w:r>
      <w:r w:rsidR="006728FF">
        <w:fldChar w:fldCharType="begin"/>
      </w:r>
      <w:r w:rsidR="00C752B8">
        <w:instrText xml:space="preserve"> REF _Ref205223678 \r \h </w:instrText>
      </w:r>
      <w:r w:rsidR="006728FF">
        <w:fldChar w:fldCharType="separate"/>
      </w:r>
      <w:r w:rsidR="00EB1422">
        <w:t>5.1</w:t>
      </w:r>
      <w:r w:rsidR="006728FF">
        <w:fldChar w:fldCharType="end"/>
      </w:r>
      <w:r w:rsidR="00C752B8">
        <w:t xml:space="preserve">) </w:t>
      </w:r>
      <w:r w:rsidR="00E46909">
        <w:t xml:space="preserve">and in the </w:t>
      </w:r>
      <w:r w:rsidR="00E46909" w:rsidRPr="004D2F0A">
        <w:rPr>
          <w:i/>
        </w:rPr>
        <w:t>Musart</w:t>
      </w:r>
      <w:r w:rsidR="00E46909">
        <w:t xml:space="preserve"> QB</w:t>
      </w:r>
      <w:r w:rsidR="00C752B8">
        <w:t xml:space="preserve">H system </w:t>
      </w:r>
      <w:fldSimple w:instr=" ADDIN ZOTERO_ITEM {&quot;citationItems&quot;:[{&quot;itemID&quot;:7822,&quot;position&quot;:1}]} ">
        <w:r w:rsidR="00C97B01" w:rsidRPr="00C97B01">
          <w:t>(WP Birmingham et al. 2001)</w:t>
        </w:r>
      </w:fldSimple>
      <w:r w:rsidR="00C752B8">
        <w:t xml:space="preserve"> (section </w:t>
      </w:r>
      <w:r w:rsidR="006728FF">
        <w:fldChar w:fldCharType="begin"/>
      </w:r>
      <w:r w:rsidR="00C752B8">
        <w:instrText xml:space="preserve"> REF _Ref205300581 \r \h </w:instrText>
      </w:r>
      <w:r w:rsidR="006728FF">
        <w:fldChar w:fldCharType="separate"/>
      </w:r>
      <w:r w:rsidR="00EB1422">
        <w:t>5.3</w:t>
      </w:r>
      <w:r w:rsidR="006728FF">
        <w:fldChar w:fldCharType="end"/>
      </w:r>
      <w:r w:rsidR="00C752B8">
        <w:t>)</w:t>
      </w:r>
      <w:r w:rsidR="00E46909">
        <w:t>.</w:t>
      </w:r>
    </w:p>
    <w:p w:rsidR="005D2F11" w:rsidRDefault="005D2F11" w:rsidP="0081463D">
      <w:pPr>
        <w:pStyle w:val="MscHeading2"/>
        <w:rPr>
          <w:lang w:eastAsia="en-IE"/>
        </w:rPr>
      </w:pPr>
      <w:bookmarkStart w:id="161" w:name="_Toc206317371"/>
      <w:r>
        <w:rPr>
          <w:lang w:eastAsia="en-IE"/>
        </w:rPr>
        <w:lastRenderedPageBreak/>
        <w:t>Discussion</w:t>
      </w:r>
      <w:bookmarkEnd w:id="161"/>
    </w:p>
    <w:p w:rsidR="0081463D" w:rsidRDefault="006728FF" w:rsidP="0081463D">
      <w:fldSimple w:instr=" ADDIN ZOTERO_ITEM {&quot;citationItems&quot;:[{&quot;itemID&quot;:9268,&quot;position&quot;:1}]} ">
        <w:r w:rsidR="00C97B01" w:rsidRPr="00C97B01">
          <w:t>(Lemstrom &amp; Ukkonen 2000)</w:t>
        </w:r>
      </w:fldSimple>
      <w:r w:rsidR="0081463D">
        <w:t xml:space="preserve"> point out that when comparing music, the transposition invariant version of the edit distance is more useful except when it is known a priori that strings </w:t>
      </w:r>
      <w:r w:rsidR="0081463D" w:rsidRPr="005D2F11">
        <w:rPr>
          <w:i/>
        </w:rPr>
        <w:t>x</w:t>
      </w:r>
      <w:r w:rsidR="0081463D">
        <w:t xml:space="preserve"> and </w:t>
      </w:r>
      <w:r w:rsidR="0081463D" w:rsidRPr="005D2F11">
        <w:rPr>
          <w:i/>
        </w:rPr>
        <w:t>y</w:t>
      </w:r>
      <w:r w:rsidR="0081463D">
        <w:t xml:space="preserve"> being compared are in the same key.</w:t>
      </w:r>
    </w:p>
    <w:p w:rsidR="0081463D" w:rsidRDefault="0081463D" w:rsidP="0081463D"/>
    <w:p w:rsidR="0081463D" w:rsidRDefault="0081463D" w:rsidP="0081463D">
      <w:r>
        <w:t>Moreover, the style compensation algorithms proposed in Chapter 5 are independent of the metric used.  See page 33 of Typke's book also about transposition. Edit distance difficult to use for polyphonic music, but widely used for monophonic comparisons. Also it is important to quantise melodies. Edit distances cannot deal with ornamentation. Chapter X proposes a method of adapting melodies so that they can be effectively compared using edit diatances. S</w:t>
      </w:r>
    </w:p>
    <w:p w:rsidR="0081463D" w:rsidRPr="006B070C" w:rsidRDefault="0081463D" w:rsidP="0081463D">
      <w:r w:rsidRPr="006B070C">
        <w:t>MIDI – No support for meta data or structure (Hoos 2001)</w:t>
      </w:r>
    </w:p>
    <w:p w:rsidR="0081463D" w:rsidRPr="006B070C" w:rsidRDefault="0081463D" w:rsidP="0081463D">
      <w:r w:rsidRPr="006B070C">
        <w:t>Contours/intervals – Too many false positives (Schlichte 1990) (Adams, Bartsch, &amp; Wakefield 2003)</w:t>
      </w:r>
      <w:r w:rsidR="006728FF">
        <w:fldChar w:fldCharType="begin"/>
      </w:r>
      <w:r w:rsidR="000E349C">
        <w:instrText xml:space="preserve"> ADDIN ZOTERO_ITEM {"citationItems":[{"itemID":3457,"position":1}]} </w:instrText>
      </w:r>
      <w:r w:rsidR="006728FF">
        <w:fldChar w:fldCharType="separate"/>
      </w:r>
      <w:r w:rsidR="00C97B01" w:rsidRPr="00C97B01">
        <w:t>(Lu, You &amp; Zhang 2001)</w:t>
      </w:r>
      <w:r w:rsidR="006728FF">
        <w:fldChar w:fldCharType="end"/>
      </w:r>
    </w:p>
    <w:p w:rsidR="0081463D" w:rsidRPr="006B070C" w:rsidRDefault="0081463D" w:rsidP="0081463D">
      <w:pPr>
        <w:autoSpaceDE w:val="0"/>
        <w:autoSpaceDN w:val="0"/>
        <w:adjustRightInd w:val="0"/>
        <w:spacing w:line="240" w:lineRule="auto"/>
        <w:jc w:val="left"/>
        <w:rPr>
          <w:sz w:val="20"/>
          <w:lang w:eastAsia="en-IE"/>
        </w:rPr>
      </w:pPr>
      <w:r w:rsidRPr="006B070C">
        <w:rPr>
          <w:sz w:val="20"/>
          <w:lang w:eastAsia="en-IE"/>
        </w:rPr>
        <w:t>But it simplifies the melody so much</w:t>
      </w:r>
    </w:p>
    <w:p w:rsidR="0081463D" w:rsidRPr="006B070C" w:rsidRDefault="0081463D" w:rsidP="0081463D">
      <w:pPr>
        <w:autoSpaceDE w:val="0"/>
        <w:autoSpaceDN w:val="0"/>
        <w:adjustRightInd w:val="0"/>
        <w:spacing w:line="240" w:lineRule="auto"/>
        <w:jc w:val="left"/>
        <w:rPr>
          <w:sz w:val="20"/>
          <w:lang w:eastAsia="en-IE"/>
        </w:rPr>
      </w:pPr>
      <w:r w:rsidRPr="006B070C">
        <w:rPr>
          <w:sz w:val="20"/>
          <w:lang w:eastAsia="en-IE"/>
        </w:rPr>
        <w:t>that it cannot discriminate music very well, especially</w:t>
      </w:r>
    </w:p>
    <w:p w:rsidR="0081463D" w:rsidRPr="006B070C" w:rsidRDefault="0081463D" w:rsidP="0081463D">
      <w:r w:rsidRPr="006B070C">
        <w:rPr>
          <w:sz w:val="20"/>
          <w:lang w:eastAsia="en-IE"/>
        </w:rPr>
        <w:t>when the music database is large.</w:t>
      </w:r>
    </w:p>
    <w:p w:rsidR="0081463D" w:rsidRPr="006B070C" w:rsidRDefault="0081463D" w:rsidP="0081463D">
      <w:pPr>
        <w:autoSpaceDE w:val="0"/>
        <w:autoSpaceDN w:val="0"/>
        <w:adjustRightInd w:val="0"/>
        <w:spacing w:line="240" w:lineRule="auto"/>
        <w:jc w:val="left"/>
        <w:rPr>
          <w:rFonts w:ascii="AdvEPSTIM" w:hAnsi="AdvEPSTIM" w:cs="AdvEPSTIM"/>
          <w:sz w:val="20"/>
          <w:lang w:eastAsia="en-IE"/>
        </w:rPr>
      </w:pPr>
      <w:r w:rsidRPr="006B070C">
        <w:rPr>
          <w:rFonts w:ascii="AdvEPSTIM" w:hAnsi="AdvEPSTIM" w:cs="AdvEPSTIM"/>
          <w:sz w:val="20"/>
          <w:lang w:eastAsia="en-IE"/>
        </w:rPr>
        <w:t>current UDR string cannot describe sudden</w:t>
      </w:r>
    </w:p>
    <w:p w:rsidR="0081463D" w:rsidRPr="006B070C" w:rsidRDefault="0081463D" w:rsidP="0081463D">
      <w:r w:rsidRPr="006B070C">
        <w:rPr>
          <w:rFonts w:ascii="AdvEPSTIM" w:hAnsi="AdvEPSTIM" w:cs="AdvEPSTIM"/>
          <w:sz w:val="20"/>
          <w:lang w:eastAsia="en-IE"/>
        </w:rPr>
        <w:t>pitch transitions</w:t>
      </w:r>
    </w:p>
    <w:p w:rsidR="0081463D" w:rsidRDefault="0081463D" w:rsidP="0081463D">
      <w:r w:rsidRPr="006B070C">
        <w:t>EMD – (No ornamentation compensation, cant use for segmentation - TYPKE 2007)</w:t>
      </w:r>
    </w:p>
    <w:p w:rsidR="0073429A" w:rsidRDefault="0073429A" w:rsidP="0081463D"/>
    <w:p w:rsidR="0073429A" w:rsidRDefault="0073429A" w:rsidP="0073429A">
      <w:r>
        <w:t xml:space="preserve">Similarly, that ornamentation involves inserting additional notes at higher and lower pitches would mean that any melodic similarity measure that depends on melodic contour (section </w:t>
      </w:r>
      <w:r w:rsidR="006728FF">
        <w:fldChar w:fldCharType="begin"/>
      </w:r>
      <w:r>
        <w:instrText xml:space="preserve"> REF _Ref204962328 \r \h </w:instrText>
      </w:r>
      <w:r w:rsidR="006728FF">
        <w:fldChar w:fldCharType="separate"/>
      </w:r>
      <w:r>
        <w:t>4.1</w:t>
      </w:r>
      <w:r w:rsidR="006728FF">
        <w:fldChar w:fldCharType="end"/>
      </w:r>
      <w:r>
        <w:t xml:space="preserve">) wh.  On the other hand, the rules of ornamentation present in traditional music are understood and chapter X proposes a method of compensation for ornamentation. </w:t>
      </w:r>
    </w:p>
    <w:p w:rsidR="0073429A" w:rsidRPr="006B070C" w:rsidRDefault="0073429A" w:rsidP="0081463D"/>
    <w:p w:rsidR="0081463D" w:rsidRDefault="0081463D" w:rsidP="0081463D">
      <w:pPr>
        <w:pStyle w:val="MscHeading2"/>
        <w:rPr>
          <w:lang w:eastAsia="en-IE"/>
        </w:rPr>
      </w:pPr>
      <w:bookmarkStart w:id="162" w:name="_Toc206317372"/>
      <w:r>
        <w:rPr>
          <w:lang w:eastAsia="en-IE"/>
        </w:rPr>
        <w:t>Conclusions</w:t>
      </w:r>
      <w:bookmarkEnd w:id="162"/>
    </w:p>
    <w:p w:rsidR="0030467D" w:rsidRPr="006B070C" w:rsidRDefault="0030467D" w:rsidP="00B073DC"/>
    <w:p w:rsidR="0030467D" w:rsidRPr="006B070C" w:rsidRDefault="0030467D" w:rsidP="00B073DC"/>
    <w:p w:rsidR="009C7358" w:rsidRPr="006B070C" w:rsidRDefault="009C7358" w:rsidP="005D2F11">
      <w:pPr>
        <w:pStyle w:val="MscHeading1"/>
        <w:numPr>
          <w:ilvl w:val="0"/>
          <w:numId w:val="0"/>
        </w:numPr>
        <w:ind w:left="432"/>
      </w:pPr>
    </w:p>
    <w:p w:rsidR="00F96E75" w:rsidRPr="006B070C" w:rsidRDefault="00F96E75" w:rsidP="00F96E75">
      <w:pPr>
        <w:sectPr w:rsidR="00F96E75" w:rsidRPr="006B070C">
          <w:pgSz w:w="11907" w:h="16840" w:code="9"/>
          <w:pgMar w:top="1440" w:right="1797" w:bottom="1440" w:left="1797" w:header="720" w:footer="720" w:gutter="0"/>
          <w:cols w:space="720"/>
        </w:sectPr>
      </w:pPr>
    </w:p>
    <w:p w:rsidR="006F5452" w:rsidRPr="006B070C" w:rsidRDefault="00A252E4" w:rsidP="006F5452">
      <w:pPr>
        <w:pStyle w:val="MscHeading1"/>
      </w:pPr>
      <w:bookmarkStart w:id="163" w:name="_Toc206317373"/>
      <w:r w:rsidRPr="006B070C">
        <w:lastRenderedPageBreak/>
        <w:t xml:space="preserve">Content Based </w:t>
      </w:r>
      <w:r w:rsidR="000676DF" w:rsidRPr="006B070C">
        <w:t>Music Information Retrieval</w:t>
      </w:r>
      <w:bookmarkEnd w:id="163"/>
    </w:p>
    <w:p w:rsidR="00C128B5" w:rsidRPr="006B070C" w:rsidRDefault="00C128B5" w:rsidP="000676DF">
      <w:r w:rsidRPr="006B070C">
        <w:t xml:space="preserve">The approaches proposed in this work form part of a content based Music Information Retrieval (MIR) system for traditional Irish music. Music Information Retrieval can be defined as </w:t>
      </w:r>
      <w:r w:rsidR="00E3099D">
        <w:t>"</w:t>
      </w:r>
      <w:r w:rsidRPr="006B070C">
        <w:t>the task of extracting from a large quantity of musical data, the portions of that data with respect to which some musicological statement is true</w:t>
      </w:r>
      <w:r w:rsidR="00E3099D">
        <w:t>"</w:t>
      </w:r>
      <w:r w:rsidRPr="006B070C">
        <w:t xml:space="preserve"> </w:t>
      </w:r>
      <w:r w:rsidR="006728FF" w:rsidRPr="006B070C">
        <w:fldChar w:fldCharType="begin"/>
      </w:r>
      <w:r w:rsidR="00FD07D6" w:rsidRPr="006B070C">
        <w:instrText xml:space="preserve"> ADDIN ZOTERO_ITEM {"citationItems":[{"itemID":5509}]} </w:instrText>
      </w:r>
      <w:r w:rsidR="006728FF" w:rsidRPr="006B070C">
        <w:fldChar w:fldCharType="separate"/>
      </w:r>
      <w:r w:rsidR="00C97B01" w:rsidRPr="00C97B01">
        <w:t>(Kassler 1966)</w:t>
      </w:r>
      <w:r w:rsidR="006728FF" w:rsidRPr="006B070C">
        <w:fldChar w:fldCharType="end"/>
      </w:r>
      <w:r w:rsidRPr="006B070C">
        <w:t xml:space="preserve">. </w:t>
      </w:r>
      <w:r w:rsidR="00606629" w:rsidRPr="006B070C">
        <w:t xml:space="preserve">The term Music Information Retrieval is first mentioned in the literature in </w:t>
      </w:r>
      <w:r w:rsidR="006728FF" w:rsidRPr="006B070C">
        <w:fldChar w:fldCharType="begin"/>
      </w:r>
      <w:r w:rsidRPr="006B070C">
        <w:instrText xml:space="preserve"> ADDIN ZOTERO_ITEM {"citationItems":[{"itemID":5509,"position":2}]} </w:instrText>
      </w:r>
      <w:r w:rsidR="006728FF" w:rsidRPr="006B070C">
        <w:fldChar w:fldCharType="separate"/>
      </w:r>
      <w:r w:rsidR="00C97B01" w:rsidRPr="00C97B01">
        <w:t>(Kassler 1966)</w:t>
      </w:r>
      <w:r w:rsidR="006728FF" w:rsidRPr="006B070C">
        <w:fldChar w:fldCharType="end"/>
      </w:r>
      <w:r w:rsidR="00606629" w:rsidRPr="006B070C">
        <w:t xml:space="preserve">. </w:t>
      </w:r>
      <w:r w:rsidRPr="006B070C">
        <w:t xml:space="preserve">In this work the author presents </w:t>
      </w:r>
      <w:r w:rsidR="00F033EC" w:rsidRPr="006B070C">
        <w:t xml:space="preserve">MIR, an assembly like language </w:t>
      </w:r>
      <w:r w:rsidRPr="006B070C">
        <w:t xml:space="preserve">for </w:t>
      </w:r>
      <w:r w:rsidR="00F033EC" w:rsidRPr="006B070C">
        <w:t xml:space="preserve">formulating </w:t>
      </w:r>
      <w:r w:rsidRPr="006B070C">
        <w:t>musical queries</w:t>
      </w:r>
      <w:r w:rsidR="00F033EC" w:rsidRPr="006B070C">
        <w:t xml:space="preserve"> and navigating scores</w:t>
      </w:r>
      <w:r w:rsidRPr="006B070C">
        <w:t xml:space="preserve">. </w:t>
      </w:r>
      <w:r w:rsidR="00606629" w:rsidRPr="006B070C">
        <w:t xml:space="preserve"> </w:t>
      </w:r>
      <w:r w:rsidR="00F033EC" w:rsidRPr="006B070C">
        <w:t xml:space="preserve">He suggests that MIR could form part of a </w:t>
      </w:r>
      <w:r w:rsidR="00E3099D">
        <w:t>"</w:t>
      </w:r>
      <w:r w:rsidR="00F033EC" w:rsidRPr="006B070C">
        <w:t>library of the future</w:t>
      </w:r>
      <w:r w:rsidR="00E3099D">
        <w:t>"</w:t>
      </w:r>
      <w:r w:rsidR="00F033EC" w:rsidRPr="006B070C">
        <w:t xml:space="preserve"> although he recognises the limitations of the language proposed.</w:t>
      </w:r>
    </w:p>
    <w:p w:rsidR="000676DF" w:rsidRPr="006B070C" w:rsidRDefault="00C128B5" w:rsidP="000676DF">
      <w:r w:rsidRPr="006B070C">
        <w:tab/>
      </w:r>
      <w:r w:rsidR="00F033EC" w:rsidRPr="006B070C">
        <w:t xml:space="preserve">More recently </w:t>
      </w:r>
      <w:r w:rsidR="006728FF" w:rsidRPr="006B070C">
        <w:fldChar w:fldCharType="begin"/>
      </w:r>
      <w:r w:rsidR="00787905">
        <w:instrText xml:space="preserve"> ADDIN ZOTERO_ITEM {"citationItems":[{"itemID":"2812","position":1},{"itemID":"9276","position":1}]} </w:instrText>
      </w:r>
      <w:r w:rsidR="006728FF" w:rsidRPr="006B070C">
        <w:fldChar w:fldCharType="separate"/>
      </w:r>
      <w:r w:rsidR="00C97B01" w:rsidRPr="00C97B01">
        <w:t>(Typke, Wiering &amp; Veltkamp 2005; Typke 2007)</w:t>
      </w:r>
      <w:r w:rsidR="006728FF" w:rsidRPr="006B070C">
        <w:fldChar w:fldCharType="end"/>
      </w:r>
      <w:r w:rsidR="00F033EC" w:rsidRPr="006B070C">
        <w:t xml:space="preserve"> </w:t>
      </w:r>
      <w:r w:rsidR="00606629" w:rsidRPr="006B070C">
        <w:t>suggest</w:t>
      </w:r>
      <w:r w:rsidR="00A252E4" w:rsidRPr="006B070C">
        <w:t xml:space="preserve"> that there are three main classifications of MIR systems: those for searching symbolic representations of music, those for searching audio data and systems that combine both approaches by first converting audio data to a symbolic representation and then searching for a match in a corpus of symbolically notated music. </w:t>
      </w:r>
      <w:r w:rsidR="006728FF" w:rsidRPr="006B070C">
        <w:fldChar w:fldCharType="begin"/>
      </w:r>
      <w:r w:rsidR="00FD07D6" w:rsidRPr="006B070C">
        <w:instrText xml:space="preserve"> ADDIN ZOTERO_ITEM {"citationItems":[{"itemID":3501}]} </w:instrText>
      </w:r>
      <w:r w:rsidR="006728FF" w:rsidRPr="006B070C">
        <w:fldChar w:fldCharType="separate"/>
      </w:r>
      <w:r w:rsidR="00C97B01" w:rsidRPr="00C97B01">
        <w:t>(Downie 2003)</w:t>
      </w:r>
      <w:r w:rsidR="006728FF" w:rsidRPr="006B070C">
        <w:fldChar w:fldCharType="end"/>
      </w:r>
      <w:r w:rsidR="00606629" w:rsidRPr="006B070C">
        <w:t xml:space="preserve"> proposes analytic/production systems and locating MIR systems</w:t>
      </w:r>
      <w:r w:rsidR="00F033EC" w:rsidRPr="006B070C">
        <w:t xml:space="preserve"> a classification analogous to the first two classifications</w:t>
      </w:r>
      <w:r w:rsidR="00606629" w:rsidRPr="006B070C">
        <w:t xml:space="preserve">. </w:t>
      </w:r>
      <w:r w:rsidR="00A252E4" w:rsidRPr="006B070C">
        <w:t xml:space="preserve">This section presents related work in each of the three classifications of system and concludes with an analysis of the suitability of </w:t>
      </w:r>
      <w:r w:rsidR="00C5560C" w:rsidRPr="006B070C">
        <w:t xml:space="preserve">the </w:t>
      </w:r>
      <w:r w:rsidR="00A252E4" w:rsidRPr="006B070C">
        <w:t xml:space="preserve">existing approaches </w:t>
      </w:r>
      <w:r w:rsidR="00C5560C" w:rsidRPr="006B070C">
        <w:t xml:space="preserve">explored </w:t>
      </w:r>
      <w:r w:rsidR="00A252E4" w:rsidRPr="006B070C">
        <w:t>to perform MIR for traditional Irish music.</w:t>
      </w:r>
    </w:p>
    <w:p w:rsidR="00A252E4" w:rsidRPr="006B070C" w:rsidRDefault="0076559B" w:rsidP="0076559B">
      <w:pPr>
        <w:pStyle w:val="MscHeading2"/>
      </w:pPr>
      <w:bookmarkStart w:id="164" w:name="_Ref205223678"/>
      <w:bookmarkStart w:id="165" w:name="_Toc206317374"/>
      <w:r w:rsidRPr="006B070C">
        <w:t>Searching symbolic representations</w:t>
      </w:r>
      <w:bookmarkEnd w:id="164"/>
      <w:bookmarkEnd w:id="165"/>
    </w:p>
    <w:p w:rsidR="00D22032" w:rsidRPr="006B070C" w:rsidRDefault="007B52F1" w:rsidP="007B52F1">
      <w:r w:rsidRPr="006B070C">
        <w:t xml:space="preserve">Symbolic MIR has its </w:t>
      </w:r>
      <w:r w:rsidR="00ED14C8">
        <w:t>origins</w:t>
      </w:r>
      <w:r w:rsidRPr="006B070C">
        <w:t xml:space="preserve"> in dictionaries of musical themes such as</w:t>
      </w:r>
      <w:r w:rsidR="008C2673" w:rsidRPr="006B070C">
        <w:t xml:space="preserve"> </w:t>
      </w:r>
      <w:fldSimple w:instr=" ADDIN ZOTERO_ITEM {&quot;citationItems&quot;:[{&quot;itemID&quot;:2794}]} ">
        <w:r w:rsidR="00C97B01" w:rsidRPr="00C97B01">
          <w:t>(Barlow &amp; Morgenstern 1948)</w:t>
        </w:r>
      </w:fldSimple>
      <w:r w:rsidRPr="006B070C">
        <w:t>. M</w:t>
      </w:r>
      <w:r w:rsidR="00F033EC" w:rsidRPr="006B070C">
        <w:t xml:space="preserve">onophonic music can be represented as a one-dimensional string of characters, where each character represents a musical note. </w:t>
      </w:r>
      <w:r w:rsidR="00D22032" w:rsidRPr="006B070C">
        <w:t>S</w:t>
      </w:r>
      <w:r w:rsidR="00F033EC" w:rsidRPr="006B070C">
        <w:t xml:space="preserve">tring can </w:t>
      </w:r>
      <w:r w:rsidR="00D22032" w:rsidRPr="006B070C">
        <w:t xml:space="preserve">be made up of characters representing </w:t>
      </w:r>
      <w:r w:rsidR="00F033EC" w:rsidRPr="006B070C">
        <w:t>pitches, pitch intervals or melody contours.</w:t>
      </w:r>
      <w:r w:rsidR="00D22032" w:rsidRPr="006B070C">
        <w:t xml:space="preserve"> In systems that use this format, standard string matching algorithms such as Knuth-Morris-Pratt, Boyer-Moore, Levenstein (Edit) Distance</w:t>
      </w:r>
      <w:r w:rsidR="008C2673" w:rsidRPr="006B070C">
        <w:t xml:space="preserve"> (Section </w:t>
      </w:r>
      <w:r w:rsidR="006728FF" w:rsidRPr="006B070C">
        <w:fldChar w:fldCharType="begin"/>
      </w:r>
      <w:r w:rsidR="008C2673" w:rsidRPr="006B070C">
        <w:instrText xml:space="preserve"> REF _Ref203992252 \r \h </w:instrText>
      </w:r>
      <w:r w:rsidR="006728FF" w:rsidRPr="006B070C">
        <w:fldChar w:fldCharType="separate"/>
      </w:r>
      <w:r w:rsidR="00EB1422">
        <w:t>4.5</w:t>
      </w:r>
      <w:r w:rsidR="006728FF" w:rsidRPr="006B070C">
        <w:fldChar w:fldCharType="end"/>
      </w:r>
      <w:r w:rsidR="008C2673" w:rsidRPr="006B070C">
        <w:t>)</w:t>
      </w:r>
      <w:r w:rsidR="00D22032" w:rsidRPr="006B070C">
        <w:t xml:space="preserve">, longest common sub-sequence or regular expression searching have been applied </w:t>
      </w:r>
      <w:r w:rsidR="006728FF" w:rsidRPr="006B070C">
        <w:fldChar w:fldCharType="begin"/>
      </w:r>
      <w:r w:rsidR="00B073DC" w:rsidRPr="006B070C">
        <w:instrText xml:space="preserve"> ADDIN ZOTERO_ITEM {"citationItems":[{"itemID":14877,"position":1}]} </w:instrText>
      </w:r>
      <w:r w:rsidR="006728FF" w:rsidRPr="006B070C">
        <w:fldChar w:fldCharType="separate"/>
      </w:r>
      <w:r w:rsidR="00C97B01" w:rsidRPr="00C97B01">
        <w:t>(Navarro &amp; Raffinot 2002)</w:t>
      </w:r>
      <w:r w:rsidR="006728FF" w:rsidRPr="006B070C">
        <w:fldChar w:fldCharType="end"/>
      </w:r>
      <w:r w:rsidR="00D22032" w:rsidRPr="006B070C">
        <w:t xml:space="preserve">. </w:t>
      </w:r>
    </w:p>
    <w:p w:rsidR="006202E7" w:rsidRPr="006B070C" w:rsidRDefault="006728FF" w:rsidP="006202E7">
      <w:pPr>
        <w:ind w:firstLine="720"/>
      </w:pPr>
      <w:fldSimple w:instr=" ADDIN ZOTERO_ITEM {&quot;citationItems&quot;:[{&quot;itemID&quot;:8272}]} ">
        <w:r w:rsidR="00C97B01" w:rsidRPr="00C97B01">
          <w:t>(Kornstadt 1998)</w:t>
        </w:r>
      </w:fldSimple>
      <w:r w:rsidR="006202E7" w:rsidRPr="006B070C">
        <w:t xml:space="preserve"> describes Themefinder. </w:t>
      </w:r>
      <w:r w:rsidR="006202E7" w:rsidRPr="006B070C">
        <w:rPr>
          <w:iCs/>
        </w:rPr>
        <w:t>Themefinder</w:t>
      </w:r>
      <w:r w:rsidR="006202E7" w:rsidRPr="006B070C">
        <w:t xml:space="preserve"> provides a web-based interface to the Humdrum </w:t>
      </w:r>
      <w:r w:rsidR="006202E7" w:rsidRPr="006B070C">
        <w:rPr>
          <w:i/>
          <w:iCs/>
        </w:rPr>
        <w:t>thema</w:t>
      </w:r>
      <w:r w:rsidR="006202E7" w:rsidRPr="006B070C">
        <w:t xml:space="preserve"> command</w:t>
      </w:r>
      <w:r w:rsidR="00336D58" w:rsidRPr="006B070C">
        <w:t xml:space="preserve">. </w:t>
      </w:r>
      <w:bookmarkStart w:id="166" w:name="The_Humdrum_Syntax_and_the_Humdrum_Toolk"/>
      <w:r w:rsidR="00336D58" w:rsidRPr="006B070C">
        <w:t xml:space="preserve">The </w:t>
      </w:r>
      <w:r w:rsidR="00336D58" w:rsidRPr="006B070C">
        <w:rPr>
          <w:i/>
          <w:iCs/>
        </w:rPr>
        <w:t>Humdrum Toolkit</w:t>
      </w:r>
      <w:r w:rsidR="00336D58" w:rsidRPr="006B070C">
        <w:t xml:space="preserve"> is a set of software tools for music researchers that manipulate ASCII data conforming to the Humdrum </w:t>
      </w:r>
      <w:r w:rsidR="00336D58" w:rsidRPr="006B070C">
        <w:lastRenderedPageBreak/>
        <w:t>syntax</w:t>
      </w:r>
      <w:bookmarkEnd w:id="166"/>
      <w:r w:rsidR="00336D58" w:rsidRPr="006B070C">
        <w:t xml:space="preserve"> </w:t>
      </w:r>
      <w:fldSimple w:instr=" ADDIN ZOTERO_ITEM {&quot;citationItems&quot;:[{&quot;itemID&quot;:5213}]} ">
        <w:r w:rsidR="00C97B01" w:rsidRPr="00C97B01">
          <w:t>(Humdrum 2008)</w:t>
        </w:r>
      </w:fldSimple>
      <w:fldSimple w:instr=" ADDIN ZOTERO_ITEM {&quot;citationItems&quot;:[{&quot;itemID&quot;:11656}]} ">
        <w:r w:rsidR="00C97B01" w:rsidRPr="00C97B01">
          <w:t xml:space="preserve"> </w:t>
        </w:r>
      </w:fldSimple>
      <w:r w:rsidR="00336D58" w:rsidRPr="006B070C">
        <w:t xml:space="preserve">. The </w:t>
      </w:r>
      <w:r w:rsidR="00336D58" w:rsidRPr="006B070C">
        <w:rPr>
          <w:i/>
        </w:rPr>
        <w:t>thema</w:t>
      </w:r>
      <w:r w:rsidR="00336D58" w:rsidRPr="006B070C">
        <w:t xml:space="preserve"> command </w:t>
      </w:r>
      <w:r w:rsidR="006202E7" w:rsidRPr="006B070C">
        <w:t xml:space="preserve">allows searching of </w:t>
      </w:r>
      <w:r w:rsidR="00336D58" w:rsidRPr="006B070C">
        <w:t xml:space="preserve">corpora of </w:t>
      </w:r>
      <w:r w:rsidR="006202E7" w:rsidRPr="006B070C">
        <w:t xml:space="preserve">musical themes or incipits. </w:t>
      </w:r>
      <w:r w:rsidR="00336D58" w:rsidRPr="006B070C">
        <w:t>T</w:t>
      </w:r>
      <w:r w:rsidR="006202E7" w:rsidRPr="006B070C">
        <w:t xml:space="preserve">here are almost 10,000 themes in </w:t>
      </w:r>
      <w:r w:rsidR="00336D58" w:rsidRPr="006B070C">
        <w:t xml:space="preserve">the Themefinder </w:t>
      </w:r>
      <w:r w:rsidR="006202E7" w:rsidRPr="006B070C">
        <w:t>collection encoded in the kern music data format</w:t>
      </w:r>
      <w:r w:rsidR="00336D58" w:rsidRPr="006B070C">
        <w:t xml:space="preserve"> (a markup language for musical scores)</w:t>
      </w:r>
      <w:r w:rsidR="006202E7" w:rsidRPr="006B070C">
        <w:t>.</w:t>
      </w:r>
      <w:r w:rsidR="009D1C15" w:rsidRPr="006B070C">
        <w:t xml:space="preserve"> Queries can match the incipit or any part of a theme in the corpus, but require knowledge of the </w:t>
      </w:r>
      <w:r w:rsidR="009D1C15" w:rsidRPr="006B070C">
        <w:rPr>
          <w:i/>
        </w:rPr>
        <w:t xml:space="preserve">Humdrum Syntax </w:t>
      </w:r>
      <w:r w:rsidR="009D1C15" w:rsidRPr="006B070C">
        <w:t xml:space="preserve">to input. </w:t>
      </w:r>
      <w:r w:rsidRPr="006B070C">
        <w:fldChar w:fldCharType="begin"/>
      </w:r>
      <w:r w:rsidR="009D1C15" w:rsidRPr="006B070C">
        <w:instrText xml:space="preserve"> REF _Ref203994049 \h </w:instrText>
      </w:r>
      <w:r w:rsidRPr="006B070C">
        <w:fldChar w:fldCharType="separate"/>
      </w:r>
      <w:r w:rsidR="00EB1422" w:rsidRPr="006B070C">
        <w:t xml:space="preserve">Figure </w:t>
      </w:r>
      <w:r w:rsidR="00EB1422">
        <w:rPr>
          <w:noProof/>
        </w:rPr>
        <w:t>21</w:t>
      </w:r>
      <w:r w:rsidRPr="006B070C">
        <w:fldChar w:fldCharType="end"/>
      </w:r>
      <w:r w:rsidR="009D1C15" w:rsidRPr="006B070C">
        <w:t xml:space="preserve"> is a screenshot of the interface to Themefinder which illustrates many of the query possibilities of the system.</w:t>
      </w:r>
    </w:p>
    <w:p w:rsidR="009D1C15" w:rsidRPr="006B070C" w:rsidRDefault="009D1C15" w:rsidP="006202E7">
      <w:pPr>
        <w:ind w:firstLine="720"/>
      </w:pPr>
    </w:p>
    <w:p w:rsidR="009D1C15" w:rsidRPr="006B070C" w:rsidRDefault="009D1C15" w:rsidP="00A975F0">
      <w:pPr>
        <w:jc w:val="center"/>
      </w:pPr>
      <w:r w:rsidRPr="006B070C">
        <w:rPr>
          <w:noProof/>
          <w:lang w:eastAsia="en-IE"/>
        </w:rPr>
        <w:drawing>
          <wp:inline distT="0" distB="0" distL="0" distR="0">
            <wp:extent cx="3025600" cy="2915982"/>
            <wp:effectExtent l="19050" t="0" r="335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3"/>
                    <a:srcRect/>
                    <a:stretch>
                      <a:fillRect/>
                    </a:stretch>
                  </pic:blipFill>
                  <pic:spPr bwMode="auto">
                    <a:xfrm>
                      <a:off x="0" y="0"/>
                      <a:ext cx="3025840" cy="2916214"/>
                    </a:xfrm>
                    <a:prstGeom prst="rect">
                      <a:avLst/>
                    </a:prstGeom>
                    <a:noFill/>
                    <a:ln w="9525">
                      <a:noFill/>
                      <a:miter lim="800000"/>
                      <a:headEnd/>
                      <a:tailEnd/>
                    </a:ln>
                  </pic:spPr>
                </pic:pic>
              </a:graphicData>
            </a:graphic>
          </wp:inline>
        </w:drawing>
      </w:r>
    </w:p>
    <w:p w:rsidR="009D1C15" w:rsidRPr="006B070C" w:rsidRDefault="009D1C15" w:rsidP="009D1C15">
      <w:pPr>
        <w:pStyle w:val="Caption"/>
      </w:pPr>
      <w:bookmarkStart w:id="167" w:name="_Ref203994049"/>
      <w:bookmarkStart w:id="168" w:name="_Toc206395498"/>
      <w:r w:rsidRPr="006B070C">
        <w:t xml:space="preserve">Figure </w:t>
      </w:r>
      <w:fldSimple w:instr=" SEQ Figure \* ARABIC ">
        <w:r w:rsidR="00C413BC">
          <w:rPr>
            <w:noProof/>
          </w:rPr>
          <w:t>22</w:t>
        </w:r>
      </w:fldSimple>
      <w:bookmarkEnd w:id="167"/>
      <w:r w:rsidRPr="006B070C">
        <w:t>: The Themefinder user interface</w:t>
      </w:r>
      <w:bookmarkEnd w:id="168"/>
    </w:p>
    <w:p w:rsidR="008E702B" w:rsidRDefault="005E4C36" w:rsidP="005F0AE9">
      <w:r w:rsidRPr="006B070C">
        <w:tab/>
      </w:r>
      <w:r w:rsidR="008E702B">
        <w:t xml:space="preserve">(Downie 1999) uses the encoding scheme for melodies discussed in section </w:t>
      </w:r>
      <w:r w:rsidR="006728FF">
        <w:fldChar w:fldCharType="begin"/>
      </w:r>
      <w:r w:rsidR="008E702B">
        <w:instrText xml:space="preserve"> REF _Ref205006921 \r \h </w:instrText>
      </w:r>
      <w:r w:rsidR="006728FF">
        <w:fldChar w:fldCharType="separate"/>
      </w:r>
      <w:r w:rsidR="00EB1422">
        <w:t>4.1</w:t>
      </w:r>
      <w:r w:rsidR="006728FF">
        <w:fldChar w:fldCharType="end"/>
      </w:r>
      <w:r w:rsidR="008E702B">
        <w:t xml:space="preserve"> to build a symbolic MIR system using the </w:t>
      </w:r>
      <w:r w:rsidR="008E702B" w:rsidRPr="008E702B">
        <w:t>SMART Information Retrieval System</w:t>
      </w:r>
      <w:r w:rsidR="008E702B">
        <w:t xml:space="preserve">. The SMART system has the advantage of being an off the shelf textual information retrieval system. He builds n-grams of note interval sequences where n = 4, 5, and 6, </w:t>
      </w:r>
      <w:r w:rsidR="008E702B" w:rsidRPr="008E702B">
        <w:t xml:space="preserve">by treating </w:t>
      </w:r>
      <w:r w:rsidR="008E702B">
        <w:t xml:space="preserve">melodies </w:t>
      </w:r>
      <w:r w:rsidR="008E702B" w:rsidRPr="008E702B">
        <w:t>as long string</w:t>
      </w:r>
      <w:r w:rsidR="008E702B">
        <w:t>s</w:t>
      </w:r>
      <w:r w:rsidR="008E702B" w:rsidRPr="008E702B">
        <w:t xml:space="preserve"> of intervals and taking all</w:t>
      </w:r>
      <w:r w:rsidR="008E702B">
        <w:t xml:space="preserve"> </w:t>
      </w:r>
      <w:r w:rsidR="008E702B" w:rsidRPr="008E702B">
        <w:t>substrings of a fixed length</w:t>
      </w:r>
      <w:r w:rsidR="008E702B">
        <w:t xml:space="preserve">. His hypothesis is that </w:t>
      </w:r>
      <w:r w:rsidR="008E702B" w:rsidRPr="008E702B">
        <w:t xml:space="preserve">there is </w:t>
      </w:r>
      <w:r w:rsidR="008E702B">
        <w:t xml:space="preserve">an </w:t>
      </w:r>
      <w:r w:rsidR="008E702B" w:rsidRPr="008E702B">
        <w:t>equivalency between interval-only melodic n-grams (i.e.</w:t>
      </w:r>
      <w:r w:rsidR="005F0AE9">
        <w:t xml:space="preserve"> </w:t>
      </w:r>
      <w:r w:rsidR="00E3099D">
        <w:t>"</w:t>
      </w:r>
      <w:r w:rsidR="008E702B" w:rsidRPr="008E702B">
        <w:t>musical words</w:t>
      </w:r>
      <w:r w:rsidR="00E3099D">
        <w:t>"</w:t>
      </w:r>
      <w:r w:rsidR="008E702B" w:rsidRPr="008E702B">
        <w:t xml:space="preserve">) and </w:t>
      </w:r>
      <w:r w:rsidR="00E3099D">
        <w:t>"</w:t>
      </w:r>
      <w:r w:rsidR="008E702B" w:rsidRPr="008E702B">
        <w:t>real words,</w:t>
      </w:r>
      <w:r w:rsidR="00E3099D">
        <w:t>"</w:t>
      </w:r>
      <w:r w:rsidR="008E702B" w:rsidRPr="008E702B">
        <w:t xml:space="preserve"> intervals and letters.</w:t>
      </w:r>
      <w:r w:rsidR="005F0AE9">
        <w:t xml:space="preserve"> To retrieve matching melodies, he uses the </w:t>
      </w:r>
      <w:r w:rsidR="005F0AE9" w:rsidRPr="005F0AE9">
        <w:rPr>
          <w:i/>
          <w:iCs/>
        </w:rPr>
        <w:t xml:space="preserve">tf * idf </w:t>
      </w:r>
      <w:r w:rsidR="005F0AE9" w:rsidRPr="005F0AE9">
        <w:rPr>
          <w:iCs/>
        </w:rPr>
        <w:t>(</w:t>
      </w:r>
      <w:r w:rsidR="005F0AE9">
        <w:rPr>
          <w:iCs/>
        </w:rPr>
        <w:t>T</w:t>
      </w:r>
      <w:r w:rsidR="005F0AE9" w:rsidRPr="005F0AE9">
        <w:rPr>
          <w:iCs/>
        </w:rPr>
        <w:t>erm</w:t>
      </w:r>
      <w:r w:rsidR="005F0AE9">
        <w:rPr>
          <w:i/>
          <w:iCs/>
        </w:rPr>
        <w:t xml:space="preserve"> </w:t>
      </w:r>
      <w:r w:rsidR="005F0AE9">
        <w:t xml:space="preserve">Frequency * Inverse Document Frequency) </w:t>
      </w:r>
      <w:r w:rsidR="005F0AE9" w:rsidRPr="005F0AE9">
        <w:t>ranking method</w:t>
      </w:r>
      <w:r w:rsidR="005F0AE9">
        <w:t xml:space="preserve"> from information</w:t>
      </w:r>
      <w:r w:rsidR="005F0AE9" w:rsidRPr="005F0AE9">
        <w:t xml:space="preserve"> retrieval and text mining. </w:t>
      </w:r>
      <w:r w:rsidR="005F0AE9" w:rsidRPr="005F0AE9">
        <w:rPr>
          <w:i/>
          <w:iCs/>
        </w:rPr>
        <w:t>tf * idf</w:t>
      </w:r>
      <w:r w:rsidR="005F0AE9" w:rsidRPr="005F0AE9">
        <w:t xml:space="preserve"> </w:t>
      </w:r>
      <w:r w:rsidR="005F0AE9">
        <w:t xml:space="preserve"> </w:t>
      </w:r>
      <w:r w:rsidR="005F0AE9" w:rsidRPr="005F0AE9">
        <w:t xml:space="preserve">is a statistical measure used to evaluate how important a word is to a document in </w:t>
      </w:r>
      <w:r w:rsidR="005F0AE9">
        <w:t xml:space="preserve">a </w:t>
      </w:r>
      <w:r w:rsidR="005F0AE9" w:rsidRPr="005F0AE9">
        <w:t xml:space="preserve">corpus. The importance increases proportionally to the number of times a word appears in the document but is offset by the frequency of the word in the corpus. Variations of the </w:t>
      </w:r>
      <w:r w:rsidR="005F0AE9" w:rsidRPr="005F0AE9">
        <w:rPr>
          <w:i/>
        </w:rPr>
        <w:t>tf * idf</w:t>
      </w:r>
      <w:r w:rsidR="005F0AE9" w:rsidRPr="005F0AE9">
        <w:t xml:space="preserve"> weighting scheme are used by search engines as a tool in </w:t>
      </w:r>
      <w:r w:rsidR="005F0AE9" w:rsidRPr="005F0AE9">
        <w:lastRenderedPageBreak/>
        <w:t>scoring and ranking a document's relevance given a user query.</w:t>
      </w:r>
      <w:r w:rsidR="005F0AE9">
        <w:t xml:space="preserve"> Downie  uses m</w:t>
      </w:r>
      <w:r w:rsidR="005F0AE9" w:rsidRPr="005F0AE9">
        <w:t xml:space="preserve">elodic strings, extracted from </w:t>
      </w:r>
      <w:r w:rsidR="005F0AE9">
        <w:t xml:space="preserve">melodies </w:t>
      </w:r>
      <w:r w:rsidR="005F0AE9" w:rsidRPr="005F0AE9">
        <w:t xml:space="preserve">in </w:t>
      </w:r>
      <w:r w:rsidR="005F0AE9">
        <w:t xml:space="preserve">the corpus as queries to evaluate the system. He artificially creates </w:t>
      </w:r>
      <w:r w:rsidR="005F0AE9">
        <w:rPr>
          <w:iCs/>
        </w:rPr>
        <w:t>e</w:t>
      </w:r>
      <w:r w:rsidR="005F0AE9" w:rsidRPr="005F0AE9">
        <w:rPr>
          <w:iCs/>
        </w:rPr>
        <w:t>xpansion</w:t>
      </w:r>
      <w:r w:rsidR="005F0AE9" w:rsidRPr="005F0AE9">
        <w:t xml:space="preserve">, </w:t>
      </w:r>
      <w:r w:rsidR="005F0AE9">
        <w:rPr>
          <w:iCs/>
        </w:rPr>
        <w:t>c</w:t>
      </w:r>
      <w:r w:rsidR="005F0AE9" w:rsidRPr="005F0AE9">
        <w:rPr>
          <w:iCs/>
        </w:rPr>
        <w:t>ompression</w:t>
      </w:r>
      <w:r w:rsidR="005F0AE9" w:rsidRPr="005F0AE9">
        <w:t xml:space="preserve">, </w:t>
      </w:r>
      <w:r w:rsidR="005F0AE9">
        <w:rPr>
          <w:iCs/>
        </w:rPr>
        <w:t>r</w:t>
      </w:r>
      <w:r w:rsidR="005F0AE9" w:rsidRPr="005F0AE9">
        <w:rPr>
          <w:iCs/>
        </w:rPr>
        <w:t xml:space="preserve">epetition </w:t>
      </w:r>
      <w:r w:rsidR="005F0AE9" w:rsidRPr="005F0AE9">
        <w:t xml:space="preserve">and </w:t>
      </w:r>
      <w:r w:rsidR="005F0AE9">
        <w:rPr>
          <w:iCs/>
        </w:rPr>
        <w:t>o</w:t>
      </w:r>
      <w:r w:rsidR="005F0AE9" w:rsidRPr="005F0AE9">
        <w:rPr>
          <w:iCs/>
        </w:rPr>
        <w:t>mission errors in the queries</w:t>
      </w:r>
      <w:r w:rsidR="005F0AE9">
        <w:rPr>
          <w:iCs/>
        </w:rPr>
        <w:t xml:space="preserve"> to simulate potential error types that might be introduced by human subjects.</w:t>
      </w:r>
      <w:r w:rsidR="00832021">
        <w:rPr>
          <w:iCs/>
        </w:rPr>
        <w:t xml:space="preserve"> </w:t>
      </w:r>
    </w:p>
    <w:p w:rsidR="00D37C8F" w:rsidRPr="006B070C" w:rsidRDefault="00D37C8F" w:rsidP="008E702B">
      <w:pPr>
        <w:ind w:firstLine="720"/>
      </w:pPr>
      <w:r w:rsidRPr="006B070C">
        <w:rPr>
          <w:i/>
        </w:rPr>
        <w:t>GuidoMIR</w:t>
      </w:r>
      <w:r w:rsidR="000338D3" w:rsidRPr="006B070C">
        <w:t xml:space="preserve"> </w:t>
      </w:r>
      <w:r w:rsidR="006728FF">
        <w:fldChar w:fldCharType="begin"/>
      </w:r>
      <w:r w:rsidR="00C752B8">
        <w:instrText xml:space="preserve"> ADDIN ZOTERO_ITEM {"citationItems":[{"itemID":15562,"position":1}]} </w:instrText>
      </w:r>
      <w:r w:rsidR="006728FF">
        <w:fldChar w:fldCharType="separate"/>
      </w:r>
      <w:r w:rsidR="00C97B01" w:rsidRPr="00C97B01">
        <w:t>(Hoos 2001)</w:t>
      </w:r>
      <w:r w:rsidR="006728FF">
        <w:fldChar w:fldCharType="end"/>
      </w:r>
      <w:r w:rsidR="008C2673" w:rsidRPr="006B070C">
        <w:t xml:space="preserve"> </w:t>
      </w:r>
      <w:r w:rsidRPr="006B070C">
        <w:t>is a symbolic</w:t>
      </w:r>
      <w:r w:rsidR="000338D3" w:rsidRPr="006B070C">
        <w:t xml:space="preserve"> </w:t>
      </w:r>
      <w:r w:rsidRPr="006B070C">
        <w:t xml:space="preserve">MIR system </w:t>
      </w:r>
      <w:r w:rsidR="008B542A" w:rsidRPr="006B070C">
        <w:t>that has</w:t>
      </w:r>
      <w:r w:rsidR="000338D3" w:rsidRPr="006B070C">
        <w:t xml:space="preserve"> a native corpus of melodies in the Guido/XML music notation language. The authors claim that using a symbolic musical score language such as Guido/XML has a number of advantages over MIDI</w:t>
      </w:r>
      <w:r w:rsidR="0002218C" w:rsidRPr="006B070C">
        <w:t>,</w:t>
      </w:r>
      <w:r w:rsidR="000338D3" w:rsidRPr="006B070C">
        <w:t xml:space="preserve"> a format designed for playback. They cite the ability to store meta</w:t>
      </w:r>
      <w:r w:rsidR="0002218C" w:rsidRPr="006B070C">
        <w:t>-</w:t>
      </w:r>
      <w:r w:rsidR="000338D3" w:rsidRPr="006B070C">
        <w:t xml:space="preserve">data with the melody as the main advantage, but list several others. They also do not use any form of database engine and instead their system in built entirely in Perl and uses a database of flat files.  </w:t>
      </w:r>
      <w:r w:rsidR="0002218C" w:rsidRPr="006B070C">
        <w:t>Although their corpus is text based, the authors use a probabilistic matching algorithm based on first order Markov chains to match queries to corpus strings.</w:t>
      </w:r>
      <w:r w:rsidR="000338D3" w:rsidRPr="006B070C">
        <w:t xml:space="preserve"> </w:t>
      </w:r>
      <w:r w:rsidR="0002218C" w:rsidRPr="006B070C">
        <w:t xml:space="preserve">Their system supports queries based on both pitch and rhythm. </w:t>
      </w:r>
    </w:p>
    <w:p w:rsidR="00F96E75" w:rsidRDefault="009D1C15" w:rsidP="00BE5D73">
      <w:r w:rsidRPr="006B070C">
        <w:tab/>
      </w:r>
      <w:r w:rsidR="006728FF" w:rsidRPr="006B070C">
        <w:rPr>
          <w:i/>
        </w:rPr>
        <w:fldChar w:fldCharType="begin"/>
      </w:r>
      <w:r w:rsidR="00F96E75" w:rsidRPr="006B070C">
        <w:rPr>
          <w:i/>
        </w:rPr>
        <w:instrText xml:space="preserve"> ADDIN ZOTERO_ITEM {"citationItems":[{"itemID":1013}]} </w:instrText>
      </w:r>
      <w:r w:rsidR="006728FF" w:rsidRPr="006B070C">
        <w:rPr>
          <w:i/>
        </w:rPr>
        <w:fldChar w:fldCharType="separate"/>
      </w:r>
      <w:r w:rsidR="00C97B01" w:rsidRPr="00C97B01">
        <w:t>(Lemstrom et al. 2003)</w:t>
      </w:r>
      <w:r w:rsidR="006728FF" w:rsidRPr="006B070C">
        <w:rPr>
          <w:i/>
        </w:rPr>
        <w:fldChar w:fldCharType="end"/>
      </w:r>
      <w:r w:rsidR="00F96E75" w:rsidRPr="006B070C">
        <w:rPr>
          <w:i/>
        </w:rPr>
        <w:t xml:space="preserve"> </w:t>
      </w:r>
      <w:r w:rsidR="00F96E75" w:rsidRPr="006B070C">
        <w:t>describe</w:t>
      </w:r>
      <w:r w:rsidR="00F96E75" w:rsidRPr="006B070C">
        <w:rPr>
          <w:i/>
        </w:rPr>
        <w:t xml:space="preserve"> </w:t>
      </w:r>
      <w:r w:rsidR="00F96E75" w:rsidRPr="006B070C">
        <w:t>C-Brahms</w:t>
      </w:r>
      <w:r w:rsidR="00FE5D96" w:rsidRPr="006B070C">
        <w:t>. C-Brahms uses 9 different algorithms that support monophonic, polyphonic, rhythm invariant, transposition invariant, partial or exact matches for queries against a corpus of polyphonic music in a database of symbolically encoded music, drawn from MIDI files</w:t>
      </w:r>
      <w:r w:rsidR="000A167A" w:rsidRPr="006B070C">
        <w:t xml:space="preserve"> </w:t>
      </w:r>
      <w:r w:rsidR="006728FF">
        <w:fldChar w:fldCharType="begin"/>
      </w:r>
      <w:r w:rsidR="00C752B8">
        <w:instrText xml:space="preserve"> ADDIN ZOTERO_ITEM {"citationItems":[{"itemID":"1493","position":1},{"itemID":"9578"},{"itemID":"4902","position":1}]} </w:instrText>
      </w:r>
      <w:r w:rsidR="006728FF">
        <w:fldChar w:fldCharType="separate"/>
      </w:r>
      <w:r w:rsidR="00C97B01" w:rsidRPr="00C97B01">
        <w:t>(Makinen, Navarro &amp; Ukkonen 2003; Ukkonen, Lemström &amp; Mäkinen 2003; Wiggins, Lemstrom &amp; Meredith 2002)</w:t>
      </w:r>
      <w:r w:rsidR="006728FF">
        <w:fldChar w:fldCharType="end"/>
      </w:r>
      <w:r w:rsidR="00FE5D96" w:rsidRPr="006B070C">
        <w:t xml:space="preserve">. </w:t>
      </w:r>
      <w:r w:rsidR="00BE5D73" w:rsidRPr="006B070C">
        <w:t xml:space="preserve">The algorithms use a number of different techniques, including dynamic programming, bit-parallelism and a two-dimensional geometric representation of music. In the latter algorithms, music is a represented as horizontal line segments in Euclidean two-dimensional space. The horizontal axis represents time and the vertical axis, the pitch values. </w:t>
      </w:r>
      <w:r w:rsidR="000A167A" w:rsidRPr="006B070C">
        <w:t xml:space="preserve">These algorithms are discussed in detail in section </w:t>
      </w:r>
      <w:r w:rsidR="006728FF" w:rsidRPr="006B070C">
        <w:fldChar w:fldCharType="begin"/>
      </w:r>
      <w:r w:rsidR="000A167A" w:rsidRPr="006B070C">
        <w:instrText xml:space="preserve"> REF _Ref204059524 \r \h </w:instrText>
      </w:r>
      <w:r w:rsidR="006728FF" w:rsidRPr="006B070C">
        <w:fldChar w:fldCharType="separate"/>
      </w:r>
      <w:r w:rsidR="00EB1422">
        <w:t>4.5</w:t>
      </w:r>
      <w:r w:rsidR="006728FF" w:rsidRPr="006B070C">
        <w:fldChar w:fldCharType="end"/>
      </w:r>
      <w:r w:rsidR="000A167A" w:rsidRPr="006B070C">
        <w:t xml:space="preserve">. </w:t>
      </w:r>
      <w:r w:rsidR="00BE5D73" w:rsidRPr="006B070C">
        <w:t xml:space="preserve">C-Brahms </w:t>
      </w:r>
      <w:r w:rsidR="000A167A" w:rsidRPr="006B070C">
        <w:t xml:space="preserve">has </w:t>
      </w:r>
      <w:r w:rsidR="00BE5D73" w:rsidRPr="006B070C">
        <w:t>a public user interface available on the web so that the different algorithms can be evaluated.</w:t>
      </w:r>
    </w:p>
    <w:p w:rsidR="001A120E" w:rsidRDefault="001A120E" w:rsidP="001A120E">
      <w:pPr>
        <w:ind w:firstLine="720"/>
      </w:pPr>
      <w:r>
        <w:t xml:space="preserve">In </w:t>
      </w:r>
      <w:fldSimple w:instr=" ADDIN ZOTERO_ITEM {&quot;citationItems&quot;:[{&quot;itemID&quot;:15806}]} ">
        <w:r w:rsidR="00C97B01" w:rsidRPr="00C97B01">
          <w:t>(Widmer et al. 2005)</w:t>
        </w:r>
      </w:fldSimple>
      <w:r>
        <w:t xml:space="preserve"> the authors describe a system that uses web mining to classify music by </w:t>
      </w:r>
      <w:r w:rsidRPr="0007740B">
        <w:rPr>
          <w:i/>
        </w:rPr>
        <w:t>genre</w:t>
      </w:r>
      <w:r w:rsidR="00ED14C8">
        <w:t xml:space="preserve">.  </w:t>
      </w:r>
      <w:r>
        <w:t xml:space="preserve">Their system called </w:t>
      </w:r>
      <w:r w:rsidRPr="00ED14C8">
        <w:rPr>
          <w:i/>
        </w:rPr>
        <w:t>GenreCrawler</w:t>
      </w:r>
      <w:r>
        <w:t xml:space="preserve"> applies measures from the field of Information Retrieval, Term Frequency </w:t>
      </w:r>
      <w:r w:rsidR="00ED14C8">
        <w:t>×</w:t>
      </w:r>
      <w:r>
        <w:t xml:space="preserve"> Inverse Document Frequency (TF </w:t>
      </w:r>
      <w:r w:rsidR="00ED14C8">
        <w:t>×</w:t>
      </w:r>
      <w:r>
        <w:t xml:space="preserve"> IDF) </w:t>
      </w:r>
      <w:r w:rsidR="006728FF">
        <w:fldChar w:fldCharType="begin"/>
      </w:r>
      <w:r>
        <w:instrText xml:space="preserve"> ADDIN EN.CITE &lt;EndNote&gt;&lt;Cite&gt;&lt;Author&gt;Salton&lt;/Author&gt;&lt;Year&gt;1988&lt;/Year&gt;&lt;RecNum&gt;14&lt;/RecNum&gt;&lt;record&gt;&lt;rec-number&gt;14&lt;/rec-number&gt;&lt;ref-type name="Journal Article"&gt;17&lt;/ref-type&gt;&lt;contributors&gt;&lt;authors&gt;&lt;author&gt;G. Salton&lt;/author&gt;&lt;author&gt;C. Buckley&lt;/author&gt;&lt;/authors&gt;&lt;/contributors&gt;&lt;titles&gt;&lt;title&gt;Term-weighting approaches in automatic text retrieval&lt;/title&gt;&lt;secondary-title&gt;Information Processing and Management&lt;/secondary-title&gt;&lt;/titles&gt;&lt;periodical&gt;&lt;full-title&gt;Information Processing and Management&lt;/full-title&gt;&lt;/periodical&gt;&lt;pages&gt;513-523&lt;/pages&gt;&lt;volume&gt;5&lt;/volume&gt;&lt;number&gt;24&lt;/number&gt;&lt;dates&gt;&lt;year&gt;1988&lt;/year&gt;&lt;/dates&gt;&lt;urls&gt;&lt;/urls&gt;&lt;/record&gt;&lt;/Cite&gt;&lt;/EndNote&gt;</w:instrText>
      </w:r>
      <w:r w:rsidR="006728FF">
        <w:fldChar w:fldCharType="separate"/>
      </w:r>
      <w:r>
        <w:t>(Salton and Buckley 1988)</w:t>
      </w:r>
      <w:r w:rsidR="006728FF">
        <w:fldChar w:fldCharType="end"/>
      </w:r>
      <w:r>
        <w:t xml:space="preserve"> to extract meta data about a term (for example an artist name) from the results of Google queries. They hierarchically cluster the results using a Self Organising Map</w:t>
      </w:r>
      <w:r w:rsidR="00372F69">
        <w:t xml:space="preserve"> </w:t>
      </w:r>
      <w:fldSimple w:instr=" ADDIN ZOTERO_ITEM {&quot;citationItems&quot;:[{&quot;itemID&quot;:14938}]} ">
        <w:r w:rsidR="00C97B01" w:rsidRPr="00C97B01">
          <w:t>(Kohonen 2001)</w:t>
        </w:r>
      </w:fldSimple>
      <w:r w:rsidRPr="001E7239">
        <w:t>.</w:t>
      </w:r>
      <w:r>
        <w:t xml:space="preserve"> They do not present any results for this system, but suggest that it is only useful for well known (and hence well documented) artists.</w:t>
      </w:r>
    </w:p>
    <w:p w:rsidR="00372F69" w:rsidRPr="006B070C" w:rsidRDefault="00372F69" w:rsidP="00372F69">
      <w:r w:rsidRPr="006B070C">
        <w:lastRenderedPageBreak/>
        <w:tab/>
      </w:r>
      <w:r w:rsidRPr="006B070C">
        <w:rPr>
          <w:i/>
        </w:rPr>
        <w:t>TunePal</w:t>
      </w:r>
      <w:r w:rsidRPr="006B070C">
        <w:t xml:space="preserve"> </w:t>
      </w:r>
      <w:fldSimple w:instr=" ADDIN ZOTERO_ITEM {&quot;citationItems&quot;:[{&quot;itemID&quot;:&quot;4115&quot;,&quot;position&quot;:1},{&quot;itemID&quot;:&quot;2671&quot;,&quot;position&quot;:1}]} ">
        <w:r w:rsidR="00C97B01" w:rsidRPr="00C97B01">
          <w:t>(Bryan Duggan 2007b; Bryan Duggan 2006)</w:t>
        </w:r>
      </w:fldSimple>
      <w:r w:rsidRPr="006B070C">
        <w:t xml:space="preserve"> is an MIR system whose main advantage is that it runs on a mobile device such as PDA or smartphone and so can be used in traditional music sessions and workshops. </w:t>
      </w:r>
      <w:r w:rsidR="006728FF" w:rsidRPr="006B070C">
        <w:fldChar w:fldCharType="begin"/>
      </w:r>
      <w:r w:rsidRPr="006B070C">
        <w:instrText xml:space="preserve"> REF _Ref203992052 \h </w:instrText>
      </w:r>
      <w:r w:rsidR="006728FF" w:rsidRPr="006B070C">
        <w:fldChar w:fldCharType="separate"/>
      </w:r>
      <w:r w:rsidR="00EB1422" w:rsidRPr="006B070C">
        <w:t xml:space="preserve">Figure </w:t>
      </w:r>
      <w:r w:rsidR="00EB1422">
        <w:rPr>
          <w:noProof/>
        </w:rPr>
        <w:t>22</w:t>
      </w:r>
      <w:r w:rsidR="006728FF" w:rsidRPr="006B070C">
        <w:fldChar w:fldCharType="end"/>
      </w:r>
      <w:r w:rsidRPr="006B070C">
        <w:t xml:space="preserve"> shows musicians comparing tunes using TunePal at a traditional music session. </w:t>
      </w:r>
    </w:p>
    <w:p w:rsidR="00372F69" w:rsidRPr="006B070C" w:rsidRDefault="00372F69" w:rsidP="00372F69">
      <w:r w:rsidRPr="006B070C">
        <w:rPr>
          <w:noProof/>
          <w:lang w:eastAsia="en-IE"/>
        </w:rPr>
        <w:drawing>
          <wp:anchor distT="0" distB="0" distL="114300" distR="114300" simplePos="0" relativeHeight="251656704" behindDoc="1" locked="0" layoutInCell="1" allowOverlap="1">
            <wp:simplePos x="0" y="0"/>
            <wp:positionH relativeFrom="column">
              <wp:posOffset>1490526</wp:posOffset>
            </wp:positionH>
            <wp:positionV relativeFrom="paragraph">
              <wp:posOffset>105885</wp:posOffset>
            </wp:positionV>
            <wp:extent cx="2643764" cy="1977696"/>
            <wp:effectExtent l="19050" t="0" r="4186" b="0"/>
            <wp:wrapNone/>
            <wp:docPr id="15" name="Picture 398" descr="TuneP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 descr="TunePal"/>
                    <pic:cNvPicPr>
                      <a:picLocks noChangeAspect="1" noChangeArrowheads="1"/>
                    </pic:cNvPicPr>
                  </pic:nvPicPr>
                  <pic:blipFill>
                    <a:blip r:embed="rId44" cstate="print"/>
                    <a:srcRect/>
                    <a:stretch>
                      <a:fillRect/>
                    </a:stretch>
                  </pic:blipFill>
                  <pic:spPr bwMode="auto">
                    <a:xfrm>
                      <a:off x="0" y="0"/>
                      <a:ext cx="2643195" cy="1977270"/>
                    </a:xfrm>
                    <a:prstGeom prst="rect">
                      <a:avLst/>
                    </a:prstGeom>
                    <a:noFill/>
                    <a:ln w="9525">
                      <a:noFill/>
                      <a:miter lim="800000"/>
                      <a:headEnd/>
                      <a:tailEnd/>
                    </a:ln>
                  </pic:spPr>
                </pic:pic>
              </a:graphicData>
            </a:graphic>
          </wp:anchor>
        </w:drawing>
      </w:r>
    </w:p>
    <w:p w:rsidR="00372F69" w:rsidRPr="006B070C" w:rsidRDefault="00372F69" w:rsidP="00372F69">
      <w:pPr>
        <w:pStyle w:val="Caption"/>
        <w:rPr>
          <w:b w:val="0"/>
          <w:sz w:val="20"/>
        </w:rPr>
      </w:pPr>
    </w:p>
    <w:p w:rsidR="00372F69" w:rsidRPr="006B070C" w:rsidRDefault="00372F69" w:rsidP="00372F69">
      <w:pPr>
        <w:pStyle w:val="Caption"/>
        <w:rPr>
          <w:b w:val="0"/>
          <w:sz w:val="20"/>
        </w:rPr>
      </w:pPr>
    </w:p>
    <w:p w:rsidR="00372F69" w:rsidRPr="006B070C" w:rsidRDefault="00372F69" w:rsidP="00372F69">
      <w:pPr>
        <w:pStyle w:val="Caption"/>
        <w:rPr>
          <w:b w:val="0"/>
          <w:sz w:val="20"/>
        </w:rPr>
      </w:pPr>
    </w:p>
    <w:p w:rsidR="00372F69" w:rsidRPr="006B070C" w:rsidRDefault="00372F69" w:rsidP="00372F69">
      <w:pPr>
        <w:pStyle w:val="Caption"/>
        <w:rPr>
          <w:b w:val="0"/>
          <w:sz w:val="20"/>
        </w:rPr>
      </w:pPr>
    </w:p>
    <w:p w:rsidR="00372F69" w:rsidRPr="006B070C" w:rsidRDefault="00372F69" w:rsidP="00372F69">
      <w:pPr>
        <w:pStyle w:val="Caption"/>
        <w:rPr>
          <w:b w:val="0"/>
          <w:sz w:val="20"/>
        </w:rPr>
      </w:pPr>
    </w:p>
    <w:p w:rsidR="00372F69" w:rsidRPr="006B070C" w:rsidRDefault="00372F69" w:rsidP="00372F69">
      <w:pPr>
        <w:pStyle w:val="Caption"/>
        <w:rPr>
          <w:b w:val="0"/>
          <w:sz w:val="20"/>
        </w:rPr>
      </w:pPr>
      <w:bookmarkStart w:id="169" w:name="_Ref203992052"/>
      <w:bookmarkStart w:id="170" w:name="_Toc206395499"/>
      <w:r w:rsidRPr="006B070C">
        <w:t xml:space="preserve">Figure </w:t>
      </w:r>
      <w:fldSimple w:instr=" SEQ Figure \* ARABIC ">
        <w:r w:rsidR="00C413BC">
          <w:rPr>
            <w:noProof/>
          </w:rPr>
          <w:t>23</w:t>
        </w:r>
      </w:fldSimple>
      <w:bookmarkEnd w:id="169"/>
      <w:r w:rsidRPr="006B070C">
        <w:t xml:space="preserve">: Musicians in a session compare tunes using TunePal </w:t>
      </w:r>
      <w:r w:rsidRPr="006B070C">
        <w:rPr>
          <w:noProof/>
        </w:rPr>
        <w:t>(Source: Author)</w:t>
      </w:r>
      <w:bookmarkEnd w:id="170"/>
    </w:p>
    <w:p w:rsidR="00372F69" w:rsidRPr="006B070C" w:rsidRDefault="00372F69" w:rsidP="00910380">
      <w:pPr>
        <w:ind w:firstLine="720"/>
      </w:pPr>
      <w:r w:rsidRPr="006B070C">
        <w:t xml:space="preserve">TunePal has a corpus of approximately 5000 traditional Irish dance melodies in ABC format drawn from transcriptions of O’Neill </w:t>
      </w:r>
      <w:fldSimple w:instr=" ADDIN ZOTERO_ITEM {&quot;citationItems&quot;:[{&quot;itemID&quot;:&quot;13915&quot;,&quot;position&quot;:1},{&quot;itemID&quot;:&quot;9408&quot;},{&quot;itemID&quot;:&quot;9663&quot;,&quot;position&quot;:1}]} ">
        <w:r w:rsidR="00C97B01" w:rsidRPr="00C97B01">
          <w:t>(O'Neill 1903; Krassen 1975; Chambers 2007)</w:t>
        </w:r>
      </w:fldSimple>
      <w:r w:rsidRPr="006B070C">
        <w:t xml:space="preserve"> and Henrik Norbeck </w:t>
      </w:r>
      <w:fldSimple w:instr=" ADDIN ZOTERO_ITEM {&quot;citationItems&quot;:[{&quot;itemID&quot;:13060,&quot;position&quot;:1}]} ">
        <w:r w:rsidR="00C97B01" w:rsidRPr="00C97B01">
          <w:t>(Norbeck 2007)</w:t>
        </w:r>
      </w:fldSimple>
      <w:r w:rsidRPr="006B070C">
        <w:t xml:space="preserve">. The system supports text queries on melodies or any of the meta-data such as tune name, type or composer. For melodic queries, the system requires knowledge of the ABC language. It has an elementary query normalisation algorithm that normalises text queries into the same register and removes ornamentation from corpus strings, but otherwise it requires to exactly match strings from the corpus. TunePal’s main goal is as an </w:t>
      </w:r>
      <w:r w:rsidRPr="006B070C">
        <w:rPr>
          <w:i/>
        </w:rPr>
        <w:t>aid memoir</w:t>
      </w:r>
      <w:r w:rsidRPr="006B070C">
        <w:t xml:space="preserve"> for a musician who wants to play a tune, but can remember the name the tune and not the melody. Hence matching melodies can be easily converted to MIDI and played back at an appropriate tempo. </w:t>
      </w:r>
      <w:r w:rsidR="006728FF" w:rsidRPr="006B070C">
        <w:fldChar w:fldCharType="begin"/>
      </w:r>
      <w:r w:rsidRPr="006B070C">
        <w:instrText xml:space="preserve"> REF _Ref203992070 \h </w:instrText>
      </w:r>
      <w:r w:rsidR="006728FF" w:rsidRPr="006B070C">
        <w:fldChar w:fldCharType="separate"/>
      </w:r>
      <w:r w:rsidR="00EB1422" w:rsidRPr="006B070C">
        <w:t xml:space="preserve">Figure </w:t>
      </w:r>
      <w:r w:rsidR="00EB1422">
        <w:rPr>
          <w:noProof/>
        </w:rPr>
        <w:t>23</w:t>
      </w:r>
      <w:r w:rsidR="006728FF" w:rsidRPr="006B070C">
        <w:fldChar w:fldCharType="end"/>
      </w:r>
      <w:r w:rsidRPr="006B070C">
        <w:t xml:space="preserve"> shows screenshots of TunePal running on a Windows Mobile smartphone. </w:t>
      </w:r>
    </w:p>
    <w:p w:rsidR="00372F69" w:rsidRPr="006B070C" w:rsidRDefault="00372F69" w:rsidP="00372F69">
      <w:r w:rsidRPr="006B070C">
        <w:rPr>
          <w:noProof/>
          <w:lang w:eastAsia="en-IE"/>
        </w:rPr>
        <w:drawing>
          <wp:inline distT="0" distB="0" distL="0" distR="0">
            <wp:extent cx="2283563" cy="1718268"/>
            <wp:effectExtent l="19050" t="0" r="2437" b="0"/>
            <wp:docPr id="17"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5"/>
                    <a:srcRect/>
                    <a:stretch>
                      <a:fillRect/>
                    </a:stretch>
                  </pic:blipFill>
                  <pic:spPr bwMode="auto">
                    <a:xfrm>
                      <a:off x="0" y="0"/>
                      <a:ext cx="2287452" cy="1721195"/>
                    </a:xfrm>
                    <a:prstGeom prst="rect">
                      <a:avLst/>
                    </a:prstGeom>
                    <a:noFill/>
                    <a:ln w="9525">
                      <a:noFill/>
                      <a:miter lim="800000"/>
                      <a:headEnd/>
                      <a:tailEnd/>
                    </a:ln>
                  </pic:spPr>
                </pic:pic>
              </a:graphicData>
            </a:graphic>
          </wp:inline>
        </w:drawing>
      </w:r>
      <w:r w:rsidRPr="006B070C">
        <w:t xml:space="preserve"> </w:t>
      </w:r>
      <w:r w:rsidRPr="006B070C">
        <w:rPr>
          <w:noProof/>
          <w:lang w:eastAsia="en-IE"/>
        </w:rPr>
        <w:drawing>
          <wp:inline distT="0" distB="0" distL="0" distR="0">
            <wp:extent cx="2256854" cy="1698171"/>
            <wp:effectExtent l="19050" t="0" r="0" b="0"/>
            <wp:docPr id="18"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6"/>
                    <a:srcRect/>
                    <a:stretch>
                      <a:fillRect/>
                    </a:stretch>
                  </pic:blipFill>
                  <pic:spPr bwMode="auto">
                    <a:xfrm>
                      <a:off x="0" y="0"/>
                      <a:ext cx="2258562" cy="1699456"/>
                    </a:xfrm>
                    <a:prstGeom prst="rect">
                      <a:avLst/>
                    </a:prstGeom>
                    <a:noFill/>
                    <a:ln w="9525">
                      <a:noFill/>
                      <a:miter lim="800000"/>
                      <a:headEnd/>
                      <a:tailEnd/>
                    </a:ln>
                  </pic:spPr>
                </pic:pic>
              </a:graphicData>
            </a:graphic>
          </wp:inline>
        </w:drawing>
      </w:r>
    </w:p>
    <w:p w:rsidR="00372F69" w:rsidRPr="006B070C" w:rsidRDefault="00372F69" w:rsidP="00372F69">
      <w:pPr>
        <w:pStyle w:val="Caption"/>
      </w:pPr>
      <w:r w:rsidRPr="006B070C">
        <w:lastRenderedPageBreak/>
        <w:t xml:space="preserve"> </w:t>
      </w:r>
      <w:bookmarkStart w:id="171" w:name="_Ref203992070"/>
      <w:bookmarkStart w:id="172" w:name="_Toc206395500"/>
      <w:r w:rsidRPr="006B070C">
        <w:t xml:space="preserve">Figure </w:t>
      </w:r>
      <w:fldSimple w:instr=" SEQ Figure \* ARABIC ">
        <w:r w:rsidR="00C413BC">
          <w:rPr>
            <w:noProof/>
          </w:rPr>
          <w:t>24</w:t>
        </w:r>
      </w:fldSimple>
      <w:bookmarkEnd w:id="171"/>
      <w:r w:rsidRPr="006B070C">
        <w:t>: Screenshots of TunePal</w:t>
      </w:r>
      <w:r w:rsidRPr="006B070C">
        <w:rPr>
          <w:noProof/>
        </w:rPr>
        <w:t xml:space="preserve"> running on a Windows Mobile Smartphone (Source: Author)</w:t>
      </w:r>
      <w:bookmarkEnd w:id="172"/>
    </w:p>
    <w:p w:rsidR="00372F69" w:rsidRPr="006B070C" w:rsidRDefault="00372F69" w:rsidP="00372F69">
      <w:pPr>
        <w:ind w:firstLine="720"/>
      </w:pPr>
      <w:r w:rsidRPr="006B070C">
        <w:t xml:space="preserve">Website thesession.org </w:t>
      </w:r>
      <w:fldSimple w:instr=" ADDIN ZOTERO_ITEM {&quot;citationItems&quot;:[{&quot;itemID&quot;:6369,&quot;position&quot;:1}]} ">
        <w:r w:rsidR="00C97B01" w:rsidRPr="00C97B01">
          <w:t>(thesession.org 2007)</w:t>
        </w:r>
      </w:fldSimple>
      <w:r w:rsidRPr="006B070C">
        <w:t xml:space="preserve"> is not discussed in the literature, but is important because it contains a collection of over 7000 traditional Irish dance tunes in ABC format (section </w:t>
      </w:r>
      <w:r w:rsidR="006728FF" w:rsidRPr="006B070C">
        <w:fldChar w:fldCharType="begin"/>
      </w:r>
      <w:r w:rsidRPr="006B070C">
        <w:instrText xml:space="preserve"> REF _Ref203994227 \r \h </w:instrText>
      </w:r>
      <w:r w:rsidR="006728FF" w:rsidRPr="006B070C">
        <w:fldChar w:fldCharType="separate"/>
      </w:r>
      <w:r w:rsidR="00EB1422">
        <w:t>2.6</w:t>
      </w:r>
      <w:r w:rsidR="006728FF" w:rsidRPr="006B070C">
        <w:fldChar w:fldCharType="end"/>
      </w:r>
      <w:r w:rsidRPr="006B070C">
        <w:t>) entered by the traditional music community, which can be searched using text queries by any of the metadata associated with a tune or melodic queries in the ABC language. The website is significant, because unlike much of the work discussed in this chapter, it is supported by an active community of thousands of musicians who regular contribute tunes, report on traditional music sessions (</w:t>
      </w:r>
      <w:r w:rsidR="004362FE">
        <w:t>s</w:t>
      </w:r>
      <w:r w:rsidRPr="006B070C">
        <w:t>ection</w:t>
      </w:r>
      <w:r w:rsidR="004362FE">
        <w:t xml:space="preserve"> </w:t>
      </w:r>
      <w:r w:rsidR="006728FF">
        <w:fldChar w:fldCharType="begin"/>
      </w:r>
      <w:r w:rsidR="004362FE">
        <w:instrText xml:space="preserve"> REF _Ref205370893 \r \h </w:instrText>
      </w:r>
      <w:r w:rsidR="006728FF">
        <w:fldChar w:fldCharType="separate"/>
      </w:r>
      <w:r w:rsidR="00EB1422">
        <w:t>2.5</w:t>
      </w:r>
      <w:r w:rsidR="006728FF">
        <w:fldChar w:fldCharType="end"/>
      </w:r>
      <w:r w:rsidRPr="006B070C">
        <w:t xml:space="preserve">) and engage in lively discussions. </w:t>
      </w:r>
      <w:r w:rsidR="006728FF" w:rsidRPr="006B070C">
        <w:fldChar w:fldCharType="begin"/>
      </w:r>
      <w:r w:rsidRPr="006B070C">
        <w:instrText xml:space="preserve"> REF _Ref203995469 \h </w:instrText>
      </w:r>
      <w:r w:rsidR="006728FF" w:rsidRPr="006B070C">
        <w:fldChar w:fldCharType="separate"/>
      </w:r>
      <w:r w:rsidR="00EB1422" w:rsidRPr="006B070C">
        <w:t xml:space="preserve">Figure </w:t>
      </w:r>
      <w:r w:rsidR="00EB1422">
        <w:rPr>
          <w:noProof/>
        </w:rPr>
        <w:t>24</w:t>
      </w:r>
      <w:r w:rsidR="006728FF" w:rsidRPr="006B070C">
        <w:fldChar w:fldCharType="end"/>
      </w:r>
      <w:r w:rsidRPr="006B070C">
        <w:t xml:space="preserve"> shows an example of the search results generated for the query </w:t>
      </w:r>
      <w:r w:rsidR="00E3099D">
        <w:t>"</w:t>
      </w:r>
      <w:r w:rsidRPr="006B070C">
        <w:t>broom</w:t>
      </w:r>
      <w:r w:rsidR="00E3099D">
        <w:t>"</w:t>
      </w:r>
      <w:r w:rsidRPr="006B070C">
        <w:t xml:space="preserve">. </w:t>
      </w:r>
    </w:p>
    <w:p w:rsidR="00372F69" w:rsidRPr="006B070C" w:rsidRDefault="00372F69" w:rsidP="00372F69"/>
    <w:p w:rsidR="00372F69" w:rsidRPr="006B070C" w:rsidRDefault="00372F69" w:rsidP="00372F69">
      <w:r w:rsidRPr="006B070C">
        <w:rPr>
          <w:noProof/>
          <w:lang w:eastAsia="en-IE"/>
        </w:rPr>
        <w:drawing>
          <wp:inline distT="0" distB="0" distL="0" distR="0">
            <wp:extent cx="5275580" cy="2632710"/>
            <wp:effectExtent l="19050" t="0" r="1270" b="0"/>
            <wp:docPr id="21"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47"/>
                    <a:srcRect/>
                    <a:stretch>
                      <a:fillRect/>
                    </a:stretch>
                  </pic:blipFill>
                  <pic:spPr bwMode="auto">
                    <a:xfrm>
                      <a:off x="0" y="0"/>
                      <a:ext cx="5275580" cy="2632710"/>
                    </a:xfrm>
                    <a:prstGeom prst="rect">
                      <a:avLst/>
                    </a:prstGeom>
                    <a:noFill/>
                    <a:ln w="9525">
                      <a:noFill/>
                      <a:miter lim="800000"/>
                      <a:headEnd/>
                      <a:tailEnd/>
                    </a:ln>
                  </pic:spPr>
                </pic:pic>
              </a:graphicData>
            </a:graphic>
          </wp:inline>
        </w:drawing>
      </w:r>
    </w:p>
    <w:p w:rsidR="00372F69" w:rsidRPr="006B070C" w:rsidRDefault="00372F69" w:rsidP="00372F69">
      <w:pPr>
        <w:pStyle w:val="Caption"/>
      </w:pPr>
      <w:bookmarkStart w:id="173" w:name="_Ref203995469"/>
      <w:bookmarkStart w:id="174" w:name="_Toc206395501"/>
      <w:r w:rsidRPr="006B070C">
        <w:t xml:space="preserve">Figure </w:t>
      </w:r>
      <w:fldSimple w:instr=" SEQ Figure \* ARABIC ">
        <w:r w:rsidR="00C413BC">
          <w:rPr>
            <w:noProof/>
          </w:rPr>
          <w:t>25</w:t>
        </w:r>
      </w:fldSimple>
      <w:bookmarkEnd w:id="173"/>
      <w:r w:rsidRPr="006B070C">
        <w:t>: thesession.org user interface</w:t>
      </w:r>
      <w:bookmarkEnd w:id="174"/>
    </w:p>
    <w:p w:rsidR="001D58CD" w:rsidRDefault="001D58CD" w:rsidP="001D58CD">
      <w:pPr>
        <w:pStyle w:val="MscHeading2"/>
      </w:pPr>
      <w:bookmarkStart w:id="175" w:name="_Ref205306142"/>
      <w:bookmarkStart w:id="176" w:name="_Ref205306164"/>
      <w:bookmarkStart w:id="177" w:name="_Toc206317375"/>
      <w:r w:rsidRPr="006B070C">
        <w:t>Searching audio data</w:t>
      </w:r>
      <w:bookmarkEnd w:id="175"/>
      <w:bookmarkEnd w:id="176"/>
      <w:bookmarkEnd w:id="177"/>
    </w:p>
    <w:p w:rsidR="00797E6B" w:rsidRDefault="00797E6B" w:rsidP="00797E6B">
      <w:r>
        <w:t xml:space="preserve">Systems that match digital recordings of audio to </w:t>
      </w:r>
      <w:r w:rsidRPr="00797E6B">
        <w:t>digest</w:t>
      </w:r>
      <w:r>
        <w:t xml:space="preserve">s or hashes of known recordings are known as </w:t>
      </w:r>
      <w:r w:rsidRPr="00797E6B">
        <w:t>Audio fingerprinting or</w:t>
      </w:r>
      <w:r>
        <w:t xml:space="preserve"> </w:t>
      </w:r>
      <w:r w:rsidRPr="00797E6B">
        <w:t>Content-based audio identification (CBID) systems</w:t>
      </w:r>
      <w:r>
        <w:t xml:space="preserve"> </w:t>
      </w:r>
      <w:fldSimple w:instr=" ADDIN ZOTERO_ITEM {&quot;citationItems&quot;:[{&quot;itemID&quot;:11199}]} ">
        <w:r w:rsidR="00C97B01" w:rsidRPr="00C97B01">
          <w:t>(Cano et al. 2005)</w:t>
        </w:r>
      </w:fldSimple>
      <w:r>
        <w:t xml:space="preserve">. </w:t>
      </w:r>
      <w:r w:rsidRPr="00797E6B">
        <w:t>Using</w:t>
      </w:r>
      <w:r>
        <w:t xml:space="preserve"> fingerprints and matching algo</w:t>
      </w:r>
      <w:r w:rsidRPr="00797E6B">
        <w:t xml:space="preserve">rithms, </w:t>
      </w:r>
      <w:r>
        <w:t xml:space="preserve">these systems must be robust to </w:t>
      </w:r>
      <w:r w:rsidRPr="00797E6B">
        <w:t>Using</w:t>
      </w:r>
      <w:r>
        <w:t xml:space="preserve"> fingerprints and matching algo</w:t>
      </w:r>
      <w:r w:rsidRPr="00797E6B">
        <w:t xml:space="preserve">rithms, </w:t>
      </w:r>
      <w:r>
        <w:t xml:space="preserve">these systems have several requirements: They must be robust to </w:t>
      </w:r>
      <w:r w:rsidRPr="00797E6B">
        <w:t xml:space="preserve">compression </w:t>
      </w:r>
      <w:r>
        <w:t xml:space="preserve">and noise </w:t>
      </w:r>
      <w:r w:rsidRPr="00797E6B">
        <w:t>in the transmission channel</w:t>
      </w:r>
      <w:r>
        <w:t xml:space="preserve">, they must be able to identify whole titles from excerpts </w:t>
      </w:r>
      <w:r w:rsidRPr="00797E6B">
        <w:t>a few seconds long</w:t>
      </w:r>
      <w:r>
        <w:t xml:space="preserve"> and they should be computationally efficient. </w:t>
      </w:r>
    </w:p>
    <w:p w:rsidR="00E6707B" w:rsidRPr="00E6707B" w:rsidRDefault="00797E6B" w:rsidP="00E6707B">
      <w:pPr>
        <w:ind w:firstLine="720"/>
      </w:pPr>
      <w:r>
        <w:lastRenderedPageBreak/>
        <w:t xml:space="preserve">In order to index audio, it must be reduced in dimensionality. </w:t>
      </w:r>
      <w:r w:rsidR="00584DA8">
        <w:t xml:space="preserve">This is known as </w:t>
      </w:r>
      <w:r w:rsidR="00584DA8" w:rsidRPr="00584DA8">
        <w:rPr>
          <w:i/>
        </w:rPr>
        <w:t>fingerprint extraction</w:t>
      </w:r>
      <w:r w:rsidR="00584DA8">
        <w:t>. F</w:t>
      </w:r>
      <w:r w:rsidRPr="00797E6B">
        <w:t>ingerprint extraction derives a</w:t>
      </w:r>
      <w:r>
        <w:t xml:space="preserve"> </w:t>
      </w:r>
      <w:r w:rsidR="00584DA8">
        <w:t xml:space="preserve">concise </w:t>
      </w:r>
      <w:r w:rsidRPr="00797E6B">
        <w:t xml:space="preserve">set of relevant </w:t>
      </w:r>
      <w:r w:rsidR="00584DA8">
        <w:t xml:space="preserve">features </w:t>
      </w:r>
      <w:r w:rsidRPr="00797E6B">
        <w:t xml:space="preserve">of a recording. </w:t>
      </w:r>
      <w:r w:rsidR="00584DA8">
        <w:t>Extracted fingerprints must support d</w:t>
      </w:r>
      <w:r w:rsidRPr="00797E6B">
        <w:t xml:space="preserve">iscrimination over </w:t>
      </w:r>
      <w:r w:rsidR="00584DA8">
        <w:t xml:space="preserve">large </w:t>
      </w:r>
      <w:r w:rsidRPr="00797E6B">
        <w:t>numbers of other fingerprints,</w:t>
      </w:r>
      <w:r w:rsidR="00584DA8">
        <w:t xml:space="preserve"> be i</w:t>
      </w:r>
      <w:r w:rsidRPr="00797E6B">
        <w:t>nvariance to distortions,</w:t>
      </w:r>
      <w:r w:rsidR="00584DA8">
        <w:t xml:space="preserve"> compact and efficient to compute. A</w:t>
      </w:r>
      <w:r w:rsidR="00584DA8" w:rsidRPr="00584DA8">
        <w:t xml:space="preserve">udio is </w:t>
      </w:r>
      <w:r w:rsidR="00584DA8">
        <w:t xml:space="preserve">sometimes </w:t>
      </w:r>
      <w:r w:rsidR="00584DA8" w:rsidRPr="00584DA8">
        <w:t>preprocessed to simulate the channel</w:t>
      </w:r>
      <w:r w:rsidR="00584DA8">
        <w:t xml:space="preserve">. For a telephone task, the audio could be band </w:t>
      </w:r>
      <w:r w:rsidR="00584DA8" w:rsidRPr="00584DA8">
        <w:t xml:space="preserve">pass filtered </w:t>
      </w:r>
      <w:r w:rsidR="00584DA8">
        <w:t xml:space="preserve">to emulate the frequency bandwidth of telephone audio. Audio is then segmented into overlapping tapered frames (section </w:t>
      </w:r>
      <w:r w:rsidR="006728FF">
        <w:fldChar w:fldCharType="begin"/>
      </w:r>
      <w:r w:rsidR="00584DA8">
        <w:instrText xml:space="preserve"> REF _Ref205829143 \r \h </w:instrText>
      </w:r>
      <w:r w:rsidR="006728FF">
        <w:fldChar w:fldCharType="separate"/>
      </w:r>
      <w:r w:rsidR="00EB1422">
        <w:t>3.3</w:t>
      </w:r>
      <w:r w:rsidR="006728FF">
        <w:fldChar w:fldCharType="end"/>
      </w:r>
      <w:r w:rsidR="00584DA8">
        <w:t>) and transformed. Some common transformations include Fast Fourier Trans</w:t>
      </w:r>
      <w:r w:rsidR="00584DA8" w:rsidRPr="00584DA8">
        <w:t>form (FFT)</w:t>
      </w:r>
      <w:r w:rsidR="00584DA8">
        <w:t xml:space="preserve"> (section </w:t>
      </w:r>
      <w:r w:rsidR="006728FF">
        <w:fldChar w:fldCharType="begin"/>
      </w:r>
      <w:r w:rsidR="00584DA8">
        <w:instrText xml:space="preserve"> REF _Ref205829143 \r \h </w:instrText>
      </w:r>
      <w:r w:rsidR="006728FF">
        <w:fldChar w:fldCharType="separate"/>
      </w:r>
      <w:r w:rsidR="00EB1422">
        <w:t>3.3</w:t>
      </w:r>
      <w:r w:rsidR="006728FF">
        <w:fldChar w:fldCharType="end"/>
      </w:r>
      <w:r w:rsidR="00584DA8">
        <w:t>), t</w:t>
      </w:r>
      <w:r w:rsidR="00584DA8" w:rsidRPr="00584DA8">
        <w:t>he Discrete Cosine Transform (DCT), the Haar Transformor the Walsh-Hadamard Transform</w:t>
      </w:r>
      <w:r w:rsidR="00451174">
        <w:t xml:space="preserve"> </w:t>
      </w:r>
      <w:fldSimple w:instr=" ADDIN ZOTERO_ITEM {&quot;citationItems&quot;:[{&quot;itemID&quot;:10701}]} ">
        <w:r w:rsidR="00C97B01" w:rsidRPr="00C97B01">
          <w:t>(Subramanya et al. 1997)</w:t>
        </w:r>
      </w:fldSimple>
      <w:r w:rsidR="00451174">
        <w:t xml:space="preserve">, and the </w:t>
      </w:r>
      <w:r w:rsidR="00584DA8" w:rsidRPr="00584DA8">
        <w:t>Modulated Complex Transform (MCLT)</w:t>
      </w:r>
      <w:r w:rsidR="00451174">
        <w:t xml:space="preserve"> </w:t>
      </w:r>
      <w:fldSimple w:instr=" ADDIN ZOTERO_ITEM {&quot;citationItems&quot;:[{&quot;itemID&quot;:13318}]} ">
        <w:r w:rsidR="00C97B01" w:rsidRPr="00C97B01">
          <w:t>(Mihgak &amp; Venkatesan 2001)</w:t>
        </w:r>
      </w:fldSimple>
      <w:r w:rsidR="00451174">
        <w:t xml:space="preserve">. </w:t>
      </w:r>
      <w:r w:rsidR="00E6707B">
        <w:t>Additional trans</w:t>
      </w:r>
      <w:r w:rsidR="00E6707B" w:rsidRPr="00E6707B">
        <w:t xml:space="preserve">formations are </w:t>
      </w:r>
      <w:r w:rsidR="001C575B">
        <w:t xml:space="preserve">then </w:t>
      </w:r>
      <w:r w:rsidR="00E6707B" w:rsidRPr="00E6707B">
        <w:t xml:space="preserve">applied in order to generate the final </w:t>
      </w:r>
      <w:r w:rsidR="00E6707B">
        <w:t xml:space="preserve">feature vectors for each frame. </w:t>
      </w:r>
      <w:r w:rsidR="00E6707B" w:rsidRPr="00E6707B">
        <w:t>Mel-Frequency Cepstrum Coefficients</w:t>
      </w:r>
      <w:r w:rsidR="00E6707B">
        <w:t xml:space="preserve"> are proposed by </w:t>
      </w:r>
      <w:fldSimple w:instr=" ADDIN ZOTERO_ITEM {&quot;citationItems&quot;:[{&quot;itemID&quot;:3743}]} ">
        <w:r w:rsidR="00C97B01" w:rsidRPr="00C97B01">
          <w:t>(Blum et al. 1999)</w:t>
        </w:r>
      </w:fldSimple>
      <w:r w:rsidR="00E6707B">
        <w:t>.</w:t>
      </w:r>
      <w:r w:rsidR="00E6707B" w:rsidRPr="00E6707B">
        <w:t xml:space="preserve"> Spectral Flatness</w:t>
      </w:r>
      <w:r w:rsidR="00E6707B">
        <w:t xml:space="preserve"> </w:t>
      </w:r>
      <w:r w:rsidR="00E6707B" w:rsidRPr="00E6707B">
        <w:t>Measure (SFM)</w:t>
      </w:r>
      <w:r w:rsidR="00E6707B">
        <w:t xml:space="preserve"> is used by </w:t>
      </w:r>
      <w:fldSimple w:instr=" ADDIN ZOTERO_ITEM {&quot;citationItems&quot;:[{&quot;itemID&quot;:5933}]} ">
        <w:r w:rsidR="00C97B01" w:rsidRPr="00C97B01">
          <w:t>(Allamanche et al. 2001)</w:t>
        </w:r>
      </w:fldSimple>
      <w:r w:rsidR="00E6707B">
        <w:t xml:space="preserve">. Band representative vectors; </w:t>
      </w:r>
      <w:r w:rsidR="00E6707B" w:rsidRPr="00E6707B">
        <w:t>an ordered list of indexes of bands with prominent tones</w:t>
      </w:r>
      <w:r w:rsidR="00E6707B">
        <w:t xml:space="preserve"> are used by </w:t>
      </w:r>
      <w:fldSimple w:instr=" ADDIN ZOTERO_ITEM {&quot;citationItems&quot;:[{&quot;itemID&quot;:3553}]} ">
        <w:r w:rsidR="00C97B01" w:rsidRPr="00C97B01">
          <w:t>(Papaodysseus et al. 2001)</w:t>
        </w:r>
      </w:fldSimple>
      <w:r w:rsidR="00E6707B">
        <w:t xml:space="preserve">, while </w:t>
      </w:r>
      <w:fldSimple w:instr=" ADDIN ZOTERO_ITEM {&quot;citationItems&quot;:[{&quot;itemID&quot;:4459}]} ">
        <w:r w:rsidR="00C97B01" w:rsidRPr="00C97B01">
          <w:t>(Burges, Platt &amp; Jana 2002)</w:t>
        </w:r>
      </w:fldSimple>
      <w:r w:rsidR="00E6707B">
        <w:t xml:space="preserve"> use principal component analysis (PCA) </w:t>
      </w:r>
      <w:r w:rsidR="00E6707B" w:rsidRPr="00E6707B">
        <w:t>to find</w:t>
      </w:r>
      <w:r w:rsidR="001C575B">
        <w:t xml:space="preserve"> </w:t>
      </w:r>
      <w:r w:rsidR="001C575B" w:rsidRPr="001C575B">
        <w:t>to find</w:t>
      </w:r>
      <w:r w:rsidR="001C575B">
        <w:t xml:space="preserve"> </w:t>
      </w:r>
      <w:r w:rsidR="001C575B" w:rsidRPr="001C575B">
        <w:t xml:space="preserve">the optimal </w:t>
      </w:r>
      <w:r w:rsidR="001C575B">
        <w:t xml:space="preserve">representative </w:t>
      </w:r>
      <w:r w:rsidR="001C575B" w:rsidRPr="001C575B">
        <w:t>features</w:t>
      </w:r>
      <w:r w:rsidR="001C575B">
        <w:t>.</w:t>
      </w:r>
    </w:p>
    <w:p w:rsidR="001C575B" w:rsidRPr="001C575B" w:rsidRDefault="00451174" w:rsidP="001C575B">
      <w:pPr>
        <w:ind w:firstLine="720"/>
      </w:pPr>
      <w:r>
        <w:t>A set of features is usually extracted for each frame of audio examined and a</w:t>
      </w:r>
      <w:r w:rsidRPr="00451174">
        <w:t xml:space="preserve"> concise fingerprint </w:t>
      </w:r>
      <w:r>
        <w:t xml:space="preserve">derived </w:t>
      </w:r>
      <w:r w:rsidRPr="00451174">
        <w:t xml:space="preserve">by </w:t>
      </w:r>
      <w:r>
        <w:t xml:space="preserve">summarising </w:t>
      </w:r>
      <w:r w:rsidRPr="00451174">
        <w:t>the multidi</w:t>
      </w:r>
      <w:r>
        <w:t xml:space="preserve">mensional vector sequences of an entire piece of audio </w:t>
      </w:r>
      <w:r w:rsidRPr="00451174">
        <w:t>in a single vector</w:t>
      </w:r>
      <w:r>
        <w:t xml:space="preserve">. </w:t>
      </w:r>
      <w:r w:rsidR="001C575B" w:rsidRPr="001C575B">
        <w:t>Some systems, include high-level musically meaningful</w:t>
      </w:r>
      <w:r w:rsidR="001C575B">
        <w:t xml:space="preserve"> </w:t>
      </w:r>
      <w:r w:rsidR="001C575B" w:rsidRPr="001C575B">
        <w:t xml:space="preserve">attributes, like rhythm (BPM) or prominent pitch </w:t>
      </w:r>
      <w:r w:rsidR="006728FF" w:rsidRPr="001C575B">
        <w:fldChar w:fldCharType="begin"/>
      </w:r>
      <w:r w:rsidR="001C575B">
        <w:instrText xml:space="preserve"> ADDIN ZOTERO_ITEM {"citationItems":[{"itemID":"11636"},{"itemID":"3743","position":1}]} </w:instrText>
      </w:r>
      <w:r w:rsidR="006728FF" w:rsidRPr="001C575B">
        <w:fldChar w:fldCharType="separate"/>
      </w:r>
      <w:r w:rsidR="00C97B01" w:rsidRPr="00C97B01">
        <w:t>(Relatable 2008; Blum et al. 1999)</w:t>
      </w:r>
      <w:r w:rsidR="006728FF" w:rsidRPr="001C575B">
        <w:fldChar w:fldCharType="end"/>
      </w:r>
      <w:r w:rsidR="001C575B">
        <w:t>.</w:t>
      </w:r>
    </w:p>
    <w:p w:rsidR="003D0C8D" w:rsidRPr="003D0C8D" w:rsidRDefault="001C575B" w:rsidP="003D0C8D">
      <w:pPr>
        <w:ind w:firstLine="720"/>
      </w:pPr>
      <w:r>
        <w:t>M</w:t>
      </w:r>
      <w:r w:rsidR="00584DA8">
        <w:t>atching algorithm</w:t>
      </w:r>
      <w:r>
        <w:t>s</w:t>
      </w:r>
      <w:r w:rsidR="00584DA8">
        <w:t xml:space="preserve"> </w:t>
      </w:r>
      <w:r>
        <w:t xml:space="preserve">usually employ indexing </w:t>
      </w:r>
      <w:r w:rsidR="00584DA8">
        <w:t>as s</w:t>
      </w:r>
      <w:r w:rsidR="00584DA8" w:rsidRPr="00584DA8">
        <w:t xml:space="preserve">equential scanning </w:t>
      </w:r>
      <w:r w:rsidR="00584DA8">
        <w:t>will be too slow</w:t>
      </w:r>
      <w:r w:rsidR="003D0C8D">
        <w:t>. I</w:t>
      </w:r>
      <w:r w:rsidR="003D0C8D" w:rsidRPr="003D0C8D">
        <w:t xml:space="preserve">ndexing </w:t>
      </w:r>
      <w:r w:rsidR="003D0C8D">
        <w:t xml:space="preserve">algorithms </w:t>
      </w:r>
      <w:r w:rsidR="003D0C8D" w:rsidRPr="003D0C8D">
        <w:t>build sets of equivalence classes, discard some classes</w:t>
      </w:r>
      <w:r w:rsidR="003D0C8D">
        <w:t xml:space="preserve"> </w:t>
      </w:r>
      <w:r w:rsidR="003D0C8D" w:rsidRPr="003D0C8D">
        <w:t>and search exhaustively the rest</w:t>
      </w:r>
      <w:r w:rsidR="003D0C8D">
        <w:t xml:space="preserve"> </w:t>
      </w:r>
      <w:fldSimple w:instr=" ADDIN ZOTERO_ITEM {&quot;citationItems&quot;:[{&quot;itemID&quot;:13569}]} ">
        <w:r w:rsidR="00C97B01" w:rsidRPr="00C97B01">
          <w:t>(Chávez et al. 2001)</w:t>
        </w:r>
      </w:fldSimple>
      <w:r w:rsidR="003D0C8D">
        <w:t xml:space="preserve">. Algorithms </w:t>
      </w:r>
      <w:r w:rsidR="00584DA8">
        <w:t>have a low False Rejection Rate (FRR), be m</w:t>
      </w:r>
      <w:r w:rsidR="00584DA8" w:rsidRPr="00584DA8">
        <w:t>emory efficient</w:t>
      </w:r>
      <w:r w:rsidR="00584DA8">
        <w:t xml:space="preserve"> and </w:t>
      </w:r>
      <w:r w:rsidR="00584DA8" w:rsidRPr="00584DA8">
        <w:t xml:space="preserve"> </w:t>
      </w:r>
      <w:r w:rsidR="00584DA8">
        <w:t>a</w:t>
      </w:r>
      <w:r w:rsidR="00584DA8" w:rsidRPr="00584DA8">
        <w:t>llow insert,</w:t>
      </w:r>
      <w:r w:rsidR="00584DA8">
        <w:t xml:space="preserve"> </w:t>
      </w:r>
      <w:r w:rsidR="00584DA8" w:rsidRPr="00584DA8">
        <w:t xml:space="preserve">delete and update </w:t>
      </w:r>
      <w:r w:rsidR="00584DA8">
        <w:t>operations</w:t>
      </w:r>
      <w:r w:rsidR="003D0C8D">
        <w:t xml:space="preserve"> </w:t>
      </w:r>
      <w:fldSimple w:instr=" ADDIN ZOTERO_ITEM {&quot;citationItems&quot;:[{&quot;itemID&quot;:11199,&quot;position&quot;:1}]} ">
        <w:r w:rsidR="00C97B01" w:rsidRPr="00C97B01">
          <w:t>(Cano et al. 2005)</w:t>
        </w:r>
      </w:fldSimple>
      <w:r w:rsidR="00584DA8">
        <w:t>.</w:t>
      </w:r>
      <w:r w:rsidR="003D0C8D">
        <w:t xml:space="preserve"> Euclidian distances are used in </w:t>
      </w:r>
      <w:fldSimple w:instr=" ADDIN ZOTERO_ITEM {&quot;citationItems&quot;:[{&quot;itemID&quot;:3743,&quot;position&quot;:1}]} ">
        <w:r w:rsidR="00C97B01" w:rsidRPr="00C97B01">
          <w:t>(Blum et al. 1999)</w:t>
        </w:r>
      </w:fldSimple>
      <w:r w:rsidR="003D0C8D">
        <w:t xml:space="preserve">. </w:t>
      </w:r>
      <w:fldSimple w:instr=" ADDIN ZOTERO_ITEM {&quot;citationItems&quot;:[{&quot;itemID&quot;:5933,&quot;position&quot;:1}]} ">
        <w:r w:rsidR="00C97B01" w:rsidRPr="00C97B01">
          <w:t>(Allamanche et al. 2001)</w:t>
        </w:r>
      </w:fldSimple>
      <w:r w:rsidR="003D0C8D">
        <w:t xml:space="preserve"> use Hidden Markov Models (section </w:t>
      </w:r>
      <w:r w:rsidR="006728FF">
        <w:fldChar w:fldCharType="begin"/>
      </w:r>
      <w:r w:rsidR="003D0C8D">
        <w:instrText xml:space="preserve"> REF _Ref206136451 \r \h </w:instrText>
      </w:r>
      <w:r w:rsidR="006728FF">
        <w:fldChar w:fldCharType="separate"/>
      </w:r>
      <w:r w:rsidR="00EB1422">
        <w:t>4.6</w:t>
      </w:r>
      <w:r w:rsidR="006728FF">
        <w:fldChar w:fldCharType="end"/>
      </w:r>
      <w:r w:rsidR="003D0C8D">
        <w:t xml:space="preserve">). </w:t>
      </w:r>
      <w:fldSimple w:instr=" ADDIN ZOTERO_ITEM {&quot;citationItems&quot;:[{&quot;itemID&quot;:13318,&quot;position&quot;:1}]} ">
        <w:r w:rsidR="00C97B01" w:rsidRPr="00C97B01">
          <w:t>(Mihgak &amp; Venkatesan 2001)</w:t>
        </w:r>
      </w:fldSimple>
      <w:r w:rsidR="003D0C8D">
        <w:t xml:space="preserve"> use a measure they call </w:t>
      </w:r>
      <w:r w:rsidR="00E3099D">
        <w:t>"</w:t>
      </w:r>
      <w:r w:rsidR="003D0C8D" w:rsidRPr="003D0C8D">
        <w:t>Exponential Pseudo Norm</w:t>
      </w:r>
      <w:r w:rsidR="00E3099D">
        <w:t>"</w:t>
      </w:r>
    </w:p>
    <w:p w:rsidR="00731CA2" w:rsidRDefault="003D0C8D" w:rsidP="003D0C8D">
      <w:pPr>
        <w:ind w:firstLine="720"/>
      </w:pPr>
      <w:r>
        <w:t xml:space="preserve">Finally </w:t>
      </w:r>
      <w:r w:rsidRPr="003D0C8D">
        <w:rPr>
          <w:i/>
        </w:rPr>
        <w:t>thresholding</w:t>
      </w:r>
      <w:r>
        <w:t xml:space="preserve"> is used to determine </w:t>
      </w:r>
      <w:r w:rsidR="00E6521C">
        <w:t xml:space="preserve">if a correct identification has been made. In the process of comparing fingerprints extracted from queries against </w:t>
      </w:r>
      <w:r w:rsidRPr="003D0C8D">
        <w:t xml:space="preserve">the </w:t>
      </w:r>
      <w:r w:rsidR="00E6521C">
        <w:t xml:space="preserve">corpus </w:t>
      </w:r>
      <w:r w:rsidRPr="003D0C8D">
        <w:t>of</w:t>
      </w:r>
      <w:r>
        <w:t xml:space="preserve"> </w:t>
      </w:r>
      <w:r w:rsidR="00E6521C">
        <w:t xml:space="preserve">known </w:t>
      </w:r>
      <w:r w:rsidRPr="003D0C8D">
        <w:t xml:space="preserve">fingerprints, scores (resulting from distances) are </w:t>
      </w:r>
      <w:r w:rsidR="00E6521C">
        <w:t>calculated</w:t>
      </w:r>
      <w:r w:rsidRPr="003D0C8D">
        <w:t xml:space="preserve">. </w:t>
      </w:r>
      <w:r w:rsidR="00E6521C">
        <w:t xml:space="preserve">If a score is less than a certain threshold, then this indicates that a system has confidence in its classification. Several factors influence the identification of a threshold </w:t>
      </w:r>
      <w:r w:rsidR="00E6521C">
        <w:lastRenderedPageBreak/>
        <w:t xml:space="preserve">including </w:t>
      </w:r>
      <w:r w:rsidRPr="003D0C8D">
        <w:t xml:space="preserve">the </w:t>
      </w:r>
      <w:r w:rsidR="00E6521C">
        <w:t xml:space="preserve">fingerprint model employed, </w:t>
      </w:r>
      <w:r w:rsidRPr="003D0C8D">
        <w:t>the discriminative information of the query, the similarity of</w:t>
      </w:r>
      <w:r w:rsidR="00E6521C">
        <w:t xml:space="preserve"> </w:t>
      </w:r>
      <w:r w:rsidRPr="003D0C8D">
        <w:t xml:space="preserve">the fingerprints in the </w:t>
      </w:r>
      <w:r w:rsidR="00E6521C">
        <w:t>corpus</w:t>
      </w:r>
      <w:r w:rsidRPr="003D0C8D">
        <w:t xml:space="preserve">, and the </w:t>
      </w:r>
      <w:r w:rsidR="00E6521C">
        <w:t xml:space="preserve">corpus </w:t>
      </w:r>
      <w:r w:rsidRPr="003D0C8D">
        <w:t xml:space="preserve">size. </w:t>
      </w:r>
      <w:r w:rsidR="00E6521C">
        <w:t xml:space="preserve">Larger databases increase the </w:t>
      </w:r>
      <w:r w:rsidRPr="003D0C8D">
        <w:t>probability of false positive</w:t>
      </w:r>
      <w:r w:rsidR="00E6521C">
        <w:t xml:space="preserve">s. </w:t>
      </w:r>
      <w:r w:rsidR="00C97B01">
        <w:t xml:space="preserve">Commercial examples of audio fingerprinting systems include Shazam and MusicBrainz </w:t>
      </w:r>
      <w:fldSimple w:instr=" ADDIN ZOTERO_ITEM {&quot;citationItems&quot;:[{&quot;itemID&quot;:&quot;10098&quot;},{&quot;itemID&quot;:&quot;7896&quot;}]} ">
        <w:r w:rsidR="00C97B01" w:rsidRPr="00C97B01">
          <w:t>(Shazam 2008; MusicBrainz 2008)</w:t>
        </w:r>
      </w:fldSimple>
      <w:r w:rsidR="00C97B01">
        <w:t>. Shazam is a subscription based service, aimed at mobile phone users</w:t>
      </w:r>
      <w:r w:rsidR="00731CA2">
        <w:t>. To use the service, users dial a special phone number and play a segment of the audio to software listening on the other end. Shazam includes a</w:t>
      </w:r>
      <w:r w:rsidR="00E65F78">
        <w:t xml:space="preserve">n </w:t>
      </w:r>
      <w:r w:rsidR="00731CA2">
        <w:t xml:space="preserve">application for the Apple iPhone, which identifies audio and then allows a user to purchase the identified track from the iTunes music store </w:t>
      </w:r>
      <w:fldSimple w:instr=" ADDIN ZOTERO_ITEM {&quot;citationItems&quot;:[{&quot;itemID&quot;:16006}]} ">
        <w:r w:rsidR="00731CA2" w:rsidRPr="00731CA2">
          <w:t>(Apple 2008)</w:t>
        </w:r>
      </w:fldSimple>
      <w:r w:rsidR="00731CA2">
        <w:t>.</w:t>
      </w:r>
    </w:p>
    <w:p w:rsidR="00731CA2" w:rsidRDefault="00731CA2" w:rsidP="003D0C8D">
      <w:pPr>
        <w:ind w:firstLine="720"/>
      </w:pPr>
      <w:r>
        <w:rPr>
          <w:noProof/>
          <w:lang w:eastAsia="en-IE"/>
        </w:rPr>
        <w:drawing>
          <wp:inline distT="0" distB="0" distL="0" distR="0">
            <wp:extent cx="1327150" cy="1895475"/>
            <wp:effectExtent l="1905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8"/>
                    <a:srcRect/>
                    <a:stretch>
                      <a:fillRect/>
                    </a:stretch>
                  </pic:blipFill>
                  <pic:spPr bwMode="auto">
                    <a:xfrm>
                      <a:off x="0" y="0"/>
                      <a:ext cx="1327150" cy="1895475"/>
                    </a:xfrm>
                    <a:prstGeom prst="rect">
                      <a:avLst/>
                    </a:prstGeom>
                    <a:noFill/>
                    <a:ln w="9525">
                      <a:noFill/>
                      <a:miter lim="800000"/>
                      <a:headEnd/>
                      <a:tailEnd/>
                    </a:ln>
                  </pic:spPr>
                </pic:pic>
              </a:graphicData>
            </a:graphic>
          </wp:inline>
        </w:drawing>
      </w:r>
      <w:r>
        <w:rPr>
          <w:noProof/>
          <w:lang w:eastAsia="en-IE"/>
        </w:rPr>
        <w:drawing>
          <wp:inline distT="0" distB="0" distL="0" distR="0">
            <wp:extent cx="1403210" cy="1918009"/>
            <wp:effectExtent l="19050" t="0" r="649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9"/>
                    <a:srcRect/>
                    <a:stretch>
                      <a:fillRect/>
                    </a:stretch>
                  </pic:blipFill>
                  <pic:spPr bwMode="auto">
                    <a:xfrm>
                      <a:off x="0" y="0"/>
                      <a:ext cx="1403210" cy="1918009"/>
                    </a:xfrm>
                    <a:prstGeom prst="rect">
                      <a:avLst/>
                    </a:prstGeom>
                    <a:noFill/>
                    <a:ln w="9525">
                      <a:noFill/>
                      <a:miter lim="800000"/>
                      <a:headEnd/>
                      <a:tailEnd/>
                    </a:ln>
                  </pic:spPr>
                </pic:pic>
              </a:graphicData>
            </a:graphic>
          </wp:inline>
        </w:drawing>
      </w:r>
      <w:r>
        <w:rPr>
          <w:noProof/>
          <w:lang w:eastAsia="en-IE"/>
        </w:rPr>
        <w:drawing>
          <wp:inline distT="0" distB="0" distL="0" distR="0">
            <wp:extent cx="1327150" cy="1917700"/>
            <wp:effectExtent l="1905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0"/>
                    <a:srcRect/>
                    <a:stretch>
                      <a:fillRect/>
                    </a:stretch>
                  </pic:blipFill>
                  <pic:spPr bwMode="auto">
                    <a:xfrm>
                      <a:off x="0" y="0"/>
                      <a:ext cx="1327150" cy="1917700"/>
                    </a:xfrm>
                    <a:prstGeom prst="rect">
                      <a:avLst/>
                    </a:prstGeom>
                    <a:noFill/>
                    <a:ln w="9525">
                      <a:noFill/>
                      <a:miter lim="800000"/>
                      <a:headEnd/>
                      <a:tailEnd/>
                    </a:ln>
                  </pic:spPr>
                </pic:pic>
              </a:graphicData>
            </a:graphic>
          </wp:inline>
        </w:drawing>
      </w:r>
    </w:p>
    <w:p w:rsidR="00E65F78" w:rsidRPr="00E65F78" w:rsidRDefault="00E65F78" w:rsidP="00E65F78">
      <w:pPr>
        <w:pStyle w:val="Caption"/>
      </w:pPr>
      <w:bookmarkStart w:id="178" w:name="_Toc206395502"/>
      <w:r>
        <w:t xml:space="preserve">Figure </w:t>
      </w:r>
      <w:fldSimple w:instr=" SEQ Figure \* ARABIC ">
        <w:r w:rsidR="00C413BC">
          <w:rPr>
            <w:noProof/>
          </w:rPr>
          <w:t>26</w:t>
        </w:r>
      </w:fldSimple>
      <w:r>
        <w:t xml:space="preserve">: Shazam audio fingerprinting running on an iPhone </w:t>
      </w:r>
      <w:fldSimple w:instr=" ADDIN ZOTERO_ITEM {&quot;citationItems&quot;:[{&quot;itemID&quot;:10098,&quot;position&quot;:1}]} ">
        <w:r w:rsidRPr="00E65F78">
          <w:t>(Shazam 2008)</w:t>
        </w:r>
        <w:bookmarkEnd w:id="178"/>
      </w:fldSimple>
    </w:p>
    <w:p w:rsidR="00E65F78" w:rsidRDefault="00E65F78" w:rsidP="003D0C8D">
      <w:pPr>
        <w:ind w:firstLine="720"/>
      </w:pPr>
      <w:r>
        <w:t xml:space="preserve">MusicBrainz is an </w:t>
      </w:r>
      <w:r w:rsidR="007D4BC7">
        <w:t>"</w:t>
      </w:r>
      <w:r>
        <w:t>open source community music metadatabase</w:t>
      </w:r>
      <w:r w:rsidR="007D4BC7">
        <w:t>"</w:t>
      </w:r>
      <w:r>
        <w:t>, with clients for a number of operating systems including Windows, Mac OS X and Linux.</w:t>
      </w:r>
      <w:r w:rsidR="007D4BC7" w:rsidRPr="007D4BC7">
        <w:t xml:space="preserve"> </w:t>
      </w:r>
      <w:r w:rsidR="007D4BC7">
        <w:t>MusicBrainz clients generate a fingerprint known as a PUID (Portable Unique Identifier). To annotate a file with meta data, the PUID is sent to a server, which compares it with the PUID's of known audio. If a match is found, the server returns the set of metadata for the audio file which includes artist name, album, track name and track number. The MusicBrainz corpus is maintained by a community of users.</w:t>
      </w:r>
    </w:p>
    <w:p w:rsidR="007D4BC7" w:rsidRDefault="007D4BC7" w:rsidP="007D4BC7">
      <w:pPr>
        <w:jc w:val="center"/>
      </w:pPr>
      <w:r>
        <w:rPr>
          <w:noProof/>
          <w:lang w:eastAsia="en-IE"/>
        </w:rPr>
        <w:lastRenderedPageBreak/>
        <w:drawing>
          <wp:inline distT="0" distB="0" distL="0" distR="0">
            <wp:extent cx="5278755" cy="4083398"/>
            <wp:effectExtent l="1905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1"/>
                    <a:srcRect/>
                    <a:stretch>
                      <a:fillRect/>
                    </a:stretch>
                  </pic:blipFill>
                  <pic:spPr bwMode="auto">
                    <a:xfrm>
                      <a:off x="0" y="0"/>
                      <a:ext cx="5278755" cy="4083398"/>
                    </a:xfrm>
                    <a:prstGeom prst="rect">
                      <a:avLst/>
                    </a:prstGeom>
                    <a:noFill/>
                    <a:ln w="9525">
                      <a:noFill/>
                      <a:miter lim="800000"/>
                      <a:headEnd/>
                      <a:tailEnd/>
                    </a:ln>
                  </pic:spPr>
                </pic:pic>
              </a:graphicData>
            </a:graphic>
          </wp:inline>
        </w:drawing>
      </w:r>
    </w:p>
    <w:p w:rsidR="007D4BC7" w:rsidRDefault="007D4BC7" w:rsidP="007D4BC7">
      <w:pPr>
        <w:pStyle w:val="Caption"/>
      </w:pPr>
      <w:bookmarkStart w:id="179" w:name="_Toc206395503"/>
      <w:r>
        <w:t xml:space="preserve">Figure </w:t>
      </w:r>
      <w:fldSimple w:instr=" SEQ Figure \* ARABIC ">
        <w:r w:rsidR="00C413BC">
          <w:rPr>
            <w:noProof/>
          </w:rPr>
          <w:t>27</w:t>
        </w:r>
      </w:fldSimple>
      <w:r>
        <w:t>: The "Picard" MusicBrainz client</w:t>
      </w:r>
      <w:bookmarkEnd w:id="179"/>
    </w:p>
    <w:p w:rsidR="00E6521C" w:rsidRPr="00E6521C" w:rsidRDefault="00E6521C" w:rsidP="003D0C8D">
      <w:pPr>
        <w:ind w:firstLine="720"/>
      </w:pPr>
      <w:r w:rsidRPr="00C97B01">
        <w:t>For</w:t>
      </w:r>
      <w:r>
        <w:t xml:space="preserve"> a more detailed summary of algorithms used in audio fingerprinting, refer to </w:t>
      </w:r>
      <w:fldSimple w:instr=" ADDIN ZOTERO_ITEM {&quot;citationItems&quot;:[{&quot;itemID&quot;:11199,&quot;position&quot;:1}]} ">
        <w:r w:rsidR="00C97B01" w:rsidRPr="00C97B01">
          <w:t>(Cano et al. 2005)</w:t>
        </w:r>
      </w:fldSimple>
    </w:p>
    <w:p w:rsidR="00A252E4" w:rsidRPr="006B070C" w:rsidRDefault="0076559B" w:rsidP="0076559B">
      <w:pPr>
        <w:pStyle w:val="MscHeading2"/>
      </w:pPr>
      <w:bookmarkStart w:id="180" w:name="_Ref205300581"/>
      <w:bookmarkStart w:id="181" w:name="_Ref205300884"/>
      <w:bookmarkStart w:id="182" w:name="_Ref205306228"/>
      <w:bookmarkStart w:id="183" w:name="_Ref205306247"/>
      <w:bookmarkStart w:id="184" w:name="_Ref205454302"/>
      <w:bookmarkStart w:id="185" w:name="_Toc206317376"/>
      <w:r w:rsidRPr="006B070C">
        <w:t>Hybrid approaches</w:t>
      </w:r>
      <w:bookmarkEnd w:id="180"/>
      <w:bookmarkEnd w:id="181"/>
      <w:bookmarkEnd w:id="182"/>
      <w:bookmarkEnd w:id="183"/>
      <w:bookmarkEnd w:id="184"/>
      <w:bookmarkEnd w:id="185"/>
    </w:p>
    <w:p w:rsidR="001E5835" w:rsidRPr="006B070C" w:rsidRDefault="001E5835" w:rsidP="001E5835">
      <w:pPr>
        <w:rPr>
          <w:lang w:eastAsia="en-IE"/>
        </w:rPr>
      </w:pPr>
      <w:r w:rsidRPr="006B070C">
        <w:rPr>
          <w:lang w:eastAsia="en-IE"/>
        </w:rPr>
        <w:t xml:space="preserve">Most research into hybrid MIR systems has focused on developing query by humming (QBH) interfaces to corpora of symbolically annotated melodies.  Query by humming describes music information retrieval systems where audio clips of singing, humming or whistling act as queries. The premise is that if user wants to retrieve a melody from a large collection of music, a natural option is to sing, hum, or whistle a part of the melody into a microphone and let the system retrieve the matching melodies. The QBH task can be divided into two subproblems </w:t>
      </w:r>
      <w:r w:rsidR="006728FF" w:rsidRPr="006B070C">
        <w:rPr>
          <w:lang w:eastAsia="en-IE"/>
        </w:rPr>
        <w:fldChar w:fldCharType="begin"/>
      </w:r>
      <w:r w:rsidRPr="006B070C">
        <w:rPr>
          <w:lang w:eastAsia="en-IE"/>
        </w:rPr>
        <w:instrText xml:space="preserve"> ADDIN ZOTERO_ITEM {"citationItems":[{"itemID":1363}]} </w:instrText>
      </w:r>
      <w:r w:rsidR="006728FF" w:rsidRPr="006B070C">
        <w:rPr>
          <w:lang w:eastAsia="en-IE"/>
        </w:rPr>
        <w:fldChar w:fldCharType="separate"/>
      </w:r>
      <w:r w:rsidR="00C97B01" w:rsidRPr="00C97B01">
        <w:t>(Ryynanen &amp; A Klapuri 2008)</w:t>
      </w:r>
      <w:r w:rsidR="006728FF" w:rsidRPr="006B070C">
        <w:rPr>
          <w:lang w:eastAsia="en-IE"/>
        </w:rPr>
        <w:fldChar w:fldCharType="end"/>
      </w:r>
      <w:r w:rsidRPr="006B070C">
        <w:rPr>
          <w:lang w:eastAsia="en-IE"/>
        </w:rPr>
        <w:t>:</w:t>
      </w:r>
    </w:p>
    <w:p w:rsidR="001E5835" w:rsidRPr="006B070C" w:rsidRDefault="001E5835" w:rsidP="001E5835">
      <w:pPr>
        <w:pStyle w:val="ListParagraph"/>
        <w:numPr>
          <w:ilvl w:val="0"/>
          <w:numId w:val="15"/>
        </w:numPr>
        <w:rPr>
          <w:lang w:eastAsia="en-IE"/>
        </w:rPr>
      </w:pPr>
      <w:r w:rsidRPr="006B070C">
        <w:rPr>
          <w:lang w:eastAsia="en-IE"/>
        </w:rPr>
        <w:t>Converting a query into a format which enables searching</w:t>
      </w:r>
    </w:p>
    <w:p w:rsidR="001E5835" w:rsidRPr="006B070C" w:rsidRDefault="001E5835" w:rsidP="001E5835">
      <w:pPr>
        <w:pStyle w:val="ListParagraph"/>
        <w:numPr>
          <w:ilvl w:val="0"/>
          <w:numId w:val="15"/>
        </w:numPr>
        <w:rPr>
          <w:lang w:eastAsia="en-IE"/>
        </w:rPr>
      </w:pPr>
      <w:r w:rsidRPr="006B070C">
        <w:rPr>
          <w:lang w:eastAsia="en-IE"/>
        </w:rPr>
        <w:t xml:space="preserve">Matching the query with melodies in the </w:t>
      </w:r>
      <w:r w:rsidR="0011143F" w:rsidRPr="006B070C">
        <w:rPr>
          <w:lang w:eastAsia="en-IE"/>
        </w:rPr>
        <w:t>corpus</w:t>
      </w:r>
      <w:r w:rsidRPr="006B070C">
        <w:rPr>
          <w:lang w:eastAsia="en-IE"/>
        </w:rPr>
        <w:t xml:space="preserve">. </w:t>
      </w:r>
    </w:p>
    <w:p w:rsidR="001E5835" w:rsidRPr="006B070C" w:rsidRDefault="001E5835" w:rsidP="001E5835">
      <w:pPr>
        <w:rPr>
          <w:lang w:eastAsia="en-IE"/>
        </w:rPr>
      </w:pPr>
      <w:r w:rsidRPr="006B070C">
        <w:rPr>
          <w:lang w:eastAsia="en-IE"/>
        </w:rPr>
        <w:t>The former problem is one of automatically transcribing a query into a sequence of note events, whereas the latter is the problem of measuring</w:t>
      </w:r>
    </w:p>
    <w:p w:rsidR="001E5835" w:rsidRPr="006B070C" w:rsidRDefault="001E5835" w:rsidP="001E5835">
      <w:pPr>
        <w:rPr>
          <w:lang w:eastAsia="en-IE"/>
        </w:rPr>
      </w:pPr>
      <w:r w:rsidRPr="006B070C">
        <w:rPr>
          <w:lang w:eastAsia="en-IE"/>
        </w:rPr>
        <w:lastRenderedPageBreak/>
        <w:t xml:space="preserve">melodic </w:t>
      </w:r>
      <w:r w:rsidR="007152B1">
        <w:rPr>
          <w:lang w:eastAsia="en-IE"/>
        </w:rPr>
        <w:t>dissimilarity</w:t>
      </w:r>
      <w:r w:rsidRPr="006B070C">
        <w:rPr>
          <w:lang w:eastAsia="en-IE"/>
        </w:rPr>
        <w:t xml:space="preserve"> between the query string (which may contain errors) and strings from the corpus.</w:t>
      </w:r>
    </w:p>
    <w:p w:rsidR="009069C5" w:rsidRPr="006B070C" w:rsidRDefault="009069C5" w:rsidP="001E5835">
      <w:pPr>
        <w:ind w:firstLine="720"/>
      </w:pPr>
      <w:r w:rsidRPr="006B070C">
        <w:rPr>
          <w:i/>
        </w:rPr>
        <w:t>Cornell’s Query By Humming</w:t>
      </w:r>
      <w:r w:rsidRPr="006B070C">
        <w:t xml:space="preserve"> </w:t>
      </w:r>
      <w:fldSimple w:instr=" ADDIN ZOTERO_ITEM {&quot;citationItems&quot;:[{&quot;itemID&quot;:15335,&quot;position&quot;:1}]} ">
        <w:r w:rsidR="00C97B01" w:rsidRPr="00C97B01">
          <w:t>(Ghias et al. 1995)</w:t>
        </w:r>
      </w:fldSimple>
      <w:r w:rsidRPr="006B070C">
        <w:t xml:space="preserve"> is one of the earliest examples available of a Query-By-Humming system. It has a small corpus of 183 pieces of music in MIDI format stored in a flat file database. Pitch tracking is performed using Matlab, chosen for its built in audio processing facilities. The system transcribes hummed queries into Parsons’ Code (Section x.x) (U, D, S) using a modified autocorrelation algorithm (section X.X) </w:t>
      </w:r>
      <w:fldSimple w:instr=" ADDIN ZOTERO_ITEM {&quot;citationItems&quot;:[{&quot;itemID&quot;:5617}]} ">
        <w:r w:rsidR="00C97B01" w:rsidRPr="00C97B01">
          <w:t>(Dubnowski, Schafer &amp; L Rabiner 1976)</w:t>
        </w:r>
      </w:fldSimple>
      <w:r w:rsidRPr="006B070C">
        <w:t xml:space="preserve">. The corpus is then similarly converted to Parsons’ Code and matched against a query using  </w:t>
      </w:r>
      <w:fldSimple w:instr=" ADDIN ZOTERO_ITEM {&quot;citationItems&quot;:[{&quot;itemID&quot;:9545}]} ">
        <w:r w:rsidR="00C97B01" w:rsidRPr="00C97B01">
          <w:t>(Baeza-Yates &amp; Perleberg 1996)</w:t>
        </w:r>
      </w:fldSimple>
      <w:r w:rsidRPr="006B070C">
        <w:t xml:space="preserve">’s approximate string matching algorithm. This algorithm matches strings with at most </w:t>
      </w:r>
      <w:r w:rsidRPr="006B070C">
        <w:rPr>
          <w:i/>
        </w:rPr>
        <w:t>n</w:t>
      </w:r>
      <w:r w:rsidRPr="006B070C">
        <w:t xml:space="preserve"> errors. The authors report a success rate of 90% using their techniques for queries of between 10 and 12 characters.</w:t>
      </w:r>
    </w:p>
    <w:p w:rsidR="00000ACC" w:rsidRPr="006B070C" w:rsidRDefault="00700E4D" w:rsidP="0011143F">
      <w:pPr>
        <w:ind w:firstLine="720"/>
      </w:pPr>
      <w:r w:rsidRPr="006B070C">
        <w:rPr>
          <w:i/>
        </w:rPr>
        <w:t>MELDEX</w:t>
      </w:r>
      <w:r w:rsidRPr="006B070C">
        <w:t xml:space="preserve"> </w:t>
      </w:r>
      <w:r w:rsidR="006728FF" w:rsidRPr="006B070C">
        <w:fldChar w:fldCharType="begin"/>
      </w:r>
      <w:r w:rsidR="00B073DC" w:rsidRPr="006B070C">
        <w:instrText xml:space="preserve"> ADDIN ZOTERO_ITEM {"citationItems":[{"itemID":"10002"},{"itemID":"668"},{"itemID":"5622","position":1}]} </w:instrText>
      </w:r>
      <w:r w:rsidR="006728FF" w:rsidRPr="006B070C">
        <w:fldChar w:fldCharType="separate"/>
      </w:r>
      <w:r w:rsidR="00C97B01" w:rsidRPr="00C97B01">
        <w:t>(McNab et al. 1997; McNab et al. 1996; McPherson &amp; Bainbridge 2001)</w:t>
      </w:r>
      <w:r w:rsidR="006728FF" w:rsidRPr="006B070C">
        <w:fldChar w:fldCharType="end"/>
      </w:r>
      <w:r w:rsidR="00975A15" w:rsidRPr="006B070C">
        <w:t xml:space="preserve"> </w:t>
      </w:r>
      <w:r w:rsidRPr="006B070C">
        <w:t xml:space="preserve">has a pitch tracking interface that allows users to sing queries. </w:t>
      </w:r>
      <w:r w:rsidR="00000ACC" w:rsidRPr="006B070C">
        <w:t>The system depends on the user separating each note by singing</w:t>
      </w:r>
      <w:r w:rsidR="00000ACC" w:rsidRPr="006B070C">
        <w:rPr>
          <w:i/>
          <w:iCs/>
        </w:rPr>
        <w:t xml:space="preserve"> da</w:t>
      </w:r>
      <w:r w:rsidR="00000ACC" w:rsidRPr="006B070C">
        <w:t xml:space="preserve"> or </w:t>
      </w:r>
      <w:r w:rsidR="00000ACC" w:rsidRPr="006B070C">
        <w:rPr>
          <w:i/>
          <w:iCs/>
        </w:rPr>
        <w:t>ta</w:t>
      </w:r>
      <w:r w:rsidR="00000ACC" w:rsidRPr="006B070C">
        <w:t xml:space="preserve">. The articulation of the consonant is used to detect the onset of each note. As queries were generated by humans, they naturally contained errors.  </w:t>
      </w:r>
      <w:r w:rsidR="006728FF" w:rsidRPr="006B070C">
        <w:fldChar w:fldCharType="begin"/>
      </w:r>
      <w:r w:rsidR="00CB12FB">
        <w:instrText xml:space="preserve"> ADDIN ZOTERO_ITEM {"citationItems":[{"itemID":746}]} </w:instrText>
      </w:r>
      <w:r w:rsidR="006728FF" w:rsidRPr="006B070C">
        <w:fldChar w:fldCharType="separate"/>
      </w:r>
      <w:r w:rsidR="00C97B01" w:rsidRPr="00C97B01">
        <w:t>(Downie 1999)</w:t>
      </w:r>
      <w:r w:rsidR="006728FF" w:rsidRPr="006B070C">
        <w:fldChar w:fldCharType="end"/>
      </w:r>
      <w:r w:rsidR="00000ACC" w:rsidRPr="006B070C">
        <w:t xml:space="preserve"> has classified the errors into four types: Expansion, Compression, Repetition, and Omission.</w:t>
      </w:r>
      <w:r w:rsidR="007061E5" w:rsidRPr="006B070C">
        <w:t xml:space="preserve"> </w:t>
      </w:r>
      <w:r w:rsidR="006728FF" w:rsidRPr="006B070C">
        <w:fldChar w:fldCharType="begin"/>
      </w:r>
      <w:r w:rsidR="007061E5" w:rsidRPr="006B070C">
        <w:instrText xml:space="preserve"> REF _Ref204060652 \h </w:instrText>
      </w:r>
      <w:r w:rsidR="006728FF" w:rsidRPr="006B070C">
        <w:fldChar w:fldCharType="separate"/>
      </w:r>
      <w:r w:rsidR="00EB1422" w:rsidRPr="006B070C">
        <w:t xml:space="preserve">Figure </w:t>
      </w:r>
      <w:r w:rsidR="00EB1422">
        <w:rPr>
          <w:noProof/>
        </w:rPr>
        <w:t>27</w:t>
      </w:r>
      <w:r w:rsidR="006728FF" w:rsidRPr="006B070C">
        <w:fldChar w:fldCharType="end"/>
      </w:r>
      <w:r w:rsidR="007061E5" w:rsidRPr="006B070C">
        <w:t xml:space="preserve"> shows a screen shot of the interface to a typical MELDEX screen.</w:t>
      </w:r>
    </w:p>
    <w:p w:rsidR="007061E5" w:rsidRPr="006B070C" w:rsidRDefault="007061E5" w:rsidP="00023661">
      <w:pPr>
        <w:jc w:val="center"/>
      </w:pPr>
      <w:r w:rsidRPr="006B070C">
        <w:rPr>
          <w:noProof/>
          <w:lang w:eastAsia="en-IE"/>
        </w:rPr>
        <w:drawing>
          <wp:inline distT="0" distB="0" distL="0" distR="0">
            <wp:extent cx="3507921" cy="3367317"/>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2"/>
                    <a:srcRect/>
                    <a:stretch>
                      <a:fillRect/>
                    </a:stretch>
                  </pic:blipFill>
                  <pic:spPr bwMode="auto">
                    <a:xfrm>
                      <a:off x="0" y="0"/>
                      <a:ext cx="3512215" cy="3371439"/>
                    </a:xfrm>
                    <a:prstGeom prst="rect">
                      <a:avLst/>
                    </a:prstGeom>
                    <a:noFill/>
                    <a:ln w="9525">
                      <a:noFill/>
                      <a:miter lim="800000"/>
                      <a:headEnd/>
                      <a:tailEnd/>
                    </a:ln>
                  </pic:spPr>
                </pic:pic>
              </a:graphicData>
            </a:graphic>
          </wp:inline>
        </w:drawing>
      </w:r>
    </w:p>
    <w:p w:rsidR="007061E5" w:rsidRPr="006B070C" w:rsidRDefault="007061E5" w:rsidP="007061E5">
      <w:pPr>
        <w:pStyle w:val="Caption"/>
      </w:pPr>
      <w:bookmarkStart w:id="186" w:name="_Ref204060652"/>
      <w:bookmarkStart w:id="187" w:name="_Toc206395504"/>
      <w:r w:rsidRPr="006B070C">
        <w:lastRenderedPageBreak/>
        <w:t xml:space="preserve">Figure </w:t>
      </w:r>
      <w:fldSimple w:instr=" SEQ Figure \* ARABIC ">
        <w:r w:rsidR="00C413BC">
          <w:rPr>
            <w:noProof/>
          </w:rPr>
          <w:t>28</w:t>
        </w:r>
      </w:fldSimple>
      <w:bookmarkEnd w:id="186"/>
      <w:r w:rsidRPr="006B070C">
        <w:t>: MELDEX Interface. A user can play a part of melody or record a query for transcription</w:t>
      </w:r>
      <w:bookmarkEnd w:id="187"/>
    </w:p>
    <w:p w:rsidR="00700E4D" w:rsidRPr="006B070C" w:rsidRDefault="00000ACC" w:rsidP="00023661">
      <w:pPr>
        <w:ind w:firstLine="720"/>
      </w:pPr>
      <w:r w:rsidRPr="006B070C">
        <w:t xml:space="preserve">MELDEX </w:t>
      </w:r>
      <w:r w:rsidR="00700E4D" w:rsidRPr="006B070C">
        <w:t xml:space="preserve">has a database of </w:t>
      </w:r>
      <w:r w:rsidR="00975A15" w:rsidRPr="006B070C">
        <w:t xml:space="preserve">approximately </w:t>
      </w:r>
      <w:r w:rsidR="00700E4D" w:rsidRPr="006B070C">
        <w:t xml:space="preserve">10,000 folk songs, compiled from the Essen collection. The system uses the approximate string matching methodology of </w:t>
      </w:r>
      <w:r w:rsidR="006728FF" w:rsidRPr="006B070C">
        <w:fldChar w:fldCharType="begin"/>
      </w:r>
      <w:r w:rsidR="00F96E75" w:rsidRPr="006B070C">
        <w:instrText xml:space="preserve"> ADDIN ZOTERO_ITEM {"citationItems":[{"itemID":69,"position":1}]} </w:instrText>
      </w:r>
      <w:r w:rsidR="006728FF" w:rsidRPr="006B070C">
        <w:fldChar w:fldCharType="separate"/>
      </w:r>
      <w:r w:rsidR="00C97B01" w:rsidRPr="00C97B01">
        <w:t>(Mongeau &amp; Sankoff 1990)</w:t>
      </w:r>
      <w:r w:rsidR="006728FF" w:rsidRPr="006B070C">
        <w:fldChar w:fldCharType="end"/>
      </w:r>
      <w:r w:rsidR="00700E4D" w:rsidRPr="006B070C">
        <w:t xml:space="preserve"> . This methodology was</w:t>
      </w:r>
      <w:r w:rsidR="004B768C" w:rsidRPr="006B070C">
        <w:t xml:space="preserve"> </w:t>
      </w:r>
      <w:r w:rsidR="00700E4D" w:rsidRPr="006B070C">
        <w:t xml:space="preserve">designed explicitly for the musicological analysis of melodic strings. </w:t>
      </w:r>
      <w:r w:rsidR="004B768C" w:rsidRPr="006B070C">
        <w:t>Melody c</w:t>
      </w:r>
      <w:r w:rsidR="00700E4D" w:rsidRPr="006B070C">
        <w:t>ontour</w:t>
      </w:r>
      <w:r w:rsidR="004B768C" w:rsidRPr="006B070C">
        <w:t xml:space="preserve"> </w:t>
      </w:r>
      <w:r w:rsidR="00700E4D" w:rsidRPr="006B070C">
        <w:t xml:space="preserve">searches </w:t>
      </w:r>
      <w:r w:rsidR="004B768C" w:rsidRPr="006B070C">
        <w:t xml:space="preserve">use </w:t>
      </w:r>
      <w:fldSimple w:instr=" ADDIN ZOTERO_ITEM {&quot;citationItems&quot;:[{&quot;itemID&quot;:16281}]} ">
        <w:r w:rsidR="00C97B01" w:rsidRPr="00C97B01">
          <w:t>(Parsons 1975)</w:t>
        </w:r>
      </w:fldSimple>
      <w:r w:rsidR="00975A15" w:rsidRPr="006B070C">
        <w:t xml:space="preserve"> </w:t>
      </w:r>
      <w:r w:rsidR="004B768C" w:rsidRPr="006B070C">
        <w:t>interval direction method</w:t>
      </w:r>
      <w:r w:rsidR="00975A15" w:rsidRPr="006B070C">
        <w:t xml:space="preserve"> (section</w:t>
      </w:r>
      <w:r w:rsidR="0073429A">
        <w:t xml:space="preserve"> </w:t>
      </w:r>
      <w:r w:rsidR="006728FF">
        <w:fldChar w:fldCharType="begin"/>
      </w:r>
      <w:r w:rsidR="0073429A">
        <w:instrText xml:space="preserve"> REF _Ref204962328 \r \h </w:instrText>
      </w:r>
      <w:r w:rsidR="006728FF">
        <w:fldChar w:fldCharType="separate"/>
      </w:r>
      <w:r w:rsidR="0073429A">
        <w:t>4.1</w:t>
      </w:r>
      <w:r w:rsidR="006728FF">
        <w:fldChar w:fldCharType="end"/>
      </w:r>
      <w:r w:rsidR="00975A15" w:rsidRPr="006B070C">
        <w:t>)</w:t>
      </w:r>
      <w:r w:rsidR="00700E4D" w:rsidRPr="006B070C">
        <w:t xml:space="preserve">. </w:t>
      </w:r>
      <w:r w:rsidR="00975A15" w:rsidRPr="006B070C">
        <w:t xml:space="preserve">Matching melodies are ranked </w:t>
      </w:r>
      <w:r w:rsidR="00700E4D" w:rsidRPr="006B070C">
        <w:t>based</w:t>
      </w:r>
      <w:r w:rsidR="00975A15" w:rsidRPr="006B070C">
        <w:t xml:space="preserve"> </w:t>
      </w:r>
      <w:r w:rsidR="00700E4D" w:rsidRPr="006B070C">
        <w:t xml:space="preserve">on the degree of similarity between query and the items returned. </w:t>
      </w:r>
      <w:r w:rsidR="00975A15" w:rsidRPr="006B070C">
        <w:t xml:space="preserve">Initially, MELDEX supported queries based on incipit’s </w:t>
      </w:r>
      <w:fldSimple w:instr=" ADDIN ZOTERO_ITEM {&quot;citationItems&quot;:[{&quot;itemID&quot;:668,&quot;position&quot;:1}]} ">
        <w:r w:rsidR="00C97B01" w:rsidRPr="00C97B01">
          <w:t>(McNab et al. 1996)</w:t>
        </w:r>
      </w:fldSimple>
      <w:r w:rsidR="00975A15" w:rsidRPr="006B070C">
        <w:t xml:space="preserve">, however subsequent improvements facilitated the matching of queries where the match occurs not only in the incipit, but also anywhere within a melody </w:t>
      </w:r>
      <w:fldSimple w:instr=" ADDIN ZOTERO_ITEM {&quot;citationItems&quot;:[{&quot;itemID&quot;:10002,&quot;position&quot;:1}]} ">
        <w:r w:rsidR="00C97B01" w:rsidRPr="00C97B01">
          <w:t>(McNab et al. 1997)</w:t>
        </w:r>
      </w:fldSimple>
      <w:r w:rsidR="00975A15" w:rsidRPr="006B070C">
        <w:t xml:space="preserve">. </w:t>
      </w:r>
      <w:r w:rsidRPr="006B070C">
        <w:t xml:space="preserve">Reported performance of the system is quite poor, with </w:t>
      </w:r>
      <w:r w:rsidR="00700E4D" w:rsidRPr="006B070C">
        <w:t>simple, exact match searches, taking an average of 500</w:t>
      </w:r>
      <w:r w:rsidRPr="006B070C">
        <w:t xml:space="preserve"> </w:t>
      </w:r>
      <w:r w:rsidR="00700E4D" w:rsidRPr="006B070C">
        <w:t>ms to perform</w:t>
      </w:r>
      <w:r w:rsidRPr="006B070C">
        <w:t xml:space="preserve"> and </w:t>
      </w:r>
      <w:r w:rsidR="00700E4D" w:rsidRPr="006B070C">
        <w:t>20 note</w:t>
      </w:r>
      <w:r w:rsidRPr="006B070C">
        <w:t xml:space="preserve"> approximate </w:t>
      </w:r>
      <w:r w:rsidR="00700E4D" w:rsidRPr="006B070C">
        <w:t xml:space="preserve">search pattern, </w:t>
      </w:r>
      <w:r w:rsidRPr="006B070C">
        <w:t xml:space="preserve">requiring </w:t>
      </w:r>
      <w:r w:rsidR="00700E4D" w:rsidRPr="006B070C">
        <w:t xml:space="preserve">approximately 21 seconds. </w:t>
      </w:r>
      <w:r w:rsidR="00023661">
        <w:t xml:space="preserve">Nevertheless, </w:t>
      </w:r>
      <w:fldSimple w:instr=" ADDIN ZOTERO_ITEM {&quot;citationItems&quot;:[{&quot;itemID&quot;:3501,&quot;position&quot;:1}]} ">
        <w:r w:rsidR="00023661" w:rsidRPr="00023661">
          <w:t>(Downie 2003)</w:t>
        </w:r>
      </w:fldSimple>
      <w:r w:rsidR="00023661">
        <w:t xml:space="preserve"> describes </w:t>
      </w:r>
      <w:r w:rsidR="00023661" w:rsidRPr="00023661">
        <w:t xml:space="preserve">MELDEX </w:t>
      </w:r>
      <w:r w:rsidR="00023661">
        <w:t>as a "</w:t>
      </w:r>
      <w:r w:rsidR="00023661" w:rsidRPr="00023661">
        <w:t>gold standard</w:t>
      </w:r>
      <w:r w:rsidR="00023661">
        <w:t xml:space="preserve">" in </w:t>
      </w:r>
      <w:r w:rsidR="00023661" w:rsidRPr="00023661">
        <w:t xml:space="preserve">monophonic, symbol-based, </w:t>
      </w:r>
      <w:r w:rsidR="00023661">
        <w:t>l</w:t>
      </w:r>
      <w:r w:rsidR="00023661" w:rsidRPr="00023661">
        <w:t>ocating retrieval systems</w:t>
      </w:r>
      <w:r w:rsidR="00023661">
        <w:t>.</w:t>
      </w:r>
    </w:p>
    <w:p w:rsidR="00C14F8F" w:rsidRPr="006B070C" w:rsidRDefault="00084099" w:rsidP="00000ACC">
      <w:pPr>
        <w:ind w:firstLine="720"/>
      </w:pPr>
      <w:r w:rsidRPr="006B070C">
        <w:rPr>
          <w:i/>
        </w:rPr>
        <w:t>Musipedia</w:t>
      </w:r>
      <w:r w:rsidRPr="006B070C">
        <w:t xml:space="preserve"> </w:t>
      </w:r>
      <w:r w:rsidR="00000ACC" w:rsidRPr="006B070C">
        <w:t xml:space="preserve">(previously known as </w:t>
      </w:r>
      <w:r w:rsidR="00000ACC" w:rsidRPr="006B070C">
        <w:rPr>
          <w:i/>
        </w:rPr>
        <w:t>Tuneserver</w:t>
      </w:r>
      <w:r w:rsidR="00000ACC" w:rsidRPr="006B070C">
        <w:t xml:space="preserve">) </w:t>
      </w:r>
      <w:r w:rsidR="006728FF" w:rsidRPr="006B070C">
        <w:fldChar w:fldCharType="begin"/>
      </w:r>
      <w:r w:rsidR="00B073DC" w:rsidRPr="006B070C">
        <w:instrText xml:space="preserve"> ADDIN ZOTERO_ITEM {"citationItems":[{"itemID":12798,"position":1}]} </w:instrText>
      </w:r>
      <w:r w:rsidR="006728FF" w:rsidRPr="006B070C">
        <w:fldChar w:fldCharType="separate"/>
      </w:r>
      <w:r w:rsidR="00C97B01" w:rsidRPr="00C97B01">
        <w:t>(Prechelt &amp; Typke 2001)</w:t>
      </w:r>
      <w:r w:rsidR="006728FF" w:rsidRPr="006B070C">
        <w:fldChar w:fldCharType="end"/>
      </w:r>
      <w:r w:rsidR="009069C5" w:rsidRPr="006B070C">
        <w:t xml:space="preserve"> </w:t>
      </w:r>
      <w:r w:rsidRPr="006B070C">
        <w:t xml:space="preserve">is a web-based MIR system that supports queries entered by whistling, playing on a virtual piano keyboard, tapping the rhythm on the computer keyboard, or entering the melodic contour. </w:t>
      </w:r>
      <w:r w:rsidR="00A44F7C" w:rsidRPr="006B070C">
        <w:t xml:space="preserve">For whistled input, </w:t>
      </w:r>
      <w:r w:rsidR="005846C4" w:rsidRPr="006B070C">
        <w:t>the audio is first sampled and a Fast Fourier Transform</w:t>
      </w:r>
      <w:r w:rsidR="00023661">
        <w:t xml:space="preserve"> (section </w:t>
      </w:r>
      <w:r w:rsidR="006728FF">
        <w:fldChar w:fldCharType="begin"/>
      </w:r>
      <w:r w:rsidR="00023661">
        <w:instrText xml:space="preserve"> REF _Ref205829143 \r \h </w:instrText>
      </w:r>
      <w:r w:rsidR="006728FF">
        <w:fldChar w:fldCharType="separate"/>
      </w:r>
      <w:r w:rsidR="00EB1422">
        <w:t>3.3</w:t>
      </w:r>
      <w:r w:rsidR="006728FF">
        <w:fldChar w:fldCharType="end"/>
      </w:r>
      <w:r w:rsidR="00023661">
        <w:t>)</w:t>
      </w:r>
      <w:r w:rsidR="005846C4" w:rsidRPr="006B070C">
        <w:t xml:space="preserve"> is then used estimate pitch. Onsets are noted using a combination of </w:t>
      </w:r>
      <w:r w:rsidR="005846C4" w:rsidRPr="006B070C">
        <w:rPr>
          <w:i/>
        </w:rPr>
        <w:t>silence windows</w:t>
      </w:r>
      <w:r w:rsidR="005846C4" w:rsidRPr="006B070C">
        <w:t xml:space="preserve"> and pitch changes between consecutive frames of audio. The audio is then converted to Parsons’ code (section</w:t>
      </w:r>
      <w:r w:rsidR="00A125A7">
        <w:t xml:space="preserve"> </w:t>
      </w:r>
      <w:r w:rsidR="006728FF">
        <w:fldChar w:fldCharType="begin"/>
      </w:r>
      <w:r w:rsidR="00A125A7">
        <w:instrText xml:space="preserve"> REF _Ref204962328 \r \h </w:instrText>
      </w:r>
      <w:r w:rsidR="006728FF">
        <w:fldChar w:fldCharType="separate"/>
      </w:r>
      <w:r w:rsidR="00EB1422">
        <w:t>4.1</w:t>
      </w:r>
      <w:r w:rsidR="006728FF">
        <w:fldChar w:fldCharType="end"/>
      </w:r>
      <w:r w:rsidR="005846C4" w:rsidRPr="006B070C">
        <w:t xml:space="preserve">) and a </w:t>
      </w:r>
      <w:r w:rsidRPr="006B070C">
        <w:t xml:space="preserve">melodic contour search calculates </w:t>
      </w:r>
      <w:r w:rsidR="005846C4" w:rsidRPr="006B070C">
        <w:t xml:space="preserve">the weighted </w:t>
      </w:r>
      <w:r w:rsidRPr="006B070C">
        <w:t>edit distance</w:t>
      </w:r>
      <w:r w:rsidR="005846C4" w:rsidRPr="006B070C">
        <w:t>s</w:t>
      </w:r>
      <w:r w:rsidRPr="006B070C">
        <w:t xml:space="preserve"> between the query and strings from the corpus. </w:t>
      </w:r>
      <w:r w:rsidR="005846C4" w:rsidRPr="006B070C">
        <w:t>Results are ranked in order of ascending distance from the query. The authors report a success rate of approximately 80% for queries with an average of 16 notes</w:t>
      </w:r>
      <w:r w:rsidR="00C14F8F" w:rsidRPr="006B070C">
        <w:t>, where the correct melody was within the top 40 matches</w:t>
      </w:r>
      <w:r w:rsidR="005846C4" w:rsidRPr="006B070C">
        <w:t xml:space="preserve">. </w:t>
      </w:r>
      <w:r w:rsidR="00C14F8F" w:rsidRPr="006B070C">
        <w:t xml:space="preserve">The correct melody was returned as the closest match in 44% of queries. The authors ascribe mistakes to </w:t>
      </w:r>
      <w:r w:rsidR="00B83DFA" w:rsidRPr="006B070C">
        <w:t>transcription errors and queries that were too short to discriminate similar representations of different melodies.</w:t>
      </w:r>
      <w:r w:rsidR="00AF44F1" w:rsidRPr="006B070C">
        <w:t xml:space="preserve"> The front end to Musipedia is also known as Melodyhound. Interestingly, although Musipedia contains traditional Irish dance tunes as part of its corpus, it does not generate positive results when queries are presented in the form of melodies played on the tin-whistle or wooden flute.</w:t>
      </w:r>
    </w:p>
    <w:p w:rsidR="00084099" w:rsidRPr="006B070C" w:rsidRDefault="00B83DFA" w:rsidP="00000ACC">
      <w:pPr>
        <w:ind w:firstLine="720"/>
      </w:pPr>
      <w:r w:rsidRPr="006B070C">
        <w:lastRenderedPageBreak/>
        <w:t xml:space="preserve">A later implementation of Musipedia supports a </w:t>
      </w:r>
      <w:r w:rsidR="00084099" w:rsidRPr="006B070C">
        <w:t xml:space="preserve">pitch and onset time-based search </w:t>
      </w:r>
      <w:r w:rsidRPr="006B070C">
        <w:t xml:space="preserve">by </w:t>
      </w:r>
      <w:r w:rsidR="00276DD8" w:rsidRPr="006B070C">
        <w:t>representing</w:t>
      </w:r>
      <w:r w:rsidRPr="006B070C">
        <w:t xml:space="preserve"> </w:t>
      </w:r>
      <w:r w:rsidR="00084099" w:rsidRPr="006B070C">
        <w:t xml:space="preserve">the query into a weighted point set </w:t>
      </w:r>
      <w:r w:rsidRPr="006B070C">
        <w:t xml:space="preserve">and calculating </w:t>
      </w:r>
      <w:r w:rsidR="00084099" w:rsidRPr="006B070C">
        <w:t xml:space="preserve">the Earth Mover's Distance </w:t>
      </w:r>
      <w:r w:rsidR="00700E4D" w:rsidRPr="006B070C">
        <w:t xml:space="preserve">(Section X.x) </w:t>
      </w:r>
      <w:r w:rsidR="00084099" w:rsidRPr="006B070C">
        <w:t xml:space="preserve">for each query point set and pre-computed point sets representing segments of melodies from the database. The "query by tapping" method that only takes the rhythm into account uses the same algorithm as the pitch and onset time method, but assumes all pitches to be the same. The system accelerates searches using an indexing technique based on vantage objects </w:t>
      </w:r>
      <w:r w:rsidR="006728FF">
        <w:fldChar w:fldCharType="begin"/>
      </w:r>
      <w:r w:rsidR="003E6435">
        <w:instrText xml:space="preserve"> ADDIN ZOTERO_ITEM {"citationItems":[{"itemID":"11227"},{"itemID":"5266","position":1}]} </w:instrText>
      </w:r>
      <w:r w:rsidR="006728FF">
        <w:fldChar w:fldCharType="separate"/>
      </w:r>
      <w:r w:rsidR="00C97B01" w:rsidRPr="00C97B01">
        <w:t>(Typke, Veltkamp &amp; Wiering 2004; Typke et al. 2003)</w:t>
      </w:r>
      <w:r w:rsidR="006728FF">
        <w:fldChar w:fldCharType="end"/>
      </w:r>
      <w:r w:rsidR="00084099" w:rsidRPr="006B070C">
        <w:t xml:space="preserve">. </w:t>
      </w:r>
    </w:p>
    <w:p w:rsidR="005D21F5" w:rsidRPr="006B070C" w:rsidRDefault="006728FF" w:rsidP="005D21F5">
      <w:pPr>
        <w:ind w:firstLine="720"/>
      </w:pPr>
      <w:r>
        <w:fldChar w:fldCharType="begin"/>
      </w:r>
      <w:r w:rsidR="006E472A">
        <w:instrText xml:space="preserve"> ADDIN ZOTERO_ITEM {"citationItems":[{"itemID":3457,"position":1}]} </w:instrText>
      </w:r>
      <w:r>
        <w:fldChar w:fldCharType="separate"/>
      </w:r>
      <w:r w:rsidR="00C97B01" w:rsidRPr="00C97B01">
        <w:t>(Lu, You &amp; Zhang 2001)</w:t>
      </w:r>
      <w:r>
        <w:fldChar w:fldCharType="end"/>
      </w:r>
      <w:r w:rsidR="00E90196" w:rsidRPr="006B070C">
        <w:t xml:space="preserve"> describe a </w:t>
      </w:r>
      <w:r w:rsidR="009174EF" w:rsidRPr="006B070C">
        <w:t xml:space="preserve">QBH </w:t>
      </w:r>
      <w:r w:rsidR="00E90196" w:rsidRPr="006B070C">
        <w:t>MIR system that represents queries as a triplet consisting of pitch contour, pitch interval, and duration, where pitch contour is U, or D, pitch interval is difference between the frequencies of two consecutive notes and duration represents how long a note is played or hummed. They convert their midi corpus to this format using a heuristic to extract the melody line from the MIDI representation of the audio. To convert audio to a query, they use an ener</w:t>
      </w:r>
      <w:r w:rsidR="00E029F5" w:rsidRPr="006B070C">
        <w:t>g</w:t>
      </w:r>
      <w:r w:rsidR="00E90196" w:rsidRPr="006B070C">
        <w:t>y based onset detection function to determine the onsets of new notes in query audio</w:t>
      </w:r>
      <w:r w:rsidR="00E029F5" w:rsidRPr="006B070C">
        <w:t xml:space="preserve">. They point out the flaw in this method given that humans usually hum melodies </w:t>
      </w:r>
      <w:r w:rsidR="00E029F5" w:rsidRPr="006B070C">
        <w:rPr>
          <w:i/>
        </w:rPr>
        <w:t>legato</w:t>
      </w:r>
      <w:r w:rsidR="00E029F5" w:rsidRPr="006B070C">
        <w:t xml:space="preserve"> and hence their algorithm misses onsets.</w:t>
      </w:r>
      <w:r w:rsidR="005D21F5" w:rsidRPr="006B070C">
        <w:t xml:space="preserve"> Their corpus consists of approximately 1000 melodies in MIDI format. To match a query to a melody, their system first calculates the edit distance between the query and strings from the corpus. Strings whose edit distances are above a threshold are discarded. Strings for further consideration have interval and duration similarity calculated. </w:t>
      </w:r>
      <w:r w:rsidR="00C74486" w:rsidRPr="006B070C">
        <w:t xml:space="preserve">They describe this as a </w:t>
      </w:r>
      <w:r w:rsidR="00E3099D">
        <w:t>"</w:t>
      </w:r>
      <w:r w:rsidR="00C74486" w:rsidRPr="006B070C">
        <w:t>hierarchical matching algorithm</w:t>
      </w:r>
      <w:r w:rsidR="00E3099D">
        <w:t>"</w:t>
      </w:r>
      <w:r w:rsidR="00C74486" w:rsidRPr="006B070C">
        <w:t xml:space="preserve">. </w:t>
      </w:r>
      <w:r w:rsidR="005D21F5" w:rsidRPr="006B070C">
        <w:t>The final measure of similarity is the weighted sum of the three similarities. They observe that people hum the pitch variations more correctly than rhythm and conclude that errors are more likely to involve rhythm than pitch interval. Hence they assign a larger weight to the duration similarity. In 74% of queries, the correct song was listed among the first three matches and that 59% of queries, the corresponding correct song was retrieved as the first match.</w:t>
      </w:r>
    </w:p>
    <w:p w:rsidR="004C2F43" w:rsidRPr="006B070C" w:rsidRDefault="00B45C4B" w:rsidP="008464F1">
      <w:pPr>
        <w:ind w:firstLine="720"/>
      </w:pPr>
      <w:r w:rsidRPr="006B070C">
        <w:rPr>
          <w:i/>
        </w:rPr>
        <w:t>Fast melody Finder</w:t>
      </w:r>
      <w:r w:rsidR="004C2F43" w:rsidRPr="006B070C">
        <w:t xml:space="preserve"> (FMF) </w:t>
      </w:r>
      <w:r w:rsidR="006728FF" w:rsidRPr="006B070C">
        <w:fldChar w:fldCharType="begin"/>
      </w:r>
      <w:r w:rsidR="00B073DC" w:rsidRPr="006B070C">
        <w:instrText xml:space="preserve"> ADDIN ZOTERO_ITEM {"citationItems":[{"itemID":6573,"position":1}]} </w:instrText>
      </w:r>
      <w:r w:rsidR="006728FF" w:rsidRPr="006B070C">
        <w:fldChar w:fldCharType="separate"/>
      </w:r>
      <w:r w:rsidR="00C97B01" w:rsidRPr="00C97B01">
        <w:t>(Rho &amp; Hwang 2004)</w:t>
      </w:r>
      <w:r w:rsidR="006728FF" w:rsidRPr="006B070C">
        <w:fldChar w:fldCharType="end"/>
      </w:r>
      <w:r w:rsidR="009069C5" w:rsidRPr="006B070C">
        <w:t xml:space="preserve"> </w:t>
      </w:r>
      <w:r w:rsidR="004C2F43" w:rsidRPr="006B070C">
        <w:t xml:space="preserve">is a web based music information retrieval prototype whose key feature is that it indexes the corpus according to a scheme known as FAI (Frequently Accessed Index) </w:t>
      </w:r>
      <w:r w:rsidR="006728FF" w:rsidRPr="006B070C">
        <w:fldChar w:fldCharType="begin"/>
      </w:r>
      <w:r w:rsidR="009069C5" w:rsidRPr="006B070C">
        <w:instrText xml:space="preserve"> ADDIN ZOTERO_ITEM {"citationItems":[{"itemID":6573,"position":2}]} </w:instrText>
      </w:r>
      <w:r w:rsidR="006728FF" w:rsidRPr="006B070C">
        <w:fldChar w:fldCharType="separate"/>
      </w:r>
      <w:r w:rsidR="00C97B01" w:rsidRPr="00C97B01">
        <w:t>(Rho &amp; Hwang 2004)</w:t>
      </w:r>
      <w:r w:rsidR="006728FF" w:rsidRPr="006B070C">
        <w:fldChar w:fldCharType="end"/>
      </w:r>
      <w:r w:rsidR="004C2F43" w:rsidRPr="006B070C">
        <w:t>.</w:t>
      </w:r>
      <w:r w:rsidR="00EB52C5" w:rsidRPr="006B070C">
        <w:t xml:space="preserve"> The principal behind FAI is that a piece of music is often </w:t>
      </w:r>
      <w:r w:rsidR="008464F1" w:rsidRPr="006B070C">
        <w:t xml:space="preserve">identifiable from </w:t>
      </w:r>
      <w:r w:rsidR="00EB52C5" w:rsidRPr="006B070C">
        <w:t xml:space="preserve">a few specific melody segments of </w:t>
      </w:r>
      <w:r w:rsidR="008464F1" w:rsidRPr="006B070C">
        <w:t xml:space="preserve">the overall melody. In FAI, segments are </w:t>
      </w:r>
      <w:r w:rsidR="00E068EA" w:rsidRPr="006B070C">
        <w:t xml:space="preserve">automatically </w:t>
      </w:r>
      <w:r w:rsidR="008464F1" w:rsidRPr="006B070C">
        <w:t xml:space="preserve">induced from previous user queries. Each entry in the FAI structure has </w:t>
      </w:r>
      <w:r w:rsidR="008464F1" w:rsidRPr="006B070C">
        <w:lastRenderedPageBreak/>
        <w:t>four variables: Access Count, Age, Repetition and Size. The authors propose an index maintenance system that</w:t>
      </w:r>
      <w:r w:rsidR="00E068EA" w:rsidRPr="006B070C">
        <w:t>,</w:t>
      </w:r>
      <w:r w:rsidR="008464F1" w:rsidRPr="006B070C">
        <w:t xml:space="preserve"> for example</w:t>
      </w:r>
      <w:r w:rsidR="00E068EA" w:rsidRPr="006B070C">
        <w:t>,</w:t>
      </w:r>
      <w:r w:rsidR="008464F1" w:rsidRPr="006B070C">
        <w:t xml:space="preserve"> supports merging of similar indexes.</w:t>
      </w:r>
    </w:p>
    <w:p w:rsidR="008464F1" w:rsidRPr="006B070C" w:rsidRDefault="008464F1" w:rsidP="008464F1">
      <w:pPr>
        <w:ind w:firstLine="720"/>
      </w:pPr>
      <w:r w:rsidRPr="006B070C">
        <w:t xml:space="preserve">Their prototype system has a corpus of 12000 MIDI files, which they pre-process to extract </w:t>
      </w:r>
      <w:r w:rsidR="00E068EA" w:rsidRPr="006B070C">
        <w:t xml:space="preserve">meta data in XML format such as time and key signature. Melodies are represented as pitch </w:t>
      </w:r>
      <w:r w:rsidR="002309C7" w:rsidRPr="006B070C">
        <w:t xml:space="preserve">(U, D, S) </w:t>
      </w:r>
      <w:r w:rsidR="00E068EA" w:rsidRPr="006B070C">
        <w:t>and time contours</w:t>
      </w:r>
      <w:r w:rsidR="002309C7" w:rsidRPr="006B070C">
        <w:t xml:space="preserve"> (L, S, S) (Section X.x)</w:t>
      </w:r>
      <w:r w:rsidR="00E068EA" w:rsidRPr="006B070C">
        <w:t>. Queries can be input by humming or by drawing the melody on a graphical representation of a 5 line stave.</w:t>
      </w:r>
      <w:r w:rsidR="008156D6" w:rsidRPr="006B070C">
        <w:t xml:space="preserve"> </w:t>
      </w:r>
      <w:r w:rsidR="002309C7" w:rsidRPr="006B070C">
        <w:t xml:space="preserve">The system presumably incorporates a transcription subsystem, but this is not discussed in the </w:t>
      </w:r>
      <w:r w:rsidR="00B45C4B" w:rsidRPr="006B070C">
        <w:t>work</w:t>
      </w:r>
      <w:r w:rsidR="002309C7" w:rsidRPr="006B070C">
        <w:t xml:space="preserve">. </w:t>
      </w:r>
      <w:r w:rsidR="008156D6" w:rsidRPr="006B070C">
        <w:t xml:space="preserve">Matching is </w:t>
      </w:r>
      <w:r w:rsidR="002309C7" w:rsidRPr="006B070C">
        <w:t>achieved</w:t>
      </w:r>
      <w:r w:rsidR="008156D6" w:rsidRPr="006B070C">
        <w:t xml:space="preserve"> using the Boyer Moore algorithm </w:t>
      </w:r>
      <w:fldSimple w:instr=" ADDIN ZOTERO_ITEM {&quot;citationItems&quot;:[{&quot;itemID&quot;:14877,&quot;position&quot;:1}]} ">
        <w:r w:rsidR="00C97B01" w:rsidRPr="00C97B01">
          <w:t>(Navarro &amp; Raffinot 2002)</w:t>
        </w:r>
      </w:fldSimple>
      <w:r w:rsidR="00B45C4B" w:rsidRPr="006B070C">
        <w:t xml:space="preserve"> </w:t>
      </w:r>
      <w:r w:rsidR="008156D6" w:rsidRPr="006B070C">
        <w:t xml:space="preserve">initially to search for an exact match and if an exact match is not found the system falls back to calculating the edit distance using dynamic programming. </w:t>
      </w:r>
      <w:r w:rsidR="002309C7" w:rsidRPr="006B070C">
        <w:t xml:space="preserve">Index entries are searched in order of access count. The authors present results which indicate that queries using both pitch and time contours </w:t>
      </w:r>
      <w:r w:rsidR="00B45C4B" w:rsidRPr="006B070C">
        <w:t>are more accurate that pitch contours alone and also that their indexing scheme</w:t>
      </w:r>
      <w:r w:rsidR="00751BDA" w:rsidRPr="006B070C">
        <w:t xml:space="preserve"> increased the performance of the system.</w:t>
      </w:r>
    </w:p>
    <w:p w:rsidR="00B073DC" w:rsidRPr="006B070C" w:rsidRDefault="006728FF" w:rsidP="00B073DC">
      <w:pPr>
        <w:ind w:firstLine="720"/>
      </w:pPr>
      <w:fldSimple w:instr=" ADDIN ZOTERO_ITEM {&quot;citationItems&quot;:[{&quot;itemID&quot;:1363,&quot;position&quot;:1}]} ">
        <w:r w:rsidR="00C97B01" w:rsidRPr="00C97B01">
          <w:t>(Ryynanen &amp; A Klapuri 2008)</w:t>
        </w:r>
      </w:fldSimple>
      <w:r w:rsidR="0011143F" w:rsidRPr="006B070C">
        <w:t xml:space="preserve"> describe a QBH system that uses locality sensitive hashing to speed up retrieval of matching melodies.</w:t>
      </w:r>
      <w:r w:rsidR="009174EF" w:rsidRPr="006B070C">
        <w:t xml:space="preserve"> </w:t>
      </w:r>
      <w:r w:rsidR="00B073DC" w:rsidRPr="006B070C">
        <w:t xml:space="preserve">They use a corpus of 6030 melodies in MIDI format. </w:t>
      </w:r>
      <w:r w:rsidR="009174EF" w:rsidRPr="006B070C">
        <w:t xml:space="preserve">They use a transcription </w:t>
      </w:r>
      <w:r w:rsidR="00E572ED" w:rsidRPr="006B070C">
        <w:t xml:space="preserve">algorithm </w:t>
      </w:r>
      <w:r w:rsidR="009174EF" w:rsidRPr="006B070C">
        <w:t xml:space="preserve">described in detail in </w:t>
      </w:r>
      <w:r w:rsidRPr="006B070C">
        <w:fldChar w:fldCharType="begin"/>
      </w:r>
      <w:r w:rsidR="004F1F68">
        <w:instrText xml:space="preserve"> ADDIN ZOTERO_ITEM {"citationItems":[{"itemID":9811}]} </w:instrText>
      </w:r>
      <w:r w:rsidRPr="006B070C">
        <w:fldChar w:fldCharType="separate"/>
      </w:r>
      <w:r w:rsidR="00C97B01" w:rsidRPr="00C97B01">
        <w:t>(Ryynanen &amp; A Klapuri 2006)</w:t>
      </w:r>
      <w:r w:rsidRPr="006B070C">
        <w:fldChar w:fldCharType="end"/>
      </w:r>
      <w:r w:rsidR="009174EF" w:rsidRPr="006B070C">
        <w:t xml:space="preserve">. </w:t>
      </w:r>
      <w:r w:rsidR="00E572ED" w:rsidRPr="006B070C">
        <w:t>T</w:t>
      </w:r>
      <w:r w:rsidR="009174EF" w:rsidRPr="006B070C">
        <w:t>his algorithm uses a frame based pitch salience estimator to measure the strength of different fundamental frequencies in successive frames (section x.x).</w:t>
      </w:r>
      <w:r w:rsidR="00E572ED" w:rsidRPr="006B070C">
        <w:t xml:space="preserve"> The algorithm also applies a musicological model to filter note transitions. As an output, the </w:t>
      </w:r>
      <w:r w:rsidR="002E18CF" w:rsidRPr="006B070C">
        <w:t>algorithm produces</w:t>
      </w:r>
      <w:r w:rsidR="00E572ED" w:rsidRPr="006B070C">
        <w:t xml:space="preserve"> a sequence of notes in the format &lt;p</w:t>
      </w:r>
      <w:r w:rsidR="00E572ED" w:rsidRPr="006B070C">
        <w:rPr>
          <w:vertAlign w:val="subscript"/>
        </w:rPr>
        <w:t>i</w:t>
      </w:r>
      <w:r w:rsidR="00E572ED" w:rsidRPr="006B070C">
        <w:t>, b</w:t>
      </w:r>
      <w:r w:rsidR="00E572ED" w:rsidRPr="006B070C">
        <w:rPr>
          <w:vertAlign w:val="subscript"/>
        </w:rPr>
        <w:t>i</w:t>
      </w:r>
      <w:r w:rsidR="00E572ED" w:rsidRPr="006B070C">
        <w:t>, e</w:t>
      </w:r>
      <w:r w:rsidR="00E572ED" w:rsidRPr="006B070C">
        <w:rPr>
          <w:vertAlign w:val="subscript"/>
        </w:rPr>
        <w:t>i</w:t>
      </w:r>
      <w:r w:rsidR="00E572ED" w:rsidRPr="006B070C">
        <w:t>&gt; where p</w:t>
      </w:r>
      <w:r w:rsidR="00E572ED" w:rsidRPr="006B070C">
        <w:rPr>
          <w:vertAlign w:val="subscript"/>
        </w:rPr>
        <w:t>i</w:t>
      </w:r>
      <w:r w:rsidR="00E572ED" w:rsidRPr="006B070C">
        <w:t xml:space="preserve"> i</w:t>
      </w:r>
      <w:r w:rsidR="002E18CF" w:rsidRPr="006B070C">
        <w:t>s MIDI note number</w:t>
      </w:r>
      <w:r w:rsidR="00E572ED" w:rsidRPr="006B070C">
        <w:t>, b</w:t>
      </w:r>
      <w:r w:rsidR="00E572ED" w:rsidRPr="006B070C">
        <w:rPr>
          <w:vertAlign w:val="subscript"/>
        </w:rPr>
        <w:t>i</w:t>
      </w:r>
      <w:r w:rsidR="00E572ED" w:rsidRPr="006B070C">
        <w:t xml:space="preserve"> is the onset time and e</w:t>
      </w:r>
      <w:r w:rsidR="00E572ED" w:rsidRPr="006B070C">
        <w:rPr>
          <w:vertAlign w:val="subscript"/>
        </w:rPr>
        <w:t>i</w:t>
      </w:r>
      <w:r w:rsidR="00E572ED" w:rsidRPr="006B070C">
        <w:t xml:space="preserve"> is the offset time of the note in seconds.</w:t>
      </w:r>
      <w:r w:rsidR="002E18CF" w:rsidRPr="006B070C">
        <w:t xml:space="preserve"> Their system then generates subsequence’s of the transcribed melody the authors call pitch vectors, with different durations. This process is carried out not only on the transcribed melody, but also on each melody from the corpus. The similarity of melodic fragments is measured using the Euclidean distance between pitch vectors. To obtain a sublinear time complexity, the authors employ locality sensitive hashing </w:t>
      </w:r>
      <w:fldSimple w:instr=" ADDIN ZOTERO_ITEM {&quot;citationItems&quot;:[{&quot;itemID&quot;:13228}]} ">
        <w:r w:rsidR="00C97B01" w:rsidRPr="00C97B01">
          <w:t>(Andoni &amp; Indyk 2006)</w:t>
        </w:r>
      </w:fldSimple>
      <w:r w:rsidR="002E18CF" w:rsidRPr="006B070C">
        <w:t xml:space="preserve">. LSH is an algorithm for searching approximately nearest neighbours in high dimension spaces. The </w:t>
      </w:r>
      <w:r w:rsidR="00B073DC" w:rsidRPr="006B070C">
        <w:t xml:space="preserve">principal behind LSH </w:t>
      </w:r>
      <w:r w:rsidR="002E18CF" w:rsidRPr="006B070C">
        <w:t xml:space="preserve">is that points whose distances are within the threshold </w:t>
      </w:r>
      <w:r w:rsidR="002E18CF" w:rsidRPr="006B070C">
        <w:rPr>
          <w:i/>
        </w:rPr>
        <w:t>r</w:t>
      </w:r>
      <w:r w:rsidR="002E18CF" w:rsidRPr="006B070C">
        <w:t xml:space="preserve"> will be hashed to </w:t>
      </w:r>
      <w:r w:rsidR="00B073DC" w:rsidRPr="006B070C">
        <w:t xml:space="preserve">the </w:t>
      </w:r>
      <w:r w:rsidR="002E18CF" w:rsidRPr="006B070C">
        <w:t xml:space="preserve">same bucket. </w:t>
      </w:r>
      <w:r w:rsidR="00B073DC" w:rsidRPr="006B070C">
        <w:t>E</w:t>
      </w:r>
      <w:r w:rsidR="002E18CF" w:rsidRPr="006B070C">
        <w:t>ach query pitch vector</w:t>
      </w:r>
      <w:r w:rsidR="00B073DC" w:rsidRPr="006B070C">
        <w:t xml:space="preserve"> is matched against </w:t>
      </w:r>
      <w:r w:rsidR="002E18CF" w:rsidRPr="006B070C">
        <w:t>melodic fragments in the database using LSH. The LSH returns the nearest neighbours and their distances to the query as matches. To obtain the final list of retrieved melodies, the candidate melodies are ranked according to their distance to the entire query note sequence.</w:t>
      </w:r>
      <w:r w:rsidR="00B073DC" w:rsidRPr="006B070C">
        <w:t xml:space="preserve"> </w:t>
      </w:r>
      <w:r w:rsidR="00B073DC" w:rsidRPr="006B070C">
        <w:lastRenderedPageBreak/>
        <w:t>They report a top-3 hit rate of 90% for 427 queries and a performance increase of between 4 and 20 times compared to exact nearest neighbour search.</w:t>
      </w:r>
    </w:p>
    <w:p w:rsidR="00EC338F" w:rsidRPr="006B070C" w:rsidRDefault="0081463D" w:rsidP="00314497">
      <w:pPr>
        <w:pStyle w:val="MscHeading2"/>
      </w:pPr>
      <w:bookmarkStart w:id="188" w:name="_Toc206317377"/>
      <w:r>
        <w:t>Discussion</w:t>
      </w:r>
      <w:bookmarkEnd w:id="188"/>
    </w:p>
    <w:p w:rsidR="006B070C" w:rsidRPr="006B070C" w:rsidRDefault="006B070C" w:rsidP="0081463D">
      <w:bookmarkStart w:id="189" w:name="_Ref161658343"/>
      <w:r>
        <w:t xml:space="preserve">Interestingly, annotation systems such as that proposed in this work do not seem to form part of the literature. The work proposed seems to fall between two types of MIR systems. It is similar to the systems outlines in section </w:t>
      </w:r>
      <w:r w:rsidR="006728FF">
        <w:fldChar w:fldCharType="begin"/>
      </w:r>
      <w:r w:rsidR="00583DC0">
        <w:instrText xml:space="preserve"> REF _Ref205306142 \r \h </w:instrText>
      </w:r>
      <w:r w:rsidR="006728FF">
        <w:fldChar w:fldCharType="separate"/>
      </w:r>
      <w:r w:rsidR="00EB1422">
        <w:t>5.2</w:t>
      </w:r>
      <w:r w:rsidR="006728FF">
        <w:fldChar w:fldCharType="end"/>
      </w:r>
      <w:r w:rsidR="00583DC0">
        <w:t xml:space="preserve"> </w:t>
      </w:r>
      <w:r>
        <w:t xml:space="preserve">in the sense that the aim of the work is to annotate a </w:t>
      </w:r>
      <w:r w:rsidR="00347AE3">
        <w:t xml:space="preserve">digital </w:t>
      </w:r>
      <w:r>
        <w:t xml:space="preserve">recording. However the systems in section </w:t>
      </w:r>
      <w:r w:rsidR="006728FF">
        <w:fldChar w:fldCharType="begin"/>
      </w:r>
      <w:r w:rsidR="00583DC0">
        <w:instrText xml:space="preserve"> REF _Ref205306164 \r \h </w:instrText>
      </w:r>
      <w:r w:rsidR="006728FF">
        <w:fldChar w:fldCharType="separate"/>
      </w:r>
      <w:r w:rsidR="00EB1422">
        <w:t>5.2</w:t>
      </w:r>
      <w:r w:rsidR="006728FF">
        <w:fldChar w:fldCharType="end"/>
      </w:r>
      <w:r w:rsidR="00583DC0">
        <w:t xml:space="preserve"> </w:t>
      </w:r>
      <w:r>
        <w:t>work entirely in the signal</w:t>
      </w:r>
      <w:r w:rsidR="00347AE3">
        <w:t>s</w:t>
      </w:r>
      <w:r>
        <w:t xml:space="preserve"> domain. Their aim is to identify a digital </w:t>
      </w:r>
      <w:r w:rsidR="00347AE3">
        <w:t xml:space="preserve">recording as being an instance of another digital recording. These systems create hashes of recordings known as </w:t>
      </w:r>
      <w:r w:rsidR="00347AE3" w:rsidRPr="00347AE3">
        <w:rPr>
          <w:i/>
        </w:rPr>
        <w:t>audio fingerprints</w:t>
      </w:r>
      <w:r w:rsidR="00347AE3">
        <w:t xml:space="preserve"> in order to decrease computational complexity and minimise memory usage. In these systems two versions of the same piece of music will be annotated differently. In this work, the aim is to make different versions of the same piece of music be annotated identically. This is particularly important if the work is to facilitate the types of queries suggested i</w:t>
      </w:r>
      <w:r w:rsidR="00583DC0">
        <w:t xml:space="preserve">n section </w:t>
      </w:r>
      <w:r w:rsidR="006728FF">
        <w:fldChar w:fldCharType="begin"/>
      </w:r>
      <w:r w:rsidR="00583DC0">
        <w:instrText xml:space="preserve"> REF _Ref205306210 \r \h </w:instrText>
      </w:r>
      <w:r w:rsidR="006728FF">
        <w:fldChar w:fldCharType="separate"/>
      </w:r>
      <w:r w:rsidR="00EB1422">
        <w:t>2.10</w:t>
      </w:r>
      <w:r w:rsidR="006728FF">
        <w:fldChar w:fldCharType="end"/>
      </w:r>
      <w:r w:rsidR="00347AE3">
        <w:t>.</w:t>
      </w:r>
    </w:p>
    <w:p w:rsidR="00293FE8" w:rsidRPr="006B070C" w:rsidRDefault="003909A8" w:rsidP="006B070C">
      <w:pPr>
        <w:ind w:firstLine="432"/>
      </w:pPr>
      <w:r w:rsidRPr="006B070C">
        <w:t xml:space="preserve">It seems reasonable to understand </w:t>
      </w:r>
      <w:r w:rsidR="00293FE8" w:rsidRPr="006B070C">
        <w:t xml:space="preserve">the aim </w:t>
      </w:r>
      <w:r w:rsidRPr="006B070C">
        <w:t xml:space="preserve">of a typical QBH system </w:t>
      </w:r>
      <w:r w:rsidR="00293FE8" w:rsidRPr="006B070C">
        <w:t xml:space="preserve">to </w:t>
      </w:r>
      <w:r w:rsidRPr="006B070C">
        <w:t xml:space="preserve">be to </w:t>
      </w:r>
      <w:r w:rsidR="00293FE8" w:rsidRPr="006B070C">
        <w:t xml:space="preserve">try and find a melody from a corpus that is similar to a hummed query. To understand why the approaches outlines in section </w:t>
      </w:r>
      <w:r w:rsidR="006728FF">
        <w:fldChar w:fldCharType="begin"/>
      </w:r>
      <w:r w:rsidR="00583DC0">
        <w:instrText xml:space="preserve"> REF _Ref205306228 \r \h </w:instrText>
      </w:r>
      <w:r w:rsidR="006728FF">
        <w:fldChar w:fldCharType="separate"/>
      </w:r>
      <w:r w:rsidR="00EB1422">
        <w:t>5.3</w:t>
      </w:r>
      <w:r w:rsidR="006728FF">
        <w:fldChar w:fldCharType="end"/>
      </w:r>
      <w:r w:rsidR="00583DC0">
        <w:t xml:space="preserve"> </w:t>
      </w:r>
      <w:r w:rsidR="00293FE8" w:rsidRPr="006B070C">
        <w:t xml:space="preserve">are not appropriate for solving the problem addressed by this work, it is necessary to frame the problem differently. The aim of this work is </w:t>
      </w:r>
      <w:r w:rsidRPr="006B070C">
        <w:t>t</w:t>
      </w:r>
      <w:r w:rsidR="00293FE8" w:rsidRPr="006B070C">
        <w:t xml:space="preserve">o annotate a melodic query. This means that it is necessary to identify the melodic query as being an </w:t>
      </w:r>
      <w:r w:rsidR="00293FE8" w:rsidRPr="006B070C">
        <w:rPr>
          <w:i/>
        </w:rPr>
        <w:t>instance</w:t>
      </w:r>
      <w:r w:rsidR="00293FE8" w:rsidRPr="006B070C">
        <w:t xml:space="preserve"> of a melody from a corpus, so that the query can be annotated </w:t>
      </w:r>
      <w:r w:rsidRPr="006B070C">
        <w:t>accurately</w:t>
      </w:r>
      <w:r w:rsidR="00293FE8" w:rsidRPr="006B070C">
        <w:t xml:space="preserve">. The approach therefore should be to </w:t>
      </w:r>
      <w:r w:rsidRPr="006B070C">
        <w:t xml:space="preserve">maximize similarity between pieces of music played on different instruments, in different tempos and most importantly in different regional and individual styles and </w:t>
      </w:r>
      <w:r w:rsidRPr="0005580F">
        <w:rPr>
          <w:i/>
        </w:rPr>
        <w:t>ground truth</w:t>
      </w:r>
      <w:r w:rsidRPr="006B070C">
        <w:t xml:space="preserve"> transcriptions of the musical pieces. In order to achieve this it is necessary to first </w:t>
      </w:r>
      <w:r w:rsidR="006B070C" w:rsidRPr="006B070C">
        <w:rPr>
          <w:i/>
        </w:rPr>
        <w:t>normalis</w:t>
      </w:r>
      <w:r w:rsidRPr="006B070C">
        <w:rPr>
          <w:i/>
        </w:rPr>
        <w:t>e</w:t>
      </w:r>
      <w:r w:rsidRPr="006B070C">
        <w:t xml:space="preserve"> both the query and </w:t>
      </w:r>
      <w:r w:rsidR="006B070C">
        <w:t xml:space="preserve">strings from </w:t>
      </w:r>
      <w:r w:rsidRPr="006B070C">
        <w:t xml:space="preserve">the corpus, where normalisation involves </w:t>
      </w:r>
      <w:r w:rsidRPr="006B070C">
        <w:rPr>
          <w:i/>
        </w:rPr>
        <w:t>removal</w:t>
      </w:r>
      <w:r w:rsidRPr="006B070C">
        <w:t xml:space="preserve"> of musical style. To do this requires a consideration of which parts of a melody are core, which parts are subject to interpretation and </w:t>
      </w:r>
      <w:r w:rsidR="006B070C">
        <w:t xml:space="preserve">also </w:t>
      </w:r>
      <w:r w:rsidRPr="006B070C">
        <w:t xml:space="preserve">the nature of the interpretation. This </w:t>
      </w:r>
      <w:r w:rsidR="006B070C">
        <w:t xml:space="preserve">question </w:t>
      </w:r>
      <w:r w:rsidRPr="006B070C">
        <w:t xml:space="preserve">is explored in section </w:t>
      </w:r>
      <w:r w:rsidR="006728FF">
        <w:fldChar w:fldCharType="begin"/>
      </w:r>
      <w:r w:rsidR="00583DC0">
        <w:instrText xml:space="preserve"> REF _Ref161809204 \r \h </w:instrText>
      </w:r>
      <w:r w:rsidR="006728FF">
        <w:fldChar w:fldCharType="separate"/>
      </w:r>
      <w:r w:rsidR="00EB1422">
        <w:t>2.9.1</w:t>
      </w:r>
      <w:r w:rsidR="006728FF">
        <w:fldChar w:fldCharType="end"/>
      </w:r>
      <w:r w:rsidRPr="006B070C">
        <w:t xml:space="preserve">. Removal of musical features should increase accuracy. This is not the case in gross contour representations of melodies such as that described in section </w:t>
      </w:r>
      <w:r w:rsidR="006728FF">
        <w:fldChar w:fldCharType="begin"/>
      </w:r>
      <w:r w:rsidR="00583DC0">
        <w:instrText xml:space="preserve"> REF _Ref205306247 \r \h </w:instrText>
      </w:r>
      <w:r w:rsidR="006728FF">
        <w:fldChar w:fldCharType="separate"/>
      </w:r>
      <w:r w:rsidR="00EB1422">
        <w:t>5.3</w:t>
      </w:r>
      <w:r w:rsidR="006728FF">
        <w:fldChar w:fldCharType="end"/>
      </w:r>
      <w:r w:rsidR="006B070C">
        <w:t xml:space="preserve"> used in many MIR systems</w:t>
      </w:r>
      <w:r w:rsidRPr="006B070C">
        <w:t xml:space="preserve">, which as the literature suggests results in too many mismatches </w:t>
      </w:r>
      <w:r w:rsidR="006728FF">
        <w:fldChar w:fldCharType="begin"/>
      </w:r>
      <w:r w:rsidR="00A36419">
        <w:instrText xml:space="preserve"> ADDIN ZOTERO_ITEM {"citationItems":[{"itemID":"14578","position":1},{"itemID":"3901"},{"itemID":"3457","position":1}]} </w:instrText>
      </w:r>
      <w:r w:rsidR="006728FF">
        <w:fldChar w:fldCharType="separate"/>
      </w:r>
      <w:r w:rsidR="00C97B01" w:rsidRPr="00C97B01">
        <w:t>(Schlichte 1990; Adams, MA Bartsch &amp; Wakefield 2003; Lu, You &amp; Zhang 2001)</w:t>
      </w:r>
      <w:r w:rsidR="006728FF">
        <w:fldChar w:fldCharType="end"/>
      </w:r>
      <w:r w:rsidRPr="006B070C">
        <w:t>.</w:t>
      </w:r>
      <w:r w:rsidR="006B070C">
        <w:t xml:space="preserve"> </w:t>
      </w:r>
      <w:r w:rsidR="00023661">
        <w:t xml:space="preserve">Gross contour representations of traditional melodies </w:t>
      </w:r>
      <w:r w:rsidR="00023661">
        <w:lastRenderedPageBreak/>
        <w:t xml:space="preserve">are evaluated in section X.X. </w:t>
      </w:r>
      <w:r w:rsidR="006B070C">
        <w:t xml:space="preserve">Instead the melody representation scheme should be fine grained enough to minimise the possibility of mismatches. </w:t>
      </w:r>
    </w:p>
    <w:p w:rsidR="00347AE3" w:rsidRDefault="006B070C" w:rsidP="0011143F">
      <w:r>
        <w:tab/>
      </w:r>
      <w:r w:rsidR="00347AE3">
        <w:t xml:space="preserve">There should be no arbitrary limits in this system on the length of a query. Queries might conceivably consist of a melody fragment (a fingerprint?), an entire tune, or multiple tunes played segue in a set. </w:t>
      </w:r>
      <w:r w:rsidR="00A52B96">
        <w:t xml:space="preserve">For longer phrases, it makes sense to extract the maximum amount of relevant information from a query to use in matching. Section </w:t>
      </w:r>
      <w:r w:rsidR="00347AE3">
        <w:t xml:space="preserve">X addresses the problem of how to normalise traditional music to maximise melodic similarity. It also addresses </w:t>
      </w:r>
      <w:r w:rsidR="00A52B96">
        <w:t>the problem of how to match melody fragments and entire melodies. Chapter X extends this to address the problem of how to annotate multiple segue melodies played in a set.</w:t>
      </w:r>
    </w:p>
    <w:p w:rsidR="0081463D" w:rsidRDefault="0081463D" w:rsidP="0081463D">
      <w:pPr>
        <w:pStyle w:val="MscHeading2"/>
      </w:pPr>
      <w:bookmarkStart w:id="190" w:name="_Toc206317378"/>
      <w:r>
        <w:t>Conclusions</w:t>
      </w:r>
      <w:bookmarkEnd w:id="190"/>
    </w:p>
    <w:p w:rsidR="0081463D" w:rsidRDefault="0081463D" w:rsidP="0081463D"/>
    <w:p w:rsidR="0081463D" w:rsidRPr="0081463D" w:rsidRDefault="0081463D" w:rsidP="0081463D">
      <w:pPr>
        <w:sectPr w:rsidR="0081463D" w:rsidRPr="0081463D">
          <w:pgSz w:w="11907" w:h="16840" w:code="9"/>
          <w:pgMar w:top="1440" w:right="1797" w:bottom="1440" w:left="1797" w:header="720" w:footer="720" w:gutter="0"/>
          <w:cols w:space="720"/>
        </w:sectPr>
      </w:pPr>
    </w:p>
    <w:p w:rsidR="00B61F09" w:rsidRPr="006B070C" w:rsidRDefault="000676DF" w:rsidP="00B61F09">
      <w:pPr>
        <w:pStyle w:val="MscHeading1"/>
      </w:pPr>
      <w:bookmarkStart w:id="191" w:name="_Toc206317379"/>
      <w:bookmarkStart w:id="192" w:name="_Toc529182245"/>
      <w:bookmarkEnd w:id="189"/>
      <w:r w:rsidRPr="006B070C">
        <w:lastRenderedPageBreak/>
        <w:t>Machine Annotation of Traditional Tunes (MATT2)</w:t>
      </w:r>
      <w:bookmarkEnd w:id="191"/>
    </w:p>
    <w:p w:rsidR="0005580F" w:rsidRDefault="00F210F1" w:rsidP="00F210F1">
      <w:r w:rsidRPr="00F210F1">
        <w:t xml:space="preserve">This chapter proposes MATT2, a system for </w:t>
      </w:r>
      <w:r>
        <w:t>automatically</w:t>
      </w:r>
      <w:r w:rsidRPr="00F210F1">
        <w:t xml:space="preserve"> annotating recordings of traditional Irish dance music. </w:t>
      </w:r>
      <w:r w:rsidR="00CE34DD" w:rsidRPr="00F210F1">
        <w:t xml:space="preserve">First, using </w:t>
      </w:r>
      <w:r w:rsidR="00C52744">
        <w:t xml:space="preserve">Gainza's onset detection algorithm </w:t>
      </w:r>
      <w:fldSimple w:instr=" ADDIN ZOTERO_ITEM {&quot;citationItems&quot;:[{&quot;itemID&quot;:15038}]} ">
        <w:r w:rsidR="00C52744" w:rsidRPr="00C52744">
          <w:t>(M. Gainza 2006a)</w:t>
        </w:r>
      </w:fldSimple>
      <w:r w:rsidR="00C52744">
        <w:t xml:space="preserve"> (section </w:t>
      </w:r>
      <w:r w:rsidR="006728FF">
        <w:fldChar w:fldCharType="begin"/>
      </w:r>
      <w:r w:rsidR="00C52744">
        <w:instrText xml:space="preserve"> REF _Ref206141761 \r \h </w:instrText>
      </w:r>
      <w:r w:rsidR="006728FF">
        <w:fldChar w:fldCharType="separate"/>
      </w:r>
      <w:r w:rsidR="00EB1422">
        <w:t>3.2</w:t>
      </w:r>
      <w:r w:rsidR="006728FF">
        <w:fldChar w:fldCharType="end"/>
      </w:r>
      <w:r w:rsidR="00C52744">
        <w:t xml:space="preserve">), a frequency domain pitch detection algorithm (section </w:t>
      </w:r>
      <w:r w:rsidR="006728FF">
        <w:fldChar w:fldCharType="begin"/>
      </w:r>
      <w:r w:rsidR="00C52744">
        <w:instrText xml:space="preserve"> REF _Ref205829143 \r \h </w:instrText>
      </w:r>
      <w:r w:rsidR="006728FF">
        <w:fldChar w:fldCharType="separate"/>
      </w:r>
      <w:r w:rsidR="00EB1422">
        <w:t>3.3</w:t>
      </w:r>
      <w:r w:rsidR="006728FF">
        <w:fldChar w:fldCharType="end"/>
      </w:r>
      <w:r w:rsidR="00C52744">
        <w:t>)</w:t>
      </w:r>
      <w:r w:rsidR="00CE34DD" w:rsidRPr="00F210F1">
        <w:t xml:space="preserve">, </w:t>
      </w:r>
      <w:r w:rsidR="00C52744">
        <w:t xml:space="preserve">and a  pitch spelling algorithm based on </w:t>
      </w:r>
      <w:fldSimple w:instr=" ADDIN ZOTERO_ITEM {&quot;citationItems&quot;:[{&quot;itemID&quot;:6122,&quot;position&quot;:1}]} ">
        <w:r w:rsidR="00C52744" w:rsidRPr="00C52744">
          <w:t>(Breathnach 1985)</w:t>
        </w:r>
      </w:fldSimple>
      <w:r w:rsidR="00C52744">
        <w:t xml:space="preserve">'s observations about the transcription of traditional Irish dance music discussed in section </w:t>
      </w:r>
      <w:r w:rsidR="006728FF">
        <w:fldChar w:fldCharType="begin"/>
      </w:r>
      <w:r w:rsidR="00C52744">
        <w:instrText xml:space="preserve"> REF _Ref206141945 \r \h </w:instrText>
      </w:r>
      <w:r w:rsidR="006728FF">
        <w:fldChar w:fldCharType="separate"/>
      </w:r>
      <w:r w:rsidR="00EB1422">
        <w:t>2.2</w:t>
      </w:r>
      <w:r w:rsidR="006728FF">
        <w:fldChar w:fldCharType="end"/>
      </w:r>
      <w:r w:rsidR="00C52744">
        <w:t xml:space="preserve">, </w:t>
      </w:r>
      <w:r w:rsidR="00CE34DD" w:rsidRPr="00F210F1">
        <w:t xml:space="preserve">tunes are transcribed to </w:t>
      </w:r>
      <w:r w:rsidR="00023661">
        <w:t xml:space="preserve">simplified </w:t>
      </w:r>
      <w:r w:rsidR="000E2910">
        <w:t xml:space="preserve">strings of </w:t>
      </w:r>
      <w:r w:rsidR="00023661">
        <w:t xml:space="preserve">the </w:t>
      </w:r>
      <w:r w:rsidR="00CE34DD" w:rsidRPr="00F210F1">
        <w:t>ABC music notation language</w:t>
      </w:r>
      <w:r w:rsidR="00023661">
        <w:t xml:space="preserve"> (section </w:t>
      </w:r>
      <w:r w:rsidR="006728FF">
        <w:fldChar w:fldCharType="begin"/>
      </w:r>
      <w:r w:rsidR="00023661">
        <w:instrText xml:space="preserve"> REF _Ref206141495 \r \h </w:instrText>
      </w:r>
      <w:r w:rsidR="006728FF">
        <w:fldChar w:fldCharType="separate"/>
      </w:r>
      <w:r w:rsidR="00EB1422">
        <w:t>2.7</w:t>
      </w:r>
      <w:r w:rsidR="006728FF">
        <w:fldChar w:fldCharType="end"/>
      </w:r>
      <w:r w:rsidR="00023661">
        <w:t>)</w:t>
      </w:r>
      <w:r w:rsidR="00CE34DD" w:rsidRPr="00F210F1">
        <w:t xml:space="preserve">. </w:t>
      </w:r>
      <w:r w:rsidR="00023661">
        <w:t>The transcription</w:t>
      </w:r>
      <w:r w:rsidR="006D1C52">
        <w:t>s</w:t>
      </w:r>
      <w:r w:rsidR="00023661">
        <w:t xml:space="preserve"> </w:t>
      </w:r>
      <w:r w:rsidR="006D1C52">
        <w:t xml:space="preserve">are </w:t>
      </w:r>
      <w:r w:rsidR="00023661" w:rsidRPr="00023661">
        <w:rPr>
          <w:i/>
        </w:rPr>
        <w:t>normalised</w:t>
      </w:r>
      <w:r w:rsidR="00023661">
        <w:t xml:space="preserve"> to take account of various transformations that can occur in the interpretation of traditional music, such as ornamentation</w:t>
      </w:r>
      <w:r w:rsidR="00C52744">
        <w:t xml:space="preserve"> (section </w:t>
      </w:r>
      <w:r w:rsidR="006728FF">
        <w:fldChar w:fldCharType="begin"/>
      </w:r>
      <w:r w:rsidR="00C52744">
        <w:instrText xml:space="preserve"> REF _Ref161809204 \r \h </w:instrText>
      </w:r>
      <w:r w:rsidR="006728FF">
        <w:fldChar w:fldCharType="separate"/>
      </w:r>
      <w:r w:rsidR="00EB1422">
        <w:t>2.9.1</w:t>
      </w:r>
      <w:r w:rsidR="006728FF">
        <w:fldChar w:fldCharType="end"/>
      </w:r>
      <w:r w:rsidR="00C52744">
        <w:t xml:space="preserve">), scattering </w:t>
      </w:r>
      <w:r w:rsidR="006D1C52">
        <w:t xml:space="preserve">(section </w:t>
      </w:r>
      <w:r w:rsidR="006728FF">
        <w:fldChar w:fldCharType="begin"/>
      </w:r>
      <w:r w:rsidR="006D1C52">
        <w:instrText xml:space="preserve"> REF _Ref161809204 \r \h </w:instrText>
      </w:r>
      <w:r w:rsidR="006728FF">
        <w:fldChar w:fldCharType="separate"/>
      </w:r>
      <w:r w:rsidR="00EB1422">
        <w:t>2.9.1</w:t>
      </w:r>
      <w:r w:rsidR="006728FF">
        <w:fldChar w:fldCharType="end"/>
      </w:r>
      <w:r w:rsidR="006D1C52">
        <w:t xml:space="preserve">) </w:t>
      </w:r>
      <w:r w:rsidR="00C52744">
        <w:t xml:space="preserve">and breathing (section </w:t>
      </w:r>
      <w:r w:rsidR="006728FF">
        <w:fldChar w:fldCharType="begin"/>
      </w:r>
      <w:r w:rsidR="00C52744">
        <w:instrText xml:space="preserve"> REF _Ref206141582 \r \h </w:instrText>
      </w:r>
      <w:r w:rsidR="006728FF">
        <w:fldChar w:fldCharType="separate"/>
      </w:r>
      <w:r w:rsidR="00EB1422">
        <w:t>2.9.2</w:t>
      </w:r>
      <w:r w:rsidR="006728FF">
        <w:fldChar w:fldCharType="end"/>
      </w:r>
      <w:r w:rsidR="00C52744">
        <w:t xml:space="preserve">). The purpose of normalisation is to extract the core melody </w:t>
      </w:r>
      <w:r w:rsidR="0005580F">
        <w:t xml:space="preserve">from an interpretation of the melody played by a musician. </w:t>
      </w:r>
      <w:r w:rsidR="005769E0">
        <w:t xml:space="preserve">An algorithm known as Ornamentation Compensation using Approximate Histograms </w:t>
      </w:r>
      <w:r w:rsidR="00FC3813">
        <w:t xml:space="preserve">(OCAH) </w:t>
      </w:r>
      <w:r w:rsidR="005769E0">
        <w:t xml:space="preserve">is proposed to normalise </w:t>
      </w:r>
      <w:r w:rsidR="00A11532">
        <w:t xml:space="preserve">transcriptions of </w:t>
      </w:r>
      <w:r w:rsidR="005769E0">
        <w:t>melodies played with ornamentation.</w:t>
      </w:r>
    </w:p>
    <w:p w:rsidR="00CE34DD" w:rsidRPr="00105988" w:rsidRDefault="00CE34DD" w:rsidP="0005580F">
      <w:pPr>
        <w:ind w:firstLine="576"/>
      </w:pPr>
      <w:r w:rsidRPr="00F210F1">
        <w:t xml:space="preserve">Once a transcription is made, the system compares it against a corpus of human made </w:t>
      </w:r>
      <w:r w:rsidR="006D1C52">
        <w:t xml:space="preserve">ground truth </w:t>
      </w:r>
      <w:r w:rsidRPr="00F210F1">
        <w:t xml:space="preserve">tune </w:t>
      </w:r>
      <w:r w:rsidR="006D1C52">
        <w:t>transcriptions of tunes</w:t>
      </w:r>
      <w:r w:rsidRPr="00F210F1">
        <w:t xml:space="preserve">. </w:t>
      </w:r>
      <w:r w:rsidR="006D1C52">
        <w:t>The corpus used is in t</w:t>
      </w:r>
      <w:r w:rsidR="006D1C52" w:rsidRPr="00F210F1">
        <w:t xml:space="preserve">he ABC language </w:t>
      </w:r>
      <w:r w:rsidR="006D1C52">
        <w:t xml:space="preserve">which </w:t>
      </w:r>
      <w:r w:rsidR="006D1C52" w:rsidRPr="00F210F1">
        <w:t xml:space="preserve">has the advantage of being based on ASCII text and so tunes in ABC can be easily processed and analysed using algorithms for textual information retrieval. </w:t>
      </w:r>
      <w:r w:rsidR="006D1C52">
        <w:t xml:space="preserve">The transcriptions used are normalised </w:t>
      </w:r>
      <w:r w:rsidR="005769E0">
        <w:t xml:space="preserve">in a </w:t>
      </w:r>
      <w:r w:rsidR="00FC3813">
        <w:t>5</w:t>
      </w:r>
      <w:r w:rsidR="005769E0">
        <w:t xml:space="preserve"> stage process, </w:t>
      </w:r>
      <w:r w:rsidR="006D1C52">
        <w:t>before comparison</w:t>
      </w:r>
      <w:r w:rsidR="00A11532">
        <w:t>,</w:t>
      </w:r>
      <w:r w:rsidR="006D1C52">
        <w:t xml:space="preserve"> to remove ornamentation, to compensate for scattering and to expand the tunes as they would be typically played by a musician interpreting the tune. </w:t>
      </w:r>
      <w:fldSimple w:instr=" ADDIN ZOTERO_ITEM {&quot;citationItems&quot;:[{&quot;itemID&quot;:12236,&quot;position&quot;:1}]} ">
        <w:r w:rsidR="006D1C52" w:rsidRPr="006D1C52">
          <w:t>(Levenshtein 1966)</w:t>
        </w:r>
      </w:fldSimple>
      <w:r w:rsidR="006D1C52">
        <w:t xml:space="preserve">'s edit distance is used to calculate melodic dissimilarity, with </w:t>
      </w:r>
      <w:fldSimple w:instr=" ADDIN ZOTERO_ITEM {&quot;citationItems&quot;:[{&quot;itemID&quot;:14877,&quot;position&quot;:1}]} ">
        <w:r w:rsidR="006D1C52" w:rsidRPr="006D1C52">
          <w:t>(Navarro &amp; Raffinot 2002)</w:t>
        </w:r>
      </w:fldSimple>
      <w:r w:rsidR="006D1C52">
        <w:t xml:space="preserve">'s variation which allows for searching for substrings. </w:t>
      </w:r>
      <w:r w:rsidR="006D1C52" w:rsidRPr="00F210F1">
        <w:t xml:space="preserve">Using </w:t>
      </w:r>
      <w:r w:rsidR="006D1C52">
        <w:t xml:space="preserve">the </w:t>
      </w:r>
      <w:r w:rsidR="006D1C52" w:rsidRPr="00F210F1">
        <w:t>approach</w:t>
      </w:r>
      <w:r w:rsidR="006D1C52">
        <w:t xml:space="preserve"> proposed in this chapter</w:t>
      </w:r>
      <w:r w:rsidR="006D1C52" w:rsidRPr="00F210F1">
        <w:t>, a high success rate is reported</w:t>
      </w:r>
      <w:r w:rsidR="006D1C52">
        <w:t xml:space="preserve"> for test audio consisting of </w:t>
      </w:r>
      <w:r w:rsidR="006D1C52" w:rsidRPr="00F210F1">
        <w:t>long and short phrases of music</w:t>
      </w:r>
      <w:r w:rsidR="009718ED">
        <w:t>, incipits and extracts from the middle of tunes, solo and ensemble playing, (with up to 10 musicians on various traditional instruments), field recordings from concerts, informal pub sessions and badly degraded archive recordings.</w:t>
      </w:r>
      <w:r w:rsidR="00105988">
        <w:t xml:space="preserve"> The work reported in this chapter was first </w:t>
      </w:r>
      <w:r w:rsidR="005769E0">
        <w:t xml:space="preserve">presented </w:t>
      </w:r>
      <w:r w:rsidR="00105988">
        <w:t xml:space="preserve">at the </w:t>
      </w:r>
      <w:r w:rsidR="00105988" w:rsidRPr="00105988">
        <w:t>Sixth International Workshop on Content-Based Multimedia Indexing</w:t>
      </w:r>
      <w:r w:rsidR="00105988">
        <w:t xml:space="preserve"> </w:t>
      </w:r>
      <w:fldSimple w:instr=" ADDIN ZOTERO_ITEM {&quot;citationItems&quot;:[{&quot;itemID&quot;:6252}]} ">
        <w:r w:rsidR="00105988" w:rsidRPr="00105988">
          <w:t>(Bryan Duggan, O'Shea &amp; Padraic Cunningham 2008)</w:t>
        </w:r>
      </w:fldSimple>
      <w:r w:rsidR="00105988">
        <w:t>.</w:t>
      </w:r>
    </w:p>
    <w:p w:rsidR="00CE34DD" w:rsidRPr="006B070C" w:rsidRDefault="00CE34DD" w:rsidP="000E2910">
      <w:pPr>
        <w:pStyle w:val="MscHeading2"/>
      </w:pPr>
      <w:bookmarkStart w:id="193" w:name="_Toc206317380"/>
      <w:r w:rsidRPr="006B070C">
        <w:lastRenderedPageBreak/>
        <w:t xml:space="preserve">System </w:t>
      </w:r>
      <w:r w:rsidR="000E2910">
        <w:t>d</w:t>
      </w:r>
      <w:r w:rsidRPr="006B070C">
        <w:t>esign</w:t>
      </w:r>
      <w:bookmarkEnd w:id="193"/>
    </w:p>
    <w:p w:rsidR="006C419A" w:rsidRDefault="00CE34DD" w:rsidP="000E2910">
      <w:r w:rsidRPr="000E2910">
        <w:t>MATT2 works on mono, digital audio files in the WAV format recorded at 44</w:t>
      </w:r>
      <w:r w:rsidR="00105988">
        <w:t>.1</w:t>
      </w:r>
      <w:r w:rsidRPr="000E2910">
        <w:t xml:space="preserve">KHz. </w:t>
      </w:r>
      <w:r w:rsidR="006C419A">
        <w:t xml:space="preserve">There are 2 core components; a transcription algorithm and a matching algorithm. The transcription algorithm is made up of a number of sub systems for onset detection, pitch detection, pitch spelling, breath detection and ornamentation compensation. The output of the transcription algorithm can be considered to be a set of notes </w:t>
      </w:r>
      <w:r w:rsidR="006C419A" w:rsidRPr="006C419A">
        <w:rPr>
          <w:i/>
        </w:rPr>
        <w:t>N</w:t>
      </w:r>
      <w:r w:rsidR="006C419A">
        <w:t xml:space="preserve">, where each element in </w:t>
      </w:r>
      <w:r w:rsidR="006C419A" w:rsidRPr="006C419A">
        <w:rPr>
          <w:i/>
        </w:rPr>
        <w:t>N</w:t>
      </w:r>
      <w:r w:rsidR="006C419A">
        <w:t xml:space="preserve"> </w:t>
      </w:r>
      <w:r w:rsidR="00F21EA8">
        <w:t xml:space="preserve"> </w:t>
      </w:r>
      <w:r w:rsidR="006C419A">
        <w:t xml:space="preserve">is a vector </w:t>
      </w:r>
      <w:r w:rsidR="00F21EA8">
        <w:t xml:space="preserve">with various dimensions describing features of the audio being analysed. A string </w:t>
      </w:r>
      <w:r w:rsidR="009E520C">
        <w:rPr>
          <w:i/>
        </w:rPr>
        <w:t>t</w:t>
      </w:r>
      <w:r w:rsidR="00F21EA8">
        <w:t xml:space="preserve"> is extracted from the feature vector, where </w:t>
      </w:r>
      <w:r w:rsidR="009E520C">
        <w:t>t</w:t>
      </w:r>
      <w:r w:rsidR="00F21EA8">
        <w:t xml:space="preserve"> contains characters of the reduced alphabet of the ABC music notation language. </w:t>
      </w:r>
      <w:r w:rsidR="006C419A">
        <w:t xml:space="preserve">The transcription process can be considered as a process of dimensionality </w:t>
      </w:r>
      <w:r w:rsidR="00FC3813">
        <w:t>expansion and reduction</w:t>
      </w:r>
      <w:r w:rsidR="006C419A">
        <w:t xml:space="preserve"> of the feature vector that describes the audio being analysed.</w:t>
      </w:r>
    </w:p>
    <w:p w:rsidR="006C419A" w:rsidRDefault="006C419A" w:rsidP="006C419A">
      <w:pPr>
        <w:ind w:firstLine="720"/>
      </w:pPr>
      <w:r>
        <w:t xml:space="preserve">The matching algorithm compares </w:t>
      </w:r>
      <w:r w:rsidR="00FC3813" w:rsidRPr="00FC3813">
        <w:t>the tr</w:t>
      </w:r>
      <w:r>
        <w:t>a</w:t>
      </w:r>
      <w:r w:rsidR="00FC3813">
        <w:t xml:space="preserve">nscription </w:t>
      </w:r>
      <w:r w:rsidR="009E520C">
        <w:rPr>
          <w:i/>
        </w:rPr>
        <w:t>t</w:t>
      </w:r>
      <w:r w:rsidR="00FC3813">
        <w:t xml:space="preserve"> a</w:t>
      </w:r>
      <w:r>
        <w:t>gainst transcriptions from Z</w:t>
      </w:r>
      <w:r w:rsidR="00570A01">
        <w:t>,</w:t>
      </w:r>
      <w:r>
        <w:t xml:space="preserve"> the corpus of known tunes allowing errors</w:t>
      </w:r>
      <w:r w:rsidR="00570A01">
        <w:t>,</w:t>
      </w:r>
      <w:r>
        <w:t xml:space="preserve"> and returns elements from Z in order of ascending dissimilarity. Elements in </w:t>
      </w:r>
      <w:r w:rsidRPr="00570A01">
        <w:rPr>
          <w:i/>
        </w:rPr>
        <w:t>Z</w:t>
      </w:r>
      <w:r>
        <w:t xml:space="preserve"> are preprocessed as described in section </w:t>
      </w:r>
      <w:r w:rsidR="006728FF">
        <w:fldChar w:fldCharType="begin"/>
      </w:r>
      <w:r w:rsidR="00570A01">
        <w:instrText xml:space="preserve"> REF _Ref206257361 \r \h </w:instrText>
      </w:r>
      <w:r w:rsidR="006728FF">
        <w:fldChar w:fldCharType="separate"/>
      </w:r>
      <w:r w:rsidR="00570A01">
        <w:t>6.8</w:t>
      </w:r>
      <w:r w:rsidR="006728FF">
        <w:fldChar w:fldCharType="end"/>
      </w:r>
      <w:r w:rsidR="00570A01">
        <w:t xml:space="preserve"> </w:t>
      </w:r>
      <w:r>
        <w:t>before matching.</w:t>
      </w:r>
    </w:p>
    <w:p w:rsidR="00CE34DD" w:rsidRDefault="00CE34DD" w:rsidP="006C419A">
      <w:pPr>
        <w:ind w:firstLine="720"/>
      </w:pPr>
      <w:r w:rsidRPr="000E2910">
        <w:t xml:space="preserve">A high level diagram of the sub systems that make up MATT2 are presented in </w:t>
      </w:r>
      <w:fldSimple w:instr=" REF _Ref188784521 \h  \* MERGEFORMAT ">
        <w:r w:rsidR="00EB1422" w:rsidRPr="000E2910">
          <w:t xml:space="preserve">Figure </w:t>
        </w:r>
        <w:r w:rsidR="00EB1422">
          <w:t>28</w:t>
        </w:r>
      </w:fldSimple>
      <w:r w:rsidRPr="000E2910">
        <w:t>. The subsystems present in MATT2 will now be described.</w:t>
      </w:r>
    </w:p>
    <w:p w:rsidR="000E2910" w:rsidRPr="000E2910" w:rsidRDefault="00105988" w:rsidP="000E2910">
      <w:r w:rsidRPr="000E2910">
        <w:object w:dxaOrig="12192" w:dyaOrig="8986">
          <v:shape id="_x0000_i1030" type="#_x0000_t75" style="width:447.8pt;height:334.7pt" o:ole="">
            <v:imagedata r:id="rId53" o:title=""/>
          </v:shape>
          <o:OLEObject Type="Embed" ProgID="Visio.Drawing.11" ShapeID="_x0000_i1030" DrawAspect="Content" ObjectID="_1280150046" r:id="rId54"/>
        </w:object>
      </w:r>
    </w:p>
    <w:p w:rsidR="000E2910" w:rsidRPr="000E2910" w:rsidRDefault="000E2910" w:rsidP="000E2910">
      <w:pPr>
        <w:pStyle w:val="Caption"/>
      </w:pPr>
      <w:bookmarkStart w:id="194" w:name="_Ref188784521"/>
      <w:bookmarkStart w:id="195" w:name="_Toc206395505"/>
      <w:r w:rsidRPr="000E2910">
        <w:t xml:space="preserve">Figure </w:t>
      </w:r>
      <w:fldSimple w:instr=" SEQ Figure \* ARABIC ">
        <w:r w:rsidR="00C413BC">
          <w:rPr>
            <w:noProof/>
          </w:rPr>
          <w:t>29</w:t>
        </w:r>
      </w:fldSimple>
      <w:bookmarkEnd w:id="194"/>
      <w:r w:rsidRPr="000E2910">
        <w:t>: High level diagram of the MATT2 tune annotation system</w:t>
      </w:r>
      <w:bookmarkEnd w:id="195"/>
    </w:p>
    <w:p w:rsidR="00CE34DD" w:rsidRPr="006B070C" w:rsidRDefault="00CE34DD" w:rsidP="00F1010D">
      <w:pPr>
        <w:pStyle w:val="MscHeading2"/>
      </w:pPr>
      <w:bookmarkStart w:id="196" w:name="_Toc206317381"/>
      <w:bookmarkStart w:id="197" w:name="_Ref206407331"/>
      <w:r w:rsidRPr="006B070C">
        <w:t xml:space="preserve">Onset </w:t>
      </w:r>
      <w:r w:rsidR="000E2910">
        <w:t>d</w:t>
      </w:r>
      <w:r w:rsidRPr="006B070C">
        <w:t>etection</w:t>
      </w:r>
      <w:bookmarkEnd w:id="196"/>
      <w:bookmarkEnd w:id="197"/>
    </w:p>
    <w:p w:rsidR="00CE34DD" w:rsidRPr="000E2910" w:rsidRDefault="00CE34DD" w:rsidP="000E2910">
      <w:r w:rsidRPr="000E2910">
        <w:t xml:space="preserve">The audio file to be annotated is first segmented into candidate note onsets and offsets using an onset detection function adapted from Gainza </w:t>
      </w:r>
      <w:r w:rsidR="006728FF">
        <w:fldChar w:fldCharType="begin"/>
      </w:r>
      <w:r w:rsidR="000E349C">
        <w:instrText xml:space="preserve"> ADDIN ZOTERO_ITEM {"citationItems":[{"itemID":"14316","position":1},{"itemID":"14311"}]} </w:instrText>
      </w:r>
      <w:r w:rsidR="006728FF">
        <w:fldChar w:fldCharType="separate"/>
      </w:r>
      <w:r w:rsidR="00C52744" w:rsidRPr="00C52744">
        <w:t>(M. Gainza 2006b; M Gainza &amp; E Coyle 2007)</w:t>
      </w:r>
      <w:r w:rsidR="006728FF">
        <w:fldChar w:fldCharType="end"/>
      </w:r>
      <w:r w:rsidR="009718ED">
        <w:t xml:space="preserve"> (section </w:t>
      </w:r>
      <w:r w:rsidR="006728FF">
        <w:fldChar w:fldCharType="begin"/>
      </w:r>
      <w:r w:rsidR="009718ED">
        <w:instrText xml:space="preserve"> REF _Ref206142927 \r \h </w:instrText>
      </w:r>
      <w:r w:rsidR="006728FF">
        <w:fldChar w:fldCharType="separate"/>
      </w:r>
      <w:r w:rsidR="00EB1422">
        <w:t>3.2</w:t>
      </w:r>
      <w:r w:rsidR="006728FF">
        <w:fldChar w:fldCharType="end"/>
      </w:r>
      <w:r w:rsidR="009718ED">
        <w:t>)</w:t>
      </w:r>
      <w:r w:rsidRPr="000E2910">
        <w:t>. The onset detection function</w:t>
      </w:r>
      <w:r w:rsidR="009718ED">
        <w:t>,</w:t>
      </w:r>
      <w:r w:rsidRPr="000E2910">
        <w:t xml:space="preserve"> ODCF </w:t>
      </w:r>
      <w:r w:rsidR="009718ED">
        <w:t xml:space="preserve">(Onset Detection using Comb Filters) </w:t>
      </w:r>
      <w:r w:rsidRPr="000E2910">
        <w:t xml:space="preserve">is based on time domain FIR comb filters. ODCF discovers harmonic characteristics of the input signal and is therefore tolerant to energy changes in an input signal not caused by note onsets and is also better at detecting onsets in legato playing typical of </w:t>
      </w:r>
      <w:r w:rsidR="002052C9">
        <w:t>woodwind</w:t>
      </w:r>
      <w:r w:rsidRPr="000E2910">
        <w:t xml:space="preserve"> traditional instruments such as the </w:t>
      </w:r>
      <w:r w:rsidR="00630296">
        <w:t xml:space="preserve">concert flute, </w:t>
      </w:r>
      <w:r w:rsidRPr="000E2910">
        <w:t>the tin whistle</w:t>
      </w:r>
      <w:r w:rsidR="00630296">
        <w:t xml:space="preserve"> and the uilleann pipes</w:t>
      </w:r>
      <w:r w:rsidRPr="000E2910">
        <w:t xml:space="preserve">. </w:t>
      </w:r>
    </w:p>
    <w:p w:rsidR="00CE34DD" w:rsidRPr="000E2910" w:rsidRDefault="00CE34DD" w:rsidP="000E2910">
      <w:pPr>
        <w:ind w:firstLine="720"/>
      </w:pPr>
      <w:r w:rsidRPr="000E2910">
        <w:t xml:space="preserve">The input signal is first segmented into overlapping frames of 2048 samples (approximately 46 milliseconds). Each frame overlaps with the previous frame by 75%. Each frame is then passed through a bank of </w:t>
      </w:r>
      <w:r w:rsidR="00570A01">
        <w:t xml:space="preserve">12 </w:t>
      </w:r>
      <w:r w:rsidRPr="000E2910">
        <w:t xml:space="preserve">FIR comb filters. A FIR comb filter works by summing the input signal with a delayed version of the same input </w:t>
      </w:r>
      <w:r w:rsidRPr="000E2910">
        <w:lastRenderedPageBreak/>
        <w:t xml:space="preserve">signal. The delay of the filter is calculated as being the length in time of a single period of a waveform at the frequency. </w:t>
      </w:r>
    </w:p>
    <w:p w:rsidR="00CE34DD" w:rsidRDefault="00CE34DD" w:rsidP="000E2910">
      <w:pPr>
        <w:ind w:firstLine="720"/>
      </w:pPr>
      <w:r w:rsidRPr="000E2910">
        <w:t xml:space="preserve">This has the effect of amplifying the frequency or a harmonic thereof in the input signal that matches the frequency being filtered. Thus, the energy of the input signal is doubled only if the peaks of the signal coincide with the peaks of the FIR comb filter. This will only occur for a given delay and its integer multiples </w:t>
      </w:r>
      <w:r w:rsidR="006728FF">
        <w:fldChar w:fldCharType="begin"/>
      </w:r>
      <w:r w:rsidR="00D30088">
        <w:instrText xml:space="preserve"> ADDIN ZOTERO_ITEM {"citationItems":[{"itemID":5331,"position":1}]} </w:instrText>
      </w:r>
      <w:r w:rsidR="006728FF">
        <w:fldChar w:fldCharType="separate"/>
      </w:r>
      <w:r w:rsidR="00C97B01" w:rsidRPr="00C97B01">
        <w:t>(Stephen W Smith 1997)</w:t>
      </w:r>
      <w:r w:rsidR="006728FF">
        <w:fldChar w:fldCharType="end"/>
      </w:r>
      <w:r w:rsidRPr="000E2910">
        <w:t xml:space="preserve">. </w:t>
      </w:r>
      <w:r w:rsidR="005769E0">
        <w:t xml:space="preserve">12 </w:t>
      </w:r>
      <w:r w:rsidRPr="000E2910">
        <w:t xml:space="preserve">filters </w:t>
      </w:r>
      <w:r w:rsidRPr="00105988">
        <w:rPr>
          <w:i/>
        </w:rPr>
        <w:t>E</w:t>
      </w:r>
      <w:r w:rsidRPr="000E2910">
        <w:t>(</w:t>
      </w:r>
      <w:r w:rsidRPr="00105988">
        <w:rPr>
          <w:i/>
        </w:rPr>
        <w:t>m</w:t>
      </w:r>
      <w:r w:rsidRPr="000E2910">
        <w:t xml:space="preserve">, </w:t>
      </w:r>
      <w:r w:rsidRPr="00105988">
        <w:rPr>
          <w:i/>
        </w:rPr>
        <w:t>D</w:t>
      </w:r>
      <w:r w:rsidRPr="000E2910">
        <w:t>) with different delays are used</w:t>
      </w:r>
      <w:r w:rsidR="005769E0">
        <w:t>. The delays are calculated as being the 12</w:t>
      </w:r>
      <w:r w:rsidRPr="000E2910">
        <w:t xml:space="preserve"> </w:t>
      </w:r>
      <w:r w:rsidR="005769E0">
        <w:t xml:space="preserve">semitones succeeding </w:t>
      </w:r>
      <w:r w:rsidR="00832517">
        <w:t xml:space="preserve">one octave below the </w:t>
      </w:r>
      <w:r w:rsidR="005769E0" w:rsidRPr="005769E0">
        <w:rPr>
          <w:i/>
        </w:rPr>
        <w:t>fundamental note</w:t>
      </w:r>
      <w:r w:rsidR="005769E0">
        <w:t xml:space="preserve"> </w:t>
      </w:r>
      <w:fldSimple w:instr=" ADDIN ZOTERO_ITEM {&quot;citationItems&quot;:[{&quot;itemID&quot;:6122,&quot;position&quot;:1}]} ">
        <w:r w:rsidR="00EA7F1E" w:rsidRPr="00EA7F1E">
          <w:t>(Breathnach 1985)</w:t>
        </w:r>
      </w:fldSimple>
      <w:r w:rsidR="00EA7F1E">
        <w:t xml:space="preserve"> </w:t>
      </w:r>
      <w:r w:rsidR="005769E0">
        <w:t xml:space="preserve">of the instruments in the audio file being analysed </w:t>
      </w:r>
      <w:r w:rsidRPr="000E2910">
        <w:t>as per</w:t>
      </w:r>
      <w:r w:rsidR="000E2910">
        <w:t xml:space="preserve"> </w:t>
      </w:r>
      <w:r w:rsidR="006728FF">
        <w:fldChar w:fldCharType="begin"/>
      </w:r>
      <w:r w:rsidR="000E2910">
        <w:instrText xml:space="preserve"> REF _Ref204956833 \h </w:instrText>
      </w:r>
      <w:r w:rsidR="006728FF">
        <w:fldChar w:fldCharType="separate"/>
      </w:r>
      <w:r w:rsidR="00EB1422">
        <w:t xml:space="preserve">Equation </w:t>
      </w:r>
      <w:r w:rsidR="00EB1422">
        <w:rPr>
          <w:noProof/>
        </w:rPr>
        <w:t>16</w:t>
      </w:r>
      <w:r w:rsidR="006728FF">
        <w:fldChar w:fldCharType="end"/>
      </w:r>
      <w:r w:rsidRPr="000E2910">
        <w:t xml:space="preserve">. </w:t>
      </w:r>
      <w:r w:rsidR="005769E0">
        <w:t xml:space="preserve">The usual fundamental note for traditional </w:t>
      </w:r>
      <w:r w:rsidR="00F1010D">
        <w:t xml:space="preserve">music </w:t>
      </w:r>
      <w:r w:rsidR="005769E0">
        <w:t>is D</w:t>
      </w:r>
      <w:r w:rsidR="00EA7F1E">
        <w:t xml:space="preserve"> </w:t>
      </w:r>
      <w:r w:rsidR="006728FF">
        <w:fldChar w:fldCharType="begin"/>
      </w:r>
      <w:r w:rsidR="00C54874">
        <w:instrText xml:space="preserve"> ADDIN ZOTERO_ITEM {"citationItems":[{"itemID":6122,"position":2}]} </w:instrText>
      </w:r>
      <w:r w:rsidR="006728FF">
        <w:fldChar w:fldCharType="separate"/>
      </w:r>
      <w:r w:rsidR="00C54874" w:rsidRPr="00C54874">
        <w:t>(Breathnach 1985)</w:t>
      </w:r>
      <w:r w:rsidR="006728FF">
        <w:fldChar w:fldCharType="end"/>
      </w:r>
      <w:r w:rsidR="005769E0">
        <w:t xml:space="preserve">, however if the music is played on an instrument pitched as per </w:t>
      </w:r>
      <w:r w:rsidR="006728FF">
        <w:fldChar w:fldCharType="begin"/>
      </w:r>
      <w:r w:rsidR="00541BBF">
        <w:instrText xml:space="preserve"> REF _Ref206214843 \h </w:instrText>
      </w:r>
      <w:r w:rsidR="006728FF">
        <w:fldChar w:fldCharType="separate"/>
      </w:r>
      <w:r w:rsidR="00EB1422">
        <w:t xml:space="preserve">Table </w:t>
      </w:r>
      <w:r w:rsidR="00EB1422">
        <w:rPr>
          <w:noProof/>
        </w:rPr>
        <w:t>5</w:t>
      </w:r>
      <w:r w:rsidR="006728FF">
        <w:fldChar w:fldCharType="end"/>
      </w:r>
      <w:r w:rsidR="005769E0">
        <w:t>, then the fundamental note changes appropriately.</w:t>
      </w:r>
      <w:r w:rsidR="00EA7F1E">
        <w:t xml:space="preserve"> </w:t>
      </w:r>
      <w:r w:rsidR="006728FF">
        <w:fldChar w:fldCharType="begin"/>
      </w:r>
      <w:r w:rsidR="00633CF3">
        <w:instrText xml:space="preserve"> REF _Ref206242060 \h </w:instrText>
      </w:r>
      <w:r w:rsidR="006728FF">
        <w:fldChar w:fldCharType="separate"/>
      </w:r>
      <w:r w:rsidR="00EB1422">
        <w:t xml:space="preserve">Table </w:t>
      </w:r>
      <w:r w:rsidR="00EB1422">
        <w:rPr>
          <w:noProof/>
        </w:rPr>
        <w:t>11</w:t>
      </w:r>
      <w:r w:rsidR="006728FF">
        <w:fldChar w:fldCharType="end"/>
      </w:r>
      <w:r w:rsidR="00633CF3">
        <w:t xml:space="preserve"> </w:t>
      </w:r>
      <w:r w:rsidR="00520F6B">
        <w:t>shows the frequencies and corresponding delays for a fundamental notes used in traditional music.</w:t>
      </w:r>
    </w:p>
    <w:p w:rsidR="00A975F0" w:rsidRDefault="00A975F0" w:rsidP="000E2910">
      <w:pPr>
        <w:ind w:firstLine="720"/>
      </w:pPr>
    </w:p>
    <w:p w:rsidR="00A975F0" w:rsidRPr="000E2910" w:rsidRDefault="00A975F0" w:rsidP="000E2910">
      <w:pPr>
        <w:ind w:firstLine="720"/>
      </w:pPr>
      <m:oMathPara>
        <m:oMath>
          <m:r>
            <w:rPr>
              <w:rFonts w:ascii="Cambria Math" w:hAnsi="Cambria Math"/>
            </w:rPr>
            <m:t>E</m:t>
          </m:r>
          <m:d>
            <m:dPr>
              <m:ctrlPr>
                <w:rPr>
                  <w:rFonts w:ascii="Cambria Math" w:hAnsi="Cambria Math"/>
                  <w:i/>
                </w:rPr>
              </m:ctrlPr>
            </m:dPr>
            <m:e>
              <m:r>
                <w:rPr>
                  <w:rFonts w:ascii="Cambria Math" w:hAnsi="Cambria Math"/>
                </w:rPr>
                <m:t>m, D</m:t>
              </m:r>
            </m:e>
          </m:d>
          <m:r>
            <w:rPr>
              <w:rFonts w:ascii="Cambria Math" w:hAnsi="Cambria Math"/>
            </w:rPr>
            <m:t xml:space="preserve">= </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n=D+1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+x(n-D)</m:t>
                          </m:r>
                        </m:e>
                      </m:d>
                    </m:e>
                    <m:sup>
                      <m:r>
                        <w:rPr>
                          <w:rFonts w:ascii="Cambria Math" w:hAnsi="Cambria Math"/>
                        </w:rPr>
                        <m:t>2</m:t>
                      </m:r>
                    </m:sup>
                  </m:sSup>
                </m:e>
              </m:nary>
            </m:num>
            <m:den>
              <m:r>
                <w:rPr>
                  <w:rFonts w:ascii="Cambria Math" w:hAnsi="Cambria Math"/>
                </w:rPr>
                <m:t xml:space="preserve">4* </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(n)</m:t>
              </m:r>
            </m:den>
          </m:f>
        </m:oMath>
      </m:oMathPara>
    </w:p>
    <w:p w:rsidR="000E2910" w:rsidRDefault="000E2910" w:rsidP="000E2910">
      <w:pPr>
        <w:pStyle w:val="Caption"/>
        <w:keepNext/>
      </w:pPr>
      <w:bookmarkStart w:id="198" w:name="_Ref204956833"/>
      <w:r>
        <w:t xml:space="preserve">Equation </w:t>
      </w:r>
      <w:fldSimple w:instr=" SEQ Equation \* ARABIC ">
        <w:r w:rsidR="00464594">
          <w:rPr>
            <w:noProof/>
          </w:rPr>
          <w:t>16</w:t>
        </w:r>
      </w:fldSimple>
      <w:bookmarkEnd w:id="198"/>
    </w:p>
    <w:p w:rsidR="00CE34DD" w:rsidRDefault="00CE34DD" w:rsidP="009718ED">
      <w:pPr>
        <w:ind w:firstLine="720"/>
      </w:pPr>
      <w:r w:rsidRPr="000E2910">
        <w:t xml:space="preserve">For each frame of audio examined, the outputs of the audio passed through each of the twelve filters are calculated. A value for the ODF </w:t>
      </w:r>
      <w:r w:rsidRPr="009718ED">
        <w:rPr>
          <w:i/>
        </w:rPr>
        <w:t>dE</w:t>
      </w:r>
      <w:r w:rsidRPr="000E2910">
        <w:t>(</w:t>
      </w:r>
      <w:r w:rsidRPr="009718ED">
        <w:rPr>
          <w:i/>
        </w:rPr>
        <w:t>m</w:t>
      </w:r>
      <w:r w:rsidRPr="000E2910">
        <w:t>) is then calculated as being the sum of the difference between the outputs of each of the twelve filters in successive frames squared, as described in</w:t>
      </w:r>
      <w:r w:rsidR="000E2910">
        <w:t xml:space="preserve"> </w:t>
      </w:r>
      <w:r w:rsidR="006728FF">
        <w:fldChar w:fldCharType="begin"/>
      </w:r>
      <w:r w:rsidR="000E2910">
        <w:instrText xml:space="preserve"> REF _Ref204956859 \h </w:instrText>
      </w:r>
      <w:r w:rsidR="006728FF">
        <w:fldChar w:fldCharType="separate"/>
      </w:r>
      <w:r w:rsidR="00EB1422">
        <w:t xml:space="preserve">Equation </w:t>
      </w:r>
      <w:r w:rsidR="00EB1422">
        <w:rPr>
          <w:noProof/>
        </w:rPr>
        <w:t>17</w:t>
      </w:r>
      <w:r w:rsidR="006728FF">
        <w:fldChar w:fldCharType="end"/>
      </w:r>
      <w:r w:rsidRPr="000E2910">
        <w:t xml:space="preserve">. </w:t>
      </w:r>
    </w:p>
    <w:p w:rsidR="0075191F" w:rsidRPr="000E2910" w:rsidRDefault="0075191F" w:rsidP="009718ED">
      <w:pPr>
        <w:ind w:firstLine="720"/>
      </w:pPr>
      <m:oMathPara>
        <m:oMath>
          <m:r>
            <w:rPr>
              <w:rFonts w:ascii="Cambria Math" w:hAnsi="Cambria Math"/>
            </w:rPr>
            <m:t>dE</m:t>
          </m:r>
          <m:d>
            <m:dPr>
              <m:ctrlPr>
                <w:rPr>
                  <w:rFonts w:ascii="Cambria Math" w:hAnsi="Cambria Math"/>
                  <w:i/>
                </w:rPr>
              </m:ctrlPr>
            </m:dPr>
            <m:e>
              <m:r>
                <w:rPr>
                  <w:rFonts w:ascii="Cambria Math" w:hAnsi="Cambria Math"/>
                </w:rPr>
                <m:t>m</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12</m:t>
              </m:r>
            </m:sup>
            <m:e>
              <m:sSup>
                <m:sSupPr>
                  <m:ctrlPr>
                    <w:rPr>
                      <w:rFonts w:ascii="Cambria Math" w:hAnsi="Cambria Math"/>
                      <w:i/>
                    </w:rPr>
                  </m:ctrlPr>
                </m:sSupPr>
                <m:e>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sup>
                  </m:sSup>
                  <m:d>
                    <m:dPr>
                      <m:ctrlPr>
                        <w:rPr>
                          <w:rFonts w:ascii="Cambria Math" w:hAnsi="Cambria Math"/>
                          <w:i/>
                        </w:rPr>
                      </m:ctrlPr>
                    </m:dPr>
                    <m:e>
                      <m:r>
                        <w:rPr>
                          <w:rFonts w:ascii="Cambria Math" w:hAnsi="Cambria Math"/>
                        </w:rPr>
                        <m:t>m,</m:t>
                      </m:r>
                      <m:sSub>
                        <m:sSubPr>
                          <m:ctrlPr>
                            <w:rPr>
                              <w:rFonts w:ascii="Cambria Math" w:hAnsi="Cambria Math"/>
                              <w:i/>
                            </w:rPr>
                          </m:ctrlPr>
                        </m:sSubPr>
                        <m:e>
                          <m:r>
                            <w:rPr>
                              <w:rFonts w:ascii="Cambria Math" w:hAnsi="Cambria Math"/>
                            </w:rPr>
                            <m:t>D</m:t>
                          </m:r>
                        </m:e>
                        <m:sub>
                          <m:r>
                            <w:rPr>
                              <w:rFonts w:ascii="Cambria Math" w:hAnsi="Cambria Math"/>
                            </w:rPr>
                            <m:t>i</m:t>
                          </m:r>
                        </m:sub>
                      </m:sSub>
                    </m:e>
                  </m:d>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m:t>
                      </m:r>
                    </m:sup>
                  </m:sSup>
                  <m:d>
                    <m:dPr>
                      <m:ctrlPr>
                        <w:rPr>
                          <w:rFonts w:ascii="Cambria Math" w:hAnsi="Cambria Math"/>
                          <w:i/>
                        </w:rPr>
                      </m:ctrlPr>
                    </m:dPr>
                    <m:e>
                      <m:r>
                        <w:rPr>
                          <w:rFonts w:ascii="Cambria Math" w:hAnsi="Cambria Math"/>
                        </w:rPr>
                        <m:t>m-1,</m:t>
                      </m:r>
                      <m:sSub>
                        <m:sSubPr>
                          <m:ctrlPr>
                            <w:rPr>
                              <w:rFonts w:ascii="Cambria Math" w:hAnsi="Cambria Math"/>
                              <w:i/>
                            </w:rPr>
                          </m:ctrlPr>
                        </m:sSubPr>
                        <m:e>
                          <m:r>
                            <w:rPr>
                              <w:rFonts w:ascii="Cambria Math" w:hAnsi="Cambria Math"/>
                            </w:rPr>
                            <m:t>D</m:t>
                          </m:r>
                        </m:e>
                        <m:sub>
                          <m:r>
                            <w:rPr>
                              <w:rFonts w:ascii="Cambria Math" w:hAnsi="Cambria Math"/>
                            </w:rPr>
                            <m:t>i</m:t>
                          </m:r>
                        </m:sub>
                      </m:sSub>
                    </m:e>
                  </m:d>
                  <m:r>
                    <w:rPr>
                      <w:rFonts w:ascii="Cambria Math" w:hAnsi="Cambria Math"/>
                    </w:rPr>
                    <m:t>]</m:t>
                  </m:r>
                </m:e>
                <m:sup>
                  <m:r>
                    <w:rPr>
                      <w:rFonts w:ascii="Cambria Math" w:hAnsi="Cambria Math"/>
                    </w:rPr>
                    <m:t>2</m:t>
                  </m:r>
                </m:sup>
              </m:sSup>
            </m:e>
          </m:nary>
        </m:oMath>
      </m:oMathPara>
    </w:p>
    <w:p w:rsidR="00CE34DD" w:rsidRPr="000E2910" w:rsidRDefault="000E2910" w:rsidP="000E2910">
      <w:pPr>
        <w:pStyle w:val="Caption"/>
      </w:pPr>
      <w:bookmarkStart w:id="199" w:name="_Ref204956859"/>
      <w:r>
        <w:t xml:space="preserve">Equation </w:t>
      </w:r>
      <w:fldSimple w:instr=" SEQ Equation \* ARABIC ">
        <w:r w:rsidR="00464594">
          <w:rPr>
            <w:noProof/>
          </w:rPr>
          <w:t>17</w:t>
        </w:r>
      </w:fldSimple>
      <w:bookmarkEnd w:id="199"/>
    </w:p>
    <w:p w:rsidR="00541BBF" w:rsidRDefault="00CE34DD" w:rsidP="0075191F">
      <w:pPr>
        <w:ind w:firstLine="720"/>
      </w:pPr>
      <w:r w:rsidRPr="000E2910">
        <w:t xml:space="preserve">In the case where the pitch of the input signal changes from one note to another, this will result in a peak in the ODF graph. </w:t>
      </w:r>
      <w:r w:rsidR="0075191F">
        <w:t xml:space="preserve">A dynamic </w:t>
      </w:r>
      <w:r w:rsidR="0075191F" w:rsidRPr="006B070C">
        <w:t>threshold is then calculated above which peeks in the ODF are recognised as being candidate note onsets</w:t>
      </w:r>
      <w:r w:rsidR="00EA7F1E">
        <w:t xml:space="preserve"> (section </w:t>
      </w:r>
      <w:r w:rsidR="006728FF">
        <w:fldChar w:fldCharType="begin"/>
      </w:r>
      <w:r w:rsidR="00EA7F1E">
        <w:instrText xml:space="preserve"> REF _Ref206210273 \r \h </w:instrText>
      </w:r>
      <w:r w:rsidR="006728FF">
        <w:fldChar w:fldCharType="separate"/>
      </w:r>
      <w:r w:rsidR="00EB1422">
        <w:t>3.2</w:t>
      </w:r>
      <w:r w:rsidR="006728FF">
        <w:fldChar w:fldCharType="end"/>
      </w:r>
      <w:r w:rsidR="00EA7F1E">
        <w:t>)</w:t>
      </w:r>
      <w:r w:rsidRPr="000E2910">
        <w:t xml:space="preserve">.  </w:t>
      </w:r>
    </w:p>
    <w:p w:rsidR="00F415FD" w:rsidRDefault="00F415FD" w:rsidP="0075191F">
      <w:pPr>
        <w:ind w:firstLine="720"/>
      </w:pPr>
    </w:p>
    <w:tbl>
      <w:tblPr>
        <w:tblW w:w="0" w:type="auto"/>
        <w:jc w:val="center"/>
        <w:tblInd w:w="92" w:type="dxa"/>
        <w:tblLook w:val="04A0"/>
      </w:tblPr>
      <w:tblGrid>
        <w:gridCol w:w="546"/>
        <w:gridCol w:w="546"/>
        <w:gridCol w:w="546"/>
        <w:gridCol w:w="546"/>
        <w:gridCol w:w="546"/>
        <w:gridCol w:w="546"/>
        <w:gridCol w:w="546"/>
        <w:gridCol w:w="546"/>
        <w:gridCol w:w="546"/>
        <w:gridCol w:w="546"/>
      </w:tblGrid>
      <w:tr w:rsidR="00541BBF" w:rsidRPr="00541BBF" w:rsidTr="00F415FD">
        <w:trPr>
          <w:trHeight w:val="300"/>
          <w:jc w:val="center"/>
        </w:trPr>
        <w:tc>
          <w:tcPr>
            <w:tcW w:w="0" w:type="auto"/>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rsidR="00541BBF" w:rsidRPr="005A75F4" w:rsidRDefault="00541BBF" w:rsidP="00541BBF">
            <w:pPr>
              <w:spacing w:line="240" w:lineRule="auto"/>
              <w:jc w:val="center"/>
              <w:rPr>
                <w:b/>
                <w:color w:val="000000"/>
                <w:sz w:val="22"/>
                <w:szCs w:val="22"/>
                <w:lang w:eastAsia="en-IE"/>
              </w:rPr>
            </w:pPr>
            <w:r w:rsidRPr="005A75F4">
              <w:rPr>
                <w:b/>
                <w:color w:val="000000"/>
                <w:sz w:val="22"/>
                <w:szCs w:val="22"/>
                <w:lang w:eastAsia="en-IE"/>
              </w:rPr>
              <w:t>Bb</w:t>
            </w:r>
          </w:p>
        </w:tc>
        <w:tc>
          <w:tcPr>
            <w:tcW w:w="0" w:type="auto"/>
            <w:gridSpan w:val="2"/>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rsidR="00541BBF" w:rsidRPr="005A75F4" w:rsidRDefault="00541BBF" w:rsidP="00541BBF">
            <w:pPr>
              <w:spacing w:line="240" w:lineRule="auto"/>
              <w:jc w:val="center"/>
              <w:rPr>
                <w:b/>
                <w:color w:val="000000"/>
                <w:sz w:val="22"/>
                <w:szCs w:val="22"/>
                <w:lang w:eastAsia="en-IE"/>
              </w:rPr>
            </w:pPr>
            <w:r w:rsidRPr="005A75F4">
              <w:rPr>
                <w:b/>
                <w:color w:val="000000"/>
                <w:sz w:val="22"/>
                <w:szCs w:val="22"/>
                <w:lang w:eastAsia="en-IE"/>
              </w:rPr>
              <w:t>C</w:t>
            </w:r>
          </w:p>
        </w:tc>
        <w:tc>
          <w:tcPr>
            <w:tcW w:w="0" w:type="auto"/>
            <w:gridSpan w:val="2"/>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rsidR="00541BBF" w:rsidRPr="005A75F4" w:rsidRDefault="00541BBF" w:rsidP="00541BBF">
            <w:pPr>
              <w:spacing w:line="240" w:lineRule="auto"/>
              <w:jc w:val="center"/>
              <w:rPr>
                <w:b/>
                <w:color w:val="000000"/>
                <w:sz w:val="22"/>
                <w:szCs w:val="22"/>
                <w:lang w:eastAsia="en-IE"/>
              </w:rPr>
            </w:pPr>
            <w:r w:rsidRPr="005A75F4">
              <w:rPr>
                <w:b/>
                <w:color w:val="000000"/>
                <w:sz w:val="22"/>
                <w:szCs w:val="22"/>
                <w:lang w:eastAsia="en-IE"/>
              </w:rPr>
              <w:t>D</w:t>
            </w:r>
          </w:p>
        </w:tc>
        <w:tc>
          <w:tcPr>
            <w:tcW w:w="0" w:type="auto"/>
            <w:gridSpan w:val="2"/>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rsidR="00541BBF" w:rsidRPr="005A75F4" w:rsidRDefault="00541BBF" w:rsidP="00541BBF">
            <w:pPr>
              <w:spacing w:line="240" w:lineRule="auto"/>
              <w:jc w:val="center"/>
              <w:rPr>
                <w:b/>
                <w:color w:val="000000"/>
                <w:sz w:val="22"/>
                <w:szCs w:val="22"/>
                <w:lang w:eastAsia="en-IE"/>
              </w:rPr>
            </w:pPr>
            <w:r w:rsidRPr="005A75F4">
              <w:rPr>
                <w:b/>
                <w:color w:val="000000"/>
                <w:sz w:val="22"/>
                <w:szCs w:val="22"/>
                <w:lang w:eastAsia="en-IE"/>
              </w:rPr>
              <w:t>Eb</w:t>
            </w:r>
          </w:p>
        </w:tc>
        <w:tc>
          <w:tcPr>
            <w:tcW w:w="0" w:type="auto"/>
            <w:gridSpan w:val="2"/>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rsidR="00541BBF" w:rsidRPr="005A75F4" w:rsidRDefault="00541BBF" w:rsidP="00541BBF">
            <w:pPr>
              <w:spacing w:line="240" w:lineRule="auto"/>
              <w:jc w:val="center"/>
              <w:rPr>
                <w:b/>
                <w:color w:val="000000"/>
                <w:sz w:val="22"/>
                <w:szCs w:val="22"/>
                <w:lang w:eastAsia="en-IE"/>
              </w:rPr>
            </w:pPr>
            <w:r w:rsidRPr="005A75F4">
              <w:rPr>
                <w:b/>
                <w:color w:val="000000"/>
                <w:sz w:val="22"/>
                <w:szCs w:val="22"/>
                <w:lang w:eastAsia="en-IE"/>
              </w:rPr>
              <w:t>F</w:t>
            </w:r>
          </w:p>
        </w:tc>
      </w:tr>
      <w:tr w:rsidR="00F415FD" w:rsidRPr="00541BBF" w:rsidTr="00F415FD">
        <w:trPr>
          <w:trHeight w:val="300"/>
          <w:jc w:val="center"/>
        </w:trPr>
        <w:tc>
          <w:tcPr>
            <w:tcW w:w="0" w:type="auto"/>
            <w:tcBorders>
              <w:top w:val="nil"/>
              <w:left w:val="single" w:sz="4" w:space="0" w:color="auto"/>
              <w:bottom w:val="single" w:sz="4" w:space="0" w:color="auto"/>
              <w:right w:val="single" w:sz="4" w:space="0" w:color="auto"/>
            </w:tcBorders>
            <w:shd w:val="clear" w:color="auto" w:fill="D9D9D9" w:themeFill="background1" w:themeFillShade="D9"/>
            <w:noWrap/>
            <w:vAlign w:val="bottom"/>
            <w:hideMark/>
          </w:tcPr>
          <w:p w:rsidR="00541BBF" w:rsidRPr="005A75F4" w:rsidRDefault="00F415FD" w:rsidP="00541BBF">
            <w:pPr>
              <w:spacing w:line="240" w:lineRule="auto"/>
              <w:jc w:val="center"/>
              <w:rPr>
                <w:b/>
                <w:i/>
                <w:color w:val="000000"/>
                <w:sz w:val="22"/>
                <w:szCs w:val="22"/>
                <w:lang w:eastAsia="en-IE"/>
              </w:rPr>
            </w:pPr>
            <w:r w:rsidRPr="005A75F4">
              <w:rPr>
                <w:b/>
                <w:i/>
                <w:color w:val="000000"/>
                <w:sz w:val="22"/>
                <w:szCs w:val="22"/>
                <w:lang w:eastAsia="en-IE"/>
              </w:rPr>
              <w:t>f</w:t>
            </w:r>
          </w:p>
        </w:tc>
        <w:tc>
          <w:tcPr>
            <w:tcW w:w="0" w:type="auto"/>
            <w:tcBorders>
              <w:top w:val="nil"/>
              <w:left w:val="nil"/>
              <w:bottom w:val="single" w:sz="4" w:space="0" w:color="auto"/>
              <w:right w:val="single" w:sz="4" w:space="0" w:color="auto"/>
            </w:tcBorders>
            <w:shd w:val="clear" w:color="auto" w:fill="D9D9D9" w:themeFill="background1" w:themeFillShade="D9"/>
            <w:noWrap/>
            <w:vAlign w:val="bottom"/>
            <w:hideMark/>
          </w:tcPr>
          <w:p w:rsidR="00541BBF" w:rsidRPr="005A75F4" w:rsidRDefault="00F415FD" w:rsidP="00541BBF">
            <w:pPr>
              <w:spacing w:line="240" w:lineRule="auto"/>
              <w:jc w:val="center"/>
              <w:rPr>
                <w:b/>
                <w:i/>
                <w:color w:val="000000"/>
                <w:sz w:val="22"/>
                <w:szCs w:val="22"/>
                <w:lang w:eastAsia="en-IE"/>
              </w:rPr>
            </w:pPr>
            <w:r w:rsidRPr="005A75F4">
              <w:rPr>
                <w:b/>
                <w:i/>
                <w:color w:val="000000"/>
                <w:sz w:val="22"/>
                <w:szCs w:val="22"/>
                <w:lang w:eastAsia="en-IE"/>
              </w:rPr>
              <w:t>D</w:t>
            </w:r>
          </w:p>
        </w:tc>
        <w:tc>
          <w:tcPr>
            <w:tcW w:w="0" w:type="auto"/>
            <w:tcBorders>
              <w:top w:val="nil"/>
              <w:left w:val="nil"/>
              <w:bottom w:val="single" w:sz="4" w:space="0" w:color="auto"/>
              <w:right w:val="single" w:sz="4" w:space="0" w:color="auto"/>
            </w:tcBorders>
            <w:shd w:val="clear" w:color="auto" w:fill="D9D9D9" w:themeFill="background1" w:themeFillShade="D9"/>
            <w:noWrap/>
            <w:vAlign w:val="bottom"/>
            <w:hideMark/>
          </w:tcPr>
          <w:p w:rsidR="00541BBF" w:rsidRPr="005A75F4" w:rsidRDefault="00F21EA8" w:rsidP="00541BBF">
            <w:pPr>
              <w:spacing w:line="240" w:lineRule="auto"/>
              <w:jc w:val="center"/>
              <w:rPr>
                <w:b/>
                <w:i/>
                <w:color w:val="000000"/>
                <w:sz w:val="22"/>
                <w:szCs w:val="22"/>
                <w:lang w:eastAsia="en-IE"/>
              </w:rPr>
            </w:pPr>
            <w:r w:rsidRPr="005A75F4">
              <w:rPr>
                <w:b/>
                <w:i/>
                <w:color w:val="000000"/>
                <w:sz w:val="22"/>
                <w:szCs w:val="22"/>
                <w:lang w:eastAsia="en-IE"/>
              </w:rPr>
              <w:t>F</w:t>
            </w:r>
          </w:p>
        </w:tc>
        <w:tc>
          <w:tcPr>
            <w:tcW w:w="0" w:type="auto"/>
            <w:tcBorders>
              <w:top w:val="nil"/>
              <w:left w:val="nil"/>
              <w:bottom w:val="single" w:sz="4" w:space="0" w:color="auto"/>
              <w:right w:val="single" w:sz="4" w:space="0" w:color="auto"/>
            </w:tcBorders>
            <w:shd w:val="clear" w:color="auto" w:fill="D9D9D9" w:themeFill="background1" w:themeFillShade="D9"/>
            <w:noWrap/>
            <w:vAlign w:val="bottom"/>
            <w:hideMark/>
          </w:tcPr>
          <w:p w:rsidR="00541BBF" w:rsidRPr="005A75F4" w:rsidRDefault="00F415FD" w:rsidP="00541BBF">
            <w:pPr>
              <w:spacing w:line="240" w:lineRule="auto"/>
              <w:jc w:val="center"/>
              <w:rPr>
                <w:b/>
                <w:i/>
                <w:color w:val="000000"/>
                <w:sz w:val="22"/>
                <w:szCs w:val="22"/>
                <w:lang w:eastAsia="en-IE"/>
              </w:rPr>
            </w:pPr>
            <w:r w:rsidRPr="005A75F4">
              <w:rPr>
                <w:b/>
                <w:i/>
                <w:color w:val="000000"/>
                <w:sz w:val="22"/>
                <w:szCs w:val="22"/>
                <w:lang w:eastAsia="en-IE"/>
              </w:rPr>
              <w:t>D</w:t>
            </w:r>
          </w:p>
        </w:tc>
        <w:tc>
          <w:tcPr>
            <w:tcW w:w="0" w:type="auto"/>
            <w:tcBorders>
              <w:top w:val="nil"/>
              <w:left w:val="nil"/>
              <w:bottom w:val="single" w:sz="4" w:space="0" w:color="auto"/>
              <w:right w:val="single" w:sz="4" w:space="0" w:color="auto"/>
            </w:tcBorders>
            <w:shd w:val="clear" w:color="auto" w:fill="D9D9D9" w:themeFill="background1" w:themeFillShade="D9"/>
            <w:noWrap/>
            <w:vAlign w:val="bottom"/>
            <w:hideMark/>
          </w:tcPr>
          <w:p w:rsidR="00541BBF" w:rsidRPr="005A75F4" w:rsidRDefault="00F415FD" w:rsidP="00541BBF">
            <w:pPr>
              <w:spacing w:line="240" w:lineRule="auto"/>
              <w:jc w:val="center"/>
              <w:rPr>
                <w:b/>
                <w:i/>
                <w:color w:val="000000"/>
                <w:sz w:val="22"/>
                <w:szCs w:val="22"/>
                <w:lang w:eastAsia="en-IE"/>
              </w:rPr>
            </w:pPr>
            <w:r w:rsidRPr="005A75F4">
              <w:rPr>
                <w:b/>
                <w:i/>
                <w:color w:val="000000"/>
                <w:sz w:val="22"/>
                <w:szCs w:val="22"/>
                <w:lang w:eastAsia="en-IE"/>
              </w:rPr>
              <w:t>f</w:t>
            </w:r>
          </w:p>
        </w:tc>
        <w:tc>
          <w:tcPr>
            <w:tcW w:w="0" w:type="auto"/>
            <w:tcBorders>
              <w:top w:val="nil"/>
              <w:left w:val="nil"/>
              <w:bottom w:val="single" w:sz="4" w:space="0" w:color="auto"/>
              <w:right w:val="single" w:sz="4" w:space="0" w:color="auto"/>
            </w:tcBorders>
            <w:shd w:val="clear" w:color="auto" w:fill="D9D9D9" w:themeFill="background1" w:themeFillShade="D9"/>
            <w:noWrap/>
            <w:vAlign w:val="bottom"/>
            <w:hideMark/>
          </w:tcPr>
          <w:p w:rsidR="00541BBF" w:rsidRPr="005A75F4" w:rsidRDefault="00F415FD" w:rsidP="00541BBF">
            <w:pPr>
              <w:spacing w:line="240" w:lineRule="auto"/>
              <w:jc w:val="center"/>
              <w:rPr>
                <w:b/>
                <w:i/>
                <w:color w:val="000000"/>
                <w:sz w:val="22"/>
                <w:szCs w:val="22"/>
                <w:lang w:eastAsia="en-IE"/>
              </w:rPr>
            </w:pPr>
            <w:r w:rsidRPr="005A75F4">
              <w:rPr>
                <w:b/>
                <w:i/>
                <w:color w:val="000000"/>
                <w:sz w:val="22"/>
                <w:szCs w:val="22"/>
                <w:lang w:eastAsia="en-IE"/>
              </w:rPr>
              <w:t>D</w:t>
            </w:r>
          </w:p>
        </w:tc>
        <w:tc>
          <w:tcPr>
            <w:tcW w:w="0" w:type="auto"/>
            <w:tcBorders>
              <w:top w:val="nil"/>
              <w:left w:val="nil"/>
              <w:bottom w:val="single" w:sz="4" w:space="0" w:color="auto"/>
              <w:right w:val="single" w:sz="4" w:space="0" w:color="auto"/>
            </w:tcBorders>
            <w:shd w:val="clear" w:color="auto" w:fill="D9D9D9" w:themeFill="background1" w:themeFillShade="D9"/>
            <w:noWrap/>
            <w:vAlign w:val="bottom"/>
            <w:hideMark/>
          </w:tcPr>
          <w:p w:rsidR="00541BBF" w:rsidRPr="005A75F4" w:rsidRDefault="00F415FD" w:rsidP="00541BBF">
            <w:pPr>
              <w:spacing w:line="240" w:lineRule="auto"/>
              <w:jc w:val="center"/>
              <w:rPr>
                <w:b/>
                <w:i/>
                <w:color w:val="000000"/>
                <w:sz w:val="22"/>
                <w:szCs w:val="22"/>
                <w:lang w:eastAsia="en-IE"/>
              </w:rPr>
            </w:pPr>
            <w:r w:rsidRPr="005A75F4">
              <w:rPr>
                <w:b/>
                <w:i/>
                <w:color w:val="000000"/>
                <w:sz w:val="22"/>
                <w:szCs w:val="22"/>
                <w:lang w:eastAsia="en-IE"/>
              </w:rPr>
              <w:t>F</w:t>
            </w:r>
          </w:p>
        </w:tc>
        <w:tc>
          <w:tcPr>
            <w:tcW w:w="0" w:type="auto"/>
            <w:tcBorders>
              <w:top w:val="nil"/>
              <w:left w:val="nil"/>
              <w:bottom w:val="single" w:sz="4" w:space="0" w:color="auto"/>
              <w:right w:val="single" w:sz="4" w:space="0" w:color="auto"/>
            </w:tcBorders>
            <w:shd w:val="clear" w:color="auto" w:fill="D9D9D9" w:themeFill="background1" w:themeFillShade="D9"/>
            <w:noWrap/>
            <w:vAlign w:val="bottom"/>
            <w:hideMark/>
          </w:tcPr>
          <w:p w:rsidR="00541BBF" w:rsidRPr="005A75F4" w:rsidRDefault="00F415FD" w:rsidP="00541BBF">
            <w:pPr>
              <w:spacing w:line="240" w:lineRule="auto"/>
              <w:jc w:val="center"/>
              <w:rPr>
                <w:b/>
                <w:i/>
                <w:color w:val="000000"/>
                <w:sz w:val="22"/>
                <w:szCs w:val="22"/>
                <w:lang w:eastAsia="en-IE"/>
              </w:rPr>
            </w:pPr>
            <w:r w:rsidRPr="005A75F4">
              <w:rPr>
                <w:b/>
                <w:i/>
                <w:color w:val="000000"/>
                <w:sz w:val="22"/>
                <w:szCs w:val="22"/>
                <w:lang w:eastAsia="en-IE"/>
              </w:rPr>
              <w:t>D</w:t>
            </w:r>
          </w:p>
        </w:tc>
        <w:tc>
          <w:tcPr>
            <w:tcW w:w="0" w:type="auto"/>
            <w:tcBorders>
              <w:top w:val="nil"/>
              <w:left w:val="nil"/>
              <w:bottom w:val="single" w:sz="4" w:space="0" w:color="auto"/>
              <w:right w:val="single" w:sz="4" w:space="0" w:color="auto"/>
            </w:tcBorders>
            <w:shd w:val="clear" w:color="auto" w:fill="D9D9D9" w:themeFill="background1" w:themeFillShade="D9"/>
            <w:noWrap/>
            <w:vAlign w:val="bottom"/>
            <w:hideMark/>
          </w:tcPr>
          <w:p w:rsidR="00541BBF" w:rsidRPr="005A75F4" w:rsidRDefault="00F415FD" w:rsidP="00541BBF">
            <w:pPr>
              <w:spacing w:line="240" w:lineRule="auto"/>
              <w:jc w:val="center"/>
              <w:rPr>
                <w:b/>
                <w:i/>
                <w:color w:val="000000"/>
                <w:sz w:val="22"/>
                <w:szCs w:val="22"/>
                <w:lang w:eastAsia="en-IE"/>
              </w:rPr>
            </w:pPr>
            <w:r w:rsidRPr="005A75F4">
              <w:rPr>
                <w:b/>
                <w:i/>
                <w:color w:val="000000"/>
                <w:sz w:val="22"/>
                <w:szCs w:val="22"/>
                <w:lang w:eastAsia="en-IE"/>
              </w:rPr>
              <w:t>f</w:t>
            </w:r>
          </w:p>
        </w:tc>
        <w:tc>
          <w:tcPr>
            <w:tcW w:w="0" w:type="auto"/>
            <w:tcBorders>
              <w:top w:val="nil"/>
              <w:left w:val="nil"/>
              <w:bottom w:val="single" w:sz="4" w:space="0" w:color="auto"/>
              <w:right w:val="single" w:sz="4" w:space="0" w:color="auto"/>
            </w:tcBorders>
            <w:shd w:val="clear" w:color="auto" w:fill="D9D9D9" w:themeFill="background1" w:themeFillShade="D9"/>
            <w:noWrap/>
            <w:vAlign w:val="bottom"/>
            <w:hideMark/>
          </w:tcPr>
          <w:p w:rsidR="00541BBF" w:rsidRPr="005A75F4" w:rsidRDefault="00F415FD" w:rsidP="00541BBF">
            <w:pPr>
              <w:spacing w:line="240" w:lineRule="auto"/>
              <w:jc w:val="center"/>
              <w:rPr>
                <w:b/>
                <w:i/>
                <w:color w:val="000000"/>
                <w:sz w:val="22"/>
                <w:szCs w:val="22"/>
                <w:lang w:eastAsia="en-IE"/>
              </w:rPr>
            </w:pPr>
            <w:r w:rsidRPr="005A75F4">
              <w:rPr>
                <w:b/>
                <w:i/>
                <w:color w:val="000000"/>
                <w:sz w:val="22"/>
                <w:szCs w:val="22"/>
                <w:lang w:eastAsia="en-IE"/>
              </w:rPr>
              <w:t>D</w:t>
            </w:r>
          </w:p>
        </w:tc>
      </w:tr>
      <w:tr w:rsidR="00541BBF" w:rsidRPr="00541BBF" w:rsidTr="00F415F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116</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380</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130</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339</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146</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302</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155</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284</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174</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253</w:t>
            </w:r>
          </w:p>
        </w:tc>
      </w:tr>
      <w:tr w:rsidR="00541BBF" w:rsidRPr="00541BBF" w:rsidTr="00F415F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lastRenderedPageBreak/>
              <w:t>123</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358</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138</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319</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155</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284</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164</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268</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184</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239</w:t>
            </w:r>
          </w:p>
        </w:tc>
      </w:tr>
      <w:tr w:rsidR="00541BBF" w:rsidRPr="00541BBF" w:rsidTr="00F415F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130</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339</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146</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302</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164</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268</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174</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253</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195</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226</w:t>
            </w:r>
          </w:p>
        </w:tc>
      </w:tr>
      <w:tr w:rsidR="00541BBF" w:rsidRPr="00541BBF" w:rsidTr="00F415F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138</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319</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155</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284</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174</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253</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184</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239</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207</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213</w:t>
            </w:r>
          </w:p>
        </w:tc>
      </w:tr>
      <w:tr w:rsidR="00541BBF" w:rsidRPr="00541BBF" w:rsidTr="00F415F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146</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302</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164</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268</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184</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239</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195</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226</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219</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201</w:t>
            </w:r>
          </w:p>
        </w:tc>
      </w:tr>
      <w:tr w:rsidR="00541BBF" w:rsidRPr="00541BBF" w:rsidTr="00F415F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155</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284</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174</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253</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195</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226</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207</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213</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233</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189</w:t>
            </w:r>
          </w:p>
        </w:tc>
      </w:tr>
      <w:tr w:rsidR="00541BBF" w:rsidRPr="00541BBF" w:rsidTr="00F415F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164</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268</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184</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239</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207</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213</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219</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201</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246</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179</w:t>
            </w:r>
          </w:p>
        </w:tc>
      </w:tr>
      <w:tr w:rsidR="00541BBF" w:rsidRPr="00541BBF" w:rsidTr="00F415F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174</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253</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195</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226</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219</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201</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233</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189</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261</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168</w:t>
            </w:r>
          </w:p>
        </w:tc>
      </w:tr>
      <w:tr w:rsidR="00541BBF" w:rsidRPr="00541BBF" w:rsidTr="00F415F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184</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239</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207</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213</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233</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189</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246</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179</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277</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159</w:t>
            </w:r>
          </w:p>
        </w:tc>
      </w:tr>
      <w:tr w:rsidR="00541BBF" w:rsidRPr="00541BBF" w:rsidTr="00F415F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195</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226</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219</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201</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246</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179</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261</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168</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293</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150</w:t>
            </w:r>
          </w:p>
        </w:tc>
      </w:tr>
      <w:tr w:rsidR="00541BBF" w:rsidRPr="00541BBF" w:rsidTr="00F415F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207</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213</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233</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189</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261</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168</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277</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159</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311</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141</w:t>
            </w:r>
          </w:p>
        </w:tc>
      </w:tr>
      <w:tr w:rsidR="00541BBF" w:rsidRPr="00541BBF" w:rsidTr="00F415F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219</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201</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246</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179</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277</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159</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293</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150</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329</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134</w:t>
            </w:r>
          </w:p>
        </w:tc>
      </w:tr>
    </w:tbl>
    <w:p w:rsidR="00541BBF" w:rsidRDefault="00F415FD" w:rsidP="00F415FD">
      <w:pPr>
        <w:pStyle w:val="Caption"/>
      </w:pPr>
      <w:bookmarkStart w:id="200" w:name="_Ref206242060"/>
      <w:bookmarkStart w:id="201" w:name="_Toc206249548"/>
      <w:r>
        <w:t xml:space="preserve">Table </w:t>
      </w:r>
      <w:fldSimple w:instr=" SEQ Table \* ARABIC ">
        <w:r w:rsidR="00B21730">
          <w:rPr>
            <w:noProof/>
          </w:rPr>
          <w:t>11</w:t>
        </w:r>
      </w:fldSimple>
      <w:bookmarkEnd w:id="200"/>
      <w:r>
        <w:t xml:space="preserve">: Delays </w:t>
      </w:r>
      <w:r w:rsidR="00A11532">
        <w:rPr>
          <w:i/>
        </w:rPr>
        <w:t>D</w:t>
      </w:r>
      <w:r>
        <w:t xml:space="preserve"> in samples for frequencies </w:t>
      </w:r>
      <w:r w:rsidRPr="00F415FD">
        <w:rPr>
          <w:i/>
        </w:rPr>
        <w:t>f</w:t>
      </w:r>
      <w:r>
        <w:t xml:space="preserve"> in Hz used in ODCF for differently pitched instruments.</w:t>
      </w:r>
      <w:bookmarkEnd w:id="201"/>
    </w:p>
    <w:p w:rsidR="0075191F" w:rsidRDefault="00CE34DD" w:rsidP="0075191F">
      <w:pPr>
        <w:ind w:firstLine="720"/>
      </w:pPr>
      <w:r w:rsidRPr="000E2910">
        <w:t xml:space="preserve">Peaks above the threshold are recognised by the system as candidate note onsets. </w:t>
      </w:r>
      <w:r w:rsidR="00EA7F1E">
        <w:t>T</w:t>
      </w:r>
      <w:r w:rsidR="00105988">
        <w:t xml:space="preserve">he peak detection algorithm identifies </w:t>
      </w:r>
      <w:r w:rsidR="0075191F">
        <w:t>a</w:t>
      </w:r>
      <w:r w:rsidRPr="000E2910">
        <w:t xml:space="preserve"> peak in the ODF </w:t>
      </w:r>
      <w:r w:rsidR="00105988">
        <w:t xml:space="preserve">as being </w:t>
      </w:r>
      <w:r w:rsidRPr="000E2910">
        <w:t xml:space="preserve">a value preceded by </w:t>
      </w:r>
      <w:r w:rsidR="0075191F">
        <w:t xml:space="preserve">4 </w:t>
      </w:r>
      <w:r w:rsidRPr="000E2910">
        <w:t xml:space="preserve">ascending values and followed by </w:t>
      </w:r>
      <w:r w:rsidR="0075191F">
        <w:t xml:space="preserve">4 </w:t>
      </w:r>
      <w:r w:rsidRPr="000E2910">
        <w:t>descen</w:t>
      </w:r>
      <w:r w:rsidR="00EA7F1E">
        <w:t xml:space="preserve">ding values, </w:t>
      </w:r>
      <w:r w:rsidRPr="000E2910">
        <w:t>though MATT2 support</w:t>
      </w:r>
      <w:r w:rsidR="00EA7F1E">
        <w:t>s a configurable value for this</w:t>
      </w:r>
      <w:r w:rsidRPr="000E2910">
        <w:t xml:space="preserve">. </w:t>
      </w:r>
      <w:r w:rsidR="00EA7F1E">
        <w:t xml:space="preserve">This value was discovered by experimenting with different values until the algorithm generated the </w:t>
      </w:r>
      <w:r w:rsidR="0075191F">
        <w:t xml:space="preserve">fewest false positives. </w:t>
      </w:r>
      <w:r w:rsidRPr="000E2910">
        <w:t xml:space="preserve">Onsets and offsets are considered by the system to be concurrent and so a candidate note is considered to be a segment bounded by two adjacent onsets. </w:t>
      </w:r>
    </w:p>
    <w:p w:rsidR="00CE34DD" w:rsidRPr="000E2910" w:rsidRDefault="00CE34DD" w:rsidP="0075191F">
      <w:pPr>
        <w:ind w:firstLine="720"/>
      </w:pPr>
      <w:r w:rsidRPr="000E2910">
        <w:t xml:space="preserve">Figure 3 shows the signal for the first bar of the tune </w:t>
      </w:r>
      <w:r w:rsidR="00E3099D">
        <w:t>"</w:t>
      </w:r>
      <w:r w:rsidRPr="000E2910">
        <w:t>The Boyne Hunt</w:t>
      </w:r>
      <w:r w:rsidR="00E3099D">
        <w:t>"</w:t>
      </w:r>
      <w:r w:rsidRPr="000E2910">
        <w:t xml:space="preserve"> with the detected candidate note onsets marked. The second plot in this figure shows the ODF for the signal, with the dynamic threshold and the candidate onsets marked. In this plot, it is significant that the first note contains a dynamic energy change approximately half way through the note which the ODF has correctly ignored. </w:t>
      </w:r>
    </w:p>
    <w:p w:rsidR="00CE34DD" w:rsidRDefault="00CE34DD" w:rsidP="0075191F">
      <w:pPr>
        <w:pStyle w:val="Caption"/>
        <w:ind w:firstLine="284"/>
        <w:jc w:val="center"/>
        <w:rPr>
          <w:noProof/>
        </w:rPr>
      </w:pPr>
      <w:r w:rsidRPr="006B070C">
        <w:br/>
      </w:r>
      <w:r w:rsidRPr="006B070C">
        <w:rPr>
          <w:noProof/>
          <w:lang w:eastAsia="en-IE"/>
        </w:rPr>
        <w:drawing>
          <wp:inline distT="0" distB="0" distL="0" distR="0">
            <wp:extent cx="5300082" cy="1349298"/>
            <wp:effectExtent l="19050" t="0" r="0"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srcRect/>
                    <a:stretch>
                      <a:fillRect/>
                    </a:stretch>
                  </pic:blipFill>
                  <pic:spPr bwMode="auto">
                    <a:xfrm>
                      <a:off x="0" y="0"/>
                      <a:ext cx="5336911" cy="1358674"/>
                    </a:xfrm>
                    <a:prstGeom prst="rect">
                      <a:avLst/>
                    </a:prstGeom>
                    <a:noFill/>
                    <a:ln w="9525">
                      <a:noFill/>
                      <a:miter lim="800000"/>
                      <a:headEnd/>
                      <a:tailEnd/>
                    </a:ln>
                  </pic:spPr>
                </pic:pic>
              </a:graphicData>
            </a:graphic>
          </wp:inline>
        </w:drawing>
      </w:r>
      <w:r w:rsidRPr="006B070C">
        <w:lastRenderedPageBreak/>
        <w:br/>
      </w:r>
      <w:r w:rsidRPr="006B070C">
        <w:rPr>
          <w:noProof/>
          <w:lang w:eastAsia="en-IE"/>
        </w:rPr>
        <w:drawing>
          <wp:inline distT="0" distB="0" distL="0" distR="0">
            <wp:extent cx="5300082" cy="1179472"/>
            <wp:effectExtent l="19050" t="0" r="0" b="0"/>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srcRect/>
                    <a:stretch>
                      <a:fillRect/>
                    </a:stretch>
                  </pic:blipFill>
                  <pic:spPr bwMode="auto">
                    <a:xfrm>
                      <a:off x="0" y="0"/>
                      <a:ext cx="5321932" cy="1184335"/>
                    </a:xfrm>
                    <a:prstGeom prst="rect">
                      <a:avLst/>
                    </a:prstGeom>
                    <a:noFill/>
                    <a:ln w="9525">
                      <a:noFill/>
                      <a:miter lim="800000"/>
                      <a:headEnd/>
                      <a:tailEnd/>
                    </a:ln>
                  </pic:spPr>
                </pic:pic>
              </a:graphicData>
            </a:graphic>
          </wp:inline>
        </w:drawing>
      </w:r>
    </w:p>
    <w:p w:rsidR="0000354B" w:rsidRPr="0000354B" w:rsidRDefault="0000354B" w:rsidP="0000354B">
      <w:pPr>
        <w:pStyle w:val="Caption"/>
      </w:pPr>
      <w:bookmarkStart w:id="202" w:name="_Toc206395506"/>
      <w:r>
        <w:t xml:space="preserve">Figure </w:t>
      </w:r>
      <w:fldSimple w:instr=" SEQ Figure \* ARABIC ">
        <w:r w:rsidR="00C413BC">
          <w:rPr>
            <w:noProof/>
          </w:rPr>
          <w:t>30</w:t>
        </w:r>
      </w:fldSimple>
      <w:r>
        <w:t xml:space="preserve">: </w:t>
      </w:r>
      <w:r w:rsidRPr="000D79B6">
        <w:t>Signal and ODF plots of the first bar of the tune "The Boyne Hunt"</w:t>
      </w:r>
      <w:bookmarkEnd w:id="202"/>
    </w:p>
    <w:p w:rsidR="00633CF3" w:rsidRPr="00247913" w:rsidRDefault="00633CF3" w:rsidP="00247913">
      <w:pPr>
        <w:ind w:firstLine="284"/>
        <w:rPr>
          <w:rFonts w:ascii="Cambria Math" w:eastAsiaTheme="minorHAnsi" w:hAnsi="Cambria Math" w:cs="Symbol"/>
        </w:rPr>
      </w:pPr>
      <w:r>
        <w:t xml:space="preserve">The onset detection function returns a set of candidate notes </w:t>
      </w:r>
      <w:r w:rsidRPr="00633CF3">
        <w:rPr>
          <w:i/>
        </w:rPr>
        <w:t>N</w:t>
      </w:r>
      <w:r w:rsidR="004E4357">
        <w:rPr>
          <w:i/>
        </w:rPr>
        <w:t xml:space="preserve"> </w:t>
      </w:r>
      <w:r w:rsidR="004E4357" w:rsidRPr="004E4357">
        <w:t>indexed by</w:t>
      </w:r>
      <w:r w:rsidR="004E4357">
        <w:rPr>
          <w:i/>
        </w:rPr>
        <w:t xml:space="preserve"> j</w:t>
      </w:r>
      <w:r>
        <w:t xml:space="preserve">, where each element in </w:t>
      </w:r>
      <w:r w:rsidR="004E4357">
        <w:rPr>
          <w:i/>
        </w:rPr>
        <w:t>N</w:t>
      </w:r>
      <w:r w:rsidR="004E4357" w:rsidRPr="004E4357">
        <w:rPr>
          <w:i/>
          <w:vertAlign w:val="subscript"/>
        </w:rPr>
        <w:t>j</w:t>
      </w:r>
      <w:r>
        <w:t xml:space="preserve"> </w:t>
      </w:r>
      <w:r w:rsidR="00165E6F" w:rsidRPr="006B070C">
        <w:rPr>
          <w:rFonts w:ascii="Symbol" w:eastAsiaTheme="minorHAnsi" w:hAnsi="Symbol" w:cs="Symbol"/>
        </w:rPr>
        <w:t></w:t>
      </w:r>
      <w:r w:rsidR="00165E6F">
        <w:rPr>
          <w:rFonts w:ascii="Symbol" w:eastAsiaTheme="minorHAnsi" w:hAnsi="Symbol" w:cs="Symbol"/>
        </w:rPr>
        <w:t></w:t>
      </w:r>
      <w:r w:rsidRPr="00165E6F">
        <w:rPr>
          <w:i/>
        </w:rPr>
        <w:t>N</w:t>
      </w:r>
      <w:r>
        <w:t xml:space="preserve"> consists of </w:t>
      </w:r>
      <w:r w:rsidR="00165E6F">
        <w:t xml:space="preserve">the vector </w:t>
      </w:r>
      <w:r>
        <w:t>{</w:t>
      </w:r>
      <w:r w:rsidRPr="00633CF3">
        <w:rPr>
          <w:i/>
        </w:rPr>
        <w:t>os</w:t>
      </w:r>
      <w:r>
        <w:t xml:space="preserve">, </w:t>
      </w:r>
      <w:r w:rsidRPr="00633CF3">
        <w:rPr>
          <w:i/>
        </w:rPr>
        <w:t>of</w:t>
      </w:r>
      <w:r>
        <w:t xml:space="preserve">, </w:t>
      </w:r>
      <w:r w:rsidRPr="00633CF3">
        <w:rPr>
          <w:i/>
        </w:rPr>
        <w:t>dS</w:t>
      </w:r>
      <w:r>
        <w:t>}</w:t>
      </w:r>
      <w:r w:rsidR="00247913">
        <w:t xml:space="preserve"> and j</w:t>
      </w:r>
      <w:r w:rsidR="00247913" w:rsidRPr="006B070C">
        <w:rPr>
          <w:rFonts w:ascii="Symbol" w:eastAsiaTheme="minorHAnsi" w:hAnsi="Symbol" w:cs="Symbol"/>
        </w:rPr>
        <w:t></w:t>
      </w:r>
      <w:r w:rsidR="00247913" w:rsidRPr="00247913">
        <w:rPr>
          <w:rFonts w:ascii="Cambria Math" w:eastAsiaTheme="minorHAnsi" w:hAnsi="Cambria Math" w:cs="Symbol"/>
        </w:rPr>
        <w:t>ℕ</w:t>
      </w:r>
      <w:r w:rsidR="00247913">
        <w:t xml:space="preserve">, </w:t>
      </w:r>
      <w:r w:rsidR="00247913" w:rsidRPr="00247913">
        <w:rPr>
          <w:i/>
        </w:rPr>
        <w:t>1</w:t>
      </w:r>
      <w:r w:rsidR="00247913">
        <w:rPr>
          <w:i/>
        </w:rPr>
        <w:t xml:space="preserve"> </w:t>
      </w:r>
      <w:r w:rsidR="00247913" w:rsidRPr="00247913">
        <w:t>≤</w:t>
      </w:r>
      <w:r w:rsidR="00247913">
        <w:rPr>
          <w:i/>
        </w:rPr>
        <w:t xml:space="preserve"> </w:t>
      </w:r>
      <w:r w:rsidR="00247913" w:rsidRPr="00247913">
        <w:rPr>
          <w:i/>
        </w:rPr>
        <w:t>j</w:t>
      </w:r>
      <w:r w:rsidR="00247913">
        <w:rPr>
          <w:i/>
        </w:rPr>
        <w:t xml:space="preserve"> </w:t>
      </w:r>
      <w:r w:rsidR="00247913" w:rsidRPr="00247913">
        <w:t>≤</w:t>
      </w:r>
      <w:r w:rsidR="00247913">
        <w:rPr>
          <w:i/>
        </w:rPr>
        <w:t xml:space="preserve"> </w:t>
      </w:r>
      <w:r w:rsidR="00247913" w:rsidRPr="00247913">
        <w:rPr>
          <w:i/>
        </w:rPr>
        <w:t>J</w:t>
      </w:r>
      <w:r w:rsidR="00247913">
        <w:t>.</w:t>
      </w:r>
      <w:r w:rsidR="00165E6F">
        <w:t xml:space="preserve"> </w:t>
      </w:r>
      <w:r w:rsidR="00165E6F" w:rsidRPr="00165E6F">
        <w:rPr>
          <w:i/>
        </w:rPr>
        <w:t>os</w:t>
      </w:r>
      <w:r w:rsidR="00570A01" w:rsidRPr="00570A01">
        <w:rPr>
          <w:i/>
          <w:vertAlign w:val="subscript"/>
        </w:rPr>
        <w:t>j</w:t>
      </w:r>
      <w:r w:rsidR="00165E6F">
        <w:t xml:space="preserve"> is the onset </w:t>
      </w:r>
      <w:r w:rsidR="004E4357">
        <w:t>point</w:t>
      </w:r>
      <w:r w:rsidR="00165E6F">
        <w:t xml:space="preserve"> in samples, </w:t>
      </w:r>
      <w:r w:rsidR="00165E6F" w:rsidRPr="00165E6F">
        <w:rPr>
          <w:i/>
        </w:rPr>
        <w:t>of</w:t>
      </w:r>
      <w:r w:rsidR="00570A01" w:rsidRPr="00570A01">
        <w:rPr>
          <w:i/>
          <w:vertAlign w:val="subscript"/>
        </w:rPr>
        <w:t>j</w:t>
      </w:r>
      <w:r w:rsidR="00165E6F">
        <w:t xml:space="preserve"> is the offset </w:t>
      </w:r>
      <w:r w:rsidR="004E4357">
        <w:t xml:space="preserve">point </w:t>
      </w:r>
      <w:r w:rsidR="00165E6F">
        <w:t xml:space="preserve">and </w:t>
      </w:r>
      <w:r w:rsidR="00165E6F" w:rsidRPr="00165E6F">
        <w:rPr>
          <w:i/>
        </w:rPr>
        <w:t>dS</w:t>
      </w:r>
      <w:r w:rsidR="00570A01" w:rsidRPr="00570A01">
        <w:rPr>
          <w:i/>
          <w:vertAlign w:val="subscript"/>
        </w:rPr>
        <w:t>j</w:t>
      </w:r>
      <w:r w:rsidR="00165E6F">
        <w:t xml:space="preserve"> is the length</w:t>
      </w:r>
      <w:r w:rsidR="004E4357">
        <w:t xml:space="preserve"> of the segment in samples, given by </w:t>
      </w:r>
      <w:r w:rsidR="004E4357" w:rsidRPr="004E4357">
        <w:rPr>
          <w:i/>
        </w:rPr>
        <w:t>of</w:t>
      </w:r>
      <w:r w:rsidR="004E4357" w:rsidRPr="004E4357">
        <w:rPr>
          <w:i/>
          <w:vertAlign w:val="subscript"/>
        </w:rPr>
        <w:t>j</w:t>
      </w:r>
      <w:r w:rsidR="004E4357">
        <w:t xml:space="preserve"> – </w:t>
      </w:r>
      <w:r w:rsidR="004E4357" w:rsidRPr="004E4357">
        <w:rPr>
          <w:i/>
        </w:rPr>
        <w:t>os</w:t>
      </w:r>
      <w:r w:rsidR="004E4357" w:rsidRPr="004E4357">
        <w:rPr>
          <w:i/>
          <w:vertAlign w:val="subscript"/>
        </w:rPr>
        <w:t>j</w:t>
      </w:r>
      <w:r w:rsidR="004E4357">
        <w:t>.</w:t>
      </w:r>
      <w:r w:rsidR="00247913">
        <w:t xml:space="preserve"> </w:t>
      </w:r>
      <w:r w:rsidR="00247913" w:rsidRPr="00247913">
        <w:rPr>
          <w:i/>
        </w:rPr>
        <w:t>J</w:t>
      </w:r>
      <w:r w:rsidR="00247913">
        <w:t xml:space="preserve"> is count of notes detected by the onset detection function.</w:t>
      </w:r>
    </w:p>
    <w:p w:rsidR="00CE34DD" w:rsidRDefault="00CE34DD" w:rsidP="00F1010D">
      <w:pPr>
        <w:pStyle w:val="MscHeading2"/>
      </w:pPr>
      <w:bookmarkStart w:id="203" w:name="_Ref206253926"/>
      <w:bookmarkStart w:id="204" w:name="_Ref206253930"/>
      <w:bookmarkStart w:id="205" w:name="_Toc206317382"/>
      <w:r w:rsidRPr="006B070C">
        <w:t>Pitch detection</w:t>
      </w:r>
      <w:bookmarkEnd w:id="203"/>
      <w:bookmarkEnd w:id="204"/>
      <w:bookmarkEnd w:id="205"/>
    </w:p>
    <w:p w:rsidR="00CE34DD" w:rsidRPr="000E2910" w:rsidRDefault="00CE34DD" w:rsidP="000E2910">
      <w:r w:rsidRPr="000E2910">
        <w:t xml:space="preserve">To establish the perceived pitch of each note, the fundamental frequency (F0) of the note </w:t>
      </w:r>
      <w:r w:rsidR="0075191F">
        <w:t xml:space="preserve">is </w:t>
      </w:r>
      <w:r w:rsidRPr="000E2910">
        <w:t xml:space="preserve">derived. The pitch detector subsystem first calculates the highest, nearest power of two </w:t>
      </w:r>
      <w:r w:rsidRPr="004E4357">
        <w:rPr>
          <w:i/>
        </w:rPr>
        <w:t>nP</w:t>
      </w:r>
      <w:r w:rsidR="004E4357" w:rsidRPr="004E4357">
        <w:rPr>
          <w:i/>
          <w:vertAlign w:val="subscript"/>
        </w:rPr>
        <w:t>j</w:t>
      </w:r>
      <w:r w:rsidRPr="000E2910">
        <w:t xml:space="preserve"> for the length in samples </w:t>
      </w:r>
      <w:r w:rsidRPr="004E4357">
        <w:rPr>
          <w:i/>
        </w:rPr>
        <w:t>dS</w:t>
      </w:r>
      <w:r w:rsidR="004E4357" w:rsidRPr="004E4357">
        <w:rPr>
          <w:i/>
          <w:vertAlign w:val="subscript"/>
        </w:rPr>
        <w:t>j</w:t>
      </w:r>
      <w:r w:rsidRPr="000E2910">
        <w:t xml:space="preserve"> of each segment </w:t>
      </w:r>
      <w:r w:rsidR="004E4357" w:rsidRPr="004E4357">
        <w:rPr>
          <w:i/>
        </w:rPr>
        <w:t>N</w:t>
      </w:r>
      <w:r w:rsidR="00165E6F">
        <w:rPr>
          <w:i/>
        </w:rPr>
        <w:t>j</w:t>
      </w:r>
      <w:r w:rsidRPr="000E2910">
        <w:t xml:space="preserve"> of audio bordered by a candidate onset as given in</w:t>
      </w:r>
      <w:r w:rsidR="000E2910">
        <w:t xml:space="preserve"> </w:t>
      </w:r>
      <w:r w:rsidR="006728FF">
        <w:fldChar w:fldCharType="begin"/>
      </w:r>
      <w:r w:rsidR="000E2910">
        <w:instrText xml:space="preserve"> REF _Ref204956925 \h </w:instrText>
      </w:r>
      <w:r w:rsidR="006728FF">
        <w:fldChar w:fldCharType="separate"/>
      </w:r>
      <w:r w:rsidR="00EB1422">
        <w:t xml:space="preserve">Equation </w:t>
      </w:r>
      <w:r w:rsidR="00EB1422">
        <w:rPr>
          <w:noProof/>
        </w:rPr>
        <w:t>18</w:t>
      </w:r>
      <w:r w:rsidR="006728FF">
        <w:fldChar w:fldCharType="end"/>
      </w:r>
      <w:r w:rsidR="00EA7F1E">
        <w:t xml:space="preserve">, so that an </w:t>
      </w:r>
      <w:r w:rsidR="004E4357">
        <w:t>STFT</w:t>
      </w:r>
      <w:r w:rsidR="00EA7F1E">
        <w:t xml:space="preserve"> </w:t>
      </w:r>
      <w:r w:rsidR="00570A01" w:rsidRPr="000E2910">
        <w:t>(</w:t>
      </w:r>
      <w:r w:rsidR="00570A01">
        <w:t xml:space="preserve">Short Term </w:t>
      </w:r>
      <w:r w:rsidR="00570A01" w:rsidRPr="000E2910">
        <w:t xml:space="preserve">Fast Fourier Transform) </w:t>
      </w:r>
      <w:r w:rsidR="00570A01">
        <w:t xml:space="preserve"> </w:t>
      </w:r>
      <w:r w:rsidR="00EA7F1E">
        <w:t xml:space="preserve">(section </w:t>
      </w:r>
      <w:r w:rsidR="006728FF">
        <w:fldChar w:fldCharType="begin"/>
      </w:r>
      <w:r w:rsidR="00EA7F1E">
        <w:instrText xml:space="preserve"> REF _Ref205829143 \r \h </w:instrText>
      </w:r>
      <w:r w:rsidR="006728FF">
        <w:fldChar w:fldCharType="separate"/>
      </w:r>
      <w:r w:rsidR="00EB1422">
        <w:t>3.3</w:t>
      </w:r>
      <w:r w:rsidR="006728FF">
        <w:fldChar w:fldCharType="end"/>
      </w:r>
      <w:r w:rsidR="00EA7F1E">
        <w:t>) can be carried out.</w:t>
      </w:r>
    </w:p>
    <w:p w:rsidR="00CE34DD" w:rsidRPr="000E2910" w:rsidRDefault="00CE34DD" w:rsidP="000E2910">
      <w:r w:rsidRPr="000E2910">
        <w:t xml:space="preserve"> </w:t>
      </w:r>
      <w:r>
        <w:rPr>
          <w:rFonts w:ascii="Cambria Math" w:hAnsi="Cambria Math"/>
        </w:rPr>
        <w:br/>
      </w:r>
      <m:oMathPara>
        <m:oMath>
          <m:r>
            <m:rPr>
              <m:sty m:val="p"/>
            </m:rPr>
            <w:rPr>
              <w:rFonts w:ascii="Cambria Math" w:hAnsi="Cambria Math"/>
            </w:rPr>
            <m:t>max⁡</m:t>
          </m:r>
          <m:d>
            <m:dPr>
              <m:ctrlPr>
                <w:rPr>
                  <w:rFonts w:ascii="Cambria Math" w:hAnsi="Cambria Math"/>
                </w:rPr>
              </m:ctrlPr>
            </m:dPr>
            <m:e>
              <m:sSub>
                <m:sSubPr>
                  <m:ctrlPr>
                    <w:rPr>
                      <w:rFonts w:ascii="Cambria Math" w:hAnsi="Cambria Math"/>
                      <w:i/>
                    </w:rPr>
                  </m:ctrlPr>
                </m:sSubPr>
                <m:e>
                  <m:r>
                    <w:rPr>
                      <w:rFonts w:ascii="Cambria Math" w:hAnsi="Cambria Math"/>
                    </w:rPr>
                    <m:t>Np</m:t>
                  </m:r>
                </m:e>
                <m:sub>
                  <m:r>
                    <w:rPr>
                      <w:rFonts w:ascii="Cambria Math" w:hAnsi="Cambria Math"/>
                    </w:rPr>
                    <m:t>j</m:t>
                  </m:r>
                </m:sub>
              </m:sSub>
              <m:r>
                <m:rPr>
                  <m:sty m:val="p"/>
                </m:rPr>
                <w:rPr>
                  <w:rFonts w:ascii="Cambria Math" w:hAnsi="Cambria Math"/>
                </w:rPr>
                <m:t xml:space="preserve"> </m:t>
              </m:r>
            </m:e>
            <m:e>
              <m:sSup>
                <m:sSupPr>
                  <m:ctrlPr>
                    <w:rPr>
                      <w:rFonts w:ascii="Cambria Math" w:hAnsi="Cambria Math"/>
                    </w:rPr>
                  </m:ctrlPr>
                </m:sSupPr>
                <m:e>
                  <m:r>
                    <m:rPr>
                      <m:sty m:val="p"/>
                    </m:rPr>
                    <w:rPr>
                      <w:rFonts w:ascii="Cambria Math" w:hAnsi="Cambria Math"/>
                    </w:rPr>
                    <m:t xml:space="preserve"> 2</m:t>
                  </m:r>
                </m:e>
                <m:sup>
                  <m:sSub>
                    <m:sSubPr>
                      <m:ctrlPr>
                        <w:rPr>
                          <w:rFonts w:ascii="Cambria Math" w:hAnsi="Cambria Math"/>
                          <w:i/>
                        </w:rPr>
                      </m:ctrlPr>
                    </m:sSubPr>
                    <m:e>
                      <m:r>
                        <w:rPr>
                          <w:rFonts w:ascii="Cambria Math" w:hAnsi="Cambria Math"/>
                        </w:rPr>
                        <m:t>nP</m:t>
                      </m:r>
                    </m:e>
                    <m:sub>
                      <m:r>
                        <w:rPr>
                          <w:rFonts w:ascii="Cambria Math" w:hAnsi="Cambria Math"/>
                        </w:rPr>
                        <m:t>j</m:t>
                      </m:r>
                    </m:sub>
                  </m:sSub>
                </m:sup>
              </m:sSup>
              <m:r>
                <m:rPr>
                  <m:sty m:val="p"/>
                </m:rPr>
                <w:rPr>
                  <w:rFonts w:ascii="Cambria Math" w:hAnsi="Cambria Math"/>
                </w:rPr>
                <m:t>&lt;</m:t>
              </m:r>
              <m:sSub>
                <m:sSubPr>
                  <m:ctrlPr>
                    <w:rPr>
                      <w:rFonts w:ascii="Cambria Math" w:hAnsi="Cambria Math"/>
                      <w:i/>
                    </w:rPr>
                  </m:ctrlPr>
                </m:sSubPr>
                <m:e>
                  <m:r>
                    <w:rPr>
                      <w:rFonts w:ascii="Cambria Math" w:hAnsi="Cambria Math"/>
                    </w:rPr>
                    <m:t>dS</m:t>
                  </m:r>
                </m:e>
                <m:sub>
                  <m:r>
                    <w:rPr>
                      <w:rFonts w:ascii="Cambria Math" w:hAnsi="Cambria Math"/>
                    </w:rPr>
                    <m:t>j</m:t>
                  </m:r>
                </m:sub>
              </m:sSub>
            </m:e>
          </m:d>
        </m:oMath>
      </m:oMathPara>
    </w:p>
    <w:p w:rsidR="000E2910" w:rsidRDefault="000E2910" w:rsidP="000E2910">
      <w:pPr>
        <w:pStyle w:val="Caption"/>
        <w:keepNext/>
      </w:pPr>
      <w:bookmarkStart w:id="206" w:name="_Ref204956925"/>
      <w:r>
        <w:t xml:space="preserve">Equation </w:t>
      </w:r>
      <w:fldSimple w:instr=" SEQ Equation \* ARABIC ">
        <w:r w:rsidR="00464594">
          <w:rPr>
            <w:noProof/>
          </w:rPr>
          <w:t>18</w:t>
        </w:r>
      </w:fldSimple>
      <w:bookmarkEnd w:id="206"/>
    </w:p>
    <w:p w:rsidR="00CE34DD" w:rsidRPr="000E2910" w:rsidRDefault="004E4357" w:rsidP="004E4357">
      <w:pPr>
        <w:ind w:firstLine="576"/>
      </w:pPr>
      <w:r>
        <w:t xml:space="preserve">A </w:t>
      </w:r>
      <w:r w:rsidR="00105988">
        <w:t>ST</w:t>
      </w:r>
      <w:r w:rsidR="00CE34DD" w:rsidRPr="000E2910">
        <w:t xml:space="preserve">FT </w:t>
      </w:r>
      <w:r>
        <w:t xml:space="preserve">is then performed </w:t>
      </w:r>
      <w:r w:rsidR="00CE34DD" w:rsidRPr="000E2910">
        <w:t xml:space="preserve">on the segment. To determine the pitch the system first </w:t>
      </w:r>
      <w:r w:rsidR="00105988">
        <w:t>evaluates the indices of frequency spectrum where peaks occur</w:t>
      </w:r>
      <w:r w:rsidR="00CE34DD" w:rsidRPr="000E2910">
        <w:t xml:space="preserve">. </w:t>
      </w:r>
      <w:r w:rsidR="00105988">
        <w:t xml:space="preserve">A peak detection algorithm is </w:t>
      </w:r>
      <w:r w:rsidR="00EA7F1E">
        <w:t xml:space="preserve">again </w:t>
      </w:r>
      <w:r w:rsidR="00105988">
        <w:t xml:space="preserve">employed which identifies </w:t>
      </w:r>
      <w:r w:rsidR="00CE34DD" w:rsidRPr="000E2910">
        <w:t>value</w:t>
      </w:r>
      <w:r w:rsidR="00105988">
        <w:t>s</w:t>
      </w:r>
      <w:r w:rsidR="00CE34DD" w:rsidRPr="000E2910">
        <w:t xml:space="preserve"> bordered by </w:t>
      </w:r>
      <w:r w:rsidR="0075191F">
        <w:t>2</w:t>
      </w:r>
      <w:r w:rsidR="00CE34DD" w:rsidRPr="000E2910">
        <w:t xml:space="preserve"> ascending/descending values. The algorithm then calculates the interval between the first and second peak</w:t>
      </w:r>
      <w:r w:rsidR="00832517">
        <w:t xml:space="preserve"> and </w:t>
      </w:r>
      <w:r>
        <w:t xml:space="preserve">adds this as a dimension to the vector </w:t>
      </w:r>
      <w:r w:rsidRPr="004E4357">
        <w:rPr>
          <w:i/>
        </w:rPr>
        <w:t>Nj</w:t>
      </w:r>
      <w:r>
        <w:t xml:space="preserve"> as </w:t>
      </w:r>
      <w:r w:rsidRPr="004E4357">
        <w:rPr>
          <w:i/>
        </w:rPr>
        <w:t>f</w:t>
      </w:r>
      <w:r w:rsidR="00E117A8" w:rsidRPr="00E117A8">
        <w:rPr>
          <w:i/>
          <w:vertAlign w:val="subscript"/>
        </w:rPr>
        <w:t>j</w:t>
      </w:r>
      <w:r>
        <w:rPr>
          <w:i/>
        </w:rPr>
        <w:t xml:space="preserve">, </w:t>
      </w:r>
      <w:r w:rsidRPr="004E4357">
        <w:t>the</w:t>
      </w:r>
      <w:r>
        <w:t xml:space="preserve"> calculated note frequency</w:t>
      </w:r>
      <w:r w:rsidR="00CE34DD" w:rsidRPr="000E2910">
        <w:t xml:space="preserve">. </w:t>
      </w:r>
      <w:r w:rsidR="0075191F">
        <w:t xml:space="preserve">In </w:t>
      </w:r>
      <w:r w:rsidR="00832517">
        <w:t>experiments</w:t>
      </w:r>
      <w:r w:rsidR="0075191F">
        <w:t xml:space="preserve">, this approach works well, but in common with the approaches discussed in </w:t>
      </w:r>
      <w:r w:rsidR="00105988">
        <w:t xml:space="preserve">section </w:t>
      </w:r>
      <w:r w:rsidR="006728FF">
        <w:fldChar w:fldCharType="begin"/>
      </w:r>
      <w:r w:rsidR="0075191F">
        <w:instrText xml:space="preserve"> REF _Ref205829143 \r \h </w:instrText>
      </w:r>
      <w:r w:rsidR="006728FF">
        <w:fldChar w:fldCharType="separate"/>
      </w:r>
      <w:r w:rsidR="00EB1422">
        <w:t>3.3</w:t>
      </w:r>
      <w:r w:rsidR="006728FF">
        <w:fldChar w:fldCharType="end"/>
      </w:r>
      <w:r w:rsidR="00105988">
        <w:t>, it is subject to octave errors.</w:t>
      </w:r>
    </w:p>
    <w:p w:rsidR="00CE34DD" w:rsidRPr="006B070C" w:rsidRDefault="00155509" w:rsidP="00F1010D">
      <w:pPr>
        <w:pStyle w:val="MscHeading2"/>
      </w:pPr>
      <w:bookmarkStart w:id="207" w:name="_Toc206317383"/>
      <w:r>
        <w:lastRenderedPageBreak/>
        <w:t>C</w:t>
      </w:r>
      <w:r w:rsidR="00F1010D">
        <w:t>ompensat</w:t>
      </w:r>
      <w:bookmarkEnd w:id="207"/>
      <w:r>
        <w:t>ing for style and creativity in queries</w:t>
      </w:r>
    </w:p>
    <w:p w:rsidR="00C54874" w:rsidRDefault="00A170A9" w:rsidP="000E2910">
      <w:r>
        <w:t xml:space="preserve">At this stage </w:t>
      </w:r>
      <w:r w:rsidR="00503047" w:rsidRPr="00503047">
        <w:rPr>
          <w:i/>
        </w:rPr>
        <w:t>N</w:t>
      </w:r>
      <w:r w:rsidR="00CE34DD" w:rsidRPr="000E2910">
        <w:t xml:space="preserve">, </w:t>
      </w:r>
      <w:r>
        <w:t xml:space="preserve">the set of candidate notes </w:t>
      </w:r>
      <w:r w:rsidR="00E6605D">
        <w:t xml:space="preserve">is the </w:t>
      </w:r>
      <w:r>
        <w:t xml:space="preserve">set of note vectors consisting of </w:t>
      </w:r>
      <w:r w:rsidRPr="00A170A9">
        <w:rPr>
          <w:i/>
        </w:rPr>
        <w:t>Nj</w:t>
      </w:r>
      <w:r>
        <w:t xml:space="preserve"> = {</w:t>
      </w:r>
      <w:r w:rsidR="00247913" w:rsidRPr="00633CF3">
        <w:rPr>
          <w:i/>
        </w:rPr>
        <w:t>os</w:t>
      </w:r>
      <w:r w:rsidR="00247913">
        <w:t xml:space="preserve">, </w:t>
      </w:r>
      <w:r w:rsidR="00247913" w:rsidRPr="00633CF3">
        <w:rPr>
          <w:i/>
        </w:rPr>
        <w:t>of</w:t>
      </w:r>
      <w:r w:rsidR="00247913">
        <w:t xml:space="preserve">, </w:t>
      </w:r>
      <w:r w:rsidR="00247913" w:rsidRPr="00633CF3">
        <w:rPr>
          <w:i/>
        </w:rPr>
        <w:t>dS</w:t>
      </w:r>
      <w:r w:rsidR="00247913">
        <w:t xml:space="preserve">, </w:t>
      </w:r>
      <w:r w:rsidR="00247913" w:rsidRPr="00247913">
        <w:rPr>
          <w:i/>
        </w:rPr>
        <w:t>f</w:t>
      </w:r>
      <w:r w:rsidR="00247913">
        <w:t>}</w:t>
      </w:r>
      <w:r w:rsidR="00E6605D">
        <w:t xml:space="preserve">, where </w:t>
      </w:r>
      <w:r w:rsidR="00E6605D" w:rsidRPr="00165E6F">
        <w:rPr>
          <w:i/>
        </w:rPr>
        <w:t>os</w:t>
      </w:r>
      <w:r w:rsidR="00E6605D">
        <w:t xml:space="preserve"> is the onset point in samples, </w:t>
      </w:r>
      <w:r w:rsidR="00E6605D" w:rsidRPr="00165E6F">
        <w:rPr>
          <w:i/>
        </w:rPr>
        <w:t>of</w:t>
      </w:r>
      <w:r w:rsidR="00E6605D">
        <w:t xml:space="preserve"> is the offset point and </w:t>
      </w:r>
      <w:r w:rsidR="00E6605D" w:rsidRPr="00165E6F">
        <w:rPr>
          <w:i/>
        </w:rPr>
        <w:t>dS</w:t>
      </w:r>
      <w:r w:rsidR="00E6605D">
        <w:t xml:space="preserve"> is the length of the segment in samples, given by </w:t>
      </w:r>
      <w:r w:rsidR="00E6605D" w:rsidRPr="004E4357">
        <w:rPr>
          <w:i/>
        </w:rPr>
        <w:t>of</w:t>
      </w:r>
      <w:r w:rsidR="00E6605D">
        <w:t xml:space="preserve"> – </w:t>
      </w:r>
      <w:r w:rsidR="00E6605D" w:rsidRPr="004E4357">
        <w:rPr>
          <w:i/>
        </w:rPr>
        <w:t>os</w:t>
      </w:r>
      <w:r w:rsidR="00B21730">
        <w:t xml:space="preserve"> and </w:t>
      </w:r>
      <w:r w:rsidR="00E6605D">
        <w:rPr>
          <w:i/>
        </w:rPr>
        <w:t xml:space="preserve">f  </w:t>
      </w:r>
      <w:r w:rsidR="00E6605D">
        <w:t xml:space="preserve">is the detected pitch. </w:t>
      </w:r>
      <w:r w:rsidR="00CE34DD" w:rsidRPr="000E2910">
        <w:t xml:space="preserve"> </w:t>
      </w:r>
      <w:r w:rsidR="004B6C91">
        <w:t>T</w:t>
      </w:r>
      <w:r w:rsidR="00C54874">
        <w:t xml:space="preserve">he system </w:t>
      </w:r>
      <w:r w:rsidR="004B6C91">
        <w:t xml:space="preserve">next </w:t>
      </w:r>
      <w:r w:rsidR="00C54874">
        <w:t>attempts to compensate for stylistic interpretation</w:t>
      </w:r>
      <w:r w:rsidR="00E6605D">
        <w:t xml:space="preserve"> in the transcription</w:t>
      </w:r>
      <w:r w:rsidR="00C54874">
        <w:t>. Three characteristics in the interpretation of traditional Irish dance music are compensated for</w:t>
      </w:r>
      <w:r w:rsidR="00F1010D">
        <w:t>: o</w:t>
      </w:r>
      <w:r w:rsidR="00C54874">
        <w:t>rnamentation</w:t>
      </w:r>
      <w:r w:rsidR="00F1010D">
        <w:t>, t</w:t>
      </w:r>
      <w:r w:rsidR="004B6C91">
        <w:t xml:space="preserve">he "long note", breathing </w:t>
      </w:r>
      <w:r w:rsidR="00F1010D">
        <w:t>and scattering</w:t>
      </w:r>
      <w:r w:rsidR="005A1D0E">
        <w:t xml:space="preserve"> (section </w:t>
      </w:r>
      <w:r w:rsidR="006728FF">
        <w:fldChar w:fldCharType="begin"/>
      </w:r>
      <w:r w:rsidR="005A1D0E">
        <w:instrText xml:space="preserve"> REF _Ref161220181 \r \h </w:instrText>
      </w:r>
      <w:r w:rsidR="006728FF">
        <w:fldChar w:fldCharType="separate"/>
      </w:r>
      <w:r w:rsidR="00EB1422">
        <w:t>2.9</w:t>
      </w:r>
      <w:r w:rsidR="006728FF">
        <w:fldChar w:fldCharType="end"/>
      </w:r>
      <w:r w:rsidR="005A1D0E">
        <w:t xml:space="preserve"> and </w:t>
      </w:r>
      <w:r w:rsidR="006728FF">
        <w:fldChar w:fldCharType="begin"/>
      </w:r>
      <w:r w:rsidR="005A1D0E">
        <w:instrText xml:space="preserve"> REF _Ref161809204 \r \h </w:instrText>
      </w:r>
      <w:r w:rsidR="006728FF">
        <w:fldChar w:fldCharType="separate"/>
      </w:r>
      <w:r w:rsidR="00EB1422">
        <w:t>2.9.1</w:t>
      </w:r>
      <w:r w:rsidR="006728FF">
        <w:fldChar w:fldCharType="end"/>
      </w:r>
      <w:r w:rsidR="005A1D0E">
        <w:t>)</w:t>
      </w:r>
      <w:r w:rsidR="00F1010D">
        <w:t>.</w:t>
      </w:r>
      <w:r w:rsidR="00C54874">
        <w:t xml:space="preserve"> </w:t>
      </w:r>
      <w:r w:rsidR="004B6C91">
        <w:t xml:space="preserve"> Compensation for ornamentation is discussed in section </w:t>
      </w:r>
      <w:r w:rsidR="006728FF">
        <w:fldChar w:fldCharType="begin"/>
      </w:r>
      <w:r w:rsidR="004B6C91">
        <w:instrText xml:space="preserve"> REF _Ref206320894 \r \h </w:instrText>
      </w:r>
      <w:r w:rsidR="006728FF">
        <w:fldChar w:fldCharType="separate"/>
      </w:r>
      <w:r w:rsidR="004B6C91">
        <w:t>6.4.1</w:t>
      </w:r>
      <w:r w:rsidR="006728FF">
        <w:fldChar w:fldCharType="end"/>
      </w:r>
      <w:r w:rsidR="004B6C91">
        <w:t xml:space="preserve">. Compensation for breath marks is discussed in sections </w:t>
      </w:r>
      <w:r w:rsidR="006728FF">
        <w:fldChar w:fldCharType="begin"/>
      </w:r>
      <w:r w:rsidR="004B6C91">
        <w:instrText xml:space="preserve"> REF _Ref206320937 \r \h </w:instrText>
      </w:r>
      <w:r w:rsidR="006728FF">
        <w:fldChar w:fldCharType="separate"/>
      </w:r>
      <w:r w:rsidR="004B6C91">
        <w:t>6.5</w:t>
      </w:r>
      <w:r w:rsidR="006728FF">
        <w:fldChar w:fldCharType="end"/>
      </w:r>
      <w:r w:rsidR="004B6C91">
        <w:t xml:space="preserve"> and </w:t>
      </w:r>
      <w:r w:rsidR="006728FF">
        <w:fldChar w:fldCharType="begin"/>
      </w:r>
      <w:r w:rsidR="004B6C91">
        <w:instrText xml:space="preserve"> REF _Ref206257361 \r \h </w:instrText>
      </w:r>
      <w:r w:rsidR="006728FF">
        <w:fldChar w:fldCharType="separate"/>
      </w:r>
      <w:r w:rsidR="004B6C91">
        <w:t>6.8</w:t>
      </w:r>
      <w:r w:rsidR="006728FF">
        <w:fldChar w:fldCharType="end"/>
      </w:r>
      <w:r w:rsidR="004B6C91">
        <w:t xml:space="preserve">. Compensation for scattering is discussed in section </w:t>
      </w:r>
      <w:r w:rsidR="006728FF">
        <w:fldChar w:fldCharType="begin"/>
      </w:r>
      <w:r w:rsidR="004B6C91">
        <w:instrText xml:space="preserve"> REF _Ref206320962 \r \h </w:instrText>
      </w:r>
      <w:r w:rsidR="006728FF">
        <w:fldChar w:fldCharType="separate"/>
      </w:r>
      <w:r w:rsidR="004B6C91">
        <w:t>6.7</w:t>
      </w:r>
      <w:r w:rsidR="006728FF">
        <w:fldChar w:fldCharType="end"/>
      </w:r>
      <w:r w:rsidR="004B6C91">
        <w:t>.</w:t>
      </w:r>
    </w:p>
    <w:p w:rsidR="00F1010D" w:rsidRPr="00C54874" w:rsidRDefault="00F1010D" w:rsidP="00F1010D">
      <w:pPr>
        <w:pStyle w:val="MScHeading3"/>
      </w:pPr>
      <w:bookmarkStart w:id="208" w:name="_Toc206317384"/>
      <w:bookmarkStart w:id="209" w:name="_Ref206320894"/>
      <w:r>
        <w:t>Ornamentation Compensation using Approximate Histograms (OCAH)</w:t>
      </w:r>
      <w:bookmarkEnd w:id="208"/>
      <w:bookmarkEnd w:id="209"/>
    </w:p>
    <w:p w:rsidR="005A1D0E" w:rsidRDefault="005A1D0E" w:rsidP="000E2910">
      <w:r>
        <w:t xml:space="preserve">Firstly, the system attempts to identify </w:t>
      </w:r>
      <w:r w:rsidRPr="005A1D0E">
        <w:rPr>
          <w:i/>
        </w:rPr>
        <w:t>ornamentation notes</w:t>
      </w:r>
      <w:r>
        <w:t xml:space="preserve"> in the transcription and compensate for them. An ornamentation note in traditional music takes duration from the </w:t>
      </w:r>
      <w:r w:rsidRPr="005A1D0E">
        <w:rPr>
          <w:i/>
        </w:rPr>
        <w:t>subsequent</w:t>
      </w:r>
      <w:r>
        <w:t xml:space="preserve"> note, so the aim of this algorithm is to identify the ornamentation notes, remove them from the transcription and </w:t>
      </w:r>
      <w:r w:rsidRPr="005A1D0E">
        <w:rPr>
          <w:i/>
        </w:rPr>
        <w:t>give back</w:t>
      </w:r>
      <w:r>
        <w:t xml:space="preserve"> duration to the subsequent note. This algorithm has no </w:t>
      </w:r>
      <w:r w:rsidRPr="005A1D0E">
        <w:rPr>
          <w:i/>
        </w:rPr>
        <w:t>a priori</w:t>
      </w:r>
      <w:r>
        <w:t xml:space="preserve"> knowledge of note durations and works equally well with tunes played at a variety of tempos.</w:t>
      </w:r>
    </w:p>
    <w:p w:rsidR="00DD2E78" w:rsidRDefault="005A1D0E" w:rsidP="000E2910">
      <w:pPr>
        <w:ind w:firstLine="720"/>
      </w:pPr>
      <w:r>
        <w:t xml:space="preserve">In order to achieve this, the system generates a histogram of note durations from </w:t>
      </w:r>
      <w:r w:rsidRPr="005A1D0E">
        <w:rPr>
          <w:i/>
        </w:rPr>
        <w:t>N</w:t>
      </w:r>
      <w:r>
        <w:t xml:space="preserve">, the set of transcribed notes. To count notes for inclusion in a histogram bin, the algorithm identifies </w:t>
      </w:r>
      <w:r w:rsidR="00EB1422">
        <w:t xml:space="preserve">bin widths </w:t>
      </w:r>
      <w:r>
        <w:t>on the fly</w:t>
      </w:r>
      <w:r w:rsidR="00E6605D">
        <w:t>. When a note is being considered, the algorithm first searches the histogram to see if there is a bin with a width</w:t>
      </w:r>
      <w:r w:rsidR="00570A01">
        <w:t>,</w:t>
      </w:r>
      <w:r w:rsidR="00E6605D">
        <w:t xml:space="preserve"> within </w:t>
      </w:r>
      <w:r w:rsidR="00031C3B" w:rsidRPr="000E2910">
        <w:t>+/-</w:t>
      </w:r>
      <w:r w:rsidR="00031C3B">
        <w:t xml:space="preserve"> </w:t>
      </w:r>
      <w:r w:rsidR="00E6605D" w:rsidRPr="000E2910">
        <w:t xml:space="preserve">30% </w:t>
      </w:r>
      <w:r w:rsidR="00E6605D">
        <w:t xml:space="preserve">of the duration of the note. </w:t>
      </w:r>
      <w:r w:rsidR="00E6605D" w:rsidRPr="000E2910">
        <w:t xml:space="preserve">30% is the </w:t>
      </w:r>
      <w:r w:rsidR="00E6605D" w:rsidRPr="00E6605D">
        <w:rPr>
          <w:i/>
        </w:rPr>
        <w:t>fuzz</w:t>
      </w:r>
      <w:r w:rsidR="00E6605D" w:rsidRPr="000E2910">
        <w:t xml:space="preserve"> referred to in </w:t>
      </w:r>
      <w:fldSimple w:instr=" REF _Ref189925811 \h  \* MERGEFORMAT ">
        <w:r w:rsidR="00EB1422" w:rsidRPr="006B070C">
          <w:t xml:space="preserve">Figure </w:t>
        </w:r>
        <w:r w:rsidR="00EB1422">
          <w:t>31</w:t>
        </w:r>
      </w:fldSimple>
      <w:r w:rsidR="00E6605D" w:rsidRPr="000E2910">
        <w:t xml:space="preserve">. </w:t>
      </w:r>
      <w:r w:rsidR="00E6605D">
        <w:t xml:space="preserve"> 30% was chosen, because </w:t>
      </w:r>
      <w:r w:rsidR="00EB1422">
        <w:t xml:space="preserve">ornaments (notes of extremely short durations) get counted together, but triples (melodically significant) will get counted with quavers. </w:t>
      </w:r>
      <w:r w:rsidR="00CE34DD" w:rsidRPr="000E2910">
        <w:t xml:space="preserve">The algorithm also updates the bin width each time a </w:t>
      </w:r>
      <w:r w:rsidR="00570A01">
        <w:t>note</w:t>
      </w:r>
      <w:r w:rsidR="00CE34DD" w:rsidRPr="000E2910">
        <w:t xml:space="preserve"> is added to the bin, so that bin widths contain the cumulative average </w:t>
      </w:r>
      <w:r w:rsidR="00EB1422">
        <w:t xml:space="preserve">note durations </w:t>
      </w:r>
      <w:r w:rsidR="00CE34DD" w:rsidRPr="000E2910">
        <w:t xml:space="preserve">counted. </w:t>
      </w:r>
      <w:r w:rsidR="00EB1422">
        <w:t>T</w:t>
      </w:r>
      <w:r w:rsidR="00EB1422" w:rsidRPr="000E2910">
        <w:t xml:space="preserve">he histogram bin with the highest count is considered to be the </w:t>
      </w:r>
      <w:r w:rsidR="00570A01">
        <w:t xml:space="preserve">initial </w:t>
      </w:r>
      <w:r w:rsidR="00EB1422" w:rsidRPr="000E2910">
        <w:t>length of a quaver note</w:t>
      </w:r>
      <w:r w:rsidR="00570A01">
        <w:t xml:space="preserve"> </w:t>
      </w:r>
      <w:r w:rsidR="00570A01" w:rsidRPr="00570A01">
        <w:rPr>
          <w:i/>
        </w:rPr>
        <w:t>qL</w:t>
      </w:r>
      <w:r w:rsidR="00EB1422" w:rsidRPr="000E2910">
        <w:t>.</w:t>
      </w:r>
      <w:r w:rsidR="00EB1422">
        <w:t xml:space="preserve"> </w:t>
      </w:r>
      <w:r w:rsidR="00CE34DD" w:rsidRPr="000E2910">
        <w:t xml:space="preserve">Pseudocode for this algorithm is given in </w:t>
      </w:r>
      <w:fldSimple w:instr=" REF _Ref189925811 \h  \* MERGEFORMAT ">
        <w:r w:rsidR="00EB1422" w:rsidRPr="006B070C">
          <w:t xml:space="preserve">Figure </w:t>
        </w:r>
        <w:r w:rsidR="00EB1422">
          <w:t>31</w:t>
        </w:r>
      </w:fldSimple>
      <w:r w:rsidR="00CE34DD" w:rsidRPr="000E2910">
        <w:t>.</w:t>
      </w:r>
    </w:p>
    <w:p w:rsidR="00B22DEE" w:rsidRDefault="006728FF" w:rsidP="00715F9F">
      <w:pPr>
        <w:ind w:firstLine="720"/>
      </w:pPr>
      <w:r>
        <w:fldChar w:fldCharType="begin"/>
      </w:r>
      <w:r w:rsidR="00DD2E78">
        <w:instrText xml:space="preserve"> REF _Ref205132763 \h </w:instrText>
      </w:r>
      <w:r>
        <w:fldChar w:fldCharType="separate"/>
      </w:r>
      <w:r w:rsidR="00EB1422">
        <w:t xml:space="preserve">Figure </w:t>
      </w:r>
      <w:r w:rsidR="00EB1422">
        <w:rPr>
          <w:noProof/>
        </w:rPr>
        <w:t>30</w:t>
      </w:r>
      <w:r>
        <w:fldChar w:fldCharType="end"/>
      </w:r>
      <w:r w:rsidR="00DD2E78">
        <w:t xml:space="preserve"> </w:t>
      </w:r>
      <w:r w:rsidR="00CE34DD" w:rsidRPr="000E2910">
        <w:t xml:space="preserve">shows the duration histogram for a </w:t>
      </w:r>
      <w:r w:rsidR="00031C3B">
        <w:t xml:space="preserve">25 </w:t>
      </w:r>
      <w:r w:rsidR="00CE34DD" w:rsidRPr="000E2910">
        <w:t xml:space="preserve">second phrase of music from the tune </w:t>
      </w:r>
      <w:r w:rsidR="00E3099D">
        <w:t>"</w:t>
      </w:r>
      <w:r w:rsidR="00CE34DD" w:rsidRPr="000E2910">
        <w:t xml:space="preserve">The </w:t>
      </w:r>
      <w:r w:rsidR="00031C3B">
        <w:t>Kilmovee Jig</w:t>
      </w:r>
      <w:r w:rsidR="00E3099D">
        <w:t>"</w:t>
      </w:r>
      <w:r w:rsidR="00CE34DD" w:rsidRPr="000E2910">
        <w:t xml:space="preserve">. </w:t>
      </w:r>
      <w:r w:rsidR="00E6605D">
        <w:t>The sys</w:t>
      </w:r>
      <w:r w:rsidR="00031C3B">
        <w:t xml:space="preserve">tem then calculates the integer, </w:t>
      </w:r>
      <w:r w:rsidR="00E6605D">
        <w:t xml:space="preserve">quaver multiple </w:t>
      </w:r>
      <w:r w:rsidR="00570A01" w:rsidRPr="00570A01">
        <w:rPr>
          <w:i/>
        </w:rPr>
        <w:t>qQ</w:t>
      </w:r>
      <w:r w:rsidR="00570A01" w:rsidRPr="00570A01">
        <w:rPr>
          <w:i/>
          <w:vertAlign w:val="subscript"/>
        </w:rPr>
        <w:t>j</w:t>
      </w:r>
      <w:r w:rsidR="00570A01">
        <w:t xml:space="preserve"> </w:t>
      </w:r>
      <w:r w:rsidR="00EB1422">
        <w:t xml:space="preserve">of each note by dividing each duration </w:t>
      </w:r>
      <w:r w:rsidR="00EB1422" w:rsidRPr="00031C3B">
        <w:rPr>
          <w:i/>
        </w:rPr>
        <w:t>dS</w:t>
      </w:r>
      <w:r w:rsidR="00EB1422" w:rsidRPr="00031C3B">
        <w:rPr>
          <w:i/>
          <w:vertAlign w:val="subscript"/>
        </w:rPr>
        <w:t>j</w:t>
      </w:r>
      <w:r w:rsidR="00EB1422">
        <w:t xml:space="preserve"> by </w:t>
      </w:r>
      <w:r w:rsidR="00031C3B" w:rsidRPr="00031C3B">
        <w:rPr>
          <w:i/>
        </w:rPr>
        <w:t>qL</w:t>
      </w:r>
      <w:r w:rsidR="00031C3B">
        <w:t xml:space="preserve"> and rounding to an integer</w:t>
      </w:r>
      <w:r w:rsidR="00B22DEE">
        <w:t xml:space="preserve"> (</w:t>
      </w:r>
      <w:r>
        <w:fldChar w:fldCharType="begin"/>
      </w:r>
      <w:r w:rsidR="00B22DEE">
        <w:instrText xml:space="preserve"> REF _Ref204957245 \h </w:instrText>
      </w:r>
      <w:r>
        <w:fldChar w:fldCharType="separate"/>
      </w:r>
      <w:r w:rsidR="00B22DEE">
        <w:t xml:space="preserve">Equation </w:t>
      </w:r>
      <w:r w:rsidR="00B22DEE">
        <w:rPr>
          <w:noProof/>
        </w:rPr>
        <w:t>22</w:t>
      </w:r>
      <w:r>
        <w:fldChar w:fldCharType="end"/>
      </w:r>
      <w:r w:rsidR="00B22DEE">
        <w:t>)</w:t>
      </w:r>
      <w:r w:rsidR="00031C3B">
        <w:t xml:space="preserve">. </w:t>
      </w:r>
    </w:p>
    <w:p w:rsidR="00B21730" w:rsidRDefault="006728FF" w:rsidP="00715F9F">
      <w:pPr>
        <w:ind w:firstLine="720"/>
      </w:pPr>
      <m:oMathPara>
        <m:oMath>
          <m:sSub>
            <m:sSubPr>
              <m:ctrlPr>
                <w:rPr>
                  <w:rFonts w:ascii="Cambria Math" w:hAnsi="Cambria Math"/>
                  <w:i/>
                  <w:szCs w:val="24"/>
                </w:rPr>
              </m:ctrlPr>
            </m:sSubPr>
            <m:e>
              <m:r>
                <w:rPr>
                  <w:rFonts w:ascii="Cambria Math" w:hAnsi="Cambria Math"/>
                  <w:szCs w:val="24"/>
                </w:rPr>
                <m:t>qQ</m:t>
              </m:r>
            </m:e>
            <m:sub>
              <m:r>
                <w:rPr>
                  <w:rFonts w:ascii="Cambria Math" w:hAnsi="Cambria Math"/>
                  <w:szCs w:val="24"/>
                </w:rPr>
                <m:t>j</m:t>
              </m:r>
            </m:sub>
          </m:sSub>
          <m:r>
            <w:rPr>
              <w:rFonts w:ascii="Cambria Math" w:hAnsi="Cambria Math"/>
              <w:szCs w:val="24"/>
            </w:rPr>
            <m:t>=round</m:t>
          </m:r>
          <m:d>
            <m:dPr>
              <m:ctrlPr>
                <w:rPr>
                  <w:rFonts w:ascii="Cambria Math" w:hAnsi="Cambria Math"/>
                  <w:i/>
                  <w:szCs w:val="24"/>
                </w:rPr>
              </m:ctrlPr>
            </m:dPr>
            <m:e>
              <m:f>
                <m:fPr>
                  <m:ctrlPr>
                    <w:rPr>
                      <w:rFonts w:ascii="Cambria Math" w:hAnsi="Cambria Math"/>
                      <w:i/>
                      <w:szCs w:val="24"/>
                    </w:rPr>
                  </m:ctrlPr>
                </m:fPr>
                <m:num>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nD</m:t>
                      </m:r>
                    </m:e>
                    <m:sub>
                      <m:r>
                        <w:rPr>
                          <w:rFonts w:ascii="Cambria Math" w:hAnsi="Cambria Math"/>
                          <w:szCs w:val="24"/>
                        </w:rPr>
                        <m:t>j</m:t>
                      </m:r>
                    </m:sub>
                  </m:sSub>
                  <m:r>
                    <w:rPr>
                      <w:rFonts w:ascii="Cambria Math" w:hAnsi="Cambria Math"/>
                      <w:szCs w:val="24"/>
                    </w:rPr>
                    <m:t>)</m:t>
                  </m:r>
                </m:num>
                <m:den>
                  <m:r>
                    <w:rPr>
                      <w:rFonts w:ascii="Cambria Math" w:hAnsi="Cambria Math"/>
                      <w:szCs w:val="24"/>
                    </w:rPr>
                    <m:t>qL</m:t>
                  </m:r>
                </m:den>
              </m:f>
            </m:e>
          </m:d>
        </m:oMath>
      </m:oMathPara>
    </w:p>
    <w:p w:rsidR="00B22DEE" w:rsidRPr="006B070C" w:rsidRDefault="00B22DEE" w:rsidP="00B22DEE">
      <w:pPr>
        <w:pStyle w:val="Caption"/>
      </w:pPr>
      <w:bookmarkStart w:id="210" w:name="_Ref204957245"/>
      <w:r>
        <w:t xml:space="preserve">Equation </w:t>
      </w:r>
      <w:fldSimple w:instr=" SEQ Equation \* ARABIC ">
        <w:r w:rsidR="00464594">
          <w:rPr>
            <w:noProof/>
          </w:rPr>
          <w:t>19</w:t>
        </w:r>
      </w:fldSimple>
      <w:bookmarkEnd w:id="210"/>
    </w:p>
    <w:p w:rsidR="00715F9F" w:rsidRDefault="00570A01" w:rsidP="00715F9F">
      <w:pPr>
        <w:ind w:firstLine="720"/>
      </w:pPr>
      <w:r>
        <w:t xml:space="preserve">From </w:t>
      </w:r>
      <w:r w:rsidR="006728FF">
        <w:fldChar w:fldCharType="begin"/>
      </w:r>
      <w:r w:rsidR="00031C3B">
        <w:instrText xml:space="preserve"> REF _Ref205132763 \h </w:instrText>
      </w:r>
      <w:r w:rsidR="006728FF">
        <w:fldChar w:fldCharType="separate"/>
      </w:r>
      <w:r w:rsidR="00031C3B">
        <w:t xml:space="preserve">Figure </w:t>
      </w:r>
      <w:r w:rsidR="00031C3B">
        <w:rPr>
          <w:noProof/>
        </w:rPr>
        <w:t>30</w:t>
      </w:r>
      <w:r w:rsidR="006728FF">
        <w:fldChar w:fldCharType="end"/>
      </w:r>
      <w:r w:rsidR="00031C3B">
        <w:t>, the bin</w:t>
      </w:r>
      <w:r w:rsidR="00B21730">
        <w:t>,</w:t>
      </w:r>
      <w:r w:rsidR="00031C3B">
        <w:t xml:space="preserve"> counting notes of 0.28 +/- 30% seconds has the highest count and so this is considered to be the </w:t>
      </w:r>
      <w:r w:rsidR="009136C9">
        <w:t xml:space="preserve">initial </w:t>
      </w:r>
      <w:r w:rsidR="00031C3B">
        <w:t xml:space="preserve">average length of a quaver in the piece of music analysed. </w:t>
      </w:r>
      <w:r w:rsidR="006728FF">
        <w:fldChar w:fldCharType="begin"/>
      </w:r>
      <w:r w:rsidR="00715F9F">
        <w:instrText xml:space="preserve"> REF _Ref206252158 \h </w:instrText>
      </w:r>
      <w:r w:rsidR="006728FF">
        <w:fldChar w:fldCharType="separate"/>
      </w:r>
      <w:r w:rsidR="00715F9F">
        <w:t xml:space="preserve">Table </w:t>
      </w:r>
      <w:r w:rsidR="00715F9F">
        <w:rPr>
          <w:noProof/>
        </w:rPr>
        <w:t>13</w:t>
      </w:r>
      <w:r w:rsidR="006728FF">
        <w:fldChar w:fldCharType="end"/>
      </w:r>
      <w:r w:rsidR="00715F9F">
        <w:t xml:space="preserve"> shows a subset of the durations measured by the onset detection function for the phrase of music used to generate </w:t>
      </w:r>
      <w:r w:rsidR="006728FF">
        <w:fldChar w:fldCharType="begin"/>
      </w:r>
      <w:r w:rsidR="00715F9F">
        <w:instrText xml:space="preserve"> REF _Ref205132763 \h </w:instrText>
      </w:r>
      <w:r w:rsidR="006728FF">
        <w:fldChar w:fldCharType="separate"/>
      </w:r>
      <w:r w:rsidR="00715F9F">
        <w:t xml:space="preserve">Figure </w:t>
      </w:r>
      <w:r w:rsidR="00715F9F">
        <w:rPr>
          <w:noProof/>
        </w:rPr>
        <w:t>30</w:t>
      </w:r>
      <w:r w:rsidR="006728FF">
        <w:fldChar w:fldCharType="end"/>
      </w:r>
      <w:r w:rsidR="00715F9F">
        <w:t xml:space="preserve">, with the integer multiple of </w:t>
      </w:r>
      <w:r w:rsidR="00715F9F" w:rsidRPr="00143388">
        <w:rPr>
          <w:i/>
        </w:rPr>
        <w:t>qL</w:t>
      </w:r>
      <w:r w:rsidR="009136C9">
        <w:rPr>
          <w:i/>
        </w:rPr>
        <w:t xml:space="preserve"> = </w:t>
      </w:r>
      <w:r w:rsidR="009136C9" w:rsidRPr="009136C9">
        <w:t>0.28</w:t>
      </w:r>
      <w:r w:rsidR="00715F9F">
        <w:t>.</w:t>
      </w:r>
    </w:p>
    <w:p w:rsidR="00143388" w:rsidRDefault="00031C3B" w:rsidP="000E2910">
      <w:pPr>
        <w:ind w:firstLine="720"/>
      </w:pPr>
      <w:r w:rsidRPr="000E2910">
        <w:t xml:space="preserve">Notes whose </w:t>
      </w:r>
      <w:r>
        <w:t xml:space="preserve">multiples are 0 are removed from the set and </w:t>
      </w:r>
      <w:r w:rsidRPr="000E2910">
        <w:t xml:space="preserve">have their durations </w:t>
      </w:r>
      <w:r>
        <w:t>added to the subsequent notes</w:t>
      </w:r>
      <w:r w:rsidRPr="000E2910">
        <w:t xml:space="preserve">. This has the effect of eliminating ornamentation notes such as those found in rolls, cuts taps and crans typical of traditional Irish music </w:t>
      </w:r>
      <w:r>
        <w:t xml:space="preserve">(section </w:t>
      </w:r>
      <w:r w:rsidR="006728FF">
        <w:fldChar w:fldCharType="begin"/>
      </w:r>
      <w:r>
        <w:instrText xml:space="preserve"> REF _Ref161809204 \r \h </w:instrText>
      </w:r>
      <w:r w:rsidR="006728FF">
        <w:fldChar w:fldCharType="separate"/>
      </w:r>
      <w:r>
        <w:t>2.9.1</w:t>
      </w:r>
      <w:r w:rsidR="006728FF">
        <w:fldChar w:fldCharType="end"/>
      </w:r>
      <w:r>
        <w:t xml:space="preserve">) and also of eliminating </w:t>
      </w:r>
      <w:r w:rsidRPr="000E2910">
        <w:t>consecutive onsets (false positives caused by noisy onsets).</w:t>
      </w:r>
      <w:r w:rsidR="00715F9F">
        <w:t xml:space="preserve"> </w:t>
      </w:r>
    </w:p>
    <w:tbl>
      <w:tblPr>
        <w:tblStyle w:val="TableGrid"/>
        <w:tblW w:w="0" w:type="auto"/>
        <w:jc w:val="center"/>
        <w:tblLook w:val="04A0"/>
      </w:tblPr>
      <w:tblGrid>
        <w:gridCol w:w="456"/>
        <w:gridCol w:w="1410"/>
        <w:gridCol w:w="1150"/>
        <w:gridCol w:w="1096"/>
        <w:gridCol w:w="1310"/>
        <w:gridCol w:w="996"/>
      </w:tblGrid>
      <w:tr w:rsidR="00715F9F" w:rsidRPr="00143388" w:rsidTr="0041222A">
        <w:trPr>
          <w:jc w:val="center"/>
        </w:trPr>
        <w:tc>
          <w:tcPr>
            <w:tcW w:w="0" w:type="auto"/>
            <w:shd w:val="clear" w:color="auto" w:fill="D9D9D9" w:themeFill="background1" w:themeFillShade="D9"/>
          </w:tcPr>
          <w:p w:rsidR="00715F9F" w:rsidRPr="00143388" w:rsidRDefault="00715F9F" w:rsidP="00143388">
            <w:pPr>
              <w:spacing w:line="240" w:lineRule="auto"/>
              <w:rPr>
                <w:b/>
              </w:rPr>
            </w:pPr>
            <w:r w:rsidRPr="00143388">
              <w:rPr>
                <w:b/>
              </w:rPr>
              <w:t>#</w:t>
            </w:r>
          </w:p>
        </w:tc>
        <w:tc>
          <w:tcPr>
            <w:tcW w:w="0" w:type="auto"/>
            <w:shd w:val="clear" w:color="auto" w:fill="D9D9D9" w:themeFill="background1" w:themeFillShade="D9"/>
          </w:tcPr>
          <w:p w:rsidR="00715F9F" w:rsidRPr="00143388" w:rsidRDefault="00715F9F" w:rsidP="00143388">
            <w:pPr>
              <w:spacing w:line="240" w:lineRule="auto"/>
              <w:rPr>
                <w:b/>
              </w:rPr>
            </w:pPr>
            <w:r w:rsidRPr="00143388">
              <w:rPr>
                <w:b/>
              </w:rPr>
              <w:t>Onset Time</w:t>
            </w:r>
          </w:p>
        </w:tc>
        <w:tc>
          <w:tcPr>
            <w:tcW w:w="0" w:type="auto"/>
            <w:shd w:val="clear" w:color="auto" w:fill="D9D9D9" w:themeFill="background1" w:themeFillShade="D9"/>
          </w:tcPr>
          <w:p w:rsidR="00715F9F" w:rsidRPr="00143388" w:rsidRDefault="00715F9F" w:rsidP="00143388">
            <w:pPr>
              <w:spacing w:line="240" w:lineRule="auto"/>
              <w:rPr>
                <w:b/>
              </w:rPr>
            </w:pPr>
            <w:r w:rsidRPr="00143388">
              <w:rPr>
                <w:b/>
              </w:rPr>
              <w:t>Duration</w:t>
            </w:r>
          </w:p>
        </w:tc>
        <w:tc>
          <w:tcPr>
            <w:tcW w:w="0" w:type="auto"/>
            <w:shd w:val="clear" w:color="auto" w:fill="D9D9D9" w:themeFill="background1" w:themeFillShade="D9"/>
          </w:tcPr>
          <w:p w:rsidR="00715F9F" w:rsidRPr="00143388" w:rsidRDefault="00715F9F" w:rsidP="0041222A">
            <w:pPr>
              <w:spacing w:line="240" w:lineRule="auto"/>
              <w:rPr>
                <w:b/>
              </w:rPr>
            </w:pPr>
            <w:r w:rsidRPr="00143388">
              <w:rPr>
                <w:b/>
              </w:rPr>
              <w:t>Multiple</w:t>
            </w:r>
          </w:p>
        </w:tc>
        <w:tc>
          <w:tcPr>
            <w:tcW w:w="0" w:type="auto"/>
            <w:shd w:val="clear" w:color="auto" w:fill="D9D9D9" w:themeFill="background1" w:themeFillShade="D9"/>
          </w:tcPr>
          <w:p w:rsidR="00715F9F" w:rsidRPr="00143388" w:rsidRDefault="00715F9F" w:rsidP="00143388">
            <w:pPr>
              <w:spacing w:line="240" w:lineRule="auto"/>
              <w:rPr>
                <w:b/>
              </w:rPr>
            </w:pPr>
            <w:r w:rsidRPr="00143388">
              <w:rPr>
                <w:b/>
              </w:rPr>
              <w:t>Frequency</w:t>
            </w:r>
          </w:p>
        </w:tc>
        <w:tc>
          <w:tcPr>
            <w:tcW w:w="0" w:type="auto"/>
            <w:shd w:val="clear" w:color="auto" w:fill="D9D9D9" w:themeFill="background1" w:themeFillShade="D9"/>
          </w:tcPr>
          <w:p w:rsidR="00715F9F" w:rsidRPr="00143388" w:rsidRDefault="00715F9F" w:rsidP="00143388">
            <w:pPr>
              <w:spacing w:line="240" w:lineRule="auto"/>
              <w:rPr>
                <w:b/>
              </w:rPr>
            </w:pPr>
            <w:r w:rsidRPr="00143388">
              <w:rPr>
                <w:b/>
              </w:rPr>
              <w:t>Energy</w:t>
            </w:r>
          </w:p>
        </w:tc>
      </w:tr>
      <w:tr w:rsidR="00715F9F" w:rsidRPr="00143388" w:rsidTr="0041222A">
        <w:trPr>
          <w:jc w:val="center"/>
        </w:trPr>
        <w:tc>
          <w:tcPr>
            <w:tcW w:w="0" w:type="auto"/>
          </w:tcPr>
          <w:p w:rsidR="00715F9F" w:rsidRPr="00143388" w:rsidRDefault="00715F9F" w:rsidP="00143388">
            <w:pPr>
              <w:spacing w:line="240" w:lineRule="auto"/>
              <w:rPr>
                <w:color w:val="000000"/>
                <w:szCs w:val="24"/>
              </w:rPr>
            </w:pPr>
            <w:r>
              <w:rPr>
                <w:color w:val="000000"/>
                <w:szCs w:val="24"/>
              </w:rPr>
              <w:t>1</w:t>
            </w:r>
          </w:p>
        </w:tc>
        <w:tc>
          <w:tcPr>
            <w:tcW w:w="0" w:type="auto"/>
          </w:tcPr>
          <w:p w:rsidR="00715F9F" w:rsidRPr="00143388" w:rsidRDefault="00715F9F" w:rsidP="00143388">
            <w:pPr>
              <w:spacing w:line="240" w:lineRule="auto"/>
              <w:rPr>
                <w:color w:val="000000"/>
                <w:szCs w:val="24"/>
              </w:rPr>
            </w:pPr>
            <w:r w:rsidRPr="00143388">
              <w:rPr>
                <w:color w:val="000000"/>
                <w:szCs w:val="24"/>
              </w:rPr>
              <w:t>0.00</w:t>
            </w:r>
          </w:p>
        </w:tc>
        <w:tc>
          <w:tcPr>
            <w:tcW w:w="0" w:type="auto"/>
          </w:tcPr>
          <w:p w:rsidR="00715F9F" w:rsidRPr="00143388" w:rsidRDefault="00715F9F" w:rsidP="00143388">
            <w:pPr>
              <w:spacing w:line="240" w:lineRule="auto"/>
              <w:rPr>
                <w:color w:val="000000"/>
                <w:szCs w:val="24"/>
              </w:rPr>
            </w:pPr>
            <w:r w:rsidRPr="00143388">
              <w:rPr>
                <w:color w:val="000000"/>
                <w:szCs w:val="24"/>
              </w:rPr>
              <w:t>0.35</w:t>
            </w:r>
          </w:p>
        </w:tc>
        <w:tc>
          <w:tcPr>
            <w:tcW w:w="0" w:type="auto"/>
          </w:tcPr>
          <w:p w:rsidR="00715F9F" w:rsidRPr="00143388" w:rsidRDefault="00715F9F" w:rsidP="0041222A">
            <w:pPr>
              <w:spacing w:line="240" w:lineRule="auto"/>
              <w:rPr>
                <w:color w:val="000000"/>
                <w:szCs w:val="24"/>
              </w:rPr>
            </w:pPr>
            <w:r w:rsidRPr="00143388">
              <w:rPr>
                <w:color w:val="000000"/>
                <w:szCs w:val="24"/>
              </w:rPr>
              <w:t>1.00</w:t>
            </w:r>
          </w:p>
        </w:tc>
        <w:tc>
          <w:tcPr>
            <w:tcW w:w="0" w:type="auto"/>
          </w:tcPr>
          <w:p w:rsidR="00715F9F" w:rsidRPr="00143388" w:rsidRDefault="00715F9F" w:rsidP="00143388">
            <w:pPr>
              <w:spacing w:line="240" w:lineRule="auto"/>
              <w:rPr>
                <w:color w:val="000000"/>
                <w:szCs w:val="24"/>
              </w:rPr>
            </w:pPr>
            <w:r w:rsidRPr="00143388">
              <w:rPr>
                <w:color w:val="000000"/>
                <w:szCs w:val="24"/>
              </w:rPr>
              <w:t>296.08</w:t>
            </w:r>
          </w:p>
        </w:tc>
        <w:tc>
          <w:tcPr>
            <w:tcW w:w="0" w:type="auto"/>
          </w:tcPr>
          <w:p w:rsidR="00715F9F" w:rsidRPr="00143388" w:rsidRDefault="00715F9F" w:rsidP="00143388">
            <w:pPr>
              <w:spacing w:line="240" w:lineRule="auto"/>
              <w:rPr>
                <w:color w:val="000000"/>
                <w:szCs w:val="24"/>
              </w:rPr>
            </w:pPr>
            <w:r w:rsidRPr="00143388">
              <w:rPr>
                <w:color w:val="000000"/>
                <w:szCs w:val="24"/>
              </w:rPr>
              <w:t>587.09</w:t>
            </w:r>
          </w:p>
        </w:tc>
      </w:tr>
      <w:tr w:rsidR="00715F9F" w:rsidRPr="00143388" w:rsidTr="0041222A">
        <w:trPr>
          <w:jc w:val="center"/>
        </w:trPr>
        <w:tc>
          <w:tcPr>
            <w:tcW w:w="0" w:type="auto"/>
          </w:tcPr>
          <w:p w:rsidR="00715F9F" w:rsidRPr="00143388" w:rsidRDefault="00715F9F" w:rsidP="00143388">
            <w:pPr>
              <w:spacing w:line="240" w:lineRule="auto"/>
              <w:rPr>
                <w:color w:val="000000"/>
                <w:szCs w:val="24"/>
              </w:rPr>
            </w:pPr>
            <w:r>
              <w:rPr>
                <w:color w:val="000000"/>
                <w:szCs w:val="24"/>
              </w:rPr>
              <w:t>2</w:t>
            </w:r>
          </w:p>
        </w:tc>
        <w:tc>
          <w:tcPr>
            <w:tcW w:w="0" w:type="auto"/>
          </w:tcPr>
          <w:p w:rsidR="00715F9F" w:rsidRPr="00143388" w:rsidRDefault="00715F9F" w:rsidP="00143388">
            <w:pPr>
              <w:spacing w:line="240" w:lineRule="auto"/>
              <w:rPr>
                <w:color w:val="000000"/>
                <w:szCs w:val="24"/>
              </w:rPr>
            </w:pPr>
            <w:r w:rsidRPr="00143388">
              <w:rPr>
                <w:color w:val="000000"/>
                <w:szCs w:val="24"/>
              </w:rPr>
              <w:t>0.35</w:t>
            </w:r>
          </w:p>
        </w:tc>
        <w:tc>
          <w:tcPr>
            <w:tcW w:w="0" w:type="auto"/>
          </w:tcPr>
          <w:p w:rsidR="00715F9F" w:rsidRPr="00143388" w:rsidRDefault="00715F9F" w:rsidP="00143388">
            <w:pPr>
              <w:spacing w:line="240" w:lineRule="auto"/>
              <w:rPr>
                <w:color w:val="000000"/>
                <w:szCs w:val="24"/>
              </w:rPr>
            </w:pPr>
            <w:r w:rsidRPr="00143388">
              <w:rPr>
                <w:color w:val="000000"/>
                <w:szCs w:val="24"/>
              </w:rPr>
              <w:t>0.24</w:t>
            </w:r>
          </w:p>
        </w:tc>
        <w:tc>
          <w:tcPr>
            <w:tcW w:w="0" w:type="auto"/>
          </w:tcPr>
          <w:p w:rsidR="00715F9F" w:rsidRPr="00143388" w:rsidRDefault="00715F9F" w:rsidP="0041222A">
            <w:pPr>
              <w:spacing w:line="240" w:lineRule="auto"/>
              <w:rPr>
                <w:color w:val="000000"/>
                <w:szCs w:val="24"/>
              </w:rPr>
            </w:pPr>
            <w:r w:rsidRPr="00143388">
              <w:rPr>
                <w:color w:val="000000"/>
                <w:szCs w:val="24"/>
              </w:rPr>
              <w:t>1.00</w:t>
            </w:r>
          </w:p>
        </w:tc>
        <w:tc>
          <w:tcPr>
            <w:tcW w:w="0" w:type="auto"/>
          </w:tcPr>
          <w:p w:rsidR="00715F9F" w:rsidRPr="00143388" w:rsidRDefault="00715F9F" w:rsidP="00143388">
            <w:pPr>
              <w:spacing w:line="240" w:lineRule="auto"/>
              <w:rPr>
                <w:color w:val="000000"/>
                <w:szCs w:val="24"/>
              </w:rPr>
            </w:pPr>
            <w:r w:rsidRPr="00143388">
              <w:rPr>
                <w:color w:val="000000"/>
                <w:szCs w:val="24"/>
              </w:rPr>
              <w:t>392.98</w:t>
            </w:r>
          </w:p>
        </w:tc>
        <w:tc>
          <w:tcPr>
            <w:tcW w:w="0" w:type="auto"/>
          </w:tcPr>
          <w:p w:rsidR="00715F9F" w:rsidRPr="00143388" w:rsidRDefault="00715F9F" w:rsidP="00143388">
            <w:pPr>
              <w:spacing w:line="240" w:lineRule="auto"/>
              <w:rPr>
                <w:color w:val="000000"/>
                <w:szCs w:val="24"/>
              </w:rPr>
            </w:pPr>
            <w:r w:rsidRPr="00143388">
              <w:rPr>
                <w:color w:val="000000"/>
                <w:szCs w:val="24"/>
              </w:rPr>
              <w:t>1806.87</w:t>
            </w:r>
          </w:p>
        </w:tc>
      </w:tr>
      <w:tr w:rsidR="00715F9F" w:rsidRPr="00143388" w:rsidTr="0041222A">
        <w:trPr>
          <w:jc w:val="center"/>
        </w:trPr>
        <w:tc>
          <w:tcPr>
            <w:tcW w:w="0" w:type="auto"/>
          </w:tcPr>
          <w:p w:rsidR="00715F9F" w:rsidRPr="00143388" w:rsidRDefault="00715F9F" w:rsidP="00143388">
            <w:pPr>
              <w:spacing w:line="240" w:lineRule="auto"/>
              <w:rPr>
                <w:color w:val="000000"/>
                <w:szCs w:val="24"/>
              </w:rPr>
            </w:pPr>
            <w:r>
              <w:rPr>
                <w:color w:val="000000"/>
                <w:szCs w:val="24"/>
              </w:rPr>
              <w:t>3</w:t>
            </w:r>
          </w:p>
        </w:tc>
        <w:tc>
          <w:tcPr>
            <w:tcW w:w="0" w:type="auto"/>
          </w:tcPr>
          <w:p w:rsidR="00715F9F" w:rsidRPr="00143388" w:rsidRDefault="00715F9F" w:rsidP="00143388">
            <w:pPr>
              <w:spacing w:line="240" w:lineRule="auto"/>
              <w:rPr>
                <w:color w:val="000000"/>
                <w:szCs w:val="24"/>
              </w:rPr>
            </w:pPr>
            <w:r w:rsidRPr="00143388">
              <w:rPr>
                <w:color w:val="000000"/>
                <w:szCs w:val="24"/>
              </w:rPr>
              <w:t>0.59</w:t>
            </w:r>
          </w:p>
        </w:tc>
        <w:tc>
          <w:tcPr>
            <w:tcW w:w="0" w:type="auto"/>
          </w:tcPr>
          <w:p w:rsidR="00715F9F" w:rsidRPr="00143388" w:rsidRDefault="00715F9F" w:rsidP="00143388">
            <w:pPr>
              <w:spacing w:line="240" w:lineRule="auto"/>
              <w:rPr>
                <w:color w:val="000000"/>
                <w:szCs w:val="24"/>
              </w:rPr>
            </w:pPr>
            <w:r w:rsidRPr="00143388">
              <w:rPr>
                <w:color w:val="000000"/>
                <w:szCs w:val="24"/>
              </w:rPr>
              <w:t>0.07</w:t>
            </w:r>
          </w:p>
        </w:tc>
        <w:tc>
          <w:tcPr>
            <w:tcW w:w="0" w:type="auto"/>
          </w:tcPr>
          <w:p w:rsidR="00715F9F" w:rsidRPr="00143388" w:rsidRDefault="00715F9F" w:rsidP="0041222A">
            <w:pPr>
              <w:spacing w:line="240" w:lineRule="auto"/>
              <w:rPr>
                <w:color w:val="000000"/>
                <w:szCs w:val="24"/>
              </w:rPr>
            </w:pPr>
            <w:r w:rsidRPr="00143388">
              <w:rPr>
                <w:color w:val="000000"/>
                <w:szCs w:val="24"/>
              </w:rPr>
              <w:t>0.00</w:t>
            </w:r>
          </w:p>
        </w:tc>
        <w:tc>
          <w:tcPr>
            <w:tcW w:w="0" w:type="auto"/>
          </w:tcPr>
          <w:p w:rsidR="00715F9F" w:rsidRPr="00143388" w:rsidRDefault="00715F9F" w:rsidP="00143388">
            <w:pPr>
              <w:spacing w:line="240" w:lineRule="auto"/>
              <w:rPr>
                <w:color w:val="000000"/>
                <w:szCs w:val="24"/>
              </w:rPr>
            </w:pPr>
            <w:r w:rsidRPr="00143388">
              <w:rPr>
                <w:color w:val="000000"/>
                <w:szCs w:val="24"/>
              </w:rPr>
              <w:t>430.66</w:t>
            </w:r>
          </w:p>
        </w:tc>
        <w:tc>
          <w:tcPr>
            <w:tcW w:w="0" w:type="auto"/>
          </w:tcPr>
          <w:p w:rsidR="00715F9F" w:rsidRPr="00143388" w:rsidRDefault="00715F9F" w:rsidP="00143388">
            <w:pPr>
              <w:spacing w:line="240" w:lineRule="auto"/>
              <w:rPr>
                <w:color w:val="000000"/>
                <w:szCs w:val="24"/>
              </w:rPr>
            </w:pPr>
            <w:r w:rsidRPr="00143388">
              <w:rPr>
                <w:color w:val="000000"/>
                <w:szCs w:val="24"/>
              </w:rPr>
              <w:t>1836.28</w:t>
            </w:r>
          </w:p>
        </w:tc>
      </w:tr>
      <w:tr w:rsidR="00715F9F" w:rsidRPr="00143388" w:rsidTr="0041222A">
        <w:trPr>
          <w:jc w:val="center"/>
        </w:trPr>
        <w:tc>
          <w:tcPr>
            <w:tcW w:w="0" w:type="auto"/>
          </w:tcPr>
          <w:p w:rsidR="00715F9F" w:rsidRPr="00143388" w:rsidRDefault="00715F9F" w:rsidP="00143388">
            <w:pPr>
              <w:spacing w:line="240" w:lineRule="auto"/>
              <w:rPr>
                <w:color w:val="000000"/>
                <w:szCs w:val="24"/>
              </w:rPr>
            </w:pPr>
            <w:r>
              <w:rPr>
                <w:color w:val="000000"/>
                <w:szCs w:val="24"/>
              </w:rPr>
              <w:t>4</w:t>
            </w:r>
          </w:p>
        </w:tc>
        <w:tc>
          <w:tcPr>
            <w:tcW w:w="0" w:type="auto"/>
          </w:tcPr>
          <w:p w:rsidR="00715F9F" w:rsidRPr="00143388" w:rsidRDefault="00715F9F" w:rsidP="00143388">
            <w:pPr>
              <w:spacing w:line="240" w:lineRule="auto"/>
              <w:rPr>
                <w:color w:val="000000"/>
                <w:szCs w:val="24"/>
              </w:rPr>
            </w:pPr>
            <w:r w:rsidRPr="00143388">
              <w:rPr>
                <w:color w:val="000000"/>
                <w:szCs w:val="24"/>
              </w:rPr>
              <w:t>0.66</w:t>
            </w:r>
          </w:p>
        </w:tc>
        <w:tc>
          <w:tcPr>
            <w:tcW w:w="0" w:type="auto"/>
          </w:tcPr>
          <w:p w:rsidR="00715F9F" w:rsidRPr="00143388" w:rsidRDefault="00715F9F" w:rsidP="00143388">
            <w:pPr>
              <w:spacing w:line="240" w:lineRule="auto"/>
              <w:rPr>
                <w:color w:val="000000"/>
                <w:szCs w:val="24"/>
              </w:rPr>
            </w:pPr>
            <w:r w:rsidRPr="00143388">
              <w:rPr>
                <w:color w:val="000000"/>
                <w:szCs w:val="24"/>
              </w:rPr>
              <w:t>0.46</w:t>
            </w:r>
          </w:p>
        </w:tc>
        <w:tc>
          <w:tcPr>
            <w:tcW w:w="0" w:type="auto"/>
          </w:tcPr>
          <w:p w:rsidR="00715F9F" w:rsidRPr="00143388" w:rsidRDefault="00715F9F" w:rsidP="0041222A">
            <w:pPr>
              <w:spacing w:line="240" w:lineRule="auto"/>
              <w:rPr>
                <w:color w:val="000000"/>
                <w:szCs w:val="24"/>
              </w:rPr>
            </w:pPr>
            <w:r w:rsidRPr="00143388">
              <w:rPr>
                <w:color w:val="000000"/>
                <w:szCs w:val="24"/>
              </w:rPr>
              <w:t>2.00</w:t>
            </w:r>
          </w:p>
        </w:tc>
        <w:tc>
          <w:tcPr>
            <w:tcW w:w="0" w:type="auto"/>
          </w:tcPr>
          <w:p w:rsidR="00715F9F" w:rsidRPr="00143388" w:rsidRDefault="00715F9F" w:rsidP="00143388">
            <w:pPr>
              <w:spacing w:line="240" w:lineRule="auto"/>
              <w:rPr>
                <w:color w:val="000000"/>
                <w:szCs w:val="24"/>
              </w:rPr>
            </w:pPr>
            <w:r w:rsidRPr="00143388">
              <w:rPr>
                <w:color w:val="000000"/>
                <w:szCs w:val="24"/>
              </w:rPr>
              <w:t>1181.63</w:t>
            </w:r>
          </w:p>
        </w:tc>
        <w:tc>
          <w:tcPr>
            <w:tcW w:w="0" w:type="auto"/>
          </w:tcPr>
          <w:p w:rsidR="00715F9F" w:rsidRPr="00143388" w:rsidRDefault="00715F9F" w:rsidP="00143388">
            <w:pPr>
              <w:spacing w:line="240" w:lineRule="auto"/>
              <w:rPr>
                <w:color w:val="000000"/>
                <w:szCs w:val="24"/>
              </w:rPr>
            </w:pPr>
            <w:r w:rsidRPr="00143388">
              <w:rPr>
                <w:color w:val="000000"/>
                <w:szCs w:val="24"/>
              </w:rPr>
              <w:t>2040.67</w:t>
            </w:r>
          </w:p>
        </w:tc>
      </w:tr>
      <w:tr w:rsidR="00715F9F" w:rsidRPr="00143388" w:rsidTr="0041222A">
        <w:trPr>
          <w:jc w:val="center"/>
        </w:trPr>
        <w:tc>
          <w:tcPr>
            <w:tcW w:w="0" w:type="auto"/>
          </w:tcPr>
          <w:p w:rsidR="00715F9F" w:rsidRPr="00143388" w:rsidRDefault="00715F9F" w:rsidP="00143388">
            <w:pPr>
              <w:spacing w:line="240" w:lineRule="auto"/>
              <w:rPr>
                <w:color w:val="000000"/>
                <w:szCs w:val="24"/>
              </w:rPr>
            </w:pPr>
            <w:r>
              <w:rPr>
                <w:color w:val="000000"/>
                <w:szCs w:val="24"/>
              </w:rPr>
              <w:t>5</w:t>
            </w:r>
          </w:p>
        </w:tc>
        <w:tc>
          <w:tcPr>
            <w:tcW w:w="0" w:type="auto"/>
          </w:tcPr>
          <w:p w:rsidR="00715F9F" w:rsidRPr="00143388" w:rsidRDefault="00715F9F" w:rsidP="00143388">
            <w:pPr>
              <w:spacing w:line="240" w:lineRule="auto"/>
              <w:rPr>
                <w:color w:val="000000"/>
                <w:szCs w:val="24"/>
              </w:rPr>
            </w:pPr>
            <w:r w:rsidRPr="00143388">
              <w:rPr>
                <w:color w:val="000000"/>
                <w:szCs w:val="24"/>
              </w:rPr>
              <w:t>1.13</w:t>
            </w:r>
          </w:p>
        </w:tc>
        <w:tc>
          <w:tcPr>
            <w:tcW w:w="0" w:type="auto"/>
          </w:tcPr>
          <w:p w:rsidR="00715F9F" w:rsidRPr="00143388" w:rsidRDefault="00715F9F" w:rsidP="00143388">
            <w:pPr>
              <w:spacing w:line="240" w:lineRule="auto"/>
              <w:rPr>
                <w:color w:val="000000"/>
                <w:szCs w:val="24"/>
              </w:rPr>
            </w:pPr>
            <w:r w:rsidRPr="00143388">
              <w:rPr>
                <w:color w:val="000000"/>
                <w:szCs w:val="24"/>
              </w:rPr>
              <w:t>0.26</w:t>
            </w:r>
          </w:p>
        </w:tc>
        <w:tc>
          <w:tcPr>
            <w:tcW w:w="0" w:type="auto"/>
          </w:tcPr>
          <w:p w:rsidR="00715F9F" w:rsidRPr="00143388" w:rsidRDefault="00715F9F" w:rsidP="0041222A">
            <w:pPr>
              <w:spacing w:line="240" w:lineRule="auto"/>
              <w:rPr>
                <w:color w:val="000000"/>
                <w:szCs w:val="24"/>
              </w:rPr>
            </w:pPr>
            <w:r w:rsidRPr="00143388">
              <w:rPr>
                <w:color w:val="000000"/>
                <w:szCs w:val="24"/>
              </w:rPr>
              <w:t>1.00</w:t>
            </w:r>
          </w:p>
        </w:tc>
        <w:tc>
          <w:tcPr>
            <w:tcW w:w="0" w:type="auto"/>
          </w:tcPr>
          <w:p w:rsidR="00715F9F" w:rsidRPr="00143388" w:rsidRDefault="00715F9F" w:rsidP="00143388">
            <w:pPr>
              <w:spacing w:line="240" w:lineRule="auto"/>
              <w:rPr>
                <w:color w:val="000000"/>
                <w:szCs w:val="24"/>
              </w:rPr>
            </w:pPr>
            <w:r w:rsidRPr="00143388">
              <w:rPr>
                <w:color w:val="000000"/>
                <w:szCs w:val="24"/>
              </w:rPr>
              <w:t>495.26</w:t>
            </w:r>
          </w:p>
        </w:tc>
        <w:tc>
          <w:tcPr>
            <w:tcW w:w="0" w:type="auto"/>
          </w:tcPr>
          <w:p w:rsidR="00715F9F" w:rsidRPr="00143388" w:rsidRDefault="00715F9F" w:rsidP="00143388">
            <w:pPr>
              <w:spacing w:line="240" w:lineRule="auto"/>
              <w:rPr>
                <w:color w:val="000000"/>
                <w:szCs w:val="24"/>
              </w:rPr>
            </w:pPr>
            <w:r w:rsidRPr="00143388">
              <w:rPr>
                <w:color w:val="000000"/>
                <w:szCs w:val="24"/>
              </w:rPr>
              <w:t>2736.67</w:t>
            </w:r>
          </w:p>
        </w:tc>
      </w:tr>
      <w:tr w:rsidR="00715F9F" w:rsidRPr="00143388" w:rsidTr="0041222A">
        <w:trPr>
          <w:jc w:val="center"/>
        </w:trPr>
        <w:tc>
          <w:tcPr>
            <w:tcW w:w="0" w:type="auto"/>
          </w:tcPr>
          <w:p w:rsidR="00715F9F" w:rsidRPr="00143388" w:rsidRDefault="00715F9F" w:rsidP="00143388">
            <w:pPr>
              <w:spacing w:line="240" w:lineRule="auto"/>
              <w:rPr>
                <w:color w:val="000000"/>
                <w:szCs w:val="24"/>
              </w:rPr>
            </w:pPr>
            <w:r>
              <w:rPr>
                <w:color w:val="000000"/>
                <w:szCs w:val="24"/>
              </w:rPr>
              <w:t>6</w:t>
            </w:r>
          </w:p>
        </w:tc>
        <w:tc>
          <w:tcPr>
            <w:tcW w:w="0" w:type="auto"/>
          </w:tcPr>
          <w:p w:rsidR="00715F9F" w:rsidRPr="00143388" w:rsidRDefault="00715F9F" w:rsidP="00143388">
            <w:pPr>
              <w:spacing w:line="240" w:lineRule="auto"/>
              <w:rPr>
                <w:color w:val="000000"/>
                <w:szCs w:val="24"/>
              </w:rPr>
            </w:pPr>
            <w:r w:rsidRPr="00143388">
              <w:rPr>
                <w:color w:val="000000"/>
                <w:szCs w:val="24"/>
              </w:rPr>
              <w:t>1.38</w:t>
            </w:r>
          </w:p>
        </w:tc>
        <w:tc>
          <w:tcPr>
            <w:tcW w:w="0" w:type="auto"/>
          </w:tcPr>
          <w:p w:rsidR="00715F9F" w:rsidRPr="00143388" w:rsidRDefault="00715F9F" w:rsidP="00143388">
            <w:pPr>
              <w:spacing w:line="240" w:lineRule="auto"/>
              <w:rPr>
                <w:color w:val="000000"/>
                <w:szCs w:val="24"/>
              </w:rPr>
            </w:pPr>
            <w:r w:rsidRPr="00143388">
              <w:rPr>
                <w:color w:val="000000"/>
                <w:szCs w:val="24"/>
              </w:rPr>
              <w:t>0.05</w:t>
            </w:r>
          </w:p>
        </w:tc>
        <w:tc>
          <w:tcPr>
            <w:tcW w:w="0" w:type="auto"/>
          </w:tcPr>
          <w:p w:rsidR="00715F9F" w:rsidRPr="00143388" w:rsidRDefault="00715F9F" w:rsidP="0041222A">
            <w:pPr>
              <w:spacing w:line="240" w:lineRule="auto"/>
              <w:rPr>
                <w:color w:val="000000"/>
                <w:szCs w:val="24"/>
              </w:rPr>
            </w:pPr>
            <w:r w:rsidRPr="00143388">
              <w:rPr>
                <w:color w:val="000000"/>
                <w:szCs w:val="24"/>
              </w:rPr>
              <w:t>0.00</w:t>
            </w:r>
          </w:p>
        </w:tc>
        <w:tc>
          <w:tcPr>
            <w:tcW w:w="0" w:type="auto"/>
          </w:tcPr>
          <w:p w:rsidR="00715F9F" w:rsidRPr="00143388" w:rsidRDefault="00715F9F" w:rsidP="00143388">
            <w:pPr>
              <w:spacing w:line="240" w:lineRule="auto"/>
              <w:rPr>
                <w:color w:val="000000"/>
                <w:szCs w:val="24"/>
              </w:rPr>
            </w:pPr>
            <w:r w:rsidRPr="00143388">
              <w:rPr>
                <w:color w:val="000000"/>
                <w:szCs w:val="24"/>
              </w:rPr>
              <w:t>559.86</w:t>
            </w:r>
          </w:p>
        </w:tc>
        <w:tc>
          <w:tcPr>
            <w:tcW w:w="0" w:type="auto"/>
          </w:tcPr>
          <w:p w:rsidR="00715F9F" w:rsidRPr="00143388" w:rsidRDefault="00715F9F" w:rsidP="00143388">
            <w:pPr>
              <w:spacing w:line="240" w:lineRule="auto"/>
              <w:rPr>
                <w:color w:val="000000"/>
                <w:szCs w:val="24"/>
              </w:rPr>
            </w:pPr>
            <w:r w:rsidRPr="00143388">
              <w:rPr>
                <w:color w:val="000000"/>
                <w:szCs w:val="24"/>
              </w:rPr>
              <w:t>1727.08</w:t>
            </w:r>
          </w:p>
        </w:tc>
      </w:tr>
      <w:tr w:rsidR="00715F9F" w:rsidRPr="00143388" w:rsidTr="0041222A">
        <w:trPr>
          <w:jc w:val="center"/>
        </w:trPr>
        <w:tc>
          <w:tcPr>
            <w:tcW w:w="0" w:type="auto"/>
          </w:tcPr>
          <w:p w:rsidR="00715F9F" w:rsidRPr="00143388" w:rsidRDefault="00715F9F" w:rsidP="00143388">
            <w:pPr>
              <w:spacing w:line="240" w:lineRule="auto"/>
              <w:rPr>
                <w:color w:val="000000"/>
                <w:szCs w:val="24"/>
              </w:rPr>
            </w:pPr>
            <w:r>
              <w:rPr>
                <w:color w:val="000000"/>
                <w:szCs w:val="24"/>
              </w:rPr>
              <w:t>7</w:t>
            </w:r>
          </w:p>
        </w:tc>
        <w:tc>
          <w:tcPr>
            <w:tcW w:w="0" w:type="auto"/>
          </w:tcPr>
          <w:p w:rsidR="00715F9F" w:rsidRPr="00143388" w:rsidRDefault="00715F9F" w:rsidP="00143388">
            <w:pPr>
              <w:spacing w:line="240" w:lineRule="auto"/>
              <w:rPr>
                <w:color w:val="000000"/>
                <w:szCs w:val="24"/>
              </w:rPr>
            </w:pPr>
            <w:r w:rsidRPr="00143388">
              <w:rPr>
                <w:color w:val="000000"/>
                <w:szCs w:val="24"/>
              </w:rPr>
              <w:t>1.43</w:t>
            </w:r>
          </w:p>
        </w:tc>
        <w:tc>
          <w:tcPr>
            <w:tcW w:w="0" w:type="auto"/>
          </w:tcPr>
          <w:p w:rsidR="00715F9F" w:rsidRPr="00143388" w:rsidRDefault="00715F9F" w:rsidP="00143388">
            <w:pPr>
              <w:spacing w:line="240" w:lineRule="auto"/>
              <w:rPr>
                <w:color w:val="000000"/>
                <w:szCs w:val="24"/>
              </w:rPr>
            </w:pPr>
            <w:r w:rsidRPr="00143388">
              <w:rPr>
                <w:color w:val="000000"/>
                <w:szCs w:val="24"/>
              </w:rPr>
              <w:t>0.12</w:t>
            </w:r>
          </w:p>
        </w:tc>
        <w:tc>
          <w:tcPr>
            <w:tcW w:w="0" w:type="auto"/>
          </w:tcPr>
          <w:p w:rsidR="00715F9F" w:rsidRPr="00143388" w:rsidRDefault="00715F9F" w:rsidP="0041222A">
            <w:pPr>
              <w:spacing w:line="240" w:lineRule="auto"/>
              <w:rPr>
                <w:color w:val="000000"/>
                <w:szCs w:val="24"/>
              </w:rPr>
            </w:pPr>
            <w:r w:rsidRPr="00143388">
              <w:rPr>
                <w:color w:val="000000"/>
                <w:szCs w:val="24"/>
              </w:rPr>
              <w:t>0.00</w:t>
            </w:r>
          </w:p>
        </w:tc>
        <w:tc>
          <w:tcPr>
            <w:tcW w:w="0" w:type="auto"/>
          </w:tcPr>
          <w:p w:rsidR="00715F9F" w:rsidRPr="00143388" w:rsidRDefault="00715F9F" w:rsidP="00143388">
            <w:pPr>
              <w:spacing w:line="240" w:lineRule="auto"/>
              <w:rPr>
                <w:color w:val="000000"/>
                <w:szCs w:val="24"/>
              </w:rPr>
            </w:pPr>
            <w:r w:rsidRPr="00143388">
              <w:rPr>
                <w:color w:val="000000"/>
                <w:szCs w:val="24"/>
              </w:rPr>
              <w:t>495.26</w:t>
            </w:r>
          </w:p>
        </w:tc>
        <w:tc>
          <w:tcPr>
            <w:tcW w:w="0" w:type="auto"/>
          </w:tcPr>
          <w:p w:rsidR="00715F9F" w:rsidRPr="00143388" w:rsidRDefault="00715F9F" w:rsidP="00143388">
            <w:pPr>
              <w:spacing w:line="240" w:lineRule="auto"/>
              <w:rPr>
                <w:color w:val="000000"/>
                <w:szCs w:val="24"/>
              </w:rPr>
            </w:pPr>
            <w:r w:rsidRPr="00143388">
              <w:rPr>
                <w:color w:val="000000"/>
                <w:szCs w:val="24"/>
              </w:rPr>
              <w:t>2269.23</w:t>
            </w:r>
          </w:p>
        </w:tc>
      </w:tr>
      <w:tr w:rsidR="00715F9F" w:rsidRPr="00143388" w:rsidTr="0041222A">
        <w:trPr>
          <w:jc w:val="center"/>
        </w:trPr>
        <w:tc>
          <w:tcPr>
            <w:tcW w:w="0" w:type="auto"/>
          </w:tcPr>
          <w:p w:rsidR="00715F9F" w:rsidRPr="00143388" w:rsidRDefault="00715F9F" w:rsidP="00143388">
            <w:pPr>
              <w:spacing w:line="240" w:lineRule="auto"/>
              <w:rPr>
                <w:color w:val="000000"/>
                <w:szCs w:val="24"/>
              </w:rPr>
            </w:pPr>
            <w:r>
              <w:rPr>
                <w:color w:val="000000"/>
                <w:szCs w:val="24"/>
              </w:rPr>
              <w:t>8</w:t>
            </w:r>
          </w:p>
        </w:tc>
        <w:tc>
          <w:tcPr>
            <w:tcW w:w="0" w:type="auto"/>
          </w:tcPr>
          <w:p w:rsidR="00715F9F" w:rsidRPr="00143388" w:rsidRDefault="00715F9F" w:rsidP="00143388">
            <w:pPr>
              <w:spacing w:line="240" w:lineRule="auto"/>
              <w:rPr>
                <w:color w:val="000000"/>
                <w:szCs w:val="24"/>
              </w:rPr>
            </w:pPr>
            <w:r w:rsidRPr="00143388">
              <w:rPr>
                <w:color w:val="000000"/>
                <w:szCs w:val="24"/>
              </w:rPr>
              <w:t>1.54</w:t>
            </w:r>
          </w:p>
        </w:tc>
        <w:tc>
          <w:tcPr>
            <w:tcW w:w="0" w:type="auto"/>
          </w:tcPr>
          <w:p w:rsidR="00715F9F" w:rsidRPr="00143388" w:rsidRDefault="00715F9F" w:rsidP="00143388">
            <w:pPr>
              <w:spacing w:line="240" w:lineRule="auto"/>
              <w:rPr>
                <w:color w:val="000000"/>
                <w:szCs w:val="24"/>
              </w:rPr>
            </w:pPr>
            <w:r w:rsidRPr="00143388">
              <w:rPr>
                <w:color w:val="000000"/>
                <w:szCs w:val="24"/>
              </w:rPr>
              <w:t>0.03</w:t>
            </w:r>
          </w:p>
        </w:tc>
        <w:tc>
          <w:tcPr>
            <w:tcW w:w="0" w:type="auto"/>
          </w:tcPr>
          <w:p w:rsidR="00715F9F" w:rsidRPr="00143388" w:rsidRDefault="00715F9F" w:rsidP="0041222A">
            <w:pPr>
              <w:spacing w:line="240" w:lineRule="auto"/>
              <w:rPr>
                <w:color w:val="000000"/>
                <w:szCs w:val="24"/>
              </w:rPr>
            </w:pPr>
            <w:r w:rsidRPr="00143388">
              <w:rPr>
                <w:color w:val="000000"/>
                <w:szCs w:val="24"/>
              </w:rPr>
              <w:t>0.00</w:t>
            </w:r>
          </w:p>
        </w:tc>
        <w:tc>
          <w:tcPr>
            <w:tcW w:w="0" w:type="auto"/>
          </w:tcPr>
          <w:p w:rsidR="00715F9F" w:rsidRPr="00143388" w:rsidRDefault="00715F9F" w:rsidP="00143388">
            <w:pPr>
              <w:spacing w:line="240" w:lineRule="auto"/>
              <w:rPr>
                <w:color w:val="000000"/>
                <w:szCs w:val="24"/>
              </w:rPr>
            </w:pPr>
            <w:r w:rsidRPr="00143388">
              <w:rPr>
                <w:color w:val="000000"/>
                <w:szCs w:val="24"/>
              </w:rPr>
              <w:t>430.66</w:t>
            </w:r>
          </w:p>
        </w:tc>
        <w:tc>
          <w:tcPr>
            <w:tcW w:w="0" w:type="auto"/>
          </w:tcPr>
          <w:p w:rsidR="00715F9F" w:rsidRPr="00143388" w:rsidRDefault="00715F9F" w:rsidP="00143388">
            <w:pPr>
              <w:spacing w:line="240" w:lineRule="auto"/>
              <w:rPr>
                <w:color w:val="000000"/>
                <w:szCs w:val="24"/>
              </w:rPr>
            </w:pPr>
            <w:r w:rsidRPr="00143388">
              <w:rPr>
                <w:color w:val="000000"/>
                <w:szCs w:val="24"/>
              </w:rPr>
              <w:t>1030.49</w:t>
            </w:r>
          </w:p>
        </w:tc>
      </w:tr>
      <w:tr w:rsidR="00715F9F" w:rsidRPr="00143388" w:rsidTr="0041222A">
        <w:trPr>
          <w:jc w:val="center"/>
        </w:trPr>
        <w:tc>
          <w:tcPr>
            <w:tcW w:w="0" w:type="auto"/>
          </w:tcPr>
          <w:p w:rsidR="00715F9F" w:rsidRPr="00143388" w:rsidRDefault="00715F9F" w:rsidP="00143388">
            <w:pPr>
              <w:spacing w:line="240" w:lineRule="auto"/>
              <w:rPr>
                <w:color w:val="000000"/>
                <w:szCs w:val="24"/>
              </w:rPr>
            </w:pPr>
            <w:r>
              <w:rPr>
                <w:color w:val="000000"/>
                <w:szCs w:val="24"/>
              </w:rPr>
              <w:t>9</w:t>
            </w:r>
          </w:p>
        </w:tc>
        <w:tc>
          <w:tcPr>
            <w:tcW w:w="0" w:type="auto"/>
          </w:tcPr>
          <w:p w:rsidR="00715F9F" w:rsidRPr="00143388" w:rsidRDefault="00715F9F" w:rsidP="00143388">
            <w:pPr>
              <w:spacing w:line="240" w:lineRule="auto"/>
              <w:rPr>
                <w:color w:val="000000"/>
                <w:szCs w:val="24"/>
              </w:rPr>
            </w:pPr>
            <w:r w:rsidRPr="00143388">
              <w:rPr>
                <w:color w:val="000000"/>
                <w:szCs w:val="24"/>
              </w:rPr>
              <w:t>1.58</w:t>
            </w:r>
          </w:p>
        </w:tc>
        <w:tc>
          <w:tcPr>
            <w:tcW w:w="0" w:type="auto"/>
          </w:tcPr>
          <w:p w:rsidR="00715F9F" w:rsidRPr="00143388" w:rsidRDefault="00715F9F" w:rsidP="00143388">
            <w:pPr>
              <w:spacing w:line="240" w:lineRule="auto"/>
              <w:rPr>
                <w:color w:val="000000"/>
                <w:szCs w:val="24"/>
              </w:rPr>
            </w:pPr>
            <w:r w:rsidRPr="00143388">
              <w:rPr>
                <w:color w:val="000000"/>
                <w:szCs w:val="24"/>
              </w:rPr>
              <w:t>0.34</w:t>
            </w:r>
          </w:p>
        </w:tc>
        <w:tc>
          <w:tcPr>
            <w:tcW w:w="0" w:type="auto"/>
          </w:tcPr>
          <w:p w:rsidR="00715F9F" w:rsidRPr="00143388" w:rsidRDefault="00715F9F" w:rsidP="0041222A">
            <w:pPr>
              <w:spacing w:line="240" w:lineRule="auto"/>
              <w:rPr>
                <w:color w:val="000000"/>
                <w:szCs w:val="24"/>
              </w:rPr>
            </w:pPr>
            <w:r w:rsidRPr="00143388">
              <w:rPr>
                <w:color w:val="000000"/>
                <w:szCs w:val="24"/>
              </w:rPr>
              <w:t>1.00</w:t>
            </w:r>
          </w:p>
        </w:tc>
        <w:tc>
          <w:tcPr>
            <w:tcW w:w="0" w:type="auto"/>
          </w:tcPr>
          <w:p w:rsidR="00715F9F" w:rsidRPr="00143388" w:rsidRDefault="00715F9F" w:rsidP="00143388">
            <w:pPr>
              <w:spacing w:line="240" w:lineRule="auto"/>
              <w:rPr>
                <w:color w:val="000000"/>
                <w:szCs w:val="24"/>
              </w:rPr>
            </w:pPr>
            <w:r w:rsidRPr="00143388">
              <w:rPr>
                <w:color w:val="000000"/>
                <w:szCs w:val="24"/>
              </w:rPr>
              <w:t>495.26</w:t>
            </w:r>
          </w:p>
        </w:tc>
        <w:tc>
          <w:tcPr>
            <w:tcW w:w="0" w:type="auto"/>
          </w:tcPr>
          <w:p w:rsidR="00715F9F" w:rsidRPr="00143388" w:rsidRDefault="00715F9F" w:rsidP="00143388">
            <w:pPr>
              <w:spacing w:line="240" w:lineRule="auto"/>
              <w:rPr>
                <w:color w:val="000000"/>
                <w:szCs w:val="24"/>
              </w:rPr>
            </w:pPr>
            <w:r w:rsidRPr="00143388">
              <w:rPr>
                <w:color w:val="000000"/>
                <w:szCs w:val="24"/>
              </w:rPr>
              <w:t>2820.16</w:t>
            </w:r>
          </w:p>
        </w:tc>
      </w:tr>
      <w:tr w:rsidR="00715F9F" w:rsidRPr="00143388" w:rsidTr="0041222A">
        <w:trPr>
          <w:jc w:val="center"/>
        </w:trPr>
        <w:tc>
          <w:tcPr>
            <w:tcW w:w="0" w:type="auto"/>
          </w:tcPr>
          <w:p w:rsidR="00715F9F" w:rsidRPr="00143388" w:rsidRDefault="00715F9F" w:rsidP="00143388">
            <w:pPr>
              <w:spacing w:line="240" w:lineRule="auto"/>
              <w:rPr>
                <w:color w:val="000000"/>
                <w:szCs w:val="24"/>
              </w:rPr>
            </w:pPr>
            <w:r>
              <w:rPr>
                <w:color w:val="000000"/>
                <w:szCs w:val="24"/>
              </w:rPr>
              <w:t>10</w:t>
            </w:r>
          </w:p>
        </w:tc>
        <w:tc>
          <w:tcPr>
            <w:tcW w:w="0" w:type="auto"/>
          </w:tcPr>
          <w:p w:rsidR="00715F9F" w:rsidRPr="00143388" w:rsidRDefault="00715F9F" w:rsidP="00143388">
            <w:pPr>
              <w:spacing w:line="240" w:lineRule="auto"/>
              <w:rPr>
                <w:color w:val="000000"/>
                <w:szCs w:val="24"/>
              </w:rPr>
            </w:pPr>
            <w:r w:rsidRPr="00143388">
              <w:rPr>
                <w:color w:val="000000"/>
                <w:szCs w:val="24"/>
              </w:rPr>
              <w:t>1.92</w:t>
            </w:r>
          </w:p>
        </w:tc>
        <w:tc>
          <w:tcPr>
            <w:tcW w:w="0" w:type="auto"/>
          </w:tcPr>
          <w:p w:rsidR="00715F9F" w:rsidRPr="00143388" w:rsidRDefault="00715F9F" w:rsidP="00143388">
            <w:pPr>
              <w:spacing w:line="240" w:lineRule="auto"/>
              <w:rPr>
                <w:color w:val="000000"/>
                <w:szCs w:val="24"/>
              </w:rPr>
            </w:pPr>
            <w:r w:rsidRPr="00143388">
              <w:rPr>
                <w:color w:val="000000"/>
                <w:szCs w:val="24"/>
              </w:rPr>
              <w:t>0.24</w:t>
            </w:r>
          </w:p>
        </w:tc>
        <w:tc>
          <w:tcPr>
            <w:tcW w:w="0" w:type="auto"/>
          </w:tcPr>
          <w:p w:rsidR="00715F9F" w:rsidRPr="00143388" w:rsidRDefault="00715F9F" w:rsidP="0041222A">
            <w:pPr>
              <w:spacing w:line="240" w:lineRule="auto"/>
              <w:rPr>
                <w:color w:val="000000"/>
                <w:szCs w:val="24"/>
              </w:rPr>
            </w:pPr>
            <w:r w:rsidRPr="00143388">
              <w:rPr>
                <w:color w:val="000000"/>
                <w:szCs w:val="24"/>
              </w:rPr>
              <w:t>1.00</w:t>
            </w:r>
          </w:p>
        </w:tc>
        <w:tc>
          <w:tcPr>
            <w:tcW w:w="0" w:type="auto"/>
          </w:tcPr>
          <w:p w:rsidR="00715F9F" w:rsidRPr="00143388" w:rsidRDefault="00715F9F" w:rsidP="00143388">
            <w:pPr>
              <w:spacing w:line="240" w:lineRule="auto"/>
              <w:rPr>
                <w:color w:val="000000"/>
                <w:szCs w:val="24"/>
              </w:rPr>
            </w:pPr>
            <w:r w:rsidRPr="00143388">
              <w:rPr>
                <w:color w:val="000000"/>
                <w:szCs w:val="24"/>
              </w:rPr>
              <w:t>392.98</w:t>
            </w:r>
          </w:p>
        </w:tc>
        <w:tc>
          <w:tcPr>
            <w:tcW w:w="0" w:type="auto"/>
          </w:tcPr>
          <w:p w:rsidR="00715F9F" w:rsidRPr="00143388" w:rsidRDefault="00715F9F" w:rsidP="00143388">
            <w:pPr>
              <w:spacing w:line="240" w:lineRule="auto"/>
              <w:rPr>
                <w:color w:val="000000"/>
                <w:szCs w:val="24"/>
              </w:rPr>
            </w:pPr>
            <w:r w:rsidRPr="00143388">
              <w:rPr>
                <w:color w:val="000000"/>
                <w:szCs w:val="24"/>
              </w:rPr>
              <w:t>2147.70</w:t>
            </w:r>
          </w:p>
        </w:tc>
      </w:tr>
      <w:tr w:rsidR="00715F9F" w:rsidRPr="00143388" w:rsidTr="0041222A">
        <w:trPr>
          <w:jc w:val="center"/>
        </w:trPr>
        <w:tc>
          <w:tcPr>
            <w:tcW w:w="0" w:type="auto"/>
          </w:tcPr>
          <w:p w:rsidR="00715F9F" w:rsidRPr="00143388" w:rsidRDefault="00715F9F" w:rsidP="00143388">
            <w:pPr>
              <w:spacing w:line="240" w:lineRule="auto"/>
              <w:rPr>
                <w:color w:val="000000"/>
                <w:szCs w:val="24"/>
              </w:rPr>
            </w:pPr>
            <w:r>
              <w:rPr>
                <w:color w:val="000000"/>
                <w:szCs w:val="24"/>
              </w:rPr>
              <w:t>11</w:t>
            </w:r>
          </w:p>
        </w:tc>
        <w:tc>
          <w:tcPr>
            <w:tcW w:w="0" w:type="auto"/>
          </w:tcPr>
          <w:p w:rsidR="00715F9F" w:rsidRPr="00143388" w:rsidRDefault="00715F9F" w:rsidP="00143388">
            <w:pPr>
              <w:spacing w:line="240" w:lineRule="auto"/>
              <w:rPr>
                <w:color w:val="000000"/>
                <w:szCs w:val="24"/>
              </w:rPr>
            </w:pPr>
            <w:r w:rsidRPr="00143388">
              <w:rPr>
                <w:color w:val="000000"/>
                <w:szCs w:val="24"/>
              </w:rPr>
              <w:t>2.16</w:t>
            </w:r>
          </w:p>
        </w:tc>
        <w:tc>
          <w:tcPr>
            <w:tcW w:w="0" w:type="auto"/>
          </w:tcPr>
          <w:p w:rsidR="00715F9F" w:rsidRPr="00143388" w:rsidRDefault="00715F9F" w:rsidP="00143388">
            <w:pPr>
              <w:spacing w:line="240" w:lineRule="auto"/>
              <w:rPr>
                <w:color w:val="000000"/>
                <w:szCs w:val="24"/>
              </w:rPr>
            </w:pPr>
            <w:r w:rsidRPr="00143388">
              <w:rPr>
                <w:color w:val="000000"/>
                <w:szCs w:val="24"/>
              </w:rPr>
              <w:t>0.27</w:t>
            </w:r>
          </w:p>
        </w:tc>
        <w:tc>
          <w:tcPr>
            <w:tcW w:w="0" w:type="auto"/>
          </w:tcPr>
          <w:p w:rsidR="00715F9F" w:rsidRPr="00143388" w:rsidRDefault="00715F9F" w:rsidP="0041222A">
            <w:pPr>
              <w:spacing w:line="240" w:lineRule="auto"/>
              <w:rPr>
                <w:color w:val="000000"/>
                <w:szCs w:val="24"/>
              </w:rPr>
            </w:pPr>
            <w:r w:rsidRPr="00143388">
              <w:rPr>
                <w:color w:val="000000"/>
                <w:szCs w:val="24"/>
              </w:rPr>
              <w:t>1.00</w:t>
            </w:r>
          </w:p>
        </w:tc>
        <w:tc>
          <w:tcPr>
            <w:tcW w:w="0" w:type="auto"/>
          </w:tcPr>
          <w:p w:rsidR="00715F9F" w:rsidRPr="00143388" w:rsidRDefault="00715F9F" w:rsidP="00143388">
            <w:pPr>
              <w:spacing w:line="240" w:lineRule="auto"/>
              <w:rPr>
                <w:color w:val="000000"/>
                <w:szCs w:val="24"/>
              </w:rPr>
            </w:pPr>
            <w:r w:rsidRPr="00143388">
              <w:rPr>
                <w:color w:val="000000"/>
                <w:szCs w:val="24"/>
              </w:rPr>
              <w:t>441.43</w:t>
            </w:r>
          </w:p>
        </w:tc>
        <w:tc>
          <w:tcPr>
            <w:tcW w:w="0" w:type="auto"/>
          </w:tcPr>
          <w:p w:rsidR="00715F9F" w:rsidRPr="00143388" w:rsidRDefault="00715F9F" w:rsidP="00143388">
            <w:pPr>
              <w:spacing w:line="240" w:lineRule="auto"/>
              <w:rPr>
                <w:color w:val="000000"/>
                <w:szCs w:val="24"/>
              </w:rPr>
            </w:pPr>
            <w:r w:rsidRPr="00143388">
              <w:rPr>
                <w:color w:val="000000"/>
                <w:szCs w:val="24"/>
              </w:rPr>
              <w:t>2486.53</w:t>
            </w:r>
          </w:p>
        </w:tc>
      </w:tr>
      <w:tr w:rsidR="00715F9F" w:rsidRPr="00143388" w:rsidTr="0041222A">
        <w:trPr>
          <w:jc w:val="center"/>
        </w:trPr>
        <w:tc>
          <w:tcPr>
            <w:tcW w:w="0" w:type="auto"/>
          </w:tcPr>
          <w:p w:rsidR="00715F9F" w:rsidRPr="00143388" w:rsidRDefault="00715F9F" w:rsidP="00143388">
            <w:pPr>
              <w:spacing w:line="240" w:lineRule="auto"/>
              <w:rPr>
                <w:color w:val="000000"/>
                <w:szCs w:val="24"/>
              </w:rPr>
            </w:pPr>
            <w:r>
              <w:rPr>
                <w:color w:val="000000"/>
                <w:szCs w:val="24"/>
              </w:rPr>
              <w:t>12</w:t>
            </w:r>
          </w:p>
        </w:tc>
        <w:tc>
          <w:tcPr>
            <w:tcW w:w="0" w:type="auto"/>
          </w:tcPr>
          <w:p w:rsidR="00715F9F" w:rsidRPr="00143388" w:rsidRDefault="00715F9F" w:rsidP="00143388">
            <w:pPr>
              <w:spacing w:line="240" w:lineRule="auto"/>
              <w:rPr>
                <w:color w:val="000000"/>
                <w:szCs w:val="24"/>
              </w:rPr>
            </w:pPr>
            <w:r w:rsidRPr="00143388">
              <w:rPr>
                <w:color w:val="000000"/>
                <w:szCs w:val="24"/>
              </w:rPr>
              <w:t>2.43</w:t>
            </w:r>
          </w:p>
        </w:tc>
        <w:tc>
          <w:tcPr>
            <w:tcW w:w="0" w:type="auto"/>
          </w:tcPr>
          <w:p w:rsidR="00715F9F" w:rsidRPr="00143388" w:rsidRDefault="00715F9F" w:rsidP="00143388">
            <w:pPr>
              <w:spacing w:line="240" w:lineRule="auto"/>
              <w:rPr>
                <w:color w:val="000000"/>
                <w:szCs w:val="24"/>
              </w:rPr>
            </w:pPr>
            <w:r w:rsidRPr="00143388">
              <w:rPr>
                <w:color w:val="000000"/>
                <w:szCs w:val="24"/>
              </w:rPr>
              <w:t>0.29</w:t>
            </w:r>
          </w:p>
        </w:tc>
        <w:tc>
          <w:tcPr>
            <w:tcW w:w="0" w:type="auto"/>
          </w:tcPr>
          <w:p w:rsidR="00715F9F" w:rsidRPr="00143388" w:rsidRDefault="00715F9F" w:rsidP="0041222A">
            <w:pPr>
              <w:spacing w:line="240" w:lineRule="auto"/>
              <w:rPr>
                <w:color w:val="000000"/>
                <w:szCs w:val="24"/>
              </w:rPr>
            </w:pPr>
            <w:r w:rsidRPr="00143388">
              <w:rPr>
                <w:color w:val="000000"/>
                <w:szCs w:val="24"/>
              </w:rPr>
              <w:t>1.00</w:t>
            </w:r>
          </w:p>
        </w:tc>
        <w:tc>
          <w:tcPr>
            <w:tcW w:w="0" w:type="auto"/>
          </w:tcPr>
          <w:p w:rsidR="00715F9F" w:rsidRPr="00143388" w:rsidRDefault="00715F9F" w:rsidP="00143388">
            <w:pPr>
              <w:spacing w:line="240" w:lineRule="auto"/>
              <w:rPr>
                <w:color w:val="000000"/>
                <w:szCs w:val="24"/>
              </w:rPr>
            </w:pPr>
            <w:r w:rsidRPr="00143388">
              <w:rPr>
                <w:color w:val="000000"/>
                <w:szCs w:val="24"/>
              </w:rPr>
              <w:t>495.26</w:t>
            </w:r>
          </w:p>
        </w:tc>
        <w:tc>
          <w:tcPr>
            <w:tcW w:w="0" w:type="auto"/>
          </w:tcPr>
          <w:p w:rsidR="00715F9F" w:rsidRPr="00143388" w:rsidRDefault="00715F9F" w:rsidP="00143388">
            <w:pPr>
              <w:spacing w:line="240" w:lineRule="auto"/>
              <w:rPr>
                <w:color w:val="000000"/>
                <w:szCs w:val="24"/>
              </w:rPr>
            </w:pPr>
            <w:r w:rsidRPr="00143388">
              <w:rPr>
                <w:color w:val="000000"/>
                <w:szCs w:val="24"/>
              </w:rPr>
              <w:t>2599.07</w:t>
            </w:r>
          </w:p>
        </w:tc>
      </w:tr>
      <w:tr w:rsidR="00715F9F" w:rsidRPr="00143388" w:rsidTr="0041222A">
        <w:trPr>
          <w:jc w:val="center"/>
        </w:trPr>
        <w:tc>
          <w:tcPr>
            <w:tcW w:w="0" w:type="auto"/>
          </w:tcPr>
          <w:p w:rsidR="00715F9F" w:rsidRPr="00143388" w:rsidRDefault="00715F9F" w:rsidP="00143388">
            <w:pPr>
              <w:spacing w:line="240" w:lineRule="auto"/>
              <w:rPr>
                <w:color w:val="000000"/>
                <w:szCs w:val="24"/>
              </w:rPr>
            </w:pPr>
            <w:r>
              <w:rPr>
                <w:color w:val="000000"/>
                <w:szCs w:val="24"/>
              </w:rPr>
              <w:t>13</w:t>
            </w:r>
          </w:p>
        </w:tc>
        <w:tc>
          <w:tcPr>
            <w:tcW w:w="0" w:type="auto"/>
          </w:tcPr>
          <w:p w:rsidR="00715F9F" w:rsidRPr="00143388" w:rsidRDefault="00715F9F" w:rsidP="00143388">
            <w:pPr>
              <w:spacing w:line="240" w:lineRule="auto"/>
              <w:rPr>
                <w:color w:val="000000"/>
                <w:szCs w:val="24"/>
              </w:rPr>
            </w:pPr>
            <w:r w:rsidRPr="00143388">
              <w:rPr>
                <w:color w:val="000000"/>
                <w:szCs w:val="24"/>
              </w:rPr>
              <w:t>2.72</w:t>
            </w:r>
          </w:p>
        </w:tc>
        <w:tc>
          <w:tcPr>
            <w:tcW w:w="0" w:type="auto"/>
          </w:tcPr>
          <w:p w:rsidR="00715F9F" w:rsidRPr="00143388" w:rsidRDefault="00715F9F" w:rsidP="00143388">
            <w:pPr>
              <w:spacing w:line="240" w:lineRule="auto"/>
              <w:rPr>
                <w:color w:val="000000"/>
                <w:szCs w:val="24"/>
              </w:rPr>
            </w:pPr>
            <w:r w:rsidRPr="00143388">
              <w:rPr>
                <w:color w:val="000000"/>
                <w:szCs w:val="24"/>
              </w:rPr>
              <w:t>0.26</w:t>
            </w:r>
          </w:p>
        </w:tc>
        <w:tc>
          <w:tcPr>
            <w:tcW w:w="0" w:type="auto"/>
          </w:tcPr>
          <w:p w:rsidR="00715F9F" w:rsidRPr="00143388" w:rsidRDefault="00715F9F" w:rsidP="0041222A">
            <w:pPr>
              <w:spacing w:line="240" w:lineRule="auto"/>
              <w:rPr>
                <w:color w:val="000000"/>
                <w:szCs w:val="24"/>
              </w:rPr>
            </w:pPr>
            <w:r w:rsidRPr="00143388">
              <w:rPr>
                <w:color w:val="000000"/>
                <w:szCs w:val="24"/>
              </w:rPr>
              <w:t>1.00</w:t>
            </w:r>
          </w:p>
        </w:tc>
        <w:tc>
          <w:tcPr>
            <w:tcW w:w="0" w:type="auto"/>
          </w:tcPr>
          <w:p w:rsidR="00715F9F" w:rsidRPr="00143388" w:rsidRDefault="00715F9F" w:rsidP="00143388">
            <w:pPr>
              <w:spacing w:line="240" w:lineRule="auto"/>
              <w:rPr>
                <w:color w:val="000000"/>
                <w:szCs w:val="24"/>
              </w:rPr>
            </w:pPr>
            <w:r w:rsidRPr="00143388">
              <w:rPr>
                <w:color w:val="000000"/>
                <w:szCs w:val="24"/>
              </w:rPr>
              <w:t>441.43</w:t>
            </w:r>
          </w:p>
        </w:tc>
        <w:tc>
          <w:tcPr>
            <w:tcW w:w="0" w:type="auto"/>
          </w:tcPr>
          <w:p w:rsidR="00715F9F" w:rsidRPr="00143388" w:rsidRDefault="00715F9F" w:rsidP="00143388">
            <w:pPr>
              <w:spacing w:line="240" w:lineRule="auto"/>
              <w:rPr>
                <w:color w:val="000000"/>
                <w:szCs w:val="24"/>
              </w:rPr>
            </w:pPr>
            <w:r w:rsidRPr="00143388">
              <w:rPr>
                <w:color w:val="000000"/>
                <w:szCs w:val="24"/>
              </w:rPr>
              <w:t>2347.55</w:t>
            </w:r>
          </w:p>
        </w:tc>
      </w:tr>
      <w:tr w:rsidR="00715F9F" w:rsidRPr="00143388" w:rsidTr="0041222A">
        <w:trPr>
          <w:jc w:val="center"/>
        </w:trPr>
        <w:tc>
          <w:tcPr>
            <w:tcW w:w="0" w:type="auto"/>
          </w:tcPr>
          <w:p w:rsidR="00715F9F" w:rsidRPr="00143388" w:rsidRDefault="00715F9F" w:rsidP="00143388">
            <w:pPr>
              <w:spacing w:line="240" w:lineRule="auto"/>
              <w:rPr>
                <w:color w:val="000000"/>
                <w:szCs w:val="24"/>
              </w:rPr>
            </w:pPr>
            <w:r>
              <w:rPr>
                <w:color w:val="000000"/>
                <w:szCs w:val="24"/>
              </w:rPr>
              <w:t>14</w:t>
            </w:r>
          </w:p>
        </w:tc>
        <w:tc>
          <w:tcPr>
            <w:tcW w:w="0" w:type="auto"/>
          </w:tcPr>
          <w:p w:rsidR="00715F9F" w:rsidRPr="00143388" w:rsidRDefault="00715F9F" w:rsidP="00143388">
            <w:pPr>
              <w:spacing w:line="240" w:lineRule="auto"/>
              <w:rPr>
                <w:color w:val="000000"/>
                <w:szCs w:val="24"/>
              </w:rPr>
            </w:pPr>
            <w:r w:rsidRPr="00143388">
              <w:rPr>
                <w:color w:val="000000"/>
                <w:szCs w:val="24"/>
              </w:rPr>
              <w:t>2.97</w:t>
            </w:r>
          </w:p>
        </w:tc>
        <w:tc>
          <w:tcPr>
            <w:tcW w:w="0" w:type="auto"/>
          </w:tcPr>
          <w:p w:rsidR="00715F9F" w:rsidRPr="00143388" w:rsidRDefault="00715F9F" w:rsidP="00143388">
            <w:pPr>
              <w:spacing w:line="240" w:lineRule="auto"/>
              <w:rPr>
                <w:color w:val="000000"/>
                <w:szCs w:val="24"/>
              </w:rPr>
            </w:pPr>
            <w:r w:rsidRPr="00143388">
              <w:rPr>
                <w:color w:val="000000"/>
                <w:szCs w:val="24"/>
              </w:rPr>
              <w:t>0.27</w:t>
            </w:r>
          </w:p>
        </w:tc>
        <w:tc>
          <w:tcPr>
            <w:tcW w:w="0" w:type="auto"/>
          </w:tcPr>
          <w:p w:rsidR="00715F9F" w:rsidRPr="00143388" w:rsidRDefault="00715F9F" w:rsidP="0041222A">
            <w:pPr>
              <w:spacing w:line="240" w:lineRule="auto"/>
              <w:rPr>
                <w:color w:val="000000"/>
                <w:szCs w:val="24"/>
              </w:rPr>
            </w:pPr>
            <w:r w:rsidRPr="00143388">
              <w:rPr>
                <w:color w:val="000000"/>
                <w:szCs w:val="24"/>
              </w:rPr>
              <w:t>1.00</w:t>
            </w:r>
          </w:p>
        </w:tc>
        <w:tc>
          <w:tcPr>
            <w:tcW w:w="0" w:type="auto"/>
          </w:tcPr>
          <w:p w:rsidR="00715F9F" w:rsidRPr="00143388" w:rsidRDefault="00715F9F" w:rsidP="00143388">
            <w:pPr>
              <w:spacing w:line="240" w:lineRule="auto"/>
              <w:rPr>
                <w:color w:val="000000"/>
                <w:szCs w:val="24"/>
              </w:rPr>
            </w:pPr>
            <w:r w:rsidRPr="00143388">
              <w:rPr>
                <w:color w:val="000000"/>
                <w:szCs w:val="24"/>
              </w:rPr>
              <w:t>392.98</w:t>
            </w:r>
          </w:p>
        </w:tc>
        <w:tc>
          <w:tcPr>
            <w:tcW w:w="0" w:type="auto"/>
          </w:tcPr>
          <w:p w:rsidR="00715F9F" w:rsidRPr="00143388" w:rsidRDefault="00715F9F" w:rsidP="00143388">
            <w:pPr>
              <w:spacing w:line="240" w:lineRule="auto"/>
              <w:rPr>
                <w:color w:val="000000"/>
                <w:szCs w:val="24"/>
              </w:rPr>
            </w:pPr>
            <w:r w:rsidRPr="00143388">
              <w:rPr>
                <w:color w:val="000000"/>
                <w:szCs w:val="24"/>
              </w:rPr>
              <w:t>2024.66</w:t>
            </w:r>
          </w:p>
        </w:tc>
      </w:tr>
      <w:tr w:rsidR="00715F9F" w:rsidRPr="00143388" w:rsidTr="0041222A">
        <w:trPr>
          <w:jc w:val="center"/>
        </w:trPr>
        <w:tc>
          <w:tcPr>
            <w:tcW w:w="0" w:type="auto"/>
          </w:tcPr>
          <w:p w:rsidR="00715F9F" w:rsidRPr="00143388" w:rsidRDefault="00715F9F" w:rsidP="00143388">
            <w:pPr>
              <w:spacing w:line="240" w:lineRule="auto"/>
              <w:rPr>
                <w:color w:val="000000"/>
                <w:szCs w:val="24"/>
              </w:rPr>
            </w:pPr>
            <w:r>
              <w:rPr>
                <w:color w:val="000000"/>
                <w:szCs w:val="24"/>
              </w:rPr>
              <w:t>15</w:t>
            </w:r>
          </w:p>
        </w:tc>
        <w:tc>
          <w:tcPr>
            <w:tcW w:w="0" w:type="auto"/>
          </w:tcPr>
          <w:p w:rsidR="00715F9F" w:rsidRPr="00143388" w:rsidRDefault="00715F9F" w:rsidP="00143388">
            <w:pPr>
              <w:spacing w:line="240" w:lineRule="auto"/>
              <w:rPr>
                <w:color w:val="000000"/>
                <w:szCs w:val="24"/>
              </w:rPr>
            </w:pPr>
            <w:r w:rsidRPr="00143388">
              <w:rPr>
                <w:color w:val="000000"/>
                <w:szCs w:val="24"/>
              </w:rPr>
              <w:t>3.24</w:t>
            </w:r>
          </w:p>
        </w:tc>
        <w:tc>
          <w:tcPr>
            <w:tcW w:w="0" w:type="auto"/>
          </w:tcPr>
          <w:p w:rsidR="00715F9F" w:rsidRPr="00143388" w:rsidRDefault="00715F9F" w:rsidP="00143388">
            <w:pPr>
              <w:spacing w:line="240" w:lineRule="auto"/>
              <w:rPr>
                <w:color w:val="000000"/>
                <w:szCs w:val="24"/>
              </w:rPr>
            </w:pPr>
            <w:r w:rsidRPr="00143388">
              <w:rPr>
                <w:color w:val="000000"/>
                <w:szCs w:val="24"/>
              </w:rPr>
              <w:t>0.26</w:t>
            </w:r>
          </w:p>
        </w:tc>
        <w:tc>
          <w:tcPr>
            <w:tcW w:w="0" w:type="auto"/>
          </w:tcPr>
          <w:p w:rsidR="00715F9F" w:rsidRPr="00143388" w:rsidRDefault="00715F9F" w:rsidP="0041222A">
            <w:pPr>
              <w:spacing w:line="240" w:lineRule="auto"/>
              <w:rPr>
                <w:color w:val="000000"/>
                <w:szCs w:val="24"/>
              </w:rPr>
            </w:pPr>
            <w:r w:rsidRPr="00143388">
              <w:rPr>
                <w:color w:val="000000"/>
                <w:szCs w:val="24"/>
              </w:rPr>
              <w:t>1.00</w:t>
            </w:r>
          </w:p>
        </w:tc>
        <w:tc>
          <w:tcPr>
            <w:tcW w:w="0" w:type="auto"/>
          </w:tcPr>
          <w:p w:rsidR="00715F9F" w:rsidRPr="00143388" w:rsidRDefault="00715F9F" w:rsidP="00143388">
            <w:pPr>
              <w:spacing w:line="240" w:lineRule="auto"/>
              <w:rPr>
                <w:color w:val="000000"/>
                <w:szCs w:val="24"/>
              </w:rPr>
            </w:pPr>
            <w:r w:rsidRPr="00143388">
              <w:rPr>
                <w:color w:val="000000"/>
                <w:szCs w:val="24"/>
              </w:rPr>
              <w:t>333.76</w:t>
            </w:r>
          </w:p>
        </w:tc>
        <w:tc>
          <w:tcPr>
            <w:tcW w:w="0" w:type="auto"/>
          </w:tcPr>
          <w:p w:rsidR="00715F9F" w:rsidRPr="00143388" w:rsidRDefault="00715F9F" w:rsidP="00143388">
            <w:pPr>
              <w:spacing w:line="240" w:lineRule="auto"/>
              <w:rPr>
                <w:color w:val="000000"/>
                <w:szCs w:val="24"/>
              </w:rPr>
            </w:pPr>
            <w:r w:rsidRPr="00143388">
              <w:rPr>
                <w:color w:val="000000"/>
                <w:szCs w:val="24"/>
              </w:rPr>
              <w:t>1129.72</w:t>
            </w:r>
          </w:p>
        </w:tc>
      </w:tr>
      <w:tr w:rsidR="00715F9F" w:rsidRPr="00143388" w:rsidTr="0041222A">
        <w:trPr>
          <w:jc w:val="center"/>
        </w:trPr>
        <w:tc>
          <w:tcPr>
            <w:tcW w:w="0" w:type="auto"/>
          </w:tcPr>
          <w:p w:rsidR="00715F9F" w:rsidRPr="00143388" w:rsidRDefault="00715F9F" w:rsidP="00143388">
            <w:pPr>
              <w:spacing w:line="240" w:lineRule="auto"/>
              <w:rPr>
                <w:color w:val="000000"/>
                <w:szCs w:val="24"/>
              </w:rPr>
            </w:pPr>
            <w:r>
              <w:rPr>
                <w:color w:val="000000"/>
                <w:szCs w:val="24"/>
              </w:rPr>
              <w:t>16</w:t>
            </w:r>
          </w:p>
        </w:tc>
        <w:tc>
          <w:tcPr>
            <w:tcW w:w="0" w:type="auto"/>
          </w:tcPr>
          <w:p w:rsidR="00715F9F" w:rsidRPr="00143388" w:rsidRDefault="00715F9F" w:rsidP="00143388">
            <w:pPr>
              <w:spacing w:line="240" w:lineRule="auto"/>
              <w:rPr>
                <w:color w:val="000000"/>
                <w:szCs w:val="24"/>
              </w:rPr>
            </w:pPr>
            <w:r w:rsidRPr="00143388">
              <w:rPr>
                <w:color w:val="000000"/>
                <w:szCs w:val="24"/>
              </w:rPr>
              <w:t>3.49</w:t>
            </w:r>
          </w:p>
        </w:tc>
        <w:tc>
          <w:tcPr>
            <w:tcW w:w="0" w:type="auto"/>
          </w:tcPr>
          <w:p w:rsidR="00715F9F" w:rsidRPr="00143388" w:rsidRDefault="00715F9F" w:rsidP="00143388">
            <w:pPr>
              <w:spacing w:line="240" w:lineRule="auto"/>
              <w:rPr>
                <w:color w:val="000000"/>
                <w:szCs w:val="24"/>
              </w:rPr>
            </w:pPr>
            <w:r w:rsidRPr="00143388">
              <w:rPr>
                <w:color w:val="000000"/>
                <w:szCs w:val="24"/>
              </w:rPr>
              <w:t>0.27</w:t>
            </w:r>
          </w:p>
        </w:tc>
        <w:tc>
          <w:tcPr>
            <w:tcW w:w="0" w:type="auto"/>
          </w:tcPr>
          <w:p w:rsidR="00715F9F" w:rsidRPr="00143388" w:rsidRDefault="00715F9F" w:rsidP="0041222A">
            <w:pPr>
              <w:spacing w:line="240" w:lineRule="auto"/>
              <w:rPr>
                <w:color w:val="000000"/>
                <w:szCs w:val="24"/>
              </w:rPr>
            </w:pPr>
            <w:r w:rsidRPr="00143388">
              <w:rPr>
                <w:color w:val="000000"/>
                <w:szCs w:val="24"/>
              </w:rPr>
              <w:t>1.00</w:t>
            </w:r>
          </w:p>
        </w:tc>
        <w:tc>
          <w:tcPr>
            <w:tcW w:w="0" w:type="auto"/>
          </w:tcPr>
          <w:p w:rsidR="00715F9F" w:rsidRPr="00143388" w:rsidRDefault="00715F9F" w:rsidP="00143388">
            <w:pPr>
              <w:spacing w:line="240" w:lineRule="auto"/>
              <w:rPr>
                <w:color w:val="000000"/>
                <w:szCs w:val="24"/>
              </w:rPr>
            </w:pPr>
            <w:r w:rsidRPr="00143388">
              <w:rPr>
                <w:color w:val="000000"/>
                <w:szCs w:val="24"/>
              </w:rPr>
              <w:t>296.08</w:t>
            </w:r>
          </w:p>
        </w:tc>
        <w:tc>
          <w:tcPr>
            <w:tcW w:w="0" w:type="auto"/>
          </w:tcPr>
          <w:p w:rsidR="00715F9F" w:rsidRPr="00143388" w:rsidRDefault="00715F9F" w:rsidP="00143388">
            <w:pPr>
              <w:spacing w:line="240" w:lineRule="auto"/>
              <w:rPr>
                <w:color w:val="000000"/>
                <w:szCs w:val="24"/>
              </w:rPr>
            </w:pPr>
            <w:r w:rsidRPr="00143388">
              <w:rPr>
                <w:color w:val="000000"/>
                <w:szCs w:val="24"/>
              </w:rPr>
              <w:t>1281.40</w:t>
            </w:r>
          </w:p>
        </w:tc>
      </w:tr>
      <w:tr w:rsidR="00715F9F" w:rsidRPr="00143388" w:rsidTr="0041222A">
        <w:trPr>
          <w:jc w:val="center"/>
        </w:trPr>
        <w:tc>
          <w:tcPr>
            <w:tcW w:w="0" w:type="auto"/>
          </w:tcPr>
          <w:p w:rsidR="00715F9F" w:rsidRPr="00143388" w:rsidRDefault="00715F9F" w:rsidP="00143388">
            <w:pPr>
              <w:spacing w:line="240" w:lineRule="auto"/>
              <w:rPr>
                <w:color w:val="000000"/>
                <w:szCs w:val="24"/>
              </w:rPr>
            </w:pPr>
            <w:r>
              <w:rPr>
                <w:color w:val="000000"/>
                <w:szCs w:val="24"/>
              </w:rPr>
              <w:t>17</w:t>
            </w:r>
          </w:p>
        </w:tc>
        <w:tc>
          <w:tcPr>
            <w:tcW w:w="0" w:type="auto"/>
          </w:tcPr>
          <w:p w:rsidR="00715F9F" w:rsidRPr="00143388" w:rsidRDefault="00715F9F" w:rsidP="00143388">
            <w:pPr>
              <w:spacing w:line="240" w:lineRule="auto"/>
              <w:rPr>
                <w:color w:val="000000"/>
                <w:szCs w:val="24"/>
              </w:rPr>
            </w:pPr>
            <w:r w:rsidRPr="00143388">
              <w:rPr>
                <w:color w:val="000000"/>
                <w:szCs w:val="24"/>
              </w:rPr>
              <w:t>3.76</w:t>
            </w:r>
          </w:p>
        </w:tc>
        <w:tc>
          <w:tcPr>
            <w:tcW w:w="0" w:type="auto"/>
          </w:tcPr>
          <w:p w:rsidR="00715F9F" w:rsidRPr="00143388" w:rsidRDefault="00715F9F" w:rsidP="00143388">
            <w:pPr>
              <w:spacing w:line="240" w:lineRule="auto"/>
              <w:rPr>
                <w:color w:val="000000"/>
                <w:szCs w:val="24"/>
              </w:rPr>
            </w:pPr>
            <w:r w:rsidRPr="00143388">
              <w:rPr>
                <w:color w:val="000000"/>
                <w:szCs w:val="24"/>
              </w:rPr>
              <w:t>0.17</w:t>
            </w:r>
          </w:p>
        </w:tc>
        <w:tc>
          <w:tcPr>
            <w:tcW w:w="0" w:type="auto"/>
          </w:tcPr>
          <w:p w:rsidR="00715F9F" w:rsidRPr="00143388" w:rsidRDefault="00715F9F" w:rsidP="0041222A">
            <w:pPr>
              <w:spacing w:line="240" w:lineRule="auto"/>
              <w:rPr>
                <w:color w:val="000000"/>
                <w:szCs w:val="24"/>
              </w:rPr>
            </w:pPr>
            <w:r w:rsidRPr="00143388">
              <w:rPr>
                <w:color w:val="000000"/>
                <w:szCs w:val="24"/>
              </w:rPr>
              <w:t>1.00</w:t>
            </w:r>
          </w:p>
        </w:tc>
        <w:tc>
          <w:tcPr>
            <w:tcW w:w="0" w:type="auto"/>
          </w:tcPr>
          <w:p w:rsidR="00715F9F" w:rsidRPr="00143388" w:rsidRDefault="00715F9F" w:rsidP="00143388">
            <w:pPr>
              <w:spacing w:line="240" w:lineRule="auto"/>
              <w:rPr>
                <w:color w:val="000000"/>
                <w:szCs w:val="24"/>
              </w:rPr>
            </w:pPr>
            <w:r w:rsidRPr="00143388">
              <w:rPr>
                <w:color w:val="000000"/>
                <w:szCs w:val="24"/>
              </w:rPr>
              <w:t>333.76</w:t>
            </w:r>
          </w:p>
        </w:tc>
        <w:tc>
          <w:tcPr>
            <w:tcW w:w="0" w:type="auto"/>
          </w:tcPr>
          <w:p w:rsidR="00715F9F" w:rsidRPr="00143388" w:rsidRDefault="00715F9F" w:rsidP="00143388">
            <w:pPr>
              <w:spacing w:line="240" w:lineRule="auto"/>
              <w:rPr>
                <w:color w:val="000000"/>
                <w:szCs w:val="24"/>
              </w:rPr>
            </w:pPr>
            <w:r w:rsidRPr="00143388">
              <w:rPr>
                <w:color w:val="000000"/>
                <w:szCs w:val="24"/>
              </w:rPr>
              <w:t>1161.26</w:t>
            </w:r>
          </w:p>
        </w:tc>
      </w:tr>
      <w:tr w:rsidR="00715F9F" w:rsidRPr="00143388" w:rsidTr="0041222A">
        <w:trPr>
          <w:jc w:val="center"/>
        </w:trPr>
        <w:tc>
          <w:tcPr>
            <w:tcW w:w="0" w:type="auto"/>
          </w:tcPr>
          <w:p w:rsidR="00715F9F" w:rsidRPr="00143388" w:rsidRDefault="00715F9F" w:rsidP="00143388">
            <w:pPr>
              <w:spacing w:line="240" w:lineRule="auto"/>
              <w:rPr>
                <w:color w:val="000000"/>
                <w:szCs w:val="24"/>
              </w:rPr>
            </w:pPr>
            <w:r>
              <w:rPr>
                <w:color w:val="000000"/>
                <w:szCs w:val="24"/>
              </w:rPr>
              <w:t>18</w:t>
            </w:r>
          </w:p>
        </w:tc>
        <w:tc>
          <w:tcPr>
            <w:tcW w:w="0" w:type="auto"/>
          </w:tcPr>
          <w:p w:rsidR="00715F9F" w:rsidRPr="00143388" w:rsidRDefault="00715F9F" w:rsidP="00143388">
            <w:pPr>
              <w:spacing w:line="240" w:lineRule="auto"/>
              <w:rPr>
                <w:color w:val="000000"/>
                <w:szCs w:val="24"/>
              </w:rPr>
            </w:pPr>
            <w:r w:rsidRPr="00143388">
              <w:rPr>
                <w:color w:val="000000"/>
                <w:szCs w:val="24"/>
              </w:rPr>
              <w:t>3.94</w:t>
            </w:r>
          </w:p>
        </w:tc>
        <w:tc>
          <w:tcPr>
            <w:tcW w:w="0" w:type="auto"/>
          </w:tcPr>
          <w:p w:rsidR="00715F9F" w:rsidRPr="00143388" w:rsidRDefault="00715F9F" w:rsidP="00143388">
            <w:pPr>
              <w:spacing w:line="240" w:lineRule="auto"/>
              <w:rPr>
                <w:color w:val="000000"/>
                <w:szCs w:val="24"/>
              </w:rPr>
            </w:pPr>
            <w:r w:rsidRPr="00143388">
              <w:rPr>
                <w:color w:val="000000"/>
                <w:szCs w:val="24"/>
              </w:rPr>
              <w:t>0.35</w:t>
            </w:r>
          </w:p>
        </w:tc>
        <w:tc>
          <w:tcPr>
            <w:tcW w:w="0" w:type="auto"/>
          </w:tcPr>
          <w:p w:rsidR="00715F9F" w:rsidRPr="00143388" w:rsidRDefault="00715F9F" w:rsidP="0041222A">
            <w:pPr>
              <w:spacing w:line="240" w:lineRule="auto"/>
              <w:rPr>
                <w:color w:val="000000"/>
                <w:szCs w:val="24"/>
              </w:rPr>
            </w:pPr>
            <w:r w:rsidRPr="00143388">
              <w:rPr>
                <w:color w:val="000000"/>
                <w:szCs w:val="24"/>
              </w:rPr>
              <w:t>1.00</w:t>
            </w:r>
          </w:p>
        </w:tc>
        <w:tc>
          <w:tcPr>
            <w:tcW w:w="0" w:type="auto"/>
          </w:tcPr>
          <w:p w:rsidR="00715F9F" w:rsidRPr="00143388" w:rsidRDefault="00715F9F" w:rsidP="00143388">
            <w:pPr>
              <w:spacing w:line="240" w:lineRule="auto"/>
              <w:rPr>
                <w:color w:val="000000"/>
                <w:szCs w:val="24"/>
              </w:rPr>
            </w:pPr>
            <w:r w:rsidRPr="00143388">
              <w:rPr>
                <w:color w:val="000000"/>
                <w:szCs w:val="24"/>
              </w:rPr>
              <w:t>392.98</w:t>
            </w:r>
          </w:p>
        </w:tc>
        <w:tc>
          <w:tcPr>
            <w:tcW w:w="0" w:type="auto"/>
          </w:tcPr>
          <w:p w:rsidR="00715F9F" w:rsidRPr="00143388" w:rsidRDefault="00715F9F" w:rsidP="00143388">
            <w:pPr>
              <w:spacing w:line="240" w:lineRule="auto"/>
              <w:rPr>
                <w:color w:val="000000"/>
                <w:szCs w:val="24"/>
              </w:rPr>
            </w:pPr>
            <w:r w:rsidRPr="00143388">
              <w:rPr>
                <w:color w:val="000000"/>
                <w:szCs w:val="24"/>
              </w:rPr>
              <w:t>2133.99</w:t>
            </w:r>
          </w:p>
        </w:tc>
      </w:tr>
      <w:tr w:rsidR="00715F9F" w:rsidRPr="00143388" w:rsidTr="0041222A">
        <w:trPr>
          <w:jc w:val="center"/>
        </w:trPr>
        <w:tc>
          <w:tcPr>
            <w:tcW w:w="0" w:type="auto"/>
          </w:tcPr>
          <w:p w:rsidR="00715F9F" w:rsidRPr="00143388" w:rsidRDefault="00715F9F" w:rsidP="00143388">
            <w:pPr>
              <w:spacing w:line="240" w:lineRule="auto"/>
              <w:rPr>
                <w:color w:val="000000"/>
                <w:szCs w:val="24"/>
              </w:rPr>
            </w:pPr>
            <w:r>
              <w:rPr>
                <w:color w:val="000000"/>
                <w:szCs w:val="24"/>
              </w:rPr>
              <w:t>19</w:t>
            </w:r>
          </w:p>
        </w:tc>
        <w:tc>
          <w:tcPr>
            <w:tcW w:w="0" w:type="auto"/>
          </w:tcPr>
          <w:p w:rsidR="00715F9F" w:rsidRPr="00143388" w:rsidRDefault="00715F9F" w:rsidP="00143388">
            <w:pPr>
              <w:spacing w:line="240" w:lineRule="auto"/>
              <w:rPr>
                <w:color w:val="000000"/>
                <w:szCs w:val="24"/>
              </w:rPr>
            </w:pPr>
            <w:r w:rsidRPr="00143388">
              <w:rPr>
                <w:color w:val="000000"/>
                <w:szCs w:val="24"/>
              </w:rPr>
              <w:t>4.28</w:t>
            </w:r>
          </w:p>
        </w:tc>
        <w:tc>
          <w:tcPr>
            <w:tcW w:w="0" w:type="auto"/>
          </w:tcPr>
          <w:p w:rsidR="00715F9F" w:rsidRPr="00143388" w:rsidRDefault="00715F9F" w:rsidP="00143388">
            <w:pPr>
              <w:spacing w:line="240" w:lineRule="auto"/>
              <w:rPr>
                <w:color w:val="000000"/>
                <w:szCs w:val="24"/>
              </w:rPr>
            </w:pPr>
            <w:r w:rsidRPr="00143388">
              <w:rPr>
                <w:color w:val="000000"/>
                <w:szCs w:val="24"/>
              </w:rPr>
              <w:t>0.28</w:t>
            </w:r>
          </w:p>
        </w:tc>
        <w:tc>
          <w:tcPr>
            <w:tcW w:w="0" w:type="auto"/>
          </w:tcPr>
          <w:p w:rsidR="00715F9F" w:rsidRPr="00143388" w:rsidRDefault="00715F9F" w:rsidP="0041222A">
            <w:pPr>
              <w:spacing w:line="240" w:lineRule="auto"/>
              <w:rPr>
                <w:color w:val="000000"/>
                <w:szCs w:val="24"/>
              </w:rPr>
            </w:pPr>
            <w:r w:rsidRPr="00143388">
              <w:rPr>
                <w:color w:val="000000"/>
                <w:szCs w:val="24"/>
              </w:rPr>
              <w:t>1.00</w:t>
            </w:r>
          </w:p>
        </w:tc>
        <w:tc>
          <w:tcPr>
            <w:tcW w:w="0" w:type="auto"/>
          </w:tcPr>
          <w:p w:rsidR="00715F9F" w:rsidRPr="00143388" w:rsidRDefault="00715F9F" w:rsidP="00143388">
            <w:pPr>
              <w:spacing w:line="240" w:lineRule="auto"/>
              <w:rPr>
                <w:color w:val="000000"/>
                <w:szCs w:val="24"/>
              </w:rPr>
            </w:pPr>
            <w:r w:rsidRPr="00143388">
              <w:rPr>
                <w:color w:val="000000"/>
                <w:szCs w:val="24"/>
              </w:rPr>
              <w:t>495.26</w:t>
            </w:r>
          </w:p>
        </w:tc>
        <w:tc>
          <w:tcPr>
            <w:tcW w:w="0" w:type="auto"/>
          </w:tcPr>
          <w:p w:rsidR="00715F9F" w:rsidRPr="00143388" w:rsidRDefault="00715F9F" w:rsidP="00143388">
            <w:pPr>
              <w:spacing w:line="240" w:lineRule="auto"/>
              <w:rPr>
                <w:color w:val="000000"/>
                <w:szCs w:val="24"/>
              </w:rPr>
            </w:pPr>
            <w:r w:rsidRPr="00143388">
              <w:rPr>
                <w:color w:val="000000"/>
                <w:szCs w:val="24"/>
              </w:rPr>
              <w:t>2523.68</w:t>
            </w:r>
          </w:p>
        </w:tc>
      </w:tr>
      <w:tr w:rsidR="00715F9F" w:rsidRPr="00143388" w:rsidTr="0041222A">
        <w:trPr>
          <w:jc w:val="center"/>
        </w:trPr>
        <w:tc>
          <w:tcPr>
            <w:tcW w:w="0" w:type="auto"/>
          </w:tcPr>
          <w:p w:rsidR="00715F9F" w:rsidRPr="00143388" w:rsidRDefault="00715F9F" w:rsidP="00143388">
            <w:pPr>
              <w:spacing w:line="240" w:lineRule="auto"/>
              <w:rPr>
                <w:color w:val="000000"/>
                <w:szCs w:val="24"/>
              </w:rPr>
            </w:pPr>
            <w:r>
              <w:rPr>
                <w:color w:val="000000"/>
                <w:szCs w:val="24"/>
              </w:rPr>
              <w:t>20</w:t>
            </w:r>
          </w:p>
        </w:tc>
        <w:tc>
          <w:tcPr>
            <w:tcW w:w="0" w:type="auto"/>
          </w:tcPr>
          <w:p w:rsidR="00715F9F" w:rsidRPr="00143388" w:rsidRDefault="00715F9F" w:rsidP="00143388">
            <w:pPr>
              <w:spacing w:line="240" w:lineRule="auto"/>
              <w:rPr>
                <w:color w:val="000000"/>
                <w:szCs w:val="24"/>
              </w:rPr>
            </w:pPr>
            <w:r w:rsidRPr="00143388">
              <w:rPr>
                <w:color w:val="000000"/>
                <w:szCs w:val="24"/>
              </w:rPr>
              <w:t>4.56</w:t>
            </w:r>
          </w:p>
        </w:tc>
        <w:tc>
          <w:tcPr>
            <w:tcW w:w="0" w:type="auto"/>
          </w:tcPr>
          <w:p w:rsidR="00715F9F" w:rsidRPr="00143388" w:rsidRDefault="00715F9F" w:rsidP="00143388">
            <w:pPr>
              <w:spacing w:line="240" w:lineRule="auto"/>
              <w:rPr>
                <w:color w:val="000000"/>
                <w:szCs w:val="24"/>
              </w:rPr>
            </w:pPr>
            <w:r w:rsidRPr="00143388">
              <w:rPr>
                <w:color w:val="000000"/>
                <w:szCs w:val="24"/>
              </w:rPr>
              <w:t>0.23</w:t>
            </w:r>
          </w:p>
        </w:tc>
        <w:tc>
          <w:tcPr>
            <w:tcW w:w="0" w:type="auto"/>
          </w:tcPr>
          <w:p w:rsidR="00715F9F" w:rsidRPr="00143388" w:rsidRDefault="00715F9F" w:rsidP="0041222A">
            <w:pPr>
              <w:spacing w:line="240" w:lineRule="auto"/>
              <w:rPr>
                <w:color w:val="000000"/>
                <w:szCs w:val="24"/>
              </w:rPr>
            </w:pPr>
            <w:r w:rsidRPr="00143388">
              <w:rPr>
                <w:color w:val="000000"/>
                <w:szCs w:val="24"/>
              </w:rPr>
              <w:t>1.00</w:t>
            </w:r>
          </w:p>
        </w:tc>
        <w:tc>
          <w:tcPr>
            <w:tcW w:w="0" w:type="auto"/>
          </w:tcPr>
          <w:p w:rsidR="00715F9F" w:rsidRPr="00143388" w:rsidRDefault="00715F9F" w:rsidP="00143388">
            <w:pPr>
              <w:spacing w:line="240" w:lineRule="auto"/>
              <w:rPr>
                <w:color w:val="000000"/>
                <w:szCs w:val="24"/>
              </w:rPr>
            </w:pPr>
            <w:r w:rsidRPr="00143388">
              <w:rPr>
                <w:color w:val="000000"/>
                <w:szCs w:val="24"/>
              </w:rPr>
              <w:t>586.78</w:t>
            </w:r>
          </w:p>
        </w:tc>
        <w:tc>
          <w:tcPr>
            <w:tcW w:w="0" w:type="auto"/>
          </w:tcPr>
          <w:p w:rsidR="00715F9F" w:rsidRPr="00143388" w:rsidRDefault="00715F9F" w:rsidP="00143388">
            <w:pPr>
              <w:spacing w:line="240" w:lineRule="auto"/>
              <w:rPr>
                <w:color w:val="000000"/>
                <w:szCs w:val="24"/>
              </w:rPr>
            </w:pPr>
            <w:r w:rsidRPr="00143388">
              <w:rPr>
                <w:color w:val="000000"/>
                <w:szCs w:val="24"/>
              </w:rPr>
              <w:t>1217.29</w:t>
            </w:r>
          </w:p>
        </w:tc>
      </w:tr>
      <w:tr w:rsidR="00715F9F" w:rsidRPr="00143388" w:rsidTr="0041222A">
        <w:trPr>
          <w:jc w:val="center"/>
        </w:trPr>
        <w:tc>
          <w:tcPr>
            <w:tcW w:w="0" w:type="auto"/>
          </w:tcPr>
          <w:p w:rsidR="00715F9F" w:rsidRPr="00143388" w:rsidRDefault="00715F9F" w:rsidP="00143388">
            <w:pPr>
              <w:spacing w:line="240" w:lineRule="auto"/>
              <w:rPr>
                <w:color w:val="000000"/>
                <w:szCs w:val="24"/>
              </w:rPr>
            </w:pPr>
            <w:r>
              <w:rPr>
                <w:color w:val="000000"/>
                <w:szCs w:val="24"/>
              </w:rPr>
              <w:t>21</w:t>
            </w:r>
          </w:p>
        </w:tc>
        <w:tc>
          <w:tcPr>
            <w:tcW w:w="0" w:type="auto"/>
          </w:tcPr>
          <w:p w:rsidR="00715F9F" w:rsidRPr="00143388" w:rsidRDefault="00715F9F" w:rsidP="00143388">
            <w:pPr>
              <w:spacing w:line="240" w:lineRule="auto"/>
              <w:rPr>
                <w:color w:val="000000"/>
                <w:szCs w:val="24"/>
              </w:rPr>
            </w:pPr>
            <w:r w:rsidRPr="00143388">
              <w:rPr>
                <w:color w:val="000000"/>
                <w:szCs w:val="24"/>
              </w:rPr>
              <w:t>4.79</w:t>
            </w:r>
          </w:p>
        </w:tc>
        <w:tc>
          <w:tcPr>
            <w:tcW w:w="0" w:type="auto"/>
          </w:tcPr>
          <w:p w:rsidR="00715F9F" w:rsidRPr="00143388" w:rsidRDefault="00715F9F" w:rsidP="00143388">
            <w:pPr>
              <w:spacing w:line="240" w:lineRule="auto"/>
              <w:rPr>
                <w:color w:val="000000"/>
                <w:szCs w:val="24"/>
              </w:rPr>
            </w:pPr>
            <w:r w:rsidRPr="00143388">
              <w:rPr>
                <w:color w:val="000000"/>
                <w:szCs w:val="24"/>
              </w:rPr>
              <w:t>0.29</w:t>
            </w:r>
          </w:p>
        </w:tc>
        <w:tc>
          <w:tcPr>
            <w:tcW w:w="0" w:type="auto"/>
          </w:tcPr>
          <w:p w:rsidR="00715F9F" w:rsidRPr="00143388" w:rsidRDefault="00715F9F" w:rsidP="0041222A">
            <w:pPr>
              <w:spacing w:line="240" w:lineRule="auto"/>
              <w:rPr>
                <w:color w:val="000000"/>
                <w:szCs w:val="24"/>
              </w:rPr>
            </w:pPr>
            <w:r w:rsidRPr="00143388">
              <w:rPr>
                <w:color w:val="000000"/>
                <w:szCs w:val="24"/>
              </w:rPr>
              <w:t>1.00</w:t>
            </w:r>
          </w:p>
        </w:tc>
        <w:tc>
          <w:tcPr>
            <w:tcW w:w="0" w:type="auto"/>
          </w:tcPr>
          <w:p w:rsidR="00715F9F" w:rsidRPr="00143388" w:rsidRDefault="00715F9F" w:rsidP="00143388">
            <w:pPr>
              <w:spacing w:line="240" w:lineRule="auto"/>
              <w:rPr>
                <w:color w:val="000000"/>
                <w:szCs w:val="24"/>
              </w:rPr>
            </w:pPr>
            <w:r w:rsidRPr="00143388">
              <w:rPr>
                <w:color w:val="000000"/>
                <w:szCs w:val="24"/>
              </w:rPr>
              <w:t>785.96</w:t>
            </w:r>
          </w:p>
        </w:tc>
        <w:tc>
          <w:tcPr>
            <w:tcW w:w="0" w:type="auto"/>
          </w:tcPr>
          <w:p w:rsidR="00715F9F" w:rsidRPr="00143388" w:rsidRDefault="00715F9F" w:rsidP="00143388">
            <w:pPr>
              <w:spacing w:line="240" w:lineRule="auto"/>
              <w:rPr>
                <w:color w:val="000000"/>
                <w:szCs w:val="24"/>
              </w:rPr>
            </w:pPr>
            <w:r w:rsidRPr="00143388">
              <w:rPr>
                <w:color w:val="000000"/>
                <w:szCs w:val="24"/>
              </w:rPr>
              <w:t>3093.80</w:t>
            </w:r>
          </w:p>
        </w:tc>
      </w:tr>
      <w:tr w:rsidR="00715F9F" w:rsidRPr="00143388" w:rsidTr="0041222A">
        <w:trPr>
          <w:jc w:val="center"/>
        </w:trPr>
        <w:tc>
          <w:tcPr>
            <w:tcW w:w="0" w:type="auto"/>
          </w:tcPr>
          <w:p w:rsidR="00715F9F" w:rsidRPr="00143388" w:rsidRDefault="00715F9F" w:rsidP="00143388">
            <w:pPr>
              <w:spacing w:line="240" w:lineRule="auto"/>
              <w:rPr>
                <w:color w:val="000000"/>
                <w:szCs w:val="24"/>
              </w:rPr>
            </w:pPr>
            <w:r>
              <w:rPr>
                <w:color w:val="000000"/>
                <w:szCs w:val="24"/>
              </w:rPr>
              <w:t>22</w:t>
            </w:r>
          </w:p>
        </w:tc>
        <w:tc>
          <w:tcPr>
            <w:tcW w:w="0" w:type="auto"/>
          </w:tcPr>
          <w:p w:rsidR="00715F9F" w:rsidRPr="00143388" w:rsidRDefault="00715F9F" w:rsidP="00143388">
            <w:pPr>
              <w:spacing w:line="240" w:lineRule="auto"/>
              <w:rPr>
                <w:color w:val="000000"/>
                <w:szCs w:val="24"/>
              </w:rPr>
            </w:pPr>
            <w:r w:rsidRPr="00143388">
              <w:rPr>
                <w:color w:val="000000"/>
                <w:szCs w:val="24"/>
              </w:rPr>
              <w:t>5.09</w:t>
            </w:r>
          </w:p>
        </w:tc>
        <w:tc>
          <w:tcPr>
            <w:tcW w:w="0" w:type="auto"/>
          </w:tcPr>
          <w:p w:rsidR="00715F9F" w:rsidRPr="00143388" w:rsidRDefault="00715F9F" w:rsidP="00143388">
            <w:pPr>
              <w:spacing w:line="240" w:lineRule="auto"/>
              <w:rPr>
                <w:color w:val="000000"/>
                <w:szCs w:val="24"/>
              </w:rPr>
            </w:pPr>
            <w:r w:rsidRPr="00143388">
              <w:rPr>
                <w:color w:val="000000"/>
                <w:szCs w:val="24"/>
              </w:rPr>
              <w:t>0.22</w:t>
            </w:r>
          </w:p>
        </w:tc>
        <w:tc>
          <w:tcPr>
            <w:tcW w:w="0" w:type="auto"/>
          </w:tcPr>
          <w:p w:rsidR="00715F9F" w:rsidRPr="00143388" w:rsidRDefault="00715F9F" w:rsidP="0041222A">
            <w:pPr>
              <w:spacing w:line="240" w:lineRule="auto"/>
              <w:rPr>
                <w:color w:val="000000"/>
                <w:szCs w:val="24"/>
              </w:rPr>
            </w:pPr>
            <w:r w:rsidRPr="00143388">
              <w:rPr>
                <w:color w:val="000000"/>
                <w:szCs w:val="24"/>
              </w:rPr>
              <w:t>1.00</w:t>
            </w:r>
          </w:p>
        </w:tc>
        <w:tc>
          <w:tcPr>
            <w:tcW w:w="0" w:type="auto"/>
          </w:tcPr>
          <w:p w:rsidR="00715F9F" w:rsidRPr="00143388" w:rsidRDefault="00715F9F" w:rsidP="00143388">
            <w:pPr>
              <w:spacing w:line="240" w:lineRule="auto"/>
              <w:rPr>
                <w:color w:val="000000"/>
                <w:szCs w:val="24"/>
              </w:rPr>
            </w:pPr>
            <w:r w:rsidRPr="00143388">
              <w:rPr>
                <w:color w:val="000000"/>
                <w:szCs w:val="24"/>
              </w:rPr>
              <w:t>667.53</w:t>
            </w:r>
          </w:p>
        </w:tc>
        <w:tc>
          <w:tcPr>
            <w:tcW w:w="0" w:type="auto"/>
          </w:tcPr>
          <w:p w:rsidR="00715F9F" w:rsidRPr="00143388" w:rsidRDefault="00715F9F" w:rsidP="00143388">
            <w:pPr>
              <w:spacing w:line="240" w:lineRule="auto"/>
              <w:rPr>
                <w:color w:val="000000"/>
                <w:szCs w:val="24"/>
              </w:rPr>
            </w:pPr>
            <w:r w:rsidRPr="00143388">
              <w:rPr>
                <w:color w:val="000000"/>
                <w:szCs w:val="24"/>
              </w:rPr>
              <w:t>1096.09</w:t>
            </w:r>
          </w:p>
        </w:tc>
      </w:tr>
      <w:tr w:rsidR="00715F9F" w:rsidRPr="00143388" w:rsidTr="0041222A">
        <w:trPr>
          <w:jc w:val="center"/>
        </w:trPr>
        <w:tc>
          <w:tcPr>
            <w:tcW w:w="0" w:type="auto"/>
          </w:tcPr>
          <w:p w:rsidR="00715F9F" w:rsidRPr="00143388" w:rsidRDefault="00715F9F" w:rsidP="00143388">
            <w:pPr>
              <w:spacing w:line="240" w:lineRule="auto"/>
              <w:rPr>
                <w:color w:val="000000"/>
                <w:szCs w:val="24"/>
              </w:rPr>
            </w:pPr>
            <w:r>
              <w:rPr>
                <w:color w:val="000000"/>
                <w:szCs w:val="24"/>
              </w:rPr>
              <w:t>23</w:t>
            </w:r>
          </w:p>
        </w:tc>
        <w:tc>
          <w:tcPr>
            <w:tcW w:w="0" w:type="auto"/>
          </w:tcPr>
          <w:p w:rsidR="00715F9F" w:rsidRPr="00143388" w:rsidRDefault="00715F9F" w:rsidP="00143388">
            <w:pPr>
              <w:spacing w:line="240" w:lineRule="auto"/>
              <w:rPr>
                <w:color w:val="000000"/>
                <w:szCs w:val="24"/>
              </w:rPr>
            </w:pPr>
            <w:r w:rsidRPr="00143388">
              <w:rPr>
                <w:color w:val="000000"/>
                <w:szCs w:val="24"/>
              </w:rPr>
              <w:t>5.31</w:t>
            </w:r>
          </w:p>
        </w:tc>
        <w:tc>
          <w:tcPr>
            <w:tcW w:w="0" w:type="auto"/>
          </w:tcPr>
          <w:p w:rsidR="00715F9F" w:rsidRPr="00143388" w:rsidRDefault="00715F9F" w:rsidP="00143388">
            <w:pPr>
              <w:spacing w:line="240" w:lineRule="auto"/>
              <w:rPr>
                <w:color w:val="000000"/>
                <w:szCs w:val="24"/>
              </w:rPr>
            </w:pPr>
            <w:r w:rsidRPr="00143388">
              <w:rPr>
                <w:color w:val="000000"/>
                <w:szCs w:val="24"/>
              </w:rPr>
              <w:t>0.07</w:t>
            </w:r>
          </w:p>
        </w:tc>
        <w:tc>
          <w:tcPr>
            <w:tcW w:w="0" w:type="auto"/>
          </w:tcPr>
          <w:p w:rsidR="00715F9F" w:rsidRPr="00143388" w:rsidRDefault="00715F9F" w:rsidP="0041222A">
            <w:pPr>
              <w:spacing w:line="240" w:lineRule="auto"/>
              <w:rPr>
                <w:color w:val="000000"/>
                <w:szCs w:val="24"/>
              </w:rPr>
            </w:pPr>
            <w:r w:rsidRPr="00143388">
              <w:rPr>
                <w:color w:val="000000"/>
                <w:szCs w:val="24"/>
              </w:rPr>
              <w:t>0.00</w:t>
            </w:r>
          </w:p>
        </w:tc>
        <w:tc>
          <w:tcPr>
            <w:tcW w:w="0" w:type="auto"/>
          </w:tcPr>
          <w:p w:rsidR="00715F9F" w:rsidRPr="00143388" w:rsidRDefault="00715F9F" w:rsidP="00143388">
            <w:pPr>
              <w:spacing w:line="240" w:lineRule="auto"/>
              <w:rPr>
                <w:color w:val="000000"/>
                <w:szCs w:val="24"/>
              </w:rPr>
            </w:pPr>
            <w:r w:rsidRPr="00143388">
              <w:rPr>
                <w:color w:val="000000"/>
                <w:szCs w:val="24"/>
              </w:rPr>
              <w:t>818.26</w:t>
            </w:r>
          </w:p>
        </w:tc>
        <w:tc>
          <w:tcPr>
            <w:tcW w:w="0" w:type="auto"/>
          </w:tcPr>
          <w:p w:rsidR="00715F9F" w:rsidRPr="00143388" w:rsidRDefault="00715F9F" w:rsidP="00143388">
            <w:pPr>
              <w:spacing w:line="240" w:lineRule="auto"/>
              <w:rPr>
                <w:color w:val="000000"/>
                <w:szCs w:val="24"/>
              </w:rPr>
            </w:pPr>
            <w:r w:rsidRPr="00143388">
              <w:rPr>
                <w:color w:val="000000"/>
                <w:szCs w:val="24"/>
              </w:rPr>
              <w:t>1254.11</w:t>
            </w:r>
          </w:p>
        </w:tc>
      </w:tr>
      <w:tr w:rsidR="00715F9F" w:rsidRPr="00143388" w:rsidTr="0041222A">
        <w:trPr>
          <w:jc w:val="center"/>
        </w:trPr>
        <w:tc>
          <w:tcPr>
            <w:tcW w:w="0" w:type="auto"/>
          </w:tcPr>
          <w:p w:rsidR="00715F9F" w:rsidRPr="00143388" w:rsidRDefault="00715F9F" w:rsidP="00143388">
            <w:pPr>
              <w:spacing w:line="240" w:lineRule="auto"/>
              <w:rPr>
                <w:color w:val="000000"/>
                <w:szCs w:val="24"/>
              </w:rPr>
            </w:pPr>
            <w:r>
              <w:rPr>
                <w:color w:val="000000"/>
                <w:szCs w:val="24"/>
              </w:rPr>
              <w:t>24</w:t>
            </w:r>
          </w:p>
        </w:tc>
        <w:tc>
          <w:tcPr>
            <w:tcW w:w="0" w:type="auto"/>
          </w:tcPr>
          <w:p w:rsidR="00715F9F" w:rsidRPr="00143388" w:rsidRDefault="00715F9F" w:rsidP="00143388">
            <w:pPr>
              <w:spacing w:line="240" w:lineRule="auto"/>
              <w:rPr>
                <w:color w:val="000000"/>
                <w:szCs w:val="24"/>
              </w:rPr>
            </w:pPr>
            <w:r w:rsidRPr="00143388">
              <w:rPr>
                <w:color w:val="000000"/>
                <w:szCs w:val="24"/>
              </w:rPr>
              <w:t>5.38</w:t>
            </w:r>
          </w:p>
        </w:tc>
        <w:tc>
          <w:tcPr>
            <w:tcW w:w="0" w:type="auto"/>
          </w:tcPr>
          <w:p w:rsidR="00715F9F" w:rsidRPr="00143388" w:rsidRDefault="00715F9F" w:rsidP="00143388">
            <w:pPr>
              <w:spacing w:line="240" w:lineRule="auto"/>
              <w:rPr>
                <w:color w:val="000000"/>
                <w:szCs w:val="24"/>
              </w:rPr>
            </w:pPr>
            <w:r w:rsidRPr="00143388">
              <w:rPr>
                <w:color w:val="000000"/>
                <w:szCs w:val="24"/>
              </w:rPr>
              <w:t>0.46</w:t>
            </w:r>
          </w:p>
        </w:tc>
        <w:tc>
          <w:tcPr>
            <w:tcW w:w="0" w:type="auto"/>
          </w:tcPr>
          <w:p w:rsidR="00715F9F" w:rsidRPr="00143388" w:rsidRDefault="00715F9F" w:rsidP="0041222A">
            <w:pPr>
              <w:spacing w:line="240" w:lineRule="auto"/>
              <w:rPr>
                <w:color w:val="000000"/>
                <w:szCs w:val="24"/>
              </w:rPr>
            </w:pPr>
            <w:r w:rsidRPr="00143388">
              <w:rPr>
                <w:color w:val="000000"/>
                <w:szCs w:val="24"/>
              </w:rPr>
              <w:t>2.00</w:t>
            </w:r>
          </w:p>
        </w:tc>
        <w:tc>
          <w:tcPr>
            <w:tcW w:w="0" w:type="auto"/>
          </w:tcPr>
          <w:p w:rsidR="00715F9F" w:rsidRPr="00143388" w:rsidRDefault="00715F9F" w:rsidP="00143388">
            <w:pPr>
              <w:spacing w:line="240" w:lineRule="auto"/>
              <w:rPr>
                <w:color w:val="000000"/>
                <w:szCs w:val="24"/>
              </w:rPr>
            </w:pPr>
            <w:r w:rsidRPr="00143388">
              <w:rPr>
                <w:color w:val="000000"/>
                <w:szCs w:val="24"/>
              </w:rPr>
              <w:t>664.84</w:t>
            </w:r>
          </w:p>
        </w:tc>
        <w:tc>
          <w:tcPr>
            <w:tcW w:w="0" w:type="auto"/>
          </w:tcPr>
          <w:p w:rsidR="00715F9F" w:rsidRPr="00143388" w:rsidRDefault="00715F9F" w:rsidP="00143388">
            <w:pPr>
              <w:spacing w:line="240" w:lineRule="auto"/>
              <w:rPr>
                <w:color w:val="000000"/>
                <w:szCs w:val="24"/>
              </w:rPr>
            </w:pPr>
            <w:r w:rsidRPr="00143388">
              <w:rPr>
                <w:color w:val="000000"/>
                <w:szCs w:val="24"/>
              </w:rPr>
              <w:t>1090.16</w:t>
            </w:r>
          </w:p>
        </w:tc>
      </w:tr>
      <w:tr w:rsidR="00715F9F" w:rsidRPr="00143388" w:rsidTr="0041222A">
        <w:trPr>
          <w:jc w:val="center"/>
        </w:trPr>
        <w:tc>
          <w:tcPr>
            <w:tcW w:w="0" w:type="auto"/>
          </w:tcPr>
          <w:p w:rsidR="00715F9F" w:rsidRPr="00143388" w:rsidRDefault="00715F9F" w:rsidP="00143388">
            <w:pPr>
              <w:spacing w:line="240" w:lineRule="auto"/>
              <w:rPr>
                <w:color w:val="000000"/>
                <w:szCs w:val="24"/>
              </w:rPr>
            </w:pPr>
            <w:r>
              <w:rPr>
                <w:color w:val="000000"/>
                <w:szCs w:val="24"/>
              </w:rPr>
              <w:t>25</w:t>
            </w:r>
          </w:p>
        </w:tc>
        <w:tc>
          <w:tcPr>
            <w:tcW w:w="0" w:type="auto"/>
          </w:tcPr>
          <w:p w:rsidR="00715F9F" w:rsidRPr="00143388" w:rsidRDefault="00715F9F" w:rsidP="00143388">
            <w:pPr>
              <w:spacing w:line="240" w:lineRule="auto"/>
              <w:rPr>
                <w:color w:val="000000"/>
                <w:szCs w:val="24"/>
              </w:rPr>
            </w:pPr>
            <w:r w:rsidRPr="00143388">
              <w:rPr>
                <w:color w:val="000000"/>
                <w:szCs w:val="24"/>
              </w:rPr>
              <w:t>5.84</w:t>
            </w:r>
          </w:p>
        </w:tc>
        <w:tc>
          <w:tcPr>
            <w:tcW w:w="0" w:type="auto"/>
          </w:tcPr>
          <w:p w:rsidR="00715F9F" w:rsidRPr="00143388" w:rsidRDefault="00715F9F" w:rsidP="00143388">
            <w:pPr>
              <w:spacing w:line="240" w:lineRule="auto"/>
              <w:rPr>
                <w:color w:val="000000"/>
                <w:szCs w:val="24"/>
              </w:rPr>
            </w:pPr>
            <w:r w:rsidRPr="00143388">
              <w:rPr>
                <w:color w:val="000000"/>
                <w:szCs w:val="24"/>
              </w:rPr>
              <w:t>0.27</w:t>
            </w:r>
          </w:p>
        </w:tc>
        <w:tc>
          <w:tcPr>
            <w:tcW w:w="0" w:type="auto"/>
          </w:tcPr>
          <w:p w:rsidR="00715F9F" w:rsidRPr="00143388" w:rsidRDefault="00715F9F" w:rsidP="0041222A">
            <w:pPr>
              <w:spacing w:line="240" w:lineRule="auto"/>
              <w:rPr>
                <w:color w:val="000000"/>
                <w:szCs w:val="24"/>
              </w:rPr>
            </w:pPr>
            <w:r w:rsidRPr="00143388">
              <w:rPr>
                <w:color w:val="000000"/>
                <w:szCs w:val="24"/>
              </w:rPr>
              <w:t>1.00</w:t>
            </w:r>
          </w:p>
        </w:tc>
        <w:tc>
          <w:tcPr>
            <w:tcW w:w="0" w:type="auto"/>
          </w:tcPr>
          <w:p w:rsidR="00715F9F" w:rsidRPr="00143388" w:rsidRDefault="00715F9F" w:rsidP="00143388">
            <w:pPr>
              <w:spacing w:line="240" w:lineRule="auto"/>
              <w:rPr>
                <w:color w:val="000000"/>
                <w:szCs w:val="24"/>
              </w:rPr>
            </w:pPr>
            <w:r w:rsidRPr="00143388">
              <w:rPr>
                <w:color w:val="000000"/>
                <w:szCs w:val="24"/>
              </w:rPr>
              <w:t>592.16</w:t>
            </w:r>
          </w:p>
        </w:tc>
        <w:tc>
          <w:tcPr>
            <w:tcW w:w="0" w:type="auto"/>
          </w:tcPr>
          <w:p w:rsidR="00715F9F" w:rsidRPr="00143388" w:rsidRDefault="00715F9F" w:rsidP="00143388">
            <w:pPr>
              <w:spacing w:line="240" w:lineRule="auto"/>
              <w:rPr>
                <w:color w:val="000000"/>
                <w:szCs w:val="24"/>
              </w:rPr>
            </w:pPr>
            <w:r w:rsidRPr="00143388">
              <w:rPr>
                <w:color w:val="000000"/>
                <w:szCs w:val="24"/>
              </w:rPr>
              <w:t>1257.22</w:t>
            </w:r>
          </w:p>
        </w:tc>
      </w:tr>
      <w:tr w:rsidR="00715F9F" w:rsidRPr="00143388" w:rsidTr="0041222A">
        <w:trPr>
          <w:jc w:val="center"/>
        </w:trPr>
        <w:tc>
          <w:tcPr>
            <w:tcW w:w="0" w:type="auto"/>
          </w:tcPr>
          <w:p w:rsidR="00715F9F" w:rsidRPr="00143388" w:rsidRDefault="00715F9F" w:rsidP="00143388">
            <w:pPr>
              <w:spacing w:line="240" w:lineRule="auto"/>
              <w:rPr>
                <w:color w:val="000000"/>
                <w:szCs w:val="24"/>
              </w:rPr>
            </w:pPr>
            <w:r>
              <w:rPr>
                <w:color w:val="000000"/>
                <w:szCs w:val="24"/>
              </w:rPr>
              <w:t>26</w:t>
            </w:r>
          </w:p>
        </w:tc>
        <w:tc>
          <w:tcPr>
            <w:tcW w:w="0" w:type="auto"/>
          </w:tcPr>
          <w:p w:rsidR="00715F9F" w:rsidRPr="00143388" w:rsidRDefault="00715F9F" w:rsidP="00143388">
            <w:pPr>
              <w:spacing w:line="240" w:lineRule="auto"/>
              <w:rPr>
                <w:color w:val="000000"/>
                <w:szCs w:val="24"/>
              </w:rPr>
            </w:pPr>
            <w:r w:rsidRPr="00143388">
              <w:rPr>
                <w:color w:val="000000"/>
                <w:szCs w:val="24"/>
              </w:rPr>
              <w:t>6.11</w:t>
            </w:r>
          </w:p>
        </w:tc>
        <w:tc>
          <w:tcPr>
            <w:tcW w:w="0" w:type="auto"/>
          </w:tcPr>
          <w:p w:rsidR="00715F9F" w:rsidRPr="00143388" w:rsidRDefault="00715F9F" w:rsidP="00143388">
            <w:pPr>
              <w:spacing w:line="240" w:lineRule="auto"/>
              <w:rPr>
                <w:color w:val="000000"/>
                <w:szCs w:val="24"/>
              </w:rPr>
            </w:pPr>
            <w:r w:rsidRPr="00143388">
              <w:rPr>
                <w:color w:val="000000"/>
                <w:szCs w:val="24"/>
              </w:rPr>
              <w:t>0.26</w:t>
            </w:r>
          </w:p>
        </w:tc>
        <w:tc>
          <w:tcPr>
            <w:tcW w:w="0" w:type="auto"/>
          </w:tcPr>
          <w:p w:rsidR="00715F9F" w:rsidRPr="00143388" w:rsidRDefault="00715F9F" w:rsidP="0041222A">
            <w:pPr>
              <w:spacing w:line="240" w:lineRule="auto"/>
              <w:rPr>
                <w:color w:val="000000"/>
                <w:szCs w:val="24"/>
              </w:rPr>
            </w:pPr>
            <w:r w:rsidRPr="00143388">
              <w:rPr>
                <w:color w:val="000000"/>
                <w:szCs w:val="24"/>
              </w:rPr>
              <w:t>1.00</w:t>
            </w:r>
          </w:p>
        </w:tc>
        <w:tc>
          <w:tcPr>
            <w:tcW w:w="0" w:type="auto"/>
          </w:tcPr>
          <w:p w:rsidR="00715F9F" w:rsidRPr="00143388" w:rsidRDefault="00715F9F" w:rsidP="00143388">
            <w:pPr>
              <w:spacing w:line="240" w:lineRule="auto"/>
              <w:rPr>
                <w:color w:val="000000"/>
                <w:szCs w:val="24"/>
              </w:rPr>
            </w:pPr>
            <w:r w:rsidRPr="00143388">
              <w:rPr>
                <w:color w:val="000000"/>
                <w:szCs w:val="24"/>
              </w:rPr>
              <w:t>489.88</w:t>
            </w:r>
          </w:p>
        </w:tc>
        <w:tc>
          <w:tcPr>
            <w:tcW w:w="0" w:type="auto"/>
          </w:tcPr>
          <w:p w:rsidR="00715F9F" w:rsidRPr="00143388" w:rsidRDefault="00715F9F" w:rsidP="00143388">
            <w:pPr>
              <w:spacing w:line="240" w:lineRule="auto"/>
              <w:rPr>
                <w:color w:val="000000"/>
                <w:szCs w:val="24"/>
              </w:rPr>
            </w:pPr>
            <w:r w:rsidRPr="00143388">
              <w:rPr>
                <w:color w:val="000000"/>
                <w:szCs w:val="24"/>
              </w:rPr>
              <w:t>1708.94</w:t>
            </w:r>
          </w:p>
        </w:tc>
      </w:tr>
      <w:tr w:rsidR="00715F9F" w:rsidRPr="00143388" w:rsidTr="0041222A">
        <w:trPr>
          <w:jc w:val="center"/>
        </w:trPr>
        <w:tc>
          <w:tcPr>
            <w:tcW w:w="0" w:type="auto"/>
          </w:tcPr>
          <w:p w:rsidR="00715F9F" w:rsidRPr="00143388" w:rsidRDefault="00715F9F" w:rsidP="00143388">
            <w:pPr>
              <w:spacing w:line="240" w:lineRule="auto"/>
              <w:rPr>
                <w:color w:val="000000"/>
                <w:szCs w:val="24"/>
              </w:rPr>
            </w:pPr>
            <w:r>
              <w:rPr>
                <w:color w:val="000000"/>
                <w:szCs w:val="24"/>
              </w:rPr>
              <w:t>27</w:t>
            </w:r>
          </w:p>
        </w:tc>
        <w:tc>
          <w:tcPr>
            <w:tcW w:w="0" w:type="auto"/>
          </w:tcPr>
          <w:p w:rsidR="00715F9F" w:rsidRPr="00143388" w:rsidRDefault="00715F9F" w:rsidP="00143388">
            <w:pPr>
              <w:spacing w:line="240" w:lineRule="auto"/>
              <w:rPr>
                <w:color w:val="000000"/>
                <w:szCs w:val="24"/>
              </w:rPr>
            </w:pPr>
            <w:r w:rsidRPr="00143388">
              <w:rPr>
                <w:color w:val="000000"/>
                <w:szCs w:val="24"/>
              </w:rPr>
              <w:t>6.36</w:t>
            </w:r>
          </w:p>
        </w:tc>
        <w:tc>
          <w:tcPr>
            <w:tcW w:w="0" w:type="auto"/>
          </w:tcPr>
          <w:p w:rsidR="00715F9F" w:rsidRPr="00143388" w:rsidRDefault="00715F9F" w:rsidP="00143388">
            <w:pPr>
              <w:spacing w:line="240" w:lineRule="auto"/>
              <w:rPr>
                <w:color w:val="000000"/>
                <w:szCs w:val="24"/>
              </w:rPr>
            </w:pPr>
            <w:r w:rsidRPr="00143388">
              <w:rPr>
                <w:color w:val="000000"/>
                <w:szCs w:val="24"/>
              </w:rPr>
              <w:t>0.30</w:t>
            </w:r>
          </w:p>
        </w:tc>
        <w:tc>
          <w:tcPr>
            <w:tcW w:w="0" w:type="auto"/>
          </w:tcPr>
          <w:p w:rsidR="00715F9F" w:rsidRPr="00143388" w:rsidRDefault="00715F9F" w:rsidP="0041222A">
            <w:pPr>
              <w:spacing w:line="240" w:lineRule="auto"/>
              <w:rPr>
                <w:color w:val="000000"/>
                <w:szCs w:val="24"/>
              </w:rPr>
            </w:pPr>
            <w:r w:rsidRPr="00143388">
              <w:rPr>
                <w:color w:val="000000"/>
                <w:szCs w:val="24"/>
              </w:rPr>
              <w:t>1.00</w:t>
            </w:r>
          </w:p>
        </w:tc>
        <w:tc>
          <w:tcPr>
            <w:tcW w:w="0" w:type="auto"/>
          </w:tcPr>
          <w:p w:rsidR="00715F9F" w:rsidRPr="00143388" w:rsidRDefault="00715F9F" w:rsidP="00143388">
            <w:pPr>
              <w:spacing w:line="240" w:lineRule="auto"/>
              <w:rPr>
                <w:color w:val="000000"/>
                <w:szCs w:val="24"/>
              </w:rPr>
            </w:pPr>
            <w:r w:rsidRPr="00143388">
              <w:rPr>
                <w:color w:val="000000"/>
                <w:szCs w:val="24"/>
              </w:rPr>
              <w:t>441.43</w:t>
            </w:r>
          </w:p>
        </w:tc>
        <w:tc>
          <w:tcPr>
            <w:tcW w:w="0" w:type="auto"/>
          </w:tcPr>
          <w:p w:rsidR="00715F9F" w:rsidRPr="00143388" w:rsidRDefault="00715F9F" w:rsidP="00143388">
            <w:pPr>
              <w:spacing w:line="240" w:lineRule="auto"/>
              <w:rPr>
                <w:color w:val="000000"/>
                <w:szCs w:val="24"/>
              </w:rPr>
            </w:pPr>
            <w:r w:rsidRPr="00143388">
              <w:rPr>
                <w:color w:val="000000"/>
                <w:szCs w:val="24"/>
              </w:rPr>
              <w:t>1996.61</w:t>
            </w:r>
          </w:p>
        </w:tc>
      </w:tr>
      <w:tr w:rsidR="00715F9F" w:rsidRPr="00143388" w:rsidTr="0041222A">
        <w:trPr>
          <w:jc w:val="center"/>
        </w:trPr>
        <w:tc>
          <w:tcPr>
            <w:tcW w:w="0" w:type="auto"/>
          </w:tcPr>
          <w:p w:rsidR="00715F9F" w:rsidRPr="00143388" w:rsidRDefault="00715F9F" w:rsidP="00143388">
            <w:pPr>
              <w:spacing w:line="240" w:lineRule="auto"/>
              <w:rPr>
                <w:color w:val="000000"/>
                <w:szCs w:val="24"/>
              </w:rPr>
            </w:pPr>
            <w:r>
              <w:rPr>
                <w:color w:val="000000"/>
                <w:szCs w:val="24"/>
              </w:rPr>
              <w:lastRenderedPageBreak/>
              <w:t>28</w:t>
            </w:r>
          </w:p>
        </w:tc>
        <w:tc>
          <w:tcPr>
            <w:tcW w:w="0" w:type="auto"/>
          </w:tcPr>
          <w:p w:rsidR="00715F9F" w:rsidRPr="00143388" w:rsidRDefault="00715F9F" w:rsidP="00143388">
            <w:pPr>
              <w:spacing w:line="240" w:lineRule="auto"/>
              <w:rPr>
                <w:color w:val="000000"/>
                <w:szCs w:val="24"/>
              </w:rPr>
            </w:pPr>
            <w:r w:rsidRPr="00143388">
              <w:rPr>
                <w:color w:val="000000"/>
                <w:szCs w:val="24"/>
              </w:rPr>
              <w:t>6.66</w:t>
            </w:r>
          </w:p>
        </w:tc>
        <w:tc>
          <w:tcPr>
            <w:tcW w:w="0" w:type="auto"/>
          </w:tcPr>
          <w:p w:rsidR="00715F9F" w:rsidRPr="00143388" w:rsidRDefault="00715F9F" w:rsidP="00143388">
            <w:pPr>
              <w:spacing w:line="240" w:lineRule="auto"/>
              <w:rPr>
                <w:color w:val="000000"/>
                <w:szCs w:val="24"/>
              </w:rPr>
            </w:pPr>
            <w:r w:rsidRPr="00143388">
              <w:rPr>
                <w:color w:val="000000"/>
                <w:szCs w:val="24"/>
              </w:rPr>
              <w:t>0.26</w:t>
            </w:r>
          </w:p>
        </w:tc>
        <w:tc>
          <w:tcPr>
            <w:tcW w:w="0" w:type="auto"/>
          </w:tcPr>
          <w:p w:rsidR="00715F9F" w:rsidRPr="00143388" w:rsidRDefault="00715F9F" w:rsidP="0041222A">
            <w:pPr>
              <w:spacing w:line="240" w:lineRule="auto"/>
              <w:rPr>
                <w:color w:val="000000"/>
                <w:szCs w:val="24"/>
              </w:rPr>
            </w:pPr>
            <w:r w:rsidRPr="00143388">
              <w:rPr>
                <w:color w:val="000000"/>
                <w:szCs w:val="24"/>
              </w:rPr>
              <w:t>1.00</w:t>
            </w:r>
          </w:p>
        </w:tc>
        <w:tc>
          <w:tcPr>
            <w:tcW w:w="0" w:type="auto"/>
          </w:tcPr>
          <w:p w:rsidR="00715F9F" w:rsidRPr="00143388" w:rsidRDefault="00715F9F" w:rsidP="00143388">
            <w:pPr>
              <w:spacing w:line="240" w:lineRule="auto"/>
              <w:rPr>
                <w:color w:val="000000"/>
                <w:szCs w:val="24"/>
              </w:rPr>
            </w:pPr>
            <w:r w:rsidRPr="00143388">
              <w:rPr>
                <w:color w:val="000000"/>
                <w:szCs w:val="24"/>
              </w:rPr>
              <w:t>392.98</w:t>
            </w:r>
          </w:p>
        </w:tc>
        <w:tc>
          <w:tcPr>
            <w:tcW w:w="0" w:type="auto"/>
          </w:tcPr>
          <w:p w:rsidR="00715F9F" w:rsidRPr="00143388" w:rsidRDefault="00715F9F" w:rsidP="00143388">
            <w:pPr>
              <w:spacing w:line="240" w:lineRule="auto"/>
              <w:rPr>
                <w:color w:val="000000"/>
                <w:szCs w:val="24"/>
              </w:rPr>
            </w:pPr>
            <w:r w:rsidRPr="00143388">
              <w:rPr>
                <w:color w:val="000000"/>
                <w:szCs w:val="24"/>
              </w:rPr>
              <w:t>1947.37</w:t>
            </w:r>
          </w:p>
        </w:tc>
      </w:tr>
      <w:tr w:rsidR="00715F9F" w:rsidRPr="00143388" w:rsidTr="0041222A">
        <w:trPr>
          <w:jc w:val="center"/>
        </w:trPr>
        <w:tc>
          <w:tcPr>
            <w:tcW w:w="0" w:type="auto"/>
          </w:tcPr>
          <w:p w:rsidR="00715F9F" w:rsidRPr="00143388" w:rsidRDefault="00715F9F" w:rsidP="00143388">
            <w:pPr>
              <w:spacing w:line="240" w:lineRule="auto"/>
              <w:rPr>
                <w:color w:val="000000"/>
                <w:szCs w:val="24"/>
              </w:rPr>
            </w:pPr>
            <w:r>
              <w:rPr>
                <w:color w:val="000000"/>
                <w:szCs w:val="24"/>
              </w:rPr>
              <w:t>29</w:t>
            </w:r>
          </w:p>
        </w:tc>
        <w:tc>
          <w:tcPr>
            <w:tcW w:w="0" w:type="auto"/>
          </w:tcPr>
          <w:p w:rsidR="00715F9F" w:rsidRPr="00143388" w:rsidRDefault="00715F9F" w:rsidP="00143388">
            <w:pPr>
              <w:spacing w:line="240" w:lineRule="auto"/>
              <w:rPr>
                <w:color w:val="000000"/>
                <w:szCs w:val="24"/>
              </w:rPr>
            </w:pPr>
            <w:r w:rsidRPr="00143388">
              <w:rPr>
                <w:color w:val="000000"/>
                <w:szCs w:val="24"/>
              </w:rPr>
              <w:t>6.92</w:t>
            </w:r>
          </w:p>
        </w:tc>
        <w:tc>
          <w:tcPr>
            <w:tcW w:w="0" w:type="auto"/>
          </w:tcPr>
          <w:p w:rsidR="00715F9F" w:rsidRPr="00143388" w:rsidRDefault="00715F9F" w:rsidP="00143388">
            <w:pPr>
              <w:spacing w:line="240" w:lineRule="auto"/>
              <w:rPr>
                <w:color w:val="000000"/>
                <w:szCs w:val="24"/>
              </w:rPr>
            </w:pPr>
            <w:r w:rsidRPr="00143388">
              <w:rPr>
                <w:color w:val="000000"/>
                <w:szCs w:val="24"/>
              </w:rPr>
              <w:t>0.06</w:t>
            </w:r>
          </w:p>
        </w:tc>
        <w:tc>
          <w:tcPr>
            <w:tcW w:w="0" w:type="auto"/>
          </w:tcPr>
          <w:p w:rsidR="00715F9F" w:rsidRPr="00143388" w:rsidRDefault="00715F9F" w:rsidP="0041222A">
            <w:pPr>
              <w:spacing w:line="240" w:lineRule="auto"/>
              <w:rPr>
                <w:color w:val="000000"/>
                <w:szCs w:val="24"/>
              </w:rPr>
            </w:pPr>
            <w:r w:rsidRPr="00143388">
              <w:rPr>
                <w:color w:val="000000"/>
                <w:szCs w:val="24"/>
              </w:rPr>
              <w:t>0.00</w:t>
            </w:r>
          </w:p>
        </w:tc>
        <w:tc>
          <w:tcPr>
            <w:tcW w:w="0" w:type="auto"/>
          </w:tcPr>
          <w:p w:rsidR="00715F9F" w:rsidRPr="00143388" w:rsidRDefault="00715F9F" w:rsidP="00143388">
            <w:pPr>
              <w:spacing w:line="240" w:lineRule="auto"/>
              <w:rPr>
                <w:color w:val="000000"/>
                <w:szCs w:val="24"/>
              </w:rPr>
            </w:pPr>
            <w:r w:rsidRPr="00143388">
              <w:rPr>
                <w:color w:val="000000"/>
                <w:szCs w:val="24"/>
              </w:rPr>
              <w:t>495.26</w:t>
            </w:r>
          </w:p>
        </w:tc>
        <w:tc>
          <w:tcPr>
            <w:tcW w:w="0" w:type="auto"/>
          </w:tcPr>
          <w:p w:rsidR="00715F9F" w:rsidRPr="00143388" w:rsidRDefault="00715F9F" w:rsidP="00143388">
            <w:pPr>
              <w:spacing w:line="240" w:lineRule="auto"/>
              <w:rPr>
                <w:color w:val="000000"/>
                <w:szCs w:val="24"/>
              </w:rPr>
            </w:pPr>
            <w:r w:rsidRPr="00143388">
              <w:rPr>
                <w:color w:val="000000"/>
                <w:szCs w:val="24"/>
              </w:rPr>
              <w:t>1668.10</w:t>
            </w:r>
          </w:p>
        </w:tc>
      </w:tr>
      <w:tr w:rsidR="00715F9F" w:rsidTr="0041222A">
        <w:trPr>
          <w:jc w:val="center"/>
        </w:trPr>
        <w:tc>
          <w:tcPr>
            <w:tcW w:w="0" w:type="auto"/>
          </w:tcPr>
          <w:p w:rsidR="00715F9F" w:rsidRPr="00143388" w:rsidRDefault="00715F9F" w:rsidP="00143388">
            <w:pPr>
              <w:spacing w:line="240" w:lineRule="auto"/>
              <w:rPr>
                <w:color w:val="000000"/>
                <w:szCs w:val="24"/>
              </w:rPr>
            </w:pPr>
            <w:r>
              <w:rPr>
                <w:color w:val="000000"/>
                <w:szCs w:val="24"/>
              </w:rPr>
              <w:t>30</w:t>
            </w:r>
          </w:p>
        </w:tc>
        <w:tc>
          <w:tcPr>
            <w:tcW w:w="0" w:type="auto"/>
          </w:tcPr>
          <w:p w:rsidR="00715F9F" w:rsidRPr="00143388" w:rsidRDefault="00715F9F" w:rsidP="00143388">
            <w:pPr>
              <w:spacing w:line="240" w:lineRule="auto"/>
              <w:rPr>
                <w:color w:val="000000"/>
                <w:szCs w:val="24"/>
              </w:rPr>
            </w:pPr>
            <w:r w:rsidRPr="00143388">
              <w:rPr>
                <w:color w:val="000000"/>
                <w:szCs w:val="24"/>
              </w:rPr>
              <w:t>6.98</w:t>
            </w:r>
          </w:p>
        </w:tc>
        <w:tc>
          <w:tcPr>
            <w:tcW w:w="0" w:type="auto"/>
          </w:tcPr>
          <w:p w:rsidR="00715F9F" w:rsidRPr="00143388" w:rsidRDefault="00715F9F" w:rsidP="00143388">
            <w:pPr>
              <w:spacing w:line="240" w:lineRule="auto"/>
              <w:rPr>
                <w:color w:val="000000"/>
                <w:szCs w:val="24"/>
              </w:rPr>
            </w:pPr>
            <w:r w:rsidRPr="00143388">
              <w:rPr>
                <w:color w:val="000000"/>
                <w:szCs w:val="24"/>
              </w:rPr>
              <w:t>0.49</w:t>
            </w:r>
          </w:p>
        </w:tc>
        <w:tc>
          <w:tcPr>
            <w:tcW w:w="0" w:type="auto"/>
          </w:tcPr>
          <w:p w:rsidR="00715F9F" w:rsidRPr="00143388" w:rsidRDefault="00715F9F" w:rsidP="0041222A">
            <w:pPr>
              <w:spacing w:line="240" w:lineRule="auto"/>
              <w:rPr>
                <w:color w:val="000000"/>
                <w:szCs w:val="24"/>
              </w:rPr>
            </w:pPr>
            <w:r w:rsidRPr="00143388">
              <w:rPr>
                <w:color w:val="000000"/>
                <w:szCs w:val="24"/>
              </w:rPr>
              <w:t>2.00</w:t>
            </w:r>
          </w:p>
        </w:tc>
        <w:tc>
          <w:tcPr>
            <w:tcW w:w="0" w:type="auto"/>
          </w:tcPr>
          <w:p w:rsidR="00715F9F" w:rsidRPr="00143388" w:rsidRDefault="00715F9F" w:rsidP="00143388">
            <w:pPr>
              <w:spacing w:line="240" w:lineRule="auto"/>
              <w:rPr>
                <w:color w:val="000000"/>
                <w:szCs w:val="24"/>
              </w:rPr>
            </w:pPr>
            <w:r w:rsidRPr="00143388">
              <w:rPr>
                <w:color w:val="000000"/>
                <w:szCs w:val="24"/>
              </w:rPr>
              <w:t>785.96</w:t>
            </w:r>
          </w:p>
        </w:tc>
        <w:tc>
          <w:tcPr>
            <w:tcW w:w="0" w:type="auto"/>
          </w:tcPr>
          <w:p w:rsidR="00715F9F" w:rsidRPr="00143388" w:rsidRDefault="00715F9F" w:rsidP="00143388">
            <w:pPr>
              <w:spacing w:line="240" w:lineRule="auto"/>
              <w:rPr>
                <w:color w:val="000000"/>
                <w:szCs w:val="24"/>
              </w:rPr>
            </w:pPr>
            <w:r w:rsidRPr="00143388">
              <w:rPr>
                <w:color w:val="000000"/>
                <w:szCs w:val="24"/>
              </w:rPr>
              <w:t>1970.59</w:t>
            </w:r>
          </w:p>
        </w:tc>
      </w:tr>
    </w:tbl>
    <w:p w:rsidR="00143388" w:rsidRDefault="00715F9F" w:rsidP="00715F9F">
      <w:pPr>
        <w:pStyle w:val="Caption"/>
      </w:pPr>
      <w:bookmarkStart w:id="211" w:name="_Ref206252158"/>
      <w:r>
        <w:t xml:space="preserve">Table </w:t>
      </w:r>
      <w:fldSimple w:instr=" SEQ Table \* ARABIC ">
        <w:r w:rsidR="00B21730">
          <w:rPr>
            <w:noProof/>
          </w:rPr>
          <w:t>13</w:t>
        </w:r>
      </w:fldSimple>
      <w:bookmarkEnd w:id="211"/>
      <w:r>
        <w:t xml:space="preserve">: Calculated note onset times, durations, quaver multiples, frequencies and energies </w:t>
      </w:r>
      <w:r>
        <w:rPr>
          <w:noProof/>
        </w:rPr>
        <w:t>for the first 30 notes from the tune "The Kilmovee Jig" played on a concert flute</w:t>
      </w:r>
    </w:p>
    <w:p w:rsidR="00CE34DD" w:rsidRDefault="00715F9F" w:rsidP="00143388">
      <w:pPr>
        <w:ind w:firstLine="720"/>
      </w:pPr>
      <w:r>
        <w:t xml:space="preserve">In </w:t>
      </w:r>
      <w:r w:rsidR="006728FF">
        <w:fldChar w:fldCharType="begin"/>
      </w:r>
      <w:r>
        <w:instrText xml:space="preserve"> REF _Ref206252158 \h </w:instrText>
      </w:r>
      <w:r w:rsidR="006728FF">
        <w:fldChar w:fldCharType="separate"/>
      </w:r>
      <w:r>
        <w:t xml:space="preserve">Table </w:t>
      </w:r>
      <w:r>
        <w:rPr>
          <w:noProof/>
        </w:rPr>
        <w:t>13</w:t>
      </w:r>
      <w:r w:rsidR="006728FF">
        <w:fldChar w:fldCharType="end"/>
      </w:r>
      <w:r>
        <w:t xml:space="preserve">, notes 3, 6, 7, 8, 23 and 29 will be removed and their durations added to the subsequent notes.  </w:t>
      </w:r>
      <w:r w:rsidR="00CE34DD" w:rsidRPr="000E2910">
        <w:t xml:space="preserve">MATT2 then calculates the </w:t>
      </w:r>
      <w:r w:rsidR="00B22DEE">
        <w:t xml:space="preserve">bin </w:t>
      </w:r>
      <w:r w:rsidR="009136C9">
        <w:t xml:space="preserve">width, </w:t>
      </w:r>
      <w:r w:rsidR="00B22DEE">
        <w:t xml:space="preserve">with the maximum </w:t>
      </w:r>
      <w:r w:rsidR="00CE34DD" w:rsidRPr="000E2910">
        <w:t xml:space="preserve">bin </w:t>
      </w:r>
      <w:r w:rsidR="00B22DEE">
        <w:t>count</w:t>
      </w:r>
      <w:r w:rsidR="00CE34DD" w:rsidRPr="000E2910">
        <w:t xml:space="preserve"> in a second </w:t>
      </w:r>
      <w:r w:rsidR="00223EA4">
        <w:t>approximate</w:t>
      </w:r>
      <w:r w:rsidR="00CE34DD" w:rsidRPr="000E2910">
        <w:t xml:space="preserve"> histogram of the new note durations after ornamentation elimination</w:t>
      </w:r>
      <w:r w:rsidR="00B22DEE">
        <w:t xml:space="preserve"> as the quaver length may have changed as a result of merging ornamentation notes</w:t>
      </w:r>
      <w:r w:rsidR="00CE34DD" w:rsidRPr="000E2910">
        <w:t xml:space="preserve">. The system uses this value to be the new length of a quaver </w:t>
      </w:r>
      <w:r w:rsidR="00CE34DD" w:rsidRPr="00B22DEE">
        <w:rPr>
          <w:i/>
        </w:rPr>
        <w:t>qL</w:t>
      </w:r>
      <w:r w:rsidR="009136C9">
        <w:rPr>
          <w:i/>
        </w:rPr>
        <w:t>'</w:t>
      </w:r>
      <w:r w:rsidR="00CE34DD" w:rsidRPr="000E2910">
        <w:t xml:space="preserve">. The duration calculator then evaluates the nearest multiple </w:t>
      </w:r>
      <w:r w:rsidR="00B22DEE" w:rsidRPr="00B22DEE">
        <w:rPr>
          <w:i/>
        </w:rPr>
        <w:t>qQ</w:t>
      </w:r>
      <w:r w:rsidR="00B22DEE">
        <w:t xml:space="preserve"> </w:t>
      </w:r>
      <w:r w:rsidR="00CE34DD" w:rsidRPr="000E2910">
        <w:t xml:space="preserve">of the quaver length </w:t>
      </w:r>
      <w:r w:rsidR="00CE34DD" w:rsidRPr="00B22DEE">
        <w:rPr>
          <w:i/>
        </w:rPr>
        <w:t>qL</w:t>
      </w:r>
      <w:r w:rsidR="009136C9">
        <w:rPr>
          <w:i/>
        </w:rPr>
        <w:t>'</w:t>
      </w:r>
      <w:r w:rsidR="00CE34DD" w:rsidRPr="000E2910">
        <w:t xml:space="preserve"> for each candidate note as per </w:t>
      </w:r>
      <w:r w:rsidR="006728FF">
        <w:fldChar w:fldCharType="begin"/>
      </w:r>
      <w:r w:rsidR="00016325">
        <w:instrText xml:space="preserve"> REF _Ref204957245 \h </w:instrText>
      </w:r>
      <w:r w:rsidR="006728FF">
        <w:fldChar w:fldCharType="separate"/>
      </w:r>
      <w:r w:rsidR="00EB1422">
        <w:t xml:space="preserve">Equation </w:t>
      </w:r>
      <w:r w:rsidR="00EB1422">
        <w:rPr>
          <w:noProof/>
        </w:rPr>
        <w:t>22</w:t>
      </w:r>
      <w:r w:rsidR="006728FF">
        <w:fldChar w:fldCharType="end"/>
      </w:r>
      <w:r w:rsidR="00CE34DD" w:rsidRPr="000E2910">
        <w:t xml:space="preserve">. </w:t>
      </w:r>
    </w:p>
    <w:p w:rsidR="00DD2E78" w:rsidRDefault="00DD2E78" w:rsidP="000E2910"/>
    <w:p w:rsidR="00DD2E78" w:rsidRPr="006B070C" w:rsidRDefault="00031C3B" w:rsidP="00031C3B">
      <w:pPr>
        <w:jc w:val="center"/>
      </w:pPr>
      <w:r w:rsidRPr="00031C3B">
        <w:rPr>
          <w:noProof/>
          <w:lang w:eastAsia="en-IE"/>
        </w:rPr>
        <w:drawing>
          <wp:inline distT="0" distB="0" distL="0" distR="0">
            <wp:extent cx="4572000" cy="2743200"/>
            <wp:effectExtent l="19050" t="0" r="19050" b="0"/>
            <wp:docPr id="29"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rsidR="00CE34DD" w:rsidRDefault="00CE34DD" w:rsidP="00DD2E78">
      <w:pPr>
        <w:pStyle w:val="Caption"/>
      </w:pPr>
      <w:bookmarkStart w:id="212" w:name="_Ref204957176"/>
      <w:bookmarkStart w:id="213" w:name="_Ref204957177"/>
      <w:bookmarkStart w:id="214" w:name="_Ref205132762"/>
      <w:r w:rsidRPr="006B070C">
        <w:br/>
      </w:r>
      <w:bookmarkStart w:id="215" w:name="_Ref205132763"/>
      <w:bookmarkStart w:id="216" w:name="_Toc206395507"/>
      <w:bookmarkEnd w:id="212"/>
      <w:bookmarkEnd w:id="213"/>
      <w:r w:rsidR="00DD2E78">
        <w:t xml:space="preserve">Figure </w:t>
      </w:r>
      <w:fldSimple w:instr=" SEQ Figure \* ARABIC ">
        <w:r w:rsidR="00C413BC">
          <w:rPr>
            <w:noProof/>
          </w:rPr>
          <w:t>31</w:t>
        </w:r>
      </w:fldSimple>
      <w:bookmarkEnd w:id="215"/>
      <w:r w:rsidR="00DD2E78">
        <w:t xml:space="preserve">: </w:t>
      </w:r>
      <w:r w:rsidR="00031C3B">
        <w:t>H</w:t>
      </w:r>
      <w:r w:rsidR="00DD2E78" w:rsidRPr="00BC41CC">
        <w:t xml:space="preserve">istogram of candidate note </w:t>
      </w:r>
      <w:r w:rsidR="00031C3B">
        <w:t xml:space="preserve">durations </w:t>
      </w:r>
      <w:r w:rsidR="004B6C91">
        <w:t xml:space="preserve">in seconds, </w:t>
      </w:r>
      <w:r w:rsidR="00DD2E78" w:rsidRPr="00BC41CC">
        <w:t>from a 2</w:t>
      </w:r>
      <w:r w:rsidR="00031C3B">
        <w:t>5</w:t>
      </w:r>
      <w:r w:rsidR="00DD2E78" w:rsidRPr="00BC41CC">
        <w:t xml:space="preserve"> second phrase from the tune "The </w:t>
      </w:r>
      <w:r w:rsidR="00031C3B">
        <w:t>Kilmovee Jig</w:t>
      </w:r>
      <w:r w:rsidR="00DD2E78" w:rsidRPr="00BC41CC">
        <w:t>"</w:t>
      </w:r>
      <w:bookmarkEnd w:id="214"/>
      <w:bookmarkEnd w:id="216"/>
    </w:p>
    <w:p w:rsidR="00CE34DD" w:rsidRPr="00016325" w:rsidRDefault="00CE34DD" w:rsidP="00B22DEE">
      <w:pPr>
        <w:ind w:firstLine="720"/>
      </w:pPr>
      <w:r w:rsidRPr="00016325">
        <w:t>In this way notes are quantised as being quavers, croch</w:t>
      </w:r>
      <w:r w:rsidR="00B22DEE">
        <w:t xml:space="preserve">ets, dotted crochets and minims, </w:t>
      </w:r>
      <w:r w:rsidRPr="00016325">
        <w:t xml:space="preserve">ornamentation notes are eliminated </w:t>
      </w:r>
      <w:r w:rsidR="00B22DEE">
        <w:t xml:space="preserve">and their durations added to the subsequent notes in </w:t>
      </w:r>
      <w:r w:rsidRPr="00016325">
        <w:t xml:space="preserve">the transcription. </w:t>
      </w:r>
    </w:p>
    <w:p w:rsidR="00CE34DD" w:rsidRPr="006B070C" w:rsidRDefault="00CE34DD" w:rsidP="00CE34DD">
      <w:pPr>
        <w:pStyle w:val="BodyTextIndent3"/>
        <w:ind w:firstLine="284"/>
      </w:pP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i/>
          <w:sz w:val="24"/>
          <w:szCs w:val="24"/>
        </w:rPr>
        <w:t>foreach</w:t>
      </w:r>
      <w:r w:rsidRPr="00016325">
        <w:rPr>
          <w:rFonts w:ascii="Courier New" w:hAnsi="Courier New" w:cs="Courier New"/>
          <w:sz w:val="24"/>
          <w:szCs w:val="24"/>
        </w:rPr>
        <w:t xml:space="preserve"> (note </w:t>
      </w:r>
      <w:r w:rsidRPr="00016325">
        <w:rPr>
          <w:rFonts w:ascii="Courier New" w:hAnsi="Courier New" w:cs="Courier New"/>
          <w:i/>
          <w:sz w:val="24"/>
          <w:szCs w:val="24"/>
        </w:rPr>
        <w:t>in</w:t>
      </w:r>
      <w:r w:rsidRPr="00016325">
        <w:rPr>
          <w:rFonts w:ascii="Courier New" w:hAnsi="Courier New" w:cs="Courier New"/>
          <w:sz w:val="24"/>
          <w:szCs w:val="24"/>
        </w:rPr>
        <w:t xml:space="preserve"> transcribed_notes)</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i/>
          <w:sz w:val="24"/>
          <w:szCs w:val="24"/>
        </w:rPr>
      </w:pPr>
      <w:r w:rsidRPr="00016325">
        <w:rPr>
          <w:rFonts w:ascii="Courier New" w:hAnsi="Courier New" w:cs="Courier New"/>
          <w:i/>
          <w:sz w:val="24"/>
          <w:szCs w:val="24"/>
        </w:rPr>
        <w:lastRenderedPageBreak/>
        <w:t>begin</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t xml:space="preserve">found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false</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i/>
          <w:sz w:val="24"/>
          <w:szCs w:val="24"/>
        </w:rPr>
        <w:t>foreach</w:t>
      </w:r>
      <w:r w:rsidRPr="00016325">
        <w:rPr>
          <w:rFonts w:ascii="Courier New" w:hAnsi="Courier New" w:cs="Courier New"/>
          <w:sz w:val="24"/>
          <w:szCs w:val="24"/>
        </w:rPr>
        <w:t xml:space="preserve">(bin </w:t>
      </w:r>
      <w:r w:rsidRPr="00016325">
        <w:rPr>
          <w:rFonts w:ascii="Courier New" w:hAnsi="Courier New" w:cs="Courier New"/>
          <w:i/>
          <w:sz w:val="24"/>
          <w:szCs w:val="24"/>
        </w:rPr>
        <w:t>in</w:t>
      </w:r>
      <w:r w:rsidRPr="00016325">
        <w:rPr>
          <w:rFonts w:ascii="Courier New" w:hAnsi="Courier New" w:cs="Courier New"/>
          <w:sz w:val="24"/>
          <w:szCs w:val="24"/>
        </w:rPr>
        <w:t xml:space="preserve"> histogram)</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i/>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i/>
          <w:sz w:val="24"/>
          <w:szCs w:val="24"/>
        </w:rPr>
        <w:t>begin</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 xml:space="preserve">bin_start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bin.width - fuzz</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 xml:space="preserve">bin_end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bin.width + fuzz</w:t>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395"/>
        <w:jc w:val="left"/>
        <w:rPr>
          <w:rFonts w:ascii="Courier New" w:hAnsi="Courier New" w:cs="Courier New"/>
          <w:sz w:val="24"/>
          <w:szCs w:val="24"/>
        </w:rPr>
      </w:pPr>
      <w:r w:rsidRPr="00016325">
        <w:rPr>
          <w:rFonts w:ascii="Courier New" w:hAnsi="Courier New" w:cs="Courier New"/>
          <w:i/>
          <w:sz w:val="24"/>
          <w:szCs w:val="24"/>
        </w:rPr>
        <w:tab/>
      </w:r>
      <w:r w:rsidRPr="00016325">
        <w:rPr>
          <w:rFonts w:ascii="Courier New" w:hAnsi="Courier New" w:cs="Courier New"/>
          <w:i/>
          <w:sz w:val="24"/>
          <w:szCs w:val="24"/>
        </w:rPr>
        <w:tab/>
        <w:t>if</w:t>
      </w:r>
      <w:r w:rsidRPr="00016325">
        <w:rPr>
          <w:rFonts w:ascii="Courier New" w:hAnsi="Courier New" w:cs="Courier New"/>
          <w:sz w:val="24"/>
          <w:szCs w:val="24"/>
        </w:rPr>
        <w:t xml:space="preserve"> (note.duration &gt;= bin_start </w:t>
      </w:r>
      <w:r w:rsidRPr="00016325">
        <w:rPr>
          <w:rFonts w:ascii="Courier New" w:hAnsi="Courier New" w:cs="Courier New"/>
          <w:i/>
          <w:sz w:val="24"/>
          <w:szCs w:val="24"/>
        </w:rPr>
        <w:t>and</w:t>
      </w:r>
      <w:r w:rsidRPr="00016325">
        <w:rPr>
          <w:rFonts w:ascii="Courier New" w:hAnsi="Courier New" w:cs="Courier New"/>
          <w:i/>
          <w:sz w:val="24"/>
          <w:szCs w:val="24"/>
        </w:rPr>
        <w:br/>
      </w:r>
      <w:r w:rsidRPr="00016325">
        <w:rPr>
          <w:rFonts w:ascii="Courier New" w:hAnsi="Courier New" w:cs="Courier New"/>
          <w:sz w:val="24"/>
          <w:szCs w:val="24"/>
        </w:rPr>
        <w:t xml:space="preserve"> </w:t>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note.duration &lt;= bin_end)</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395"/>
        <w:jc w:val="left"/>
        <w:rPr>
          <w:rFonts w:ascii="Courier New" w:hAnsi="Courier New" w:cs="Courier New"/>
          <w:sz w:val="24"/>
          <w:szCs w:val="24"/>
        </w:rPr>
      </w:pPr>
      <w:r w:rsidRPr="00016325">
        <w:rPr>
          <w:rFonts w:ascii="Courier New" w:hAnsi="Courier New" w:cs="Courier New"/>
          <w:i/>
          <w:sz w:val="24"/>
          <w:szCs w:val="24"/>
        </w:rPr>
        <w:tab/>
      </w:r>
      <w:r w:rsidRPr="00016325">
        <w:rPr>
          <w:rFonts w:ascii="Courier New" w:hAnsi="Courier New" w:cs="Courier New"/>
          <w:i/>
          <w:sz w:val="24"/>
          <w:szCs w:val="24"/>
        </w:rPr>
        <w:tab/>
        <w:t>begin</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 xml:space="preserve">found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true</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bin.count ++</w:t>
      </w:r>
    </w:p>
    <w:p w:rsidR="00CE34DD" w:rsidRPr="00016325" w:rsidRDefault="00CE34DD" w:rsidP="00143388">
      <w:pPr>
        <w:pStyle w:val="BodyTextIndent3"/>
        <w:tabs>
          <w:tab w:val="left" w:pos="284"/>
          <w:tab w:val="left" w:pos="567"/>
          <w:tab w:val="left" w:pos="851"/>
          <w:tab w:val="left" w:pos="1134"/>
          <w:tab w:val="left" w:pos="1418"/>
          <w:tab w:val="left" w:pos="1701"/>
          <w:tab w:val="left" w:pos="1843"/>
        </w:tabs>
        <w:spacing w:after="0" w:line="240" w:lineRule="auto"/>
        <w:ind w:left="395"/>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 xml:space="preserve">bin.width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(bin.width  +</w:t>
      </w:r>
      <w:r w:rsidRPr="00016325">
        <w:rPr>
          <w:rFonts w:ascii="Courier New" w:hAnsi="Courier New" w:cs="Courier New"/>
          <w:sz w:val="24"/>
          <w:szCs w:val="24"/>
        </w:rPr>
        <w:br/>
        <w:t xml:space="preserve"> </w:t>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note.duration) / 2</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i/>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i/>
          <w:sz w:val="24"/>
          <w:szCs w:val="24"/>
        </w:rPr>
        <w:t>break</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i/>
          <w:sz w:val="24"/>
          <w:szCs w:val="24"/>
        </w:rPr>
      </w:pPr>
      <w:r w:rsidRPr="00016325">
        <w:rPr>
          <w:rFonts w:ascii="Courier New" w:hAnsi="Courier New" w:cs="Courier New"/>
          <w:i/>
          <w:sz w:val="24"/>
          <w:szCs w:val="24"/>
        </w:rPr>
        <w:tab/>
      </w:r>
      <w:r w:rsidRPr="00016325">
        <w:rPr>
          <w:rFonts w:ascii="Courier New" w:hAnsi="Courier New" w:cs="Courier New"/>
          <w:i/>
          <w:sz w:val="24"/>
          <w:szCs w:val="24"/>
        </w:rPr>
        <w:tab/>
      </w:r>
      <w:r w:rsidRPr="00016325">
        <w:rPr>
          <w:rFonts w:ascii="Courier New" w:hAnsi="Courier New" w:cs="Courier New"/>
          <w:i/>
          <w:sz w:val="24"/>
          <w:szCs w:val="24"/>
        </w:rPr>
        <w:tab/>
      </w:r>
      <w:r w:rsidRPr="00016325">
        <w:rPr>
          <w:rFonts w:ascii="Courier New" w:hAnsi="Courier New" w:cs="Courier New"/>
          <w:i/>
          <w:sz w:val="24"/>
          <w:szCs w:val="24"/>
        </w:rPr>
        <w:tab/>
        <w:t>end</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i/>
          <w:sz w:val="24"/>
          <w:szCs w:val="24"/>
        </w:rPr>
        <w:t>if not</w:t>
      </w:r>
      <w:r w:rsidRPr="00016325">
        <w:rPr>
          <w:rFonts w:ascii="Courier New" w:hAnsi="Courier New" w:cs="Courier New"/>
          <w:sz w:val="24"/>
          <w:szCs w:val="24"/>
        </w:rPr>
        <w:t xml:space="preserve"> found</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i/>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i/>
          <w:sz w:val="24"/>
          <w:szCs w:val="24"/>
        </w:rPr>
        <w:t>begin</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 xml:space="preserve">newNote.count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1</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 xml:space="preserve">newNote.width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note.duration</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histogram.add(newNote)</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i/>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i/>
          <w:sz w:val="24"/>
          <w:szCs w:val="24"/>
        </w:rPr>
        <w:t>end</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i/>
          <w:sz w:val="24"/>
          <w:szCs w:val="24"/>
        </w:rPr>
      </w:pPr>
      <w:r w:rsidRPr="00016325">
        <w:rPr>
          <w:rFonts w:ascii="Courier New" w:hAnsi="Courier New" w:cs="Courier New"/>
          <w:i/>
          <w:sz w:val="24"/>
          <w:szCs w:val="24"/>
        </w:rPr>
        <w:t>end</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sz w:val="24"/>
          <w:szCs w:val="24"/>
        </w:rPr>
      </w:pPr>
      <w:r w:rsidRPr="00016325">
        <w:rPr>
          <w:rFonts w:ascii="Courier New" w:hAnsi="Courier New" w:cs="Courier New"/>
          <w:sz w:val="24"/>
          <w:szCs w:val="24"/>
        </w:rPr>
        <w:t xml:space="preserve">quaver_length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max(histogram) </w:t>
      </w:r>
      <w:r w:rsidRPr="00016325">
        <w:rPr>
          <w:sz w:val="24"/>
          <w:szCs w:val="24"/>
        </w:rPr>
        <w:t xml:space="preserve"> </w:t>
      </w:r>
    </w:p>
    <w:p w:rsidR="00CE34DD" w:rsidRPr="006B070C" w:rsidRDefault="00CE34DD" w:rsidP="00CE34DD">
      <w:pPr>
        <w:pStyle w:val="BodyTextIndent3"/>
        <w:ind w:firstLine="284"/>
        <w:jc w:val="left"/>
      </w:pPr>
    </w:p>
    <w:p w:rsidR="00CE34DD" w:rsidRPr="006B070C" w:rsidRDefault="00CE34DD" w:rsidP="00CE34DD">
      <w:pPr>
        <w:pStyle w:val="Caption"/>
      </w:pPr>
      <w:bookmarkStart w:id="217" w:name="_Ref189925811"/>
      <w:bookmarkStart w:id="218" w:name="_Toc206395508"/>
      <w:r w:rsidRPr="006B070C">
        <w:t xml:space="preserve">Figure </w:t>
      </w:r>
      <w:fldSimple w:instr=" SEQ Figure \* ARABIC ">
        <w:r w:rsidR="00C413BC">
          <w:rPr>
            <w:noProof/>
          </w:rPr>
          <w:t>32</w:t>
        </w:r>
      </w:fldSimple>
      <w:bookmarkEnd w:id="217"/>
      <w:r w:rsidRPr="006B070C">
        <w:t xml:space="preserve">: Pseudocode for the </w:t>
      </w:r>
      <w:r w:rsidR="00223EA4">
        <w:t>approximate</w:t>
      </w:r>
      <w:r w:rsidRPr="006B070C">
        <w:t xml:space="preserve"> histogram quaver length calculator</w:t>
      </w:r>
      <w:bookmarkEnd w:id="218"/>
    </w:p>
    <w:p w:rsidR="0041222A" w:rsidRDefault="00B22DEE" w:rsidP="0041222A">
      <w:pPr>
        <w:ind w:firstLine="576"/>
      </w:pPr>
      <w:r>
        <w:t xml:space="preserve">In order to compensate for "long notes" </w:t>
      </w:r>
      <w:r w:rsidR="0041222A">
        <w:t xml:space="preserve">(section </w:t>
      </w:r>
      <w:r w:rsidR="006728FF">
        <w:fldChar w:fldCharType="begin"/>
      </w:r>
      <w:r>
        <w:instrText xml:space="preserve"> REF _Ref161809204 \r \h </w:instrText>
      </w:r>
      <w:r w:rsidR="006728FF">
        <w:fldChar w:fldCharType="separate"/>
      </w:r>
      <w:r>
        <w:t>2.9.1</w:t>
      </w:r>
      <w:r w:rsidR="006728FF">
        <w:fldChar w:fldCharType="end"/>
      </w:r>
      <w:r w:rsidR="0041222A">
        <w:t>)</w:t>
      </w:r>
      <w:r>
        <w:t xml:space="preserve">, the algorithm splits notes with durations </w:t>
      </w:r>
      <w:r w:rsidR="0041222A" w:rsidRPr="0041222A">
        <w:rPr>
          <w:i/>
        </w:rPr>
        <w:t>nD</w:t>
      </w:r>
      <w:r w:rsidR="0041222A" w:rsidRPr="0041222A">
        <w:rPr>
          <w:i/>
          <w:vertAlign w:val="subscript"/>
        </w:rPr>
        <w:t>j</w:t>
      </w:r>
      <w:r w:rsidR="0041222A">
        <w:t xml:space="preserve"> &gt; 1 into multiple quaver length notes, so that all notes are quantised to be of quaver length.</w:t>
      </w:r>
      <w:r w:rsidR="00B21730">
        <w:t xml:space="preserve"> New notes have their frequencies recalculated using the pitch detection algorithm described in section </w:t>
      </w:r>
      <w:r w:rsidR="006728FF">
        <w:fldChar w:fldCharType="begin"/>
      </w:r>
      <w:r w:rsidR="00B21730">
        <w:instrText xml:space="preserve"> REF _Ref206253930 \r \h </w:instrText>
      </w:r>
      <w:r w:rsidR="006728FF">
        <w:fldChar w:fldCharType="separate"/>
      </w:r>
      <w:r w:rsidR="00B21730">
        <w:t>6.3</w:t>
      </w:r>
      <w:r w:rsidR="006728FF">
        <w:fldChar w:fldCharType="end"/>
      </w:r>
      <w:r w:rsidR="00B21730">
        <w:t>.</w:t>
      </w:r>
      <w:r w:rsidR="0041222A">
        <w:t xml:space="preserve"> </w:t>
      </w:r>
      <w:r w:rsidR="006728FF">
        <w:fldChar w:fldCharType="begin"/>
      </w:r>
      <w:r w:rsidR="00B21730">
        <w:instrText xml:space="preserve"> REF _Ref206254047 \h </w:instrText>
      </w:r>
      <w:r w:rsidR="006728FF">
        <w:fldChar w:fldCharType="separate"/>
      </w:r>
      <w:r w:rsidR="00B21730">
        <w:t xml:space="preserve">Table </w:t>
      </w:r>
      <w:r w:rsidR="00B21730">
        <w:rPr>
          <w:noProof/>
        </w:rPr>
        <w:t>14</w:t>
      </w:r>
      <w:r w:rsidR="006728FF">
        <w:fldChar w:fldCharType="end"/>
      </w:r>
      <w:r w:rsidR="00B21730">
        <w:t xml:space="preserve"> </w:t>
      </w:r>
      <w:r w:rsidR="0041222A">
        <w:t xml:space="preserve">shows the results of this process on the transcription given in </w:t>
      </w:r>
      <w:r w:rsidR="006728FF">
        <w:fldChar w:fldCharType="begin"/>
      </w:r>
      <w:r w:rsidR="0041222A">
        <w:instrText xml:space="preserve"> REF _Ref206252158 \h </w:instrText>
      </w:r>
      <w:r w:rsidR="006728FF">
        <w:fldChar w:fldCharType="separate"/>
      </w:r>
      <w:r w:rsidR="0041222A">
        <w:t xml:space="preserve">Table </w:t>
      </w:r>
      <w:r w:rsidR="0041222A">
        <w:rPr>
          <w:noProof/>
        </w:rPr>
        <w:t>13</w:t>
      </w:r>
      <w:r w:rsidR="006728FF">
        <w:fldChar w:fldCharType="end"/>
      </w:r>
      <w:r w:rsidR="0041222A">
        <w:t xml:space="preserve">. </w:t>
      </w:r>
      <w:r w:rsidR="00B21730">
        <w:t xml:space="preserve">Notes added by </w:t>
      </w:r>
      <w:r w:rsidR="009136C9">
        <w:t>"</w:t>
      </w:r>
      <w:r w:rsidR="00B21730">
        <w:t>long note</w:t>
      </w:r>
      <w:r w:rsidR="009136C9">
        <w:t>"</w:t>
      </w:r>
      <w:r w:rsidR="00B21730">
        <w:t xml:space="preserve"> compensation are highlighted in blue.</w:t>
      </w:r>
    </w:p>
    <w:p w:rsidR="0041222A" w:rsidRDefault="0041222A" w:rsidP="0041222A">
      <w:pPr>
        <w:ind w:firstLine="576"/>
      </w:pPr>
    </w:p>
    <w:tbl>
      <w:tblPr>
        <w:tblW w:w="0" w:type="auto"/>
        <w:jc w:val="center"/>
        <w:tblInd w:w="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56"/>
        <w:gridCol w:w="1410"/>
        <w:gridCol w:w="1150"/>
        <w:gridCol w:w="1096"/>
        <w:gridCol w:w="1310"/>
        <w:gridCol w:w="996"/>
      </w:tblGrid>
      <w:tr w:rsidR="00B21730" w:rsidRPr="0041222A" w:rsidTr="00B21730">
        <w:trPr>
          <w:trHeight w:val="330"/>
          <w:jc w:val="center"/>
        </w:trPr>
        <w:tc>
          <w:tcPr>
            <w:tcW w:w="0" w:type="auto"/>
            <w:shd w:val="clear" w:color="auto" w:fill="BFBFBF" w:themeFill="background1" w:themeFillShade="BF"/>
            <w:hideMark/>
          </w:tcPr>
          <w:p w:rsidR="00B21730" w:rsidRPr="00B21730" w:rsidRDefault="00B21730" w:rsidP="0041222A">
            <w:pPr>
              <w:spacing w:line="240" w:lineRule="auto"/>
              <w:rPr>
                <w:b/>
                <w:color w:val="000000"/>
                <w:szCs w:val="24"/>
                <w:lang w:eastAsia="en-IE"/>
              </w:rPr>
            </w:pPr>
            <w:r w:rsidRPr="00B21730">
              <w:rPr>
                <w:b/>
                <w:color w:val="000000"/>
                <w:szCs w:val="24"/>
                <w:lang w:eastAsia="en-IE"/>
              </w:rPr>
              <w:t>#</w:t>
            </w:r>
          </w:p>
        </w:tc>
        <w:tc>
          <w:tcPr>
            <w:tcW w:w="0" w:type="auto"/>
            <w:shd w:val="clear" w:color="auto" w:fill="BFBFBF" w:themeFill="background1" w:themeFillShade="BF"/>
            <w:hideMark/>
          </w:tcPr>
          <w:p w:rsidR="00B21730" w:rsidRPr="00B21730" w:rsidRDefault="00B21730" w:rsidP="0041222A">
            <w:pPr>
              <w:spacing w:line="240" w:lineRule="auto"/>
              <w:rPr>
                <w:b/>
                <w:color w:val="000000"/>
                <w:szCs w:val="24"/>
                <w:lang w:eastAsia="en-IE"/>
              </w:rPr>
            </w:pPr>
            <w:r w:rsidRPr="00B21730">
              <w:rPr>
                <w:b/>
                <w:color w:val="000000"/>
                <w:szCs w:val="24"/>
                <w:lang w:eastAsia="en-IE"/>
              </w:rPr>
              <w:t>Onset Time</w:t>
            </w:r>
          </w:p>
        </w:tc>
        <w:tc>
          <w:tcPr>
            <w:tcW w:w="0" w:type="auto"/>
            <w:shd w:val="clear" w:color="auto" w:fill="BFBFBF" w:themeFill="background1" w:themeFillShade="BF"/>
            <w:hideMark/>
          </w:tcPr>
          <w:p w:rsidR="00B21730" w:rsidRPr="00B21730" w:rsidRDefault="00B21730" w:rsidP="0041222A">
            <w:pPr>
              <w:spacing w:line="240" w:lineRule="auto"/>
              <w:rPr>
                <w:b/>
                <w:color w:val="000000"/>
                <w:szCs w:val="24"/>
                <w:lang w:eastAsia="en-IE"/>
              </w:rPr>
            </w:pPr>
            <w:r w:rsidRPr="00B21730">
              <w:rPr>
                <w:b/>
                <w:color w:val="000000"/>
                <w:szCs w:val="24"/>
                <w:lang w:eastAsia="en-IE"/>
              </w:rPr>
              <w:t>Duration</w:t>
            </w:r>
          </w:p>
        </w:tc>
        <w:tc>
          <w:tcPr>
            <w:tcW w:w="0" w:type="auto"/>
            <w:shd w:val="clear" w:color="auto" w:fill="BFBFBF" w:themeFill="background1" w:themeFillShade="BF"/>
          </w:tcPr>
          <w:p w:rsidR="00B21730" w:rsidRPr="00B21730" w:rsidRDefault="00B21730" w:rsidP="0041222A">
            <w:pPr>
              <w:spacing w:line="240" w:lineRule="auto"/>
              <w:rPr>
                <w:b/>
                <w:color w:val="000000"/>
                <w:szCs w:val="24"/>
                <w:lang w:eastAsia="en-IE"/>
              </w:rPr>
            </w:pPr>
            <w:r>
              <w:rPr>
                <w:b/>
                <w:color w:val="000000"/>
                <w:szCs w:val="24"/>
                <w:lang w:eastAsia="en-IE"/>
              </w:rPr>
              <w:t>Multiple</w:t>
            </w:r>
          </w:p>
        </w:tc>
        <w:tc>
          <w:tcPr>
            <w:tcW w:w="0" w:type="auto"/>
            <w:shd w:val="clear" w:color="auto" w:fill="BFBFBF" w:themeFill="background1" w:themeFillShade="BF"/>
            <w:hideMark/>
          </w:tcPr>
          <w:p w:rsidR="00B21730" w:rsidRPr="00B21730" w:rsidRDefault="00B21730" w:rsidP="0041222A">
            <w:pPr>
              <w:spacing w:line="240" w:lineRule="auto"/>
              <w:rPr>
                <w:b/>
                <w:color w:val="000000"/>
                <w:szCs w:val="24"/>
                <w:lang w:eastAsia="en-IE"/>
              </w:rPr>
            </w:pPr>
            <w:r w:rsidRPr="00B21730">
              <w:rPr>
                <w:b/>
                <w:color w:val="000000"/>
                <w:szCs w:val="24"/>
                <w:lang w:eastAsia="en-IE"/>
              </w:rPr>
              <w:t>Frequency</w:t>
            </w:r>
          </w:p>
        </w:tc>
        <w:tc>
          <w:tcPr>
            <w:tcW w:w="0" w:type="auto"/>
            <w:shd w:val="clear" w:color="auto" w:fill="BFBFBF" w:themeFill="background1" w:themeFillShade="BF"/>
            <w:hideMark/>
          </w:tcPr>
          <w:p w:rsidR="00B21730" w:rsidRPr="00B21730" w:rsidRDefault="00B21730" w:rsidP="0041222A">
            <w:pPr>
              <w:spacing w:line="240" w:lineRule="auto"/>
              <w:rPr>
                <w:b/>
                <w:color w:val="000000"/>
                <w:szCs w:val="24"/>
                <w:lang w:eastAsia="en-IE"/>
              </w:rPr>
            </w:pPr>
            <w:r w:rsidRPr="00B21730">
              <w:rPr>
                <w:b/>
                <w:color w:val="000000"/>
                <w:szCs w:val="24"/>
                <w:lang w:eastAsia="en-IE"/>
              </w:rPr>
              <w:t>Energy</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0.00</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0.35</w:t>
            </w:r>
          </w:p>
        </w:tc>
        <w:tc>
          <w:tcPr>
            <w:tcW w:w="0" w:type="auto"/>
          </w:tcPr>
          <w:p w:rsidR="00B21730" w:rsidRPr="0041222A" w:rsidRDefault="00B21730" w:rsidP="0041222A">
            <w:pPr>
              <w:spacing w:line="240" w:lineRule="auto"/>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296.08</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587.09</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0.35</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0.24</w:t>
            </w:r>
          </w:p>
        </w:tc>
        <w:tc>
          <w:tcPr>
            <w:tcW w:w="0" w:type="auto"/>
          </w:tcPr>
          <w:p w:rsidR="00B21730" w:rsidRPr="0041222A" w:rsidRDefault="00B21730" w:rsidP="0041222A">
            <w:pPr>
              <w:spacing w:line="240" w:lineRule="auto"/>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392.98</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1806.87</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3</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0.59</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0.27</w:t>
            </w:r>
          </w:p>
        </w:tc>
        <w:tc>
          <w:tcPr>
            <w:tcW w:w="0" w:type="auto"/>
          </w:tcPr>
          <w:p w:rsidR="00B21730" w:rsidRPr="0041222A" w:rsidRDefault="00B21730" w:rsidP="0041222A">
            <w:pPr>
              <w:spacing w:line="240" w:lineRule="auto"/>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395.67</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2103.44</w:t>
            </w:r>
          </w:p>
        </w:tc>
      </w:tr>
      <w:tr w:rsidR="00B21730" w:rsidRPr="0041222A" w:rsidTr="00B21730">
        <w:trPr>
          <w:trHeight w:val="330"/>
          <w:jc w:val="center"/>
        </w:trPr>
        <w:tc>
          <w:tcPr>
            <w:tcW w:w="0" w:type="auto"/>
            <w:shd w:val="clear" w:color="auto" w:fill="B6DDE8" w:themeFill="accent5" w:themeFillTint="66"/>
            <w:hideMark/>
          </w:tcPr>
          <w:p w:rsidR="00B21730" w:rsidRPr="0041222A" w:rsidRDefault="00B21730" w:rsidP="0041222A">
            <w:pPr>
              <w:spacing w:line="240" w:lineRule="auto"/>
              <w:rPr>
                <w:color w:val="000000"/>
                <w:szCs w:val="24"/>
                <w:lang w:eastAsia="en-IE"/>
              </w:rPr>
            </w:pPr>
            <w:r w:rsidRPr="0041222A">
              <w:rPr>
                <w:color w:val="000000"/>
                <w:szCs w:val="24"/>
                <w:lang w:eastAsia="en-IE"/>
              </w:rPr>
              <w:t>4</w:t>
            </w:r>
          </w:p>
        </w:tc>
        <w:tc>
          <w:tcPr>
            <w:tcW w:w="0" w:type="auto"/>
            <w:shd w:val="clear" w:color="auto" w:fill="B6DDE8" w:themeFill="accent5" w:themeFillTint="66"/>
            <w:hideMark/>
          </w:tcPr>
          <w:p w:rsidR="00B21730" w:rsidRPr="0041222A" w:rsidRDefault="00B21730" w:rsidP="0041222A">
            <w:pPr>
              <w:spacing w:line="240" w:lineRule="auto"/>
              <w:rPr>
                <w:color w:val="000000"/>
                <w:szCs w:val="24"/>
                <w:lang w:eastAsia="en-IE"/>
              </w:rPr>
            </w:pPr>
            <w:r w:rsidRPr="0041222A">
              <w:rPr>
                <w:color w:val="000000"/>
                <w:szCs w:val="24"/>
                <w:lang w:eastAsia="en-IE"/>
              </w:rPr>
              <w:t>0.86</w:t>
            </w:r>
          </w:p>
        </w:tc>
        <w:tc>
          <w:tcPr>
            <w:tcW w:w="0" w:type="auto"/>
            <w:shd w:val="clear" w:color="auto" w:fill="B6DDE8" w:themeFill="accent5" w:themeFillTint="66"/>
            <w:hideMark/>
          </w:tcPr>
          <w:p w:rsidR="00B21730" w:rsidRPr="0041222A" w:rsidRDefault="00B21730" w:rsidP="0041222A">
            <w:pPr>
              <w:spacing w:line="240" w:lineRule="auto"/>
              <w:rPr>
                <w:color w:val="000000"/>
                <w:szCs w:val="24"/>
                <w:lang w:eastAsia="en-IE"/>
              </w:rPr>
            </w:pPr>
            <w:r w:rsidRPr="0041222A">
              <w:rPr>
                <w:color w:val="000000"/>
                <w:szCs w:val="24"/>
                <w:lang w:eastAsia="en-IE"/>
              </w:rPr>
              <w:t>0.27</w:t>
            </w:r>
          </w:p>
        </w:tc>
        <w:tc>
          <w:tcPr>
            <w:tcW w:w="0" w:type="auto"/>
            <w:shd w:val="clear" w:color="auto" w:fill="B6DDE8" w:themeFill="accent5" w:themeFillTint="66"/>
          </w:tcPr>
          <w:p w:rsidR="00B21730" w:rsidRPr="0041222A" w:rsidRDefault="00B21730" w:rsidP="0041222A">
            <w:pPr>
              <w:spacing w:line="240" w:lineRule="auto"/>
              <w:rPr>
                <w:color w:val="000000"/>
                <w:szCs w:val="24"/>
                <w:lang w:eastAsia="en-IE"/>
              </w:rPr>
            </w:pPr>
            <w:r>
              <w:rPr>
                <w:color w:val="000000"/>
                <w:szCs w:val="24"/>
                <w:lang w:eastAsia="en-IE"/>
              </w:rPr>
              <w:t>1</w:t>
            </w:r>
          </w:p>
        </w:tc>
        <w:tc>
          <w:tcPr>
            <w:tcW w:w="0" w:type="auto"/>
            <w:shd w:val="clear" w:color="auto" w:fill="B6DDE8" w:themeFill="accent5" w:themeFillTint="66"/>
            <w:hideMark/>
          </w:tcPr>
          <w:p w:rsidR="00B21730" w:rsidRPr="0041222A" w:rsidRDefault="00B21730" w:rsidP="0041222A">
            <w:pPr>
              <w:spacing w:line="240" w:lineRule="auto"/>
              <w:rPr>
                <w:color w:val="000000"/>
                <w:szCs w:val="24"/>
                <w:lang w:eastAsia="en-IE"/>
              </w:rPr>
            </w:pPr>
            <w:r w:rsidRPr="0041222A">
              <w:rPr>
                <w:color w:val="000000"/>
                <w:szCs w:val="24"/>
                <w:lang w:eastAsia="en-IE"/>
              </w:rPr>
              <w:t>392.98</w:t>
            </w:r>
          </w:p>
        </w:tc>
        <w:tc>
          <w:tcPr>
            <w:tcW w:w="0" w:type="auto"/>
            <w:shd w:val="clear" w:color="auto" w:fill="B6DDE8" w:themeFill="accent5" w:themeFillTint="66"/>
            <w:hideMark/>
          </w:tcPr>
          <w:p w:rsidR="00B21730" w:rsidRPr="0041222A" w:rsidRDefault="00B21730" w:rsidP="0041222A">
            <w:pPr>
              <w:spacing w:line="240" w:lineRule="auto"/>
              <w:rPr>
                <w:color w:val="000000"/>
                <w:szCs w:val="24"/>
                <w:lang w:eastAsia="en-IE"/>
              </w:rPr>
            </w:pPr>
            <w:r w:rsidRPr="0041222A">
              <w:rPr>
                <w:color w:val="000000"/>
                <w:szCs w:val="24"/>
                <w:lang w:eastAsia="en-IE"/>
              </w:rPr>
              <w:t>1950.97</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5</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1.13</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0.26</w:t>
            </w:r>
          </w:p>
        </w:tc>
        <w:tc>
          <w:tcPr>
            <w:tcW w:w="0" w:type="auto"/>
          </w:tcPr>
          <w:p w:rsidR="00B21730" w:rsidRPr="0041222A" w:rsidRDefault="00B21730" w:rsidP="0041222A">
            <w:pPr>
              <w:spacing w:line="240" w:lineRule="auto"/>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495.26</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2736.67</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6</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1.38</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0.16</w:t>
            </w:r>
          </w:p>
        </w:tc>
        <w:tc>
          <w:tcPr>
            <w:tcW w:w="0" w:type="auto"/>
          </w:tcPr>
          <w:p w:rsidR="00B21730" w:rsidRPr="0041222A" w:rsidRDefault="00B21730" w:rsidP="0041222A">
            <w:pPr>
              <w:spacing w:line="240" w:lineRule="auto"/>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495.26</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2269.23</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7</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1.54</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0.37</w:t>
            </w:r>
          </w:p>
        </w:tc>
        <w:tc>
          <w:tcPr>
            <w:tcW w:w="0" w:type="auto"/>
          </w:tcPr>
          <w:p w:rsidR="00B21730" w:rsidRPr="0041222A" w:rsidRDefault="00B21730" w:rsidP="0041222A">
            <w:pPr>
              <w:spacing w:line="240" w:lineRule="auto"/>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495.26</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2820.16</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8</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1.92</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0.24</w:t>
            </w:r>
          </w:p>
        </w:tc>
        <w:tc>
          <w:tcPr>
            <w:tcW w:w="0" w:type="auto"/>
          </w:tcPr>
          <w:p w:rsidR="00B21730" w:rsidRPr="0041222A" w:rsidRDefault="00B21730" w:rsidP="0041222A">
            <w:pPr>
              <w:spacing w:line="240" w:lineRule="auto"/>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392.98</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2147.70</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9</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2.16</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0.27</w:t>
            </w:r>
          </w:p>
        </w:tc>
        <w:tc>
          <w:tcPr>
            <w:tcW w:w="0" w:type="auto"/>
          </w:tcPr>
          <w:p w:rsidR="00B21730" w:rsidRPr="0041222A" w:rsidRDefault="00B21730" w:rsidP="0041222A">
            <w:pPr>
              <w:spacing w:line="240" w:lineRule="auto"/>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441.43</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2486.53</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lastRenderedPageBreak/>
              <w:t>10</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2.43</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0.29</w:t>
            </w:r>
          </w:p>
        </w:tc>
        <w:tc>
          <w:tcPr>
            <w:tcW w:w="0" w:type="auto"/>
          </w:tcPr>
          <w:p w:rsidR="00B21730" w:rsidRPr="0041222A" w:rsidRDefault="00B21730" w:rsidP="0041222A">
            <w:pPr>
              <w:spacing w:line="240" w:lineRule="auto"/>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495.26</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2599.07</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11</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2.72</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0.26</w:t>
            </w:r>
          </w:p>
        </w:tc>
        <w:tc>
          <w:tcPr>
            <w:tcW w:w="0" w:type="auto"/>
          </w:tcPr>
          <w:p w:rsidR="00B21730" w:rsidRPr="0041222A" w:rsidRDefault="00B21730" w:rsidP="0041222A">
            <w:pPr>
              <w:spacing w:line="240" w:lineRule="auto"/>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441.43</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2347.55</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12</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2.97</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0.27</w:t>
            </w:r>
          </w:p>
        </w:tc>
        <w:tc>
          <w:tcPr>
            <w:tcW w:w="0" w:type="auto"/>
          </w:tcPr>
          <w:p w:rsidR="00B21730" w:rsidRPr="0041222A" w:rsidRDefault="00B21730" w:rsidP="0041222A">
            <w:pPr>
              <w:spacing w:line="240" w:lineRule="auto"/>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392.98</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2024.66</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13</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3.24</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0.26</w:t>
            </w:r>
          </w:p>
        </w:tc>
        <w:tc>
          <w:tcPr>
            <w:tcW w:w="0" w:type="auto"/>
          </w:tcPr>
          <w:p w:rsidR="00B21730" w:rsidRPr="0041222A" w:rsidRDefault="00B21730" w:rsidP="0041222A">
            <w:pPr>
              <w:spacing w:line="240" w:lineRule="auto"/>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333.76</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1129.72</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14</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3.49</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0.27</w:t>
            </w:r>
          </w:p>
        </w:tc>
        <w:tc>
          <w:tcPr>
            <w:tcW w:w="0" w:type="auto"/>
          </w:tcPr>
          <w:p w:rsidR="00B21730" w:rsidRPr="0041222A" w:rsidRDefault="00B21730" w:rsidP="0041222A">
            <w:pPr>
              <w:spacing w:line="240" w:lineRule="auto"/>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296.08</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1281.40</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15</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3.76</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0.17</w:t>
            </w:r>
          </w:p>
        </w:tc>
        <w:tc>
          <w:tcPr>
            <w:tcW w:w="0" w:type="auto"/>
          </w:tcPr>
          <w:p w:rsidR="00B21730" w:rsidRPr="0041222A" w:rsidRDefault="00B21730" w:rsidP="0041222A">
            <w:pPr>
              <w:spacing w:line="240" w:lineRule="auto"/>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333.76</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1161.26</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16</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3.94</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0.35</w:t>
            </w:r>
          </w:p>
        </w:tc>
        <w:tc>
          <w:tcPr>
            <w:tcW w:w="0" w:type="auto"/>
          </w:tcPr>
          <w:p w:rsidR="00B21730" w:rsidRPr="0041222A" w:rsidRDefault="00B21730" w:rsidP="0041222A">
            <w:pPr>
              <w:spacing w:line="240" w:lineRule="auto"/>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392.98</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2133.99</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17</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4.28</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0.28</w:t>
            </w:r>
          </w:p>
        </w:tc>
        <w:tc>
          <w:tcPr>
            <w:tcW w:w="0" w:type="auto"/>
          </w:tcPr>
          <w:p w:rsidR="00B21730" w:rsidRPr="0041222A" w:rsidRDefault="00B21730" w:rsidP="0041222A">
            <w:pPr>
              <w:spacing w:line="240" w:lineRule="auto"/>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495.26</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2523.68</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18</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4.56</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0.23</w:t>
            </w:r>
          </w:p>
        </w:tc>
        <w:tc>
          <w:tcPr>
            <w:tcW w:w="0" w:type="auto"/>
          </w:tcPr>
          <w:p w:rsidR="00B21730" w:rsidRPr="0041222A" w:rsidRDefault="00B21730" w:rsidP="0041222A">
            <w:pPr>
              <w:spacing w:line="240" w:lineRule="auto"/>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586.78</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1217.29</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19</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4.79</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0.29</w:t>
            </w:r>
          </w:p>
        </w:tc>
        <w:tc>
          <w:tcPr>
            <w:tcW w:w="0" w:type="auto"/>
          </w:tcPr>
          <w:p w:rsidR="00B21730" w:rsidRPr="0041222A" w:rsidRDefault="00B21730" w:rsidP="0041222A">
            <w:pPr>
              <w:spacing w:line="240" w:lineRule="auto"/>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785.96</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3093.80</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20</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5.09</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0.22</w:t>
            </w:r>
          </w:p>
        </w:tc>
        <w:tc>
          <w:tcPr>
            <w:tcW w:w="0" w:type="auto"/>
          </w:tcPr>
          <w:p w:rsidR="00B21730" w:rsidRPr="0041222A" w:rsidRDefault="00B21730" w:rsidP="0041222A">
            <w:pPr>
              <w:spacing w:line="240" w:lineRule="auto"/>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667.53</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1096.09</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21</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5.31</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0.27</w:t>
            </w:r>
          </w:p>
        </w:tc>
        <w:tc>
          <w:tcPr>
            <w:tcW w:w="0" w:type="auto"/>
          </w:tcPr>
          <w:p w:rsidR="00B21730" w:rsidRPr="0041222A" w:rsidRDefault="00B21730" w:rsidP="0041222A">
            <w:pPr>
              <w:spacing w:line="240" w:lineRule="auto"/>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664.84</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1112.75</w:t>
            </w:r>
          </w:p>
        </w:tc>
      </w:tr>
      <w:tr w:rsidR="00B21730" w:rsidRPr="0041222A" w:rsidTr="00B21730">
        <w:trPr>
          <w:trHeight w:val="330"/>
          <w:jc w:val="center"/>
        </w:trPr>
        <w:tc>
          <w:tcPr>
            <w:tcW w:w="0" w:type="auto"/>
            <w:shd w:val="clear" w:color="auto" w:fill="92CDDC" w:themeFill="accent5" w:themeFillTint="99"/>
            <w:hideMark/>
          </w:tcPr>
          <w:p w:rsidR="00B21730" w:rsidRPr="0041222A" w:rsidRDefault="00B21730" w:rsidP="0041222A">
            <w:pPr>
              <w:spacing w:line="240" w:lineRule="auto"/>
              <w:rPr>
                <w:color w:val="000000"/>
                <w:szCs w:val="24"/>
                <w:lang w:eastAsia="en-IE"/>
              </w:rPr>
            </w:pPr>
            <w:r w:rsidRPr="0041222A">
              <w:rPr>
                <w:color w:val="000000"/>
                <w:szCs w:val="24"/>
                <w:lang w:eastAsia="en-IE"/>
              </w:rPr>
              <w:t>22</w:t>
            </w:r>
          </w:p>
        </w:tc>
        <w:tc>
          <w:tcPr>
            <w:tcW w:w="0" w:type="auto"/>
            <w:shd w:val="clear" w:color="auto" w:fill="92CDDC" w:themeFill="accent5" w:themeFillTint="99"/>
            <w:hideMark/>
          </w:tcPr>
          <w:p w:rsidR="00B21730" w:rsidRPr="0041222A" w:rsidRDefault="00B21730" w:rsidP="0041222A">
            <w:pPr>
              <w:spacing w:line="240" w:lineRule="auto"/>
              <w:rPr>
                <w:color w:val="000000"/>
                <w:szCs w:val="24"/>
                <w:lang w:eastAsia="en-IE"/>
              </w:rPr>
            </w:pPr>
            <w:r w:rsidRPr="0041222A">
              <w:rPr>
                <w:color w:val="000000"/>
                <w:szCs w:val="24"/>
                <w:lang w:eastAsia="en-IE"/>
              </w:rPr>
              <w:t>5.57</w:t>
            </w:r>
          </w:p>
        </w:tc>
        <w:tc>
          <w:tcPr>
            <w:tcW w:w="0" w:type="auto"/>
            <w:shd w:val="clear" w:color="auto" w:fill="92CDDC" w:themeFill="accent5" w:themeFillTint="99"/>
            <w:hideMark/>
          </w:tcPr>
          <w:p w:rsidR="00B21730" w:rsidRPr="0041222A" w:rsidRDefault="00B21730" w:rsidP="0041222A">
            <w:pPr>
              <w:spacing w:line="240" w:lineRule="auto"/>
              <w:rPr>
                <w:color w:val="000000"/>
                <w:szCs w:val="24"/>
                <w:lang w:eastAsia="en-IE"/>
              </w:rPr>
            </w:pPr>
            <w:r w:rsidRPr="0041222A">
              <w:rPr>
                <w:color w:val="000000"/>
                <w:szCs w:val="24"/>
                <w:lang w:eastAsia="en-IE"/>
              </w:rPr>
              <w:t>0.27</w:t>
            </w:r>
          </w:p>
        </w:tc>
        <w:tc>
          <w:tcPr>
            <w:tcW w:w="0" w:type="auto"/>
            <w:shd w:val="clear" w:color="auto" w:fill="92CDDC" w:themeFill="accent5" w:themeFillTint="99"/>
          </w:tcPr>
          <w:p w:rsidR="00B21730" w:rsidRPr="0041222A" w:rsidRDefault="00B21730" w:rsidP="0041222A">
            <w:pPr>
              <w:spacing w:line="240" w:lineRule="auto"/>
              <w:rPr>
                <w:color w:val="000000"/>
                <w:szCs w:val="24"/>
                <w:lang w:eastAsia="en-IE"/>
              </w:rPr>
            </w:pPr>
            <w:r>
              <w:rPr>
                <w:color w:val="000000"/>
                <w:szCs w:val="24"/>
                <w:lang w:eastAsia="en-IE"/>
              </w:rPr>
              <w:t>1</w:t>
            </w:r>
          </w:p>
        </w:tc>
        <w:tc>
          <w:tcPr>
            <w:tcW w:w="0" w:type="auto"/>
            <w:shd w:val="clear" w:color="auto" w:fill="92CDDC" w:themeFill="accent5" w:themeFillTint="99"/>
            <w:hideMark/>
          </w:tcPr>
          <w:p w:rsidR="00B21730" w:rsidRPr="0041222A" w:rsidRDefault="00B21730" w:rsidP="0041222A">
            <w:pPr>
              <w:spacing w:line="240" w:lineRule="auto"/>
              <w:rPr>
                <w:color w:val="000000"/>
                <w:szCs w:val="24"/>
                <w:lang w:eastAsia="en-IE"/>
              </w:rPr>
            </w:pPr>
            <w:r w:rsidRPr="0041222A">
              <w:rPr>
                <w:color w:val="000000"/>
                <w:szCs w:val="24"/>
                <w:lang w:eastAsia="en-IE"/>
              </w:rPr>
              <w:t>667.53</w:t>
            </w:r>
          </w:p>
        </w:tc>
        <w:tc>
          <w:tcPr>
            <w:tcW w:w="0" w:type="auto"/>
            <w:shd w:val="clear" w:color="auto" w:fill="92CDDC" w:themeFill="accent5" w:themeFillTint="99"/>
            <w:hideMark/>
          </w:tcPr>
          <w:p w:rsidR="00B21730" w:rsidRPr="0041222A" w:rsidRDefault="00B21730" w:rsidP="0041222A">
            <w:pPr>
              <w:spacing w:line="240" w:lineRule="auto"/>
              <w:rPr>
                <w:color w:val="000000"/>
                <w:szCs w:val="24"/>
                <w:lang w:eastAsia="en-IE"/>
              </w:rPr>
            </w:pPr>
            <w:r w:rsidRPr="0041222A">
              <w:rPr>
                <w:color w:val="000000"/>
                <w:szCs w:val="24"/>
                <w:lang w:eastAsia="en-IE"/>
              </w:rPr>
              <w:t>1081.67</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23</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5.84</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0.27</w:t>
            </w:r>
          </w:p>
        </w:tc>
        <w:tc>
          <w:tcPr>
            <w:tcW w:w="0" w:type="auto"/>
          </w:tcPr>
          <w:p w:rsidR="00B21730" w:rsidRPr="0041222A" w:rsidRDefault="00B21730" w:rsidP="0041222A">
            <w:pPr>
              <w:spacing w:line="240" w:lineRule="auto"/>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592.16</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1257.22</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24</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6.11</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0.26</w:t>
            </w:r>
          </w:p>
        </w:tc>
        <w:tc>
          <w:tcPr>
            <w:tcW w:w="0" w:type="auto"/>
          </w:tcPr>
          <w:p w:rsidR="00B21730" w:rsidRPr="0041222A" w:rsidRDefault="00B21730" w:rsidP="0041222A">
            <w:pPr>
              <w:spacing w:line="240" w:lineRule="auto"/>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489.88</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1708.94</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25</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6.36</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0.30</w:t>
            </w:r>
          </w:p>
        </w:tc>
        <w:tc>
          <w:tcPr>
            <w:tcW w:w="0" w:type="auto"/>
          </w:tcPr>
          <w:p w:rsidR="00B21730" w:rsidRPr="0041222A" w:rsidRDefault="00B21730" w:rsidP="0041222A">
            <w:pPr>
              <w:spacing w:line="240" w:lineRule="auto"/>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441.43</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1996.61</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26</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6.66</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0.26</w:t>
            </w:r>
          </w:p>
        </w:tc>
        <w:tc>
          <w:tcPr>
            <w:tcW w:w="0" w:type="auto"/>
          </w:tcPr>
          <w:p w:rsidR="00B21730" w:rsidRPr="0041222A" w:rsidRDefault="00B21730" w:rsidP="0041222A">
            <w:pPr>
              <w:spacing w:line="240" w:lineRule="auto"/>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392.98</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1947.37</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27</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6.92</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0.27</w:t>
            </w:r>
          </w:p>
        </w:tc>
        <w:tc>
          <w:tcPr>
            <w:tcW w:w="0" w:type="auto"/>
          </w:tcPr>
          <w:p w:rsidR="00B21730" w:rsidRPr="0041222A" w:rsidRDefault="00B21730" w:rsidP="0041222A">
            <w:pPr>
              <w:spacing w:line="240" w:lineRule="auto"/>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392.98</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1940.54</w:t>
            </w:r>
          </w:p>
        </w:tc>
      </w:tr>
      <w:tr w:rsidR="00B21730" w:rsidRPr="0041222A" w:rsidTr="00B21730">
        <w:trPr>
          <w:trHeight w:val="330"/>
          <w:jc w:val="center"/>
        </w:trPr>
        <w:tc>
          <w:tcPr>
            <w:tcW w:w="0" w:type="auto"/>
            <w:shd w:val="clear" w:color="auto" w:fill="B6DDE8" w:themeFill="accent5" w:themeFillTint="66"/>
            <w:hideMark/>
          </w:tcPr>
          <w:p w:rsidR="00B21730" w:rsidRPr="0041222A" w:rsidRDefault="00B21730" w:rsidP="0041222A">
            <w:pPr>
              <w:spacing w:line="240" w:lineRule="auto"/>
              <w:rPr>
                <w:color w:val="000000"/>
                <w:szCs w:val="24"/>
                <w:lang w:eastAsia="en-IE"/>
              </w:rPr>
            </w:pPr>
            <w:r w:rsidRPr="0041222A">
              <w:rPr>
                <w:color w:val="000000"/>
                <w:szCs w:val="24"/>
                <w:lang w:eastAsia="en-IE"/>
              </w:rPr>
              <w:t>28</w:t>
            </w:r>
          </w:p>
        </w:tc>
        <w:tc>
          <w:tcPr>
            <w:tcW w:w="0" w:type="auto"/>
            <w:shd w:val="clear" w:color="auto" w:fill="B6DDE8" w:themeFill="accent5" w:themeFillTint="66"/>
            <w:hideMark/>
          </w:tcPr>
          <w:p w:rsidR="00B21730" w:rsidRPr="0041222A" w:rsidRDefault="00B21730" w:rsidP="0041222A">
            <w:pPr>
              <w:spacing w:line="240" w:lineRule="auto"/>
              <w:rPr>
                <w:color w:val="000000"/>
                <w:szCs w:val="24"/>
                <w:lang w:eastAsia="en-IE"/>
              </w:rPr>
            </w:pPr>
            <w:r w:rsidRPr="0041222A">
              <w:rPr>
                <w:color w:val="000000"/>
                <w:szCs w:val="24"/>
                <w:lang w:eastAsia="en-IE"/>
              </w:rPr>
              <w:t>7.19</w:t>
            </w:r>
          </w:p>
        </w:tc>
        <w:tc>
          <w:tcPr>
            <w:tcW w:w="0" w:type="auto"/>
            <w:shd w:val="clear" w:color="auto" w:fill="B6DDE8" w:themeFill="accent5" w:themeFillTint="66"/>
            <w:hideMark/>
          </w:tcPr>
          <w:p w:rsidR="00B21730" w:rsidRPr="0041222A" w:rsidRDefault="00B21730" w:rsidP="0041222A">
            <w:pPr>
              <w:spacing w:line="240" w:lineRule="auto"/>
              <w:rPr>
                <w:color w:val="000000"/>
                <w:szCs w:val="24"/>
                <w:lang w:eastAsia="en-IE"/>
              </w:rPr>
            </w:pPr>
            <w:r w:rsidRPr="0041222A">
              <w:rPr>
                <w:color w:val="000000"/>
                <w:szCs w:val="24"/>
                <w:lang w:eastAsia="en-IE"/>
              </w:rPr>
              <w:t>0.27</w:t>
            </w:r>
          </w:p>
        </w:tc>
        <w:tc>
          <w:tcPr>
            <w:tcW w:w="0" w:type="auto"/>
            <w:shd w:val="clear" w:color="auto" w:fill="B6DDE8" w:themeFill="accent5" w:themeFillTint="66"/>
          </w:tcPr>
          <w:p w:rsidR="00B21730" w:rsidRPr="0041222A" w:rsidRDefault="00B21730" w:rsidP="0041222A">
            <w:pPr>
              <w:spacing w:line="240" w:lineRule="auto"/>
              <w:rPr>
                <w:color w:val="000000"/>
                <w:szCs w:val="24"/>
                <w:lang w:eastAsia="en-IE"/>
              </w:rPr>
            </w:pPr>
            <w:r>
              <w:rPr>
                <w:color w:val="000000"/>
                <w:szCs w:val="24"/>
                <w:lang w:eastAsia="en-IE"/>
              </w:rPr>
              <w:t>1</w:t>
            </w:r>
          </w:p>
        </w:tc>
        <w:tc>
          <w:tcPr>
            <w:tcW w:w="0" w:type="auto"/>
            <w:shd w:val="clear" w:color="auto" w:fill="B6DDE8" w:themeFill="accent5" w:themeFillTint="66"/>
            <w:hideMark/>
          </w:tcPr>
          <w:p w:rsidR="00B21730" w:rsidRPr="0041222A" w:rsidRDefault="00B21730" w:rsidP="0041222A">
            <w:pPr>
              <w:spacing w:line="240" w:lineRule="auto"/>
              <w:rPr>
                <w:color w:val="000000"/>
                <w:szCs w:val="24"/>
                <w:lang w:eastAsia="en-IE"/>
              </w:rPr>
            </w:pPr>
            <w:r w:rsidRPr="0041222A">
              <w:rPr>
                <w:color w:val="000000"/>
                <w:szCs w:val="24"/>
                <w:lang w:eastAsia="en-IE"/>
              </w:rPr>
              <w:t>392.98</w:t>
            </w:r>
          </w:p>
        </w:tc>
        <w:tc>
          <w:tcPr>
            <w:tcW w:w="0" w:type="auto"/>
            <w:shd w:val="clear" w:color="auto" w:fill="B6DDE8" w:themeFill="accent5" w:themeFillTint="66"/>
            <w:hideMark/>
          </w:tcPr>
          <w:p w:rsidR="00B21730" w:rsidRPr="0041222A" w:rsidRDefault="00B21730" w:rsidP="0041222A">
            <w:pPr>
              <w:spacing w:line="240" w:lineRule="auto"/>
              <w:rPr>
                <w:color w:val="000000"/>
                <w:szCs w:val="24"/>
                <w:lang w:eastAsia="en-IE"/>
              </w:rPr>
            </w:pPr>
            <w:r w:rsidRPr="0041222A">
              <w:rPr>
                <w:color w:val="000000"/>
                <w:szCs w:val="24"/>
                <w:lang w:eastAsia="en-IE"/>
              </w:rPr>
              <w:t>2140.87</w:t>
            </w:r>
          </w:p>
        </w:tc>
      </w:tr>
    </w:tbl>
    <w:p w:rsidR="0041222A" w:rsidRDefault="00B21730" w:rsidP="00B21730">
      <w:pPr>
        <w:pStyle w:val="Caption"/>
        <w:rPr>
          <w:noProof/>
        </w:rPr>
      </w:pPr>
      <w:bookmarkStart w:id="219" w:name="_Ref206254047"/>
      <w:bookmarkStart w:id="220" w:name="_Ref206254042"/>
      <w:r>
        <w:t xml:space="preserve">Table </w:t>
      </w:r>
      <w:fldSimple w:instr=" SEQ Table \* ARABIC ">
        <w:r>
          <w:rPr>
            <w:noProof/>
          </w:rPr>
          <w:t>14</w:t>
        </w:r>
      </w:fldSimple>
      <w:bookmarkEnd w:id="219"/>
      <w:r>
        <w:t xml:space="preserve">: </w:t>
      </w:r>
      <w:r>
        <w:rPr>
          <w:noProof/>
        </w:rPr>
        <w:t xml:space="preserve"> Calculated notes after onset and long note compensation</w:t>
      </w:r>
      <w:bookmarkEnd w:id="220"/>
    </w:p>
    <w:p w:rsidR="00B21730" w:rsidRPr="006B070C" w:rsidRDefault="00B21730" w:rsidP="00B21730">
      <w:pPr>
        <w:pStyle w:val="MscHeading2"/>
      </w:pPr>
      <w:bookmarkStart w:id="221" w:name="_Toc206317385"/>
      <w:bookmarkStart w:id="222" w:name="_Ref206320937"/>
      <w:r w:rsidRPr="006B070C">
        <w:t>Breath detection</w:t>
      </w:r>
      <w:bookmarkEnd w:id="221"/>
      <w:bookmarkEnd w:id="222"/>
    </w:p>
    <w:p w:rsidR="00B21730" w:rsidRDefault="00B21730" w:rsidP="00B21730">
      <w:r>
        <w:t>F</w:t>
      </w:r>
      <w:r w:rsidRPr="000E2910">
        <w:t xml:space="preserve">lute </w:t>
      </w:r>
      <w:r>
        <w:t>and tin-whistles commonly used to play traditional music are woodwind</w:t>
      </w:r>
      <w:r w:rsidRPr="000E2910">
        <w:t xml:space="preserve"> instrument</w:t>
      </w:r>
      <w:r>
        <w:t>s</w:t>
      </w:r>
      <w:r w:rsidRPr="000E2910">
        <w:t xml:space="preserve"> and hence a musician must periodically take breaths as a piece of music is being played </w:t>
      </w:r>
      <w:r w:rsidR="006728FF" w:rsidRPr="000E2910">
        <w:fldChar w:fldCharType="begin"/>
      </w:r>
      <w:r>
        <w:instrText xml:space="preserve"> ADDIN ZOTERO_ITEM {"citationItems":[{"itemID":"2347","position":1},{"itemID":"3337"}]} </w:instrText>
      </w:r>
      <w:r w:rsidR="006728FF" w:rsidRPr="000E2910">
        <w:fldChar w:fldCharType="separate"/>
      </w:r>
      <w:r w:rsidRPr="00C97B01">
        <w:t>(Larson 2003; Hamilton 1990)</w:t>
      </w:r>
      <w:r w:rsidR="006728FF" w:rsidRPr="000E2910">
        <w:fldChar w:fldCharType="end"/>
      </w:r>
      <w:r>
        <w:t xml:space="preserve"> (section </w:t>
      </w:r>
      <w:r w:rsidR="006728FF">
        <w:fldChar w:fldCharType="begin"/>
      </w:r>
      <w:r>
        <w:instrText xml:space="preserve"> REF _Ref206143468 \r \h </w:instrText>
      </w:r>
      <w:r w:rsidR="006728FF">
        <w:fldChar w:fldCharType="separate"/>
      </w:r>
      <w:r>
        <w:t>2.9.2</w:t>
      </w:r>
      <w:r w:rsidR="006728FF">
        <w:fldChar w:fldCharType="end"/>
      </w:r>
      <w:r>
        <w:t>)</w:t>
      </w:r>
      <w:r w:rsidRPr="000E2910">
        <w:t>. MATT2 incorporates a</w:t>
      </w:r>
      <w:r>
        <w:t>n energy based</w:t>
      </w:r>
      <w:r w:rsidRPr="000E2910">
        <w:t xml:space="preserve"> breath detector sub system to transcribe a breath in the signal. The breath detector first calculates the average absolute amplitude of the entire signal </w:t>
      </w:r>
      <w:r w:rsidRPr="00105988">
        <w:rPr>
          <w:i/>
        </w:rPr>
        <w:t>x</w:t>
      </w:r>
      <w:r w:rsidRPr="000E2910">
        <w:t>(</w:t>
      </w:r>
      <w:r w:rsidRPr="00105988">
        <w:rPr>
          <w:i/>
        </w:rPr>
        <w:t>m</w:t>
      </w:r>
      <w:r w:rsidRPr="000E2910">
        <w:t xml:space="preserve">). It then calculates the average absolute </w:t>
      </w:r>
      <w:r w:rsidR="009136C9">
        <w:t xml:space="preserve">amplitude </w:t>
      </w:r>
      <w:r w:rsidRPr="000E2910">
        <w:t xml:space="preserve">for each candidate note frame </w:t>
      </w:r>
      <w:r w:rsidRPr="00105988">
        <w:rPr>
          <w:i/>
        </w:rPr>
        <w:t>x</w:t>
      </w:r>
      <w:r w:rsidRPr="000E2910">
        <w:t>(</w:t>
      </w:r>
      <w:r w:rsidR="009136C9">
        <w:rPr>
          <w:i/>
        </w:rPr>
        <w:t>j</w:t>
      </w:r>
      <w:r w:rsidRPr="000E2910">
        <w:t>).</w:t>
      </w:r>
    </w:p>
    <w:p w:rsidR="00B21730" w:rsidRPr="000E2910" w:rsidRDefault="006728FF" w:rsidP="00B21730">
      <w:pPr>
        <w:ind w:firstLine="720"/>
      </w:pPr>
      <m:oMathPara>
        <m:oMath>
          <m:d>
            <m:dPr>
              <m:ctrlPr>
                <w:rPr>
                  <w:rFonts w:ascii="Cambria Math" w:hAnsi="Cambria Math"/>
                  <w:i/>
                  <w:szCs w:val="24"/>
                </w:rPr>
              </m:ctrlPr>
            </m:dPr>
            <m:e>
              <m:f>
                <m:fPr>
                  <m:ctrlPr>
                    <w:rPr>
                      <w:rFonts w:ascii="Cambria Math" w:hAnsi="Cambria Math"/>
                      <w:i/>
                      <w:szCs w:val="24"/>
                    </w:rPr>
                  </m:ctrlPr>
                </m:fPr>
                <m:num>
                  <m:nary>
                    <m:naryPr>
                      <m:chr m:val="∑"/>
                      <m:limLoc m:val="undOvr"/>
                      <m:ctrlPr>
                        <w:rPr>
                          <w:rFonts w:ascii="Cambria Math" w:hAnsi="Cambria Math"/>
                          <w:i/>
                          <w:szCs w:val="24"/>
                        </w:rPr>
                      </m:ctrlPr>
                    </m:naryPr>
                    <m:sub>
                      <m:r>
                        <w:rPr>
                          <w:rFonts w:ascii="Cambria Math" w:hAnsi="Cambria Math"/>
                          <w:szCs w:val="24"/>
                        </w:rPr>
                        <m:t>n=s</m:t>
                      </m:r>
                    </m:sub>
                    <m:sup>
                      <m:r>
                        <w:rPr>
                          <w:rFonts w:ascii="Cambria Math" w:hAnsi="Cambria Math"/>
                          <w:szCs w:val="24"/>
                        </w:rPr>
                        <m:t>N</m:t>
                      </m:r>
                    </m:sup>
                    <m:e>
                      <m:r>
                        <w:rPr>
                          <w:rFonts w:ascii="Cambria Math" w:hAnsi="Cambria Math"/>
                          <w:szCs w:val="24"/>
                        </w:rPr>
                        <m:t>[abs(x(j))]</m:t>
                      </m:r>
                    </m:e>
                  </m:nary>
                </m:num>
                <m:den>
                  <m:r>
                    <w:rPr>
                      <w:rFonts w:ascii="Cambria Math" w:hAnsi="Cambria Math"/>
                      <w:szCs w:val="24"/>
                    </w:rPr>
                    <m:t>j-s</m:t>
                  </m:r>
                </m:den>
              </m:f>
            </m:e>
          </m:d>
          <m:r>
            <w:rPr>
              <w:rFonts w:ascii="Cambria Math" w:hAnsi="Cambria Math"/>
              <w:szCs w:val="24"/>
            </w:rPr>
            <m:t xml:space="preserve">&lt; </m:t>
          </m:r>
          <m:d>
            <m:dPr>
              <m:ctrlPr>
                <w:rPr>
                  <w:rFonts w:ascii="Cambria Math" w:hAnsi="Cambria Math"/>
                  <w:i/>
                  <w:szCs w:val="24"/>
                </w:rPr>
              </m:ctrlPr>
            </m:dPr>
            <m:e>
              <m:f>
                <m:fPr>
                  <m:ctrlPr>
                    <w:rPr>
                      <w:rFonts w:ascii="Cambria Math" w:hAnsi="Cambria Math"/>
                      <w:i/>
                      <w:szCs w:val="24"/>
                    </w:rPr>
                  </m:ctrlPr>
                </m:fPr>
                <m:num>
                  <m:nary>
                    <m:naryPr>
                      <m:chr m:val="∑"/>
                      <m:limLoc m:val="undOvr"/>
                      <m:ctrlPr>
                        <w:rPr>
                          <w:rFonts w:ascii="Cambria Math" w:hAnsi="Cambria Math"/>
                          <w:i/>
                          <w:szCs w:val="24"/>
                        </w:rPr>
                      </m:ctrlPr>
                    </m:naryPr>
                    <m:sub>
                      <m:r>
                        <w:rPr>
                          <w:rFonts w:ascii="Cambria Math" w:hAnsi="Cambria Math"/>
                          <w:szCs w:val="24"/>
                        </w:rPr>
                        <m:t>m=1</m:t>
                      </m:r>
                    </m:sub>
                    <m:sup>
                      <m:r>
                        <w:rPr>
                          <w:rFonts w:ascii="Cambria Math" w:hAnsi="Cambria Math"/>
                          <w:szCs w:val="24"/>
                        </w:rPr>
                        <m:t>M</m:t>
                      </m:r>
                    </m:sup>
                    <m:e>
                      <m:r>
                        <w:rPr>
                          <w:rFonts w:ascii="Cambria Math" w:hAnsi="Cambria Math"/>
                          <w:szCs w:val="24"/>
                        </w:rPr>
                        <m:t>[abs</m:t>
                      </m:r>
                      <m:d>
                        <m:dPr>
                          <m:ctrlPr>
                            <w:rPr>
                              <w:rFonts w:ascii="Cambria Math" w:hAnsi="Cambria Math"/>
                              <w:i/>
                              <w:szCs w:val="24"/>
                            </w:rPr>
                          </m:ctrlPr>
                        </m:dPr>
                        <m:e>
                          <m:r>
                            <w:rPr>
                              <w:rFonts w:ascii="Cambria Math" w:hAnsi="Cambria Math"/>
                              <w:szCs w:val="24"/>
                            </w:rPr>
                            <m:t>x</m:t>
                          </m:r>
                          <m:d>
                            <m:dPr>
                              <m:ctrlPr>
                                <w:rPr>
                                  <w:rFonts w:ascii="Cambria Math" w:hAnsi="Cambria Math"/>
                                  <w:i/>
                                  <w:szCs w:val="24"/>
                                </w:rPr>
                              </m:ctrlPr>
                            </m:dPr>
                            <m:e>
                              <m:r>
                                <w:rPr>
                                  <w:rFonts w:ascii="Cambria Math" w:hAnsi="Cambria Math"/>
                                  <w:szCs w:val="24"/>
                                </w:rPr>
                                <m:t>m</m:t>
                              </m:r>
                            </m:e>
                          </m:d>
                        </m:e>
                      </m:d>
                      <m:r>
                        <w:rPr>
                          <w:rFonts w:ascii="Cambria Math" w:hAnsi="Cambria Math"/>
                          <w:szCs w:val="24"/>
                        </w:rPr>
                        <m:t>]</m:t>
                      </m:r>
                    </m:e>
                  </m:nary>
                </m:num>
                <m:den>
                  <m:r>
                    <w:rPr>
                      <w:rFonts w:ascii="Cambria Math" w:hAnsi="Cambria Math"/>
                      <w:szCs w:val="24"/>
                    </w:rPr>
                    <m:t>M</m:t>
                  </m:r>
                </m:den>
              </m:f>
              <m:r>
                <w:rPr>
                  <w:rFonts w:ascii="Cambria Math" w:hAnsi="Cambria Math"/>
                  <w:szCs w:val="24"/>
                </w:rPr>
                <m:t>×t</m:t>
              </m:r>
            </m:e>
          </m:d>
        </m:oMath>
      </m:oMathPara>
    </w:p>
    <w:p w:rsidR="00B21730" w:rsidRPr="006B070C" w:rsidRDefault="00B21730" w:rsidP="00B21730">
      <w:pPr>
        <w:pStyle w:val="Caption"/>
      </w:pPr>
      <w:bookmarkStart w:id="223" w:name="_Ref204956995"/>
      <w:r>
        <w:t xml:space="preserve">Equation </w:t>
      </w:r>
      <w:fldSimple w:instr=" SEQ Equation \* ARABIC ">
        <w:r w:rsidR="00464594">
          <w:rPr>
            <w:noProof/>
          </w:rPr>
          <w:t>20</w:t>
        </w:r>
      </w:fldSimple>
      <w:bookmarkEnd w:id="223"/>
    </w:p>
    <w:p w:rsidR="00B21730" w:rsidRDefault="00B21730" w:rsidP="00B21730">
      <w:pPr>
        <w:ind w:firstLine="720"/>
      </w:pPr>
      <w:r w:rsidRPr="000E2910">
        <w:t xml:space="preserve">A breath is marked </w:t>
      </w:r>
      <w:r>
        <w:t xml:space="preserve">with a pitch spelling </w:t>
      </w:r>
      <w:r w:rsidRPr="00247913">
        <w:rPr>
          <w:i/>
        </w:rPr>
        <w:t>pS</w:t>
      </w:r>
      <w:r w:rsidRPr="00247913">
        <w:rPr>
          <w:i/>
          <w:vertAlign w:val="subscript"/>
        </w:rPr>
        <w:t>j</w:t>
      </w:r>
      <w:r w:rsidR="00C106E9">
        <w:t xml:space="preserve"> = </w:t>
      </w:r>
      <w:r w:rsidR="00C106E9" w:rsidRPr="00C106E9">
        <w:rPr>
          <w:rFonts w:ascii="Courier New" w:hAnsi="Courier New" w:cs="Courier New"/>
        </w:rPr>
        <w:t>z</w:t>
      </w:r>
      <w:r>
        <w:t xml:space="preserve"> </w:t>
      </w:r>
      <w:r w:rsidRPr="000E2910">
        <w:t xml:space="preserve">if either the pitch detected by the pitch detector is less than 100Hz or the average amplitude of a candidate note </w:t>
      </w:r>
      <w:r w:rsidRPr="00EA7F1E">
        <w:rPr>
          <w:i/>
        </w:rPr>
        <w:t>n</w:t>
      </w:r>
      <w:r w:rsidRPr="000E2910">
        <w:t xml:space="preserve"> is less than a 10% threshold </w:t>
      </w:r>
      <w:r w:rsidRPr="00EA7F1E">
        <w:rPr>
          <w:i/>
        </w:rPr>
        <w:t>t</w:t>
      </w:r>
      <w:r w:rsidRPr="000E2910">
        <w:t xml:space="preserve"> of the average amplitude over the entire signal m as in</w:t>
      </w:r>
      <w:r>
        <w:t xml:space="preserve"> </w:t>
      </w:r>
      <w:r w:rsidR="006728FF">
        <w:lastRenderedPageBreak/>
        <w:fldChar w:fldCharType="begin"/>
      </w:r>
      <w:r>
        <w:instrText xml:space="preserve"> REF _Ref204956995 \h </w:instrText>
      </w:r>
      <w:r w:rsidR="006728FF">
        <w:fldChar w:fldCharType="separate"/>
      </w:r>
      <w:r>
        <w:t xml:space="preserve">Equation </w:t>
      </w:r>
      <w:r>
        <w:rPr>
          <w:noProof/>
        </w:rPr>
        <w:t>19</w:t>
      </w:r>
      <w:r w:rsidR="006728FF">
        <w:fldChar w:fldCharType="end"/>
      </w:r>
      <w:r w:rsidRPr="000E2910">
        <w:t xml:space="preserve">. </w:t>
      </w:r>
      <w:r>
        <w:t xml:space="preserve">A </w:t>
      </w:r>
      <w:r w:rsidRPr="00C106E9">
        <w:rPr>
          <w:rFonts w:ascii="Courier New" w:hAnsi="Courier New" w:cs="Courier New"/>
        </w:rPr>
        <w:t>z</w:t>
      </w:r>
      <w:r>
        <w:t xml:space="preserve"> is the symbol </w:t>
      </w:r>
      <w:r w:rsidR="00C106E9">
        <w:t xml:space="preserve">used </w:t>
      </w:r>
      <w:r>
        <w:t xml:space="preserve">in the ABC language to notate a rest. </w:t>
      </w:r>
      <w:r w:rsidRPr="000E2910">
        <w:t xml:space="preserve">Again, this threshold is configurable. Breaths detected before the transcription of the first pitched note are </w:t>
      </w:r>
      <w:r w:rsidR="009136C9">
        <w:t>eliminated</w:t>
      </w:r>
      <w:r w:rsidRPr="000E2910">
        <w:t>.</w:t>
      </w:r>
      <w:r w:rsidR="009136C9">
        <w:t xml:space="preserve"> </w:t>
      </w:r>
    </w:p>
    <w:p w:rsidR="00B21730" w:rsidRPr="006B070C" w:rsidRDefault="00B21730" w:rsidP="00B21730">
      <w:pPr>
        <w:pStyle w:val="MscHeading2"/>
      </w:pPr>
      <w:bookmarkStart w:id="224" w:name="_Toc206317386"/>
      <w:r w:rsidRPr="006B070C">
        <w:t>Pitch spelling</w:t>
      </w:r>
      <w:bookmarkEnd w:id="224"/>
    </w:p>
    <w:p w:rsidR="00B21730" w:rsidRDefault="00B21730" w:rsidP="00B21730">
      <w:r>
        <w:t xml:space="preserve">Concert </w:t>
      </w:r>
      <w:r w:rsidRPr="000E2910">
        <w:t>flute</w:t>
      </w:r>
      <w:r>
        <w:t xml:space="preserve">s, tin-whistles and uilleann pipes </w:t>
      </w:r>
      <w:r w:rsidRPr="000E2910">
        <w:t xml:space="preserve">used to play traditional music </w:t>
      </w:r>
      <w:r>
        <w:t>have a range of two octaves</w:t>
      </w:r>
      <w:r w:rsidR="00B26171">
        <w:t>,</w:t>
      </w:r>
      <w:r>
        <w:t xml:space="preserve"> </w:t>
      </w:r>
      <w:r w:rsidRPr="000E2910">
        <w:t>though this can be extended by cross fingering techniques</w:t>
      </w:r>
      <w:r w:rsidR="009136C9">
        <w:t xml:space="preserve"> (section </w:t>
      </w:r>
      <w:r w:rsidR="006728FF">
        <w:fldChar w:fldCharType="begin"/>
      </w:r>
      <w:r w:rsidR="00B26171">
        <w:instrText xml:space="preserve"> REF _Ref205115587 \r \h </w:instrText>
      </w:r>
      <w:r w:rsidR="006728FF">
        <w:fldChar w:fldCharType="separate"/>
      </w:r>
      <w:r w:rsidR="00B26171">
        <w:t>2.4.1</w:t>
      </w:r>
      <w:r w:rsidR="006728FF">
        <w:fldChar w:fldCharType="end"/>
      </w:r>
      <w:r w:rsidR="00B26171">
        <w:t>) and consequently most traditional tunes have a range of two octaves</w:t>
      </w:r>
      <w:r w:rsidRPr="000E2910">
        <w:t xml:space="preserve">. </w:t>
      </w:r>
      <w:r w:rsidR="00287D18">
        <w:t xml:space="preserve">The pitch spelling algorithm employed again takes advantage of </w:t>
      </w:r>
      <w:fldSimple w:instr=" ADDIN ZOTERO_ITEM {&quot;citationItems&quot;:[{&quot;itemID&quot;:6122,&quot;position&quot;:1}]} ">
        <w:r w:rsidR="00287D18" w:rsidRPr="00287D18">
          <w:t>(Breathnach 1985)</w:t>
        </w:r>
      </w:fldSimple>
      <w:r w:rsidR="00287D18">
        <w:t xml:space="preserve">'s observation reported in section </w:t>
      </w:r>
      <w:r w:rsidR="006728FF">
        <w:fldChar w:fldCharType="begin"/>
      </w:r>
      <w:r w:rsidR="00287D18">
        <w:instrText xml:space="preserve"> REF _Ref206141945 \r \h </w:instrText>
      </w:r>
      <w:r w:rsidR="006728FF">
        <w:fldChar w:fldCharType="separate"/>
      </w:r>
      <w:r w:rsidR="00287D18">
        <w:t>2.2</w:t>
      </w:r>
      <w:r w:rsidR="006728FF">
        <w:fldChar w:fldCharType="end"/>
      </w:r>
      <w:r w:rsidR="00287D18">
        <w:t xml:space="preserve">, that transcriptions should be made relative to the fundamental note of the instrument. Fundamental notes supported by the pitch spelling algorithm are those given in </w:t>
      </w:r>
      <w:r w:rsidR="006728FF">
        <w:fldChar w:fldCharType="begin"/>
      </w:r>
      <w:r w:rsidR="00287D18">
        <w:instrText xml:space="preserve"> REF _Ref206214843 \h </w:instrText>
      </w:r>
      <w:r w:rsidR="006728FF">
        <w:fldChar w:fldCharType="separate"/>
      </w:r>
      <w:r w:rsidR="00287D18">
        <w:t xml:space="preserve">Table </w:t>
      </w:r>
      <w:r w:rsidR="00287D18">
        <w:rPr>
          <w:noProof/>
        </w:rPr>
        <w:t>5</w:t>
      </w:r>
      <w:r w:rsidR="006728FF">
        <w:fldChar w:fldCharType="end"/>
      </w:r>
      <w:r w:rsidR="00287D18">
        <w:t xml:space="preserve">. </w:t>
      </w:r>
      <w:r w:rsidR="00570A01">
        <w:t xml:space="preserve">In this way, MATT2 is </w:t>
      </w:r>
      <w:r w:rsidR="00570A01" w:rsidRPr="00F1010D">
        <w:rPr>
          <w:i/>
        </w:rPr>
        <w:t>transposition invariant</w:t>
      </w:r>
      <w:r w:rsidR="00570A01">
        <w:t xml:space="preserve"> to the keys used to play Irish traditional music. It also ensures that pitches are quantised to the nearest </w:t>
      </w:r>
      <w:r w:rsidR="00570A01" w:rsidRPr="00EA7F1E">
        <w:rPr>
          <w:i/>
        </w:rPr>
        <w:t>playable</w:t>
      </w:r>
      <w:r w:rsidR="00570A01">
        <w:t xml:space="preserve"> note rather than the nearest semitone as is the case with other transcription systems. </w:t>
      </w:r>
      <w:r>
        <w:t xml:space="preserve">Occasionally, tunes use notes below the fundamental note. On concert </w:t>
      </w:r>
      <w:r w:rsidRPr="000E2910">
        <w:t>flute</w:t>
      </w:r>
      <w:r>
        <w:t>s, tin-whistles and uilleann pipes, these notes are transposed up one octave to make them playable, however on a fiddle, accordion</w:t>
      </w:r>
      <w:r w:rsidRPr="000E2910">
        <w:t xml:space="preserve"> </w:t>
      </w:r>
      <w:r>
        <w:t xml:space="preserve">or harp, these notes are played as written. </w:t>
      </w:r>
    </w:p>
    <w:p w:rsidR="00B21730" w:rsidRDefault="00B21730" w:rsidP="00B21730"/>
    <w:p w:rsidR="00B21730" w:rsidRPr="000E2910" w:rsidRDefault="006728FF" w:rsidP="00B21730">
      <m:oMathPara>
        <m:oMath>
          <m:sSub>
            <m:sSubPr>
              <m:ctrlPr>
                <w:rPr>
                  <w:rFonts w:ascii="Cambria Math" w:hAnsi="Cambria Math"/>
                  <w:i/>
                  <w:szCs w:val="24"/>
                </w:rPr>
              </m:ctrlPr>
            </m:sSubPr>
            <m:e>
              <m:r>
                <w:rPr>
                  <w:rFonts w:ascii="Cambria Math" w:hAnsi="Cambria Math"/>
                  <w:szCs w:val="24"/>
                </w:rPr>
                <m:t>pS</m:t>
              </m:r>
            </m:e>
            <m:sub>
              <m:r>
                <w:rPr>
                  <w:rFonts w:ascii="Cambria Math" w:hAnsi="Cambria Math"/>
                  <w:szCs w:val="24"/>
                </w:rPr>
                <m:t>j</m:t>
              </m:r>
            </m:sub>
          </m:sSub>
          <m:r>
            <w:rPr>
              <w:rFonts w:ascii="Cambria Math" w:hAnsi="Cambria Math"/>
              <w:szCs w:val="24"/>
            </w:rPr>
            <m:t>=</m:t>
          </m:r>
          <m:func>
            <m:funcPr>
              <m:ctrlPr>
                <w:rPr>
                  <w:rFonts w:ascii="Cambria Math" w:hAnsi="Cambria Math"/>
                  <w:i/>
                  <w:szCs w:val="24"/>
                </w:rPr>
              </m:ctrlPr>
            </m:funcPr>
            <m:fName>
              <m:r>
                <m:rPr>
                  <m:sty m:val="p"/>
                </m:rPr>
                <w:rPr>
                  <w:rFonts w:ascii="Cambria Math" w:hAnsi="Cambria Math"/>
                  <w:szCs w:val="24"/>
                </w:rPr>
                <m:t>min</m:t>
              </m:r>
            </m:fName>
            <m:e>
              <m:d>
                <m:dPr>
                  <m:ctrlPr>
                    <w:rPr>
                      <w:rFonts w:ascii="Cambria Math" w:hAnsi="Cambria Math"/>
                      <w:i/>
                      <w:szCs w:val="24"/>
                    </w:rPr>
                  </m:ctrlPr>
                </m:dPr>
                <m:e>
                  <m:r>
                    <w:rPr>
                      <w:rFonts w:ascii="Cambria Math" w:hAnsi="Cambria Math"/>
                      <w:szCs w:val="24"/>
                    </w:rPr>
                    <m:t>abs</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f</m:t>
                          </m:r>
                        </m:e>
                        <m:sub>
                          <m:r>
                            <w:rPr>
                              <w:rFonts w:ascii="Cambria Math" w:hAnsi="Cambria Math"/>
                              <w:szCs w:val="24"/>
                            </w:rPr>
                            <m:t>j</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k</m:t>
                          </m:r>
                        </m:e>
                        <m:sub>
                          <m:r>
                            <w:rPr>
                              <w:rFonts w:ascii="Cambria Math" w:hAnsi="Cambria Math"/>
                              <w:szCs w:val="24"/>
                            </w:rPr>
                            <m:t>m</m:t>
                          </m:r>
                        </m:sub>
                      </m:sSub>
                      <m:r>
                        <w:rPr>
                          <w:rFonts w:ascii="Cambria Math" w:hAnsi="Cambria Math"/>
                          <w:szCs w:val="24"/>
                        </w:rPr>
                        <m:t xml:space="preserve"> | 1≥m≥36, 1≥j≥J</m:t>
                      </m:r>
                    </m:e>
                  </m:d>
                </m:e>
              </m:d>
            </m:e>
          </m:func>
        </m:oMath>
      </m:oMathPara>
    </w:p>
    <w:p w:rsidR="00B21730" w:rsidRDefault="00B21730" w:rsidP="00B21730">
      <w:pPr>
        <w:pStyle w:val="Caption"/>
        <w:keepNext/>
      </w:pPr>
      <w:bookmarkStart w:id="225" w:name="_Ref204957047"/>
      <w:r>
        <w:t xml:space="preserve">Equation </w:t>
      </w:r>
      <w:fldSimple w:instr=" SEQ Equation \* ARABIC ">
        <w:r w:rsidR="00464594">
          <w:rPr>
            <w:noProof/>
          </w:rPr>
          <w:t>21</w:t>
        </w:r>
      </w:fldSimple>
      <w:bookmarkEnd w:id="225"/>
    </w:p>
    <w:p w:rsidR="00287D18" w:rsidRDefault="00B21730" w:rsidP="00B21730">
      <w:pPr>
        <w:ind w:firstLine="720"/>
      </w:pPr>
      <w:r>
        <w:t xml:space="preserve">The pitch spelling algorithm recognises pitches 1 octave below the fundamental note </w:t>
      </w:r>
      <w:r w:rsidR="00B26171" w:rsidRPr="00B26171">
        <w:rPr>
          <w:i/>
        </w:rPr>
        <w:t>fn</w:t>
      </w:r>
      <w:r w:rsidR="00B26171">
        <w:t xml:space="preserve"> </w:t>
      </w:r>
      <w:r>
        <w:t xml:space="preserve">and 3 octaves above the fundamental note. </w:t>
      </w:r>
      <w:r w:rsidR="00287D18">
        <w:t>When a differently pitched instrument is being transcribed, the fundamental note is changed and the pitches</w:t>
      </w:r>
      <w:r w:rsidR="004B6C91">
        <w:t>,</w:t>
      </w:r>
      <w:r w:rsidR="00287D18">
        <w:t xml:space="preserve"> used by the pitch spelling algorithm are recalculated</w:t>
      </w:r>
      <w:r w:rsidR="00C106E9">
        <w:t xml:space="preserve"> relative to </w:t>
      </w:r>
      <w:r w:rsidR="006728FF">
        <w:fldChar w:fldCharType="begin"/>
      </w:r>
      <w:r w:rsidR="00C106E9">
        <w:instrText xml:space="preserve"> REF _Ref206214843 \h </w:instrText>
      </w:r>
      <w:r w:rsidR="006728FF">
        <w:fldChar w:fldCharType="separate"/>
      </w:r>
      <w:r w:rsidR="00C106E9">
        <w:t xml:space="preserve">Table </w:t>
      </w:r>
      <w:r w:rsidR="00C106E9">
        <w:rPr>
          <w:noProof/>
        </w:rPr>
        <w:t>5</w:t>
      </w:r>
      <w:r w:rsidR="006728FF">
        <w:fldChar w:fldCharType="end"/>
      </w:r>
      <w:r w:rsidR="00287D18">
        <w:t xml:space="preserve">. </w:t>
      </w:r>
      <w:r w:rsidRPr="000E2910">
        <w:t xml:space="preserve">To tag each note with a pitch spelling </w:t>
      </w:r>
      <w:r w:rsidRPr="00C54874">
        <w:rPr>
          <w:i/>
        </w:rPr>
        <w:t>pS</w:t>
      </w:r>
      <w:r w:rsidRPr="004E4357">
        <w:rPr>
          <w:i/>
          <w:vertAlign w:val="subscript"/>
        </w:rPr>
        <w:t>j</w:t>
      </w:r>
      <w:r w:rsidRPr="000E2910">
        <w:t xml:space="preserve">, each calculated note frequency is compared with the frequencies of the notes in the </w:t>
      </w:r>
      <w:r>
        <w:t>m</w:t>
      </w:r>
      <w:r w:rsidRPr="000E2910">
        <w:t xml:space="preserve">ajor </w:t>
      </w:r>
      <w:r>
        <w:t xml:space="preserve">key of the fundamental note </w:t>
      </w:r>
      <w:r w:rsidRPr="00A170A9">
        <w:rPr>
          <w:i/>
        </w:rPr>
        <w:t>fn</w:t>
      </w:r>
      <w:r w:rsidRPr="000E2910">
        <w:t xml:space="preserve">. </w:t>
      </w:r>
      <w:r>
        <w:t xml:space="preserve">This gives the pitch spelling algorithm a range of 32 notes. </w:t>
      </w:r>
      <w:r w:rsidRPr="000E2910">
        <w:t xml:space="preserve">The nearest match for the frequency </w:t>
      </w:r>
      <w:r w:rsidRPr="00C54874">
        <w:rPr>
          <w:i/>
        </w:rPr>
        <w:t>f</w:t>
      </w:r>
      <w:r w:rsidRPr="004E4357">
        <w:rPr>
          <w:i/>
          <w:vertAlign w:val="subscript"/>
        </w:rPr>
        <w:t>j</w:t>
      </w:r>
      <w:r w:rsidRPr="000E2910">
        <w:t xml:space="preserve"> is the assigned the pitch spelling </w:t>
      </w:r>
      <w:r w:rsidRPr="00C54874">
        <w:rPr>
          <w:i/>
        </w:rPr>
        <w:t>pS</w:t>
      </w:r>
      <w:r w:rsidRPr="004E4357">
        <w:rPr>
          <w:i/>
          <w:vertAlign w:val="subscript"/>
        </w:rPr>
        <w:t>j</w:t>
      </w:r>
      <w:r w:rsidRPr="000E2910">
        <w:t xml:space="preserve"> (</w:t>
      </w:r>
      <w:r w:rsidR="006728FF">
        <w:fldChar w:fldCharType="begin"/>
      </w:r>
      <w:r>
        <w:instrText xml:space="preserve"> REF _Ref204957047 \h </w:instrText>
      </w:r>
      <w:r w:rsidR="006728FF">
        <w:fldChar w:fldCharType="separate"/>
      </w:r>
      <w:r>
        <w:t xml:space="preserve">Equation </w:t>
      </w:r>
      <w:r>
        <w:rPr>
          <w:noProof/>
        </w:rPr>
        <w:t>20</w:t>
      </w:r>
      <w:r w:rsidR="006728FF">
        <w:fldChar w:fldCharType="end"/>
      </w:r>
      <w:r w:rsidRPr="000E2910">
        <w:t>).</w:t>
      </w:r>
      <w:r>
        <w:t xml:space="preserve"> </w:t>
      </w:r>
    </w:p>
    <w:p w:rsidR="00DD23BB" w:rsidRDefault="00DD23BB" w:rsidP="00B21730">
      <w:pPr>
        <w:ind w:firstLine="720"/>
      </w:pPr>
    </w:p>
    <w:tbl>
      <w:tblPr>
        <w:tblStyle w:val="TableGrid"/>
        <w:tblW w:w="0" w:type="auto"/>
        <w:jc w:val="center"/>
        <w:tblLook w:val="04A0"/>
      </w:tblPr>
      <w:tblGrid>
        <w:gridCol w:w="1823"/>
        <w:gridCol w:w="1637"/>
      </w:tblGrid>
      <w:tr w:rsidR="00B21730" w:rsidRPr="005A75F4" w:rsidTr="00570A01">
        <w:trPr>
          <w:jc w:val="center"/>
        </w:trPr>
        <w:tc>
          <w:tcPr>
            <w:tcW w:w="0" w:type="auto"/>
            <w:shd w:val="clear" w:color="auto" w:fill="D9D9D9" w:themeFill="background1" w:themeFillShade="D9"/>
          </w:tcPr>
          <w:p w:rsidR="00B21730" w:rsidRPr="005A75F4" w:rsidRDefault="00B21730" w:rsidP="00570A01">
            <w:pPr>
              <w:spacing w:line="240" w:lineRule="auto"/>
              <w:rPr>
                <w:b/>
              </w:rPr>
            </w:pPr>
            <w:r w:rsidRPr="005A75F4">
              <w:rPr>
                <w:b/>
              </w:rPr>
              <w:t>Frequency (Hz)</w:t>
            </w:r>
          </w:p>
        </w:tc>
        <w:tc>
          <w:tcPr>
            <w:tcW w:w="0" w:type="auto"/>
            <w:shd w:val="clear" w:color="auto" w:fill="D9D9D9" w:themeFill="background1" w:themeFillShade="D9"/>
          </w:tcPr>
          <w:p w:rsidR="00B21730" w:rsidRPr="005A75F4" w:rsidRDefault="00B21730" w:rsidP="00570A01">
            <w:pPr>
              <w:spacing w:line="240" w:lineRule="auto"/>
              <w:rPr>
                <w:b/>
              </w:rPr>
            </w:pPr>
            <w:r w:rsidRPr="005A75F4">
              <w:rPr>
                <w:b/>
              </w:rPr>
              <w:t>Pitch Spelling</w:t>
            </w:r>
          </w:p>
        </w:tc>
      </w:tr>
      <w:tr w:rsidR="009136C9" w:rsidRPr="005A75F4" w:rsidTr="00570A01">
        <w:trPr>
          <w:jc w:val="center"/>
        </w:trPr>
        <w:tc>
          <w:tcPr>
            <w:tcW w:w="0" w:type="auto"/>
          </w:tcPr>
          <w:p w:rsidR="009136C9" w:rsidRDefault="009136C9" w:rsidP="009136C9">
            <w:pPr>
              <w:spacing w:line="240" w:lineRule="auto"/>
              <w:rPr>
                <w:color w:val="000000"/>
                <w:szCs w:val="24"/>
              </w:rPr>
            </w:pPr>
            <w:r>
              <w:rPr>
                <w:color w:val="000000"/>
              </w:rPr>
              <w:t>146.83</w:t>
            </w:r>
          </w:p>
        </w:tc>
        <w:tc>
          <w:tcPr>
            <w:tcW w:w="0" w:type="auto"/>
          </w:tcPr>
          <w:p w:rsidR="009136C9" w:rsidRPr="005A75F4" w:rsidRDefault="009136C9" w:rsidP="00570A01">
            <w:pPr>
              <w:spacing w:line="240" w:lineRule="auto"/>
            </w:pPr>
            <w:r w:rsidRPr="005A75F4">
              <w:t>D,</w:t>
            </w:r>
          </w:p>
        </w:tc>
      </w:tr>
      <w:tr w:rsidR="009136C9" w:rsidRPr="005A75F4" w:rsidTr="00570A01">
        <w:trPr>
          <w:jc w:val="center"/>
        </w:trPr>
        <w:tc>
          <w:tcPr>
            <w:tcW w:w="0" w:type="auto"/>
          </w:tcPr>
          <w:p w:rsidR="009136C9" w:rsidRDefault="009136C9" w:rsidP="009136C9">
            <w:pPr>
              <w:spacing w:line="240" w:lineRule="auto"/>
              <w:rPr>
                <w:color w:val="000000"/>
                <w:szCs w:val="24"/>
              </w:rPr>
            </w:pPr>
            <w:r>
              <w:rPr>
                <w:color w:val="000000"/>
              </w:rPr>
              <w:t>164.81</w:t>
            </w:r>
          </w:p>
        </w:tc>
        <w:tc>
          <w:tcPr>
            <w:tcW w:w="0" w:type="auto"/>
          </w:tcPr>
          <w:p w:rsidR="009136C9" w:rsidRPr="005A75F4" w:rsidRDefault="009136C9" w:rsidP="00570A01">
            <w:pPr>
              <w:spacing w:line="240" w:lineRule="auto"/>
            </w:pPr>
            <w:r w:rsidRPr="005A75F4">
              <w:t>E,</w:t>
            </w:r>
          </w:p>
        </w:tc>
      </w:tr>
      <w:tr w:rsidR="009136C9" w:rsidRPr="005A75F4" w:rsidTr="00570A01">
        <w:trPr>
          <w:jc w:val="center"/>
        </w:trPr>
        <w:tc>
          <w:tcPr>
            <w:tcW w:w="0" w:type="auto"/>
          </w:tcPr>
          <w:p w:rsidR="009136C9" w:rsidRDefault="009136C9" w:rsidP="009136C9">
            <w:pPr>
              <w:spacing w:line="240" w:lineRule="auto"/>
              <w:rPr>
                <w:color w:val="000000"/>
                <w:szCs w:val="24"/>
              </w:rPr>
            </w:pPr>
            <w:r>
              <w:rPr>
                <w:color w:val="000000"/>
              </w:rPr>
              <w:lastRenderedPageBreak/>
              <w:t>184.99</w:t>
            </w:r>
          </w:p>
        </w:tc>
        <w:tc>
          <w:tcPr>
            <w:tcW w:w="0" w:type="auto"/>
          </w:tcPr>
          <w:p w:rsidR="009136C9" w:rsidRPr="005A75F4" w:rsidRDefault="009136C9" w:rsidP="00570A01">
            <w:pPr>
              <w:spacing w:line="240" w:lineRule="auto"/>
            </w:pPr>
            <w:r w:rsidRPr="005A75F4">
              <w:t>F,</w:t>
            </w:r>
          </w:p>
        </w:tc>
      </w:tr>
      <w:tr w:rsidR="009136C9" w:rsidRPr="005A75F4" w:rsidTr="00570A01">
        <w:trPr>
          <w:jc w:val="center"/>
        </w:trPr>
        <w:tc>
          <w:tcPr>
            <w:tcW w:w="0" w:type="auto"/>
          </w:tcPr>
          <w:p w:rsidR="009136C9" w:rsidRDefault="009136C9" w:rsidP="009136C9">
            <w:pPr>
              <w:spacing w:line="240" w:lineRule="auto"/>
              <w:rPr>
                <w:color w:val="000000"/>
                <w:szCs w:val="24"/>
              </w:rPr>
            </w:pPr>
            <w:r>
              <w:rPr>
                <w:color w:val="000000"/>
              </w:rPr>
              <w:t>195.99</w:t>
            </w:r>
          </w:p>
        </w:tc>
        <w:tc>
          <w:tcPr>
            <w:tcW w:w="0" w:type="auto"/>
          </w:tcPr>
          <w:p w:rsidR="009136C9" w:rsidRPr="005A75F4" w:rsidRDefault="009136C9" w:rsidP="00570A01">
            <w:pPr>
              <w:spacing w:line="240" w:lineRule="auto"/>
            </w:pPr>
            <w:r w:rsidRPr="005A75F4">
              <w:t>G,</w:t>
            </w:r>
          </w:p>
        </w:tc>
      </w:tr>
      <w:tr w:rsidR="009136C9" w:rsidRPr="005A75F4" w:rsidTr="00570A01">
        <w:trPr>
          <w:jc w:val="center"/>
        </w:trPr>
        <w:tc>
          <w:tcPr>
            <w:tcW w:w="0" w:type="auto"/>
          </w:tcPr>
          <w:p w:rsidR="009136C9" w:rsidRDefault="009136C9" w:rsidP="009136C9">
            <w:pPr>
              <w:spacing w:line="240" w:lineRule="auto"/>
              <w:rPr>
                <w:color w:val="000000"/>
                <w:szCs w:val="24"/>
              </w:rPr>
            </w:pPr>
            <w:r>
              <w:rPr>
                <w:color w:val="000000"/>
              </w:rPr>
              <w:t>220.00</w:t>
            </w:r>
          </w:p>
        </w:tc>
        <w:tc>
          <w:tcPr>
            <w:tcW w:w="0" w:type="auto"/>
          </w:tcPr>
          <w:p w:rsidR="009136C9" w:rsidRPr="005A75F4" w:rsidRDefault="009136C9" w:rsidP="00570A01">
            <w:pPr>
              <w:spacing w:line="240" w:lineRule="auto"/>
            </w:pPr>
            <w:r w:rsidRPr="005A75F4">
              <w:t>A,</w:t>
            </w:r>
          </w:p>
        </w:tc>
      </w:tr>
      <w:tr w:rsidR="009136C9" w:rsidRPr="005A75F4" w:rsidTr="00570A01">
        <w:trPr>
          <w:jc w:val="center"/>
        </w:trPr>
        <w:tc>
          <w:tcPr>
            <w:tcW w:w="0" w:type="auto"/>
          </w:tcPr>
          <w:p w:rsidR="009136C9" w:rsidRDefault="009136C9" w:rsidP="009136C9">
            <w:pPr>
              <w:spacing w:line="240" w:lineRule="auto"/>
              <w:rPr>
                <w:color w:val="000000"/>
                <w:szCs w:val="24"/>
              </w:rPr>
            </w:pPr>
            <w:r>
              <w:rPr>
                <w:color w:val="000000"/>
              </w:rPr>
              <w:t>246.94</w:t>
            </w:r>
          </w:p>
        </w:tc>
        <w:tc>
          <w:tcPr>
            <w:tcW w:w="0" w:type="auto"/>
          </w:tcPr>
          <w:p w:rsidR="009136C9" w:rsidRPr="005A75F4" w:rsidRDefault="009136C9" w:rsidP="00570A01">
            <w:pPr>
              <w:spacing w:line="240" w:lineRule="auto"/>
            </w:pPr>
            <w:r w:rsidRPr="005A75F4">
              <w:t>B,</w:t>
            </w:r>
          </w:p>
        </w:tc>
      </w:tr>
      <w:tr w:rsidR="009136C9" w:rsidRPr="005A75F4" w:rsidTr="00287D18">
        <w:trPr>
          <w:jc w:val="center"/>
        </w:trPr>
        <w:tc>
          <w:tcPr>
            <w:tcW w:w="0" w:type="auto"/>
            <w:tcBorders>
              <w:bottom w:val="single" w:sz="4" w:space="0" w:color="auto"/>
            </w:tcBorders>
          </w:tcPr>
          <w:p w:rsidR="009136C9" w:rsidRDefault="009136C9" w:rsidP="009136C9">
            <w:pPr>
              <w:spacing w:line="240" w:lineRule="auto"/>
              <w:rPr>
                <w:color w:val="000000"/>
                <w:szCs w:val="24"/>
              </w:rPr>
            </w:pPr>
            <w:r>
              <w:rPr>
                <w:color w:val="000000"/>
              </w:rPr>
              <w:t>277.18</w:t>
            </w:r>
          </w:p>
        </w:tc>
        <w:tc>
          <w:tcPr>
            <w:tcW w:w="0" w:type="auto"/>
            <w:tcBorders>
              <w:bottom w:val="single" w:sz="4" w:space="0" w:color="auto"/>
            </w:tcBorders>
          </w:tcPr>
          <w:p w:rsidR="009136C9" w:rsidRPr="005A75F4" w:rsidRDefault="009136C9" w:rsidP="00570A01">
            <w:pPr>
              <w:spacing w:line="240" w:lineRule="auto"/>
            </w:pPr>
            <w:r w:rsidRPr="005A75F4">
              <w:t>C</w:t>
            </w:r>
          </w:p>
        </w:tc>
      </w:tr>
      <w:tr w:rsidR="009136C9" w:rsidRPr="005A75F4" w:rsidTr="00287D18">
        <w:trPr>
          <w:jc w:val="center"/>
        </w:trPr>
        <w:tc>
          <w:tcPr>
            <w:tcW w:w="0" w:type="auto"/>
            <w:shd w:val="clear" w:color="auto" w:fill="B6DDE8" w:themeFill="accent5" w:themeFillTint="66"/>
          </w:tcPr>
          <w:p w:rsidR="009136C9" w:rsidRDefault="009136C9" w:rsidP="009136C9">
            <w:pPr>
              <w:spacing w:line="240" w:lineRule="auto"/>
              <w:rPr>
                <w:color w:val="000000"/>
                <w:szCs w:val="24"/>
              </w:rPr>
            </w:pPr>
            <w:r>
              <w:rPr>
                <w:color w:val="000000"/>
              </w:rPr>
              <w:t>293.66</w:t>
            </w:r>
          </w:p>
        </w:tc>
        <w:tc>
          <w:tcPr>
            <w:tcW w:w="0" w:type="auto"/>
            <w:shd w:val="clear" w:color="auto" w:fill="B6DDE8" w:themeFill="accent5" w:themeFillTint="66"/>
          </w:tcPr>
          <w:p w:rsidR="009136C9" w:rsidRPr="005A75F4" w:rsidRDefault="009136C9" w:rsidP="00570A01">
            <w:pPr>
              <w:spacing w:line="240" w:lineRule="auto"/>
            </w:pPr>
            <w:r w:rsidRPr="005A75F4">
              <w:t>D</w:t>
            </w:r>
          </w:p>
        </w:tc>
      </w:tr>
      <w:tr w:rsidR="009136C9" w:rsidRPr="005A75F4" w:rsidTr="00570A01">
        <w:trPr>
          <w:jc w:val="center"/>
        </w:trPr>
        <w:tc>
          <w:tcPr>
            <w:tcW w:w="0" w:type="auto"/>
          </w:tcPr>
          <w:p w:rsidR="009136C9" w:rsidRDefault="009136C9" w:rsidP="009136C9">
            <w:pPr>
              <w:spacing w:line="240" w:lineRule="auto"/>
              <w:rPr>
                <w:color w:val="000000"/>
                <w:szCs w:val="24"/>
              </w:rPr>
            </w:pPr>
            <w:r>
              <w:rPr>
                <w:color w:val="000000"/>
              </w:rPr>
              <w:t>329.62</w:t>
            </w:r>
          </w:p>
        </w:tc>
        <w:tc>
          <w:tcPr>
            <w:tcW w:w="0" w:type="auto"/>
          </w:tcPr>
          <w:p w:rsidR="009136C9" w:rsidRPr="005A75F4" w:rsidRDefault="009136C9" w:rsidP="00570A01">
            <w:pPr>
              <w:spacing w:line="240" w:lineRule="auto"/>
            </w:pPr>
            <w:r w:rsidRPr="005A75F4">
              <w:t>E</w:t>
            </w:r>
          </w:p>
        </w:tc>
      </w:tr>
      <w:tr w:rsidR="009136C9" w:rsidRPr="005A75F4" w:rsidTr="00570A01">
        <w:trPr>
          <w:jc w:val="center"/>
        </w:trPr>
        <w:tc>
          <w:tcPr>
            <w:tcW w:w="0" w:type="auto"/>
          </w:tcPr>
          <w:p w:rsidR="009136C9" w:rsidRDefault="009136C9" w:rsidP="009136C9">
            <w:pPr>
              <w:spacing w:line="240" w:lineRule="auto"/>
              <w:rPr>
                <w:color w:val="000000"/>
                <w:szCs w:val="24"/>
              </w:rPr>
            </w:pPr>
            <w:r>
              <w:rPr>
                <w:color w:val="000000"/>
              </w:rPr>
              <w:t>369.99</w:t>
            </w:r>
          </w:p>
        </w:tc>
        <w:tc>
          <w:tcPr>
            <w:tcW w:w="0" w:type="auto"/>
          </w:tcPr>
          <w:p w:rsidR="009136C9" w:rsidRPr="005A75F4" w:rsidRDefault="009136C9" w:rsidP="00570A01">
            <w:pPr>
              <w:spacing w:line="240" w:lineRule="auto"/>
            </w:pPr>
            <w:r w:rsidRPr="005A75F4">
              <w:t>F</w:t>
            </w:r>
          </w:p>
        </w:tc>
      </w:tr>
      <w:tr w:rsidR="009136C9" w:rsidRPr="005A75F4" w:rsidTr="00570A01">
        <w:trPr>
          <w:jc w:val="center"/>
        </w:trPr>
        <w:tc>
          <w:tcPr>
            <w:tcW w:w="0" w:type="auto"/>
          </w:tcPr>
          <w:p w:rsidR="009136C9" w:rsidRDefault="009136C9" w:rsidP="009136C9">
            <w:pPr>
              <w:spacing w:line="240" w:lineRule="auto"/>
              <w:rPr>
                <w:color w:val="000000"/>
                <w:szCs w:val="24"/>
              </w:rPr>
            </w:pPr>
            <w:r>
              <w:rPr>
                <w:color w:val="000000"/>
              </w:rPr>
              <w:t>391.99</w:t>
            </w:r>
          </w:p>
        </w:tc>
        <w:tc>
          <w:tcPr>
            <w:tcW w:w="0" w:type="auto"/>
          </w:tcPr>
          <w:p w:rsidR="009136C9" w:rsidRPr="005A75F4" w:rsidRDefault="009136C9" w:rsidP="00570A01">
            <w:pPr>
              <w:spacing w:line="240" w:lineRule="auto"/>
            </w:pPr>
            <w:r w:rsidRPr="005A75F4">
              <w:t>G</w:t>
            </w:r>
          </w:p>
        </w:tc>
      </w:tr>
      <w:tr w:rsidR="009136C9" w:rsidRPr="005A75F4" w:rsidTr="00570A01">
        <w:trPr>
          <w:jc w:val="center"/>
        </w:trPr>
        <w:tc>
          <w:tcPr>
            <w:tcW w:w="0" w:type="auto"/>
          </w:tcPr>
          <w:p w:rsidR="009136C9" w:rsidRDefault="009136C9" w:rsidP="009136C9">
            <w:pPr>
              <w:spacing w:line="240" w:lineRule="auto"/>
              <w:rPr>
                <w:color w:val="000000"/>
                <w:szCs w:val="24"/>
              </w:rPr>
            </w:pPr>
            <w:r>
              <w:rPr>
                <w:color w:val="000000"/>
              </w:rPr>
              <w:t>439.99</w:t>
            </w:r>
          </w:p>
        </w:tc>
        <w:tc>
          <w:tcPr>
            <w:tcW w:w="0" w:type="auto"/>
          </w:tcPr>
          <w:p w:rsidR="009136C9" w:rsidRPr="005A75F4" w:rsidRDefault="009136C9" w:rsidP="00570A01">
            <w:pPr>
              <w:spacing w:line="240" w:lineRule="auto"/>
            </w:pPr>
            <w:r w:rsidRPr="005A75F4">
              <w:t>A</w:t>
            </w:r>
          </w:p>
        </w:tc>
      </w:tr>
      <w:tr w:rsidR="009136C9" w:rsidRPr="005A75F4" w:rsidTr="00570A01">
        <w:trPr>
          <w:jc w:val="center"/>
        </w:trPr>
        <w:tc>
          <w:tcPr>
            <w:tcW w:w="0" w:type="auto"/>
          </w:tcPr>
          <w:p w:rsidR="009136C9" w:rsidRDefault="009136C9" w:rsidP="009136C9">
            <w:pPr>
              <w:spacing w:line="240" w:lineRule="auto"/>
              <w:rPr>
                <w:color w:val="000000"/>
                <w:szCs w:val="24"/>
              </w:rPr>
            </w:pPr>
            <w:r>
              <w:rPr>
                <w:color w:val="000000"/>
              </w:rPr>
              <w:t>493.88</w:t>
            </w:r>
          </w:p>
        </w:tc>
        <w:tc>
          <w:tcPr>
            <w:tcW w:w="0" w:type="auto"/>
          </w:tcPr>
          <w:p w:rsidR="009136C9" w:rsidRPr="005A75F4" w:rsidRDefault="009136C9" w:rsidP="00570A01">
            <w:pPr>
              <w:spacing w:line="240" w:lineRule="auto"/>
            </w:pPr>
            <w:r w:rsidRPr="005A75F4">
              <w:t>B</w:t>
            </w:r>
          </w:p>
        </w:tc>
      </w:tr>
      <w:tr w:rsidR="009136C9" w:rsidRPr="005A75F4" w:rsidTr="00570A01">
        <w:trPr>
          <w:jc w:val="center"/>
        </w:trPr>
        <w:tc>
          <w:tcPr>
            <w:tcW w:w="0" w:type="auto"/>
          </w:tcPr>
          <w:p w:rsidR="009136C9" w:rsidRDefault="009136C9" w:rsidP="009136C9">
            <w:pPr>
              <w:spacing w:line="240" w:lineRule="auto"/>
              <w:rPr>
                <w:color w:val="000000"/>
                <w:szCs w:val="24"/>
              </w:rPr>
            </w:pPr>
            <w:r>
              <w:rPr>
                <w:color w:val="000000"/>
              </w:rPr>
              <w:t>554.36</w:t>
            </w:r>
          </w:p>
        </w:tc>
        <w:tc>
          <w:tcPr>
            <w:tcW w:w="0" w:type="auto"/>
          </w:tcPr>
          <w:p w:rsidR="009136C9" w:rsidRPr="005A75F4" w:rsidRDefault="009136C9" w:rsidP="00570A01">
            <w:pPr>
              <w:spacing w:line="240" w:lineRule="auto"/>
            </w:pPr>
            <w:r w:rsidRPr="005A75F4">
              <w:t>c</w:t>
            </w:r>
          </w:p>
        </w:tc>
      </w:tr>
      <w:tr w:rsidR="009136C9" w:rsidRPr="005A75F4" w:rsidTr="00570A01">
        <w:trPr>
          <w:jc w:val="center"/>
        </w:trPr>
        <w:tc>
          <w:tcPr>
            <w:tcW w:w="0" w:type="auto"/>
          </w:tcPr>
          <w:p w:rsidR="009136C9" w:rsidRDefault="009136C9" w:rsidP="009136C9">
            <w:pPr>
              <w:spacing w:line="240" w:lineRule="auto"/>
              <w:rPr>
                <w:color w:val="000000"/>
                <w:szCs w:val="24"/>
              </w:rPr>
            </w:pPr>
            <w:r>
              <w:rPr>
                <w:color w:val="000000"/>
              </w:rPr>
              <w:t>587.32</w:t>
            </w:r>
          </w:p>
        </w:tc>
        <w:tc>
          <w:tcPr>
            <w:tcW w:w="0" w:type="auto"/>
          </w:tcPr>
          <w:p w:rsidR="009136C9" w:rsidRPr="005A75F4" w:rsidRDefault="009136C9" w:rsidP="00570A01">
            <w:pPr>
              <w:spacing w:line="240" w:lineRule="auto"/>
            </w:pPr>
            <w:r w:rsidRPr="005A75F4">
              <w:t>d</w:t>
            </w:r>
          </w:p>
        </w:tc>
      </w:tr>
      <w:tr w:rsidR="009136C9" w:rsidRPr="005A75F4" w:rsidTr="00570A01">
        <w:trPr>
          <w:jc w:val="center"/>
        </w:trPr>
        <w:tc>
          <w:tcPr>
            <w:tcW w:w="0" w:type="auto"/>
          </w:tcPr>
          <w:p w:rsidR="009136C9" w:rsidRDefault="009136C9" w:rsidP="009136C9">
            <w:pPr>
              <w:spacing w:line="240" w:lineRule="auto"/>
              <w:rPr>
                <w:color w:val="000000"/>
                <w:szCs w:val="24"/>
              </w:rPr>
            </w:pPr>
            <w:r>
              <w:rPr>
                <w:color w:val="000000"/>
              </w:rPr>
              <w:t>659.24</w:t>
            </w:r>
          </w:p>
        </w:tc>
        <w:tc>
          <w:tcPr>
            <w:tcW w:w="0" w:type="auto"/>
          </w:tcPr>
          <w:p w:rsidR="009136C9" w:rsidRPr="005A75F4" w:rsidRDefault="009136C9" w:rsidP="00570A01">
            <w:pPr>
              <w:spacing w:line="240" w:lineRule="auto"/>
            </w:pPr>
            <w:r w:rsidRPr="005A75F4">
              <w:t>e</w:t>
            </w:r>
          </w:p>
        </w:tc>
      </w:tr>
      <w:tr w:rsidR="009136C9" w:rsidRPr="005A75F4" w:rsidTr="00570A01">
        <w:trPr>
          <w:jc w:val="center"/>
        </w:trPr>
        <w:tc>
          <w:tcPr>
            <w:tcW w:w="0" w:type="auto"/>
          </w:tcPr>
          <w:p w:rsidR="009136C9" w:rsidRDefault="009136C9" w:rsidP="009136C9">
            <w:pPr>
              <w:spacing w:line="240" w:lineRule="auto"/>
              <w:rPr>
                <w:color w:val="000000"/>
                <w:szCs w:val="24"/>
              </w:rPr>
            </w:pPr>
            <w:r>
              <w:rPr>
                <w:color w:val="000000"/>
              </w:rPr>
              <w:t>739.98</w:t>
            </w:r>
          </w:p>
        </w:tc>
        <w:tc>
          <w:tcPr>
            <w:tcW w:w="0" w:type="auto"/>
          </w:tcPr>
          <w:p w:rsidR="009136C9" w:rsidRPr="005A75F4" w:rsidRDefault="009136C9" w:rsidP="00570A01">
            <w:pPr>
              <w:spacing w:line="240" w:lineRule="auto"/>
            </w:pPr>
            <w:r w:rsidRPr="005A75F4">
              <w:t>f</w:t>
            </w:r>
          </w:p>
        </w:tc>
      </w:tr>
      <w:tr w:rsidR="009136C9" w:rsidRPr="005A75F4" w:rsidTr="00570A01">
        <w:trPr>
          <w:jc w:val="center"/>
        </w:trPr>
        <w:tc>
          <w:tcPr>
            <w:tcW w:w="0" w:type="auto"/>
          </w:tcPr>
          <w:p w:rsidR="009136C9" w:rsidRDefault="009136C9" w:rsidP="009136C9">
            <w:pPr>
              <w:spacing w:line="240" w:lineRule="auto"/>
              <w:rPr>
                <w:color w:val="000000"/>
                <w:szCs w:val="24"/>
              </w:rPr>
            </w:pPr>
            <w:r>
              <w:rPr>
                <w:color w:val="000000"/>
              </w:rPr>
              <w:t>783.98</w:t>
            </w:r>
          </w:p>
        </w:tc>
        <w:tc>
          <w:tcPr>
            <w:tcW w:w="0" w:type="auto"/>
          </w:tcPr>
          <w:p w:rsidR="009136C9" w:rsidRPr="005A75F4" w:rsidRDefault="009136C9" w:rsidP="00570A01">
            <w:pPr>
              <w:spacing w:line="240" w:lineRule="auto"/>
            </w:pPr>
            <w:r w:rsidRPr="005A75F4">
              <w:t>g</w:t>
            </w:r>
          </w:p>
        </w:tc>
      </w:tr>
      <w:tr w:rsidR="009136C9" w:rsidRPr="005A75F4" w:rsidTr="00570A01">
        <w:trPr>
          <w:jc w:val="center"/>
        </w:trPr>
        <w:tc>
          <w:tcPr>
            <w:tcW w:w="0" w:type="auto"/>
          </w:tcPr>
          <w:p w:rsidR="009136C9" w:rsidRDefault="009136C9" w:rsidP="009136C9">
            <w:pPr>
              <w:spacing w:line="240" w:lineRule="auto"/>
              <w:rPr>
                <w:color w:val="000000"/>
                <w:szCs w:val="24"/>
              </w:rPr>
            </w:pPr>
            <w:r>
              <w:rPr>
                <w:color w:val="000000"/>
              </w:rPr>
              <w:t>879.99</w:t>
            </w:r>
          </w:p>
        </w:tc>
        <w:tc>
          <w:tcPr>
            <w:tcW w:w="0" w:type="auto"/>
          </w:tcPr>
          <w:p w:rsidR="009136C9" w:rsidRPr="005A75F4" w:rsidRDefault="009136C9" w:rsidP="00570A01">
            <w:pPr>
              <w:spacing w:line="240" w:lineRule="auto"/>
            </w:pPr>
            <w:r w:rsidRPr="005A75F4">
              <w:t>a</w:t>
            </w:r>
          </w:p>
        </w:tc>
      </w:tr>
      <w:tr w:rsidR="009136C9" w:rsidRPr="005A75F4" w:rsidTr="00570A01">
        <w:trPr>
          <w:jc w:val="center"/>
        </w:trPr>
        <w:tc>
          <w:tcPr>
            <w:tcW w:w="0" w:type="auto"/>
          </w:tcPr>
          <w:p w:rsidR="009136C9" w:rsidRDefault="009136C9" w:rsidP="009136C9">
            <w:pPr>
              <w:spacing w:line="240" w:lineRule="auto"/>
              <w:rPr>
                <w:color w:val="000000"/>
                <w:szCs w:val="24"/>
              </w:rPr>
            </w:pPr>
            <w:r>
              <w:rPr>
                <w:color w:val="000000"/>
              </w:rPr>
              <w:t>987.75</w:t>
            </w:r>
          </w:p>
        </w:tc>
        <w:tc>
          <w:tcPr>
            <w:tcW w:w="0" w:type="auto"/>
          </w:tcPr>
          <w:p w:rsidR="009136C9" w:rsidRPr="005A75F4" w:rsidRDefault="009136C9" w:rsidP="00570A01">
            <w:pPr>
              <w:spacing w:line="240" w:lineRule="auto"/>
            </w:pPr>
            <w:r w:rsidRPr="005A75F4">
              <w:t>b</w:t>
            </w:r>
          </w:p>
        </w:tc>
      </w:tr>
      <w:tr w:rsidR="009136C9" w:rsidRPr="005A75F4" w:rsidTr="00570A01">
        <w:trPr>
          <w:jc w:val="center"/>
        </w:trPr>
        <w:tc>
          <w:tcPr>
            <w:tcW w:w="0" w:type="auto"/>
          </w:tcPr>
          <w:p w:rsidR="009136C9" w:rsidRDefault="009136C9" w:rsidP="009136C9">
            <w:pPr>
              <w:spacing w:line="240" w:lineRule="auto"/>
              <w:rPr>
                <w:color w:val="000000"/>
                <w:szCs w:val="24"/>
              </w:rPr>
            </w:pPr>
            <w:r>
              <w:rPr>
                <w:color w:val="000000"/>
              </w:rPr>
              <w:t>1108.71</w:t>
            </w:r>
          </w:p>
        </w:tc>
        <w:tc>
          <w:tcPr>
            <w:tcW w:w="0" w:type="auto"/>
          </w:tcPr>
          <w:p w:rsidR="009136C9" w:rsidRPr="005A75F4" w:rsidRDefault="009136C9" w:rsidP="00570A01">
            <w:pPr>
              <w:spacing w:line="240" w:lineRule="auto"/>
            </w:pPr>
            <w:r w:rsidRPr="005A75F4">
              <w:t>c'</w:t>
            </w:r>
          </w:p>
        </w:tc>
      </w:tr>
      <w:tr w:rsidR="009136C9" w:rsidRPr="005A75F4" w:rsidTr="00570A01">
        <w:trPr>
          <w:jc w:val="center"/>
        </w:trPr>
        <w:tc>
          <w:tcPr>
            <w:tcW w:w="0" w:type="auto"/>
          </w:tcPr>
          <w:p w:rsidR="009136C9" w:rsidRDefault="009136C9" w:rsidP="009136C9">
            <w:pPr>
              <w:spacing w:line="240" w:lineRule="auto"/>
              <w:rPr>
                <w:color w:val="000000"/>
                <w:szCs w:val="24"/>
              </w:rPr>
            </w:pPr>
            <w:r>
              <w:rPr>
                <w:color w:val="000000"/>
              </w:rPr>
              <w:t>1174.64</w:t>
            </w:r>
          </w:p>
        </w:tc>
        <w:tc>
          <w:tcPr>
            <w:tcW w:w="0" w:type="auto"/>
          </w:tcPr>
          <w:p w:rsidR="009136C9" w:rsidRPr="005A75F4" w:rsidRDefault="009136C9" w:rsidP="00570A01">
            <w:pPr>
              <w:spacing w:line="240" w:lineRule="auto"/>
            </w:pPr>
            <w:r w:rsidRPr="005A75F4">
              <w:t>d'</w:t>
            </w:r>
          </w:p>
        </w:tc>
      </w:tr>
      <w:tr w:rsidR="009136C9" w:rsidRPr="005A75F4" w:rsidTr="00570A01">
        <w:trPr>
          <w:jc w:val="center"/>
        </w:trPr>
        <w:tc>
          <w:tcPr>
            <w:tcW w:w="0" w:type="auto"/>
          </w:tcPr>
          <w:p w:rsidR="009136C9" w:rsidRDefault="009136C9" w:rsidP="009136C9">
            <w:pPr>
              <w:spacing w:line="240" w:lineRule="auto"/>
              <w:rPr>
                <w:color w:val="000000"/>
                <w:szCs w:val="24"/>
              </w:rPr>
            </w:pPr>
            <w:r>
              <w:rPr>
                <w:color w:val="000000"/>
              </w:rPr>
              <w:t>1318.49</w:t>
            </w:r>
          </w:p>
        </w:tc>
        <w:tc>
          <w:tcPr>
            <w:tcW w:w="0" w:type="auto"/>
          </w:tcPr>
          <w:p w:rsidR="009136C9" w:rsidRPr="005A75F4" w:rsidRDefault="009136C9" w:rsidP="00570A01">
            <w:pPr>
              <w:spacing w:line="240" w:lineRule="auto"/>
            </w:pPr>
            <w:r w:rsidRPr="005A75F4">
              <w:t>e'</w:t>
            </w:r>
          </w:p>
        </w:tc>
      </w:tr>
      <w:tr w:rsidR="009136C9" w:rsidRPr="005A75F4" w:rsidTr="00570A01">
        <w:trPr>
          <w:jc w:val="center"/>
        </w:trPr>
        <w:tc>
          <w:tcPr>
            <w:tcW w:w="0" w:type="auto"/>
          </w:tcPr>
          <w:p w:rsidR="009136C9" w:rsidRDefault="009136C9" w:rsidP="009136C9">
            <w:pPr>
              <w:spacing w:line="240" w:lineRule="auto"/>
              <w:rPr>
                <w:color w:val="000000"/>
                <w:szCs w:val="24"/>
              </w:rPr>
            </w:pPr>
            <w:r>
              <w:rPr>
                <w:color w:val="000000"/>
              </w:rPr>
              <w:t>1479.96</w:t>
            </w:r>
          </w:p>
        </w:tc>
        <w:tc>
          <w:tcPr>
            <w:tcW w:w="0" w:type="auto"/>
          </w:tcPr>
          <w:p w:rsidR="009136C9" w:rsidRPr="005A75F4" w:rsidRDefault="009136C9" w:rsidP="00570A01">
            <w:pPr>
              <w:spacing w:line="240" w:lineRule="auto"/>
            </w:pPr>
            <w:r w:rsidRPr="005A75F4">
              <w:t>f'</w:t>
            </w:r>
          </w:p>
        </w:tc>
      </w:tr>
      <w:tr w:rsidR="009136C9" w:rsidRPr="005A75F4" w:rsidTr="00570A01">
        <w:trPr>
          <w:jc w:val="center"/>
        </w:trPr>
        <w:tc>
          <w:tcPr>
            <w:tcW w:w="0" w:type="auto"/>
          </w:tcPr>
          <w:p w:rsidR="009136C9" w:rsidRDefault="009136C9" w:rsidP="009136C9">
            <w:pPr>
              <w:spacing w:line="240" w:lineRule="auto"/>
              <w:rPr>
                <w:color w:val="000000"/>
                <w:szCs w:val="24"/>
              </w:rPr>
            </w:pPr>
            <w:r>
              <w:rPr>
                <w:color w:val="000000"/>
              </w:rPr>
              <w:t>1567.96</w:t>
            </w:r>
          </w:p>
        </w:tc>
        <w:tc>
          <w:tcPr>
            <w:tcW w:w="0" w:type="auto"/>
          </w:tcPr>
          <w:p w:rsidR="009136C9" w:rsidRPr="005A75F4" w:rsidRDefault="009136C9" w:rsidP="00570A01">
            <w:pPr>
              <w:spacing w:line="240" w:lineRule="auto"/>
            </w:pPr>
            <w:r w:rsidRPr="005A75F4">
              <w:t>g'</w:t>
            </w:r>
          </w:p>
        </w:tc>
      </w:tr>
      <w:tr w:rsidR="009136C9" w:rsidRPr="005A75F4" w:rsidTr="00570A01">
        <w:trPr>
          <w:jc w:val="center"/>
        </w:trPr>
        <w:tc>
          <w:tcPr>
            <w:tcW w:w="0" w:type="auto"/>
          </w:tcPr>
          <w:p w:rsidR="009136C9" w:rsidRDefault="009136C9" w:rsidP="009136C9">
            <w:pPr>
              <w:spacing w:line="240" w:lineRule="auto"/>
              <w:rPr>
                <w:color w:val="000000"/>
                <w:szCs w:val="24"/>
              </w:rPr>
            </w:pPr>
            <w:r>
              <w:rPr>
                <w:color w:val="000000"/>
              </w:rPr>
              <w:t>1759.97</w:t>
            </w:r>
          </w:p>
        </w:tc>
        <w:tc>
          <w:tcPr>
            <w:tcW w:w="0" w:type="auto"/>
          </w:tcPr>
          <w:p w:rsidR="009136C9" w:rsidRPr="005A75F4" w:rsidRDefault="009136C9" w:rsidP="00570A01">
            <w:pPr>
              <w:spacing w:line="240" w:lineRule="auto"/>
            </w:pPr>
            <w:r w:rsidRPr="005A75F4">
              <w:t>a'</w:t>
            </w:r>
          </w:p>
        </w:tc>
      </w:tr>
      <w:tr w:rsidR="009136C9" w:rsidRPr="005A75F4" w:rsidTr="00570A01">
        <w:trPr>
          <w:jc w:val="center"/>
        </w:trPr>
        <w:tc>
          <w:tcPr>
            <w:tcW w:w="0" w:type="auto"/>
          </w:tcPr>
          <w:p w:rsidR="009136C9" w:rsidRDefault="009136C9" w:rsidP="009136C9">
            <w:pPr>
              <w:spacing w:line="240" w:lineRule="auto"/>
              <w:rPr>
                <w:color w:val="000000"/>
                <w:szCs w:val="24"/>
              </w:rPr>
            </w:pPr>
            <w:r>
              <w:rPr>
                <w:color w:val="000000"/>
              </w:rPr>
              <w:t>1975.50</w:t>
            </w:r>
          </w:p>
        </w:tc>
        <w:tc>
          <w:tcPr>
            <w:tcW w:w="0" w:type="auto"/>
          </w:tcPr>
          <w:p w:rsidR="009136C9" w:rsidRPr="005A75F4" w:rsidRDefault="009136C9" w:rsidP="00570A01">
            <w:pPr>
              <w:spacing w:line="240" w:lineRule="auto"/>
            </w:pPr>
            <w:r w:rsidRPr="005A75F4">
              <w:t>b'</w:t>
            </w:r>
          </w:p>
        </w:tc>
      </w:tr>
      <w:tr w:rsidR="009136C9" w:rsidRPr="005A75F4" w:rsidTr="00570A01">
        <w:trPr>
          <w:jc w:val="center"/>
        </w:trPr>
        <w:tc>
          <w:tcPr>
            <w:tcW w:w="0" w:type="auto"/>
          </w:tcPr>
          <w:p w:rsidR="009136C9" w:rsidRDefault="009136C9" w:rsidP="009136C9">
            <w:pPr>
              <w:spacing w:line="240" w:lineRule="auto"/>
              <w:rPr>
                <w:color w:val="000000"/>
                <w:szCs w:val="24"/>
              </w:rPr>
            </w:pPr>
            <w:r>
              <w:rPr>
                <w:color w:val="000000"/>
              </w:rPr>
              <w:t>2217.43</w:t>
            </w:r>
          </w:p>
        </w:tc>
        <w:tc>
          <w:tcPr>
            <w:tcW w:w="0" w:type="auto"/>
          </w:tcPr>
          <w:p w:rsidR="009136C9" w:rsidRPr="005A75F4" w:rsidRDefault="009136C9" w:rsidP="00570A01">
            <w:pPr>
              <w:spacing w:line="240" w:lineRule="auto"/>
            </w:pPr>
            <w:r w:rsidRPr="005A75F4">
              <w:t>c''</w:t>
            </w:r>
          </w:p>
        </w:tc>
      </w:tr>
      <w:tr w:rsidR="009136C9" w:rsidTr="00570A01">
        <w:trPr>
          <w:jc w:val="center"/>
        </w:trPr>
        <w:tc>
          <w:tcPr>
            <w:tcW w:w="0" w:type="auto"/>
          </w:tcPr>
          <w:p w:rsidR="009136C9" w:rsidRDefault="009136C9" w:rsidP="009136C9">
            <w:pPr>
              <w:spacing w:line="240" w:lineRule="auto"/>
              <w:rPr>
                <w:color w:val="000000"/>
                <w:szCs w:val="24"/>
              </w:rPr>
            </w:pPr>
            <w:r>
              <w:rPr>
                <w:color w:val="000000"/>
              </w:rPr>
              <w:t>2349.28</w:t>
            </w:r>
          </w:p>
        </w:tc>
        <w:tc>
          <w:tcPr>
            <w:tcW w:w="0" w:type="auto"/>
          </w:tcPr>
          <w:p w:rsidR="009136C9" w:rsidRPr="005A75F4" w:rsidRDefault="009136C9" w:rsidP="00570A01">
            <w:pPr>
              <w:spacing w:line="240" w:lineRule="auto"/>
            </w:pPr>
            <w:r w:rsidRPr="005A75F4">
              <w:t>d''</w:t>
            </w:r>
          </w:p>
        </w:tc>
      </w:tr>
    </w:tbl>
    <w:p w:rsidR="00B21730" w:rsidRDefault="00B21730" w:rsidP="00B21730">
      <w:pPr>
        <w:pStyle w:val="Caption"/>
      </w:pPr>
      <w:r>
        <w:t xml:space="preserve"> </w:t>
      </w:r>
      <w:bookmarkStart w:id="226" w:name="_Ref206239406"/>
      <w:bookmarkStart w:id="227" w:name="_Toc206249549"/>
      <w:r>
        <w:t xml:space="preserve">Table </w:t>
      </w:r>
      <w:fldSimple w:instr=" SEQ Table \* ARABIC ">
        <w:r>
          <w:rPr>
            <w:noProof/>
          </w:rPr>
          <w:t>12</w:t>
        </w:r>
      </w:fldSimple>
      <w:bookmarkEnd w:id="226"/>
      <w:r>
        <w:t xml:space="preserve">: </w:t>
      </w:r>
      <w:r w:rsidRPr="000A5711">
        <w:t>Pitch spellings for the D flute pitch model</w:t>
      </w:r>
      <w:bookmarkEnd w:id="227"/>
    </w:p>
    <w:p w:rsidR="00DD23BB" w:rsidRDefault="00B21730" w:rsidP="00B21730">
      <w:pPr>
        <w:ind w:firstLine="720"/>
      </w:pPr>
      <w:r>
        <w:t xml:space="preserve">Frequencies and pitch spellings </w:t>
      </w:r>
      <w:r w:rsidR="00DD23BB">
        <w:t xml:space="preserve">(the corresponding symbol from the ABC language) </w:t>
      </w:r>
      <w:r>
        <w:t xml:space="preserve">for the fundamental note D are given in </w:t>
      </w:r>
      <w:r w:rsidR="006728FF">
        <w:fldChar w:fldCharType="begin"/>
      </w:r>
      <w:r>
        <w:instrText xml:space="preserve"> REF _Ref206239406 \h </w:instrText>
      </w:r>
      <w:r w:rsidR="006728FF">
        <w:fldChar w:fldCharType="separate"/>
      </w:r>
      <w:r>
        <w:t xml:space="preserve">Table </w:t>
      </w:r>
      <w:r>
        <w:rPr>
          <w:noProof/>
        </w:rPr>
        <w:t>12</w:t>
      </w:r>
      <w:r w:rsidR="006728FF">
        <w:fldChar w:fldCharType="end"/>
      </w:r>
      <w:r>
        <w:t xml:space="preserve">. </w:t>
      </w:r>
    </w:p>
    <w:p w:rsidR="00B21730" w:rsidRDefault="00B21730" w:rsidP="00B21730">
      <w:pPr>
        <w:ind w:firstLine="720"/>
      </w:pPr>
      <w:r>
        <w:t xml:space="preserve">As tunes played on a tin-whistle are transposed up by 1 octave, the system first counts the number of transcribed notes either side of half way between the combined range of a flute </w:t>
      </w:r>
      <w:r w:rsidRPr="00462868">
        <w:rPr>
          <w:i/>
        </w:rPr>
        <w:t>fc</w:t>
      </w:r>
      <w:r>
        <w:t xml:space="preserve"> and a tin whistle </w:t>
      </w:r>
      <w:r w:rsidRPr="00462868">
        <w:rPr>
          <w:i/>
        </w:rPr>
        <w:t>t</w:t>
      </w:r>
      <w:r>
        <w:rPr>
          <w:i/>
        </w:rPr>
        <w:t>c</w:t>
      </w:r>
      <w:r>
        <w:t xml:space="preserve">. For a flute pitched in D4, this note would be G5 and is calculated as being 17 semitones up from the fundamental note. If </w:t>
      </w:r>
      <w:r w:rsidRPr="00462868">
        <w:rPr>
          <w:i/>
        </w:rPr>
        <w:t>t</w:t>
      </w:r>
      <w:r>
        <w:rPr>
          <w:i/>
        </w:rPr>
        <w:t>c</w:t>
      </w:r>
      <w:r>
        <w:t xml:space="preserve"> </w:t>
      </w:r>
      <w:r w:rsidRPr="00462868">
        <w:rPr>
          <w:i/>
        </w:rPr>
        <w:t>&gt;</w:t>
      </w:r>
      <w:r>
        <w:t xml:space="preserve"> </w:t>
      </w:r>
      <w:r w:rsidRPr="00462868">
        <w:rPr>
          <w:i/>
        </w:rPr>
        <w:t>fc</w:t>
      </w:r>
      <w:r>
        <w:t>, then the pitch spelling algorithm is adjusted by 1 octave. As all notes are normalised to the same register for comparison, this has no effect on the melodic similarity, but it adapts the transcription algorithm to the increased pitch range of a tin whistle.</w:t>
      </w:r>
    </w:p>
    <w:p w:rsidR="00B21730" w:rsidRPr="00462868" w:rsidRDefault="00B21730" w:rsidP="00B21730">
      <w:pPr>
        <w:ind w:firstLine="720"/>
      </w:pPr>
    </w:p>
    <w:p w:rsidR="00B21730" w:rsidRPr="00832517" w:rsidRDefault="00B21730" w:rsidP="00B21730">
      <m:oMathPara>
        <m:oMath>
          <m:r>
            <w:rPr>
              <w:rFonts w:ascii="Cambria Math" w:hAnsi="Cambria Math"/>
            </w:rPr>
            <m:t xml:space="preserve">fc=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j</m:t>
                  </m:r>
                </m:sub>
              </m:sSub>
              <m:r>
                <w:rPr>
                  <w:rFonts w:ascii="Cambria Math" w:hAnsi="Cambria Math"/>
                </w:rPr>
                <m:t>≤fn×</m:t>
              </m:r>
              <m:sSup>
                <m:sSupPr>
                  <m:ctrlPr>
                    <w:rPr>
                      <w:rFonts w:ascii="Cambria Math" w:hAnsi="Cambria Math"/>
                      <w:i/>
                    </w:rPr>
                  </m:ctrlPr>
                </m:sSupPr>
                <m:e>
                  <m:r>
                    <w:rPr>
                      <w:rFonts w:ascii="Cambria Math" w:hAnsi="Cambria Math"/>
                    </w:rPr>
                    <m:t>r</m:t>
                  </m:r>
                </m:e>
                <m:sup>
                  <m:r>
                    <w:rPr>
                      <w:rFonts w:ascii="Cambria Math" w:hAnsi="Cambria Math"/>
                    </w:rPr>
                    <m:t>17</m:t>
                  </m:r>
                </m:sup>
              </m:sSup>
              <m:r>
                <w:rPr>
                  <w:rFonts w:ascii="Cambria Math" w:hAnsi="Cambria Math"/>
                </w:rPr>
                <m:t>| 1≥j≥J</m:t>
              </m:r>
            </m:e>
          </m:d>
          <m:r>
            <w:rPr>
              <w:rFonts w:ascii="Cambria Math" w:hAnsi="Cambria Math"/>
            </w:rPr>
            <m:t xml:space="preserve"> </m:t>
          </m:r>
        </m:oMath>
      </m:oMathPara>
    </w:p>
    <w:p w:rsidR="00B21730" w:rsidRPr="00832517" w:rsidRDefault="00B21730" w:rsidP="00B21730">
      <m:oMathPara>
        <m:oMath>
          <m:r>
            <w:rPr>
              <w:rFonts w:ascii="Cambria Math" w:hAnsi="Cambria Math"/>
            </w:rPr>
            <m:t xml:space="preserve">tc=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j</m:t>
                  </m:r>
                </m:sub>
              </m:sSub>
              <m:r>
                <w:rPr>
                  <w:rFonts w:ascii="Cambria Math" w:hAnsi="Cambria Math"/>
                </w:rPr>
                <m:t>&gt;fn×</m:t>
              </m:r>
              <m:sSup>
                <m:sSupPr>
                  <m:ctrlPr>
                    <w:rPr>
                      <w:rFonts w:ascii="Cambria Math" w:hAnsi="Cambria Math"/>
                      <w:i/>
                    </w:rPr>
                  </m:ctrlPr>
                </m:sSupPr>
                <m:e>
                  <m:r>
                    <w:rPr>
                      <w:rFonts w:ascii="Cambria Math" w:hAnsi="Cambria Math"/>
                    </w:rPr>
                    <m:t>r</m:t>
                  </m:r>
                </m:e>
                <m:sup>
                  <m:r>
                    <w:rPr>
                      <w:rFonts w:ascii="Cambria Math" w:hAnsi="Cambria Math"/>
                    </w:rPr>
                    <m:t>17</m:t>
                  </m:r>
                </m:sup>
              </m:sSup>
              <m:r>
                <w:rPr>
                  <w:rFonts w:ascii="Cambria Math" w:hAnsi="Cambria Math"/>
                </w:rPr>
                <m:t>| 1≥j≥J</m:t>
              </m:r>
            </m:e>
          </m:d>
        </m:oMath>
      </m:oMathPara>
    </w:p>
    <w:p w:rsidR="00B21730" w:rsidRDefault="00B21730" w:rsidP="00B21730">
      <w:pPr>
        <w:pStyle w:val="Caption"/>
      </w:pPr>
      <w:r>
        <w:lastRenderedPageBreak/>
        <w:t xml:space="preserve">Equation </w:t>
      </w:r>
      <w:fldSimple w:instr=" SEQ Equation \* ARABIC ">
        <w:r w:rsidR="00464594">
          <w:rPr>
            <w:noProof/>
          </w:rPr>
          <w:t>22</w:t>
        </w:r>
      </w:fldSimple>
    </w:p>
    <w:p w:rsidR="00B21730" w:rsidRPr="00A170A9" w:rsidRDefault="00B21730" w:rsidP="00C106E9">
      <w:pPr>
        <w:ind w:firstLine="576"/>
      </w:pPr>
      <w:r>
        <w:t xml:space="preserve">Pitch spellings </w:t>
      </w:r>
      <w:r w:rsidRPr="00A170A9">
        <w:rPr>
          <w:i/>
        </w:rPr>
        <w:t>pS</w:t>
      </w:r>
      <w:r w:rsidRPr="00A170A9">
        <w:rPr>
          <w:i/>
          <w:vertAlign w:val="subscript"/>
        </w:rPr>
        <w:t>j</w:t>
      </w:r>
      <w:r>
        <w:t xml:space="preserve"> are added as a dimension to each element in the set </w:t>
      </w:r>
      <w:r w:rsidRPr="00A170A9">
        <w:rPr>
          <w:i/>
        </w:rPr>
        <w:t>N</w:t>
      </w:r>
      <w:r w:rsidR="00DD23BB">
        <w:t>, so that the final set of transcribed notes consist of the set of vectors {</w:t>
      </w:r>
      <w:r w:rsidR="00DD23BB" w:rsidRPr="00633CF3">
        <w:rPr>
          <w:i/>
        </w:rPr>
        <w:t>os</w:t>
      </w:r>
      <w:r w:rsidR="00DD23BB">
        <w:t xml:space="preserve">, </w:t>
      </w:r>
      <w:r w:rsidR="00DD23BB" w:rsidRPr="00633CF3">
        <w:rPr>
          <w:i/>
        </w:rPr>
        <w:t>of</w:t>
      </w:r>
      <w:r w:rsidR="00DD23BB">
        <w:t xml:space="preserve">, </w:t>
      </w:r>
      <w:r w:rsidR="00DD23BB" w:rsidRPr="00633CF3">
        <w:rPr>
          <w:i/>
        </w:rPr>
        <w:t>dS</w:t>
      </w:r>
      <w:r w:rsidR="00DD23BB">
        <w:t xml:space="preserve">, </w:t>
      </w:r>
      <w:r w:rsidR="00DD23BB" w:rsidRPr="00247913">
        <w:rPr>
          <w:i/>
        </w:rPr>
        <w:t>f</w:t>
      </w:r>
      <w:r w:rsidR="00DD23BB">
        <w:rPr>
          <w:i/>
        </w:rPr>
        <w:t>, e, qQ, pS</w:t>
      </w:r>
      <w:r w:rsidR="00DD23BB" w:rsidRPr="00DD23BB">
        <w:t>}</w:t>
      </w:r>
      <w:r w:rsidR="00C106E9">
        <w:t xml:space="preserve">, where </w:t>
      </w:r>
      <w:r w:rsidR="00C106E9" w:rsidRPr="00165E6F">
        <w:rPr>
          <w:i/>
        </w:rPr>
        <w:t>os</w:t>
      </w:r>
      <w:r w:rsidR="00C106E9" w:rsidRPr="00570A01">
        <w:rPr>
          <w:i/>
          <w:vertAlign w:val="subscript"/>
        </w:rPr>
        <w:t>j</w:t>
      </w:r>
      <w:r w:rsidR="00C106E9">
        <w:t xml:space="preserve"> is the onset point in samples, </w:t>
      </w:r>
      <w:r w:rsidR="00C106E9" w:rsidRPr="00165E6F">
        <w:rPr>
          <w:i/>
        </w:rPr>
        <w:t>of</w:t>
      </w:r>
      <w:r w:rsidR="00C106E9" w:rsidRPr="00570A01">
        <w:rPr>
          <w:i/>
          <w:vertAlign w:val="subscript"/>
        </w:rPr>
        <w:t>j</w:t>
      </w:r>
      <w:r w:rsidR="00C106E9">
        <w:t xml:space="preserve"> is the offset point and </w:t>
      </w:r>
      <w:r w:rsidR="00C106E9" w:rsidRPr="00165E6F">
        <w:rPr>
          <w:i/>
        </w:rPr>
        <w:t>dS</w:t>
      </w:r>
      <w:r w:rsidR="00C106E9" w:rsidRPr="00570A01">
        <w:rPr>
          <w:i/>
          <w:vertAlign w:val="subscript"/>
        </w:rPr>
        <w:t>j</w:t>
      </w:r>
      <w:r w:rsidR="00C106E9">
        <w:t xml:space="preserve"> is the length of the segment in samples, given by </w:t>
      </w:r>
      <w:r w:rsidR="00C106E9" w:rsidRPr="004E4357">
        <w:rPr>
          <w:i/>
        </w:rPr>
        <w:t>of</w:t>
      </w:r>
      <w:r w:rsidR="00C106E9" w:rsidRPr="004E4357">
        <w:rPr>
          <w:i/>
          <w:vertAlign w:val="subscript"/>
        </w:rPr>
        <w:t>j</w:t>
      </w:r>
      <w:r w:rsidR="00C106E9">
        <w:t xml:space="preserve"> – </w:t>
      </w:r>
      <w:r w:rsidR="00C106E9" w:rsidRPr="004E4357">
        <w:rPr>
          <w:i/>
        </w:rPr>
        <w:t>os</w:t>
      </w:r>
      <w:r w:rsidR="00C106E9" w:rsidRPr="004E4357">
        <w:rPr>
          <w:i/>
          <w:vertAlign w:val="subscript"/>
        </w:rPr>
        <w:t>j</w:t>
      </w:r>
      <w:r w:rsidR="00C106E9">
        <w:t xml:space="preserve">. </w:t>
      </w:r>
      <w:r w:rsidR="00C106E9" w:rsidRPr="00C106E9">
        <w:rPr>
          <w:i/>
        </w:rPr>
        <w:t>e</w:t>
      </w:r>
      <w:r w:rsidR="00C106E9">
        <w:t xml:space="preserve"> is the energy of the note,</w:t>
      </w:r>
      <w:r w:rsidR="00C106E9" w:rsidRPr="00C106E9">
        <w:rPr>
          <w:i/>
        </w:rPr>
        <w:t xml:space="preserve"> qQ</w:t>
      </w:r>
      <w:r w:rsidR="00C106E9">
        <w:t xml:space="preserve"> is the quaver multiple (now 1) and </w:t>
      </w:r>
      <w:r w:rsidR="00C106E9" w:rsidRPr="00C106E9">
        <w:rPr>
          <w:i/>
        </w:rPr>
        <w:t>pS</w:t>
      </w:r>
      <w:r w:rsidR="00C106E9">
        <w:t xml:space="preserve"> is the pitch spelling in the ABC language. </w:t>
      </w:r>
      <w:r w:rsidR="00C106E9" w:rsidRPr="00247913">
        <w:rPr>
          <w:i/>
        </w:rPr>
        <w:t>J</w:t>
      </w:r>
      <w:r w:rsidR="00C106E9">
        <w:t xml:space="preserve"> is the updatet count of notes after ornamentation and "long note" compensation</w:t>
      </w:r>
      <w:r w:rsidR="00DD23BB">
        <w:t>.</w:t>
      </w:r>
    </w:p>
    <w:p w:rsidR="00C106E9" w:rsidRDefault="00CE34DD" w:rsidP="0041222A">
      <w:pPr>
        <w:ind w:firstLine="576"/>
      </w:pPr>
      <w:r w:rsidRPr="00016325">
        <w:t>For many of the test recordings used to evaluate MATT2 recorded in imperfect conditions, this approach results in remarkably few transcription errors.</w:t>
      </w:r>
      <w:r w:rsidR="00E25D14">
        <w:t xml:space="preserve"> </w:t>
      </w:r>
    </w:p>
    <w:p w:rsidR="00CE34DD" w:rsidRPr="006B070C" w:rsidRDefault="00E25D14" w:rsidP="0041222A">
      <w:pPr>
        <w:ind w:firstLine="576"/>
      </w:pPr>
      <w:r>
        <w:t xml:space="preserve">A string </w:t>
      </w:r>
      <w:r w:rsidR="009E520C">
        <w:rPr>
          <w:i/>
        </w:rPr>
        <w:t>t</w:t>
      </w:r>
      <w:r>
        <w:t xml:space="preserve"> is then extracted from </w:t>
      </w:r>
      <w:r w:rsidRPr="00E25D14">
        <w:rPr>
          <w:i/>
        </w:rPr>
        <w:t>N</w:t>
      </w:r>
      <w:r>
        <w:t>, consisting of the ordered sequence of pitch spellings.</w:t>
      </w:r>
    </w:p>
    <w:p w:rsidR="00CE34DD" w:rsidRPr="006B070C" w:rsidRDefault="00F1010D" w:rsidP="00F1010D">
      <w:pPr>
        <w:pStyle w:val="MscHeading2"/>
      </w:pPr>
      <w:bookmarkStart w:id="228" w:name="_Toc206317387"/>
      <w:bookmarkStart w:id="229" w:name="_Ref206320962"/>
      <w:r>
        <w:t>Corpus n</w:t>
      </w:r>
      <w:r w:rsidR="00CE34DD" w:rsidRPr="006B070C">
        <w:t>ormalisation</w:t>
      </w:r>
      <w:bookmarkEnd w:id="228"/>
      <w:bookmarkEnd w:id="229"/>
    </w:p>
    <w:p w:rsidR="00CE34DD" w:rsidRPr="006B070C" w:rsidRDefault="00CE34DD" w:rsidP="00CE34DD">
      <w:r w:rsidRPr="006B070C">
        <w:t xml:space="preserve">Before edit distance matching against the corpus is carried out, both the transcribed string and strings from the corpus are normalised. This step is necessary as the ABC format supports features such as repeated sections, which need to be expanded so that they can be correctly matched against transcribed phrases. Normalisation involves </w:t>
      </w:r>
      <w:r w:rsidR="00E25D14">
        <w:t>4</w:t>
      </w:r>
      <w:r w:rsidRPr="006B070C">
        <w:t xml:space="preserve"> stages.</w:t>
      </w:r>
    </w:p>
    <w:p w:rsidR="00CE34DD" w:rsidRPr="00E25D14" w:rsidRDefault="006E472A" w:rsidP="006E472A">
      <w:pPr>
        <w:tabs>
          <w:tab w:val="left" w:pos="567"/>
        </w:tabs>
      </w:pPr>
      <w:r>
        <w:tab/>
      </w:r>
      <w:r w:rsidR="00CE34DD" w:rsidRPr="006B070C">
        <w:t>Firstly, all whitespace, ornamentation markers and text comments are removed. When ornamentation markers (</w:t>
      </w:r>
      <w:r w:rsidR="00CE34DD" w:rsidRPr="00E25D14">
        <w:rPr>
          <w:rFonts w:ascii="Courier New" w:hAnsi="Courier New" w:cs="Courier New"/>
          <w:i/>
        </w:rPr>
        <w:t>~{}</w:t>
      </w:r>
      <w:r w:rsidR="00CE34DD" w:rsidRPr="006B070C">
        <w:t>) are removed from ABC transcriptions, this has the effect of quantising the duration of the majority of notes in corpus strings to multiples of the duration of a quaver.</w:t>
      </w:r>
      <w:r w:rsidR="00E25D14">
        <w:t xml:space="preserve"> The </w:t>
      </w:r>
      <w:r w:rsidR="00E25D14" w:rsidRPr="00E25D14">
        <w:rPr>
          <w:rFonts w:ascii="Courier New" w:hAnsi="Courier New" w:cs="Courier New"/>
        </w:rPr>
        <w:t>(X</w:t>
      </w:r>
      <w:r w:rsidR="00E25D14">
        <w:t xml:space="preserve"> symbol in ABC is used to indicate a duplet, where </w:t>
      </w:r>
      <w:r w:rsidR="00E25D14" w:rsidRPr="00E25D14">
        <w:rPr>
          <w:rFonts w:ascii="Courier New" w:hAnsi="Courier New" w:cs="Courier New"/>
        </w:rPr>
        <w:t>X</w:t>
      </w:r>
      <w:r w:rsidR="00E25D14">
        <w:t xml:space="preserve"> indicates the number of notes in the duplet. For example </w:t>
      </w:r>
      <w:r w:rsidR="00E25D14" w:rsidRPr="00E25D14">
        <w:rPr>
          <w:rFonts w:ascii="Courier New" w:hAnsi="Courier New" w:cs="Courier New"/>
        </w:rPr>
        <w:t>(3</w:t>
      </w:r>
      <w:r w:rsidR="00E25D14" w:rsidRPr="00E25D14">
        <w:t xml:space="preserve"> in</w:t>
      </w:r>
      <w:r w:rsidR="00E25D14">
        <w:t>dicates a triplet. These markers are removed, but the notes in the duplet are left intact.</w:t>
      </w:r>
    </w:p>
    <w:p w:rsidR="00CE34DD" w:rsidRPr="006B070C" w:rsidRDefault="00CE34DD" w:rsidP="00CE34DD">
      <w:pPr>
        <w:ind w:firstLine="284"/>
      </w:pPr>
    </w:p>
    <w:p w:rsidR="00CE34DD" w:rsidRPr="006B070C" w:rsidRDefault="00CE34DD" w:rsidP="006E472A">
      <w:pPr>
        <w:spacing w:line="240" w:lineRule="auto"/>
      </w:pPr>
      <w:r w:rsidRPr="006B070C">
        <w:t>Original:</w:t>
      </w:r>
    </w:p>
    <w:p w:rsidR="00CE34DD" w:rsidRPr="006B070C" w:rsidRDefault="00CE34DD" w:rsidP="006E472A">
      <w:pPr>
        <w:spacing w:line="240" w:lineRule="auto"/>
        <w:rPr>
          <w:rFonts w:ascii="Courier" w:hAnsi="Courier"/>
          <w:b/>
          <w:bCs/>
        </w:rPr>
      </w:pPr>
      <w:r w:rsidRPr="006B070C">
        <w:rPr>
          <w:rFonts w:ascii="Courier" w:hAnsi="Courier"/>
          <w:b/>
          <w:bCs/>
        </w:rPr>
        <w:t>d2BG dGBG|~G2Bd efge|d2BG dGBG|1 ABcd edBc:|2 ABcd edBd||</w:t>
      </w:r>
    </w:p>
    <w:p w:rsidR="00CE34DD" w:rsidRPr="006B070C" w:rsidRDefault="00CE34DD" w:rsidP="006E472A">
      <w:pPr>
        <w:spacing w:line="240" w:lineRule="auto"/>
      </w:pPr>
    </w:p>
    <w:p w:rsidR="00CE34DD" w:rsidRPr="006B070C" w:rsidRDefault="00CE34DD" w:rsidP="006E472A">
      <w:pPr>
        <w:spacing w:line="240" w:lineRule="auto"/>
      </w:pPr>
      <w:r w:rsidRPr="006B070C">
        <w:t>After Ornamentation removal:</w:t>
      </w:r>
    </w:p>
    <w:p w:rsidR="00CE34DD" w:rsidRPr="006B070C" w:rsidRDefault="00CE34DD" w:rsidP="006E472A">
      <w:pPr>
        <w:spacing w:line="240" w:lineRule="auto"/>
        <w:rPr>
          <w:rFonts w:ascii="Courier" w:hAnsi="Courier"/>
          <w:b/>
          <w:bCs/>
        </w:rPr>
      </w:pPr>
      <w:r w:rsidRPr="006B070C">
        <w:rPr>
          <w:rFonts w:ascii="Courier" w:hAnsi="Courier"/>
          <w:b/>
          <w:bCs/>
        </w:rPr>
        <w:t>d2BGdGBG|G2Bdefge|d2BGdGBG|1ABcd edBc:|2ABcdedBd||</w:t>
      </w:r>
    </w:p>
    <w:p w:rsidR="00CE34DD" w:rsidRPr="006B070C" w:rsidRDefault="00CE34DD" w:rsidP="006E472A">
      <w:pPr>
        <w:spacing w:line="240" w:lineRule="auto"/>
      </w:pPr>
    </w:p>
    <w:p w:rsidR="00CE34DD" w:rsidRPr="006B070C" w:rsidRDefault="00CE34DD" w:rsidP="006E472A">
      <w:pPr>
        <w:spacing w:line="240" w:lineRule="auto"/>
      </w:pPr>
      <w:r w:rsidRPr="006B070C">
        <w:t>After note expansion:</w:t>
      </w:r>
    </w:p>
    <w:p w:rsidR="00CE34DD" w:rsidRPr="006B070C" w:rsidRDefault="00CE34DD" w:rsidP="006E472A">
      <w:pPr>
        <w:spacing w:line="240" w:lineRule="auto"/>
        <w:rPr>
          <w:rFonts w:ascii="Courier" w:hAnsi="Courier"/>
          <w:b/>
          <w:bCs/>
        </w:rPr>
      </w:pPr>
      <w:r w:rsidRPr="006B070C">
        <w:rPr>
          <w:rFonts w:ascii="Courier" w:hAnsi="Courier"/>
          <w:b/>
          <w:bCs/>
        </w:rPr>
        <w:t>ddBGdGBG|GGBdefge|ddBGdGBG|1ABcd edBc:|2ABcdedBd||</w:t>
      </w:r>
    </w:p>
    <w:p w:rsidR="00CE34DD" w:rsidRPr="006B070C" w:rsidRDefault="00CE34DD" w:rsidP="006E472A">
      <w:pPr>
        <w:spacing w:line="240" w:lineRule="auto"/>
      </w:pPr>
    </w:p>
    <w:p w:rsidR="00CE34DD" w:rsidRPr="006B070C" w:rsidRDefault="00CE34DD" w:rsidP="006E472A">
      <w:pPr>
        <w:spacing w:line="240" w:lineRule="auto"/>
      </w:pPr>
      <w:r w:rsidRPr="006B070C">
        <w:t>After section expansion:</w:t>
      </w:r>
    </w:p>
    <w:p w:rsidR="00CE34DD" w:rsidRPr="006B070C" w:rsidRDefault="00CE34DD" w:rsidP="006E472A">
      <w:pPr>
        <w:spacing w:line="240" w:lineRule="auto"/>
        <w:rPr>
          <w:rFonts w:ascii="Courier" w:hAnsi="Courier"/>
          <w:b/>
          <w:bCs/>
        </w:rPr>
      </w:pPr>
      <w:r w:rsidRPr="006B070C">
        <w:rPr>
          <w:rFonts w:ascii="Courier" w:hAnsi="Courier"/>
          <w:b/>
          <w:bCs/>
        </w:rPr>
        <w:t>ddBGdGBGGGBdefgeddBGdGBGABcdedBc</w:t>
      </w:r>
    </w:p>
    <w:p w:rsidR="00CE34DD" w:rsidRPr="006B070C" w:rsidRDefault="00CE34DD" w:rsidP="006E472A">
      <w:pPr>
        <w:spacing w:line="240" w:lineRule="auto"/>
        <w:rPr>
          <w:rFonts w:ascii="Courier" w:hAnsi="Courier"/>
          <w:b/>
          <w:bCs/>
        </w:rPr>
      </w:pPr>
      <w:r w:rsidRPr="006B070C">
        <w:rPr>
          <w:rFonts w:ascii="Courier" w:hAnsi="Courier"/>
          <w:b/>
          <w:bCs/>
        </w:rPr>
        <w:lastRenderedPageBreak/>
        <w:t>ddBGdGBGGGBdefgeddBGdGBGABcdedBd</w:t>
      </w:r>
    </w:p>
    <w:p w:rsidR="00CE34DD" w:rsidRPr="006B070C" w:rsidRDefault="00CE34DD" w:rsidP="006E472A">
      <w:pPr>
        <w:spacing w:line="240" w:lineRule="auto"/>
        <w:rPr>
          <w:rFonts w:ascii="Courier" w:hAnsi="Courier"/>
        </w:rPr>
      </w:pPr>
    </w:p>
    <w:p w:rsidR="00CE34DD" w:rsidRPr="006B070C" w:rsidRDefault="00CE34DD" w:rsidP="006E472A">
      <w:pPr>
        <w:spacing w:line="240" w:lineRule="auto"/>
      </w:pPr>
      <w:r w:rsidRPr="006B070C">
        <w:t>After register normalisation:</w:t>
      </w:r>
    </w:p>
    <w:p w:rsidR="00CE34DD" w:rsidRPr="006B070C" w:rsidRDefault="00CE34DD" w:rsidP="006E472A">
      <w:pPr>
        <w:spacing w:line="240" w:lineRule="auto"/>
        <w:rPr>
          <w:rFonts w:ascii="Courier" w:hAnsi="Courier"/>
          <w:b/>
          <w:bCs/>
          <w:caps/>
        </w:rPr>
      </w:pPr>
      <w:r w:rsidRPr="006B070C">
        <w:rPr>
          <w:rFonts w:ascii="Courier" w:hAnsi="Courier"/>
          <w:b/>
          <w:bCs/>
          <w:caps/>
        </w:rPr>
        <w:t>ddBGdGBGGGBdefgeddBGdGBGABcdedBc</w:t>
      </w:r>
    </w:p>
    <w:p w:rsidR="00CE34DD" w:rsidRPr="006B070C" w:rsidRDefault="00CE34DD" w:rsidP="006E472A">
      <w:pPr>
        <w:spacing w:line="240" w:lineRule="auto"/>
        <w:rPr>
          <w:rFonts w:ascii="Courier" w:hAnsi="Courier"/>
          <w:b/>
          <w:bCs/>
          <w:caps/>
        </w:rPr>
      </w:pPr>
      <w:r w:rsidRPr="006B070C">
        <w:rPr>
          <w:rFonts w:ascii="Courier" w:hAnsi="Courier"/>
          <w:b/>
          <w:bCs/>
          <w:caps/>
        </w:rPr>
        <w:t>ddBGdGBGGGBdefgeddBGdGBGABcdedBd</w:t>
      </w:r>
    </w:p>
    <w:p w:rsidR="00CE34DD" w:rsidRPr="006B070C" w:rsidRDefault="00CE34DD" w:rsidP="00CE34DD">
      <w:pPr>
        <w:ind w:firstLine="284"/>
        <w:rPr>
          <w:rFonts w:ascii="Courier" w:hAnsi="Courier"/>
        </w:rPr>
      </w:pPr>
    </w:p>
    <w:p w:rsidR="00CE34DD" w:rsidRPr="006B070C" w:rsidRDefault="00CE34DD" w:rsidP="00CE34DD">
      <w:pPr>
        <w:pStyle w:val="Caption"/>
      </w:pPr>
      <w:bookmarkStart w:id="230" w:name="_Ref189559535"/>
      <w:bookmarkStart w:id="231" w:name="_Toc206395509"/>
      <w:r w:rsidRPr="006B070C">
        <w:t xml:space="preserve">Figure </w:t>
      </w:r>
      <w:fldSimple w:instr=" SEQ Figure \* ARABIC ">
        <w:r w:rsidR="00C413BC">
          <w:rPr>
            <w:noProof/>
          </w:rPr>
          <w:t>33</w:t>
        </w:r>
      </w:fldSimple>
      <w:bookmarkEnd w:id="230"/>
      <w:r w:rsidRPr="006B070C">
        <w:t xml:space="preserve">: Normalisation stages for the A part of the tune </w:t>
      </w:r>
      <w:r w:rsidR="00E3099D">
        <w:t>"</w:t>
      </w:r>
      <w:r w:rsidRPr="006B070C">
        <w:t>Come West Along the Road</w:t>
      </w:r>
      <w:r w:rsidR="00E3099D">
        <w:t>"</w:t>
      </w:r>
      <w:bookmarkEnd w:id="231"/>
    </w:p>
    <w:p w:rsidR="00CE34DD" w:rsidRPr="006B070C" w:rsidRDefault="00CE34DD" w:rsidP="00E25D14">
      <w:pPr>
        <w:ind w:firstLine="720"/>
      </w:pPr>
      <w:r w:rsidRPr="006B070C">
        <w:t xml:space="preserve">Secondly, all notes of duration greater than that of a quaver are expanded to be multiple instances of a quaver. This </w:t>
      </w:r>
      <w:r w:rsidR="004B6C91">
        <w:t xml:space="preserve">removes </w:t>
      </w:r>
      <w:r w:rsidRPr="006B070C">
        <w:t xml:space="preserve">the effect of </w:t>
      </w:r>
      <w:r w:rsidR="00E25D14">
        <w:t xml:space="preserve">long notes </w:t>
      </w:r>
      <w:r w:rsidR="006870B2">
        <w:t>on distance calculations.</w:t>
      </w:r>
    </w:p>
    <w:p w:rsidR="00CE34DD" w:rsidRPr="006B070C" w:rsidRDefault="00CE34DD" w:rsidP="00CE34DD">
      <w:pPr>
        <w:tabs>
          <w:tab w:val="left" w:pos="567"/>
        </w:tabs>
        <w:ind w:firstLine="284"/>
      </w:pPr>
      <w:r w:rsidRPr="006B070C">
        <w:t xml:space="preserve">Thirdly repeated sections are expanded and bar divisions are removed. ABC supports several notations for different types of repeated phrases </w:t>
      </w:r>
      <w:r w:rsidR="006728FF">
        <w:fldChar w:fldCharType="begin"/>
      </w:r>
      <w:r w:rsidR="00534B6A">
        <w:instrText xml:space="preserve"> ADDIN ZOTERO_ITEM {"citationItems":[{"itemID":7917,"position":1}]} </w:instrText>
      </w:r>
      <w:r w:rsidR="006728FF">
        <w:fldChar w:fldCharType="separate"/>
      </w:r>
      <w:r w:rsidR="00C97B01" w:rsidRPr="00C97B01">
        <w:t>(Mansfield 2007)</w:t>
      </w:r>
      <w:r w:rsidR="006728FF">
        <w:fldChar w:fldCharType="end"/>
      </w:r>
      <w:r w:rsidRPr="006B070C">
        <w:t xml:space="preserve">. This means for example, that if the transcribed tune was the A part of a tune played twice, this would be correctly matched against the expanded A part of a tune from the corpus. </w:t>
      </w:r>
    </w:p>
    <w:p w:rsidR="00CE34DD" w:rsidRPr="006B070C" w:rsidRDefault="00CE34DD" w:rsidP="00CE34DD">
      <w:pPr>
        <w:ind w:firstLine="284"/>
      </w:pPr>
      <w:r w:rsidRPr="006B070C">
        <w:t xml:space="preserve">Finally all notes are transformed to be in the same register. </w:t>
      </w:r>
      <w:r w:rsidR="006870B2">
        <w:t>All octave (</w:t>
      </w:r>
      <w:r w:rsidR="006870B2" w:rsidRPr="006870B2">
        <w:rPr>
          <w:rFonts w:ascii="Courier New" w:hAnsi="Courier New" w:cs="Courier New"/>
        </w:rPr>
        <w:t>',</w:t>
      </w:r>
      <w:r w:rsidR="006870B2">
        <w:t xml:space="preserve">) indicators are removed and all </w:t>
      </w:r>
      <w:r w:rsidRPr="006B070C">
        <w:t xml:space="preserve">lower case characters in the ABC </w:t>
      </w:r>
      <w:r w:rsidR="006870B2">
        <w:t xml:space="preserve">notation of </w:t>
      </w:r>
      <w:r w:rsidRPr="006B070C">
        <w:t xml:space="preserve"> tunes </w:t>
      </w:r>
      <w:r w:rsidR="006870B2">
        <w:t xml:space="preserve">are transformed </w:t>
      </w:r>
      <w:r w:rsidRPr="006B070C">
        <w:t xml:space="preserve">to upper case. </w:t>
      </w:r>
      <w:r w:rsidR="006870B2">
        <w:t xml:space="preserve">This removes the skewing of melodic similarity measuring as a result of scattering in the interpretation of a tune. </w:t>
      </w:r>
      <w:fldSimple w:instr=" REF _Ref189559535 \h  \* MERGEFORMAT ">
        <w:r w:rsidR="00EB1422" w:rsidRPr="006B070C">
          <w:t xml:space="preserve">Figure </w:t>
        </w:r>
        <w:r w:rsidR="00EB1422">
          <w:rPr>
            <w:noProof/>
          </w:rPr>
          <w:t>32</w:t>
        </w:r>
      </w:fldSimple>
      <w:r w:rsidRPr="006B070C">
        <w:t xml:space="preserve"> shows examples of each stage in the ABC normalisation process.</w:t>
      </w:r>
    </w:p>
    <w:p w:rsidR="00CE34DD" w:rsidRPr="006B070C" w:rsidRDefault="00FC3813" w:rsidP="00FC3813">
      <w:pPr>
        <w:pStyle w:val="MscHeading2"/>
      </w:pPr>
      <w:bookmarkStart w:id="232" w:name="_Ref206257361"/>
      <w:bookmarkStart w:id="233" w:name="_Toc206317388"/>
      <w:r>
        <w:t>M</w:t>
      </w:r>
      <w:r w:rsidR="00CE34DD" w:rsidRPr="006B070C">
        <w:t>atching</w:t>
      </w:r>
      <w:bookmarkEnd w:id="232"/>
      <w:bookmarkEnd w:id="233"/>
    </w:p>
    <w:p w:rsidR="00CE34DD" w:rsidRPr="006B070C" w:rsidRDefault="00CE34DD" w:rsidP="00CE34DD">
      <w:r w:rsidRPr="006B070C">
        <w:t xml:space="preserve">One final transformation is carried out on strings from the corpus before they are compared with transcribed strings. Occasionally, strings from the corpus are shorter than transcribed strings. For example, the transcribed string might be from a double reel, while the string from the corpus could be from a single reel (a tune half the length). In order to gain the maximal impact from the transcription, corpus strings shorter then transcribed strings are duplicated until their length is greater than the length of the transcribed string. This approximates what a real musician would do in order to extend the duration of a tune </w:t>
      </w:r>
      <w:r w:rsidR="006728FF">
        <w:fldChar w:fldCharType="begin"/>
      </w:r>
      <w:r w:rsidR="00966703">
        <w:instrText xml:space="preserve"> ADDIN ZOTERO_ITEM {"citationItems":[{"itemID":"14954","position":1},{"itemID":"7917","position":1},{"itemID":"11203"}]} </w:instrText>
      </w:r>
      <w:r w:rsidR="006728FF">
        <w:fldChar w:fldCharType="separate"/>
      </w:r>
      <w:r w:rsidR="00C97B01" w:rsidRPr="00C97B01">
        <w:t>(Vallely 1999; Mansfield 2007; Nan Zheng &amp; Bryan Duggan 2007)</w:t>
      </w:r>
      <w:r w:rsidR="006728FF">
        <w:fldChar w:fldCharType="end"/>
      </w:r>
      <w:r w:rsidRPr="006B070C">
        <w:t>.</w:t>
      </w:r>
    </w:p>
    <w:p w:rsidR="00CE34DD" w:rsidRPr="006B070C" w:rsidRDefault="00CE34DD" w:rsidP="00CE34DD">
      <w:pPr>
        <w:tabs>
          <w:tab w:val="left" w:pos="567"/>
        </w:tabs>
        <w:ind w:firstLine="284"/>
      </w:pPr>
      <w:r w:rsidRPr="006B070C">
        <w:tab/>
        <w:t xml:space="preserve">The minimum edit distance </w:t>
      </w:r>
      <w:r w:rsidR="006870B2">
        <w:t xml:space="preserve">(section </w:t>
      </w:r>
      <w:r w:rsidR="006728FF">
        <w:fldChar w:fldCharType="begin"/>
      </w:r>
      <w:r w:rsidR="006870B2">
        <w:instrText xml:space="preserve"> REF _Ref203992243 \r \h </w:instrText>
      </w:r>
      <w:r w:rsidR="006728FF">
        <w:fldChar w:fldCharType="separate"/>
      </w:r>
      <w:r w:rsidR="006870B2">
        <w:t>4.5</w:t>
      </w:r>
      <w:r w:rsidR="006728FF">
        <w:fldChar w:fldCharType="end"/>
      </w:r>
      <w:r w:rsidR="006870B2">
        <w:t xml:space="preserve">) </w:t>
      </w:r>
      <w:r w:rsidRPr="006B070C">
        <w:rPr>
          <w:i/>
        </w:rPr>
        <w:t>eF(c)</w:t>
      </w:r>
      <w:r w:rsidRPr="006B070C">
        <w:t xml:space="preserve"> for each string </w:t>
      </w:r>
      <w:r w:rsidRPr="006B070C">
        <w:rPr>
          <w:i/>
        </w:rPr>
        <w:t>c</w:t>
      </w:r>
      <w:r w:rsidRPr="006B070C">
        <w:t xml:space="preserve"> from the corpus </w:t>
      </w:r>
      <w:r w:rsidRPr="006B070C">
        <w:rPr>
          <w:i/>
        </w:rPr>
        <w:t>Z</w:t>
      </w:r>
      <w:r w:rsidRPr="006B070C">
        <w:t xml:space="preserve"> then calculated using a cost of </w:t>
      </w:r>
      <w:r w:rsidR="004B6C91">
        <w:t>1</w:t>
      </w:r>
      <w:r w:rsidRPr="006B070C">
        <w:t xml:space="preserve"> for insertions, deletions and substitutions, for each </w:t>
      </w:r>
      <w:r w:rsidRPr="006B070C">
        <w:lastRenderedPageBreak/>
        <w:t xml:space="preserve">pair consisting of the transcribed string </w:t>
      </w:r>
      <w:r w:rsidRPr="006B070C">
        <w:rPr>
          <w:i/>
        </w:rPr>
        <w:t>s</w:t>
      </w:r>
      <w:r w:rsidRPr="006B070C">
        <w:t xml:space="preserve"> in substrings of </w:t>
      </w:r>
      <w:r w:rsidRPr="006B070C">
        <w:rPr>
          <w:i/>
        </w:rPr>
        <w:t>c</w:t>
      </w:r>
      <w:r w:rsidRPr="006B070C">
        <w:t xml:space="preserve">. </w:t>
      </w:r>
      <w:r w:rsidR="004B6C91">
        <w:t>Breath marks (</w:t>
      </w:r>
      <w:r w:rsidR="004B6C91" w:rsidRPr="004B6C91">
        <w:rPr>
          <w:rFonts w:ascii="Courier New" w:hAnsi="Courier New" w:cs="Courier New"/>
        </w:rPr>
        <w:t>z</w:t>
      </w:r>
      <w:r w:rsidR="004B6C91">
        <w:t xml:space="preserve">) are allowed to match any character as in order to take a breath, a musician must leave out a note. </w:t>
      </w:r>
      <w:r w:rsidR="006870B2">
        <w:t>The substring</w:t>
      </w:r>
      <w:r w:rsidRPr="006B070C">
        <w:t xml:space="preserve"> variation of the classic edit distance algorithm</w:t>
      </w:r>
      <w:r w:rsidR="006870B2">
        <w:t>,</w:t>
      </w:r>
      <w:r w:rsidRPr="006B070C">
        <w:t xml:space="preserve"> described in </w:t>
      </w:r>
      <w:fldSimple w:instr=" ADDIN ZOTERO_ITEM {&quot;citationItems&quot;:[{&quot;itemID&quot;:14877,&quot;position&quot;:1}]} ">
        <w:r w:rsidR="00C97B01" w:rsidRPr="00C97B01">
          <w:t>(Navarro &amp; Raffinot 2002)</w:t>
        </w:r>
      </w:fldSimple>
      <w:r w:rsidRPr="006B070C">
        <w:t xml:space="preserve"> </w:t>
      </w:r>
      <w:r w:rsidR="006870B2">
        <w:t xml:space="preserve">and discussed in section </w:t>
      </w:r>
      <w:r w:rsidR="006728FF">
        <w:fldChar w:fldCharType="begin"/>
      </w:r>
      <w:r w:rsidR="006870B2">
        <w:instrText xml:space="preserve"> REF _Ref203992243 \r \h </w:instrText>
      </w:r>
      <w:r w:rsidR="006728FF">
        <w:fldChar w:fldCharType="separate"/>
      </w:r>
      <w:r w:rsidR="006870B2">
        <w:t>4.5</w:t>
      </w:r>
      <w:r w:rsidR="006728FF">
        <w:fldChar w:fldCharType="end"/>
      </w:r>
      <w:r w:rsidR="006870B2">
        <w:t xml:space="preserve"> </w:t>
      </w:r>
      <w:r w:rsidRPr="006B070C">
        <w:t xml:space="preserve">is used to search for the minimum edit distance for a search string in substrings of a target string. This way any phrase from a tune can be matched not just complete tunes and not just incipits. Edit distances are normalised by dividing by the length of the transcribed string to produce </w:t>
      </w:r>
      <w:r w:rsidRPr="006B070C">
        <w:rPr>
          <w:i/>
        </w:rPr>
        <w:t>eF(c)</w:t>
      </w:r>
      <w:r w:rsidRPr="006B070C">
        <w:t>. Two methods for establishing the lowest edit distance were implemented. Firstly, MATT2 returns tunes whose edit distance is less than a configurable threshold. The system also returns the top ten matching tunes in order of lowest edit distance.</w:t>
      </w:r>
    </w:p>
    <w:p w:rsidR="00CE34DD" w:rsidRPr="006B070C" w:rsidRDefault="00CE34DD" w:rsidP="00016325">
      <w:pPr>
        <w:pStyle w:val="MscHeading2"/>
      </w:pPr>
      <w:bookmarkStart w:id="234" w:name="_Toc206317389"/>
      <w:r w:rsidRPr="006B070C">
        <w:t>Interface</w:t>
      </w:r>
      <w:bookmarkEnd w:id="234"/>
    </w:p>
    <w:p w:rsidR="00CE34DD" w:rsidRPr="006B070C" w:rsidRDefault="00CE34DD" w:rsidP="00CE34DD">
      <w:r w:rsidRPr="006B070C">
        <w:t xml:space="preserve">MATT2 </w:t>
      </w:r>
      <w:r w:rsidR="006870B2">
        <w:t xml:space="preserve">is </w:t>
      </w:r>
      <w:r w:rsidRPr="006B070C">
        <w:t xml:space="preserve">developed in Java. A screenshot of the system is presented in </w:t>
      </w:r>
      <w:fldSimple w:instr=" REF _Ref189408643 \h  \* MERGEFORMAT ">
        <w:r w:rsidR="00EB1422" w:rsidRPr="006B070C">
          <w:t xml:space="preserve">Figure </w:t>
        </w:r>
        <w:r w:rsidR="00EB1422">
          <w:rPr>
            <w:noProof/>
          </w:rPr>
          <w:t>33</w:t>
        </w:r>
      </w:fldSimple>
      <w:r w:rsidRPr="006B070C">
        <w:t xml:space="preserve">.  </w:t>
      </w:r>
    </w:p>
    <w:p w:rsidR="00CE34DD" w:rsidRPr="006B070C" w:rsidRDefault="00CE34DD" w:rsidP="00CE34DD">
      <w:pPr>
        <w:ind w:firstLine="284"/>
      </w:pPr>
    </w:p>
    <w:p w:rsidR="00CE34DD" w:rsidRPr="006B070C" w:rsidRDefault="006870B2" w:rsidP="00CE34DD">
      <w:pPr>
        <w:jc w:val="center"/>
      </w:pPr>
      <w:r>
        <w:rPr>
          <w:noProof/>
          <w:lang w:eastAsia="en-IE"/>
        </w:rPr>
        <w:drawing>
          <wp:inline distT="0" distB="0" distL="0" distR="0">
            <wp:extent cx="5278755" cy="4623917"/>
            <wp:effectExtent l="19050" t="0" r="0" b="0"/>
            <wp:docPr id="30"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8"/>
                    <a:srcRect/>
                    <a:stretch>
                      <a:fillRect/>
                    </a:stretch>
                  </pic:blipFill>
                  <pic:spPr bwMode="auto">
                    <a:xfrm>
                      <a:off x="0" y="0"/>
                      <a:ext cx="5278755" cy="4623917"/>
                    </a:xfrm>
                    <a:prstGeom prst="rect">
                      <a:avLst/>
                    </a:prstGeom>
                    <a:noFill/>
                    <a:ln w="9525">
                      <a:noFill/>
                      <a:miter lim="800000"/>
                      <a:headEnd/>
                      <a:tailEnd/>
                    </a:ln>
                  </pic:spPr>
                </pic:pic>
              </a:graphicData>
            </a:graphic>
          </wp:inline>
        </w:drawing>
      </w:r>
    </w:p>
    <w:p w:rsidR="00CE34DD" w:rsidRPr="006B070C" w:rsidRDefault="00CE34DD" w:rsidP="00CE34DD">
      <w:pPr>
        <w:pStyle w:val="Caption"/>
      </w:pPr>
      <w:bookmarkStart w:id="235" w:name="_Ref189408643"/>
      <w:bookmarkStart w:id="236" w:name="_Toc206395510"/>
      <w:r w:rsidRPr="006B070C">
        <w:lastRenderedPageBreak/>
        <w:t xml:space="preserve">Figure </w:t>
      </w:r>
      <w:fldSimple w:instr=" SEQ Figure \* ARABIC ">
        <w:r w:rsidR="00C413BC">
          <w:rPr>
            <w:noProof/>
          </w:rPr>
          <w:t>34</w:t>
        </w:r>
      </w:fldSimple>
      <w:bookmarkEnd w:id="235"/>
      <w:r w:rsidRPr="006B070C">
        <w:t>: Screenshot of MATT2</w:t>
      </w:r>
      <w:bookmarkEnd w:id="236"/>
    </w:p>
    <w:p w:rsidR="00CE34DD" w:rsidRDefault="00016325" w:rsidP="00016325">
      <w:pPr>
        <w:tabs>
          <w:tab w:val="left" w:pos="567"/>
        </w:tabs>
      </w:pPr>
      <w:r>
        <w:tab/>
      </w:r>
      <w:r w:rsidR="00CE34DD" w:rsidRPr="006B070C">
        <w:t>The interface to MATT2 displays several useful plots of the outputs of each stage in the transcription and the matching algorithm such as the current frame being analysed</w:t>
      </w:r>
      <w:r w:rsidR="006870B2">
        <w:t xml:space="preserve"> (the blue graph)</w:t>
      </w:r>
      <w:r w:rsidR="00CE34DD" w:rsidRPr="006B070C">
        <w:t xml:space="preserve">, the onset detection function </w:t>
      </w:r>
      <w:r w:rsidR="006870B2">
        <w:t xml:space="preserve">(the yellow graph) </w:t>
      </w:r>
      <w:r w:rsidR="00CE34DD" w:rsidRPr="006B070C">
        <w:t>and the FFT of each detected note</w:t>
      </w:r>
      <w:r w:rsidR="006870B2">
        <w:t xml:space="preserve"> (the white graph)</w:t>
      </w:r>
      <w:r w:rsidR="00CE34DD" w:rsidRPr="006B070C">
        <w:t>. Additionally, the interface displays the transcription in ABC format and the title of the current closest tune match. MATT2 can also play the original WAV file being analysed, the transcribed pitches and durations, the quantised transcription in ABC, the closest match and any of the matched tunes. When the matching algorithm terminates, MATT2 displays and can play any of the top ten closest matching tunes, with their corresponding edit distances. It can also operate in batch mode where it will attempt to annotate all the WAV files in a folder.</w:t>
      </w:r>
    </w:p>
    <w:p w:rsidR="0085170F" w:rsidRPr="00A14E76" w:rsidRDefault="00CE34DD" w:rsidP="00581458">
      <w:pPr>
        <w:pStyle w:val="MscHeading2"/>
      </w:pPr>
      <w:bookmarkStart w:id="237" w:name="_Toc206317391"/>
      <w:r w:rsidRPr="006B070C">
        <w:t>Experiment and results</w:t>
      </w:r>
      <w:bookmarkEnd w:id="237"/>
    </w:p>
    <w:p w:rsidR="00487876" w:rsidRDefault="006728FF" w:rsidP="00581458">
      <w:fldSimple w:instr=" ADDIN ZOTERO_ITEM {&quot;citationItems&quot;:[{&quot;itemID&quot;:&quot;2930&quot;},{&quot;itemID&quot;:&quot;10457&quot;}]} ">
        <w:r w:rsidR="00581458" w:rsidRPr="00581458">
          <w:t>(Prechelt 1996; Salzberg 1999)</w:t>
        </w:r>
      </w:fldSimple>
      <w:r w:rsidR="00581458">
        <w:t xml:space="preserve"> studies of experiments used to evaluate the performance of classifiers critique the number of systems that are not evaluated on real-world problems. To address this consideration, audio was acquired from real-world sources including field-recordings of musicians, traditional music sessions and commercial recordings. 10 </w:t>
      </w:r>
      <w:r w:rsidR="00CE34DD" w:rsidRPr="006B070C">
        <w:t>subjects recorded</w:t>
      </w:r>
      <w:r w:rsidR="00581458">
        <w:t xml:space="preserve"> audio for evaluation which is also included in the test. These 10 subjects play concert flute, tin-whistle and fiddle</w:t>
      </w:r>
      <w:r w:rsidR="00CE34DD" w:rsidRPr="006B070C">
        <w:t xml:space="preserve">. These recordings were made in imperfect conditions (a kitchen in a house, a school room and a pub) and contain ambient noise such </w:t>
      </w:r>
      <w:r w:rsidR="00487876">
        <w:t xml:space="preserve">as chairs moving, doors opening, </w:t>
      </w:r>
      <w:r w:rsidR="00CE34DD" w:rsidRPr="006B070C">
        <w:t>foot taps</w:t>
      </w:r>
      <w:r w:rsidR="00487876">
        <w:t xml:space="preserve"> and </w:t>
      </w:r>
      <w:r w:rsidR="00581458">
        <w:t xml:space="preserve">various </w:t>
      </w:r>
      <w:r w:rsidR="00487876">
        <w:t>crowd noises</w:t>
      </w:r>
      <w:r w:rsidR="00CE34DD" w:rsidRPr="006B070C">
        <w:t xml:space="preserve">. The recordings were edited so that the audio being tested contained a mix of complete tunes and segments of tunes taken from the start, middle and end of tunes. </w:t>
      </w:r>
      <w:r w:rsidR="00487876">
        <w:t>D</w:t>
      </w:r>
      <w:r w:rsidR="00CE34DD" w:rsidRPr="006B070C">
        <w:t xml:space="preserve">eliberately challenging audio </w:t>
      </w:r>
      <w:r w:rsidR="00487876">
        <w:t xml:space="preserve">was used, including degraded </w:t>
      </w:r>
      <w:r w:rsidR="00CE34DD" w:rsidRPr="006B070C">
        <w:t xml:space="preserve">archive recordings, </w:t>
      </w:r>
      <w:r w:rsidR="00CE34DD" w:rsidRPr="006B070C">
        <w:rPr>
          <w:bCs/>
        </w:rPr>
        <w:t>flute duets</w:t>
      </w:r>
      <w:r w:rsidR="00CE34DD" w:rsidRPr="006B070C">
        <w:rPr>
          <w:b/>
          <w:bCs/>
        </w:rPr>
        <w:t xml:space="preserve">, </w:t>
      </w:r>
      <w:r w:rsidR="00CE34DD" w:rsidRPr="006B070C">
        <w:t xml:space="preserve">flute and fiddle duets, </w:t>
      </w:r>
      <w:r w:rsidR="00487876">
        <w:t>fiddle solos, sessions with ensembles of up to 10 musicians and ensemble playing in unusual keys with background noise</w:t>
      </w:r>
      <w:r w:rsidR="00CE34DD" w:rsidRPr="006B070C">
        <w:t xml:space="preserve">. </w:t>
      </w:r>
    </w:p>
    <w:p w:rsidR="00CE34DD" w:rsidRDefault="00487876" w:rsidP="00487876">
      <w:pPr>
        <w:ind w:firstLine="284"/>
      </w:pPr>
      <w:r>
        <w:t xml:space="preserve">The corpus mostly contains single instances of each tune. Approximately 30% of the tunes are variations of the same tune, but no more than 3 variations of each tune is included and usually only a single variation is included if at all. In most cases the aim therefore is to retrieve the single match from the corpus and annotate the recording appropriately. </w:t>
      </w:r>
      <w:r w:rsidR="00C201EB">
        <w:t>Three different scenarios are evaluated:</w:t>
      </w:r>
    </w:p>
    <w:p w:rsidR="00C201EB" w:rsidRDefault="00C201EB" w:rsidP="00C201EB">
      <w:pPr>
        <w:pStyle w:val="ListParagraph"/>
        <w:numPr>
          <w:ilvl w:val="0"/>
          <w:numId w:val="25"/>
        </w:numPr>
      </w:pPr>
      <w:r>
        <w:lastRenderedPageBreak/>
        <w:t>The complete system as described in this chapter.</w:t>
      </w:r>
    </w:p>
    <w:p w:rsidR="00C201EB" w:rsidRDefault="00C201EB" w:rsidP="00C201EB">
      <w:pPr>
        <w:pStyle w:val="ListParagraph"/>
        <w:numPr>
          <w:ilvl w:val="0"/>
          <w:numId w:val="25"/>
        </w:numPr>
      </w:pPr>
      <w:r>
        <w:t>A straightforward edit distance matching between the corpus and queries, without employing OCAH. This was carried out to evaluate the effect of ornamentation elimination on melodic similarity.</w:t>
      </w:r>
    </w:p>
    <w:p w:rsidR="00C201EB" w:rsidRDefault="00C201EB" w:rsidP="00C201EB">
      <w:pPr>
        <w:pStyle w:val="ListParagraph"/>
        <w:numPr>
          <w:ilvl w:val="0"/>
          <w:numId w:val="25"/>
        </w:numPr>
      </w:pPr>
      <w:r>
        <w:t xml:space="preserve">An edit distance matching algorithm based on melodic contours. This approach is common in the literature and is similar to the approaches employed by </w:t>
      </w:r>
      <w:fldSimple w:instr=" ADDIN ZOTERO_ITEM {&quot;citationItems&quot;:[{&quot;itemID&quot;:&quot;746&quot;,&quot;position&quot;:1},{&quot;itemID&quot;:&quot;15335&quot;,&quot;position&quot;:1},{&quot;itemID&quot;:&quot;10002&quot;,&quot;position&quot;:1},{&quot;itemID&quot;:&quot;668&quot;,&quot;position&quot;:1},{&quot;itemID&quot;:&quot;5622&quot;,&quot;position&quot;:1},{&quot;itemID&quot;:&quot;3457&quot;,&quot;position&quot;:1},{&quot;itemID&quot;:&quot;6573&quot;,&quot;position&quot;:1},{&quot;itemID&quot;:&quot;12798&quot;,&quot;position&quot;:1}]} ">
        <w:r w:rsidRPr="00910380">
          <w:t>(Downie 1999; Ghias et al. 1995; McNab et al. 1997; McNab et al. 1996; McPherson &amp; Bainbridge 2001; Lu, You &amp; Zhang 2001; Rho &amp; Hwang 2004; Prechelt &amp; Typke 2001)</w:t>
        </w:r>
      </w:fldSimple>
    </w:p>
    <w:p w:rsidR="00C201EB" w:rsidRPr="006B070C" w:rsidRDefault="00C201EB" w:rsidP="00487876">
      <w:pPr>
        <w:ind w:firstLine="284"/>
      </w:pPr>
    </w:p>
    <w:p w:rsidR="00CE34DD" w:rsidRDefault="00CE34DD" w:rsidP="00CE34DD">
      <w:pPr>
        <w:tabs>
          <w:tab w:val="left" w:pos="567"/>
        </w:tabs>
        <w:ind w:firstLine="284"/>
      </w:pPr>
      <w:r w:rsidRPr="006B070C">
        <w:tab/>
        <w:t xml:space="preserve">For forty three of input audio files, the algorithm correctly identified the tune. A further five tunes were correctly annotated within the top ten closest matches. Just two of the test audio files were incorrectly annotated. Experiments have shown that MATT2 demonstrates a remarkable robustness to tempo variations, musical style, ornamentation, musician variations, instruments and recording environments. Amazingly, one of the tunes tested was recorded over thirty years ago by the flute player Packie Duignan on an analogue tape recorder and the audio had badly degraded. We did not attempt to pre-process this audio before annotating it. For this test, the algorithm did not correctly identify the tune; however the correct tune was the second closest match. The correct tune could have been returned with the addition of a simple heuristic. Further fiddle solos, flute duets and flute and fiddle duet was also included in test audio. In all cases the algorithm correctly identified the tune, despite the fact that the onset detection function used is reported to be inaccurate at detecting onsets in fiddle recordings </w:t>
      </w:r>
      <w:fldSimple w:instr=" ADDIN ZOTERO_ITEM {&quot;citationItems&quot;:[{&quot;itemID&quot;:14311,&quot;position&quot;:1}]} ">
        <w:r w:rsidR="00C97B01" w:rsidRPr="00C97B01">
          <w:t>(M Gainza &amp; E Coyle 2007)</w:t>
        </w:r>
      </w:fldSimple>
      <w:r w:rsidRPr="006B070C">
        <w:t>.</w:t>
      </w:r>
    </w:p>
    <w:p w:rsidR="00CE34DD" w:rsidRPr="006B070C" w:rsidRDefault="00CE34DD" w:rsidP="00CE34DD">
      <w:pPr>
        <w:tabs>
          <w:tab w:val="left" w:pos="567"/>
        </w:tabs>
        <w:ind w:firstLine="284"/>
      </w:pPr>
      <w:r w:rsidRPr="006B070C">
        <w:tab/>
        <w:t xml:space="preserve">The average normalised edit distance was 39% for the closest matches, while the average of the nearest second match was 53%. The difference between these (14%) can be considered as a confidence level. As an example of the results the system generates, </w:t>
      </w:r>
      <w:fldSimple w:instr=" REF _Ref189411315 \h  \* MERGEFORMAT ">
        <w:r w:rsidR="00EB1422" w:rsidRPr="006B070C">
          <w:t xml:space="preserve">Figure </w:t>
        </w:r>
        <w:r w:rsidR="00EB1422">
          <w:rPr>
            <w:noProof/>
          </w:rPr>
          <w:t>34</w:t>
        </w:r>
      </w:fldSimple>
      <w:r w:rsidRPr="006B070C">
        <w:t xml:space="preserve"> shows the edit distances returned by MATT2 for the tune, </w:t>
      </w:r>
      <w:r w:rsidR="00E3099D">
        <w:t>"</w:t>
      </w:r>
      <w:r w:rsidRPr="006B070C">
        <w:t>The Golden Keyboard</w:t>
      </w:r>
      <w:r w:rsidR="00E3099D">
        <w:t>"</w:t>
      </w:r>
      <w:r w:rsidRPr="006B070C">
        <w:t xml:space="preserve">, played by flute player Eamonn Cotter. This recording was made on a portable MP3 recorder and subsequently transcoded to WAV format. </w:t>
      </w:r>
    </w:p>
    <w:p w:rsidR="00CE34DD" w:rsidRPr="006B070C" w:rsidRDefault="00CE34DD" w:rsidP="00CE34DD">
      <w:pPr>
        <w:ind w:firstLine="284"/>
      </w:pPr>
    </w:p>
    <w:p w:rsidR="00CE34DD" w:rsidRPr="006B070C" w:rsidRDefault="00CE34DD" w:rsidP="00CE34DD">
      <w:pPr>
        <w:keepNext/>
        <w:ind w:firstLine="284"/>
      </w:pPr>
      <w:r w:rsidRPr="006B070C">
        <w:rPr>
          <w:noProof/>
          <w:lang w:eastAsia="en-IE"/>
        </w:rPr>
        <w:lastRenderedPageBreak/>
        <w:drawing>
          <wp:inline distT="0" distB="0" distL="0" distR="0">
            <wp:extent cx="5084042" cy="2603671"/>
            <wp:effectExtent l="19050" t="0" r="21358" b="6179"/>
            <wp:docPr id="24" name="Chart 2"/>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rsidR="00CE34DD" w:rsidRPr="006B070C" w:rsidRDefault="00CE34DD" w:rsidP="00CE34DD">
      <w:pPr>
        <w:pStyle w:val="Caption"/>
      </w:pPr>
      <w:bookmarkStart w:id="238" w:name="_Ref189411315"/>
      <w:bookmarkStart w:id="239" w:name="_Toc206395511"/>
      <w:r w:rsidRPr="006B070C">
        <w:t xml:space="preserve">Figure </w:t>
      </w:r>
      <w:fldSimple w:instr=" SEQ Figure \* ARABIC ">
        <w:r w:rsidR="00C413BC">
          <w:rPr>
            <w:noProof/>
          </w:rPr>
          <w:t>35</w:t>
        </w:r>
      </w:fldSimple>
      <w:bookmarkEnd w:id="238"/>
      <w:r w:rsidRPr="006B070C">
        <w:t>: Top ten edit distances for a recording of the tune "The Golden Keyboard"</w:t>
      </w:r>
      <w:bookmarkEnd w:id="239"/>
    </w:p>
    <w:p w:rsidR="00CE34DD" w:rsidRPr="006B070C" w:rsidRDefault="00CE34DD" w:rsidP="00CE34DD">
      <w:pPr>
        <w:tabs>
          <w:tab w:val="left" w:pos="567"/>
        </w:tabs>
        <w:ind w:firstLine="284"/>
      </w:pPr>
      <w:r w:rsidRPr="006B070C">
        <w:t xml:space="preserve">The edit distances shown in the graph are normalised and there is a 14% difference between the correct tune and the nearest closest match. The second and subsequent closest matches have only small variances. These results are summarised in </w:t>
      </w:r>
      <w:fldSimple w:instr=" REF _Ref189712814 \h  \* MERGEFORMAT ">
        <w:r w:rsidR="00EB1422" w:rsidRPr="006B070C">
          <w:t xml:space="preserve">Table </w:t>
        </w:r>
        <w:r w:rsidR="00EB1422">
          <w:rPr>
            <w:noProof/>
          </w:rPr>
          <w:t>13</w:t>
        </w:r>
      </w:fldSimple>
      <w:r w:rsidRPr="006B070C">
        <w:t>.</w:t>
      </w:r>
    </w:p>
    <w:p w:rsidR="00CE34DD" w:rsidRPr="006B070C" w:rsidRDefault="00CE34DD" w:rsidP="00CE34DD">
      <w:pPr>
        <w:tabs>
          <w:tab w:val="left" w:pos="567"/>
        </w:tabs>
        <w:ind w:firstLine="284"/>
      </w:pPr>
    </w:p>
    <w:tbl>
      <w:tblPr>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tblPr>
      <w:tblGrid>
        <w:gridCol w:w="3664"/>
        <w:gridCol w:w="656"/>
      </w:tblGrid>
      <w:tr w:rsidR="00CE34DD" w:rsidRPr="006B070C" w:rsidTr="00F1010D">
        <w:trPr>
          <w:trHeight w:val="233"/>
          <w:jc w:val="center"/>
        </w:trPr>
        <w:tc>
          <w:tcPr>
            <w:tcW w:w="3664" w:type="dxa"/>
          </w:tcPr>
          <w:p w:rsidR="00CE34DD" w:rsidRPr="006B070C" w:rsidRDefault="00CE34DD" w:rsidP="00F1010D">
            <w:pPr>
              <w:spacing w:before="60" w:line="240" w:lineRule="auto"/>
            </w:pPr>
            <w:r w:rsidRPr="006B070C">
              <w:t>Average ED (closest):</w:t>
            </w:r>
          </w:p>
        </w:tc>
        <w:tc>
          <w:tcPr>
            <w:tcW w:w="352" w:type="dxa"/>
          </w:tcPr>
          <w:p w:rsidR="00CE34DD" w:rsidRPr="006B070C" w:rsidRDefault="00CE34DD" w:rsidP="00F1010D">
            <w:pPr>
              <w:spacing w:before="60" w:line="240" w:lineRule="auto"/>
            </w:pPr>
            <w:r w:rsidRPr="006B070C">
              <w:t>39%</w:t>
            </w:r>
          </w:p>
        </w:tc>
      </w:tr>
      <w:tr w:rsidR="00CE34DD" w:rsidRPr="006B070C" w:rsidTr="00F1010D">
        <w:trPr>
          <w:jc w:val="center"/>
        </w:trPr>
        <w:tc>
          <w:tcPr>
            <w:tcW w:w="3664" w:type="dxa"/>
          </w:tcPr>
          <w:p w:rsidR="00CE34DD" w:rsidRPr="006B070C" w:rsidRDefault="00CE34DD" w:rsidP="00F1010D">
            <w:pPr>
              <w:spacing w:before="60" w:line="240" w:lineRule="auto"/>
            </w:pPr>
            <w:r w:rsidRPr="006B070C">
              <w:t>Average ED (next):</w:t>
            </w:r>
          </w:p>
        </w:tc>
        <w:tc>
          <w:tcPr>
            <w:tcW w:w="352" w:type="dxa"/>
          </w:tcPr>
          <w:p w:rsidR="00CE34DD" w:rsidRPr="006B070C" w:rsidRDefault="00CE34DD" w:rsidP="00F1010D">
            <w:pPr>
              <w:spacing w:before="60" w:line="240" w:lineRule="auto"/>
            </w:pPr>
            <w:r w:rsidRPr="006B070C">
              <w:t>53%</w:t>
            </w:r>
          </w:p>
        </w:tc>
      </w:tr>
      <w:tr w:rsidR="00CE34DD" w:rsidRPr="006B070C" w:rsidTr="00F1010D">
        <w:trPr>
          <w:jc w:val="center"/>
        </w:trPr>
        <w:tc>
          <w:tcPr>
            <w:tcW w:w="3664" w:type="dxa"/>
          </w:tcPr>
          <w:p w:rsidR="00CE34DD" w:rsidRPr="006B070C" w:rsidRDefault="00CE34DD" w:rsidP="00F1010D">
            <w:pPr>
              <w:spacing w:before="60" w:line="240" w:lineRule="auto"/>
            </w:pPr>
            <w:r w:rsidRPr="006B070C">
              <w:t>Difference:</w:t>
            </w:r>
          </w:p>
        </w:tc>
        <w:tc>
          <w:tcPr>
            <w:tcW w:w="352" w:type="dxa"/>
          </w:tcPr>
          <w:p w:rsidR="00CE34DD" w:rsidRPr="006B070C" w:rsidRDefault="00CE34DD" w:rsidP="00F1010D">
            <w:pPr>
              <w:spacing w:before="60" w:line="240" w:lineRule="auto"/>
            </w:pPr>
            <w:r w:rsidRPr="006B070C">
              <w:t>14%</w:t>
            </w:r>
          </w:p>
        </w:tc>
      </w:tr>
      <w:tr w:rsidR="00CE34DD" w:rsidRPr="006B070C" w:rsidTr="00F1010D">
        <w:trPr>
          <w:jc w:val="center"/>
        </w:trPr>
        <w:tc>
          <w:tcPr>
            <w:tcW w:w="3664" w:type="dxa"/>
          </w:tcPr>
          <w:p w:rsidR="00CE34DD" w:rsidRPr="006B070C" w:rsidRDefault="00CE34DD" w:rsidP="00F1010D">
            <w:pPr>
              <w:spacing w:before="60" w:line="240" w:lineRule="auto"/>
            </w:pPr>
            <w:r w:rsidRPr="006B070C">
              <w:t>Average ED (closest, correct):</w:t>
            </w:r>
          </w:p>
        </w:tc>
        <w:tc>
          <w:tcPr>
            <w:tcW w:w="352" w:type="dxa"/>
          </w:tcPr>
          <w:p w:rsidR="00CE34DD" w:rsidRPr="006B070C" w:rsidRDefault="00CE34DD" w:rsidP="00F1010D">
            <w:pPr>
              <w:spacing w:before="60" w:line="240" w:lineRule="auto"/>
            </w:pPr>
            <w:r w:rsidRPr="006B070C">
              <w:t>36%</w:t>
            </w:r>
          </w:p>
        </w:tc>
      </w:tr>
      <w:tr w:rsidR="00CE34DD" w:rsidRPr="006B070C" w:rsidTr="00F1010D">
        <w:trPr>
          <w:jc w:val="center"/>
        </w:trPr>
        <w:tc>
          <w:tcPr>
            <w:tcW w:w="3664" w:type="dxa"/>
          </w:tcPr>
          <w:p w:rsidR="00CE34DD" w:rsidRPr="006B070C" w:rsidRDefault="00CE34DD" w:rsidP="00F1010D">
            <w:pPr>
              <w:spacing w:before="60" w:line="240" w:lineRule="auto"/>
            </w:pPr>
            <w:r w:rsidRPr="006B070C">
              <w:t>Average ED (next, correct)</w:t>
            </w:r>
          </w:p>
        </w:tc>
        <w:tc>
          <w:tcPr>
            <w:tcW w:w="352" w:type="dxa"/>
          </w:tcPr>
          <w:p w:rsidR="00CE34DD" w:rsidRPr="006B070C" w:rsidRDefault="00CE34DD" w:rsidP="00F1010D">
            <w:pPr>
              <w:spacing w:before="60" w:line="240" w:lineRule="auto"/>
            </w:pPr>
            <w:r w:rsidRPr="006B070C">
              <w:t>52%</w:t>
            </w:r>
          </w:p>
        </w:tc>
      </w:tr>
      <w:tr w:rsidR="00CE34DD" w:rsidRPr="006B070C" w:rsidTr="00F1010D">
        <w:trPr>
          <w:jc w:val="center"/>
        </w:trPr>
        <w:tc>
          <w:tcPr>
            <w:tcW w:w="3664" w:type="dxa"/>
          </w:tcPr>
          <w:p w:rsidR="00CE34DD" w:rsidRPr="006B070C" w:rsidRDefault="00CE34DD" w:rsidP="00F1010D">
            <w:pPr>
              <w:spacing w:before="60" w:line="240" w:lineRule="auto"/>
            </w:pPr>
            <w:r w:rsidRPr="006B070C">
              <w:t>Difference:</w:t>
            </w:r>
          </w:p>
        </w:tc>
        <w:tc>
          <w:tcPr>
            <w:tcW w:w="352" w:type="dxa"/>
          </w:tcPr>
          <w:p w:rsidR="00CE34DD" w:rsidRPr="006B070C" w:rsidRDefault="00CE34DD" w:rsidP="00F1010D">
            <w:pPr>
              <w:spacing w:before="60" w:line="240" w:lineRule="auto"/>
            </w:pPr>
            <w:r w:rsidRPr="006B070C">
              <w:t>16%</w:t>
            </w:r>
          </w:p>
        </w:tc>
      </w:tr>
      <w:tr w:rsidR="00CE34DD" w:rsidRPr="006B070C" w:rsidTr="00F1010D">
        <w:trPr>
          <w:jc w:val="center"/>
        </w:trPr>
        <w:tc>
          <w:tcPr>
            <w:tcW w:w="3664" w:type="dxa"/>
          </w:tcPr>
          <w:p w:rsidR="00CE34DD" w:rsidRPr="006B070C" w:rsidRDefault="00CE34DD" w:rsidP="00F1010D">
            <w:pPr>
              <w:spacing w:before="60" w:line="240" w:lineRule="auto"/>
            </w:pPr>
            <w:r w:rsidRPr="006B070C">
              <w:t>Average ED (closest, incorrect):</w:t>
            </w:r>
          </w:p>
        </w:tc>
        <w:tc>
          <w:tcPr>
            <w:tcW w:w="352" w:type="dxa"/>
          </w:tcPr>
          <w:p w:rsidR="00CE34DD" w:rsidRPr="006B070C" w:rsidRDefault="00CE34DD" w:rsidP="00F1010D">
            <w:pPr>
              <w:spacing w:before="60" w:line="240" w:lineRule="auto"/>
            </w:pPr>
            <w:r w:rsidRPr="006B070C">
              <w:t>56%</w:t>
            </w:r>
          </w:p>
        </w:tc>
      </w:tr>
      <w:tr w:rsidR="00CE34DD" w:rsidRPr="006B070C" w:rsidTr="00F1010D">
        <w:trPr>
          <w:jc w:val="center"/>
        </w:trPr>
        <w:tc>
          <w:tcPr>
            <w:tcW w:w="3664" w:type="dxa"/>
          </w:tcPr>
          <w:p w:rsidR="00CE34DD" w:rsidRPr="006B070C" w:rsidRDefault="00CE34DD" w:rsidP="00F1010D">
            <w:pPr>
              <w:spacing w:before="60" w:line="240" w:lineRule="auto"/>
            </w:pPr>
            <w:r w:rsidRPr="006B070C">
              <w:t>Average ED (next, incorrect):</w:t>
            </w:r>
          </w:p>
        </w:tc>
        <w:tc>
          <w:tcPr>
            <w:tcW w:w="352" w:type="dxa"/>
          </w:tcPr>
          <w:p w:rsidR="00CE34DD" w:rsidRPr="006B070C" w:rsidRDefault="00CE34DD" w:rsidP="00F1010D">
            <w:pPr>
              <w:spacing w:before="60" w:line="240" w:lineRule="auto"/>
            </w:pPr>
            <w:r w:rsidRPr="006B070C">
              <w:t>57%</w:t>
            </w:r>
          </w:p>
        </w:tc>
      </w:tr>
      <w:tr w:rsidR="00CE34DD" w:rsidRPr="006B070C" w:rsidTr="00F1010D">
        <w:trPr>
          <w:jc w:val="center"/>
        </w:trPr>
        <w:tc>
          <w:tcPr>
            <w:tcW w:w="3664" w:type="dxa"/>
          </w:tcPr>
          <w:p w:rsidR="00CE34DD" w:rsidRPr="006B070C" w:rsidRDefault="00CE34DD" w:rsidP="00F1010D">
            <w:pPr>
              <w:spacing w:before="60" w:line="240" w:lineRule="auto"/>
            </w:pPr>
            <w:r w:rsidRPr="006B070C">
              <w:t>Difference:</w:t>
            </w:r>
          </w:p>
        </w:tc>
        <w:tc>
          <w:tcPr>
            <w:tcW w:w="352" w:type="dxa"/>
          </w:tcPr>
          <w:p w:rsidR="00CE34DD" w:rsidRPr="006B070C" w:rsidRDefault="00CE34DD" w:rsidP="00F1010D">
            <w:pPr>
              <w:spacing w:before="60" w:line="240" w:lineRule="auto"/>
            </w:pPr>
            <w:r w:rsidRPr="006B070C">
              <w:t>1%</w:t>
            </w:r>
          </w:p>
        </w:tc>
      </w:tr>
    </w:tbl>
    <w:p w:rsidR="00CE34DD" w:rsidRPr="006B070C" w:rsidRDefault="00CE34DD" w:rsidP="00CE34DD">
      <w:pPr>
        <w:pStyle w:val="Caption"/>
      </w:pPr>
      <w:bookmarkStart w:id="240" w:name="_Ref189712814"/>
      <w:bookmarkStart w:id="241" w:name="_Toc206249550"/>
      <w:r w:rsidRPr="006B070C">
        <w:t xml:space="preserve">Table </w:t>
      </w:r>
      <w:fldSimple w:instr=" SEQ Table \* ARABIC ">
        <w:r w:rsidR="00B21730">
          <w:rPr>
            <w:noProof/>
          </w:rPr>
          <w:t>15</w:t>
        </w:r>
      </w:fldSimple>
      <w:bookmarkEnd w:id="240"/>
      <w:r w:rsidRPr="006B070C">
        <w:t>: Average edit distances for the closest match and the next closest match for tunes correctly and incorrectly annotated</w:t>
      </w:r>
      <w:bookmarkEnd w:id="241"/>
    </w:p>
    <w:p w:rsidR="00CE34DD" w:rsidRPr="006B070C" w:rsidRDefault="00CE34DD" w:rsidP="00CE34DD">
      <w:pPr>
        <w:ind w:firstLine="284"/>
      </w:pPr>
      <w:r w:rsidRPr="006B070C">
        <w:t>When incorrect matches were considered, it was discovered that in all cases incorrect matches were as a result of transcription errors. Further, the transcription errors were caused by either unusually prominent foot taps or the musician started slow and then speeded up as the tune was played, which affected note duration quantisation.</w:t>
      </w:r>
    </w:p>
    <w:p w:rsidR="00CE34DD" w:rsidRPr="006B070C" w:rsidRDefault="00016325" w:rsidP="00016325">
      <w:pPr>
        <w:pStyle w:val="MscHeading2"/>
      </w:pPr>
      <w:bookmarkStart w:id="242" w:name="_Toc206317392"/>
      <w:r>
        <w:lastRenderedPageBreak/>
        <w:t>Conclusions</w:t>
      </w:r>
      <w:bookmarkEnd w:id="242"/>
    </w:p>
    <w:p w:rsidR="00CE34DD" w:rsidRPr="006B070C" w:rsidRDefault="00CE34DD" w:rsidP="00223EA4">
      <w:pPr>
        <w:autoSpaceDE w:val="0"/>
        <w:autoSpaceDN w:val="0"/>
        <w:adjustRightInd w:val="0"/>
        <w:rPr>
          <w:rFonts w:eastAsiaTheme="minorHAnsi"/>
        </w:rPr>
      </w:pPr>
      <w:r w:rsidRPr="006B070C">
        <w:t xml:space="preserve">In this </w:t>
      </w:r>
      <w:r w:rsidR="00016325">
        <w:t xml:space="preserve">chapter </w:t>
      </w:r>
      <w:r w:rsidRPr="006B070C">
        <w:t>MATT2</w:t>
      </w:r>
      <w:r w:rsidR="00016325">
        <w:t>,</w:t>
      </w:r>
      <w:r w:rsidRPr="006B070C">
        <w:t xml:space="preserve"> a system for annotating field recordings of traditional Irish music with metadata was described. MATT2 combines a novel transcription system that makes use of ODCF to detect onsets and </w:t>
      </w:r>
      <w:r w:rsidR="00223EA4">
        <w:t>approximate</w:t>
      </w:r>
      <w:r w:rsidRPr="006B070C">
        <w:t xml:space="preserve"> histograms to quantise note durations. MATT2 also makes use of publicly available transcriptions in ABC made by the traditional music community to match transcriptions against. A novel string normalisation technique that takes advantage of the ABC language to eliminate the effect of transcription errors and stylistic variations in input audio was also presented. Further MATT2 improves on pitch contour representations of music strings in MIR systems by using accurate pitch and duration information from input audio in the melody matching subsystem. </w:t>
      </w:r>
      <w:r w:rsidRPr="006B070C">
        <w:rPr>
          <w:rFonts w:eastAsiaTheme="minorHAnsi"/>
        </w:rPr>
        <w:t>To our knowledge, MATT2 represents the first attempt to adapt MIR to the specific characteristics of traditional Irish dance music.</w:t>
      </w:r>
    </w:p>
    <w:p w:rsidR="00CE34DD" w:rsidRPr="006B070C" w:rsidRDefault="00CE34DD" w:rsidP="00016325">
      <w:r w:rsidRPr="00016325">
        <w:tab/>
        <w:t xml:space="preserve">Experiments demonstrate that the approach outlined in this paper is robust to variations in musician, style and instrument. In successfully testing MATT2 on badly degraded archive audio, we conclude that the approach presented can be further developed for use on the many thousands of hours of archived recordings of traditional music that currently exist and that are being collected.  </w:t>
      </w:r>
    </w:p>
    <w:p w:rsidR="00CE34DD" w:rsidRPr="006B070C" w:rsidRDefault="00CE34DD" w:rsidP="00CE34DD"/>
    <w:p w:rsidR="000676DF" w:rsidRPr="006B070C" w:rsidRDefault="000676DF" w:rsidP="000676DF">
      <w:pPr>
        <w:pStyle w:val="MscHeading1"/>
        <w:sectPr w:rsidR="000676DF" w:rsidRPr="006B070C">
          <w:headerReference w:type="even" r:id="rId60"/>
          <w:headerReference w:type="default" r:id="rId61"/>
          <w:pgSz w:w="11907" w:h="16840" w:code="9"/>
          <w:pgMar w:top="1440" w:right="1797" w:bottom="1440" w:left="1797" w:header="720" w:footer="720" w:gutter="0"/>
          <w:cols w:space="720"/>
        </w:sectPr>
      </w:pPr>
    </w:p>
    <w:p w:rsidR="000676DF" w:rsidRPr="006B070C" w:rsidRDefault="000676DF" w:rsidP="00CE34DD">
      <w:pPr>
        <w:pStyle w:val="MscHeading1"/>
      </w:pPr>
      <w:bookmarkStart w:id="243" w:name="_Toc206317393"/>
      <w:r w:rsidRPr="006B070C">
        <w:lastRenderedPageBreak/>
        <w:t>Machine Annotation of Traditional Sets (MATS</w:t>
      </w:r>
      <w:r w:rsidR="00CE34DD" w:rsidRPr="006B070C">
        <w:t>)</w:t>
      </w:r>
      <w:bookmarkEnd w:id="243"/>
    </w:p>
    <w:p w:rsidR="00CE34DD" w:rsidRPr="006B070C" w:rsidRDefault="00CE34DD" w:rsidP="00CE34DD">
      <w:r w:rsidRPr="006B070C">
        <w:t xml:space="preserve">The </w:t>
      </w:r>
      <w:r w:rsidR="00016325">
        <w:t xml:space="preserve">aim of this chapter </w:t>
      </w:r>
      <w:r w:rsidRPr="006B070C">
        <w:t xml:space="preserve">is to present to present a new algorithm for annotating sets of traditional Irish dance tunes. </w:t>
      </w:r>
      <w:r w:rsidRPr="006B070C">
        <w:tab/>
      </w:r>
      <w:r w:rsidR="00016325">
        <w:t>The work described in Chapter 6 solves the problem of annotating</w:t>
      </w:r>
      <w:r w:rsidRPr="006B070C">
        <w:t xml:space="preserve"> single tunes, however in traditional music tunes are rarely played singly. More commonly tunes are played in groups of at least two tunes known as a </w:t>
      </w:r>
      <w:r w:rsidRPr="006B070C">
        <w:rPr>
          <w:i/>
        </w:rPr>
        <w:t>set</w:t>
      </w:r>
      <w:r w:rsidRPr="006B070C">
        <w:t xml:space="preserve"> of tunes. A set typically consists of two three or four tunes played in succession without an interval </w:t>
      </w:r>
      <w:r w:rsidR="006728FF" w:rsidRPr="006B070C">
        <w:fldChar w:fldCharType="begin"/>
      </w:r>
      <w:r w:rsidR="00105988">
        <w:instrText xml:space="preserve"> ADDIN ZOTERO_ITEM {"citationItems":[{"itemID":"14954","position":1},{"itemID":"6252","position":1}]} </w:instrText>
      </w:r>
      <w:r w:rsidR="006728FF" w:rsidRPr="006B070C">
        <w:fldChar w:fldCharType="separate"/>
      </w:r>
      <w:r w:rsidR="00105988" w:rsidRPr="00105988">
        <w:t>(Vallely 1999; Bryan Duggan, O'Shea &amp; Padraic Cunningham 2008)</w:t>
      </w:r>
      <w:r w:rsidR="006728FF" w:rsidRPr="006B070C">
        <w:fldChar w:fldCharType="end"/>
      </w:r>
      <w:r w:rsidRPr="006B070C">
        <w:t xml:space="preserve">. Typically each tune in the set is played twice or three times before musicians advance to the subsequent tune in the set. A repetition or a change from one tune to the next in a set is known as a </w:t>
      </w:r>
      <w:r w:rsidRPr="006B070C">
        <w:rPr>
          <w:i/>
        </w:rPr>
        <w:t>turn</w:t>
      </w:r>
      <w:r w:rsidRPr="006B070C">
        <w:t xml:space="preserve">. As tunes in sets are always in the same time signature and often in the same key, the challenge therefore is in segmenting sets into tunes and repetitions. The approach presented in this </w:t>
      </w:r>
      <w:r w:rsidR="00016325">
        <w:t xml:space="preserve">chapter </w:t>
      </w:r>
      <w:r w:rsidR="00C201EB">
        <w:t>addresses</w:t>
      </w:r>
      <w:r w:rsidRPr="006B070C">
        <w:t xml:space="preserve"> this problem by making use of melodic similarity calculated using </w:t>
      </w:r>
      <w:fldSimple w:instr=" ADDIN ZOTERO_ITEM {&quot;citationItems&quot;:[{&quot;itemID&quot;:14877,&quot;position&quot;:1}]} ">
        <w:r w:rsidR="00C201EB" w:rsidRPr="00C201EB">
          <w:t>(Navarro &amp; Raffinot 2002)</w:t>
        </w:r>
      </w:fldSimple>
      <w:r w:rsidR="00C201EB">
        <w:t xml:space="preserve"> </w:t>
      </w:r>
      <w:r w:rsidRPr="006B070C">
        <w:t xml:space="preserve">variant of the </w:t>
      </w:r>
      <w:r w:rsidRPr="006B070C">
        <w:rPr>
          <w:i/>
        </w:rPr>
        <w:t>edit distance</w:t>
      </w:r>
      <w:r w:rsidRPr="006B070C">
        <w:t xml:space="preserve"> string matching algorithm described in</w:t>
      </w:r>
      <w:r w:rsidR="00016325">
        <w:t xml:space="preserve"> section </w:t>
      </w:r>
      <w:r w:rsidR="006728FF">
        <w:fldChar w:fldCharType="begin"/>
      </w:r>
      <w:r w:rsidR="00016325">
        <w:instrText xml:space="preserve"> REF _Ref203992243 \r \h </w:instrText>
      </w:r>
      <w:r w:rsidR="006728FF">
        <w:fldChar w:fldCharType="separate"/>
      </w:r>
      <w:r w:rsidR="00EB1422">
        <w:t>4.5</w:t>
      </w:r>
      <w:r w:rsidR="006728FF">
        <w:fldChar w:fldCharType="end"/>
      </w:r>
      <w:r w:rsidR="00C201EB">
        <w:t xml:space="preserve"> which searches for strings in substrings of a target string</w:t>
      </w:r>
      <w:r w:rsidRPr="006B070C">
        <w:t xml:space="preserve">. The MATS algorithm described in this </w:t>
      </w:r>
      <w:r w:rsidR="00016325">
        <w:t xml:space="preserve">chapter </w:t>
      </w:r>
      <w:r w:rsidRPr="006B070C">
        <w:t>can identify the start and end of each repetition of a tune, can count the repetitions and can identify the title and associated metadata associated with each tune in a set.</w:t>
      </w:r>
    </w:p>
    <w:p w:rsidR="00CE34DD" w:rsidRPr="00FC3813" w:rsidRDefault="00CE34DD" w:rsidP="00CE34DD">
      <w:r w:rsidRPr="006B070C">
        <w:tab/>
      </w:r>
      <w:r w:rsidR="00016325">
        <w:t xml:space="preserve">This chapter also includes </w:t>
      </w:r>
      <w:r w:rsidRPr="006B070C">
        <w:t>experimental results which establish the effectiveness of this new algorithm</w:t>
      </w:r>
      <w:r w:rsidR="00016325">
        <w:t xml:space="preserve">. </w:t>
      </w:r>
      <w:r w:rsidR="001F1ABD">
        <w:t xml:space="preserve">The algorithm </w:t>
      </w:r>
      <w:r w:rsidR="00FC3813">
        <w:t xml:space="preserve"> </w:t>
      </w:r>
      <w:r w:rsidR="001F1ABD">
        <w:t xml:space="preserve">presented </w:t>
      </w:r>
      <w:r w:rsidR="00FC3813">
        <w:t xml:space="preserve">in this chapter was originally presented at </w:t>
      </w:r>
      <w:r w:rsidR="00FC3813" w:rsidRPr="00FC3813">
        <w:t>the Ninth International Conference on Music</w:t>
      </w:r>
      <w:r w:rsidR="00FC3813">
        <w:t xml:space="preserve"> Information Retrieval (ISMIR) </w:t>
      </w:r>
    </w:p>
    <w:p w:rsidR="00CE34DD" w:rsidRPr="006B070C" w:rsidRDefault="00016325" w:rsidP="00016325">
      <w:pPr>
        <w:pStyle w:val="MscHeading2"/>
      </w:pPr>
      <w:bookmarkStart w:id="244" w:name="_Toc206317394"/>
      <w:r>
        <w:t xml:space="preserve">Sets of </w:t>
      </w:r>
      <w:r w:rsidR="00CE34DD" w:rsidRPr="006B070C">
        <w:t xml:space="preserve">traditional </w:t>
      </w:r>
      <w:r w:rsidR="006E472A">
        <w:t>I</w:t>
      </w:r>
      <w:r w:rsidR="00CE34DD" w:rsidRPr="006B070C">
        <w:t xml:space="preserve">rish dance </w:t>
      </w:r>
      <w:r>
        <w:t>tunes</w:t>
      </w:r>
      <w:bookmarkEnd w:id="244"/>
    </w:p>
    <w:p w:rsidR="00CE34DD" w:rsidRPr="006B070C" w:rsidRDefault="006E472A" w:rsidP="00CE34DD">
      <w:r>
        <w:t xml:space="preserve">Traditional Irish dance tunes are </w:t>
      </w:r>
      <w:r w:rsidR="00CE34DD" w:rsidRPr="006B070C">
        <w:t xml:space="preserve">typically played as </w:t>
      </w:r>
      <w:r w:rsidR="00CE34DD" w:rsidRPr="006B070C">
        <w:rPr>
          <w:i/>
        </w:rPr>
        <w:t>sets</w:t>
      </w:r>
      <w:r w:rsidR="00CE34DD" w:rsidRPr="006B070C">
        <w:t xml:space="preserve">. Certain common sets were originally put together to accompany set dances </w:t>
      </w:r>
      <w:r w:rsidR="006728FF" w:rsidRPr="006B070C">
        <w:fldChar w:fldCharType="begin"/>
      </w:r>
      <w:r w:rsidR="00CE34DD" w:rsidRPr="006B070C">
        <w:instrText xml:space="preserve"> ADDIN ZOTERO_ITEM {"citationItems":[{"itemID":14954,"position":1}]} </w:instrText>
      </w:r>
      <w:r w:rsidR="006728FF" w:rsidRPr="006B070C">
        <w:fldChar w:fldCharType="separate"/>
      </w:r>
      <w:r w:rsidR="00C97B01" w:rsidRPr="00C97B01">
        <w:t>(Vallely 1999)</w:t>
      </w:r>
      <w:r w:rsidR="006728FF" w:rsidRPr="006B070C">
        <w:fldChar w:fldCharType="end"/>
      </w:r>
      <w:r w:rsidR="00CE34DD" w:rsidRPr="006B070C">
        <w:t>, while other sets have become popular as a result of being recorded by emigrant Irish musicians in America in the early part of the twentieth century.</w:t>
      </w:r>
    </w:p>
    <w:p w:rsidR="00CE34DD" w:rsidRPr="006B070C" w:rsidRDefault="00CE34DD" w:rsidP="00CE34DD">
      <w:r w:rsidRPr="006B070C">
        <w:tab/>
      </w:r>
      <w:r w:rsidRPr="006B070C">
        <w:tab/>
        <w:t xml:space="preserve">                                  </w:t>
      </w:r>
    </w:p>
    <w:p w:rsidR="00CE34DD" w:rsidRPr="006B070C" w:rsidRDefault="00CE34DD" w:rsidP="00016325">
      <w:r w:rsidRPr="006B070C">
        <w:lastRenderedPageBreak/>
        <w:tab/>
      </w:r>
      <w:r w:rsidRPr="006B070C">
        <w:tab/>
      </w:r>
      <w:r w:rsidRPr="006B070C">
        <w:tab/>
      </w:r>
      <w:r w:rsidR="001F1ABD">
        <w:rPr>
          <w:noProof/>
          <w:lang w:eastAsia="en-IE"/>
        </w:rPr>
        <w:drawing>
          <wp:inline distT="0" distB="0" distL="0" distR="0">
            <wp:extent cx="5265420" cy="1959610"/>
            <wp:effectExtent l="19050" t="0" r="0" b="0"/>
            <wp:docPr id="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2"/>
                    <a:srcRect/>
                    <a:stretch>
                      <a:fillRect/>
                    </a:stretch>
                  </pic:blipFill>
                  <pic:spPr bwMode="auto">
                    <a:xfrm>
                      <a:off x="0" y="0"/>
                      <a:ext cx="5265420" cy="1959610"/>
                    </a:xfrm>
                    <a:prstGeom prst="rect">
                      <a:avLst/>
                    </a:prstGeom>
                    <a:noFill/>
                    <a:ln w="9525">
                      <a:noFill/>
                      <a:miter lim="800000"/>
                      <a:headEnd/>
                      <a:tailEnd/>
                    </a:ln>
                  </pic:spPr>
                </pic:pic>
              </a:graphicData>
            </a:graphic>
          </wp:inline>
        </w:drawing>
      </w:r>
    </w:p>
    <w:p w:rsidR="00CE34DD" w:rsidRPr="006B070C" w:rsidRDefault="00CE34DD" w:rsidP="00CE34DD">
      <w:pPr>
        <w:pStyle w:val="Caption"/>
      </w:pPr>
      <w:bookmarkStart w:id="245" w:name="_Ref193511072"/>
      <w:bookmarkStart w:id="246" w:name="_Toc206395512"/>
      <w:r w:rsidRPr="006B070C">
        <w:t xml:space="preserve">Figure </w:t>
      </w:r>
      <w:fldSimple w:instr=" SEQ Figure \* ARABIC ">
        <w:r w:rsidR="00C413BC">
          <w:rPr>
            <w:noProof/>
          </w:rPr>
          <w:t>36</w:t>
        </w:r>
      </w:fldSimple>
      <w:bookmarkEnd w:id="245"/>
      <w:r w:rsidRPr="006B070C">
        <w:t>: Waveform of the last phrase from the tune "Jim Coleman’s" and the first phrase from the tune "George Whites Favourite" played in a set</w:t>
      </w:r>
      <w:bookmarkEnd w:id="246"/>
    </w:p>
    <w:p w:rsidR="001F1ABD" w:rsidRDefault="00CE34DD" w:rsidP="00CE34DD">
      <w:r w:rsidRPr="006B070C">
        <w:tab/>
        <w:t xml:space="preserve">The origin of many sets of tunes is unknown and musicians often compile new sets </w:t>
      </w:r>
      <w:r w:rsidR="00E3099D">
        <w:t>"</w:t>
      </w:r>
      <w:r w:rsidRPr="006B070C">
        <w:t>on the fly</w:t>
      </w:r>
      <w:r w:rsidR="00E3099D">
        <w:t>"</w:t>
      </w:r>
      <w:r w:rsidRPr="006B070C">
        <w:t xml:space="preserve"> in traditional music sessions. </w:t>
      </w:r>
      <w:r w:rsidR="006728FF" w:rsidRPr="006B070C">
        <w:fldChar w:fldCharType="begin"/>
      </w:r>
      <w:r w:rsidRPr="006B070C">
        <w:instrText xml:space="preserve"> REF _Ref193511072 \h </w:instrText>
      </w:r>
      <w:r w:rsidR="006728FF" w:rsidRPr="006B070C">
        <w:fldChar w:fldCharType="separate"/>
      </w:r>
      <w:r w:rsidR="00EB1422" w:rsidRPr="006B070C">
        <w:t xml:space="preserve">Figure </w:t>
      </w:r>
      <w:r w:rsidR="00EB1422">
        <w:rPr>
          <w:noProof/>
        </w:rPr>
        <w:t>35</w:t>
      </w:r>
      <w:r w:rsidR="006728FF" w:rsidRPr="006B070C">
        <w:fldChar w:fldCharType="end"/>
      </w:r>
      <w:r w:rsidRPr="006B070C">
        <w:t xml:space="preserve"> shows a waveform plot from two tunes played in a set. The tunes were played on a </w:t>
      </w:r>
      <w:r w:rsidR="009E520C">
        <w:t>concert</w:t>
      </w:r>
      <w:r w:rsidRPr="006B070C">
        <w:t xml:space="preserve"> flute and as can be seen in the plot, there is no interval between the end of the first tune and the start of the second tune. Maddage </w:t>
      </w:r>
      <w:r w:rsidRPr="006B070C">
        <w:rPr>
          <w:i/>
        </w:rPr>
        <w:t>et al.</w:t>
      </w:r>
      <w:r w:rsidRPr="006B070C">
        <w:t xml:space="preserve">  and other segmentation approaches generally look for repetitive patters in a music recording </w:t>
      </w:r>
      <w:fldSimple w:instr=" ADDIN ZOTERO_ITEM {&quot;citationItems&quot;:[{&quot;itemID&quot;:5068}]} ">
        <w:r w:rsidR="00C97B01" w:rsidRPr="00C97B01">
          <w:t>(Maddage et al. 2004)</w:t>
        </w:r>
      </w:fldSimple>
      <w:r w:rsidRPr="006B070C">
        <w:t xml:space="preserve">. This is not the case in </w:t>
      </w:r>
    </w:p>
    <w:p w:rsidR="00CE34DD" w:rsidRPr="006B070C" w:rsidRDefault="001F1ABD" w:rsidP="00CE34DD">
      <w:r>
        <w:t xml:space="preserve">The </w:t>
      </w:r>
      <w:r w:rsidR="00CE34DD" w:rsidRPr="006B070C">
        <w:t>approach</w:t>
      </w:r>
      <w:r>
        <w:t xml:space="preserve"> presented in this chapter</w:t>
      </w:r>
      <w:r w:rsidR="00CE34DD" w:rsidRPr="006B070C">
        <w:t>, where each tune in the set can be played once or many times.</w:t>
      </w:r>
    </w:p>
    <w:p w:rsidR="00CE34DD" w:rsidRPr="006B070C" w:rsidRDefault="00630296" w:rsidP="00630296">
      <w:pPr>
        <w:pStyle w:val="MscHeading2"/>
        <w:jc w:val="left"/>
      </w:pPr>
      <w:bookmarkStart w:id="247" w:name="_Toc206317395"/>
      <w:r>
        <w:t>Machine</w:t>
      </w:r>
      <w:r w:rsidR="00CE34DD" w:rsidRPr="006B070C">
        <w:t xml:space="preserve"> annotation of </w:t>
      </w:r>
      <w:r>
        <w:t xml:space="preserve">traditional </w:t>
      </w:r>
      <w:r w:rsidR="00CE34DD" w:rsidRPr="006B070C">
        <w:t>sets algorithm (MATS)</w:t>
      </w:r>
      <w:bookmarkEnd w:id="247"/>
    </w:p>
    <w:p w:rsidR="001F1ABD" w:rsidRDefault="00CE34DD" w:rsidP="00CE34DD">
      <w:r w:rsidRPr="006B070C">
        <w:t xml:space="preserve">In this section MATS is described. MATS is an enhancement to MATT2 described in the previous </w:t>
      </w:r>
      <w:r w:rsidR="00326321">
        <w:t>chapter</w:t>
      </w:r>
      <w:r w:rsidRPr="006B070C">
        <w:t xml:space="preserve">. </w:t>
      </w:r>
      <w:r w:rsidR="001F1ABD">
        <w:t>MA</w:t>
      </w:r>
      <w:r w:rsidR="009E520C">
        <w:t xml:space="preserve">TS </w:t>
      </w:r>
      <w:r w:rsidR="001F1ABD">
        <w:t xml:space="preserve">makes use of the transcription </w:t>
      </w:r>
      <w:r w:rsidR="009E520C">
        <w:t xml:space="preserve">algorithm and style compensation algorithms from the previous chapter. </w:t>
      </w:r>
      <w:r w:rsidRPr="006B070C">
        <w:t xml:space="preserve">The purpose of MATS is to annotate tunes played in sets. </w:t>
      </w:r>
      <w:r w:rsidRPr="006B070C">
        <w:tab/>
      </w:r>
      <w:r w:rsidR="009E520C">
        <w:t>MATS will now be described.</w:t>
      </w:r>
    </w:p>
    <w:p w:rsidR="00CE34DD" w:rsidRPr="006B070C" w:rsidRDefault="00CE34DD" w:rsidP="001F1ABD">
      <w:pPr>
        <w:ind w:firstLine="720"/>
      </w:pPr>
      <w:r w:rsidRPr="006B070C">
        <w:t xml:space="preserve">The shortest tune in the corpus </w:t>
      </w:r>
      <w:r w:rsidRPr="006B070C">
        <w:rPr>
          <w:i/>
        </w:rPr>
        <w:t>Z</w:t>
      </w:r>
      <w:r w:rsidRPr="006B070C">
        <w:t xml:space="preserve"> used by MATT2 is a single jig. A single jig </w:t>
      </w:r>
      <w:r w:rsidRPr="006B070C">
        <w:rPr>
          <w:i/>
        </w:rPr>
        <w:t>sj</w:t>
      </w:r>
      <w:r w:rsidRPr="006B070C">
        <w:t xml:space="preserve"> is a tune in 6/8 time with an A and B part played singly (48 quaver notes in duration). The shortest possible set therefore would contain two single jigs (96 notes) played with no repetitions. To annotate a set of tunes, </w:t>
      </w:r>
      <w:r w:rsidR="009E520C">
        <w:t xml:space="preserve">the input audio is first analysed, transcribed and normalised to produce </w:t>
      </w:r>
      <w:r w:rsidR="009E520C" w:rsidRPr="009E520C">
        <w:rPr>
          <w:i/>
        </w:rPr>
        <w:t>t</w:t>
      </w:r>
      <w:r w:rsidR="009E520C">
        <w:t xml:space="preserve"> a string in the reduced alphabet of the ABC music notation language as described in Chapter 6. </w:t>
      </w:r>
      <w:r w:rsidR="00E3099D">
        <w:t xml:space="preserve">The vector </w:t>
      </w:r>
      <w:r w:rsidR="00E3099D" w:rsidRPr="00E3099D">
        <w:rPr>
          <w:i/>
        </w:rPr>
        <w:t>N</w:t>
      </w:r>
      <w:r w:rsidR="00E3099D">
        <w:t xml:space="preserve"> (section </w:t>
      </w:r>
      <w:r w:rsidR="006728FF">
        <w:fldChar w:fldCharType="begin"/>
      </w:r>
      <w:r w:rsidR="00E3099D">
        <w:instrText xml:space="preserve"> REF _Ref206407331 \r \h </w:instrText>
      </w:r>
      <w:r w:rsidR="006728FF">
        <w:fldChar w:fldCharType="separate"/>
      </w:r>
      <w:r w:rsidR="00E3099D">
        <w:t>6.2</w:t>
      </w:r>
      <w:r w:rsidR="006728FF">
        <w:fldChar w:fldCharType="end"/>
      </w:r>
      <w:r w:rsidR="00E3099D">
        <w:t xml:space="preserve">) is retained for later use as this vector contains the onset times of all the notes in </w:t>
      </w:r>
      <w:r w:rsidR="00E3099D" w:rsidRPr="00E3099D">
        <w:rPr>
          <w:i/>
        </w:rPr>
        <w:t>t</w:t>
      </w:r>
      <w:r w:rsidR="00E3099D">
        <w:t xml:space="preserve">.  </w:t>
      </w:r>
      <w:r w:rsidRPr="006B070C">
        <w:lastRenderedPageBreak/>
        <w:t xml:space="preserve">MATS first uses a heuristic to determine if the string of transcribed notes </w:t>
      </w:r>
      <w:r w:rsidRPr="006B070C">
        <w:rPr>
          <w:i/>
        </w:rPr>
        <w:t>t</w:t>
      </w:r>
      <w:r w:rsidRPr="006B070C">
        <w:t xml:space="preserve"> is longer than the length of the shortest set </w:t>
      </w:r>
      <w:r w:rsidRPr="006B070C">
        <w:rPr>
          <w:i/>
        </w:rPr>
        <w:t>length(sj)×2</w:t>
      </w:r>
      <w:r w:rsidRPr="006B070C">
        <w:t xml:space="preserve">. </w:t>
      </w:r>
    </w:p>
    <w:p w:rsidR="00CE34DD" w:rsidRPr="006B070C" w:rsidRDefault="00CE34DD" w:rsidP="00326321">
      <w:pPr>
        <w:ind w:firstLine="720"/>
      </w:pPr>
      <w:r w:rsidRPr="006B070C">
        <w:t>When this is the case, the MATS algorithm is used instead of the minimum edit distance algorithm described in</w:t>
      </w:r>
      <w:r w:rsidR="009E520C">
        <w:t xml:space="preserve"> sections </w:t>
      </w:r>
      <w:r w:rsidR="006728FF">
        <w:fldChar w:fldCharType="begin"/>
      </w:r>
      <w:r w:rsidR="009E520C">
        <w:instrText xml:space="preserve"> REF _Ref203992243 \r \h </w:instrText>
      </w:r>
      <w:r w:rsidR="006728FF">
        <w:fldChar w:fldCharType="separate"/>
      </w:r>
      <w:r w:rsidR="009E520C">
        <w:t>4.5</w:t>
      </w:r>
      <w:r w:rsidR="006728FF">
        <w:fldChar w:fldCharType="end"/>
      </w:r>
      <w:r w:rsidR="009E520C">
        <w:t xml:space="preserve"> and </w:t>
      </w:r>
      <w:r w:rsidR="006728FF">
        <w:fldChar w:fldCharType="begin"/>
      </w:r>
      <w:r w:rsidR="009E520C">
        <w:instrText xml:space="preserve"> REF _Ref206257361 \r \h </w:instrText>
      </w:r>
      <w:r w:rsidR="006728FF">
        <w:fldChar w:fldCharType="separate"/>
      </w:r>
      <w:r w:rsidR="009E520C">
        <w:t>6.8</w:t>
      </w:r>
      <w:r w:rsidR="006728FF">
        <w:fldChar w:fldCharType="end"/>
      </w:r>
      <w:r w:rsidRPr="006B070C">
        <w:t xml:space="preserve">. Pseudocode for the MATS algorithm is presented in </w:t>
      </w:r>
      <w:r w:rsidR="006728FF" w:rsidRPr="006B070C">
        <w:fldChar w:fldCharType="begin"/>
      </w:r>
      <w:r w:rsidRPr="006B070C">
        <w:instrText xml:space="preserve"> REF _Ref193511252 \h </w:instrText>
      </w:r>
      <w:r w:rsidR="006728FF" w:rsidRPr="006B070C">
        <w:fldChar w:fldCharType="separate"/>
      </w:r>
      <w:r w:rsidR="00EB1422" w:rsidRPr="006B070C">
        <w:t xml:space="preserve">Figure </w:t>
      </w:r>
      <w:r w:rsidR="00EB1422">
        <w:rPr>
          <w:noProof/>
        </w:rPr>
        <w:t>36</w:t>
      </w:r>
      <w:r w:rsidR="006728FF" w:rsidRPr="006B070C">
        <w:fldChar w:fldCharType="end"/>
      </w:r>
      <w:r w:rsidRPr="006B070C">
        <w:t>.</w:t>
      </w:r>
    </w:p>
    <w:p w:rsidR="00CE34DD" w:rsidRPr="006B070C" w:rsidRDefault="00CE34DD" w:rsidP="00CE34DD">
      <w:pPr>
        <w:ind w:hanging="113"/>
      </w:pPr>
      <w:r w:rsidRPr="006B070C">
        <w:tab/>
      </w:r>
      <w:r w:rsidRPr="006B070C">
        <w:tab/>
        <w:t xml:space="preserve">MATS first extracts a substring </w:t>
      </w:r>
      <w:r w:rsidRPr="006B070C">
        <w:rPr>
          <w:i/>
        </w:rPr>
        <w:t xml:space="preserve">ss </w:t>
      </w:r>
      <w:r w:rsidRPr="006B070C">
        <w:t>from</w:t>
      </w:r>
      <w:r w:rsidRPr="006B070C">
        <w:rPr>
          <w:i/>
        </w:rPr>
        <w:t xml:space="preserve"> t</w:t>
      </w:r>
      <w:r w:rsidRPr="006B070C">
        <w:t xml:space="preserve"> the transcription such that </w:t>
      </w:r>
      <w:r w:rsidRPr="006B070C">
        <w:rPr>
          <w:i/>
        </w:rPr>
        <w:t xml:space="preserve">length(ss) = length(sj) </w:t>
      </w:r>
      <w:r w:rsidRPr="006B070C">
        <w:t>at position</w:t>
      </w:r>
      <w:r w:rsidRPr="006B070C">
        <w:rPr>
          <w:i/>
        </w:rPr>
        <w:t xml:space="preserve"> p=1</w:t>
      </w:r>
      <w:r w:rsidRPr="006B070C">
        <w:t xml:space="preserve"> in </w:t>
      </w:r>
      <w:r w:rsidRPr="006B070C">
        <w:rPr>
          <w:i/>
        </w:rPr>
        <w:t>t</w:t>
      </w:r>
      <w:r w:rsidRPr="006B070C">
        <w:t xml:space="preserve">. MATS then searches the corpus </w:t>
      </w:r>
      <w:r w:rsidRPr="006B070C">
        <w:rPr>
          <w:i/>
        </w:rPr>
        <w:t>Z</w:t>
      </w:r>
      <w:r w:rsidRPr="006B070C">
        <w:t xml:space="preserve"> using the edit distance algorithm described in </w:t>
      </w:r>
      <w:r w:rsidR="009E520C">
        <w:t xml:space="preserve">sections </w:t>
      </w:r>
      <w:r w:rsidR="006728FF">
        <w:fldChar w:fldCharType="begin"/>
      </w:r>
      <w:r w:rsidR="009E520C">
        <w:instrText xml:space="preserve"> REF _Ref203992243 \r \h </w:instrText>
      </w:r>
      <w:r w:rsidR="006728FF">
        <w:fldChar w:fldCharType="separate"/>
      </w:r>
      <w:r w:rsidR="009E520C">
        <w:t>4.5</w:t>
      </w:r>
      <w:r w:rsidR="006728FF">
        <w:fldChar w:fldCharType="end"/>
      </w:r>
      <w:r w:rsidR="009E520C">
        <w:t xml:space="preserve"> and </w:t>
      </w:r>
      <w:r w:rsidR="006728FF">
        <w:fldChar w:fldCharType="begin"/>
      </w:r>
      <w:r w:rsidR="009E520C">
        <w:instrText xml:space="preserve"> REF _Ref206257361 \r \h </w:instrText>
      </w:r>
      <w:r w:rsidR="006728FF">
        <w:fldChar w:fldCharType="separate"/>
      </w:r>
      <w:r w:rsidR="009E520C">
        <w:t>6.8</w:t>
      </w:r>
      <w:r w:rsidR="006728FF">
        <w:fldChar w:fldCharType="end"/>
      </w:r>
      <w:r w:rsidR="009E520C">
        <w:t xml:space="preserve"> </w:t>
      </w:r>
      <w:r w:rsidRPr="006B070C">
        <w:t xml:space="preserve">to find the closest match for </w:t>
      </w:r>
      <w:r w:rsidRPr="006B070C">
        <w:rPr>
          <w:i/>
        </w:rPr>
        <w:t>ss</w:t>
      </w:r>
      <w:r w:rsidR="009E520C">
        <w:t xml:space="preserve">. </w:t>
      </w:r>
      <w:r w:rsidRPr="006B070C">
        <w:t xml:space="preserve">When a match is found MATS knows the name of the first tune and has </w:t>
      </w:r>
      <w:r w:rsidRPr="006B070C">
        <w:rPr>
          <w:i/>
        </w:rPr>
        <w:t>c</w:t>
      </w:r>
      <w:r w:rsidR="00E3099D">
        <w:rPr>
          <w:i/>
          <w:sz w:val="18"/>
          <w:szCs w:val="18"/>
        </w:rPr>
        <w:t>'</w:t>
      </w:r>
      <w:r w:rsidRPr="006B070C">
        <w:t xml:space="preserve">, a transcription of the tune played with no repetitions from the corpus Z. MATS then generates an edit distance profile </w:t>
      </w:r>
      <w:r w:rsidRPr="006B070C">
        <w:rPr>
          <w:i/>
        </w:rPr>
        <w:t>edp</w:t>
      </w:r>
      <w:r w:rsidRPr="006B070C">
        <w:t xml:space="preserve"> for </w:t>
      </w:r>
      <w:r w:rsidRPr="006B070C">
        <w:rPr>
          <w:i/>
        </w:rPr>
        <w:t>c</w:t>
      </w:r>
      <w:r w:rsidR="00E3099D">
        <w:rPr>
          <w:i/>
          <w:sz w:val="18"/>
          <w:szCs w:val="18"/>
        </w:rPr>
        <w:t>'</w:t>
      </w:r>
      <w:r w:rsidRPr="006B070C">
        <w:rPr>
          <w:i/>
          <w:sz w:val="18"/>
          <w:szCs w:val="18"/>
        </w:rPr>
        <w:t>,</w:t>
      </w:r>
      <w:r w:rsidRPr="006B070C">
        <w:t xml:space="preserve"> the matching tune, in </w:t>
      </w:r>
      <w:r w:rsidRPr="006B070C">
        <w:rPr>
          <w:i/>
        </w:rPr>
        <w:t xml:space="preserve">t </w:t>
      </w:r>
      <w:r w:rsidRPr="006B070C">
        <w:t>the transcription</w:t>
      </w:r>
      <w:r w:rsidRPr="006B070C">
        <w:rPr>
          <w:i/>
        </w:rPr>
        <w:t>.</w:t>
      </w:r>
      <w:r w:rsidRPr="006B070C">
        <w:t xml:space="preserve"> </w:t>
      </w:r>
      <w:r w:rsidRPr="006B070C">
        <w:rPr>
          <w:i/>
        </w:rPr>
        <w:t>edp</w:t>
      </w:r>
      <w:r w:rsidRPr="006B070C">
        <w:t xml:space="preserve"> is given as the last row of the edit distance matrix and can be understood as the positions where substrings in </w:t>
      </w:r>
      <w:r w:rsidRPr="006B070C">
        <w:rPr>
          <w:i/>
        </w:rPr>
        <w:t>t</w:t>
      </w:r>
      <w:r w:rsidRPr="006B070C">
        <w:t xml:space="preserve"> match </w:t>
      </w:r>
      <w:r w:rsidRPr="006B070C">
        <w:rPr>
          <w:i/>
        </w:rPr>
        <w:t xml:space="preserve">c' </w:t>
      </w:r>
      <w:r w:rsidRPr="006B070C">
        <w:t>with</w:t>
      </w:r>
      <w:r w:rsidRPr="006B070C">
        <w:rPr>
          <w:i/>
        </w:rPr>
        <w:t xml:space="preserve"> </w:t>
      </w:r>
      <w:r w:rsidRPr="006B070C">
        <w:t>the minimum edit distance</w:t>
      </w:r>
      <w:r w:rsidRPr="006B070C">
        <w:rPr>
          <w:i/>
        </w:rPr>
        <w:t xml:space="preserve"> .</w:t>
      </w:r>
      <w:r w:rsidRPr="006B070C">
        <w:t xml:space="preserve"> </w:t>
      </w:r>
    </w:p>
    <w:p w:rsidR="00CE34DD" w:rsidRPr="006B070C" w:rsidRDefault="00CE34DD" w:rsidP="00CE34DD">
      <w:pPr>
        <w:ind w:hanging="113"/>
      </w:pPr>
      <w:r w:rsidRPr="006B070C">
        <w:rPr>
          <w:i/>
        </w:rPr>
        <w:tab/>
      </w:r>
      <w:r w:rsidRPr="006B070C">
        <w:rPr>
          <w:i/>
        </w:rPr>
        <w:tab/>
      </w:r>
      <w:r w:rsidR="006728FF" w:rsidRPr="006B070C">
        <w:rPr>
          <w:i/>
        </w:rPr>
        <w:fldChar w:fldCharType="begin"/>
      </w:r>
      <w:r w:rsidRPr="006B070C">
        <w:rPr>
          <w:i/>
        </w:rPr>
        <w:instrText xml:space="preserve"> REF _Ref193511334 \h </w:instrText>
      </w:r>
      <w:r w:rsidR="006728FF" w:rsidRPr="006B070C">
        <w:rPr>
          <w:i/>
        </w:rPr>
      </w:r>
      <w:r w:rsidR="006728FF" w:rsidRPr="006B070C">
        <w:rPr>
          <w:i/>
        </w:rPr>
        <w:fldChar w:fldCharType="separate"/>
      </w:r>
      <w:r w:rsidR="00EB1422" w:rsidRPr="006B070C">
        <w:t xml:space="preserve">Figure </w:t>
      </w:r>
      <w:r w:rsidR="00EB1422">
        <w:rPr>
          <w:noProof/>
        </w:rPr>
        <w:t>37</w:t>
      </w:r>
      <w:r w:rsidR="006728FF" w:rsidRPr="006B070C">
        <w:rPr>
          <w:i/>
        </w:rPr>
        <w:fldChar w:fldCharType="end"/>
      </w:r>
      <w:r w:rsidRPr="006B070C">
        <w:rPr>
          <w:i/>
        </w:rPr>
        <w:t xml:space="preserve"> </w:t>
      </w:r>
      <w:r w:rsidRPr="006B070C">
        <w:t xml:space="preserve">shows the edit distance profiles for the set of tunes </w:t>
      </w:r>
      <w:r w:rsidR="00E3099D">
        <w:t>"</w:t>
      </w:r>
      <w:r w:rsidRPr="006B070C">
        <w:t>Jim Coleman’s</w:t>
      </w:r>
      <w:r w:rsidR="00E3099D">
        <w:t>"</w:t>
      </w:r>
      <w:r w:rsidRPr="006B070C">
        <w:t xml:space="preserve">, </w:t>
      </w:r>
      <w:r w:rsidR="00E3099D">
        <w:t>"</w:t>
      </w:r>
      <w:r w:rsidRPr="006B070C">
        <w:t>George Whites Favourite</w:t>
      </w:r>
      <w:r w:rsidR="00E3099D">
        <w:t>"</w:t>
      </w:r>
      <w:r w:rsidRPr="006B070C">
        <w:t xml:space="preserve"> and </w:t>
      </w:r>
      <w:r w:rsidR="00E3099D">
        <w:t>"</w:t>
      </w:r>
      <w:r w:rsidRPr="006B070C">
        <w:t>the Virginia</w:t>
      </w:r>
      <w:r w:rsidR="00E3099D">
        <w:t>"</w:t>
      </w:r>
      <w:r w:rsidRPr="006B070C">
        <w:t xml:space="preserve"> played in a set. The algorithm has identified the first tune as </w:t>
      </w:r>
      <w:r w:rsidR="00E3099D">
        <w:t>"</w:t>
      </w:r>
      <w:r w:rsidRPr="006B070C">
        <w:t>Jim Coleman’s</w:t>
      </w:r>
      <w:r w:rsidR="00E3099D">
        <w:t>"</w:t>
      </w:r>
      <w:r w:rsidRPr="006B070C">
        <w:t xml:space="preserve"> and has subsequently generated an edit distance profile (the top plot in </w:t>
      </w:r>
      <w:r w:rsidR="006728FF" w:rsidRPr="006B070C">
        <w:rPr>
          <w:i/>
        </w:rPr>
        <w:fldChar w:fldCharType="begin"/>
      </w:r>
      <w:r w:rsidRPr="006B070C">
        <w:rPr>
          <w:i/>
        </w:rPr>
        <w:instrText xml:space="preserve"> REF _Ref193511334 \h </w:instrText>
      </w:r>
      <w:r w:rsidR="006728FF" w:rsidRPr="006B070C">
        <w:rPr>
          <w:i/>
        </w:rPr>
      </w:r>
      <w:r w:rsidR="006728FF" w:rsidRPr="006B070C">
        <w:rPr>
          <w:i/>
        </w:rPr>
        <w:fldChar w:fldCharType="separate"/>
      </w:r>
      <w:r w:rsidR="00EB1422" w:rsidRPr="006B070C">
        <w:t xml:space="preserve">Figure </w:t>
      </w:r>
      <w:r w:rsidR="00EB1422">
        <w:rPr>
          <w:noProof/>
        </w:rPr>
        <w:t>37</w:t>
      </w:r>
      <w:r w:rsidR="006728FF" w:rsidRPr="006B070C">
        <w:rPr>
          <w:i/>
        </w:rPr>
        <w:fldChar w:fldCharType="end"/>
      </w:r>
      <w:r w:rsidRPr="006B070C">
        <w:t>) for the first tune in the transcription. The two troughs in this graph indicate the end of the two repetitions of the tune in the transcription. These can be considered as turns in the set.</w:t>
      </w:r>
    </w:p>
    <w:p w:rsidR="00CE34DD" w:rsidRPr="006B070C" w:rsidRDefault="00CE34DD" w:rsidP="00CE34DD">
      <w:pPr>
        <w:ind w:hanging="113"/>
      </w:pPr>
      <w:r w:rsidRPr="006B070C">
        <w:tab/>
      </w:r>
      <w:r w:rsidRPr="006B070C">
        <w:tab/>
        <w:t xml:space="preserve">The MATS algorithm then normalises the edit distance profile </w:t>
      </w:r>
      <w:r w:rsidRPr="006B070C">
        <w:rPr>
          <w:i/>
        </w:rPr>
        <w:t>edp</w:t>
      </w:r>
      <w:r w:rsidRPr="006B070C">
        <w:t xml:space="preserve"> and passes the graph through a low pass filter that filters frequencies less than 10Hz. This has the effect of smoothing the graph. An example of a smoothed edit distance profile is given in </w:t>
      </w:r>
      <w:r w:rsidR="006728FF" w:rsidRPr="006B070C">
        <w:fldChar w:fldCharType="begin"/>
      </w:r>
      <w:r w:rsidRPr="006B070C">
        <w:instrText xml:space="preserve"> REF _Ref193511376 \h </w:instrText>
      </w:r>
      <w:r w:rsidR="006728FF" w:rsidRPr="006B070C">
        <w:fldChar w:fldCharType="separate"/>
      </w:r>
      <w:r w:rsidR="00EB1422" w:rsidRPr="006B070C">
        <w:t xml:space="preserve">Figure </w:t>
      </w:r>
      <w:r w:rsidR="00EB1422">
        <w:rPr>
          <w:noProof/>
        </w:rPr>
        <w:t>38</w:t>
      </w:r>
      <w:r w:rsidR="006728FF" w:rsidRPr="006B070C">
        <w:fldChar w:fldCharType="end"/>
      </w:r>
      <w:r w:rsidRPr="006B070C">
        <w:t xml:space="preserve">. This graph illustrates the top graph in </w:t>
      </w:r>
      <w:r w:rsidR="006728FF" w:rsidRPr="006B070C">
        <w:fldChar w:fldCharType="begin"/>
      </w:r>
      <w:r w:rsidRPr="006B070C">
        <w:instrText xml:space="preserve"> REF _Ref193511334 \h </w:instrText>
      </w:r>
      <w:r w:rsidR="006728FF" w:rsidRPr="006B070C">
        <w:fldChar w:fldCharType="separate"/>
      </w:r>
      <w:r w:rsidR="00EB1422" w:rsidRPr="006B070C">
        <w:t xml:space="preserve">Figure </w:t>
      </w:r>
      <w:r w:rsidR="00EB1422">
        <w:rPr>
          <w:noProof/>
        </w:rPr>
        <w:t>37</w:t>
      </w:r>
      <w:r w:rsidR="006728FF" w:rsidRPr="006B070C">
        <w:fldChar w:fldCharType="end"/>
      </w:r>
      <w:r w:rsidRPr="006B070C">
        <w:t xml:space="preserve"> after filtering has been applied.</w:t>
      </w:r>
    </w:p>
    <w:p w:rsidR="00CE34DD" w:rsidRPr="006B070C" w:rsidRDefault="00CE34DD" w:rsidP="00CE34DD">
      <w:pPr>
        <w:ind w:hanging="113"/>
      </w:pPr>
      <w:r w:rsidRPr="006B070C">
        <w:tab/>
      </w:r>
      <w:r w:rsidRPr="006B070C">
        <w:tab/>
        <w:t xml:space="preserve">The algorithm then detects troughs in the graph less than a threshold initially set to </w:t>
      </w:r>
      <w:r w:rsidRPr="006B070C">
        <w:rPr>
          <w:i/>
        </w:rPr>
        <w:t>t=0.3</w:t>
      </w:r>
      <w:r w:rsidRPr="006B070C">
        <w:t>. The algorithm varies this threshold dynamically by trying different values until the number of troughs in the graph is between one and five. It is rare in traditional music for a tune to be repeated more than five times in a set.</w:t>
      </w:r>
    </w:p>
    <w:p w:rsidR="00CE34DD" w:rsidRPr="006B070C" w:rsidRDefault="00CE34DD" w:rsidP="00CE34DD">
      <w:pPr>
        <w:ind w:hanging="113"/>
      </w:pPr>
    </w:p>
    <w:p w:rsidR="00CE34DD" w:rsidRPr="00326321" w:rsidRDefault="00CE34DD" w:rsidP="006E472A">
      <w:pPr>
        <w:spacing w:line="240" w:lineRule="auto"/>
        <w:ind w:hanging="113"/>
        <w:rPr>
          <w:rFonts w:ascii="Courier New" w:hAnsi="Courier New" w:cs="Courier New"/>
          <w:szCs w:val="24"/>
        </w:rPr>
      </w:pPr>
      <w:r w:rsidRPr="00326321">
        <w:rPr>
          <w:szCs w:val="24"/>
        </w:rPr>
        <w:tab/>
      </w:r>
      <w:r w:rsidRPr="00326321">
        <w:rPr>
          <w:rFonts w:ascii="Courier New" w:hAnsi="Courier New" w:cs="Courier New"/>
          <w:szCs w:val="24"/>
        </w:rPr>
        <w:t xml:space="preserve">p </w:t>
      </w:r>
      <w:r w:rsidRPr="00326321">
        <w:rPr>
          <w:rFonts w:ascii="Courier New" w:hAnsi="Courier New" w:cs="Courier New"/>
          <w:szCs w:val="24"/>
        </w:rPr>
        <w:sym w:font="Wingdings" w:char="F0DF"/>
      </w:r>
      <w:r w:rsidRPr="00326321">
        <w:rPr>
          <w:rFonts w:ascii="Courier New" w:hAnsi="Courier New" w:cs="Courier New"/>
          <w:szCs w:val="24"/>
        </w:rPr>
        <w:t xml:space="preserve"> 0</w:t>
      </w:r>
    </w:p>
    <w:p w:rsidR="00CE34DD" w:rsidRPr="00326321" w:rsidRDefault="00CE34DD" w:rsidP="006E472A">
      <w:pPr>
        <w:spacing w:line="240" w:lineRule="auto"/>
        <w:ind w:hanging="113"/>
        <w:rPr>
          <w:rFonts w:ascii="Courier New" w:hAnsi="Courier New" w:cs="Courier New"/>
          <w:szCs w:val="24"/>
        </w:rPr>
      </w:pPr>
      <w:r w:rsidRPr="00326321">
        <w:rPr>
          <w:rFonts w:ascii="Courier New" w:hAnsi="Courier New" w:cs="Courier New"/>
          <w:szCs w:val="24"/>
        </w:rPr>
        <w:tab/>
        <w:t xml:space="preserve">rem </w:t>
      </w:r>
      <w:r w:rsidRPr="00326321">
        <w:rPr>
          <w:rFonts w:ascii="Courier New" w:hAnsi="Courier New" w:cs="Courier New"/>
          <w:szCs w:val="24"/>
        </w:rPr>
        <w:sym w:font="Wingdings" w:char="F0DF"/>
      </w:r>
      <w:r w:rsidRPr="00326321">
        <w:rPr>
          <w:rFonts w:ascii="Courier New" w:hAnsi="Courier New" w:cs="Courier New"/>
          <w:szCs w:val="24"/>
        </w:rPr>
        <w:t xml:space="preserve"> length(t) - p</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i/>
          <w:szCs w:val="24"/>
        </w:rPr>
        <w:t>while</w:t>
      </w:r>
      <w:r w:rsidRPr="00326321">
        <w:rPr>
          <w:rFonts w:ascii="Courier New" w:hAnsi="Courier New" w:cs="Courier New"/>
          <w:szCs w:val="24"/>
        </w:rPr>
        <w:t xml:space="preserve"> (rem &gt;= sj)</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i/>
          <w:szCs w:val="24"/>
        </w:rPr>
        <w:t>begin</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ss </w:t>
      </w:r>
      <w:r w:rsidRPr="00326321">
        <w:rPr>
          <w:rFonts w:ascii="Courier New" w:hAnsi="Courier New" w:cs="Courier New"/>
          <w:szCs w:val="24"/>
        </w:rPr>
        <w:sym w:font="Wingdings" w:char="F0DF"/>
      </w:r>
      <w:r w:rsidRPr="00326321">
        <w:rPr>
          <w:rFonts w:ascii="Courier New" w:hAnsi="Courier New" w:cs="Courier New"/>
          <w:szCs w:val="24"/>
        </w:rPr>
        <w:t xml:space="preserve"> substring(t, p, p + sj)</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r>
      <w:r w:rsidRPr="00326321">
        <w:rPr>
          <w:rFonts w:ascii="Courier New" w:hAnsi="Courier New" w:cs="Courier New"/>
          <w:i/>
          <w:szCs w:val="24"/>
        </w:rPr>
        <w:t>foreach</w:t>
      </w:r>
      <w:r w:rsidRPr="00326321">
        <w:rPr>
          <w:rFonts w:ascii="Courier New" w:hAnsi="Courier New" w:cs="Courier New"/>
          <w:szCs w:val="24"/>
        </w:rPr>
        <w:t xml:space="preserve"> (c </w:t>
      </w:r>
      <w:r w:rsidRPr="00326321">
        <w:rPr>
          <w:rFonts w:ascii="Courier New" w:hAnsi="Courier New" w:cs="Courier New"/>
          <w:i/>
          <w:szCs w:val="24"/>
        </w:rPr>
        <w:t>in</w:t>
      </w:r>
      <w:r w:rsidRPr="00326321">
        <w:rPr>
          <w:rFonts w:ascii="Courier New" w:hAnsi="Courier New" w:cs="Courier New"/>
          <w:szCs w:val="24"/>
        </w:rPr>
        <w:t xml:space="preserve"> Z)</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szCs w:val="24"/>
        </w:rPr>
        <w:tab/>
      </w:r>
      <w:r w:rsidRPr="00326321">
        <w:rPr>
          <w:rFonts w:ascii="Courier New" w:hAnsi="Courier New" w:cs="Courier New"/>
          <w:i/>
          <w:szCs w:val="24"/>
        </w:rPr>
        <w:t>begin</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lastRenderedPageBreak/>
        <w:tab/>
      </w:r>
      <w:r w:rsidRPr="00326321">
        <w:rPr>
          <w:rFonts w:ascii="Courier New" w:hAnsi="Courier New" w:cs="Courier New"/>
          <w:szCs w:val="24"/>
        </w:rPr>
        <w:tab/>
      </w:r>
      <w:r w:rsidRPr="00326321">
        <w:rPr>
          <w:rFonts w:ascii="Courier New" w:hAnsi="Courier New" w:cs="Courier New"/>
          <w:szCs w:val="24"/>
        </w:rPr>
        <w:tab/>
        <w:t xml:space="preserve">ed_c </w:t>
      </w:r>
      <w:r w:rsidRPr="00326321">
        <w:rPr>
          <w:rFonts w:ascii="Courier New" w:hAnsi="Courier New" w:cs="Courier New"/>
          <w:szCs w:val="24"/>
        </w:rPr>
        <w:sym w:font="Wingdings" w:char="F0DF"/>
      </w:r>
      <w:r w:rsidRPr="00326321">
        <w:rPr>
          <w:rFonts w:ascii="Courier New" w:hAnsi="Courier New" w:cs="Courier New"/>
          <w:szCs w:val="24"/>
        </w:rPr>
        <w:t xml:space="preserve"> min(ed(ss, c))</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i/>
          <w:szCs w:val="24"/>
        </w:rPr>
        <w:t>if</w:t>
      </w:r>
      <w:r w:rsidRPr="00326321">
        <w:rPr>
          <w:rFonts w:ascii="Courier New" w:hAnsi="Courier New" w:cs="Courier New"/>
          <w:szCs w:val="24"/>
        </w:rPr>
        <w:t xml:space="preserve"> (ed_c &lt; min_ed)</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i/>
          <w:szCs w:val="24"/>
        </w:rPr>
        <w:t>begin</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t xml:space="preserve">min_ed </w:t>
      </w:r>
      <w:r w:rsidRPr="00326321">
        <w:rPr>
          <w:rFonts w:ascii="Courier New" w:hAnsi="Courier New" w:cs="Courier New"/>
          <w:szCs w:val="24"/>
        </w:rPr>
        <w:sym w:font="Wingdings" w:char="F0DF"/>
      </w:r>
      <w:r w:rsidRPr="00326321">
        <w:rPr>
          <w:rFonts w:ascii="Courier New" w:hAnsi="Courier New" w:cs="Courier New"/>
          <w:szCs w:val="24"/>
        </w:rPr>
        <w:t xml:space="preserve"> ed_c</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t xml:space="preserve">c' </w:t>
      </w:r>
      <w:r w:rsidRPr="00326321">
        <w:rPr>
          <w:rFonts w:ascii="Courier New" w:hAnsi="Courier New" w:cs="Courier New"/>
          <w:szCs w:val="24"/>
        </w:rPr>
        <w:sym w:font="Wingdings" w:char="F0DF"/>
      </w:r>
      <w:r w:rsidRPr="00326321">
        <w:rPr>
          <w:rFonts w:ascii="Courier New" w:hAnsi="Courier New" w:cs="Courier New"/>
          <w:szCs w:val="24"/>
        </w:rPr>
        <w:t xml:space="preserve"> c</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i/>
          <w:szCs w:val="24"/>
        </w:rPr>
        <w:t>end</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szCs w:val="24"/>
        </w:rPr>
        <w:tab/>
      </w:r>
      <w:r w:rsidRPr="00326321">
        <w:rPr>
          <w:rFonts w:ascii="Courier New" w:hAnsi="Courier New" w:cs="Courier New"/>
          <w:i/>
          <w:szCs w:val="24"/>
        </w:rPr>
        <w:t>end</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edp </w:t>
      </w:r>
      <w:r w:rsidRPr="00326321">
        <w:rPr>
          <w:rFonts w:ascii="Courier New" w:hAnsi="Courier New" w:cs="Courier New"/>
          <w:szCs w:val="24"/>
        </w:rPr>
        <w:sym w:font="Wingdings" w:char="F0DF"/>
      </w:r>
      <w:r w:rsidRPr="00326321">
        <w:rPr>
          <w:rFonts w:ascii="Courier New" w:hAnsi="Courier New" w:cs="Courier New"/>
          <w:szCs w:val="24"/>
        </w:rPr>
        <w:t xml:space="preserve"> ed(c', t)</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edp </w:t>
      </w:r>
      <w:r w:rsidRPr="00326321">
        <w:rPr>
          <w:rFonts w:ascii="Courier New" w:hAnsi="Courier New" w:cs="Courier New"/>
          <w:szCs w:val="24"/>
        </w:rPr>
        <w:sym w:font="Wingdings" w:char="F0DF"/>
      </w:r>
      <w:r w:rsidRPr="00326321">
        <w:rPr>
          <w:rFonts w:ascii="Courier New" w:hAnsi="Courier New" w:cs="Courier New"/>
          <w:szCs w:val="24"/>
        </w:rPr>
        <w:t xml:space="preserve"> normalise(edp)</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edp </w:t>
      </w:r>
      <w:r w:rsidRPr="00326321">
        <w:rPr>
          <w:rFonts w:ascii="Courier New" w:hAnsi="Courier New" w:cs="Courier New"/>
          <w:szCs w:val="24"/>
        </w:rPr>
        <w:sym w:font="Wingdings" w:char="F0DF"/>
      </w:r>
      <w:r w:rsidRPr="00326321">
        <w:rPr>
          <w:rFonts w:ascii="Courier New" w:hAnsi="Courier New" w:cs="Courier New"/>
          <w:szCs w:val="24"/>
        </w:rPr>
        <w:t xml:space="preserve"> filter(edp, 10)</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th </w:t>
      </w:r>
      <w:r w:rsidRPr="00326321">
        <w:rPr>
          <w:rFonts w:ascii="Courier New" w:hAnsi="Courier New" w:cs="Courier New"/>
          <w:szCs w:val="24"/>
        </w:rPr>
        <w:sym w:font="Wingdings" w:char="F0DF"/>
      </w:r>
      <w:r w:rsidRPr="00326321">
        <w:rPr>
          <w:rFonts w:ascii="Courier New" w:hAnsi="Courier New" w:cs="Courier New"/>
          <w:szCs w:val="24"/>
        </w:rPr>
        <w:t xml:space="preserve"> 0.3</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v </w:t>
      </w:r>
      <w:r w:rsidRPr="00326321">
        <w:rPr>
          <w:rFonts w:ascii="Courier New" w:hAnsi="Courier New" w:cs="Courier New"/>
          <w:szCs w:val="24"/>
        </w:rPr>
        <w:sym w:font="Wingdings" w:char="F0DF"/>
      </w:r>
      <w:r w:rsidRPr="00326321">
        <w:rPr>
          <w:rFonts w:ascii="Courier New" w:hAnsi="Courier New" w:cs="Courier New"/>
          <w:szCs w:val="24"/>
        </w:rPr>
        <w:t xml:space="preserve"> troughs(edp, th)</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r>
      <w:r w:rsidRPr="00326321">
        <w:rPr>
          <w:rFonts w:ascii="Courier New" w:hAnsi="Courier New" w:cs="Courier New"/>
          <w:i/>
          <w:szCs w:val="24"/>
        </w:rPr>
        <w:t>foreach</w:t>
      </w:r>
      <w:r w:rsidRPr="00326321">
        <w:rPr>
          <w:rFonts w:ascii="Courier New" w:hAnsi="Courier New" w:cs="Courier New"/>
          <w:szCs w:val="24"/>
        </w:rPr>
        <w:t xml:space="preserve"> (tr </w:t>
      </w:r>
      <w:r w:rsidRPr="00326321">
        <w:rPr>
          <w:rFonts w:ascii="Courier New" w:hAnsi="Courier New" w:cs="Courier New"/>
          <w:i/>
          <w:szCs w:val="24"/>
        </w:rPr>
        <w:t>in</w:t>
      </w:r>
      <w:r w:rsidRPr="00326321">
        <w:rPr>
          <w:rFonts w:ascii="Courier New" w:hAnsi="Courier New" w:cs="Courier New"/>
          <w:szCs w:val="24"/>
        </w:rPr>
        <w:t xml:space="preserve"> v)</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szCs w:val="24"/>
        </w:rPr>
        <w:tab/>
      </w:r>
      <w:r w:rsidRPr="00326321">
        <w:rPr>
          <w:rFonts w:ascii="Courier New" w:hAnsi="Courier New" w:cs="Courier New"/>
          <w:i/>
          <w:szCs w:val="24"/>
        </w:rPr>
        <w:t>begin</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r>
      <w:r w:rsidRPr="00326321">
        <w:rPr>
          <w:rFonts w:ascii="Courier New" w:hAnsi="Courier New" w:cs="Courier New"/>
          <w:szCs w:val="24"/>
        </w:rPr>
        <w:tab/>
        <w:t>convertToTime(tr)</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szCs w:val="24"/>
        </w:rPr>
        <w:tab/>
      </w:r>
      <w:r w:rsidRPr="00326321">
        <w:rPr>
          <w:rFonts w:ascii="Courier New" w:hAnsi="Courier New" w:cs="Courier New"/>
          <w:i/>
          <w:szCs w:val="24"/>
        </w:rPr>
        <w:t>end</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r </w:t>
      </w:r>
      <w:r w:rsidRPr="00326321">
        <w:rPr>
          <w:rFonts w:ascii="Courier New" w:hAnsi="Courier New" w:cs="Courier New"/>
          <w:szCs w:val="24"/>
        </w:rPr>
        <w:sym w:font="Wingdings" w:char="F0DF"/>
      </w:r>
      <w:r w:rsidRPr="00326321">
        <w:rPr>
          <w:rFonts w:ascii="Courier New" w:hAnsi="Courier New" w:cs="Courier New"/>
          <w:szCs w:val="24"/>
        </w:rPr>
        <w:t xml:space="preserve"> length(v)</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p </w:t>
      </w:r>
      <w:r w:rsidRPr="00326321">
        <w:rPr>
          <w:rFonts w:ascii="Courier New" w:hAnsi="Courier New" w:cs="Courier New"/>
          <w:szCs w:val="24"/>
        </w:rPr>
        <w:sym w:font="Wingdings" w:char="F0DF"/>
      </w:r>
      <w:r w:rsidRPr="00326321">
        <w:rPr>
          <w:rFonts w:ascii="Courier New" w:hAnsi="Courier New" w:cs="Courier New"/>
          <w:szCs w:val="24"/>
        </w:rPr>
        <w:t xml:space="preserve"> v[r]</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print c’, r</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rem </w:t>
      </w:r>
      <w:r w:rsidRPr="00326321">
        <w:rPr>
          <w:rFonts w:ascii="Courier New" w:hAnsi="Courier New" w:cs="Courier New"/>
          <w:szCs w:val="24"/>
        </w:rPr>
        <w:sym w:font="Wingdings" w:char="F0DF"/>
      </w:r>
      <w:r w:rsidRPr="00326321">
        <w:rPr>
          <w:rFonts w:ascii="Courier New" w:hAnsi="Courier New" w:cs="Courier New"/>
          <w:szCs w:val="24"/>
        </w:rPr>
        <w:t xml:space="preserve"> length(t) - p</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i/>
          <w:szCs w:val="24"/>
        </w:rPr>
        <w:t>end</w:t>
      </w:r>
    </w:p>
    <w:p w:rsidR="00CE34DD" w:rsidRPr="006B070C" w:rsidRDefault="00CE34DD" w:rsidP="00CE34DD">
      <w:pPr>
        <w:tabs>
          <w:tab w:val="left" w:pos="294"/>
          <w:tab w:val="left" w:pos="602"/>
          <w:tab w:val="left" w:pos="868"/>
          <w:tab w:val="left" w:pos="1162"/>
          <w:tab w:val="left" w:pos="1414"/>
        </w:tabs>
        <w:rPr>
          <w:rFonts w:ascii="Courier New" w:hAnsi="Courier New" w:cs="Courier New"/>
          <w:sz w:val="18"/>
          <w:szCs w:val="18"/>
        </w:rPr>
      </w:pPr>
    </w:p>
    <w:p w:rsidR="00CE34DD" w:rsidRPr="006B070C" w:rsidRDefault="00CE34DD" w:rsidP="00CE34DD">
      <w:pPr>
        <w:pStyle w:val="Caption"/>
        <w:rPr>
          <w:rFonts w:ascii="Courier New" w:hAnsi="Courier New" w:cs="Courier New"/>
        </w:rPr>
      </w:pPr>
      <w:bookmarkStart w:id="248" w:name="_Ref193511252"/>
      <w:bookmarkStart w:id="249" w:name="_Toc206395513"/>
      <w:r w:rsidRPr="006B070C">
        <w:t xml:space="preserve">Figure </w:t>
      </w:r>
      <w:fldSimple w:instr=" SEQ Figure \* ARABIC ">
        <w:r w:rsidR="00C413BC">
          <w:rPr>
            <w:noProof/>
          </w:rPr>
          <w:t>37</w:t>
        </w:r>
      </w:fldSimple>
      <w:bookmarkEnd w:id="248"/>
      <w:r w:rsidRPr="006B070C">
        <w:t>: Pseudocode for the MATS set annotation algorithm</w:t>
      </w:r>
      <w:bookmarkEnd w:id="249"/>
    </w:p>
    <w:p w:rsidR="00CE34DD" w:rsidRPr="00E3099D" w:rsidRDefault="00CE34DD" w:rsidP="00CE34DD">
      <w:pPr>
        <w:ind w:hanging="113"/>
      </w:pPr>
      <w:r w:rsidRPr="006B070C">
        <w:rPr>
          <w:i/>
        </w:rPr>
        <w:tab/>
      </w:r>
      <w:r w:rsidRPr="006B070C">
        <w:rPr>
          <w:i/>
        </w:rPr>
        <w:tab/>
      </w:r>
      <w:r w:rsidRPr="006B070C">
        <w:t xml:space="preserve">The trough detection algorithm in MATS returns a vector of troughs </w:t>
      </w:r>
      <m:oMath>
        <m:acc>
          <m:accPr>
            <m:chr m:val="⃗"/>
            <m:ctrlPr>
              <w:rPr>
                <w:rFonts w:ascii="Cambria Math" w:hAnsi="Cambria Math"/>
                <w:i/>
              </w:rPr>
            </m:ctrlPr>
          </m:accPr>
          <m:e>
            <m:r>
              <w:rPr>
                <w:rFonts w:ascii="Cambria Math" w:hAnsi="Cambria Math"/>
              </w:rPr>
              <m:t>v</m:t>
            </m:r>
          </m:e>
        </m:acc>
      </m:oMath>
      <w:r w:rsidRPr="006B070C">
        <w:t xml:space="preserve">, such that </w:t>
      </w:r>
      <w:r w:rsidRPr="006B070C">
        <w:rPr>
          <w:i/>
        </w:rPr>
        <w:t>length(</w:t>
      </w:r>
      <m:oMath>
        <m:acc>
          <m:accPr>
            <m:chr m:val="⃗"/>
            <m:ctrlPr>
              <w:rPr>
                <w:rFonts w:ascii="Cambria Math" w:hAnsi="Cambria Math"/>
                <w:i/>
              </w:rPr>
            </m:ctrlPr>
          </m:accPr>
          <m:e>
            <m:r>
              <w:rPr>
                <w:rFonts w:ascii="Cambria Math" w:hAnsi="Cambria Math"/>
              </w:rPr>
              <m:t>v</m:t>
            </m:r>
          </m:e>
        </m:acc>
      </m:oMath>
      <w:r w:rsidRPr="006B070C">
        <w:rPr>
          <w:i/>
        </w:rPr>
        <w:t>)</w:t>
      </w:r>
      <w:r w:rsidRPr="006B070C">
        <w:t xml:space="preserve"> is the number of troughs and the elements in </w:t>
      </w:r>
      <m:oMath>
        <m:acc>
          <m:accPr>
            <m:chr m:val="⃗"/>
            <m:ctrlPr>
              <w:rPr>
                <w:rFonts w:ascii="Cambria Math" w:hAnsi="Cambria Math"/>
                <w:i/>
              </w:rPr>
            </m:ctrlPr>
          </m:accPr>
          <m:e>
            <m:r>
              <w:rPr>
                <w:rFonts w:ascii="Cambria Math" w:hAnsi="Cambria Math"/>
              </w:rPr>
              <m:t>v</m:t>
            </m:r>
          </m:e>
        </m:acc>
      </m:oMath>
      <w:r w:rsidRPr="006B070C">
        <w:t xml:space="preserve"> are the positions of the bottom of the troughs. A trough in MATS need only have a </w:t>
      </w:r>
      <w:r w:rsidRPr="00E3099D">
        <w:rPr>
          <w:i/>
        </w:rPr>
        <w:t>descending</w:t>
      </w:r>
      <w:r w:rsidRPr="006B070C">
        <w:t xml:space="preserve"> wall as a trough can occur at the end of a tune and hence may not contain an ascending wall. An example of this is the third plot in </w:t>
      </w:r>
      <w:r w:rsidR="006728FF" w:rsidRPr="006B070C">
        <w:fldChar w:fldCharType="begin"/>
      </w:r>
      <w:r w:rsidRPr="006B070C">
        <w:instrText xml:space="preserve"> REF _Ref193511334 \h </w:instrText>
      </w:r>
      <w:r w:rsidR="006728FF" w:rsidRPr="006B070C">
        <w:fldChar w:fldCharType="separate"/>
      </w:r>
      <w:r w:rsidR="00EB1422" w:rsidRPr="006B070C">
        <w:t xml:space="preserve">Figure </w:t>
      </w:r>
      <w:r w:rsidR="00EB1422">
        <w:rPr>
          <w:noProof/>
        </w:rPr>
        <w:t>37</w:t>
      </w:r>
      <w:r w:rsidR="006728FF" w:rsidRPr="006B070C">
        <w:fldChar w:fldCharType="end"/>
      </w:r>
      <w:r w:rsidRPr="006B070C">
        <w:t xml:space="preserve">. </w:t>
      </w:r>
      <w:r w:rsidR="00E3099D">
        <w:t xml:space="preserve">Each element in </w:t>
      </w:r>
      <m:oMath>
        <m:acc>
          <m:accPr>
            <m:chr m:val="⃗"/>
            <m:ctrlPr>
              <w:rPr>
                <w:rFonts w:ascii="Cambria Math" w:hAnsi="Cambria Math"/>
                <w:i/>
              </w:rPr>
            </m:ctrlPr>
          </m:accPr>
          <m:e>
            <m:r>
              <w:rPr>
                <w:rFonts w:ascii="Cambria Math" w:hAnsi="Cambria Math"/>
              </w:rPr>
              <m:t>v</m:t>
            </m:r>
          </m:e>
        </m:acc>
      </m:oMath>
      <w:r w:rsidR="00E3099D">
        <w:t xml:space="preserve"> is used to retrieve the note onset time </w:t>
      </w:r>
      <w:r w:rsidR="00E3099D" w:rsidRPr="00E3099D">
        <w:rPr>
          <w:i/>
        </w:rPr>
        <w:t>os</w:t>
      </w:r>
      <w:r w:rsidR="00E3099D">
        <w:t xml:space="preserve"> from </w:t>
      </w:r>
      <w:r w:rsidR="00E3099D" w:rsidRPr="00E3099D">
        <w:rPr>
          <w:i/>
        </w:rPr>
        <w:t>N</w:t>
      </w:r>
      <w:r w:rsidR="00E3099D">
        <w:rPr>
          <w:i/>
        </w:rPr>
        <w:t>.</w:t>
      </w:r>
      <w:r w:rsidR="00E3099D">
        <w:t xml:space="preserve"> This value is output from the algorithm as the turn time.</w:t>
      </w:r>
    </w:p>
    <w:p w:rsidR="00CE34DD" w:rsidRPr="006B070C" w:rsidRDefault="00CE34DD" w:rsidP="00CE34DD">
      <w:pPr>
        <w:ind w:hanging="113"/>
      </w:pPr>
      <w:r w:rsidRPr="006B070C">
        <w:tab/>
      </w:r>
      <w:r w:rsidRPr="006B070C">
        <w:tab/>
        <w:t xml:space="preserve">The algorithm repeats this process with a new </w:t>
      </w:r>
      <w:r w:rsidRPr="006B070C">
        <w:rPr>
          <w:i/>
        </w:rPr>
        <w:t>p</w:t>
      </w:r>
      <w:r w:rsidRPr="006B070C">
        <w:t xml:space="preserve"> given as the last entry in the troughs vector to extract the second and subsequent tunes in the set until it is no longer possible to extract a substring </w:t>
      </w:r>
      <w:r w:rsidRPr="006B070C">
        <w:rPr>
          <w:i/>
        </w:rPr>
        <w:t>ss</w:t>
      </w:r>
      <w:r w:rsidRPr="006B070C">
        <w:t xml:space="preserve"> of length </w:t>
      </w:r>
      <w:r w:rsidRPr="006B070C">
        <w:rPr>
          <w:i/>
        </w:rPr>
        <w:t>length(sj)</w:t>
      </w:r>
      <w:r w:rsidRPr="006B070C">
        <w:t xml:space="preserve"> starting at </w:t>
      </w:r>
      <w:r w:rsidRPr="006B070C">
        <w:rPr>
          <w:i/>
        </w:rPr>
        <w:t>p</w:t>
      </w:r>
      <w:r w:rsidRPr="006B070C">
        <w:t xml:space="preserve"> because we have reached the end of </w:t>
      </w:r>
      <w:r w:rsidRPr="006B070C">
        <w:rPr>
          <w:i/>
        </w:rPr>
        <w:t>t</w:t>
      </w:r>
      <w:r w:rsidRPr="006B070C">
        <w:t xml:space="preserve">. The second tune in the set, </w:t>
      </w:r>
      <w:r w:rsidR="00E3099D">
        <w:t>"</w:t>
      </w:r>
      <w:r w:rsidRPr="006B070C">
        <w:t>George Whites Favourite</w:t>
      </w:r>
      <w:r w:rsidR="00E3099D">
        <w:t>"</w:t>
      </w:r>
      <w:r w:rsidRPr="006B070C">
        <w:t xml:space="preserve"> was played once and there is a corresponding single trough in the graph of the edit distance function (the middle plot in </w:t>
      </w:r>
      <w:r w:rsidR="006728FF" w:rsidRPr="006B070C">
        <w:fldChar w:fldCharType="begin"/>
      </w:r>
      <w:r w:rsidRPr="006B070C">
        <w:instrText xml:space="preserve"> REF _Ref193511334 \h </w:instrText>
      </w:r>
      <w:r w:rsidR="006728FF" w:rsidRPr="006B070C">
        <w:fldChar w:fldCharType="separate"/>
      </w:r>
      <w:r w:rsidR="00EB1422" w:rsidRPr="006B070C">
        <w:t xml:space="preserve">Figure </w:t>
      </w:r>
      <w:r w:rsidR="00EB1422">
        <w:rPr>
          <w:noProof/>
        </w:rPr>
        <w:t>37</w:t>
      </w:r>
      <w:r w:rsidR="006728FF" w:rsidRPr="006B070C">
        <w:fldChar w:fldCharType="end"/>
      </w:r>
      <w:r w:rsidRPr="006B070C">
        <w:t xml:space="preserve">) for the tune from the corpus </w:t>
      </w:r>
      <w:r w:rsidRPr="006B070C">
        <w:rPr>
          <w:i/>
        </w:rPr>
        <w:t>c</w:t>
      </w:r>
      <w:r w:rsidRPr="006B070C">
        <w:rPr>
          <w:i/>
          <w:sz w:val="18"/>
          <w:szCs w:val="18"/>
        </w:rPr>
        <w:t xml:space="preserve">' </w:t>
      </w:r>
      <w:r w:rsidRPr="006B070C">
        <w:t xml:space="preserve">in the transcription </w:t>
      </w:r>
      <w:r w:rsidRPr="006B070C">
        <w:rPr>
          <w:i/>
        </w:rPr>
        <w:t>t</w:t>
      </w:r>
      <w:r w:rsidRPr="006B070C">
        <w:t xml:space="preserve">. The third tune </w:t>
      </w:r>
      <w:r w:rsidR="00E3099D">
        <w:t>"</w:t>
      </w:r>
      <w:r w:rsidRPr="006B070C">
        <w:t>the Virginia</w:t>
      </w:r>
      <w:r w:rsidR="00E3099D">
        <w:t>"</w:t>
      </w:r>
      <w:r w:rsidRPr="006B070C">
        <w:t xml:space="preserve"> was repeated twice and so there are two troughs in the bottom plot in </w:t>
      </w:r>
      <w:r w:rsidR="006728FF" w:rsidRPr="006B070C">
        <w:fldChar w:fldCharType="begin"/>
      </w:r>
      <w:r w:rsidRPr="006B070C">
        <w:instrText xml:space="preserve"> REF _Ref193511334 \h </w:instrText>
      </w:r>
      <w:r w:rsidR="006728FF" w:rsidRPr="006B070C">
        <w:fldChar w:fldCharType="separate"/>
      </w:r>
      <w:r w:rsidR="00EB1422" w:rsidRPr="006B070C">
        <w:t xml:space="preserve">Figure </w:t>
      </w:r>
      <w:r w:rsidR="00EB1422">
        <w:rPr>
          <w:noProof/>
        </w:rPr>
        <w:t>37</w:t>
      </w:r>
      <w:r w:rsidR="006728FF" w:rsidRPr="006B070C">
        <w:fldChar w:fldCharType="end"/>
      </w:r>
      <w:r w:rsidRPr="006B070C">
        <w:t>.</w:t>
      </w:r>
    </w:p>
    <w:p w:rsidR="00CE34DD" w:rsidRDefault="0085170F" w:rsidP="0085170F">
      <w:pPr>
        <w:pStyle w:val="MscHeading2"/>
        <w:numPr>
          <w:ilvl w:val="1"/>
          <w:numId w:val="26"/>
        </w:numPr>
      </w:pPr>
      <w:bookmarkStart w:id="250" w:name="_Toc206317396"/>
      <w:r>
        <w:lastRenderedPageBreak/>
        <w:t>Evaluation metrics</w:t>
      </w:r>
      <w:bookmarkEnd w:id="250"/>
    </w:p>
    <w:p w:rsidR="0085170F" w:rsidRDefault="0085170F" w:rsidP="0085170F">
      <w:r>
        <w:t xml:space="preserve">To evaluate MATT2, standard measures from information retrieval (IR) of precision and recall are used </w:t>
      </w:r>
      <w:fldSimple w:instr=" ADDIN ZOTERO_ITEM {&quot;citationItems&quot;:[{&quot;itemID&quot;:3953}]} ">
        <w:r w:rsidRPr="00A14E76">
          <w:t>(Baeza-Yates &amp; Ribeiro-Neto 1999)</w:t>
        </w:r>
      </w:fldSimple>
      <w:r>
        <w:t xml:space="preserve">. These measures are based on the concept of relevancy of results. Given a retrieval strategy </w:t>
      </w:r>
      <w:r w:rsidRPr="00A14E76">
        <w:rPr>
          <w:i/>
        </w:rPr>
        <w:t>S</w:t>
      </w:r>
      <w:r>
        <w:t xml:space="preserve">, precision and recall evaluate the similarity between the set of documents retrieved by </w:t>
      </w:r>
      <w:r w:rsidRPr="00A14E76">
        <w:rPr>
          <w:i/>
        </w:rPr>
        <w:t>S</w:t>
      </w:r>
      <w:r>
        <w:rPr>
          <w:i/>
        </w:rPr>
        <w:t xml:space="preserve"> </w:t>
      </w:r>
      <w:r>
        <w:t xml:space="preserve">and the set of relevant documents provided by experts, thus providing an estimation of the usefulness of </w:t>
      </w:r>
      <w:r w:rsidRPr="00910380">
        <w:rPr>
          <w:i/>
        </w:rPr>
        <w:t>S</w:t>
      </w:r>
      <w:r>
        <w:t xml:space="preserve">. If </w:t>
      </w:r>
      <w:r w:rsidRPr="00910380">
        <w:rPr>
          <w:i/>
        </w:rPr>
        <w:t>I</w:t>
      </w:r>
      <w:r>
        <w:t xml:space="preserve"> is a request made to a retrieval system </w:t>
      </w:r>
      <w:r w:rsidRPr="00910380">
        <w:rPr>
          <w:i/>
        </w:rPr>
        <w:t>S</w:t>
      </w:r>
      <w:r>
        <w:t xml:space="preserve">, </w:t>
      </w:r>
      <w:r w:rsidRPr="00910380">
        <w:rPr>
          <w:i/>
        </w:rPr>
        <w:t>R</w:t>
      </w:r>
      <w:r>
        <w:t xml:space="preserve"> is the set of relevant documents as evaluated by an expert and </w:t>
      </w:r>
      <w:r w:rsidRPr="00910380">
        <w:rPr>
          <w:i/>
        </w:rPr>
        <w:t>|R|</w:t>
      </w:r>
      <w:r>
        <w:t xml:space="preserve"> is the number of elements in this set. If </w:t>
      </w:r>
      <w:r w:rsidRPr="00A649BD">
        <w:rPr>
          <w:i/>
        </w:rPr>
        <w:t>S</w:t>
      </w:r>
      <w:r>
        <w:rPr>
          <w:i/>
        </w:rPr>
        <w:t xml:space="preserve"> </w:t>
      </w:r>
      <w:r w:rsidRPr="00A649BD">
        <w:t>return</w:t>
      </w:r>
      <w:r>
        <w:t xml:space="preserve">s </w:t>
      </w:r>
      <w:r w:rsidRPr="00A649BD">
        <w:rPr>
          <w:i/>
        </w:rPr>
        <w:t>A</w:t>
      </w:r>
      <w:r w:rsidRPr="00A649BD">
        <w:t>,</w:t>
      </w:r>
      <w:r>
        <w:rPr>
          <w:i/>
        </w:rPr>
        <w:t xml:space="preserve"> </w:t>
      </w:r>
      <w:r>
        <w:t xml:space="preserve">the answer set, </w:t>
      </w:r>
      <w:r w:rsidRPr="00A649BD">
        <w:rPr>
          <w:i/>
        </w:rPr>
        <w:t>|A|</w:t>
      </w:r>
      <w:r>
        <w:t xml:space="preserve"> is the number of documents in the set and </w:t>
      </w:r>
      <w:r w:rsidRPr="00A649BD">
        <w:rPr>
          <w:i/>
        </w:rPr>
        <w:t>|Ra|</w:t>
      </w:r>
      <w:r>
        <w:t xml:space="preserve"> is the number of documents in the intersection between </w:t>
      </w:r>
      <w:r w:rsidRPr="00A649BD">
        <w:rPr>
          <w:i/>
        </w:rPr>
        <w:t>R</w:t>
      </w:r>
      <w:r>
        <w:t xml:space="preserve"> and </w:t>
      </w:r>
      <w:r w:rsidRPr="00A649BD">
        <w:rPr>
          <w:i/>
        </w:rPr>
        <w:t>A</w:t>
      </w:r>
      <w:r>
        <w:t xml:space="preserve"> then:</w:t>
      </w:r>
    </w:p>
    <w:p w:rsidR="0085170F" w:rsidRDefault="0085170F" w:rsidP="0085170F"/>
    <w:p w:rsidR="0085170F" w:rsidRDefault="0085170F" w:rsidP="0085170F">
      <w:pPr>
        <w:ind w:firstLine="720"/>
      </w:pPr>
      <w:r>
        <w:t xml:space="preserve">Recall is the fraction of relevant documents which has been retrieved as per </w:t>
      </w:r>
      <w:r w:rsidR="006728FF">
        <w:fldChar w:fldCharType="begin"/>
      </w:r>
      <w:r>
        <w:instrText xml:space="preserve"> REF _Ref206308286 \h </w:instrText>
      </w:r>
      <w:r w:rsidR="006728FF">
        <w:fldChar w:fldCharType="separate"/>
      </w:r>
      <w:r>
        <w:t xml:space="preserve">Equation </w:t>
      </w:r>
      <w:r>
        <w:rPr>
          <w:noProof/>
        </w:rPr>
        <w:t>23</w:t>
      </w:r>
      <w:r w:rsidR="006728FF">
        <w:fldChar w:fldCharType="end"/>
      </w:r>
      <w:r>
        <w:t>.</w:t>
      </w:r>
    </w:p>
    <w:p w:rsidR="0085170F" w:rsidRDefault="0085170F" w:rsidP="0085170F">
      <m:oMathPara>
        <m:oMath>
          <m:r>
            <w:rPr>
              <w:rFonts w:ascii="Cambria Math" w:hAnsi="Cambria Math"/>
            </w:rPr>
            <m:t xml:space="preserve">Recall= </m:t>
          </m:r>
          <m:f>
            <m:fPr>
              <m:ctrlPr>
                <w:rPr>
                  <w:rFonts w:ascii="Cambria Math" w:hAnsi="Cambria Math"/>
                  <w:i/>
                </w:rPr>
              </m:ctrlPr>
            </m:fPr>
            <m:num>
              <m:r>
                <w:rPr>
                  <w:rFonts w:ascii="Cambria Math" w:hAnsi="Cambria Math"/>
                </w:rPr>
                <m:t>|Ra|</m:t>
              </m:r>
            </m:num>
            <m:den>
              <m:r>
                <w:rPr>
                  <w:rFonts w:ascii="Cambria Math" w:hAnsi="Cambria Math"/>
                </w:rPr>
                <m:t>|R|</m:t>
              </m:r>
            </m:den>
          </m:f>
        </m:oMath>
      </m:oMathPara>
    </w:p>
    <w:p w:rsidR="0085170F" w:rsidRDefault="0085170F" w:rsidP="0085170F">
      <w:pPr>
        <w:pStyle w:val="Caption"/>
      </w:pPr>
      <w:bookmarkStart w:id="251" w:name="_Ref206308286"/>
      <w:r>
        <w:t xml:space="preserve">Equation </w:t>
      </w:r>
      <w:fldSimple w:instr=" SEQ Equation \* ARABIC ">
        <w:r>
          <w:rPr>
            <w:noProof/>
          </w:rPr>
          <w:t>23</w:t>
        </w:r>
      </w:fldSimple>
      <w:bookmarkEnd w:id="251"/>
    </w:p>
    <w:p w:rsidR="0085170F" w:rsidRDefault="0085170F" w:rsidP="0085170F">
      <w:pPr>
        <w:ind w:firstLine="720"/>
      </w:pPr>
      <w:r>
        <w:t>Precision is the fraction of the retrieved documents which is relevant (</w:t>
      </w:r>
      <w:r w:rsidR="006728FF">
        <w:fldChar w:fldCharType="begin"/>
      </w:r>
      <w:r>
        <w:instrText xml:space="preserve"> REF _Ref206308384 \h </w:instrText>
      </w:r>
      <w:r w:rsidR="006728FF">
        <w:fldChar w:fldCharType="separate"/>
      </w:r>
      <w:r>
        <w:t xml:space="preserve">Equation </w:t>
      </w:r>
      <w:r>
        <w:rPr>
          <w:noProof/>
        </w:rPr>
        <w:t>24</w:t>
      </w:r>
      <w:r w:rsidR="006728FF">
        <w:fldChar w:fldCharType="end"/>
      </w:r>
      <w:r>
        <w:t>).</w:t>
      </w:r>
    </w:p>
    <w:p w:rsidR="0085170F" w:rsidRPr="00464594" w:rsidRDefault="0085170F" w:rsidP="0085170F">
      <m:oMathPara>
        <m:oMath>
          <m:r>
            <w:rPr>
              <w:rFonts w:ascii="Cambria Math" w:hAnsi="Cambria Math"/>
            </w:rPr>
            <m:t xml:space="preserve">Precision= </m:t>
          </m:r>
          <m:f>
            <m:fPr>
              <m:ctrlPr>
                <w:rPr>
                  <w:rFonts w:ascii="Cambria Math" w:hAnsi="Cambria Math"/>
                  <w:i/>
                </w:rPr>
              </m:ctrlPr>
            </m:fPr>
            <m:num>
              <m:d>
                <m:dPr>
                  <m:begChr m:val="|"/>
                  <m:endChr m:val="|"/>
                  <m:ctrlPr>
                    <w:rPr>
                      <w:rFonts w:ascii="Cambria Math" w:hAnsi="Cambria Math"/>
                      <w:i/>
                    </w:rPr>
                  </m:ctrlPr>
                </m:dPr>
                <m:e>
                  <m:r>
                    <w:rPr>
                      <w:rFonts w:ascii="Cambria Math" w:hAnsi="Cambria Math"/>
                    </w:rPr>
                    <m:t>Ra</m:t>
                  </m:r>
                </m:e>
              </m:d>
            </m:num>
            <m:den>
              <m:d>
                <m:dPr>
                  <m:begChr m:val="|"/>
                  <m:endChr m:val="|"/>
                  <m:ctrlPr>
                    <w:rPr>
                      <w:rFonts w:ascii="Cambria Math" w:hAnsi="Cambria Math"/>
                      <w:i/>
                    </w:rPr>
                  </m:ctrlPr>
                </m:dPr>
                <m:e>
                  <m:r>
                    <w:rPr>
                      <w:rFonts w:ascii="Cambria Math" w:hAnsi="Cambria Math"/>
                    </w:rPr>
                    <m:t>A</m:t>
                  </m:r>
                </m:e>
              </m:d>
            </m:den>
          </m:f>
        </m:oMath>
      </m:oMathPara>
    </w:p>
    <w:p w:rsidR="0085170F" w:rsidRPr="00464594" w:rsidRDefault="0085170F" w:rsidP="0085170F">
      <w:pPr>
        <w:pStyle w:val="Caption"/>
      </w:pPr>
      <w:bookmarkStart w:id="252" w:name="_Ref206308384"/>
      <w:r>
        <w:t xml:space="preserve">Equation </w:t>
      </w:r>
      <w:fldSimple w:instr=" SEQ Equation \* ARABIC ">
        <w:r>
          <w:rPr>
            <w:noProof/>
          </w:rPr>
          <w:t>24</w:t>
        </w:r>
      </w:fldSimple>
      <w:bookmarkEnd w:id="252"/>
    </w:p>
    <w:p w:rsidR="0085170F" w:rsidRPr="0085170F" w:rsidRDefault="0085170F" w:rsidP="0085170F">
      <w:pPr>
        <w:pStyle w:val="MscHeading2"/>
      </w:pPr>
      <w:r>
        <w:t>Experiment and results</w:t>
      </w:r>
    </w:p>
    <w:p w:rsidR="00CE34DD" w:rsidRPr="006B070C" w:rsidRDefault="00CE34DD" w:rsidP="00CE34DD">
      <w:pPr>
        <w:ind w:hanging="113"/>
        <w:rPr>
          <w:bCs/>
        </w:rPr>
      </w:pPr>
      <w:r w:rsidRPr="006B070C">
        <w:tab/>
        <w:t xml:space="preserve">In order to test the robustness of MATS we had a traditional musician record ten audio files of flute tunes played in sets. </w:t>
      </w:r>
      <w:r w:rsidRPr="006B070C">
        <w:rPr>
          <w:bCs/>
        </w:rPr>
        <w:t xml:space="preserve">The recorded files are available at http://www.comp.dit.ie/bduggan/mats. </w:t>
      </w:r>
      <w:r w:rsidRPr="006B070C">
        <w:t xml:space="preserve">The sets played in the input audio were taken from the Foinn Seisiún series of books published by </w:t>
      </w:r>
      <w:r w:rsidRPr="006B070C">
        <w:rPr>
          <w:bCs/>
        </w:rPr>
        <w:t>Comhaltas</w:t>
      </w:r>
      <w:r w:rsidRPr="006B070C">
        <w:t xml:space="preserve"> Ceoltóirí Éireann</w:t>
      </w:r>
      <w:r w:rsidRPr="006B070C">
        <w:rPr>
          <w:bCs/>
        </w:rPr>
        <w:t xml:space="preserve"> </w:t>
      </w:r>
      <w:r w:rsidR="006728FF" w:rsidRPr="006B070C">
        <w:rPr>
          <w:bCs/>
        </w:rPr>
        <w:fldChar w:fldCharType="begin"/>
      </w:r>
      <w:r w:rsidRPr="006B070C">
        <w:rPr>
          <w:bCs/>
        </w:rPr>
        <w:instrText xml:space="preserve"> ADDIN ZOTERO_ITEM {"citationItems":[{"itemID":8553}]} </w:instrText>
      </w:r>
      <w:r w:rsidR="006728FF" w:rsidRPr="006B070C">
        <w:rPr>
          <w:bCs/>
        </w:rPr>
        <w:fldChar w:fldCharType="separate"/>
      </w:r>
      <w:r w:rsidR="00C97B01" w:rsidRPr="00C97B01">
        <w:t>(Brian 2004)</w:t>
      </w:r>
      <w:r w:rsidR="006728FF" w:rsidRPr="006B070C">
        <w:rPr>
          <w:bCs/>
        </w:rPr>
        <w:fldChar w:fldCharType="end"/>
      </w:r>
      <w:r w:rsidRPr="006B070C">
        <w:rPr>
          <w:bCs/>
        </w:rPr>
        <w:t xml:space="preserve">. </w:t>
      </w:r>
    </w:p>
    <w:p w:rsidR="00CE34DD" w:rsidRPr="006B070C" w:rsidRDefault="00326321" w:rsidP="00CE34DD">
      <w:pPr>
        <w:ind w:hanging="113"/>
        <w:jc w:val="center"/>
      </w:pPr>
      <w:r w:rsidRPr="006B070C">
        <w:object w:dxaOrig="7666" w:dyaOrig="10218">
          <v:shape id="_x0000_i1031" type="#_x0000_t75" style="width:307.8pt;height:410.65pt" o:ole="">
            <v:imagedata r:id="rId63" o:title=""/>
          </v:shape>
          <o:OLEObject Type="Embed" ProgID="Visio.Drawing.11" ShapeID="_x0000_i1031" DrawAspect="Content" ObjectID="_1280150047" r:id="rId64"/>
        </w:object>
      </w:r>
    </w:p>
    <w:p w:rsidR="00CE34DD" w:rsidRPr="006B070C" w:rsidRDefault="00CE34DD" w:rsidP="00CE34DD">
      <w:pPr>
        <w:ind w:hanging="113"/>
        <w:jc w:val="center"/>
      </w:pPr>
    </w:p>
    <w:p w:rsidR="00CE34DD" w:rsidRPr="006B070C" w:rsidRDefault="00CE34DD" w:rsidP="00CE34DD">
      <w:pPr>
        <w:pStyle w:val="Caption"/>
      </w:pPr>
      <w:bookmarkStart w:id="253" w:name="_Ref193511334"/>
      <w:bookmarkStart w:id="254" w:name="_Toc206395514"/>
      <w:r w:rsidRPr="006B070C">
        <w:t xml:space="preserve">Figure </w:t>
      </w:r>
      <w:fldSimple w:instr=" SEQ Figure \* ARABIC ">
        <w:r w:rsidR="00C413BC">
          <w:rPr>
            <w:noProof/>
          </w:rPr>
          <w:t>38</w:t>
        </w:r>
      </w:fldSimple>
      <w:bookmarkEnd w:id="253"/>
      <w:r w:rsidRPr="006B070C">
        <w:t>: Edit distance profiles for three tunes played in a set</w:t>
      </w:r>
      <w:bookmarkEnd w:id="254"/>
    </w:p>
    <w:p w:rsidR="00CE34DD" w:rsidRPr="006B070C" w:rsidRDefault="00CE34DD" w:rsidP="00CE34DD">
      <w:pPr>
        <w:ind w:hanging="113"/>
        <w:jc w:val="center"/>
      </w:pPr>
      <w:r w:rsidRPr="006B070C">
        <w:rPr>
          <w:noProof/>
          <w:lang w:eastAsia="en-IE"/>
        </w:rPr>
        <w:drawing>
          <wp:inline distT="0" distB="0" distL="0" distR="0">
            <wp:extent cx="5494531" cy="1728439"/>
            <wp:effectExtent l="19050" t="0" r="0" b="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a:srcRect/>
                    <a:stretch>
                      <a:fillRect/>
                    </a:stretch>
                  </pic:blipFill>
                  <pic:spPr bwMode="auto">
                    <a:xfrm>
                      <a:off x="0" y="0"/>
                      <a:ext cx="5501334" cy="1730579"/>
                    </a:xfrm>
                    <a:prstGeom prst="rect">
                      <a:avLst/>
                    </a:prstGeom>
                    <a:noFill/>
                    <a:ln w="9525">
                      <a:noFill/>
                      <a:miter lim="800000"/>
                      <a:headEnd/>
                      <a:tailEnd/>
                    </a:ln>
                  </pic:spPr>
                </pic:pic>
              </a:graphicData>
            </a:graphic>
          </wp:inline>
        </w:drawing>
      </w:r>
    </w:p>
    <w:p w:rsidR="00CE34DD" w:rsidRPr="006B070C" w:rsidRDefault="00CE34DD" w:rsidP="00CE34DD">
      <w:pPr>
        <w:ind w:hanging="113"/>
        <w:jc w:val="center"/>
      </w:pPr>
      <w:r w:rsidRPr="006B070C">
        <w:object w:dxaOrig="7401" w:dyaOrig="631">
          <v:shape id="_x0000_i1032" type="#_x0000_t75" style="width:174.85pt;height:20.55pt" o:ole="">
            <v:imagedata r:id="rId66" o:title=""/>
          </v:shape>
          <o:OLEObject Type="Embed" ProgID="Visio.Drawing.11" ShapeID="_x0000_i1032" DrawAspect="Content" ObjectID="_1280150048" r:id="rId67"/>
        </w:object>
      </w:r>
    </w:p>
    <w:p w:rsidR="00CE34DD" w:rsidRPr="006B070C" w:rsidRDefault="00CE34DD" w:rsidP="00CE34DD">
      <w:pPr>
        <w:pStyle w:val="Caption"/>
      </w:pPr>
      <w:bookmarkStart w:id="255" w:name="_Ref193511376"/>
      <w:bookmarkStart w:id="256" w:name="_Toc206395515"/>
      <w:r w:rsidRPr="006B070C">
        <w:t xml:space="preserve">Figure </w:t>
      </w:r>
      <w:fldSimple w:instr=" SEQ Figure \* ARABIC ">
        <w:r w:rsidR="00C413BC">
          <w:rPr>
            <w:noProof/>
          </w:rPr>
          <w:t>39</w:t>
        </w:r>
      </w:fldSimple>
      <w:bookmarkEnd w:id="255"/>
      <w:r w:rsidRPr="006B070C">
        <w:t>: Filtered version of first graph in Figure 4. The dynamic threshold and detected troughs are marked</w:t>
      </w:r>
      <w:bookmarkEnd w:id="256"/>
    </w:p>
    <w:p w:rsidR="00CE34DD" w:rsidRPr="006B070C" w:rsidRDefault="00CE34DD" w:rsidP="00CE34DD">
      <w:r w:rsidRPr="006B070C">
        <w:rPr>
          <w:bCs/>
        </w:rPr>
        <w:lastRenderedPageBreak/>
        <w:t xml:space="preserve">The sets consisted of single and double jigs and reels played multiple times in sets. In total, the sets contained 23 separate tunes with 48 turns we were interested in annotating. </w:t>
      </w:r>
      <w:r w:rsidRPr="006B070C">
        <w:t xml:space="preserve">In carrying out this experiment, we were interested in establishing if MATT2 could correctly figure out the timings of turns and could identify the names of the tunes. </w:t>
      </w:r>
    </w:p>
    <w:p w:rsidR="00CE34DD" w:rsidRPr="006B070C" w:rsidRDefault="00CE34DD" w:rsidP="00CE34DD">
      <w:pPr>
        <w:rPr>
          <w:bCs/>
        </w:rPr>
      </w:pPr>
    </w:p>
    <w:tbl>
      <w:tblPr>
        <w:tblStyle w:val="TableGrid"/>
        <w:tblW w:w="0" w:type="auto"/>
        <w:jc w:val="center"/>
        <w:tblInd w:w="108" w:type="dxa"/>
        <w:tblLook w:val="04A0"/>
      </w:tblPr>
      <w:tblGrid>
        <w:gridCol w:w="2377"/>
        <w:gridCol w:w="884"/>
      </w:tblGrid>
      <w:tr w:rsidR="00CE34DD" w:rsidRPr="006B070C" w:rsidTr="00B45C4B">
        <w:trPr>
          <w:jc w:val="center"/>
        </w:trPr>
        <w:tc>
          <w:tcPr>
            <w:tcW w:w="2377" w:type="dxa"/>
          </w:tcPr>
          <w:p w:rsidR="00CE34DD" w:rsidRPr="006B070C" w:rsidRDefault="00CE34DD" w:rsidP="00B45C4B">
            <w:pPr>
              <w:rPr>
                <w:b/>
              </w:rPr>
            </w:pPr>
            <w:r w:rsidRPr="006B070C">
              <w:rPr>
                <w:b/>
              </w:rPr>
              <w:t>Correctly identified</w:t>
            </w:r>
          </w:p>
        </w:tc>
        <w:tc>
          <w:tcPr>
            <w:tcW w:w="884" w:type="dxa"/>
          </w:tcPr>
          <w:p w:rsidR="00CE34DD" w:rsidRPr="006B070C" w:rsidRDefault="00CE34DD" w:rsidP="00B45C4B">
            <w:r w:rsidRPr="006B070C">
              <w:t>96%</w:t>
            </w:r>
          </w:p>
        </w:tc>
      </w:tr>
      <w:tr w:rsidR="00CE34DD" w:rsidRPr="006B070C" w:rsidTr="00B45C4B">
        <w:trPr>
          <w:jc w:val="center"/>
        </w:trPr>
        <w:tc>
          <w:tcPr>
            <w:tcW w:w="2377" w:type="dxa"/>
          </w:tcPr>
          <w:p w:rsidR="00CE34DD" w:rsidRPr="006B070C" w:rsidRDefault="00CE34DD" w:rsidP="00B45C4B">
            <w:pPr>
              <w:rPr>
                <w:b/>
              </w:rPr>
            </w:pPr>
            <w:r w:rsidRPr="006B070C">
              <w:rPr>
                <w:b/>
              </w:rPr>
              <w:t>Incorrectly identified</w:t>
            </w:r>
          </w:p>
        </w:tc>
        <w:tc>
          <w:tcPr>
            <w:tcW w:w="884" w:type="dxa"/>
          </w:tcPr>
          <w:p w:rsidR="00CE34DD" w:rsidRPr="006B070C" w:rsidRDefault="00CE34DD" w:rsidP="00B45C4B">
            <w:r w:rsidRPr="006B070C">
              <w:t>4%</w:t>
            </w:r>
          </w:p>
        </w:tc>
      </w:tr>
    </w:tbl>
    <w:p w:rsidR="00CE34DD" w:rsidRPr="006B070C" w:rsidRDefault="00CE34DD" w:rsidP="00CE34DD">
      <w:pPr>
        <w:rPr>
          <w:bCs/>
        </w:rPr>
      </w:pPr>
    </w:p>
    <w:p w:rsidR="00CE34DD" w:rsidRPr="006B070C" w:rsidRDefault="00CE34DD" w:rsidP="00CE34DD">
      <w:pPr>
        <w:pStyle w:val="Caption"/>
      </w:pPr>
      <w:bookmarkStart w:id="257" w:name="_Ref193773843"/>
      <w:bookmarkStart w:id="258" w:name="_Toc206249551"/>
      <w:r w:rsidRPr="006B070C">
        <w:t xml:space="preserve">Table </w:t>
      </w:r>
      <w:fldSimple w:instr=" SEQ Table \* ARABIC ">
        <w:r w:rsidR="00B21730">
          <w:rPr>
            <w:noProof/>
          </w:rPr>
          <w:t>16</w:t>
        </w:r>
      </w:fldSimple>
      <w:bookmarkEnd w:id="257"/>
      <w:r w:rsidRPr="006B070C">
        <w:t>: Correctly and incorrectly identified tunes</w:t>
      </w:r>
      <w:bookmarkEnd w:id="258"/>
      <w:r w:rsidRPr="006B070C">
        <w:tab/>
      </w:r>
    </w:p>
    <w:p w:rsidR="00CE34DD" w:rsidRPr="006B070C" w:rsidRDefault="00CE34DD" w:rsidP="00CE34DD">
      <w:pPr>
        <w:rPr>
          <w:bCs/>
        </w:rPr>
      </w:pPr>
      <w:r w:rsidRPr="006B070C">
        <w:rPr>
          <w:bCs/>
        </w:rPr>
        <w:tab/>
        <w:t>MATT2 successfully identified 22 out of the 23 tunes, and recognised each input audio file as a set and so used the MATS set annotation algorithm (</w:t>
      </w:r>
      <w:r w:rsidR="006728FF" w:rsidRPr="006B070C">
        <w:rPr>
          <w:bCs/>
        </w:rPr>
        <w:fldChar w:fldCharType="begin"/>
      </w:r>
      <w:r w:rsidRPr="006B070C">
        <w:rPr>
          <w:bCs/>
        </w:rPr>
        <w:instrText xml:space="preserve"> REF _Ref193773843 \h </w:instrText>
      </w:r>
      <w:r w:rsidR="006728FF" w:rsidRPr="006B070C">
        <w:rPr>
          <w:bCs/>
        </w:rPr>
      </w:r>
      <w:r w:rsidR="006728FF" w:rsidRPr="006B070C">
        <w:rPr>
          <w:bCs/>
        </w:rPr>
        <w:fldChar w:fldCharType="separate"/>
      </w:r>
      <w:r w:rsidR="00EB1422" w:rsidRPr="006B070C">
        <w:t xml:space="preserve">Table </w:t>
      </w:r>
      <w:r w:rsidR="00EB1422">
        <w:rPr>
          <w:noProof/>
        </w:rPr>
        <w:t>14</w:t>
      </w:r>
      <w:r w:rsidR="006728FF" w:rsidRPr="006B070C">
        <w:rPr>
          <w:bCs/>
        </w:rPr>
        <w:fldChar w:fldCharType="end"/>
      </w:r>
      <w:r w:rsidRPr="006B070C">
        <w:rPr>
          <w:bCs/>
        </w:rPr>
        <w:t>).</w:t>
      </w:r>
    </w:p>
    <w:p w:rsidR="00CE34DD" w:rsidRPr="006B070C" w:rsidRDefault="00CE34DD" w:rsidP="00CE34DD">
      <w:r w:rsidRPr="006B070C">
        <w:tab/>
      </w:r>
      <w:r w:rsidR="006728FF" w:rsidRPr="006B070C">
        <w:fldChar w:fldCharType="begin"/>
      </w:r>
      <w:r w:rsidRPr="006B070C">
        <w:instrText xml:space="preserve"> REF _Ref193511466 \h </w:instrText>
      </w:r>
      <w:r w:rsidR="006728FF" w:rsidRPr="006B070C">
        <w:fldChar w:fldCharType="separate"/>
      </w:r>
      <w:r w:rsidR="00EB1422" w:rsidRPr="006B070C">
        <w:t xml:space="preserve">Table </w:t>
      </w:r>
      <w:r w:rsidR="00EB1422">
        <w:rPr>
          <w:noProof/>
        </w:rPr>
        <w:t>15</w:t>
      </w:r>
      <w:r w:rsidR="006728FF" w:rsidRPr="006B070C">
        <w:fldChar w:fldCharType="end"/>
      </w:r>
      <w:r w:rsidRPr="006B070C">
        <w:t xml:space="preserve"> shows a sample of the data collected in this experiment for the audio file used to generate </w:t>
      </w:r>
      <w:r w:rsidR="006728FF" w:rsidRPr="006B070C">
        <w:fldChar w:fldCharType="begin"/>
      </w:r>
      <w:r w:rsidRPr="006B070C">
        <w:instrText xml:space="preserve"> REF _Ref193511334 \h </w:instrText>
      </w:r>
      <w:r w:rsidR="006728FF" w:rsidRPr="006B070C">
        <w:fldChar w:fldCharType="separate"/>
      </w:r>
      <w:r w:rsidR="00EB1422" w:rsidRPr="006B070C">
        <w:t xml:space="preserve">Figure </w:t>
      </w:r>
      <w:r w:rsidR="00EB1422">
        <w:rPr>
          <w:noProof/>
        </w:rPr>
        <w:t>37</w:t>
      </w:r>
      <w:r w:rsidR="006728FF" w:rsidRPr="006B070C">
        <w:fldChar w:fldCharType="end"/>
      </w:r>
      <w:r w:rsidRPr="006B070C">
        <w:t xml:space="preserve"> and </w:t>
      </w:r>
      <w:r w:rsidR="006728FF" w:rsidRPr="006B070C">
        <w:fldChar w:fldCharType="begin"/>
      </w:r>
      <w:r w:rsidRPr="006B070C">
        <w:instrText xml:space="preserve"> REF _Ref193511376 \h </w:instrText>
      </w:r>
      <w:r w:rsidR="006728FF" w:rsidRPr="006B070C">
        <w:fldChar w:fldCharType="separate"/>
      </w:r>
      <w:r w:rsidR="00EB1422" w:rsidRPr="006B070C">
        <w:t xml:space="preserve">Figure </w:t>
      </w:r>
      <w:r w:rsidR="00EB1422">
        <w:rPr>
          <w:noProof/>
        </w:rPr>
        <w:t>38</w:t>
      </w:r>
      <w:r w:rsidR="006728FF" w:rsidRPr="006B070C">
        <w:fldChar w:fldCharType="end"/>
      </w:r>
      <w:r w:rsidRPr="006B070C">
        <w:t xml:space="preserve">. </w:t>
      </w:r>
      <w:r w:rsidRPr="006B070C">
        <w:rPr>
          <w:bCs/>
        </w:rPr>
        <w:t xml:space="preserve">To establish a ground truth for the experiment, a human domain expert manually annotated the turns in the sets of tunes. </w:t>
      </w:r>
      <w:r w:rsidRPr="006B070C">
        <w:t xml:space="preserve">In the human and machine columns are listed the onset time for turns in the set. Onset times for changes from one tune to the next are highlighted. From this table it can be seen that on average MATS was within .85 seconds of the human annotations. </w:t>
      </w:r>
    </w:p>
    <w:p w:rsidR="00CE34DD" w:rsidRPr="006B070C" w:rsidRDefault="00CE34DD" w:rsidP="00CE34DD">
      <w:pPr>
        <w:rPr>
          <w:bCs/>
        </w:rPr>
      </w:pPr>
    </w:p>
    <w:tbl>
      <w:tblPr>
        <w:tblW w:w="0" w:type="auto"/>
        <w:jc w:val="center"/>
        <w:tblInd w:w="78" w:type="dxa"/>
        <w:tblLook w:val="0000"/>
      </w:tblPr>
      <w:tblGrid>
        <w:gridCol w:w="1069"/>
        <w:gridCol w:w="1032"/>
        <w:gridCol w:w="1110"/>
        <w:gridCol w:w="1282"/>
      </w:tblGrid>
      <w:tr w:rsidR="00CE34DD" w:rsidRPr="006B070C" w:rsidTr="00B45C4B">
        <w:trPr>
          <w:trHeight w:val="290"/>
          <w:jc w:val="center"/>
        </w:trPr>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9F1C26">
            <w:pPr>
              <w:autoSpaceDE w:val="0"/>
              <w:autoSpaceDN w:val="0"/>
              <w:adjustRightInd w:val="0"/>
              <w:spacing w:line="240" w:lineRule="auto"/>
              <w:rPr>
                <w:rFonts w:eastAsiaTheme="minorHAnsi"/>
                <w:b/>
                <w:color w:val="000000"/>
              </w:rPr>
            </w:pPr>
            <w:r w:rsidRPr="006B070C">
              <w:rPr>
                <w:rFonts w:eastAsiaTheme="minorHAnsi"/>
                <w:b/>
                <w:color w:val="000000"/>
              </w:rPr>
              <w:t>Tune</w:t>
            </w: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9F1C26">
            <w:pPr>
              <w:autoSpaceDE w:val="0"/>
              <w:autoSpaceDN w:val="0"/>
              <w:adjustRightInd w:val="0"/>
              <w:spacing w:line="240" w:lineRule="auto"/>
              <w:rPr>
                <w:rFonts w:eastAsiaTheme="minorHAnsi"/>
                <w:b/>
                <w:bCs/>
                <w:color w:val="000000"/>
              </w:rPr>
            </w:pPr>
            <w:r w:rsidRPr="006B070C">
              <w:rPr>
                <w:rFonts w:eastAsiaTheme="minorHAnsi"/>
                <w:b/>
                <w:bCs/>
                <w:color w:val="000000"/>
              </w:rPr>
              <w:t>Human</w:t>
            </w: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9F1C26">
            <w:pPr>
              <w:autoSpaceDE w:val="0"/>
              <w:autoSpaceDN w:val="0"/>
              <w:adjustRightInd w:val="0"/>
              <w:spacing w:line="240" w:lineRule="auto"/>
              <w:rPr>
                <w:rFonts w:eastAsiaTheme="minorHAnsi"/>
                <w:b/>
                <w:bCs/>
                <w:color w:val="000000"/>
              </w:rPr>
            </w:pPr>
            <w:r w:rsidRPr="006B070C">
              <w:rPr>
                <w:rFonts w:eastAsiaTheme="minorHAnsi"/>
                <w:b/>
                <w:bCs/>
                <w:color w:val="000000"/>
              </w:rPr>
              <w:t>Machine</w:t>
            </w:r>
          </w:p>
        </w:tc>
        <w:tc>
          <w:tcPr>
            <w:tcW w:w="1105" w:type="dxa"/>
            <w:tcBorders>
              <w:top w:val="single" w:sz="6" w:space="0" w:color="auto"/>
              <w:left w:val="single" w:sz="6" w:space="0" w:color="auto"/>
              <w:bottom w:val="single" w:sz="6" w:space="0" w:color="auto"/>
              <w:right w:val="single" w:sz="6" w:space="0" w:color="auto"/>
            </w:tcBorders>
          </w:tcPr>
          <w:p w:rsidR="00CE34DD" w:rsidRPr="006B070C" w:rsidRDefault="00CE34DD" w:rsidP="009F1C26">
            <w:pPr>
              <w:autoSpaceDE w:val="0"/>
              <w:autoSpaceDN w:val="0"/>
              <w:adjustRightInd w:val="0"/>
              <w:spacing w:line="240" w:lineRule="auto"/>
              <w:rPr>
                <w:rFonts w:eastAsiaTheme="minorHAnsi"/>
                <w:b/>
                <w:bCs/>
                <w:color w:val="000000"/>
              </w:rPr>
            </w:pPr>
            <w:r w:rsidRPr="006B070C">
              <w:rPr>
                <w:rFonts w:eastAsiaTheme="minorHAnsi"/>
                <w:b/>
                <w:bCs/>
                <w:color w:val="000000"/>
              </w:rPr>
              <w:t>Difference</w:t>
            </w:r>
          </w:p>
        </w:tc>
      </w:tr>
      <w:tr w:rsidR="00CE34DD" w:rsidRPr="006B070C" w:rsidTr="00B45C4B">
        <w:trPr>
          <w:trHeight w:val="290"/>
          <w:jc w:val="center"/>
        </w:trPr>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9F1C26">
            <w:pPr>
              <w:autoSpaceDE w:val="0"/>
              <w:autoSpaceDN w:val="0"/>
              <w:adjustRightInd w:val="0"/>
              <w:spacing w:line="240" w:lineRule="auto"/>
              <w:rPr>
                <w:rFonts w:eastAsiaTheme="minorHAnsi"/>
                <w:b/>
                <w:bCs/>
                <w:color w:val="000000"/>
              </w:rPr>
            </w:pPr>
            <w:r w:rsidRPr="006B070C">
              <w:rPr>
                <w:rFonts w:eastAsiaTheme="minorHAnsi"/>
                <w:b/>
                <w:bCs/>
                <w:color w:val="000000"/>
              </w:rPr>
              <w:t>1</w:t>
            </w: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9F1C26">
            <w:pPr>
              <w:autoSpaceDE w:val="0"/>
              <w:autoSpaceDN w:val="0"/>
              <w:adjustRightInd w:val="0"/>
              <w:spacing w:line="240" w:lineRule="auto"/>
              <w:rPr>
                <w:rFonts w:eastAsiaTheme="minorHAnsi"/>
                <w:color w:val="000000"/>
              </w:rPr>
            </w:pPr>
            <w:r w:rsidRPr="006B070C">
              <w:rPr>
                <w:rFonts w:eastAsiaTheme="minorHAnsi"/>
                <w:color w:val="000000"/>
              </w:rPr>
              <w:t>20.68</w:t>
            </w: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9F1C26">
            <w:pPr>
              <w:autoSpaceDE w:val="0"/>
              <w:autoSpaceDN w:val="0"/>
              <w:adjustRightInd w:val="0"/>
              <w:spacing w:line="240" w:lineRule="auto"/>
              <w:rPr>
                <w:rFonts w:eastAsiaTheme="minorHAnsi"/>
                <w:color w:val="000000"/>
              </w:rPr>
            </w:pPr>
            <w:r w:rsidRPr="006B070C">
              <w:rPr>
                <w:rFonts w:eastAsiaTheme="minorHAnsi"/>
                <w:color w:val="000000"/>
              </w:rPr>
              <w:t>21.10</w:t>
            </w:r>
          </w:p>
        </w:tc>
        <w:tc>
          <w:tcPr>
            <w:tcW w:w="1105" w:type="dxa"/>
            <w:tcBorders>
              <w:top w:val="single" w:sz="6" w:space="0" w:color="auto"/>
              <w:left w:val="single" w:sz="6" w:space="0" w:color="auto"/>
              <w:bottom w:val="single" w:sz="6" w:space="0" w:color="auto"/>
              <w:right w:val="single" w:sz="6" w:space="0" w:color="auto"/>
            </w:tcBorders>
          </w:tcPr>
          <w:p w:rsidR="00CE34DD" w:rsidRPr="006B070C" w:rsidRDefault="00CE34DD" w:rsidP="009F1C26">
            <w:pPr>
              <w:autoSpaceDE w:val="0"/>
              <w:autoSpaceDN w:val="0"/>
              <w:adjustRightInd w:val="0"/>
              <w:spacing w:line="240" w:lineRule="auto"/>
              <w:rPr>
                <w:rFonts w:eastAsiaTheme="minorHAnsi"/>
                <w:color w:val="000000"/>
              </w:rPr>
            </w:pPr>
            <w:r w:rsidRPr="006B070C">
              <w:rPr>
                <w:rFonts w:eastAsiaTheme="minorHAnsi"/>
                <w:color w:val="000000"/>
              </w:rPr>
              <w:t>0.43</w:t>
            </w:r>
          </w:p>
        </w:tc>
      </w:tr>
      <w:tr w:rsidR="00CE34DD" w:rsidRPr="006B070C" w:rsidTr="00B45C4B">
        <w:trPr>
          <w:trHeight w:val="290"/>
          <w:jc w:val="center"/>
        </w:trPr>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9F1C26">
            <w:pPr>
              <w:autoSpaceDE w:val="0"/>
              <w:autoSpaceDN w:val="0"/>
              <w:adjustRightInd w:val="0"/>
              <w:spacing w:line="240" w:lineRule="auto"/>
              <w:rPr>
                <w:rFonts w:eastAsiaTheme="minorHAnsi"/>
                <w:b/>
                <w:bCs/>
                <w:color w:val="000000"/>
              </w:rPr>
            </w:pPr>
            <w:r w:rsidRPr="006B070C">
              <w:rPr>
                <w:rFonts w:eastAsiaTheme="minorHAnsi"/>
                <w:b/>
                <w:bCs/>
                <w:color w:val="000000"/>
              </w:rPr>
              <w:t>1</w:t>
            </w:r>
          </w:p>
        </w:tc>
        <w:tc>
          <w:tcPr>
            <w:tcW w:w="103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CE34DD" w:rsidRPr="006B070C" w:rsidRDefault="00CE34DD" w:rsidP="009F1C26">
            <w:pPr>
              <w:autoSpaceDE w:val="0"/>
              <w:autoSpaceDN w:val="0"/>
              <w:adjustRightInd w:val="0"/>
              <w:spacing w:line="240" w:lineRule="auto"/>
              <w:rPr>
                <w:rFonts w:eastAsiaTheme="minorHAnsi"/>
                <w:color w:val="000000"/>
              </w:rPr>
            </w:pPr>
            <w:r w:rsidRPr="006B070C">
              <w:rPr>
                <w:rFonts w:eastAsiaTheme="minorHAnsi"/>
                <w:color w:val="000000"/>
              </w:rPr>
              <w:t>41.42</w:t>
            </w:r>
          </w:p>
        </w:tc>
        <w:tc>
          <w:tcPr>
            <w:tcW w:w="103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CE34DD" w:rsidRPr="006B070C" w:rsidRDefault="00CE34DD" w:rsidP="009F1C26">
            <w:pPr>
              <w:autoSpaceDE w:val="0"/>
              <w:autoSpaceDN w:val="0"/>
              <w:adjustRightInd w:val="0"/>
              <w:spacing w:line="240" w:lineRule="auto"/>
              <w:rPr>
                <w:rFonts w:eastAsiaTheme="minorHAnsi"/>
                <w:color w:val="000000"/>
              </w:rPr>
            </w:pPr>
            <w:r w:rsidRPr="006B070C">
              <w:rPr>
                <w:rFonts w:eastAsiaTheme="minorHAnsi"/>
                <w:color w:val="000000"/>
              </w:rPr>
              <w:t>41.9</w:t>
            </w:r>
          </w:p>
        </w:tc>
        <w:tc>
          <w:tcPr>
            <w:tcW w:w="1105" w:type="dxa"/>
            <w:tcBorders>
              <w:top w:val="single" w:sz="6" w:space="0" w:color="auto"/>
              <w:left w:val="single" w:sz="6" w:space="0" w:color="auto"/>
              <w:bottom w:val="single" w:sz="6" w:space="0" w:color="auto"/>
              <w:right w:val="single" w:sz="6" w:space="0" w:color="auto"/>
            </w:tcBorders>
          </w:tcPr>
          <w:p w:rsidR="00CE34DD" w:rsidRPr="006B070C" w:rsidRDefault="00CE34DD" w:rsidP="009F1C26">
            <w:pPr>
              <w:autoSpaceDE w:val="0"/>
              <w:autoSpaceDN w:val="0"/>
              <w:adjustRightInd w:val="0"/>
              <w:spacing w:line="240" w:lineRule="auto"/>
              <w:rPr>
                <w:rFonts w:eastAsiaTheme="minorHAnsi"/>
                <w:color w:val="000000"/>
              </w:rPr>
            </w:pPr>
            <w:r w:rsidRPr="006B070C">
              <w:rPr>
                <w:rFonts w:eastAsiaTheme="minorHAnsi"/>
                <w:color w:val="000000"/>
              </w:rPr>
              <w:t>0.48</w:t>
            </w:r>
          </w:p>
        </w:tc>
      </w:tr>
      <w:tr w:rsidR="00CE34DD" w:rsidRPr="006B070C" w:rsidTr="00B45C4B">
        <w:trPr>
          <w:trHeight w:val="290"/>
          <w:jc w:val="center"/>
        </w:trPr>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9F1C26">
            <w:pPr>
              <w:autoSpaceDE w:val="0"/>
              <w:autoSpaceDN w:val="0"/>
              <w:adjustRightInd w:val="0"/>
              <w:spacing w:line="240" w:lineRule="auto"/>
              <w:rPr>
                <w:rFonts w:eastAsiaTheme="minorHAnsi"/>
                <w:b/>
                <w:bCs/>
                <w:color w:val="000000"/>
              </w:rPr>
            </w:pPr>
            <w:r w:rsidRPr="006B070C">
              <w:rPr>
                <w:rFonts w:eastAsiaTheme="minorHAnsi"/>
                <w:b/>
                <w:bCs/>
                <w:color w:val="000000"/>
              </w:rPr>
              <w:t>2</w:t>
            </w:r>
          </w:p>
        </w:tc>
        <w:tc>
          <w:tcPr>
            <w:tcW w:w="103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CE34DD" w:rsidRPr="006B070C" w:rsidRDefault="00CE34DD" w:rsidP="009F1C26">
            <w:pPr>
              <w:autoSpaceDE w:val="0"/>
              <w:autoSpaceDN w:val="0"/>
              <w:adjustRightInd w:val="0"/>
              <w:spacing w:line="240" w:lineRule="auto"/>
              <w:rPr>
                <w:rFonts w:eastAsiaTheme="minorHAnsi"/>
                <w:color w:val="000000"/>
              </w:rPr>
            </w:pPr>
            <w:r w:rsidRPr="006B070C">
              <w:rPr>
                <w:rFonts w:eastAsiaTheme="minorHAnsi"/>
                <w:color w:val="000000"/>
              </w:rPr>
              <w:t>82.72</w:t>
            </w:r>
          </w:p>
        </w:tc>
        <w:tc>
          <w:tcPr>
            <w:tcW w:w="103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CE34DD" w:rsidRPr="006B070C" w:rsidRDefault="00CE34DD" w:rsidP="009F1C26">
            <w:pPr>
              <w:autoSpaceDE w:val="0"/>
              <w:autoSpaceDN w:val="0"/>
              <w:adjustRightInd w:val="0"/>
              <w:spacing w:line="240" w:lineRule="auto"/>
              <w:rPr>
                <w:rFonts w:eastAsiaTheme="minorHAnsi"/>
                <w:color w:val="000000"/>
              </w:rPr>
            </w:pPr>
            <w:r w:rsidRPr="006B070C">
              <w:rPr>
                <w:rFonts w:eastAsiaTheme="minorHAnsi"/>
                <w:color w:val="000000"/>
              </w:rPr>
              <w:t>83.15</w:t>
            </w:r>
          </w:p>
        </w:tc>
        <w:tc>
          <w:tcPr>
            <w:tcW w:w="1105" w:type="dxa"/>
            <w:tcBorders>
              <w:top w:val="single" w:sz="6" w:space="0" w:color="auto"/>
              <w:left w:val="single" w:sz="6" w:space="0" w:color="auto"/>
              <w:bottom w:val="single" w:sz="6" w:space="0" w:color="auto"/>
              <w:right w:val="single" w:sz="6" w:space="0" w:color="auto"/>
            </w:tcBorders>
          </w:tcPr>
          <w:p w:rsidR="00CE34DD" w:rsidRPr="006B070C" w:rsidRDefault="00CE34DD" w:rsidP="009F1C26">
            <w:pPr>
              <w:autoSpaceDE w:val="0"/>
              <w:autoSpaceDN w:val="0"/>
              <w:adjustRightInd w:val="0"/>
              <w:spacing w:line="240" w:lineRule="auto"/>
              <w:rPr>
                <w:rFonts w:eastAsiaTheme="minorHAnsi"/>
                <w:color w:val="000000"/>
              </w:rPr>
            </w:pPr>
            <w:r w:rsidRPr="006B070C">
              <w:rPr>
                <w:rFonts w:eastAsiaTheme="minorHAnsi"/>
                <w:color w:val="000000"/>
              </w:rPr>
              <w:t>0.43</w:t>
            </w:r>
          </w:p>
        </w:tc>
      </w:tr>
      <w:tr w:rsidR="00CE34DD" w:rsidRPr="006B070C" w:rsidTr="00B45C4B">
        <w:trPr>
          <w:trHeight w:val="290"/>
          <w:jc w:val="center"/>
        </w:trPr>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9F1C26">
            <w:pPr>
              <w:autoSpaceDE w:val="0"/>
              <w:autoSpaceDN w:val="0"/>
              <w:adjustRightInd w:val="0"/>
              <w:spacing w:line="240" w:lineRule="auto"/>
              <w:rPr>
                <w:rFonts w:eastAsiaTheme="minorHAnsi"/>
                <w:b/>
                <w:bCs/>
                <w:color w:val="000000"/>
              </w:rPr>
            </w:pPr>
            <w:r w:rsidRPr="006B070C">
              <w:rPr>
                <w:rFonts w:eastAsiaTheme="minorHAnsi"/>
                <w:b/>
                <w:bCs/>
                <w:color w:val="000000"/>
              </w:rPr>
              <w:t>3</w:t>
            </w: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9F1C26">
            <w:pPr>
              <w:autoSpaceDE w:val="0"/>
              <w:autoSpaceDN w:val="0"/>
              <w:adjustRightInd w:val="0"/>
              <w:spacing w:line="240" w:lineRule="auto"/>
              <w:rPr>
                <w:rFonts w:eastAsiaTheme="minorHAnsi"/>
                <w:color w:val="000000"/>
              </w:rPr>
            </w:pPr>
            <w:r w:rsidRPr="006B070C">
              <w:rPr>
                <w:rFonts w:eastAsiaTheme="minorHAnsi"/>
                <w:color w:val="000000"/>
              </w:rPr>
              <w:t>123.88</w:t>
            </w: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9F1C26">
            <w:pPr>
              <w:autoSpaceDE w:val="0"/>
              <w:autoSpaceDN w:val="0"/>
              <w:adjustRightInd w:val="0"/>
              <w:spacing w:line="240" w:lineRule="auto"/>
              <w:rPr>
                <w:rFonts w:eastAsiaTheme="minorHAnsi"/>
                <w:color w:val="000000"/>
              </w:rPr>
            </w:pPr>
            <w:r w:rsidRPr="006B070C">
              <w:rPr>
                <w:rFonts w:eastAsiaTheme="minorHAnsi"/>
                <w:color w:val="000000"/>
              </w:rPr>
              <w:t>124.44</w:t>
            </w:r>
          </w:p>
        </w:tc>
        <w:tc>
          <w:tcPr>
            <w:tcW w:w="1105" w:type="dxa"/>
            <w:tcBorders>
              <w:top w:val="single" w:sz="6" w:space="0" w:color="auto"/>
              <w:left w:val="single" w:sz="6" w:space="0" w:color="auto"/>
              <w:bottom w:val="single" w:sz="6" w:space="0" w:color="auto"/>
              <w:right w:val="single" w:sz="6" w:space="0" w:color="auto"/>
            </w:tcBorders>
          </w:tcPr>
          <w:p w:rsidR="00CE34DD" w:rsidRPr="006B070C" w:rsidRDefault="00CE34DD" w:rsidP="009F1C26">
            <w:pPr>
              <w:autoSpaceDE w:val="0"/>
              <w:autoSpaceDN w:val="0"/>
              <w:adjustRightInd w:val="0"/>
              <w:spacing w:line="240" w:lineRule="auto"/>
              <w:rPr>
                <w:rFonts w:eastAsiaTheme="minorHAnsi"/>
                <w:color w:val="000000"/>
              </w:rPr>
            </w:pPr>
            <w:r w:rsidRPr="006B070C">
              <w:rPr>
                <w:rFonts w:eastAsiaTheme="minorHAnsi"/>
                <w:color w:val="000000"/>
              </w:rPr>
              <w:t>0.56</w:t>
            </w:r>
          </w:p>
        </w:tc>
      </w:tr>
      <w:tr w:rsidR="00CE34DD" w:rsidRPr="006B070C" w:rsidTr="00B45C4B">
        <w:trPr>
          <w:trHeight w:val="290"/>
          <w:jc w:val="center"/>
        </w:trPr>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9F1C26">
            <w:pPr>
              <w:autoSpaceDE w:val="0"/>
              <w:autoSpaceDN w:val="0"/>
              <w:adjustRightInd w:val="0"/>
              <w:spacing w:line="240" w:lineRule="auto"/>
              <w:rPr>
                <w:rFonts w:eastAsiaTheme="minorHAnsi"/>
                <w:b/>
                <w:bCs/>
                <w:color w:val="000000"/>
              </w:rPr>
            </w:pPr>
            <w:r w:rsidRPr="006B070C">
              <w:rPr>
                <w:rFonts w:eastAsiaTheme="minorHAnsi"/>
                <w:b/>
                <w:bCs/>
                <w:color w:val="000000"/>
              </w:rPr>
              <w:t>3</w:t>
            </w: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9F1C26">
            <w:pPr>
              <w:autoSpaceDE w:val="0"/>
              <w:autoSpaceDN w:val="0"/>
              <w:adjustRightInd w:val="0"/>
              <w:spacing w:line="240" w:lineRule="auto"/>
              <w:rPr>
                <w:rFonts w:eastAsiaTheme="minorHAnsi"/>
                <w:color w:val="000000"/>
              </w:rPr>
            </w:pPr>
            <w:r w:rsidRPr="006B070C">
              <w:rPr>
                <w:rFonts w:eastAsiaTheme="minorHAnsi"/>
                <w:color w:val="000000"/>
              </w:rPr>
              <w:t>164.49</w:t>
            </w: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9F1C26">
            <w:pPr>
              <w:autoSpaceDE w:val="0"/>
              <w:autoSpaceDN w:val="0"/>
              <w:adjustRightInd w:val="0"/>
              <w:spacing w:line="240" w:lineRule="auto"/>
              <w:rPr>
                <w:rFonts w:eastAsiaTheme="minorHAnsi"/>
                <w:color w:val="000000"/>
              </w:rPr>
            </w:pPr>
            <w:r w:rsidRPr="006B070C">
              <w:rPr>
                <w:rFonts w:eastAsiaTheme="minorHAnsi"/>
                <w:color w:val="000000"/>
              </w:rPr>
              <w:t>166.85</w:t>
            </w:r>
          </w:p>
        </w:tc>
        <w:tc>
          <w:tcPr>
            <w:tcW w:w="1105" w:type="dxa"/>
            <w:tcBorders>
              <w:top w:val="single" w:sz="6" w:space="0" w:color="auto"/>
              <w:left w:val="single" w:sz="6" w:space="0" w:color="auto"/>
              <w:bottom w:val="single" w:sz="6" w:space="0" w:color="auto"/>
              <w:right w:val="single" w:sz="6" w:space="0" w:color="auto"/>
            </w:tcBorders>
          </w:tcPr>
          <w:p w:rsidR="00CE34DD" w:rsidRPr="006B070C" w:rsidRDefault="00CE34DD" w:rsidP="009F1C26">
            <w:pPr>
              <w:autoSpaceDE w:val="0"/>
              <w:autoSpaceDN w:val="0"/>
              <w:adjustRightInd w:val="0"/>
              <w:spacing w:line="240" w:lineRule="auto"/>
              <w:rPr>
                <w:rFonts w:eastAsiaTheme="minorHAnsi"/>
                <w:color w:val="000000"/>
              </w:rPr>
            </w:pPr>
            <w:r w:rsidRPr="006B070C">
              <w:rPr>
                <w:rFonts w:eastAsiaTheme="minorHAnsi"/>
                <w:color w:val="000000"/>
              </w:rPr>
              <w:t>2.36</w:t>
            </w:r>
          </w:p>
        </w:tc>
      </w:tr>
      <w:tr w:rsidR="00CE34DD" w:rsidRPr="006B070C" w:rsidTr="00B45C4B">
        <w:trPr>
          <w:trHeight w:val="290"/>
          <w:jc w:val="center"/>
        </w:trPr>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9F1C26">
            <w:pPr>
              <w:autoSpaceDE w:val="0"/>
              <w:autoSpaceDN w:val="0"/>
              <w:adjustRightInd w:val="0"/>
              <w:spacing w:line="240" w:lineRule="auto"/>
              <w:rPr>
                <w:rFonts w:eastAsiaTheme="minorHAnsi"/>
                <w:b/>
                <w:bCs/>
                <w:color w:val="000000"/>
              </w:rPr>
            </w:pPr>
            <w:r w:rsidRPr="006B070C">
              <w:rPr>
                <w:rFonts w:eastAsiaTheme="minorHAnsi"/>
                <w:b/>
                <w:bCs/>
                <w:color w:val="000000"/>
              </w:rPr>
              <w:t>Average</w:t>
            </w: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9F1C26">
            <w:pPr>
              <w:autoSpaceDE w:val="0"/>
              <w:autoSpaceDN w:val="0"/>
              <w:adjustRightInd w:val="0"/>
              <w:spacing w:line="240" w:lineRule="auto"/>
              <w:rPr>
                <w:rFonts w:eastAsiaTheme="minorHAnsi"/>
                <w:color w:val="000000"/>
              </w:rPr>
            </w:pP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9F1C26">
            <w:pPr>
              <w:autoSpaceDE w:val="0"/>
              <w:autoSpaceDN w:val="0"/>
              <w:adjustRightInd w:val="0"/>
              <w:spacing w:line="240" w:lineRule="auto"/>
              <w:rPr>
                <w:rFonts w:eastAsiaTheme="minorHAnsi"/>
                <w:color w:val="000000"/>
              </w:rPr>
            </w:pPr>
          </w:p>
        </w:tc>
        <w:tc>
          <w:tcPr>
            <w:tcW w:w="1105" w:type="dxa"/>
            <w:tcBorders>
              <w:top w:val="single" w:sz="6" w:space="0" w:color="auto"/>
              <w:left w:val="single" w:sz="6" w:space="0" w:color="auto"/>
              <w:bottom w:val="single" w:sz="6" w:space="0" w:color="auto"/>
              <w:right w:val="single" w:sz="6" w:space="0" w:color="auto"/>
            </w:tcBorders>
          </w:tcPr>
          <w:p w:rsidR="00CE34DD" w:rsidRPr="006B070C" w:rsidRDefault="00CE34DD" w:rsidP="009F1C26">
            <w:pPr>
              <w:autoSpaceDE w:val="0"/>
              <w:autoSpaceDN w:val="0"/>
              <w:adjustRightInd w:val="0"/>
              <w:spacing w:line="240" w:lineRule="auto"/>
              <w:rPr>
                <w:rFonts w:eastAsiaTheme="minorHAnsi"/>
                <w:color w:val="000000"/>
              </w:rPr>
            </w:pPr>
            <w:r w:rsidRPr="006B070C">
              <w:rPr>
                <w:rFonts w:eastAsiaTheme="minorHAnsi"/>
                <w:color w:val="000000"/>
              </w:rPr>
              <w:t>0.85</w:t>
            </w:r>
          </w:p>
        </w:tc>
      </w:tr>
    </w:tbl>
    <w:p w:rsidR="00CE34DD" w:rsidRPr="006B070C" w:rsidRDefault="00CE34DD" w:rsidP="00CE34DD">
      <w:pPr>
        <w:rPr>
          <w:bCs/>
        </w:rPr>
      </w:pPr>
    </w:p>
    <w:p w:rsidR="00CE34DD" w:rsidRPr="006B070C" w:rsidRDefault="00CE34DD" w:rsidP="00CE34DD">
      <w:pPr>
        <w:pStyle w:val="Caption"/>
      </w:pPr>
      <w:bookmarkStart w:id="259" w:name="_Ref193511466"/>
      <w:bookmarkStart w:id="260" w:name="_Toc206249552"/>
      <w:r w:rsidRPr="006B070C">
        <w:t xml:space="preserve">Table </w:t>
      </w:r>
      <w:fldSimple w:instr=" SEQ Table \* ARABIC ">
        <w:r w:rsidR="00B21730">
          <w:rPr>
            <w:noProof/>
          </w:rPr>
          <w:t>17</w:t>
        </w:r>
      </w:fldSimple>
      <w:bookmarkEnd w:id="259"/>
      <w:r w:rsidRPr="006B070C">
        <w:t>: Human &amp; machine annotated turns</w:t>
      </w:r>
      <w:bookmarkEnd w:id="260"/>
    </w:p>
    <w:p w:rsidR="00CE34DD" w:rsidRPr="006B070C" w:rsidRDefault="00CE34DD" w:rsidP="00CE34DD">
      <w:pPr>
        <w:rPr>
          <w:bCs/>
        </w:rPr>
      </w:pPr>
      <w:r w:rsidRPr="006B070C">
        <w:rPr>
          <w:bCs/>
        </w:rPr>
        <w:tab/>
        <w:t xml:space="preserve">The overall annotation accuracy is obtained by calculating two different measures </w:t>
      </w:r>
      <w:r w:rsidRPr="006B070C">
        <w:rPr>
          <w:bCs/>
          <w:i/>
        </w:rPr>
        <w:t>precision</w:t>
      </w:r>
      <w:r w:rsidRPr="006B070C">
        <w:rPr>
          <w:bCs/>
        </w:rPr>
        <w:t xml:space="preserve"> and</w:t>
      </w:r>
      <w:r w:rsidRPr="006B070C">
        <w:rPr>
          <w:bCs/>
          <w:i/>
        </w:rPr>
        <w:t xml:space="preserve"> recall. </w:t>
      </w:r>
      <w:r w:rsidRPr="006B070C">
        <w:rPr>
          <w:bCs/>
        </w:rPr>
        <w:t xml:space="preserve">The value of </w:t>
      </w:r>
      <w:r w:rsidRPr="006B070C">
        <w:rPr>
          <w:bCs/>
          <w:i/>
        </w:rPr>
        <w:t>precision</w:t>
      </w:r>
      <w:r w:rsidRPr="006B070C">
        <w:rPr>
          <w:bCs/>
        </w:rPr>
        <w:t xml:space="preserve"> is calculated as per (2) where </w:t>
      </w:r>
      <w:r w:rsidRPr="006B070C">
        <w:rPr>
          <w:bCs/>
          <w:i/>
        </w:rPr>
        <w:t>TP</w:t>
      </w:r>
      <w:r w:rsidRPr="006B070C">
        <w:rPr>
          <w:bCs/>
        </w:rPr>
        <w:t xml:space="preserve"> and </w:t>
      </w:r>
      <w:r w:rsidRPr="006B070C">
        <w:rPr>
          <w:bCs/>
          <w:i/>
        </w:rPr>
        <w:t>FP</w:t>
      </w:r>
      <w:r w:rsidRPr="006B070C">
        <w:rPr>
          <w:bCs/>
        </w:rPr>
        <w:t xml:space="preserve"> are the true positives (correctly identified turns) and false positives (incorrectly identified turns). </w:t>
      </w:r>
      <w:r w:rsidRPr="006B070C">
        <w:rPr>
          <w:bCs/>
          <w:i/>
        </w:rPr>
        <w:t xml:space="preserve">recall </w:t>
      </w:r>
      <w:r w:rsidRPr="006B070C">
        <w:rPr>
          <w:bCs/>
        </w:rPr>
        <w:t xml:space="preserve">is calculated as per equation (3) where </w:t>
      </w:r>
      <w:r w:rsidRPr="006B070C">
        <w:rPr>
          <w:bCs/>
          <w:i/>
        </w:rPr>
        <w:t>FN</w:t>
      </w:r>
      <w:r w:rsidRPr="006B070C">
        <w:rPr>
          <w:bCs/>
        </w:rPr>
        <w:t xml:space="preserve"> is the number of false negatives (turns in the input signal not detected by the algorithm).</w:t>
      </w:r>
    </w:p>
    <w:p w:rsidR="00CE34DD" w:rsidRPr="006B070C" w:rsidRDefault="00CE34DD" w:rsidP="00CE34DD">
      <w:pPr>
        <w:rPr>
          <w:bC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485"/>
        <w:gridCol w:w="2485"/>
      </w:tblGrid>
      <w:tr w:rsidR="00CE34DD" w:rsidRPr="006B070C" w:rsidTr="00B45C4B">
        <w:tc>
          <w:tcPr>
            <w:tcW w:w="2485" w:type="dxa"/>
          </w:tcPr>
          <w:p w:rsidR="00CE34DD" w:rsidRPr="006B070C" w:rsidRDefault="00CE34DD" w:rsidP="00B45C4B">
            <w:pPr>
              <w:rPr>
                <w:bCs/>
              </w:rPr>
            </w:pPr>
            <m:oMathPara>
              <m:oMath>
                <m:r>
                  <w:rPr>
                    <w:rFonts w:ascii="Cambria Math" w:hAnsi="Cambria Math"/>
                  </w:rPr>
                  <m:t xml:space="preserve">precision= </m:t>
                </m:r>
                <m:f>
                  <m:fPr>
                    <m:ctrlPr>
                      <w:rPr>
                        <w:rFonts w:ascii="Cambria Math" w:hAnsi="Cambria Math"/>
                        <w:bCs/>
                        <w:i/>
                      </w:rPr>
                    </m:ctrlPr>
                  </m:fPr>
                  <m:num>
                    <m:r>
                      <w:rPr>
                        <w:rFonts w:ascii="Cambria Math" w:hAnsi="Cambria Math"/>
                      </w:rPr>
                      <m:t>TP</m:t>
                    </m:r>
                  </m:num>
                  <m:den>
                    <m:r>
                      <w:rPr>
                        <w:rFonts w:ascii="Cambria Math" w:hAnsi="Cambria Math"/>
                      </w:rPr>
                      <m:t>TP+FP</m:t>
                    </m:r>
                  </m:den>
                </m:f>
              </m:oMath>
            </m:oMathPara>
          </w:p>
        </w:tc>
        <w:tc>
          <w:tcPr>
            <w:tcW w:w="2485" w:type="dxa"/>
          </w:tcPr>
          <w:p w:rsidR="00CE34DD" w:rsidRPr="006B070C" w:rsidRDefault="00CE34DD" w:rsidP="00B45C4B">
            <w:pPr>
              <w:jc w:val="right"/>
              <w:rPr>
                <w:bCs/>
              </w:rPr>
            </w:pPr>
            <w:r w:rsidRPr="006B070C">
              <w:rPr>
                <w:bCs/>
              </w:rPr>
              <w:t>(2)</w:t>
            </w:r>
            <w:r w:rsidRPr="006B070C">
              <w:rPr>
                <w:bCs/>
              </w:rPr>
              <w:br/>
            </w:r>
            <w:r w:rsidRPr="006B070C">
              <w:rPr>
                <w:bCs/>
              </w:rPr>
              <w:br/>
            </w:r>
          </w:p>
        </w:tc>
      </w:tr>
      <w:tr w:rsidR="00CE34DD" w:rsidRPr="006B070C" w:rsidTr="00B45C4B">
        <w:tc>
          <w:tcPr>
            <w:tcW w:w="2485" w:type="dxa"/>
          </w:tcPr>
          <w:p w:rsidR="00CE34DD" w:rsidRPr="006B070C" w:rsidRDefault="00CE34DD" w:rsidP="00B45C4B">
            <w:pPr>
              <w:rPr>
                <w:bCs/>
              </w:rPr>
            </w:pPr>
            <m:oMathPara>
              <m:oMath>
                <m:r>
                  <w:rPr>
                    <w:rFonts w:ascii="Cambria Math" w:hAnsi="Cambria Math"/>
                  </w:rPr>
                  <m:t>recall=</m:t>
                </m:r>
                <m:f>
                  <m:fPr>
                    <m:ctrlPr>
                      <w:rPr>
                        <w:rFonts w:ascii="Cambria Math" w:hAnsi="Cambria Math"/>
                        <w:bCs/>
                        <w:i/>
                      </w:rPr>
                    </m:ctrlPr>
                  </m:fPr>
                  <m:num>
                    <m:r>
                      <w:rPr>
                        <w:rFonts w:ascii="Cambria Math" w:hAnsi="Cambria Math"/>
                      </w:rPr>
                      <m:t>TP</m:t>
                    </m:r>
                  </m:num>
                  <m:den>
                    <m:r>
                      <w:rPr>
                        <w:rFonts w:ascii="Cambria Math" w:hAnsi="Cambria Math"/>
                      </w:rPr>
                      <m:t>TP+FN</m:t>
                    </m:r>
                  </m:den>
                </m:f>
              </m:oMath>
            </m:oMathPara>
          </w:p>
        </w:tc>
        <w:tc>
          <w:tcPr>
            <w:tcW w:w="2485" w:type="dxa"/>
          </w:tcPr>
          <w:p w:rsidR="00CE34DD" w:rsidRPr="006B070C" w:rsidRDefault="00CE34DD" w:rsidP="00B45C4B">
            <w:pPr>
              <w:jc w:val="right"/>
              <w:rPr>
                <w:bCs/>
              </w:rPr>
            </w:pPr>
            <w:r w:rsidRPr="006B070C">
              <w:rPr>
                <w:bCs/>
              </w:rPr>
              <w:t>(3)</w:t>
            </w:r>
          </w:p>
        </w:tc>
      </w:tr>
    </w:tbl>
    <w:p w:rsidR="00CE34DD" w:rsidRPr="006B070C" w:rsidRDefault="00CE34DD" w:rsidP="00CE34DD"/>
    <w:tbl>
      <w:tblPr>
        <w:tblStyle w:val="TableGrid"/>
        <w:tblW w:w="0" w:type="auto"/>
        <w:jc w:val="center"/>
        <w:tblLook w:val="04A0"/>
      </w:tblPr>
      <w:tblGrid>
        <w:gridCol w:w="523"/>
        <w:gridCol w:w="536"/>
        <w:gridCol w:w="510"/>
        <w:gridCol w:w="1550"/>
        <w:gridCol w:w="1189"/>
      </w:tblGrid>
      <w:tr w:rsidR="00CE34DD" w:rsidRPr="006B070C" w:rsidTr="00B45C4B">
        <w:trPr>
          <w:jc w:val="center"/>
        </w:trPr>
        <w:tc>
          <w:tcPr>
            <w:tcW w:w="0" w:type="auto"/>
          </w:tcPr>
          <w:p w:rsidR="00CE34DD" w:rsidRPr="006B070C" w:rsidRDefault="00CE34DD" w:rsidP="00B45C4B">
            <w:pPr>
              <w:rPr>
                <w:b/>
              </w:rPr>
            </w:pPr>
            <w:r w:rsidRPr="006B070C">
              <w:rPr>
                <w:b/>
              </w:rPr>
              <w:t>TP</w:t>
            </w:r>
          </w:p>
        </w:tc>
        <w:tc>
          <w:tcPr>
            <w:tcW w:w="0" w:type="auto"/>
          </w:tcPr>
          <w:p w:rsidR="00CE34DD" w:rsidRPr="006B070C" w:rsidRDefault="00CE34DD" w:rsidP="00B45C4B">
            <w:pPr>
              <w:rPr>
                <w:b/>
              </w:rPr>
            </w:pPr>
            <w:r w:rsidRPr="006B070C">
              <w:rPr>
                <w:b/>
              </w:rPr>
              <w:t>FN</w:t>
            </w:r>
          </w:p>
        </w:tc>
        <w:tc>
          <w:tcPr>
            <w:tcW w:w="0" w:type="auto"/>
          </w:tcPr>
          <w:p w:rsidR="00CE34DD" w:rsidRPr="006B070C" w:rsidRDefault="00CE34DD" w:rsidP="00B45C4B">
            <w:pPr>
              <w:rPr>
                <w:b/>
              </w:rPr>
            </w:pPr>
            <w:r w:rsidRPr="006B070C">
              <w:rPr>
                <w:b/>
              </w:rPr>
              <w:t>FP</w:t>
            </w:r>
          </w:p>
        </w:tc>
        <w:tc>
          <w:tcPr>
            <w:tcW w:w="0" w:type="auto"/>
          </w:tcPr>
          <w:p w:rsidR="00CE34DD" w:rsidRPr="006B070C" w:rsidRDefault="00CE34DD" w:rsidP="00B45C4B">
            <w:pPr>
              <w:rPr>
                <w:b/>
              </w:rPr>
            </w:pPr>
            <w:r w:rsidRPr="006B070C">
              <w:rPr>
                <w:b/>
              </w:rPr>
              <w:t>precision(%)</w:t>
            </w:r>
          </w:p>
        </w:tc>
        <w:tc>
          <w:tcPr>
            <w:tcW w:w="0" w:type="auto"/>
          </w:tcPr>
          <w:p w:rsidR="00CE34DD" w:rsidRPr="006B070C" w:rsidRDefault="00CE34DD" w:rsidP="00B45C4B">
            <w:pPr>
              <w:rPr>
                <w:b/>
              </w:rPr>
            </w:pPr>
            <w:r w:rsidRPr="006B070C">
              <w:rPr>
                <w:b/>
              </w:rPr>
              <w:t>recall(%)</w:t>
            </w:r>
          </w:p>
        </w:tc>
      </w:tr>
      <w:tr w:rsidR="00CE34DD" w:rsidRPr="006B070C" w:rsidTr="00B45C4B">
        <w:trPr>
          <w:jc w:val="center"/>
        </w:trPr>
        <w:tc>
          <w:tcPr>
            <w:tcW w:w="0" w:type="auto"/>
          </w:tcPr>
          <w:p w:rsidR="00CE34DD" w:rsidRPr="006B070C" w:rsidRDefault="00CE34DD" w:rsidP="00B45C4B">
            <w:r w:rsidRPr="006B070C">
              <w:t>39</w:t>
            </w:r>
          </w:p>
        </w:tc>
        <w:tc>
          <w:tcPr>
            <w:tcW w:w="0" w:type="auto"/>
          </w:tcPr>
          <w:p w:rsidR="00CE34DD" w:rsidRPr="006B070C" w:rsidRDefault="00CE34DD" w:rsidP="00B45C4B">
            <w:r w:rsidRPr="006B070C">
              <w:t>9</w:t>
            </w:r>
          </w:p>
        </w:tc>
        <w:tc>
          <w:tcPr>
            <w:tcW w:w="0" w:type="auto"/>
          </w:tcPr>
          <w:p w:rsidR="00CE34DD" w:rsidRPr="006B070C" w:rsidRDefault="00CE34DD" w:rsidP="00B45C4B">
            <w:r w:rsidRPr="006B070C">
              <w:t>6</w:t>
            </w:r>
          </w:p>
        </w:tc>
        <w:tc>
          <w:tcPr>
            <w:tcW w:w="0" w:type="auto"/>
          </w:tcPr>
          <w:p w:rsidR="00CE34DD" w:rsidRPr="006B070C" w:rsidRDefault="00CE34DD" w:rsidP="00B45C4B">
            <w:r w:rsidRPr="006B070C">
              <w:t>87%</w:t>
            </w:r>
          </w:p>
        </w:tc>
        <w:tc>
          <w:tcPr>
            <w:tcW w:w="0" w:type="auto"/>
          </w:tcPr>
          <w:p w:rsidR="00CE34DD" w:rsidRPr="006B070C" w:rsidRDefault="00CE34DD" w:rsidP="00B45C4B">
            <w:r w:rsidRPr="006B070C">
              <w:t>81%</w:t>
            </w:r>
          </w:p>
        </w:tc>
      </w:tr>
    </w:tbl>
    <w:p w:rsidR="00CE34DD" w:rsidRPr="006B070C" w:rsidRDefault="00CE34DD" w:rsidP="00CE34DD"/>
    <w:p w:rsidR="00CE34DD" w:rsidRPr="006B070C" w:rsidRDefault="00CE34DD" w:rsidP="00CE34DD">
      <w:pPr>
        <w:pStyle w:val="Caption"/>
      </w:pPr>
      <w:bookmarkStart w:id="261" w:name="_Ref193511677"/>
      <w:bookmarkStart w:id="262" w:name="_Toc206249553"/>
      <w:r w:rsidRPr="006B070C">
        <w:t xml:space="preserve">Table </w:t>
      </w:r>
      <w:fldSimple w:instr=" SEQ Table \* ARABIC ">
        <w:r w:rsidR="00B21730">
          <w:rPr>
            <w:noProof/>
          </w:rPr>
          <w:t>18</w:t>
        </w:r>
      </w:fldSimple>
      <w:bookmarkEnd w:id="261"/>
      <w:r w:rsidRPr="006B070C">
        <w:t>: Annotation accuracy</w:t>
      </w:r>
      <w:bookmarkEnd w:id="262"/>
    </w:p>
    <w:p w:rsidR="00CE34DD" w:rsidRPr="006B070C" w:rsidRDefault="00CE34DD" w:rsidP="00CE34DD">
      <w:r w:rsidRPr="006B070C">
        <w:tab/>
      </w:r>
      <w:r w:rsidR="006728FF" w:rsidRPr="006B070C">
        <w:fldChar w:fldCharType="begin"/>
      </w:r>
      <w:r w:rsidRPr="006B070C">
        <w:instrText xml:space="preserve"> REF _Ref193511677 \h </w:instrText>
      </w:r>
      <w:r w:rsidR="006728FF" w:rsidRPr="006B070C">
        <w:fldChar w:fldCharType="separate"/>
      </w:r>
      <w:r w:rsidR="00EB1422" w:rsidRPr="006B070C">
        <w:t xml:space="preserve">Table </w:t>
      </w:r>
      <w:r w:rsidR="00EB1422">
        <w:rPr>
          <w:noProof/>
        </w:rPr>
        <w:t>16</w:t>
      </w:r>
      <w:r w:rsidR="006728FF" w:rsidRPr="006B070C">
        <w:fldChar w:fldCharType="end"/>
      </w:r>
      <w:r w:rsidRPr="006B070C">
        <w:t xml:space="preserve"> shows the annotation accuracy. In can be seen from </w:t>
      </w:r>
      <w:r w:rsidRPr="006B070C">
        <w:rPr>
          <w:i/>
        </w:rPr>
        <w:t xml:space="preserve">precision </w:t>
      </w:r>
      <w:r w:rsidRPr="006B070C">
        <w:t xml:space="preserve">and </w:t>
      </w:r>
      <w:r w:rsidRPr="006B070C">
        <w:rPr>
          <w:i/>
        </w:rPr>
        <w:t xml:space="preserve">recall </w:t>
      </w:r>
      <w:r w:rsidRPr="006B070C">
        <w:t xml:space="preserve">that the algorithm provides a high degree of accuracy at detecting turns. Because the algorithm can successfully identify turns, it can also correctly extract a suitable prefix from the subsequent tune in the set and so can identify the tune. </w:t>
      </w:r>
      <w:r w:rsidRPr="006B070C">
        <w:rPr>
          <w:i/>
        </w:rPr>
        <w:t>FN</w:t>
      </w:r>
      <w:r w:rsidRPr="006B070C">
        <w:t xml:space="preserve">’s were caused by the algorithm failing to correctly identify the transitions between tunes in a set. When this happens the algorithm cannot extract a representative prefix from the next tune and so all subsequent turns are usually misidentified. </w:t>
      </w:r>
      <w:r w:rsidRPr="006B070C">
        <w:tab/>
        <w:t xml:space="preserve">In some cases, </w:t>
      </w:r>
      <w:r w:rsidRPr="006B070C">
        <w:rPr>
          <w:i/>
        </w:rPr>
        <w:t>FP</w:t>
      </w:r>
      <w:r w:rsidRPr="006B070C">
        <w:t>’s were within a few seconds of the two second threshold we had set.</w:t>
      </w:r>
    </w:p>
    <w:p w:rsidR="00CE34DD" w:rsidRPr="006B070C" w:rsidRDefault="00326321" w:rsidP="00326321">
      <w:pPr>
        <w:pStyle w:val="MscHeading2"/>
      </w:pPr>
      <w:bookmarkStart w:id="263" w:name="_Toc206317397"/>
      <w:r>
        <w:t>C</w:t>
      </w:r>
      <w:r w:rsidR="00CE34DD" w:rsidRPr="006B070C">
        <w:t>onclusions</w:t>
      </w:r>
      <w:bookmarkEnd w:id="263"/>
    </w:p>
    <w:p w:rsidR="00CE34DD" w:rsidRPr="006B070C" w:rsidRDefault="00CE34DD" w:rsidP="00CE34DD">
      <w:r w:rsidRPr="006B070C">
        <w:t xml:space="preserve">This </w:t>
      </w:r>
      <w:r w:rsidR="00326321">
        <w:t xml:space="preserve">chapter </w:t>
      </w:r>
      <w:r w:rsidRPr="006B070C">
        <w:t>presented a novel algorithm that addresses a problem in the domain of Irish traditional dance music, that of annotating sets of tunes. As a set can contain an arbitrary number of tunes played segue without an interval and as tunes in sets are repeated an arbitrary number of times, are always in the same time signature and often in the same key, the significant challenge in this problem is in recognising where one tune ends and the next tune starts. The results presented prove that MATS is effective at segmenting sets, counting repetitions and at annotating individual tunes played in a set. To our knowledge this is the first time this problem has been addressed in an MIR system and we suggest that the proposed approach can be adapted to segmenting repeated tunes from other genres played in a segue.</w:t>
      </w:r>
    </w:p>
    <w:p w:rsidR="00CE34DD" w:rsidRPr="006B070C" w:rsidRDefault="00CE34DD" w:rsidP="00CE34DD">
      <w:pPr>
        <w:sectPr w:rsidR="00CE34DD" w:rsidRPr="006B070C">
          <w:pgSz w:w="11907" w:h="16840" w:code="9"/>
          <w:pgMar w:top="1440" w:right="1797" w:bottom="1440" w:left="1797" w:header="720" w:footer="720" w:gutter="0"/>
          <w:cols w:space="720"/>
        </w:sectPr>
      </w:pPr>
      <w:r w:rsidRPr="006B070C">
        <w:tab/>
        <w:t xml:space="preserve">The corpus used currently contains reels and jigs and in future work it will be augmented with the full complement of traditional tunes in different time signatures. </w:t>
      </w:r>
      <w:r w:rsidRPr="006B070C">
        <w:lastRenderedPageBreak/>
        <w:t xml:space="preserve">One interesting feature not yet exploited is the metadata typically present in an ABC transcription. Effectively the time and key signature of an input audio file can be determined by </w:t>
      </w:r>
      <w:r w:rsidRPr="006B070C">
        <w:rPr>
          <w:i/>
        </w:rPr>
        <w:t>melodic similarity</w:t>
      </w:r>
      <w:r w:rsidRPr="006B070C">
        <w:t xml:space="preserve"> with a known tune. This can be exploited in several interesting ways. Firstly, if the first tune in a set were to be identified as a reel, the search for subsequent tunes can be limited to reels, thus speeding up annotation. Conversely, if a number of reels were to be identified in a set and a single tune in a different time signature was to be identified this could be recognised as a potential error.</w:t>
      </w:r>
    </w:p>
    <w:p w:rsidR="00D2014F" w:rsidRDefault="000676DF" w:rsidP="000676DF">
      <w:pPr>
        <w:pStyle w:val="MscHeading1"/>
      </w:pPr>
      <w:bookmarkStart w:id="264" w:name="_Toc206317398"/>
      <w:r w:rsidRPr="006B070C">
        <w:lastRenderedPageBreak/>
        <w:t>Conclusions</w:t>
      </w:r>
      <w:r w:rsidR="00326321">
        <w:t xml:space="preserve"> &amp; Future Work</w:t>
      </w:r>
      <w:bookmarkEnd w:id="264"/>
    </w:p>
    <w:p w:rsidR="009F1C26" w:rsidRPr="009F1C26" w:rsidRDefault="009F1C26" w:rsidP="009F1C26"/>
    <w:p w:rsidR="00326321" w:rsidRDefault="00326321" w:rsidP="00326321">
      <w:pPr>
        <w:pStyle w:val="MscHeading2"/>
      </w:pPr>
      <w:bookmarkStart w:id="265" w:name="_Toc206317399"/>
      <w:r>
        <w:t>Conclusions</w:t>
      </w:r>
      <w:bookmarkEnd w:id="265"/>
    </w:p>
    <w:p w:rsidR="00326321" w:rsidRPr="00326321" w:rsidRDefault="00326321" w:rsidP="00326321">
      <w:pPr>
        <w:pStyle w:val="MscHeading2"/>
      </w:pPr>
      <w:bookmarkStart w:id="266" w:name="_Toc206317400"/>
      <w:r>
        <w:t>Future work</w:t>
      </w:r>
      <w:bookmarkEnd w:id="266"/>
    </w:p>
    <w:p w:rsidR="00326321" w:rsidRDefault="00326321" w:rsidP="00D2014F"/>
    <w:p w:rsidR="009F1C26" w:rsidRDefault="009F1C26" w:rsidP="00D2014F">
      <w:r w:rsidRPr="00016325">
        <w:t xml:space="preserve">Our system currently works on segments from tunes or complete tunes. In the cases where the algorithm did not correctly identify the correct tune, we conclude that the transcription subsystem was not able to accurately transcribe the tune. We therefore feel that improving transcription accuracy will lead to more accurate matching and will focus on this problem in future work. </w:t>
      </w:r>
      <w:r w:rsidRPr="00016325">
        <w:rPr>
          <w:rFonts w:eastAsiaTheme="minorHAnsi"/>
        </w:rPr>
        <w:t xml:space="preserve">Widmer et al. </w:t>
      </w:r>
      <w:r w:rsidR="006728FF" w:rsidRPr="00016325">
        <w:rPr>
          <w:rFonts w:eastAsiaTheme="minorHAnsi"/>
        </w:rPr>
        <w:fldChar w:fldCharType="begin"/>
      </w:r>
      <w:r>
        <w:rPr>
          <w:rFonts w:eastAsiaTheme="minorHAnsi"/>
        </w:rPr>
        <w:instrText xml:space="preserve"> ADDIN ZOTERO_ITEM {"citationItems":[{"itemID":15806,"position":1}]} </w:instrText>
      </w:r>
      <w:r w:rsidR="006728FF" w:rsidRPr="00016325">
        <w:rPr>
          <w:rFonts w:eastAsiaTheme="minorHAnsi"/>
        </w:rPr>
        <w:fldChar w:fldCharType="separate"/>
      </w:r>
      <w:r w:rsidRPr="00C97B01">
        <w:rPr>
          <w:rFonts w:eastAsiaTheme="minorHAnsi"/>
        </w:rPr>
        <w:t>(Widmer et al. 2005)</w:t>
      </w:r>
      <w:r w:rsidR="006728FF" w:rsidRPr="00016325">
        <w:rPr>
          <w:rFonts w:eastAsiaTheme="minorHAnsi"/>
        </w:rPr>
        <w:fldChar w:fldCharType="end"/>
      </w:r>
      <w:r w:rsidRPr="00016325">
        <w:rPr>
          <w:rFonts w:eastAsiaTheme="minorHAnsi"/>
        </w:rPr>
        <w:t xml:space="preserve"> </w:t>
      </w:r>
      <w:r w:rsidRPr="00016325">
        <w:t xml:space="preserve">state that transcription algorithms need the kind of higher level musical knowledge that humans poses and we hope to try and develop this approach, possibly using a preference rule style approach similar to the work of Temperly </w:t>
      </w:r>
      <w:fldSimple w:instr=" ADDIN ZOTERO_ITEM {&quot;citationItems&quot;:[{&quot;itemID&quot;:5212}]} ">
        <w:r w:rsidRPr="00C97B01">
          <w:t>(Temperley 2004)</w:t>
        </w:r>
      </w:fldSimple>
      <w:r w:rsidRPr="00016325">
        <w:t>. Support for the transcription of tunes in different time signatures is planned as is experimentation with corpora of tunes in other popular time signatures such as jigs and hornpipes.</w:t>
      </w:r>
    </w:p>
    <w:p w:rsidR="009F1C26" w:rsidRDefault="009F1C26" w:rsidP="00D2014F">
      <w:pPr>
        <w:sectPr w:rsidR="009F1C26">
          <w:pgSz w:w="11907" w:h="16840" w:code="9"/>
          <w:pgMar w:top="1440" w:right="1797" w:bottom="1440" w:left="1797" w:header="720" w:footer="720" w:gutter="0"/>
          <w:cols w:space="720"/>
        </w:sectPr>
      </w:pPr>
    </w:p>
    <w:p w:rsidR="00D2014F" w:rsidRDefault="00326321" w:rsidP="00326321">
      <w:pPr>
        <w:pStyle w:val="MscHeading1"/>
        <w:numPr>
          <w:ilvl w:val="0"/>
          <w:numId w:val="0"/>
        </w:numPr>
        <w:ind w:left="432" w:hanging="432"/>
      </w:pPr>
      <w:bookmarkStart w:id="267" w:name="_Toc206317401"/>
      <w:r>
        <w:lastRenderedPageBreak/>
        <w:t>Appendix A – Publications</w:t>
      </w:r>
      <w:bookmarkEnd w:id="267"/>
    </w:p>
    <w:p w:rsidR="00326321" w:rsidRDefault="00326321" w:rsidP="00326321">
      <w:r w:rsidRPr="006B070C">
        <w:t xml:space="preserve">The following are the list of </w:t>
      </w:r>
      <w:r>
        <w:t>peer reviewed publications:</w:t>
      </w:r>
    </w:p>
    <w:p w:rsidR="00326321" w:rsidRDefault="00326321" w:rsidP="00326321"/>
    <w:p w:rsidR="006E472A" w:rsidRDefault="006E472A" w:rsidP="006E472A">
      <w:r w:rsidRPr="006E472A">
        <w:t xml:space="preserve">B. Duggan, B. O'Shea, Mikel Gainza and P. Cunningham, "Machine Annotation of Sets of Traditional Irish Dance Tunes", Ninth International Conference on Music Information Retrieval (ISMIR), Drexel University, Philadelphia, USA, September 2008. </w:t>
      </w:r>
    </w:p>
    <w:p w:rsidR="006E472A" w:rsidRPr="006E472A" w:rsidRDefault="006E472A" w:rsidP="006E472A"/>
    <w:p w:rsidR="006E472A" w:rsidRPr="006B070C" w:rsidRDefault="006E472A" w:rsidP="006E472A">
      <w:r w:rsidRPr="006E472A">
        <w:t xml:space="preserve">B. Duggan, B. O'Shea, and P. Cunningham, </w:t>
      </w:r>
      <w:r w:rsidR="00E3099D">
        <w:t>"</w:t>
      </w:r>
      <w:r w:rsidRPr="006E472A">
        <w:t>A System for Automatically Annotating Traditional</w:t>
      </w:r>
      <w:r w:rsidR="00630296">
        <w:t xml:space="preserve"> Irish Music Field Recordings</w:t>
      </w:r>
      <w:r w:rsidR="00E3099D">
        <w:t>"</w:t>
      </w:r>
      <w:r>
        <w:t xml:space="preserve">, </w:t>
      </w:r>
      <w:r w:rsidRPr="006E472A">
        <w:t>Sixth International Workshop on Content-Based Multimedia Indexing, Queen Mary University of London, UK, Jun. 2008</w:t>
      </w:r>
    </w:p>
    <w:p w:rsidR="006E472A" w:rsidRDefault="006E472A" w:rsidP="00326321"/>
    <w:p w:rsidR="00326321" w:rsidRPr="006B070C" w:rsidRDefault="00326321" w:rsidP="00326321">
      <w:r w:rsidRPr="006B070C">
        <w:t>Duggan, B: TunePal: A Portable Tune Teaching Tool for Traditional Musicians, DIT Annual Showcase of Learning &amp; Teaching Activities, January, 2007</w:t>
      </w:r>
    </w:p>
    <w:p w:rsidR="00326321" w:rsidRPr="006B070C" w:rsidRDefault="00326321" w:rsidP="00326321"/>
    <w:p w:rsidR="00326321" w:rsidRPr="006B070C" w:rsidRDefault="00326321" w:rsidP="00326321">
      <w:r w:rsidRPr="006B070C">
        <w:t>Duggan, B., Zheng, C., Cunningham, P.: MATT - A System for Modelling Creativity in Traditional Irish Flute Playing, Third Joint Workshop on Computational Creativity, ECAI'06, Italy, August 2006</w:t>
      </w:r>
    </w:p>
    <w:p w:rsidR="00326321" w:rsidRPr="006B070C" w:rsidRDefault="00326321" w:rsidP="00326321"/>
    <w:p w:rsidR="00326321" w:rsidRPr="006B070C" w:rsidRDefault="00326321" w:rsidP="00326321">
      <w:r w:rsidRPr="006B070C">
        <w:t>Duggan, B.: Learning Traditional Irish Music using a PDA, IADIS Mobile Learning Conference, Trinity College, Dublin, Ireland, July 2006</w:t>
      </w:r>
    </w:p>
    <w:p w:rsidR="00A05F98" w:rsidRPr="006B070C" w:rsidRDefault="00A05F98" w:rsidP="00E73E93"/>
    <w:p w:rsidR="00C516D0" w:rsidRDefault="00C516D0" w:rsidP="00E73E93">
      <w:pPr>
        <w:sectPr w:rsidR="00C516D0">
          <w:headerReference w:type="default" r:id="rId68"/>
          <w:pgSz w:w="11907" w:h="16840" w:code="9"/>
          <w:pgMar w:top="1440" w:right="1797" w:bottom="1440" w:left="1797" w:header="720" w:footer="720" w:gutter="0"/>
          <w:cols w:space="720"/>
        </w:sectPr>
      </w:pPr>
    </w:p>
    <w:p w:rsidR="00E73E93" w:rsidRDefault="00C516D0" w:rsidP="00C516D0">
      <w:pPr>
        <w:pStyle w:val="MscHeading1"/>
        <w:numPr>
          <w:ilvl w:val="0"/>
          <w:numId w:val="0"/>
        </w:numPr>
        <w:ind w:left="432" w:hanging="432"/>
      </w:pPr>
      <w:bookmarkStart w:id="268" w:name="_Toc206317402"/>
      <w:r>
        <w:lastRenderedPageBreak/>
        <w:t>Appendix B – The ABC Language</w:t>
      </w:r>
      <w:bookmarkEnd w:id="268"/>
    </w:p>
    <w:p w:rsidR="00C516D0" w:rsidRPr="006B070C" w:rsidRDefault="00C516D0" w:rsidP="00E73E93">
      <w:pPr>
        <w:sectPr w:rsidR="00C516D0" w:rsidRPr="006B070C">
          <w:pgSz w:w="11907" w:h="16840" w:code="9"/>
          <w:pgMar w:top="1440" w:right="1797" w:bottom="1440" w:left="1797" w:header="720" w:footer="720" w:gutter="0"/>
          <w:cols w:space="720"/>
        </w:sectPr>
      </w:pPr>
    </w:p>
    <w:p w:rsidR="00A21216" w:rsidRPr="006B070C" w:rsidRDefault="00326321">
      <w:pPr>
        <w:pStyle w:val="MscHeading1"/>
        <w:numPr>
          <w:ilvl w:val="0"/>
          <w:numId w:val="0"/>
        </w:numPr>
      </w:pPr>
      <w:bookmarkStart w:id="269" w:name="_Toc206317403"/>
      <w:bookmarkEnd w:id="192"/>
      <w:r>
        <w:lastRenderedPageBreak/>
        <w:t>References</w:t>
      </w:r>
      <w:bookmarkEnd w:id="269"/>
    </w:p>
    <w:p w:rsidR="00581458" w:rsidRPr="00581458" w:rsidRDefault="006728FF" w:rsidP="00581458">
      <w:pPr>
        <w:spacing w:line="240" w:lineRule="auto"/>
        <w:ind w:left="720" w:hanging="720"/>
        <w:jc w:val="left"/>
      </w:pPr>
      <w:r w:rsidRPr="006B070C">
        <w:fldChar w:fldCharType="begin"/>
      </w:r>
      <w:r w:rsidR="003E39DE" w:rsidRPr="006B070C">
        <w:instrText xml:space="preserve"> ADDIN ZOTERO_BIBL </w:instrText>
      </w:r>
      <w:r w:rsidRPr="006B070C">
        <w:fldChar w:fldCharType="separate"/>
      </w:r>
      <w:r w:rsidR="00581458" w:rsidRPr="00581458">
        <w:t xml:space="preserve"> M-AUDIO - MicroTrack II - Professional 2-Channel Mobile Digital Recorder. Available at: http://www.m-audio.com/products/en_us/MicroTrackII-main.html [Accessed January 23, 2008].</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 xml:space="preserve"> The Humdrum Toolkit: Software for Music Research. Available at: http://www.musiccog.ohio-state.edu/Humdrum/ [Accessed July 16, 2008].</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 xml:space="preserve"> The Session. Available at: http://www.thesession.org/ [Accessed January 31, 2008].</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 xml:space="preserve">Adams, N., Bartsch, M. &amp; Wakefield, G., 2003. Coding of sung queries for music information retrieval. </w:t>
      </w:r>
      <w:r w:rsidRPr="00581458">
        <w:rPr>
          <w:i/>
        </w:rPr>
        <w:t>Applications of Signal Processing to Audio and Acoustics, 2003 IEEE Workshop on.</w:t>
      </w:r>
      <w:r w:rsidRPr="00581458">
        <w:t>, 139-142.</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 xml:space="preserve">Allamanche, E. et al., 2001. Content-based identification of audio material using MPEG-7 low level description. </w:t>
      </w:r>
      <w:r w:rsidRPr="00581458">
        <w:rPr>
          <w:i/>
        </w:rPr>
        <w:t>Proceedings of the International Symposium of Music Information Retrieval</w:t>
      </w:r>
      <w:r w:rsidRPr="00581458">
        <w:t>.</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 xml:space="preserve">Andoni, A. &amp; Indyk, P., 2006. Near-optimal hashing algorithms for approximate nearest neighbor in high dimensions. </w:t>
      </w:r>
      <w:r w:rsidRPr="00581458">
        <w:rPr>
          <w:i/>
        </w:rPr>
        <w:t>Proceedings of the Symposium on Foundations of Computer Science</w:t>
      </w:r>
      <w:r w:rsidRPr="00581458">
        <w:t>.</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Apple, 2008. Apple - iPhone. Available at: http://www.apple.com/iphone/ [Accessed August 10, 2008].</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 xml:space="preserve">Baeza-Yates, R. &amp; Perleberg, C., 1996. Fast and practical approximate pattern matching. </w:t>
      </w:r>
      <w:r w:rsidRPr="00581458">
        <w:rPr>
          <w:i/>
        </w:rPr>
        <w:t>Information Processing Letters</w:t>
      </w:r>
      <w:r w:rsidRPr="00581458">
        <w:t>, 59(1), 21-27.</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 xml:space="preserve">Baeza-Yates, R. &amp; Ribeiro-Neto, B., 1999. </w:t>
      </w:r>
      <w:r w:rsidRPr="00581458">
        <w:rPr>
          <w:i/>
        </w:rPr>
        <w:t>Modern information retrieval</w:t>
      </w:r>
      <w:r w:rsidRPr="00581458">
        <w:t>, Addison-Wesley Harlow, England.</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 xml:space="preserve">Barlow, H. &amp; Morgenstern, S., 1948. </w:t>
      </w:r>
      <w:r w:rsidRPr="00581458">
        <w:rPr>
          <w:i/>
        </w:rPr>
        <w:t>A Dictionary of Musical Themes</w:t>
      </w:r>
      <w:r w:rsidRPr="00581458">
        <w:t>, Reprint Services Corp.</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 xml:space="preserve">Bello, J. &amp; Sandler, M., 2003. Phase-based note onset detection for music signals. </w:t>
      </w:r>
      <w:r w:rsidRPr="00581458">
        <w:rPr>
          <w:i/>
        </w:rPr>
        <w:t>Acoustics, Speech, and Signal Processing, 2003. Proceedings.(ICASSP'03). 2003 IEEE International Conference on</w:t>
      </w:r>
      <w:r w:rsidRPr="00581458">
        <w:t>, 5.</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 xml:space="preserve">Birmingham, W. et al., 2003. Music information retrieval systems. </w:t>
      </w:r>
      <w:r w:rsidRPr="00581458">
        <w:rPr>
          <w:i/>
        </w:rPr>
        <w:t>Dr. Dobbs Journal</w:t>
      </w:r>
      <w:r w:rsidRPr="00581458">
        <w:t>, 50-53.</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 xml:space="preserve">Birmingham, W. et al., 2001. Musart: Music Retrieval Via Aural Queries. </w:t>
      </w:r>
      <w:r w:rsidRPr="00581458">
        <w:rPr>
          <w:i/>
        </w:rPr>
        <w:t>2nd Annual International Symposium on Music Information Retrieval, Indiana University Bloomington, Indiana, USA October 15-17, 2001</w:t>
      </w:r>
      <w:r w:rsidRPr="00581458">
        <w:t>, 1001, 48109-2110.</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Blum, T. et al., 1999. Method and article of manufacture for content-based analysis, storage, retrieval, and segmentation of audio information.</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lastRenderedPageBreak/>
        <w:t>Breathnach, B., 1963. Ceol Rince na hÉireann Cuid I [Dance Music of Ireland] Vol I.</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Breathnach, B., 1976. Ceol Rince na hÉireann Cuid II [Dance Music of Ireland] Vol II.</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Breathnach, B., 1985. Ceol Rince na hÉireann Cuid III [Dance Music of Ireland] Vol III.</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Breathnach, B., 1996. Ceol Rince na hÉireann Cuid IV [Dance Music of Ireland] Vol IV.</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Breathnach, B., 1999. Ceol Rince na hÉireann Cuid V [Dance Music of Ireland] Vol V.</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 xml:space="preserve">Brian, P., 2004. </w:t>
      </w:r>
      <w:r w:rsidRPr="00581458">
        <w:rPr>
          <w:i/>
        </w:rPr>
        <w:t xml:space="preserve">Foinn Seisiún </w:t>
      </w:r>
      <w:r w:rsidRPr="00581458">
        <w:t>, Comhaltas Ceoltóirí Éireann.</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 xml:space="preserve">Brown, J., 1992. Musical fundamental frequency tracking using a pattern recognition method. </w:t>
      </w:r>
      <w:r w:rsidRPr="00581458">
        <w:rPr>
          <w:i/>
        </w:rPr>
        <w:t>JASA 1992</w:t>
      </w:r>
      <w:r w:rsidRPr="00581458">
        <w:t>, 3, 1394-1402.</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 xml:space="preserve">Brown, J., 1993. Determination of the meter of musical scores by autocorrelation. </w:t>
      </w:r>
      <w:r w:rsidRPr="00581458">
        <w:rPr>
          <w:i/>
        </w:rPr>
        <w:t>Journal of the Acoustical Society of America</w:t>
      </w:r>
      <w:r w:rsidRPr="00581458">
        <w:t>, 94(4), 1953-1957.</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 xml:space="preserve">Bryan Duggan, 2006. Learning Traditional Irish Music using a PDA. </w:t>
      </w:r>
      <w:r w:rsidRPr="00581458">
        <w:rPr>
          <w:i/>
        </w:rPr>
        <w:t>IADIS Mobile Learning Conference, Trinity College Dublin</w:t>
      </w:r>
      <w:r w:rsidRPr="00581458">
        <w:t>.</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 xml:space="preserve">Bunting, E., 1843. </w:t>
      </w:r>
      <w:r w:rsidRPr="00581458">
        <w:rPr>
          <w:i/>
        </w:rPr>
        <w:t>The Ancient Music of Ireland: Arranged for Piano</w:t>
      </w:r>
      <w:r w:rsidRPr="00581458">
        <w:t>,</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 xml:space="preserve">Burges, C., Platt, J. &amp; Jana, S., 2002. Extracting noise-robust features from audio data. </w:t>
      </w:r>
      <w:r w:rsidRPr="00581458">
        <w:rPr>
          <w:i/>
        </w:rPr>
        <w:t>Acoustics, Speech, and Signal Processing, 2002. Proceedings.(ICASSP'02). IEEE International Conference on</w:t>
      </w:r>
      <w:r w:rsidRPr="00581458">
        <w:t>, 1.</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 xml:space="preserve">Cano, P. et al., 2005. A Review of Audio Fingerprinting. </w:t>
      </w:r>
      <w:r w:rsidRPr="00581458">
        <w:rPr>
          <w:i/>
        </w:rPr>
        <w:t>The Journal of VLSI Signal Processing</w:t>
      </w:r>
      <w:r w:rsidRPr="00581458">
        <w:t>, 41(3), 271-284.</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 xml:space="preserve">Chafe, C. &amp; Jaffe, D., 1986. Source separation and note identification in polyphonic music. </w:t>
      </w:r>
      <w:r w:rsidRPr="00581458">
        <w:rPr>
          <w:i/>
        </w:rPr>
        <w:t>Acoustics, Speech, and Signal Processing, IEEE International Conference on ICASSP'86.</w:t>
      </w:r>
      <w:r w:rsidRPr="00581458">
        <w:t>, 11.</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Chambers, J., 2007. O' Neills Books. Available at: http://trillian.mit.edu/~jc/music/book/oneills/.</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 xml:space="preserve">Chávez, E. et al., 2001. Searching in metric spaces. </w:t>
      </w:r>
      <w:r w:rsidRPr="00581458">
        <w:rPr>
          <w:i/>
        </w:rPr>
        <w:t>ACM Computing Surveys (CSUR)</w:t>
      </w:r>
      <w:r w:rsidRPr="00581458">
        <w:t>, 33(3), 273-321.</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 xml:space="preserve">Cheveigne, A., 1991. A Mixed Speech F0 Estimation Algorithm. </w:t>
      </w:r>
      <w:r w:rsidRPr="00581458">
        <w:rPr>
          <w:i/>
        </w:rPr>
        <w:t>Second European Conference on Speech Communication and Technology</w:t>
      </w:r>
      <w:r w:rsidRPr="00581458">
        <w:t>.</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 xml:space="preserve">Christine Kenneally, 2008. So you think humans are unique? </w:t>
      </w:r>
      <w:r w:rsidRPr="00581458">
        <w:rPr>
          <w:i/>
        </w:rPr>
        <w:t>New Scientist</w:t>
      </w:r>
      <w:r w:rsidRPr="00581458">
        <w:t>.</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Cotter, E., 2006. Interview notes.</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 xml:space="preserve">Doraisamy, S., Adnan, H. &amp; Norowi, N., Towards a MIR System for Malaysian Music. </w:t>
      </w:r>
      <w:r w:rsidRPr="00581458">
        <w:rPr>
          <w:i/>
        </w:rPr>
        <w:t>7th International Conference on Music Information Retrieval, Victoria, Canada, 8 - 12 October 2006</w:t>
      </w:r>
      <w:r w:rsidRPr="00581458">
        <w:t>.</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Downie, J., 1999. EVALUATING A SIMPLE APPROACH TO MUSIC INFORMATION RETRIEVAL: CONCEIVING MELODIC N-GRAMS AS TEXT.</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 xml:space="preserve">Downie, J., 2003. Music information retrieval. </w:t>
      </w:r>
      <w:r w:rsidRPr="00581458">
        <w:rPr>
          <w:i/>
        </w:rPr>
        <w:t>Annual Review of Information Science and Technology</w:t>
      </w:r>
      <w:r w:rsidRPr="00581458">
        <w:t>, 37(1), 295-340.</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 xml:space="preserve">Dubnowski, J., Schafer, R. &amp; Rabiner, L., 1976. Real-time digital hardware pitch detector. </w:t>
      </w:r>
      <w:r w:rsidRPr="00581458">
        <w:rPr>
          <w:i/>
        </w:rPr>
        <w:t>Acoustics, Speech, and Signal Processing [see also IEEE Transactions on Signal Processing], IEEE Transactions on</w:t>
      </w:r>
      <w:r w:rsidRPr="00581458">
        <w:t>, 24(1), 2-8.</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 xml:space="preserve">Duggan, B., Cui, Z. &amp; Cunningham, P., 2006. MATT - A System for Modelling Creativity in Traditional Irish Flute Playing. In </w:t>
      </w:r>
      <w:r w:rsidRPr="00581458">
        <w:rPr>
          <w:i/>
        </w:rPr>
        <w:t>Third ECAI Workshop on Computational Creativity</w:t>
      </w:r>
      <w:r w:rsidRPr="00581458">
        <w:t>.  Riva Del Garda, Italy.</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 xml:space="preserve">Duggan, B., 2007a. A Portable Tune Teaching Tool for Traditional Musicians. </w:t>
      </w:r>
      <w:r w:rsidRPr="00581458">
        <w:rPr>
          <w:i/>
        </w:rPr>
        <w:t>DIT Annual Showcase of Learning &amp; Teaching Activities</w:t>
      </w:r>
      <w:r w:rsidRPr="00581458">
        <w:t>.</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 xml:space="preserve">Duggan, B., 2007b. Enabling Access to Irish Traditional Music Archives on a PDA. </w:t>
      </w:r>
      <w:r w:rsidRPr="00581458">
        <w:rPr>
          <w:i/>
        </w:rPr>
        <w:t>Eight Annual Irish Educational Technology Users Conference, DIT Bolton St, Ireland</w:t>
      </w:r>
      <w:r w:rsidRPr="00581458">
        <w:t>.</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 xml:space="preserve">Duggan, B., O'Shea, B. &amp; Cunningham, P., 2008. A System for Automatically Annotating Traditional Irish Music Field Recordings. </w:t>
      </w:r>
      <w:r w:rsidRPr="00581458">
        <w:rPr>
          <w:i/>
        </w:rPr>
        <w:t>Sixth International Workshop on Content-Based Multimedia Indexing, Queen Mary University of London, UK</w:t>
      </w:r>
      <w:r w:rsidRPr="00581458">
        <w:t>.</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 xml:space="preserve">Duxbury, C., Davies, M. &amp; Sandler, M., 2001. Separation of transient information in musical audio using multiresolution analysis techniques. </w:t>
      </w:r>
      <w:r w:rsidRPr="00581458">
        <w:rPr>
          <w:i/>
        </w:rPr>
        <w:t>Proceedings of the COST G-6 Conference on Digital Audio Effects (DAFX-01), Limerick, Ireland</w:t>
      </w:r>
      <w:r w:rsidRPr="00581458">
        <w:t>.</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 xml:space="preserve">Duxbury, C., Sandler, M. &amp; Davies, M., 2002. A hybrid approach to musical note onset detection. </w:t>
      </w:r>
      <w:r w:rsidRPr="00581458">
        <w:rPr>
          <w:i/>
        </w:rPr>
        <w:t>Proc. Digital Audio Effects Conf.(DAFX,02)</w:t>
      </w:r>
      <w:r w:rsidRPr="00581458">
        <w:t>.</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 xml:space="preserve">Eppstein, D. et al., 1992a. Sparse dynamic programming I: linear cost functions. </w:t>
      </w:r>
      <w:r w:rsidRPr="00581458">
        <w:rPr>
          <w:i/>
        </w:rPr>
        <w:t>Journal of the ACM (JACM)</w:t>
      </w:r>
      <w:r w:rsidRPr="00581458">
        <w:t>, 39(3), 519-545.</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 xml:space="preserve">Eppstein, D. et al., 1992b. Sparse dynamic programming II: convex and concave cost functions. </w:t>
      </w:r>
      <w:r w:rsidRPr="00581458">
        <w:rPr>
          <w:i/>
        </w:rPr>
        <w:t>Journal of the ACM (JACM)</w:t>
      </w:r>
      <w:r w:rsidRPr="00581458">
        <w:t>, 39(3), 546-567.</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 xml:space="preserve">Forney Jr, G., 1973. The viterbi algorithm. </w:t>
      </w:r>
      <w:r w:rsidRPr="00581458">
        <w:rPr>
          <w:i/>
        </w:rPr>
        <w:t>Proceedings of the IEEE</w:t>
      </w:r>
      <w:r w:rsidRPr="00581458">
        <w:t>, 61(3), 268-278.</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 xml:space="preserve">Gainza, M. &amp; Coyle, E., 2007. Automating Ornamentation Transcription. </w:t>
      </w:r>
      <w:r w:rsidRPr="00581458">
        <w:rPr>
          <w:i/>
        </w:rPr>
        <w:t>Acoustics, Speech and Signal Processing, 2007. ICASSP 2007. IEEE International Conference on</w:t>
      </w:r>
      <w:r w:rsidRPr="00581458">
        <w:t>, 1.</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Gainza, M., 2006a. Automating Ornamentation Transcription.</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 xml:space="preserve">Gainza, M., 2006b. </w:t>
      </w:r>
      <w:r w:rsidRPr="00581458">
        <w:rPr>
          <w:i/>
        </w:rPr>
        <w:t>Music Transcription within Irish Traditional Music</w:t>
      </w:r>
      <w:r w:rsidRPr="00581458">
        <w:t>, PhD Thesis, Dublin Institute of Technology, Faculty of Engineering.</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 xml:space="preserve">Gainza, M., Coyle, E. &amp; Lawler, B., 2005. Onset Detection Using Comb Filters. In </w:t>
      </w:r>
      <w:r w:rsidRPr="00581458">
        <w:rPr>
          <w:i/>
        </w:rPr>
        <w:t>IEEE Workshop on Applications of Signal Processing to Audio and Acoustics</w:t>
      </w:r>
      <w:r w:rsidRPr="00581458">
        <w:t>.  New Paltz, NY.</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Gearoid Ó ÓhAllmhuráin, 1998. Pocket History of Irish Traditional Music.</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 xml:space="preserve">Ghias, A. et al., 1995. Query by humming: musical information retrieval in an audio database. </w:t>
      </w:r>
      <w:r w:rsidRPr="00581458">
        <w:rPr>
          <w:i/>
        </w:rPr>
        <w:t>Proceedings of the third ACM international conference on Multimedia</w:t>
      </w:r>
      <w:r w:rsidRPr="00581458">
        <w:t>, 231-236.</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 xml:space="preserve">Grachten, M., Arcos, J. &amp; Lopez de Mantaras, R., 2005. Melody Retrieval using the Implication/Realization Model. </w:t>
      </w:r>
      <w:r w:rsidRPr="00581458">
        <w:rPr>
          <w:i/>
        </w:rPr>
        <w:t>MIREX http://www. music-ir. org/evaluation/mirex-results/article/s/similarity/grachten. pdf</w:t>
      </w:r>
      <w:r w:rsidRPr="00581458">
        <w:t>.</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 xml:space="preserve">Hamilton, C., 1990. </w:t>
      </w:r>
      <w:r w:rsidRPr="00581458">
        <w:rPr>
          <w:i/>
        </w:rPr>
        <w:t>The Irish Flute Players Handbook</w:t>
      </w:r>
      <w:r w:rsidRPr="00581458">
        <w:t>, Cork: Breac Publications.</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 xml:space="preserve">Hayes, M. &amp; Cahill, D., 1997. </w:t>
      </w:r>
      <w:r w:rsidRPr="00581458">
        <w:rPr>
          <w:i/>
        </w:rPr>
        <w:t>The Lonesome Touch (CD Recording)</w:t>
      </w:r>
      <w:r w:rsidRPr="00581458">
        <w:t>,</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 xml:space="preserve">Hitchcock, F., 1941. The distribution of a product from several sources to numerous localities. </w:t>
      </w:r>
      <w:r w:rsidRPr="00581458">
        <w:rPr>
          <w:i/>
        </w:rPr>
        <w:t>J. Math. Phys. Mass. Inst. Tech</w:t>
      </w:r>
      <w:r w:rsidRPr="00581458">
        <w:t>, 20, 224-230.</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 xml:space="preserve">Hoos, H., 2001. GUIDO/MIRan Experimental Musical Information Retrieval System based on GUIDO Music Notation. </w:t>
      </w:r>
      <w:r w:rsidRPr="00581458">
        <w:rPr>
          <w:i/>
        </w:rPr>
        <w:t>Symposium on Music Information Retrieval: ISMIR</w:t>
      </w:r>
      <w:r w:rsidRPr="00581458">
        <w:t>, 41-50.</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 xml:space="preserve">Howard, J., 1997. Plaine and Easie Code: a code for music bibliography. </w:t>
      </w:r>
      <w:r w:rsidRPr="00581458">
        <w:rPr>
          <w:i/>
        </w:rPr>
        <w:t>Beyond MIDI: the handbook of musical codes table of contents</w:t>
      </w:r>
      <w:r w:rsidRPr="00581458">
        <w:t>, 362-372.</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 xml:space="preserve">Humdrum, 2008. </w:t>
      </w:r>
      <w:r w:rsidRPr="00581458">
        <w:rPr>
          <w:i/>
        </w:rPr>
        <w:t>The Humdrum Toolkit: Software for Music Research</w:t>
      </w:r>
      <w:r w:rsidRPr="00581458">
        <w:t>,</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 xml:space="preserve">Jensen, K., Xu, J. &amp; Zachariasen, M., Rhythm-based segmentation of popular chinese music. </w:t>
      </w:r>
      <w:r w:rsidRPr="00581458">
        <w:rPr>
          <w:i/>
        </w:rPr>
        <w:t>Proceedings of 6th International Conference on Music Information Retrieval (ISMIR05)</w:t>
      </w:r>
      <w:r w:rsidRPr="00581458">
        <w:t>, 374-380.</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 xml:space="preserve">Joyce, W., 1909. </w:t>
      </w:r>
      <w:r w:rsidRPr="00581458">
        <w:rPr>
          <w:i/>
        </w:rPr>
        <w:t>Old Irish Folk Music and Song</w:t>
      </w:r>
      <w:r w:rsidRPr="00581458">
        <w:t>,</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 xml:space="preserve">Kassler, M., 1966. Toward musical information retrieval. </w:t>
      </w:r>
      <w:r w:rsidRPr="00581458">
        <w:rPr>
          <w:i/>
        </w:rPr>
        <w:t>Perspectives of New Music</w:t>
      </w:r>
      <w:r w:rsidRPr="00581458">
        <w:t>, 4(2), 59-67.</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 xml:space="preserve">Keegan, N., 1992. </w:t>
      </w:r>
      <w:r w:rsidRPr="00581458">
        <w:rPr>
          <w:i/>
        </w:rPr>
        <w:t>The Words of Traditional Flute Style</w:t>
      </w:r>
      <w:r w:rsidRPr="00581458">
        <w:t>, MPhil Thesis, University College Cork, Music Department.</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 xml:space="preserve">Klapuri, A., 1998. Automatic Transcription of Music. </w:t>
      </w:r>
      <w:r w:rsidRPr="00581458">
        <w:rPr>
          <w:i/>
        </w:rPr>
        <w:t>MSc Thesis, Tampere University of Technology</w:t>
      </w:r>
      <w:r w:rsidRPr="00581458">
        <w:t>.</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 xml:space="preserve">Klapuri, A., 1999. Sound onset detection by applying psychoacoustic knowledge. </w:t>
      </w:r>
      <w:r w:rsidRPr="00581458">
        <w:rPr>
          <w:i/>
        </w:rPr>
        <w:t>Acoustics, Speech, and Signal Processing, 1999. ICASSP'99. Proceedings., 1999 IEEE International Conference on</w:t>
      </w:r>
      <w:r w:rsidRPr="00581458">
        <w:t>, 6.</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 xml:space="preserve">Klapuri, A., 2003. Multiple fundamental frequency estimation based on harmonicity and spectral smoothness. </w:t>
      </w:r>
      <w:r w:rsidRPr="00581458">
        <w:rPr>
          <w:i/>
        </w:rPr>
        <w:t>Speech and Audio Processing, IEEE Transactions on</w:t>
      </w:r>
      <w:r w:rsidRPr="00581458">
        <w:t>, 11(6), 804-816.</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 xml:space="preserve">Kohonen, T., 2001. </w:t>
      </w:r>
      <w:r w:rsidRPr="00581458">
        <w:rPr>
          <w:i/>
        </w:rPr>
        <w:t>Self-Organizing Maps</w:t>
      </w:r>
      <w:r w:rsidRPr="00581458">
        <w:t>, Springer Verlag.</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 xml:space="preserve">Kornstadt, A., 1998. Themefinder: A web-based melodic search tool. </w:t>
      </w:r>
      <w:r w:rsidRPr="00581458">
        <w:rPr>
          <w:i/>
        </w:rPr>
        <w:t>Computing in Musicology</w:t>
      </w:r>
      <w:r w:rsidRPr="00581458">
        <w:t>, 11, 231-236.</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 xml:space="preserve">Krassen, M., 1975. </w:t>
      </w:r>
      <w:r w:rsidRPr="00581458">
        <w:rPr>
          <w:i/>
        </w:rPr>
        <w:t>O' Neil's Music of Ireland</w:t>
      </w:r>
      <w:r w:rsidRPr="00581458">
        <w:t>, Waltons.</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 xml:space="preserve">Kunieda, N., Shimamura, T. &amp; Suzuki, J., 1996. Robust method of measurement of fundamental frequency by ACLOS: autocorrelation of log spectrum. </w:t>
      </w:r>
      <w:r w:rsidRPr="00581458">
        <w:rPr>
          <w:i/>
        </w:rPr>
        <w:t>Acoustics, Speech, and Signal Processing, 1996. ICASSP-96. Conference Proceedings., 1996 IEEE International Conference on</w:t>
      </w:r>
      <w:r w:rsidRPr="00581458">
        <w:t>, 1.</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 xml:space="preserve">Larson, G., 2003. </w:t>
      </w:r>
      <w:r w:rsidRPr="00581458">
        <w:rPr>
          <w:i/>
        </w:rPr>
        <w:t>The Essential Guide to Irish Flute and Tin Whistle</w:t>
      </w:r>
      <w:r w:rsidRPr="00581458">
        <w:t>, Mel Bay Publications, Inc.</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 xml:space="preserve">Lemstrom, K. et al., 2003. The C-BRAHMS Project. </w:t>
      </w:r>
      <w:r w:rsidRPr="00581458">
        <w:rPr>
          <w:i/>
        </w:rPr>
        <w:t>Proceedings of the 4th Internationoal Conference on Music Information Retrieval (ISMIR 2003)</w:t>
      </w:r>
      <w:r w:rsidRPr="00581458">
        <w:t>, 237-238.</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 xml:space="preserve">Lemstrom, K. &amp; Perttu, S., 2000. SEMEX-An Efficient Music Retrieval Prototype. </w:t>
      </w:r>
      <w:r w:rsidRPr="00581458">
        <w:rPr>
          <w:i/>
        </w:rPr>
        <w:t>First International Symposium on Music Information Retrieval (ISMIR)</w:t>
      </w:r>
      <w:r w:rsidRPr="00581458">
        <w:t>.</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 xml:space="preserve">Lemstrom, K. &amp; Ukkonen, E., 2000. Including interval encoding into edit distance based music comparison and retrieval. </w:t>
      </w:r>
      <w:r w:rsidRPr="00581458">
        <w:rPr>
          <w:i/>
        </w:rPr>
        <w:t>Proceedings of the AISB2000 Symposium on Creative &amp; Cultural Aspects and Applications of AI &amp; Cognitive Science, Birmingham</w:t>
      </w:r>
      <w:r w:rsidRPr="00581458">
        <w:t>, 53-60.</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 xml:space="preserve">Levenshtein, V., 1966. Binary Codes Capable of Correcting Deletions, Insertions and Reversals. </w:t>
      </w:r>
      <w:r w:rsidRPr="00581458">
        <w:rPr>
          <w:i/>
        </w:rPr>
        <w:t>Soviet Physics Doklady</w:t>
      </w:r>
      <w:r w:rsidRPr="00581458">
        <w:t>, 10, 707.</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 xml:space="preserve">Lu, L., You, H. &amp; Zhang, H., 2001. A new approach to query by humming in music retrieval. </w:t>
      </w:r>
      <w:r w:rsidRPr="00581458">
        <w:rPr>
          <w:i/>
        </w:rPr>
        <w:t>Proceedings of the IEEE International Conference on Multimedia and Expo</w:t>
      </w:r>
      <w:r w:rsidRPr="00581458">
        <w:t>.</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 xml:space="preserve">Maddage, N. et al., 2004. Content-based music structure analysis with applications to music semantics understanding. </w:t>
      </w:r>
      <w:r w:rsidRPr="00581458">
        <w:rPr>
          <w:i/>
        </w:rPr>
        <w:t>Proceedings of the 12th annual ACM international conference on Multimedia</w:t>
      </w:r>
      <w:r w:rsidRPr="00581458">
        <w:t>, 112-119.</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 xml:space="preserve">Makinen, V., Navarro, G. &amp; Ukkonen, E., 2003. Algorithms for transposition invariant string matching. </w:t>
      </w:r>
      <w:r w:rsidRPr="00581458">
        <w:rPr>
          <w:i/>
        </w:rPr>
        <w:t>Proc. STACS</w:t>
      </w:r>
      <w:r w:rsidRPr="00581458">
        <w:t>, 191-202.</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lastRenderedPageBreak/>
        <w:t>Mansfield, S., 2007. How to Interpret ABC Notation. Available at: http://www.lesession.co.uk/abc/abc_notation.htm.</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Markus Schedl, 2008. Automatically Extracting, Analyzing, and Visualizing Information on Music Artists from the World Wide Web.</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 xml:space="preserve">Masri, P., 1996. Computer Modeling of Sound for Transformation and Synthesis of Musical Signals. </w:t>
      </w:r>
      <w:r w:rsidRPr="00581458">
        <w:rPr>
          <w:i/>
        </w:rPr>
        <w:t>Unpublished doctoral dissertation, University of Bristol, UK</w:t>
      </w:r>
      <w:r w:rsidRPr="00581458">
        <w:t>.</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 xml:space="preserve">McCullough, L., 1987. </w:t>
      </w:r>
      <w:r w:rsidRPr="00581458">
        <w:rPr>
          <w:i/>
        </w:rPr>
        <w:t>The Complete Irish Tinwhistle Tutor</w:t>
      </w:r>
      <w:r w:rsidRPr="00581458">
        <w:t>, Music Sales Corp.</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 xml:space="preserve">McNab, R. et al., 1997. The New Zealand Digital Library MELody inDEX. </w:t>
      </w:r>
      <w:r w:rsidRPr="00581458">
        <w:rPr>
          <w:i/>
        </w:rPr>
        <w:t>D-Lib Magazine</w:t>
      </w:r>
      <w:r w:rsidRPr="00581458">
        <w:t>, 3(5), 4-15.</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 xml:space="preserve">McNab, R. et al., 1996. Towards the digital music library: tune retrieval from acoustic input. </w:t>
      </w:r>
      <w:r w:rsidRPr="00581458">
        <w:rPr>
          <w:i/>
        </w:rPr>
        <w:t>Proceedings of the first ACM international conference on Digital libraries</w:t>
      </w:r>
      <w:r w:rsidRPr="00581458">
        <w:t>, 11-18.</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 xml:space="preserve">McPherson, J. &amp; Bainbridge, D., 2001. Usage of the MELDEX Digital Music Library. </w:t>
      </w:r>
      <w:r w:rsidRPr="00581458">
        <w:rPr>
          <w:i/>
        </w:rPr>
        <w:t>Proceedings of the Second Annual International Symposium on Music Information Retrieval (Bloomington, IN, USA</w:t>
      </w:r>
      <w:r w:rsidRPr="00581458">
        <w:t>, 15-17.</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 xml:space="preserve">Mihgak, M. &amp; Venkatesan, R., 2001. A Perceptual Audio Hashing Algorithm: ATool for Robust Audio Identification and Information Hiding. </w:t>
      </w:r>
      <w:r w:rsidRPr="00581458">
        <w:rPr>
          <w:i/>
        </w:rPr>
        <w:t>Information Hiding: 4th International Workshop, IH 2001, Pittsburgh, PA, USA, April 25-27, 2001: Proceedings</w:t>
      </w:r>
      <w:r w:rsidRPr="00581458">
        <w:t>.</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 xml:space="preserve">Miwa, T., Tadokoro, Y. &amp; Saito, T., 2000. The Problems of Transcription using Comb Filters for Musical Instrument Sounds and Their Solutions. </w:t>
      </w:r>
      <w:r w:rsidRPr="00581458">
        <w:rPr>
          <w:i/>
        </w:rPr>
        <w:t>IEIC Technical Report (Institute of Electronics, Information and Communication Engineers)</w:t>
      </w:r>
      <w:r w:rsidRPr="00581458">
        <w:t>, 100(328), 25-32.</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 xml:space="preserve">Mongeau, M. &amp; Sankoff, D., 1990. Comparison of musical sequences. </w:t>
      </w:r>
      <w:r w:rsidRPr="00581458">
        <w:rPr>
          <w:i/>
        </w:rPr>
        <w:t>Computers and the Humanities</w:t>
      </w:r>
      <w:r w:rsidRPr="00581458">
        <w:t>, 24(3), 161-175.</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Moorer, J., 1975. On the segmentation and analysis of continuous musical sound by digital computer.</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MusicBrainz, 2008. Welcome to MusicBrainz! - MusicBrainz. Available at: http://musicbrainz.org/ [Accessed August 10, 2008].</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 xml:space="preserve">Nan Zheng &amp; Bryan Duggan, 2007. A Combinational Creativity Approach to Composing Traditional Irish Reels. </w:t>
      </w:r>
      <w:r w:rsidRPr="00581458">
        <w:rPr>
          <w:i/>
        </w:rPr>
        <w:t>18th Irish Conference on Artificial Intelligence and Cognitive Science, Dublin Institute of Technology, Ireland</w:t>
      </w:r>
      <w:r w:rsidRPr="00581458">
        <w:t>.</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 xml:space="preserve">Narmour, E., 1992. </w:t>
      </w:r>
      <w:r w:rsidRPr="00581458">
        <w:rPr>
          <w:i/>
        </w:rPr>
        <w:t>The Analysis and Cognition of Melodic Complexity: The Implication-Realization Model</w:t>
      </w:r>
      <w:r w:rsidRPr="00581458">
        <w:t>, University Of Chicago Press.</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lastRenderedPageBreak/>
        <w:t xml:space="preserve">Navarro, G. &amp; Raffinot, M., 2002. </w:t>
      </w:r>
      <w:r w:rsidRPr="00581458">
        <w:rPr>
          <w:i/>
        </w:rPr>
        <w:t>Flexible Pattern Matching in Strings: Practical On-Line Search Algorithms for Texts and Biological Sequences</w:t>
      </w:r>
      <w:r w:rsidRPr="00581458">
        <w:t>, Cambridge University Press.</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 xml:space="preserve">Nesbit, A., Hollenberg, L. &amp; Senyard, A., Towards Automatic Transcription of Australian Aboriginal Music. </w:t>
      </w:r>
      <w:r w:rsidRPr="00581458">
        <w:rPr>
          <w:i/>
        </w:rPr>
        <w:t>5th International Conference on Musical Information Retrieval, Barcelona, Spain October 10-14, 2004</w:t>
      </w:r>
      <w:r w:rsidRPr="00581458">
        <w:t>.</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Norbeck, H., 2007. ABC Tunes. Available at: http://www.norbeck.nu/abc/index.html,</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 xml:space="preserve">O'Neill, F., 1907. </w:t>
      </w:r>
      <w:r w:rsidRPr="00581458">
        <w:rPr>
          <w:i/>
        </w:rPr>
        <w:t>The Dance Music of Ireland – 1001 Gems</w:t>
      </w:r>
      <w:r w:rsidRPr="00581458">
        <w:t>, Chicago, USA.</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 xml:space="preserve">O'Neill, F., 1903. </w:t>
      </w:r>
      <w:r w:rsidRPr="00581458">
        <w:rPr>
          <w:i/>
        </w:rPr>
        <w:t>The Music of Ireland</w:t>
      </w:r>
      <w:r w:rsidRPr="00581458">
        <w:t>,</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 xml:space="preserve">Papaodysseus, C. et al., 2001. A new approach to the automatic recognition of musical recordings. </w:t>
      </w:r>
      <w:r w:rsidRPr="00581458">
        <w:rPr>
          <w:i/>
        </w:rPr>
        <w:t>J. Audio Eng. Soc</w:t>
      </w:r>
      <w:r w:rsidRPr="00581458">
        <w:t>, 49(1/2), 23-35.</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 xml:space="preserve">Parsons, D., 1975. </w:t>
      </w:r>
      <w:r w:rsidRPr="00581458">
        <w:rPr>
          <w:i/>
        </w:rPr>
        <w:t>The directory of tunes and musical themes</w:t>
      </w:r>
      <w:r w:rsidRPr="00581458">
        <w:t>, New York: Spencer Brown.</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 xml:space="preserve">Petrie, G., 1855. </w:t>
      </w:r>
      <w:r w:rsidRPr="00581458">
        <w:rPr>
          <w:i/>
        </w:rPr>
        <w:t>The Petrie Collection of the Ancient Music of Ireland</w:t>
      </w:r>
      <w:r w:rsidRPr="00581458">
        <w:t>,</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 xml:space="preserve">Prechelt, L., 1996. A quantitative study of experimental evaluations of neural network learning algorithms: Current research practice. </w:t>
      </w:r>
      <w:r w:rsidRPr="00581458">
        <w:rPr>
          <w:i/>
        </w:rPr>
        <w:t>Neural Networks</w:t>
      </w:r>
      <w:r w:rsidRPr="00581458">
        <w:t>, 9(3), 457-462.</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 xml:space="preserve">Prechelt, L. &amp; Typke, R., 2001. An interface for melody input. </w:t>
      </w:r>
      <w:r w:rsidRPr="00581458">
        <w:rPr>
          <w:i/>
        </w:rPr>
        <w:t>ACM Transactions on Computer-Human Interaction (TOCHI)</w:t>
      </w:r>
      <w:r w:rsidRPr="00581458">
        <w:t>, 8(2), 133-149.</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 xml:space="preserve">Rabiner, L. et al., 1976. A comparative performance study of several pitch detection algorithms. </w:t>
      </w:r>
      <w:r w:rsidRPr="00581458">
        <w:rPr>
          <w:i/>
        </w:rPr>
        <w:t>Acoustics, Speech, and Signal Processing [see also IEEE Transactions on Signal Processing], IEEE Transactions on</w:t>
      </w:r>
      <w:r w:rsidRPr="00581458">
        <w:t>, 24(5), 399-418.</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 xml:space="preserve">Rabiner, L., 1989. A tutorial on hidden Markov models and selected applications inspeech recognition. </w:t>
      </w:r>
      <w:r w:rsidRPr="00581458">
        <w:rPr>
          <w:i/>
        </w:rPr>
        <w:t>Proceedings of the IEEE</w:t>
      </w:r>
      <w:r w:rsidRPr="00581458">
        <w:t>, 77(2), 257-286.</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Relatable, 2008. Relatable | Tech. Available at: http://www.relatable.com/tech/trm.html [Accessed August 10, 2008].</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 xml:space="preserve">Rho, S. &amp; Hwang, E., 2004. FMF (Fast Melody Finder): AWeb-Based Music Retrieval System. </w:t>
      </w:r>
      <w:r w:rsidRPr="00581458">
        <w:rPr>
          <w:i/>
        </w:rPr>
        <w:t>Computer Music Modeling and Retrieval: International Symposium, CMMR 2003, Montpellier, France, May 26-27, 2003: Revised Papers</w:t>
      </w:r>
      <w:r w:rsidRPr="00581458">
        <w:t>.</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 xml:space="preserve">Rubner, Y., Tomasi, C. &amp; Guibas, L., 2000. The Earth Mover's Distance as a Metric for Image Retrieval. </w:t>
      </w:r>
      <w:r w:rsidRPr="00581458">
        <w:rPr>
          <w:i/>
        </w:rPr>
        <w:t>International Journal of Computer Vision</w:t>
      </w:r>
      <w:r w:rsidRPr="00581458">
        <w:t>, 40(2), 99-121.</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 xml:space="preserve">Ryynanen, M. &amp; Klapuri, A., 2008. Query by humming of midi and audio using locality sensitive hashing. </w:t>
      </w:r>
      <w:r w:rsidRPr="00581458">
        <w:rPr>
          <w:i/>
        </w:rPr>
        <w:t>Acoustics, Speech and Signal Processing, 2008. ICASSP 2008. IEEE International Conference on</w:t>
      </w:r>
      <w:r w:rsidRPr="00581458">
        <w:t>, 2249-2252.</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 xml:space="preserve">Ryynanen, M. &amp; Klapuri, A., 2006. Transcription of the Singing Melody in Polyphonic Music. </w:t>
      </w:r>
      <w:r w:rsidRPr="00581458">
        <w:rPr>
          <w:i/>
        </w:rPr>
        <w:t>ISMIR 2006</w:t>
      </w:r>
      <w:r w:rsidRPr="00581458">
        <w:t>, 1.</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 xml:space="preserve">Salzberg, S., 1999. On comparing classifiers: A critique of current research and methods. </w:t>
      </w:r>
      <w:r w:rsidRPr="00581458">
        <w:rPr>
          <w:i/>
        </w:rPr>
        <w:t>Data Mining and Knowledge Discovery</w:t>
      </w:r>
      <w:r w:rsidRPr="00581458">
        <w:t>, 1(1).</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 xml:space="preserve">Scheirer, E., 1998. Tempo and beat analysis of acoustic musical signals. </w:t>
      </w:r>
      <w:r w:rsidRPr="00581458">
        <w:rPr>
          <w:i/>
        </w:rPr>
        <w:t>The Journal of the Acoustical Society of America</w:t>
      </w:r>
      <w:r w:rsidRPr="00581458">
        <w:t>, 103, 588.</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 xml:space="preserve">Schlichte, J., 1990. Der automatische Vergleich von 83 243 Musikincipits aus der RISM-Datenbank: Ergebnisse-Nutzen-Perspektiven. </w:t>
      </w:r>
      <w:r w:rsidRPr="00581458">
        <w:rPr>
          <w:i/>
        </w:rPr>
        <w:t>Fontes artis musicae</w:t>
      </w:r>
      <w:r w:rsidRPr="00581458">
        <w:t>, 37, 35-46.</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 xml:space="preserve">Settel, Z. &amp; Lippe, C., 1994. Real-time musical applications using the FFT-based resynthesis. </w:t>
      </w:r>
      <w:r w:rsidRPr="00581458">
        <w:rPr>
          <w:i/>
        </w:rPr>
        <w:t>Proc International Computer Music Conference, Aarhus</w:t>
      </w:r>
      <w:r w:rsidRPr="00581458">
        <w:t>.</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Shazam, 2008. Shazam - The amazing music discovery engine. Join our Community. Available at: http://www.shazam.com/music/portal [Accessed August 10, 2008].</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 xml:space="preserve">Smith, S., 1997. </w:t>
      </w:r>
      <w:r w:rsidRPr="00581458">
        <w:rPr>
          <w:i/>
        </w:rPr>
        <w:t>The scientist and engineer's guide to digital signal processing</w:t>
      </w:r>
      <w:r w:rsidRPr="00581458">
        <w:t>, California Technical Publishing San Diego, CA, USA.</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 xml:space="preserve">Stephen W Smith, 1997. </w:t>
      </w:r>
      <w:r w:rsidRPr="00581458">
        <w:rPr>
          <w:i/>
        </w:rPr>
        <w:t>The Scientist and Engineer's Guide to Digital Signal Processing</w:t>
      </w:r>
      <w:r w:rsidRPr="00581458">
        <w:t xml:space="preserve"> 1st ed., California Technical Pub.</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Storey, B., 2002. Computing Fourier Series and Power Spectrum with MATLAB.</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 xml:space="preserve">Subramanya, S. et al., 1997. Transform-Based Indexing of Audio Data for Multimedia Databases. </w:t>
      </w:r>
      <w:r w:rsidRPr="00581458">
        <w:rPr>
          <w:i/>
        </w:rPr>
        <w:t>IEEE Intl Conference on Multimedia Systems</w:t>
      </w:r>
      <w:r w:rsidRPr="00581458">
        <w:t>.</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 xml:space="preserve">Tadokoro, Y., Morita, T. &amp; Yamaguchi, M., 2003. Pitch detection of musical sounds noticing minimum output of parallel connected comb filters. </w:t>
      </w:r>
      <w:r w:rsidRPr="00581458">
        <w:rPr>
          <w:i/>
        </w:rPr>
        <w:t>TENCON 2003. Conference on Convergent Technologies for Asia-Pacific Region</w:t>
      </w:r>
      <w:r w:rsidRPr="00581458">
        <w:t>, 1.</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 xml:space="preserve">Tansey, S., 2006. </w:t>
      </w:r>
      <w:r w:rsidRPr="00581458">
        <w:rPr>
          <w:i/>
        </w:rPr>
        <w:t>Interview Notes</w:t>
      </w:r>
      <w:r w:rsidRPr="00581458">
        <w:t>, The Cobblestone Pub, Dublin.</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 xml:space="preserve">Tansey, S., 1999. </w:t>
      </w:r>
      <w:r w:rsidRPr="00581458">
        <w:rPr>
          <w:i/>
        </w:rPr>
        <w:t>The Bardic Apostles of Innisfree</w:t>
      </w:r>
      <w:r w:rsidRPr="00581458">
        <w:t>, Tanbar Publications.</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 xml:space="preserve">Temperley, D., 2004. </w:t>
      </w:r>
      <w:r w:rsidRPr="00581458">
        <w:rPr>
          <w:i/>
        </w:rPr>
        <w:t>The Cognition Of Basic Musical Structures</w:t>
      </w:r>
      <w:r w:rsidRPr="00581458">
        <w:t>, MIT Press.</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thesession.org, 2007. The session.org Forums. Available at: http://www.thesession.org.</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 xml:space="preserve">Tony Kearns &amp; Barry Taylor, </w:t>
      </w:r>
      <w:r w:rsidRPr="00581458">
        <w:rPr>
          <w:i/>
        </w:rPr>
        <w:t>A Touchstone for the Tradition - The Willie Clancy Summer School</w:t>
      </w:r>
      <w:r w:rsidRPr="00581458">
        <w:t>,</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 xml:space="preserve">Typke, R., 2007. Music Retrieval Based on Melodic Similarity. </w:t>
      </w:r>
      <w:r w:rsidRPr="00581458">
        <w:rPr>
          <w:i/>
        </w:rPr>
        <w:t xml:space="preserve">Doctoral thesis, Utrecht University </w:t>
      </w:r>
      <w:r w:rsidRPr="00581458">
        <w:t>.</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 xml:space="preserve">Typke, R. et al., 2003. Using transportation distances for measuring melodic similarity. </w:t>
      </w:r>
      <w:r w:rsidRPr="00581458">
        <w:rPr>
          <w:i/>
        </w:rPr>
        <w:t>Proceedings of the 4th International Conference on Music Information Retrieval (ISMIR 2003)</w:t>
      </w:r>
      <w:r w:rsidRPr="00581458">
        <w:t>, 107-114.</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 xml:space="preserve">Typke, R., Veltkamp, R. &amp; Wiering, F., 2004. Searching notated polyphonic music using transportation distances. </w:t>
      </w:r>
      <w:r w:rsidRPr="00581458">
        <w:rPr>
          <w:i/>
        </w:rPr>
        <w:t>Proceedings of the 12th annual ACM international conference on Multimedia</w:t>
      </w:r>
      <w:r w:rsidRPr="00581458">
        <w:t>, 128-135.</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 xml:space="preserve">Typke, R., Wiering, F. &amp; Veltkamp, R., 2005. A Survey of Music Information Retrieval Systems. </w:t>
      </w:r>
      <w:r w:rsidRPr="00581458">
        <w:rPr>
          <w:i/>
        </w:rPr>
        <w:t>Proceedings of the International Conference on Music Information Retrieval</w:t>
      </w:r>
      <w:r w:rsidRPr="00581458">
        <w:t>, 153-160.</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 xml:space="preserve">Ukkonen, E., Lemström, K. &amp; Mäkinen, V., 2003. Geometric Algorithms for Transposition Invariant Content-Based Music Retrieval. </w:t>
      </w:r>
      <w:r w:rsidRPr="00581458">
        <w:rPr>
          <w:i/>
        </w:rPr>
        <w:t>ISMIR 2003</w:t>
      </w:r>
      <w:r w:rsidRPr="00581458">
        <w:t>, 2, 3.</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 xml:space="preserve">Vallely, F., 1999. </w:t>
      </w:r>
      <w:r w:rsidRPr="00581458">
        <w:rPr>
          <w:i/>
        </w:rPr>
        <w:t>The Companion to Irish Traditional Music</w:t>
      </w:r>
      <w:r w:rsidRPr="00581458">
        <w:t>, New York University Press.</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 xml:space="preserve">Vallely, F., </w:t>
      </w:r>
      <w:r w:rsidRPr="00581458">
        <w:rPr>
          <w:i/>
        </w:rPr>
        <w:t>Timbre: The Wooden Flute Tutor</w:t>
      </w:r>
      <w:r w:rsidRPr="00581458">
        <w:t>,</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 xml:space="preserve">Viterbi, A., 1967. Error bounds for convolutional codes and an asymptotically optimum decoding algorithm. </w:t>
      </w:r>
      <w:r w:rsidRPr="00581458">
        <w:rPr>
          <w:i/>
        </w:rPr>
        <w:t>Information Theory, IEEE Transactions on</w:t>
      </w:r>
      <w:r w:rsidRPr="00581458">
        <w:t>, 13(2), 260-269.</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 xml:space="preserve">Wallis, G. &amp; Wilson, S., 2001. </w:t>
      </w:r>
      <w:r w:rsidRPr="00581458">
        <w:rPr>
          <w:i/>
        </w:rPr>
        <w:t>The Rough Guide to Irish Music</w:t>
      </w:r>
      <w:r w:rsidRPr="00581458">
        <w:t>, London: Rough Guides.</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Walshaw, C., 2007. The ABC home page. Available at: http://www.walshaw.plus.com/abc/.</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 xml:space="preserve">Widmer, G. et al., 2005. From Sound to `Sense' via Feature Extraction and Machine Learning: Deriving High-Level Descriptors for Characterising Music. </w:t>
      </w:r>
      <w:r w:rsidRPr="00581458">
        <w:rPr>
          <w:i/>
        </w:rPr>
        <w:t>Sound to Sense:Sense to Sound: A State-of-the-Art</w:t>
      </w:r>
      <w:r w:rsidRPr="00581458">
        <w:t>.</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 xml:space="preserve">Wiggins, G., Lemstrom, K. &amp; Meredith, D., 2002. SIA (M) ESE: An algorithm for transposition invariant, polyphonic content-based music retrieval. </w:t>
      </w:r>
      <w:r w:rsidRPr="00581458">
        <w:rPr>
          <w:i/>
        </w:rPr>
        <w:t>Proceedings of the 3rd International Conference on Music Information Retrieval (ISMIR 2002)</w:t>
      </w:r>
      <w:r w:rsidRPr="00581458">
        <w:t>, 283-284.</w:t>
      </w:r>
    </w:p>
    <w:p w:rsidR="00581458" w:rsidRPr="00581458" w:rsidRDefault="00581458" w:rsidP="00581458">
      <w:pPr>
        <w:spacing w:line="240" w:lineRule="auto"/>
        <w:ind w:left="720" w:hanging="720"/>
        <w:jc w:val="left"/>
      </w:pPr>
    </w:p>
    <w:p w:rsidR="00740488" w:rsidRPr="00440C1A" w:rsidRDefault="00581458" w:rsidP="00440C1A">
      <w:pPr>
        <w:spacing w:line="240" w:lineRule="auto"/>
        <w:ind w:left="720" w:hanging="720"/>
        <w:jc w:val="left"/>
      </w:pPr>
      <w:r w:rsidRPr="00581458">
        <w:t xml:space="preserve">Wise, J., Caprio, J. &amp; Parks, T., 1976. Maximum likelihood pitch estimation. </w:t>
      </w:r>
      <w:r w:rsidRPr="00581458">
        <w:rPr>
          <w:i/>
        </w:rPr>
        <w:t>Acoustics, Speech, and Signal Processing [see also IEEE Transactions on Signal Processing], IEEE Transactions on</w:t>
      </w:r>
      <w:r w:rsidRPr="00581458">
        <w:t>, 24(5), 418-423.</w:t>
      </w:r>
      <w:r w:rsidR="006728FF" w:rsidRPr="006B070C">
        <w:fldChar w:fldCharType="end"/>
      </w:r>
      <w:r w:rsidR="00740488">
        <w:br w:type="page"/>
      </w:r>
    </w:p>
    <w:p w:rsidR="003E39DE" w:rsidRPr="006B070C" w:rsidRDefault="003E39DE" w:rsidP="00A36419">
      <w:pPr>
        <w:spacing w:line="240" w:lineRule="auto"/>
        <w:ind w:left="720" w:hanging="720"/>
      </w:pPr>
    </w:p>
    <w:sectPr w:rsidR="003E39DE" w:rsidRPr="006B070C" w:rsidSect="003A5AA8">
      <w:headerReference w:type="default" r:id="rId69"/>
      <w:pgSz w:w="11907" w:h="16840" w:code="9"/>
      <w:pgMar w:top="1440" w:right="1797" w:bottom="1440" w:left="1797"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064DE" w:rsidRDefault="00B064DE">
      <w:r>
        <w:separator/>
      </w:r>
    </w:p>
  </w:endnote>
  <w:endnote w:type="continuationSeparator" w:id="1">
    <w:p w:rsidR="00B064DE" w:rsidRDefault="00B064DE">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A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Times">
    <w:panose1 w:val="02020603050405020304"/>
    <w:charset w:val="00"/>
    <w:family w:val="roman"/>
    <w:pitch w:val="variable"/>
    <w:sig w:usb0="E0002AEF" w:usb1="C0007841"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A00002EF" w:usb1="4000204B" w:usb2="00000000" w:usb3="00000000" w:csb0="0000009F" w:csb1="00000000"/>
  </w:font>
  <w:font w:name="Calibri">
    <w:panose1 w:val="020F0502020204030204"/>
    <w:charset w:val="00"/>
    <w:family w:val="swiss"/>
    <w:pitch w:val="variable"/>
    <w:sig w:usb0="A00002EF" w:usb1="4000207B" w:usb2="00000000" w:usb3="00000000" w:csb0="0000009F" w:csb1="00000000"/>
  </w:font>
  <w:font w:name="Courier">
    <w:altName w:val="Courier New"/>
    <w:panose1 w:val="02070409020205020404"/>
    <w:charset w:val="00"/>
    <w:family w:val="modern"/>
    <w:notTrueType/>
    <w:pitch w:val="fixed"/>
    <w:sig w:usb0="00000003" w:usb1="00000000" w:usb2="00000000" w:usb3="00000000" w:csb0="00000001" w:csb1="00000000"/>
  </w:font>
  <w:font w:name="Cambria Math">
    <w:panose1 w:val="02040503050406030204"/>
    <w:charset w:val="00"/>
    <w:family w:val="roman"/>
    <w:pitch w:val="variable"/>
    <w:sig w:usb0="A00002EF" w:usb1="420020EB" w:usb2="00000000" w:usb3="00000000" w:csb0="0000009F" w:csb1="00000000"/>
  </w:font>
  <w:font w:name="AdvEPSTIM">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5170F" w:rsidRDefault="006728FF">
    <w:pPr>
      <w:pStyle w:val="Footer"/>
      <w:framePr w:wrap="around" w:vAnchor="text" w:hAnchor="margin" w:xAlign="center" w:y="1"/>
      <w:rPr>
        <w:rStyle w:val="PageNumber"/>
      </w:rPr>
    </w:pPr>
    <w:r>
      <w:rPr>
        <w:rStyle w:val="PageNumber"/>
      </w:rPr>
      <w:fldChar w:fldCharType="begin"/>
    </w:r>
    <w:r w:rsidR="0085170F">
      <w:rPr>
        <w:rStyle w:val="PageNumber"/>
      </w:rPr>
      <w:instrText xml:space="preserve">PAGE  </w:instrText>
    </w:r>
    <w:r>
      <w:rPr>
        <w:rStyle w:val="PageNumber"/>
      </w:rPr>
      <w:fldChar w:fldCharType="end"/>
    </w:r>
  </w:p>
  <w:p w:rsidR="0085170F" w:rsidRDefault="0085170F">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5170F" w:rsidRDefault="006728FF">
    <w:pPr>
      <w:pStyle w:val="Footer"/>
      <w:framePr w:wrap="around" w:vAnchor="text" w:hAnchor="page" w:x="5905" w:y="-17"/>
      <w:rPr>
        <w:rStyle w:val="PageNumber"/>
      </w:rPr>
    </w:pPr>
    <w:r>
      <w:rPr>
        <w:rStyle w:val="PageNumber"/>
      </w:rPr>
      <w:fldChar w:fldCharType="begin"/>
    </w:r>
    <w:r w:rsidR="0085170F">
      <w:rPr>
        <w:rStyle w:val="PageNumber"/>
      </w:rPr>
      <w:instrText xml:space="preserve">PAGE  </w:instrText>
    </w:r>
    <w:r>
      <w:rPr>
        <w:rStyle w:val="PageNumber"/>
      </w:rPr>
      <w:fldChar w:fldCharType="separate"/>
    </w:r>
    <w:r w:rsidR="00440C1A">
      <w:rPr>
        <w:rStyle w:val="PageNumber"/>
        <w:noProof/>
      </w:rPr>
      <w:t>99</w:t>
    </w:r>
    <w:r>
      <w:rPr>
        <w:rStyle w:val="PageNumber"/>
      </w:rPr>
      <w:fldChar w:fldCharType="end"/>
    </w:r>
    <w:bookmarkStart w:id="1" w:name="_Toc14765100"/>
    <w:bookmarkEnd w:id="1"/>
  </w:p>
  <w:p w:rsidR="0085170F" w:rsidRDefault="0085170F">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064DE" w:rsidRDefault="00B064DE">
      <w:r>
        <w:separator/>
      </w:r>
    </w:p>
  </w:footnote>
  <w:footnote w:type="continuationSeparator" w:id="1">
    <w:p w:rsidR="00B064DE" w:rsidRDefault="00B064DE">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5170F" w:rsidRDefault="0085170F">
    <w:pPr>
      <w:spacing w:line="240" w:lineRule="auto"/>
      <w:jc w:val="right"/>
      <w:rPr>
        <w:i/>
        <w:sz w:val="20"/>
      </w:rPr>
    </w:pPr>
  </w:p>
  <w:p w:rsidR="0085170F" w:rsidRDefault="0085170F">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5170F" w:rsidRDefault="0085170F">
    <w:pPr>
      <w:spacing w:line="240" w:lineRule="auto"/>
      <w:jc w:val="right"/>
      <w:rPr>
        <w:i/>
        <w:sz w:val="20"/>
      </w:rPr>
    </w:pPr>
  </w:p>
  <w:p w:rsidR="0085170F" w:rsidRDefault="0085170F">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5170F" w:rsidRDefault="0085170F">
    <w:pPr>
      <w:pBdr>
        <w:bottom w:val="single" w:sz="4" w:space="1" w:color="auto"/>
      </w:pBdr>
      <w:spacing w:line="240" w:lineRule="auto"/>
      <w:jc w:val="right"/>
      <w:rPr>
        <w:sz w:val="20"/>
      </w:rPr>
    </w:pPr>
    <w:r>
      <w:rPr>
        <w:sz w:val="20"/>
      </w:rPr>
      <w:t>Introduction</w: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5170F" w:rsidRDefault="0085170F">
    <w:pPr>
      <w:pBdr>
        <w:bottom w:val="single" w:sz="4" w:space="1" w:color="auto"/>
      </w:pBdr>
      <w:spacing w:line="240" w:lineRule="auto"/>
      <w:jc w:val="right"/>
      <w:rPr>
        <w:sz w:val="20"/>
      </w:rPr>
    </w:pPr>
    <w:r>
      <w:rPr>
        <w:sz w:val="20"/>
      </w:rPr>
      <w:t>Creativity and Style in Traditional Irish Flute Music</w: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5170F" w:rsidRPr="001B5F0D" w:rsidRDefault="0085170F" w:rsidP="00314497">
    <w:pPr>
      <w:pStyle w:val="Header"/>
      <w:pBdr>
        <w:bottom w:val="single" w:sz="4" w:space="1" w:color="auto"/>
      </w:pBdr>
      <w:rPr>
        <w:sz w:val="20"/>
      </w:rPr>
    </w:pPr>
    <w:r>
      <w:rPr>
        <w:sz w:val="20"/>
      </w:rPr>
      <w:tab/>
    </w:r>
    <w:r>
      <w:rPr>
        <w:sz w:val="20"/>
      </w:rPr>
      <w:tab/>
    </w:r>
    <w:r w:rsidRPr="001B5F0D">
      <w:rPr>
        <w:sz w:val="20"/>
      </w:rPr>
      <w:t>Software Models of Musical Creativity and Style</w: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5170F" w:rsidRDefault="0085170F"/>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5170F" w:rsidRDefault="0085170F">
    <w:pPr>
      <w:pBdr>
        <w:bottom w:val="single" w:sz="4" w:space="1" w:color="auto"/>
      </w:pBdr>
      <w:spacing w:line="240" w:lineRule="auto"/>
      <w:jc w:val="right"/>
      <w:rPr>
        <w:sz w:val="20"/>
      </w:rPr>
    </w:pPr>
    <w:r>
      <w:rPr>
        <w:sz w:val="20"/>
      </w:rPr>
      <w:t>Work To Date</w: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5170F" w:rsidRDefault="0085170F">
    <w:pPr>
      <w:pBdr>
        <w:bottom w:val="single" w:sz="4" w:space="1" w:color="auto"/>
      </w:pBdr>
      <w:spacing w:line="240" w:lineRule="auto"/>
      <w:jc w:val="right"/>
      <w:rPr>
        <w:sz w:val="20"/>
      </w:rPr>
    </w:pPr>
    <w:r>
      <w:rPr>
        <w:sz w:val="20"/>
      </w:rPr>
      <w:t>Future Work</w: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5170F" w:rsidRDefault="0085170F">
    <w:pPr>
      <w:pBdr>
        <w:bottom w:val="single" w:sz="4" w:space="1" w:color="auto"/>
      </w:pBdr>
      <w:spacing w:line="240" w:lineRule="auto"/>
      <w:jc w:val="right"/>
      <w:rPr>
        <w:sz w:val="20"/>
      </w:rPr>
    </w:pPr>
    <w:r>
      <w:rPr>
        <w:sz w:val="20"/>
      </w:rPr>
      <w:t>Bibliography</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nsid w:val="00252E69"/>
    <w:multiLevelType w:val="multilevel"/>
    <w:tmpl w:val="7970410E"/>
    <w:lvl w:ilvl="0">
      <w:start w:val="1"/>
      <w:numFmt w:val="lowerRoman"/>
      <w:lvlText w:val="%1."/>
      <w:lvlJc w:val="right"/>
      <w:pPr>
        <w:tabs>
          <w:tab w:val="num" w:pos="864"/>
        </w:tabs>
        <w:ind w:left="864" w:hanging="432"/>
      </w:pPr>
    </w:lvl>
    <w:lvl w:ilvl="1">
      <w:start w:val="1"/>
      <w:numFmt w:val="decimal"/>
      <w:lvlText w:val="%1.%2"/>
      <w:lvlJc w:val="left"/>
      <w:pPr>
        <w:tabs>
          <w:tab w:val="num" w:pos="1008"/>
        </w:tabs>
        <w:ind w:left="1008" w:hanging="576"/>
      </w:pPr>
    </w:lvl>
    <w:lvl w:ilvl="2">
      <w:start w:val="1"/>
      <w:numFmt w:val="decimal"/>
      <w:lvlText w:val="%1.%2.%3"/>
      <w:lvlJc w:val="left"/>
      <w:pPr>
        <w:tabs>
          <w:tab w:val="num" w:pos="1152"/>
        </w:tabs>
        <w:ind w:left="1152" w:hanging="720"/>
      </w:pPr>
    </w:lvl>
    <w:lvl w:ilvl="3">
      <w:start w:val="1"/>
      <w:numFmt w:val="decimal"/>
      <w:lvlText w:val="%1.%2.%3.%4"/>
      <w:lvlJc w:val="left"/>
      <w:pPr>
        <w:tabs>
          <w:tab w:val="num" w:pos="1296"/>
        </w:tabs>
        <w:ind w:left="1296" w:hanging="864"/>
      </w:pPr>
    </w:lvl>
    <w:lvl w:ilvl="4">
      <w:start w:val="1"/>
      <w:numFmt w:val="decimal"/>
      <w:lvlText w:val="%1.%2.%3.%4.%5"/>
      <w:lvlJc w:val="left"/>
      <w:pPr>
        <w:tabs>
          <w:tab w:val="num" w:pos="1440"/>
        </w:tabs>
        <w:ind w:left="1440" w:hanging="1008"/>
      </w:pPr>
    </w:lvl>
    <w:lvl w:ilvl="5">
      <w:start w:val="1"/>
      <w:numFmt w:val="decimal"/>
      <w:lvlText w:val="%1.%2.%3.%4.%5.%6"/>
      <w:lvlJc w:val="left"/>
      <w:pPr>
        <w:tabs>
          <w:tab w:val="num" w:pos="1584"/>
        </w:tabs>
        <w:ind w:left="1584" w:hanging="1152"/>
      </w:pPr>
    </w:lvl>
    <w:lvl w:ilvl="6">
      <w:start w:val="1"/>
      <w:numFmt w:val="decimal"/>
      <w:lvlText w:val="%1.%2.%3.%4.%5.%6.%7"/>
      <w:lvlJc w:val="left"/>
      <w:pPr>
        <w:tabs>
          <w:tab w:val="num" w:pos="1728"/>
        </w:tabs>
        <w:ind w:left="1728" w:hanging="1296"/>
      </w:pPr>
    </w:lvl>
    <w:lvl w:ilvl="7">
      <w:start w:val="1"/>
      <w:numFmt w:val="decimal"/>
      <w:lvlText w:val="%1.%2.%3.%4.%5.%6.%7.%8"/>
      <w:lvlJc w:val="left"/>
      <w:pPr>
        <w:tabs>
          <w:tab w:val="num" w:pos="1872"/>
        </w:tabs>
        <w:ind w:left="1872" w:hanging="1440"/>
      </w:pPr>
    </w:lvl>
    <w:lvl w:ilvl="8">
      <w:start w:val="1"/>
      <w:numFmt w:val="decimal"/>
      <w:lvlText w:val="%1.%2.%3.%4.%5.%6.%7.%8.%9"/>
      <w:lvlJc w:val="left"/>
      <w:pPr>
        <w:tabs>
          <w:tab w:val="num" w:pos="2016"/>
        </w:tabs>
        <w:ind w:left="2016" w:hanging="1584"/>
      </w:pPr>
    </w:lvl>
  </w:abstractNum>
  <w:abstractNum w:abstractNumId="2">
    <w:nsid w:val="005E3881"/>
    <w:multiLevelType w:val="hybridMultilevel"/>
    <w:tmpl w:val="E45E916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nsid w:val="02110466"/>
    <w:multiLevelType w:val="hybridMultilevel"/>
    <w:tmpl w:val="C156B24A"/>
    <w:lvl w:ilvl="0" w:tplc="62FA6FD6">
      <w:start w:val="1"/>
      <w:numFmt w:val="bullet"/>
      <w:lvlText w:val=""/>
      <w:lvlJc w:val="left"/>
      <w:pPr>
        <w:tabs>
          <w:tab w:val="num" w:pos="720"/>
        </w:tabs>
        <w:ind w:left="720" w:hanging="360"/>
      </w:pPr>
      <w:rPr>
        <w:rFonts w:ascii="Wingdings" w:hAnsi="Wingdings" w:hint="default"/>
      </w:rPr>
    </w:lvl>
    <w:lvl w:ilvl="1" w:tplc="C1E6433C" w:tentative="1">
      <w:start w:val="1"/>
      <w:numFmt w:val="bullet"/>
      <w:lvlText w:val=""/>
      <w:lvlJc w:val="left"/>
      <w:pPr>
        <w:tabs>
          <w:tab w:val="num" w:pos="1440"/>
        </w:tabs>
        <w:ind w:left="1440" w:hanging="360"/>
      </w:pPr>
      <w:rPr>
        <w:rFonts w:ascii="Wingdings" w:hAnsi="Wingdings" w:hint="default"/>
      </w:rPr>
    </w:lvl>
    <w:lvl w:ilvl="2" w:tplc="BCBE4FE2" w:tentative="1">
      <w:start w:val="1"/>
      <w:numFmt w:val="bullet"/>
      <w:lvlText w:val=""/>
      <w:lvlJc w:val="left"/>
      <w:pPr>
        <w:tabs>
          <w:tab w:val="num" w:pos="2160"/>
        </w:tabs>
        <w:ind w:left="2160" w:hanging="360"/>
      </w:pPr>
      <w:rPr>
        <w:rFonts w:ascii="Wingdings" w:hAnsi="Wingdings" w:hint="default"/>
      </w:rPr>
    </w:lvl>
    <w:lvl w:ilvl="3" w:tplc="F5B0133C" w:tentative="1">
      <w:start w:val="1"/>
      <w:numFmt w:val="bullet"/>
      <w:lvlText w:val=""/>
      <w:lvlJc w:val="left"/>
      <w:pPr>
        <w:tabs>
          <w:tab w:val="num" w:pos="2880"/>
        </w:tabs>
        <w:ind w:left="2880" w:hanging="360"/>
      </w:pPr>
      <w:rPr>
        <w:rFonts w:ascii="Wingdings" w:hAnsi="Wingdings" w:hint="default"/>
      </w:rPr>
    </w:lvl>
    <w:lvl w:ilvl="4" w:tplc="4C860B30" w:tentative="1">
      <w:start w:val="1"/>
      <w:numFmt w:val="bullet"/>
      <w:lvlText w:val=""/>
      <w:lvlJc w:val="left"/>
      <w:pPr>
        <w:tabs>
          <w:tab w:val="num" w:pos="3600"/>
        </w:tabs>
        <w:ind w:left="3600" w:hanging="360"/>
      </w:pPr>
      <w:rPr>
        <w:rFonts w:ascii="Wingdings" w:hAnsi="Wingdings" w:hint="default"/>
      </w:rPr>
    </w:lvl>
    <w:lvl w:ilvl="5" w:tplc="7B607860" w:tentative="1">
      <w:start w:val="1"/>
      <w:numFmt w:val="bullet"/>
      <w:lvlText w:val=""/>
      <w:lvlJc w:val="left"/>
      <w:pPr>
        <w:tabs>
          <w:tab w:val="num" w:pos="4320"/>
        </w:tabs>
        <w:ind w:left="4320" w:hanging="360"/>
      </w:pPr>
      <w:rPr>
        <w:rFonts w:ascii="Wingdings" w:hAnsi="Wingdings" w:hint="default"/>
      </w:rPr>
    </w:lvl>
    <w:lvl w:ilvl="6" w:tplc="811C76B2" w:tentative="1">
      <w:start w:val="1"/>
      <w:numFmt w:val="bullet"/>
      <w:lvlText w:val=""/>
      <w:lvlJc w:val="left"/>
      <w:pPr>
        <w:tabs>
          <w:tab w:val="num" w:pos="5040"/>
        </w:tabs>
        <w:ind w:left="5040" w:hanging="360"/>
      </w:pPr>
      <w:rPr>
        <w:rFonts w:ascii="Wingdings" w:hAnsi="Wingdings" w:hint="default"/>
      </w:rPr>
    </w:lvl>
    <w:lvl w:ilvl="7" w:tplc="E49833F0" w:tentative="1">
      <w:start w:val="1"/>
      <w:numFmt w:val="bullet"/>
      <w:lvlText w:val=""/>
      <w:lvlJc w:val="left"/>
      <w:pPr>
        <w:tabs>
          <w:tab w:val="num" w:pos="5760"/>
        </w:tabs>
        <w:ind w:left="5760" w:hanging="360"/>
      </w:pPr>
      <w:rPr>
        <w:rFonts w:ascii="Wingdings" w:hAnsi="Wingdings" w:hint="default"/>
      </w:rPr>
    </w:lvl>
    <w:lvl w:ilvl="8" w:tplc="C5EC6638" w:tentative="1">
      <w:start w:val="1"/>
      <w:numFmt w:val="bullet"/>
      <w:lvlText w:val=""/>
      <w:lvlJc w:val="left"/>
      <w:pPr>
        <w:tabs>
          <w:tab w:val="num" w:pos="6480"/>
        </w:tabs>
        <w:ind w:left="6480" w:hanging="360"/>
      </w:pPr>
      <w:rPr>
        <w:rFonts w:ascii="Wingdings" w:hAnsi="Wingdings" w:hint="default"/>
      </w:rPr>
    </w:lvl>
  </w:abstractNum>
  <w:abstractNum w:abstractNumId="4">
    <w:nsid w:val="05A5337E"/>
    <w:multiLevelType w:val="hybridMultilevel"/>
    <w:tmpl w:val="6D98D222"/>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nsid w:val="05A82197"/>
    <w:multiLevelType w:val="multilevel"/>
    <w:tmpl w:val="A8FC46FE"/>
    <w:lvl w:ilvl="0">
      <w:start w:val="1"/>
      <w:numFmt w:val="lowerRoman"/>
      <w:lvlText w:val="%1."/>
      <w:lvlJc w:val="righ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6">
    <w:nsid w:val="05C03562"/>
    <w:multiLevelType w:val="multilevel"/>
    <w:tmpl w:val="D534C0B0"/>
    <w:lvl w:ilvl="0">
      <w:start w:val="1"/>
      <w:numFmt w:val="decimal"/>
      <w:pStyle w:val="MscHeading1"/>
      <w:lvlText w:val="%1"/>
      <w:lvlJc w:val="left"/>
      <w:pPr>
        <w:tabs>
          <w:tab w:val="num" w:pos="432"/>
        </w:tabs>
        <w:ind w:left="432" w:hanging="432"/>
      </w:pPr>
    </w:lvl>
    <w:lvl w:ilvl="1">
      <w:start w:val="1"/>
      <w:numFmt w:val="decimal"/>
      <w:pStyle w:val="MscHeading2"/>
      <w:lvlText w:val="%1.%2"/>
      <w:lvlJc w:val="left"/>
      <w:pPr>
        <w:tabs>
          <w:tab w:val="num" w:pos="576"/>
        </w:tabs>
        <w:ind w:left="576" w:hanging="576"/>
      </w:pPr>
    </w:lvl>
    <w:lvl w:ilvl="2">
      <w:start w:val="1"/>
      <w:numFmt w:val="decimal"/>
      <w:pStyle w:val="MScHeading3"/>
      <w:lvlText w:val="%1.%2.%3"/>
      <w:lvlJc w:val="left"/>
      <w:pPr>
        <w:tabs>
          <w:tab w:val="num" w:pos="720"/>
        </w:tabs>
        <w:ind w:left="720" w:hanging="720"/>
      </w:pPr>
    </w:lvl>
    <w:lvl w:ilvl="3">
      <w:start w:val="1"/>
      <w:numFmt w:val="decimal"/>
      <w:pStyle w:val="MScHeading4"/>
      <w:lvlText w:val="%1.%2.%3.%4"/>
      <w:lvlJc w:val="left"/>
      <w:pPr>
        <w:tabs>
          <w:tab w:val="num" w:pos="864"/>
        </w:tabs>
        <w:ind w:left="864" w:hanging="864"/>
      </w:pPr>
    </w:lvl>
    <w:lvl w:ilvl="4">
      <w:start w:val="1"/>
      <w:numFmt w:val="decimal"/>
      <w:pStyle w:val="MScHeading5"/>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7">
    <w:nsid w:val="10571D4E"/>
    <w:multiLevelType w:val="hybridMultilevel"/>
    <w:tmpl w:val="B622C7D4"/>
    <w:lvl w:ilvl="0" w:tplc="8D9C2E80">
      <w:start w:val="1"/>
      <w:numFmt w:val="bullet"/>
      <w:pStyle w:val="bullet1"/>
      <w:lvlText w:val=""/>
      <w:lvlJc w:val="left"/>
      <w:pPr>
        <w:tabs>
          <w:tab w:val="num" w:pos="964"/>
        </w:tabs>
        <w:ind w:left="964" w:hanging="397"/>
      </w:pPr>
      <w:rPr>
        <w:rFonts w:ascii="Symbol" w:hAnsi="Symbol" w:hint="default"/>
      </w:rPr>
    </w:lvl>
    <w:lvl w:ilvl="1" w:tplc="0409000F">
      <w:start w:val="1"/>
      <w:numFmt w:val="decimal"/>
      <w:lvlText w:val="%2."/>
      <w:lvlJc w:val="left"/>
      <w:pPr>
        <w:tabs>
          <w:tab w:val="num" w:pos="1440"/>
        </w:tabs>
        <w:ind w:left="1440" w:hanging="360"/>
      </w:pPr>
      <w:rPr>
        <w:rFont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12D246EE"/>
    <w:multiLevelType w:val="multilevel"/>
    <w:tmpl w:val="9700665C"/>
    <w:lvl w:ilvl="0">
      <w:start w:val="1"/>
      <w:numFmt w:val="lowerRoman"/>
      <w:lvlText w:val="%1."/>
      <w:lvlJc w:val="righ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9">
    <w:nsid w:val="16783A9F"/>
    <w:multiLevelType w:val="hybridMultilevel"/>
    <w:tmpl w:val="3D7E71F0"/>
    <w:lvl w:ilvl="0" w:tplc="1809001B">
      <w:start w:val="1"/>
      <w:numFmt w:val="lowerRoman"/>
      <w:lvlText w:val="%1."/>
      <w:lvlJc w:val="righ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0">
    <w:nsid w:val="23924C78"/>
    <w:multiLevelType w:val="hybridMultilevel"/>
    <w:tmpl w:val="D99CDB5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nsid w:val="273C562A"/>
    <w:multiLevelType w:val="hybridMultilevel"/>
    <w:tmpl w:val="9B6628F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nsid w:val="2C4A55B7"/>
    <w:multiLevelType w:val="hybridMultilevel"/>
    <w:tmpl w:val="77A8053A"/>
    <w:lvl w:ilvl="0" w:tplc="604004C6">
      <w:start w:val="23"/>
      <w:numFmt w:val="bullet"/>
      <w:lvlText w:val="-"/>
      <w:lvlJc w:val="left"/>
      <w:pPr>
        <w:ind w:left="5400" w:hanging="360"/>
      </w:pPr>
      <w:rPr>
        <w:rFonts w:ascii="Times New Roman" w:eastAsia="Times New Roman" w:hAnsi="Times New Roman" w:cs="Times New Roman" w:hint="default"/>
      </w:rPr>
    </w:lvl>
    <w:lvl w:ilvl="1" w:tplc="18090003" w:tentative="1">
      <w:start w:val="1"/>
      <w:numFmt w:val="bullet"/>
      <w:lvlText w:val="o"/>
      <w:lvlJc w:val="left"/>
      <w:pPr>
        <w:ind w:left="6120" w:hanging="360"/>
      </w:pPr>
      <w:rPr>
        <w:rFonts w:ascii="Courier New" w:hAnsi="Courier New" w:cs="Courier New" w:hint="default"/>
      </w:rPr>
    </w:lvl>
    <w:lvl w:ilvl="2" w:tplc="18090005" w:tentative="1">
      <w:start w:val="1"/>
      <w:numFmt w:val="bullet"/>
      <w:lvlText w:val=""/>
      <w:lvlJc w:val="left"/>
      <w:pPr>
        <w:ind w:left="6840" w:hanging="360"/>
      </w:pPr>
      <w:rPr>
        <w:rFonts w:ascii="Wingdings" w:hAnsi="Wingdings" w:hint="default"/>
      </w:rPr>
    </w:lvl>
    <w:lvl w:ilvl="3" w:tplc="18090001" w:tentative="1">
      <w:start w:val="1"/>
      <w:numFmt w:val="bullet"/>
      <w:lvlText w:val=""/>
      <w:lvlJc w:val="left"/>
      <w:pPr>
        <w:ind w:left="7560" w:hanging="360"/>
      </w:pPr>
      <w:rPr>
        <w:rFonts w:ascii="Symbol" w:hAnsi="Symbol" w:hint="default"/>
      </w:rPr>
    </w:lvl>
    <w:lvl w:ilvl="4" w:tplc="18090003" w:tentative="1">
      <w:start w:val="1"/>
      <w:numFmt w:val="bullet"/>
      <w:lvlText w:val="o"/>
      <w:lvlJc w:val="left"/>
      <w:pPr>
        <w:ind w:left="8280" w:hanging="360"/>
      </w:pPr>
      <w:rPr>
        <w:rFonts w:ascii="Courier New" w:hAnsi="Courier New" w:cs="Courier New" w:hint="default"/>
      </w:rPr>
    </w:lvl>
    <w:lvl w:ilvl="5" w:tplc="18090005" w:tentative="1">
      <w:start w:val="1"/>
      <w:numFmt w:val="bullet"/>
      <w:lvlText w:val=""/>
      <w:lvlJc w:val="left"/>
      <w:pPr>
        <w:ind w:left="9000" w:hanging="360"/>
      </w:pPr>
      <w:rPr>
        <w:rFonts w:ascii="Wingdings" w:hAnsi="Wingdings" w:hint="default"/>
      </w:rPr>
    </w:lvl>
    <w:lvl w:ilvl="6" w:tplc="18090001" w:tentative="1">
      <w:start w:val="1"/>
      <w:numFmt w:val="bullet"/>
      <w:lvlText w:val=""/>
      <w:lvlJc w:val="left"/>
      <w:pPr>
        <w:ind w:left="9720" w:hanging="360"/>
      </w:pPr>
      <w:rPr>
        <w:rFonts w:ascii="Symbol" w:hAnsi="Symbol" w:hint="default"/>
      </w:rPr>
    </w:lvl>
    <w:lvl w:ilvl="7" w:tplc="18090003" w:tentative="1">
      <w:start w:val="1"/>
      <w:numFmt w:val="bullet"/>
      <w:lvlText w:val="o"/>
      <w:lvlJc w:val="left"/>
      <w:pPr>
        <w:ind w:left="10440" w:hanging="360"/>
      </w:pPr>
      <w:rPr>
        <w:rFonts w:ascii="Courier New" w:hAnsi="Courier New" w:cs="Courier New" w:hint="default"/>
      </w:rPr>
    </w:lvl>
    <w:lvl w:ilvl="8" w:tplc="18090005" w:tentative="1">
      <w:start w:val="1"/>
      <w:numFmt w:val="bullet"/>
      <w:lvlText w:val=""/>
      <w:lvlJc w:val="left"/>
      <w:pPr>
        <w:ind w:left="11160" w:hanging="360"/>
      </w:pPr>
      <w:rPr>
        <w:rFonts w:ascii="Wingdings" w:hAnsi="Wingdings" w:hint="default"/>
      </w:rPr>
    </w:lvl>
  </w:abstractNum>
  <w:abstractNum w:abstractNumId="13">
    <w:nsid w:val="2CA03351"/>
    <w:multiLevelType w:val="singleLevel"/>
    <w:tmpl w:val="08090001"/>
    <w:lvl w:ilvl="0">
      <w:start w:val="1"/>
      <w:numFmt w:val="bullet"/>
      <w:lvlText w:val=""/>
      <w:lvlJc w:val="left"/>
      <w:pPr>
        <w:tabs>
          <w:tab w:val="num" w:pos="360"/>
        </w:tabs>
        <w:ind w:left="360" w:hanging="360"/>
      </w:pPr>
      <w:rPr>
        <w:rFonts w:ascii="Symbol" w:hAnsi="Symbol" w:hint="default"/>
      </w:rPr>
    </w:lvl>
  </w:abstractNum>
  <w:abstractNum w:abstractNumId="14">
    <w:nsid w:val="301849E0"/>
    <w:multiLevelType w:val="hybridMultilevel"/>
    <w:tmpl w:val="9EE0917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31FB302B"/>
    <w:multiLevelType w:val="hybridMultilevel"/>
    <w:tmpl w:val="1F2ADF0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6">
    <w:nsid w:val="37921C85"/>
    <w:multiLevelType w:val="hybridMultilevel"/>
    <w:tmpl w:val="BF8041E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nsid w:val="3A633852"/>
    <w:multiLevelType w:val="hybridMultilevel"/>
    <w:tmpl w:val="66B0DC5E"/>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8">
    <w:nsid w:val="453D70D5"/>
    <w:multiLevelType w:val="singleLevel"/>
    <w:tmpl w:val="F91090B2"/>
    <w:lvl w:ilvl="0">
      <w:start w:val="1"/>
      <w:numFmt w:val="bullet"/>
      <w:pStyle w:val="BulletedList1"/>
      <w:lvlText w:val=""/>
      <w:lvlJc w:val="left"/>
      <w:pPr>
        <w:tabs>
          <w:tab w:val="num" w:pos="360"/>
        </w:tabs>
        <w:ind w:left="360" w:hanging="360"/>
      </w:pPr>
      <w:rPr>
        <w:rFonts w:ascii="Symbol" w:hAnsi="Symbol" w:hint="default"/>
      </w:rPr>
    </w:lvl>
  </w:abstractNum>
  <w:abstractNum w:abstractNumId="19">
    <w:nsid w:val="4B9D0FD5"/>
    <w:multiLevelType w:val="hybridMultilevel"/>
    <w:tmpl w:val="0C6CC54E"/>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0">
    <w:nsid w:val="57163E81"/>
    <w:multiLevelType w:val="hybridMultilevel"/>
    <w:tmpl w:val="5A08457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nsid w:val="5DF30F75"/>
    <w:multiLevelType w:val="hybridMultilevel"/>
    <w:tmpl w:val="29C6084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nsid w:val="63BC7C18"/>
    <w:multiLevelType w:val="hybridMultilevel"/>
    <w:tmpl w:val="F95CC62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nsid w:val="6A8D698F"/>
    <w:multiLevelType w:val="multilevel"/>
    <w:tmpl w:val="3872F2D0"/>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4">
    <w:nsid w:val="72E21B15"/>
    <w:multiLevelType w:val="singleLevel"/>
    <w:tmpl w:val="3CE8173E"/>
    <w:lvl w:ilvl="0">
      <w:start w:val="1"/>
      <w:numFmt w:val="bullet"/>
      <w:lvlText w:val=""/>
      <w:lvlJc w:val="left"/>
      <w:pPr>
        <w:tabs>
          <w:tab w:val="num" w:pos="360"/>
        </w:tabs>
        <w:ind w:left="360" w:hanging="360"/>
      </w:pPr>
      <w:rPr>
        <w:rFonts w:ascii="Symbol" w:hAnsi="Symbol" w:hint="default"/>
      </w:rPr>
    </w:lvl>
  </w:abstractNum>
  <w:num w:numId="1">
    <w:abstractNumId w:val="18"/>
  </w:num>
  <w:num w:numId="2">
    <w:abstractNumId w:val="6"/>
  </w:num>
  <w:num w:numId="3">
    <w:abstractNumId w:val="23"/>
  </w:num>
  <w:num w:numId="4">
    <w:abstractNumId w:val="13"/>
  </w:num>
  <w:num w:numId="5">
    <w:abstractNumId w:val="14"/>
  </w:num>
  <w:num w:numId="6">
    <w:abstractNumId w:val="24"/>
  </w:num>
  <w:num w:numId="7">
    <w:abstractNumId w:val="11"/>
  </w:num>
  <w:num w:numId="8">
    <w:abstractNumId w:val="16"/>
  </w:num>
  <w:num w:numId="9">
    <w:abstractNumId w:val="22"/>
  </w:num>
  <w:num w:numId="10">
    <w:abstractNumId w:val="21"/>
  </w:num>
  <w:num w:numId="11">
    <w:abstractNumId w:val="10"/>
  </w:num>
  <w:num w:numId="12">
    <w:abstractNumId w:val="20"/>
  </w:num>
  <w:num w:numId="13">
    <w:abstractNumId w:val="3"/>
  </w:num>
  <w:num w:numId="14">
    <w:abstractNumId w:val="0"/>
  </w:num>
  <w:num w:numId="15">
    <w:abstractNumId w:val="15"/>
  </w:num>
  <w:num w:numId="16">
    <w:abstractNumId w:val="8"/>
  </w:num>
  <w:num w:numId="17">
    <w:abstractNumId w:val="5"/>
  </w:num>
  <w:num w:numId="18">
    <w:abstractNumId w:val="1"/>
  </w:num>
  <w:num w:numId="19">
    <w:abstractNumId w:val="19"/>
  </w:num>
  <w:num w:numId="20">
    <w:abstractNumId w:val="2"/>
  </w:num>
  <w:num w:numId="21">
    <w:abstractNumId w:val="9"/>
  </w:num>
  <w:num w:numId="22">
    <w:abstractNumId w:val="12"/>
  </w:num>
  <w:num w:numId="23">
    <w:abstractNumId w:val="17"/>
  </w:num>
  <w:num w:numId="24">
    <w:abstractNumId w:val="7"/>
  </w:num>
  <w:num w:numId="25">
    <w:abstractNumId w:val="4"/>
  </w:num>
  <w:num w:numId="2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5"/>
  <w:displayBackgroundShape/>
  <w:embedSystemFonts/>
  <w:activeWritingStyle w:appName="MSWord" w:lang="en-IE" w:vendorID="64" w:dllVersion="131077" w:nlCheck="1" w:checkStyle="1"/>
  <w:activeWritingStyle w:appName="MSWord" w:lang="en-GB" w:vendorID="64" w:dllVersion="131077" w:nlCheck="1" w:checkStyle="1"/>
  <w:activeWritingStyle w:appName="MSWord" w:lang="en-IE" w:vendorID="64" w:dllVersion="131078" w:nlCheck="1" w:checkStyle="1"/>
  <w:activeWritingStyle w:appName="MSWord" w:lang="en-GB" w:vendorID="64" w:dllVersion="131078" w:nlCheck="1" w:checkStyle="1"/>
  <w:activeWritingStyle w:appName="MSWord" w:lang="en-US" w:vendorID="64" w:dllVersion="131077" w:nlCheck="1" w:checkStyle="1"/>
  <w:activeWritingStyle w:appName="MSWord" w:lang="en-US" w:vendorID="64" w:dllVersion="131078" w:nlCheck="1" w:checkStyle="1"/>
  <w:activeWritingStyle w:appName="MSWord" w:lang="en-IE" w:vendorID="8" w:dllVersion="513" w:checkStyle="1"/>
  <w:activeWritingStyle w:appName="MSWord" w:lang="en-GB" w:vendorID="8" w:dllVersion="513" w:checkStyle="1"/>
  <w:stylePaneFormatFilter w:val="3F01"/>
  <w:defaultTabStop w:val="720"/>
  <w:displayHorizontalDrawingGridEvery w:val="0"/>
  <w:displayVerticalDrawingGridEvery w:val="0"/>
  <w:doNotUseMarginsForDrawingGridOrigin/>
  <w:noPunctuationKerning/>
  <w:characterSpacingControl w:val="doNotCompress"/>
  <w:footnotePr>
    <w:footnote w:id="0"/>
    <w:footnote w:id="1"/>
  </w:footnotePr>
  <w:endnotePr>
    <w:endnote w:id="0"/>
    <w:endnote w:id="1"/>
  </w:endnotePr>
  <w:compat/>
  <w:docVars>
    <w:docVar w:name="EN.InstantFormat" w:val="&lt;ENInstantFormat&gt;&lt;Enabled&gt;1&lt;/Enabled&gt;&lt;ScanUnformatted&gt;1&lt;/ScanUnformatted&gt;&lt;ScanChanges&gt;1&lt;/ScanChanges&gt;&lt;/ENInstantFormat&gt;"/>
    <w:docVar w:name="EN.Libraries" w:val="&lt;ENLibraries&gt;&lt;Libraries&gt;&lt;item&gt;Bryan&amp;apos;s Bibliography.enl&lt;/item&gt;&lt;/Libraries&gt;&lt;/ENLibraries&gt;"/>
  </w:docVars>
  <w:rsids>
    <w:rsidRoot w:val="0095727B"/>
    <w:rsid w:val="00000ACC"/>
    <w:rsid w:val="0000102E"/>
    <w:rsid w:val="00002E87"/>
    <w:rsid w:val="0000354B"/>
    <w:rsid w:val="000039B4"/>
    <w:rsid w:val="000077B9"/>
    <w:rsid w:val="00012EE3"/>
    <w:rsid w:val="000146C9"/>
    <w:rsid w:val="000154A0"/>
    <w:rsid w:val="00016325"/>
    <w:rsid w:val="00020688"/>
    <w:rsid w:val="00020CE5"/>
    <w:rsid w:val="0002218C"/>
    <w:rsid w:val="000232FB"/>
    <w:rsid w:val="00023661"/>
    <w:rsid w:val="00023BFF"/>
    <w:rsid w:val="00031C3B"/>
    <w:rsid w:val="000334BC"/>
    <w:rsid w:val="000338D3"/>
    <w:rsid w:val="00036297"/>
    <w:rsid w:val="0004553F"/>
    <w:rsid w:val="00047A50"/>
    <w:rsid w:val="00051832"/>
    <w:rsid w:val="00052AC2"/>
    <w:rsid w:val="0005580F"/>
    <w:rsid w:val="00055C0D"/>
    <w:rsid w:val="000618B0"/>
    <w:rsid w:val="000637DF"/>
    <w:rsid w:val="000676DF"/>
    <w:rsid w:val="00067BA3"/>
    <w:rsid w:val="00073AEC"/>
    <w:rsid w:val="0007723F"/>
    <w:rsid w:val="0007740B"/>
    <w:rsid w:val="00082AB6"/>
    <w:rsid w:val="00084099"/>
    <w:rsid w:val="00084689"/>
    <w:rsid w:val="000871AF"/>
    <w:rsid w:val="0009403E"/>
    <w:rsid w:val="000944F5"/>
    <w:rsid w:val="00096779"/>
    <w:rsid w:val="000967B9"/>
    <w:rsid w:val="00097B1D"/>
    <w:rsid w:val="000A167A"/>
    <w:rsid w:val="000A25D1"/>
    <w:rsid w:val="000B2CFA"/>
    <w:rsid w:val="000B30D6"/>
    <w:rsid w:val="000B45D1"/>
    <w:rsid w:val="000B72A1"/>
    <w:rsid w:val="000C19DC"/>
    <w:rsid w:val="000C3F79"/>
    <w:rsid w:val="000D0436"/>
    <w:rsid w:val="000D7F40"/>
    <w:rsid w:val="000E2910"/>
    <w:rsid w:val="000E349C"/>
    <w:rsid w:val="000E6E73"/>
    <w:rsid w:val="000E7700"/>
    <w:rsid w:val="000F7394"/>
    <w:rsid w:val="00105988"/>
    <w:rsid w:val="0011068E"/>
    <w:rsid w:val="0011143F"/>
    <w:rsid w:val="00113C0C"/>
    <w:rsid w:val="00113C42"/>
    <w:rsid w:val="001141B5"/>
    <w:rsid w:val="00120B24"/>
    <w:rsid w:val="00121107"/>
    <w:rsid w:val="0012164E"/>
    <w:rsid w:val="00122CD0"/>
    <w:rsid w:val="001427E4"/>
    <w:rsid w:val="00143388"/>
    <w:rsid w:val="00144AEB"/>
    <w:rsid w:val="001515B3"/>
    <w:rsid w:val="00152C3E"/>
    <w:rsid w:val="00155509"/>
    <w:rsid w:val="00155C15"/>
    <w:rsid w:val="001646DD"/>
    <w:rsid w:val="00165E6F"/>
    <w:rsid w:val="001735FF"/>
    <w:rsid w:val="00175382"/>
    <w:rsid w:val="0017551F"/>
    <w:rsid w:val="001763B4"/>
    <w:rsid w:val="00176E9E"/>
    <w:rsid w:val="00181F7A"/>
    <w:rsid w:val="001878D3"/>
    <w:rsid w:val="001A120E"/>
    <w:rsid w:val="001A607F"/>
    <w:rsid w:val="001A659C"/>
    <w:rsid w:val="001A7989"/>
    <w:rsid w:val="001A798D"/>
    <w:rsid w:val="001B0ED9"/>
    <w:rsid w:val="001B5F0D"/>
    <w:rsid w:val="001B7351"/>
    <w:rsid w:val="001C09BB"/>
    <w:rsid w:val="001C2205"/>
    <w:rsid w:val="001C360D"/>
    <w:rsid w:val="001C48BA"/>
    <w:rsid w:val="001C48DE"/>
    <w:rsid w:val="001C575B"/>
    <w:rsid w:val="001D58CD"/>
    <w:rsid w:val="001E5835"/>
    <w:rsid w:val="001E7239"/>
    <w:rsid w:val="001E7850"/>
    <w:rsid w:val="001E7CD1"/>
    <w:rsid w:val="001F1ABD"/>
    <w:rsid w:val="001F1F4C"/>
    <w:rsid w:val="001F6922"/>
    <w:rsid w:val="00202B3A"/>
    <w:rsid w:val="00204A70"/>
    <w:rsid w:val="002052C9"/>
    <w:rsid w:val="002054BF"/>
    <w:rsid w:val="00207B9F"/>
    <w:rsid w:val="00213ED4"/>
    <w:rsid w:val="00222F0E"/>
    <w:rsid w:val="00223EA4"/>
    <w:rsid w:val="00225E03"/>
    <w:rsid w:val="00227198"/>
    <w:rsid w:val="002309C7"/>
    <w:rsid w:val="00234474"/>
    <w:rsid w:val="002344A0"/>
    <w:rsid w:val="002363C2"/>
    <w:rsid w:val="00237EB6"/>
    <w:rsid w:val="0024612C"/>
    <w:rsid w:val="002475FE"/>
    <w:rsid w:val="00247913"/>
    <w:rsid w:val="0026220F"/>
    <w:rsid w:val="002634C5"/>
    <w:rsid w:val="002711AD"/>
    <w:rsid w:val="00276DD8"/>
    <w:rsid w:val="00280363"/>
    <w:rsid w:val="002810E8"/>
    <w:rsid w:val="00281652"/>
    <w:rsid w:val="00283EFA"/>
    <w:rsid w:val="00286BEC"/>
    <w:rsid w:val="00287D18"/>
    <w:rsid w:val="00292197"/>
    <w:rsid w:val="00293FE8"/>
    <w:rsid w:val="002970C8"/>
    <w:rsid w:val="002A0C1C"/>
    <w:rsid w:val="002A231D"/>
    <w:rsid w:val="002A303B"/>
    <w:rsid w:val="002A47A2"/>
    <w:rsid w:val="002B0607"/>
    <w:rsid w:val="002B5A22"/>
    <w:rsid w:val="002B736B"/>
    <w:rsid w:val="002B7B9F"/>
    <w:rsid w:val="002C1909"/>
    <w:rsid w:val="002D0405"/>
    <w:rsid w:val="002D2630"/>
    <w:rsid w:val="002D5B2E"/>
    <w:rsid w:val="002D6B1C"/>
    <w:rsid w:val="002E18CF"/>
    <w:rsid w:val="002E3EA5"/>
    <w:rsid w:val="002E5388"/>
    <w:rsid w:val="002E5533"/>
    <w:rsid w:val="002F1291"/>
    <w:rsid w:val="002F2F81"/>
    <w:rsid w:val="002F46FA"/>
    <w:rsid w:val="002F61A2"/>
    <w:rsid w:val="002F6259"/>
    <w:rsid w:val="00301BF1"/>
    <w:rsid w:val="0030467D"/>
    <w:rsid w:val="003124CE"/>
    <w:rsid w:val="00312E77"/>
    <w:rsid w:val="00313503"/>
    <w:rsid w:val="00314497"/>
    <w:rsid w:val="003217D9"/>
    <w:rsid w:val="00326321"/>
    <w:rsid w:val="0032636D"/>
    <w:rsid w:val="0033526E"/>
    <w:rsid w:val="00336D58"/>
    <w:rsid w:val="00337EEE"/>
    <w:rsid w:val="00345A93"/>
    <w:rsid w:val="00347AE3"/>
    <w:rsid w:val="0035141F"/>
    <w:rsid w:val="00351509"/>
    <w:rsid w:val="00360FE9"/>
    <w:rsid w:val="00362F4F"/>
    <w:rsid w:val="003672F3"/>
    <w:rsid w:val="00371451"/>
    <w:rsid w:val="003716B4"/>
    <w:rsid w:val="00372CDA"/>
    <w:rsid w:val="00372F69"/>
    <w:rsid w:val="0037648F"/>
    <w:rsid w:val="00377A0A"/>
    <w:rsid w:val="00380547"/>
    <w:rsid w:val="00386C05"/>
    <w:rsid w:val="003909A8"/>
    <w:rsid w:val="0039792B"/>
    <w:rsid w:val="003A5AA8"/>
    <w:rsid w:val="003B17DA"/>
    <w:rsid w:val="003B36D6"/>
    <w:rsid w:val="003B510B"/>
    <w:rsid w:val="003B5319"/>
    <w:rsid w:val="003B66AA"/>
    <w:rsid w:val="003B73D4"/>
    <w:rsid w:val="003C07E8"/>
    <w:rsid w:val="003C6390"/>
    <w:rsid w:val="003D0C8D"/>
    <w:rsid w:val="003D0D5E"/>
    <w:rsid w:val="003D40C2"/>
    <w:rsid w:val="003D6F3F"/>
    <w:rsid w:val="003D7370"/>
    <w:rsid w:val="003E3646"/>
    <w:rsid w:val="003E39DE"/>
    <w:rsid w:val="003E4976"/>
    <w:rsid w:val="003E5AD3"/>
    <w:rsid w:val="003E6435"/>
    <w:rsid w:val="003F0E06"/>
    <w:rsid w:val="003F345F"/>
    <w:rsid w:val="003F71BD"/>
    <w:rsid w:val="00401123"/>
    <w:rsid w:val="00403A8E"/>
    <w:rsid w:val="00406F2B"/>
    <w:rsid w:val="004071F9"/>
    <w:rsid w:val="0041222A"/>
    <w:rsid w:val="00412333"/>
    <w:rsid w:val="004263A4"/>
    <w:rsid w:val="00427DE0"/>
    <w:rsid w:val="00431B59"/>
    <w:rsid w:val="0043547C"/>
    <w:rsid w:val="00435ACA"/>
    <w:rsid w:val="004362FE"/>
    <w:rsid w:val="004363E2"/>
    <w:rsid w:val="00440C1A"/>
    <w:rsid w:val="004418A7"/>
    <w:rsid w:val="00446EBB"/>
    <w:rsid w:val="00451174"/>
    <w:rsid w:val="004600D7"/>
    <w:rsid w:val="00460D2C"/>
    <w:rsid w:val="0046195E"/>
    <w:rsid w:val="00462868"/>
    <w:rsid w:val="00464594"/>
    <w:rsid w:val="00473BEA"/>
    <w:rsid w:val="00475B4D"/>
    <w:rsid w:val="0047756A"/>
    <w:rsid w:val="0048495F"/>
    <w:rsid w:val="00485DE9"/>
    <w:rsid w:val="00487876"/>
    <w:rsid w:val="0049178F"/>
    <w:rsid w:val="00495DE4"/>
    <w:rsid w:val="004A1B5E"/>
    <w:rsid w:val="004A2639"/>
    <w:rsid w:val="004A3E07"/>
    <w:rsid w:val="004B6C91"/>
    <w:rsid w:val="004B736B"/>
    <w:rsid w:val="004B768C"/>
    <w:rsid w:val="004C1CB5"/>
    <w:rsid w:val="004C2B42"/>
    <w:rsid w:val="004C2F43"/>
    <w:rsid w:val="004C7D30"/>
    <w:rsid w:val="004D1EFE"/>
    <w:rsid w:val="004D2503"/>
    <w:rsid w:val="004D265A"/>
    <w:rsid w:val="004D28CC"/>
    <w:rsid w:val="004D2F0A"/>
    <w:rsid w:val="004D4B0E"/>
    <w:rsid w:val="004D4C8C"/>
    <w:rsid w:val="004D74E3"/>
    <w:rsid w:val="004E0D33"/>
    <w:rsid w:val="004E363B"/>
    <w:rsid w:val="004E4357"/>
    <w:rsid w:val="004E716B"/>
    <w:rsid w:val="004F06E5"/>
    <w:rsid w:val="004F1F68"/>
    <w:rsid w:val="004F258D"/>
    <w:rsid w:val="00502AC7"/>
    <w:rsid w:val="00503047"/>
    <w:rsid w:val="00510EA9"/>
    <w:rsid w:val="0051293A"/>
    <w:rsid w:val="00517C23"/>
    <w:rsid w:val="00520F6B"/>
    <w:rsid w:val="00521087"/>
    <w:rsid w:val="00521784"/>
    <w:rsid w:val="00526AA7"/>
    <w:rsid w:val="00530388"/>
    <w:rsid w:val="00531D1D"/>
    <w:rsid w:val="00533219"/>
    <w:rsid w:val="00534B6A"/>
    <w:rsid w:val="00535887"/>
    <w:rsid w:val="00537490"/>
    <w:rsid w:val="005376AF"/>
    <w:rsid w:val="00537B49"/>
    <w:rsid w:val="00541BBF"/>
    <w:rsid w:val="0054306D"/>
    <w:rsid w:val="00543D4A"/>
    <w:rsid w:val="005514C7"/>
    <w:rsid w:val="00552EFF"/>
    <w:rsid w:val="00553856"/>
    <w:rsid w:val="00555FE3"/>
    <w:rsid w:val="00562051"/>
    <w:rsid w:val="00570635"/>
    <w:rsid w:val="00570A01"/>
    <w:rsid w:val="005745E7"/>
    <w:rsid w:val="005769E0"/>
    <w:rsid w:val="00576F8F"/>
    <w:rsid w:val="005779F8"/>
    <w:rsid w:val="00581458"/>
    <w:rsid w:val="00583DC0"/>
    <w:rsid w:val="005846C4"/>
    <w:rsid w:val="00584DA8"/>
    <w:rsid w:val="0058596A"/>
    <w:rsid w:val="00586237"/>
    <w:rsid w:val="00592325"/>
    <w:rsid w:val="005A019A"/>
    <w:rsid w:val="005A1D0E"/>
    <w:rsid w:val="005A2DCA"/>
    <w:rsid w:val="005A5367"/>
    <w:rsid w:val="005A5965"/>
    <w:rsid w:val="005A75F4"/>
    <w:rsid w:val="005A777B"/>
    <w:rsid w:val="005B1867"/>
    <w:rsid w:val="005B4D07"/>
    <w:rsid w:val="005B6D5F"/>
    <w:rsid w:val="005C321F"/>
    <w:rsid w:val="005D058F"/>
    <w:rsid w:val="005D21F5"/>
    <w:rsid w:val="005D2F11"/>
    <w:rsid w:val="005E1CC7"/>
    <w:rsid w:val="005E468B"/>
    <w:rsid w:val="005E4C36"/>
    <w:rsid w:val="005F0A66"/>
    <w:rsid w:val="005F0AE9"/>
    <w:rsid w:val="0060029D"/>
    <w:rsid w:val="00606629"/>
    <w:rsid w:val="0060681F"/>
    <w:rsid w:val="00610F94"/>
    <w:rsid w:val="00614CA9"/>
    <w:rsid w:val="006202E7"/>
    <w:rsid w:val="006240C0"/>
    <w:rsid w:val="00630296"/>
    <w:rsid w:val="00633CF3"/>
    <w:rsid w:val="00637751"/>
    <w:rsid w:val="00646A8E"/>
    <w:rsid w:val="00652842"/>
    <w:rsid w:val="00665A67"/>
    <w:rsid w:val="006664AD"/>
    <w:rsid w:val="006708B5"/>
    <w:rsid w:val="0067226F"/>
    <w:rsid w:val="006728FF"/>
    <w:rsid w:val="00680AFA"/>
    <w:rsid w:val="006870B2"/>
    <w:rsid w:val="00687DC5"/>
    <w:rsid w:val="006962F7"/>
    <w:rsid w:val="006A73C0"/>
    <w:rsid w:val="006A755A"/>
    <w:rsid w:val="006B070C"/>
    <w:rsid w:val="006B1405"/>
    <w:rsid w:val="006B3353"/>
    <w:rsid w:val="006C419A"/>
    <w:rsid w:val="006C47BE"/>
    <w:rsid w:val="006C558E"/>
    <w:rsid w:val="006C6600"/>
    <w:rsid w:val="006D0654"/>
    <w:rsid w:val="006D0AC3"/>
    <w:rsid w:val="006D1C52"/>
    <w:rsid w:val="006D3F2D"/>
    <w:rsid w:val="006D49E8"/>
    <w:rsid w:val="006E0874"/>
    <w:rsid w:val="006E0AEA"/>
    <w:rsid w:val="006E1389"/>
    <w:rsid w:val="006E3744"/>
    <w:rsid w:val="006E472A"/>
    <w:rsid w:val="006E63D4"/>
    <w:rsid w:val="006F1F75"/>
    <w:rsid w:val="006F340C"/>
    <w:rsid w:val="006F5452"/>
    <w:rsid w:val="00700E4D"/>
    <w:rsid w:val="00705AA6"/>
    <w:rsid w:val="007061E5"/>
    <w:rsid w:val="007152B1"/>
    <w:rsid w:val="00715F2D"/>
    <w:rsid w:val="00715F9F"/>
    <w:rsid w:val="00716391"/>
    <w:rsid w:val="007248BE"/>
    <w:rsid w:val="00727580"/>
    <w:rsid w:val="00730666"/>
    <w:rsid w:val="00731CA2"/>
    <w:rsid w:val="00732027"/>
    <w:rsid w:val="0073429A"/>
    <w:rsid w:val="0073451E"/>
    <w:rsid w:val="007349D5"/>
    <w:rsid w:val="00735DDE"/>
    <w:rsid w:val="00740488"/>
    <w:rsid w:val="0075128A"/>
    <w:rsid w:val="0075191F"/>
    <w:rsid w:val="00751BDA"/>
    <w:rsid w:val="00754E03"/>
    <w:rsid w:val="00756DE1"/>
    <w:rsid w:val="0076559B"/>
    <w:rsid w:val="007721B0"/>
    <w:rsid w:val="00773D0D"/>
    <w:rsid w:val="007804C9"/>
    <w:rsid w:val="00784C35"/>
    <w:rsid w:val="007875D7"/>
    <w:rsid w:val="00787905"/>
    <w:rsid w:val="00797E6B"/>
    <w:rsid w:val="007B06FE"/>
    <w:rsid w:val="007B3B38"/>
    <w:rsid w:val="007B441D"/>
    <w:rsid w:val="007B52F1"/>
    <w:rsid w:val="007B66A1"/>
    <w:rsid w:val="007C0261"/>
    <w:rsid w:val="007C1C1E"/>
    <w:rsid w:val="007C1CF2"/>
    <w:rsid w:val="007C2AA1"/>
    <w:rsid w:val="007C3286"/>
    <w:rsid w:val="007C3C68"/>
    <w:rsid w:val="007C60D0"/>
    <w:rsid w:val="007D4BC7"/>
    <w:rsid w:val="007D5B9C"/>
    <w:rsid w:val="007E0A19"/>
    <w:rsid w:val="007E64B4"/>
    <w:rsid w:val="007E6C8E"/>
    <w:rsid w:val="007F0935"/>
    <w:rsid w:val="007F1F40"/>
    <w:rsid w:val="007F456F"/>
    <w:rsid w:val="007F49EA"/>
    <w:rsid w:val="007F4AF6"/>
    <w:rsid w:val="008018AB"/>
    <w:rsid w:val="008020B1"/>
    <w:rsid w:val="008038AD"/>
    <w:rsid w:val="00804CF4"/>
    <w:rsid w:val="00813D57"/>
    <w:rsid w:val="0081463D"/>
    <w:rsid w:val="0081504F"/>
    <w:rsid w:val="008156D6"/>
    <w:rsid w:val="00816C95"/>
    <w:rsid w:val="00817764"/>
    <w:rsid w:val="00821801"/>
    <w:rsid w:val="008272D1"/>
    <w:rsid w:val="008317AD"/>
    <w:rsid w:val="00832021"/>
    <w:rsid w:val="00832517"/>
    <w:rsid w:val="0084257F"/>
    <w:rsid w:val="008464F1"/>
    <w:rsid w:val="0085170F"/>
    <w:rsid w:val="00853EE8"/>
    <w:rsid w:val="00864F17"/>
    <w:rsid w:val="0087276D"/>
    <w:rsid w:val="00880045"/>
    <w:rsid w:val="00885511"/>
    <w:rsid w:val="00886C7E"/>
    <w:rsid w:val="008911BC"/>
    <w:rsid w:val="00893737"/>
    <w:rsid w:val="00893AB4"/>
    <w:rsid w:val="008A54B7"/>
    <w:rsid w:val="008A79B0"/>
    <w:rsid w:val="008B00EB"/>
    <w:rsid w:val="008B23AB"/>
    <w:rsid w:val="008B3E54"/>
    <w:rsid w:val="008B542A"/>
    <w:rsid w:val="008B56F6"/>
    <w:rsid w:val="008B6810"/>
    <w:rsid w:val="008C2673"/>
    <w:rsid w:val="008C52F9"/>
    <w:rsid w:val="008D4AE1"/>
    <w:rsid w:val="008D533D"/>
    <w:rsid w:val="008E1442"/>
    <w:rsid w:val="008E26F6"/>
    <w:rsid w:val="008E5144"/>
    <w:rsid w:val="008E702B"/>
    <w:rsid w:val="008E7ACA"/>
    <w:rsid w:val="008F04D8"/>
    <w:rsid w:val="008F5407"/>
    <w:rsid w:val="009056B0"/>
    <w:rsid w:val="00905EDD"/>
    <w:rsid w:val="009069C5"/>
    <w:rsid w:val="00910380"/>
    <w:rsid w:val="009136C9"/>
    <w:rsid w:val="00915932"/>
    <w:rsid w:val="009174EF"/>
    <w:rsid w:val="009178E9"/>
    <w:rsid w:val="00927D1D"/>
    <w:rsid w:val="009302B9"/>
    <w:rsid w:val="00930637"/>
    <w:rsid w:val="00935AD0"/>
    <w:rsid w:val="00935D0A"/>
    <w:rsid w:val="00940362"/>
    <w:rsid w:val="009467C1"/>
    <w:rsid w:val="00946F3B"/>
    <w:rsid w:val="0095023B"/>
    <w:rsid w:val="00952C39"/>
    <w:rsid w:val="00953BC1"/>
    <w:rsid w:val="00955723"/>
    <w:rsid w:val="00955787"/>
    <w:rsid w:val="0095727B"/>
    <w:rsid w:val="00957A19"/>
    <w:rsid w:val="00961F31"/>
    <w:rsid w:val="00966703"/>
    <w:rsid w:val="0096773D"/>
    <w:rsid w:val="009677B0"/>
    <w:rsid w:val="00971097"/>
    <w:rsid w:val="009718ED"/>
    <w:rsid w:val="00975A15"/>
    <w:rsid w:val="0098368E"/>
    <w:rsid w:val="009850D5"/>
    <w:rsid w:val="00992186"/>
    <w:rsid w:val="009959C3"/>
    <w:rsid w:val="009964CD"/>
    <w:rsid w:val="009A1E5C"/>
    <w:rsid w:val="009A6376"/>
    <w:rsid w:val="009B7DB8"/>
    <w:rsid w:val="009C2BDB"/>
    <w:rsid w:val="009C6F69"/>
    <w:rsid w:val="009C7358"/>
    <w:rsid w:val="009D1C15"/>
    <w:rsid w:val="009D2D76"/>
    <w:rsid w:val="009D2DC5"/>
    <w:rsid w:val="009E1A94"/>
    <w:rsid w:val="009E1B0F"/>
    <w:rsid w:val="009E520C"/>
    <w:rsid w:val="009E59D6"/>
    <w:rsid w:val="009F1C26"/>
    <w:rsid w:val="009F5BC4"/>
    <w:rsid w:val="009F7453"/>
    <w:rsid w:val="00A04CD9"/>
    <w:rsid w:val="00A05B20"/>
    <w:rsid w:val="00A05F98"/>
    <w:rsid w:val="00A11532"/>
    <w:rsid w:val="00A125A7"/>
    <w:rsid w:val="00A14E76"/>
    <w:rsid w:val="00A170A9"/>
    <w:rsid w:val="00A21216"/>
    <w:rsid w:val="00A22CDB"/>
    <w:rsid w:val="00A252E4"/>
    <w:rsid w:val="00A275E4"/>
    <w:rsid w:val="00A277BB"/>
    <w:rsid w:val="00A33C54"/>
    <w:rsid w:val="00A36419"/>
    <w:rsid w:val="00A40EBD"/>
    <w:rsid w:val="00A44F7C"/>
    <w:rsid w:val="00A47419"/>
    <w:rsid w:val="00A502CE"/>
    <w:rsid w:val="00A510A6"/>
    <w:rsid w:val="00A52B96"/>
    <w:rsid w:val="00A55155"/>
    <w:rsid w:val="00A5527E"/>
    <w:rsid w:val="00A649BD"/>
    <w:rsid w:val="00A70E02"/>
    <w:rsid w:val="00A728F2"/>
    <w:rsid w:val="00A73BE5"/>
    <w:rsid w:val="00A81C49"/>
    <w:rsid w:val="00A975F0"/>
    <w:rsid w:val="00AA055F"/>
    <w:rsid w:val="00AA2839"/>
    <w:rsid w:val="00AA3B1A"/>
    <w:rsid w:val="00AB051D"/>
    <w:rsid w:val="00AB50DB"/>
    <w:rsid w:val="00AB7290"/>
    <w:rsid w:val="00AC6C0D"/>
    <w:rsid w:val="00AD3D61"/>
    <w:rsid w:val="00AD5E4D"/>
    <w:rsid w:val="00AD6E45"/>
    <w:rsid w:val="00AE2D07"/>
    <w:rsid w:val="00AE3320"/>
    <w:rsid w:val="00AE5134"/>
    <w:rsid w:val="00AF251E"/>
    <w:rsid w:val="00AF44F1"/>
    <w:rsid w:val="00B030E2"/>
    <w:rsid w:val="00B064DE"/>
    <w:rsid w:val="00B073DC"/>
    <w:rsid w:val="00B12C62"/>
    <w:rsid w:val="00B12CA6"/>
    <w:rsid w:val="00B148FD"/>
    <w:rsid w:val="00B15DB7"/>
    <w:rsid w:val="00B17A37"/>
    <w:rsid w:val="00B21730"/>
    <w:rsid w:val="00B22DEE"/>
    <w:rsid w:val="00B26171"/>
    <w:rsid w:val="00B26F29"/>
    <w:rsid w:val="00B27904"/>
    <w:rsid w:val="00B30B82"/>
    <w:rsid w:val="00B30E5B"/>
    <w:rsid w:val="00B37D46"/>
    <w:rsid w:val="00B430EF"/>
    <w:rsid w:val="00B45C4B"/>
    <w:rsid w:val="00B4611F"/>
    <w:rsid w:val="00B47362"/>
    <w:rsid w:val="00B56FD6"/>
    <w:rsid w:val="00B61F09"/>
    <w:rsid w:val="00B66CBA"/>
    <w:rsid w:val="00B6716E"/>
    <w:rsid w:val="00B6774C"/>
    <w:rsid w:val="00B67FAA"/>
    <w:rsid w:val="00B70AC5"/>
    <w:rsid w:val="00B73C75"/>
    <w:rsid w:val="00B83232"/>
    <w:rsid w:val="00B83DFA"/>
    <w:rsid w:val="00B84775"/>
    <w:rsid w:val="00B8495A"/>
    <w:rsid w:val="00B84B16"/>
    <w:rsid w:val="00B8717E"/>
    <w:rsid w:val="00B90784"/>
    <w:rsid w:val="00B92665"/>
    <w:rsid w:val="00B96222"/>
    <w:rsid w:val="00BA1913"/>
    <w:rsid w:val="00BA3269"/>
    <w:rsid w:val="00BA331B"/>
    <w:rsid w:val="00BA35D3"/>
    <w:rsid w:val="00BA42DE"/>
    <w:rsid w:val="00BB6B7E"/>
    <w:rsid w:val="00BC2E08"/>
    <w:rsid w:val="00BC3A0C"/>
    <w:rsid w:val="00BC5261"/>
    <w:rsid w:val="00BC5299"/>
    <w:rsid w:val="00BD1AD0"/>
    <w:rsid w:val="00BD1C99"/>
    <w:rsid w:val="00BE5D73"/>
    <w:rsid w:val="00BE681E"/>
    <w:rsid w:val="00BF1EFC"/>
    <w:rsid w:val="00BF2F3A"/>
    <w:rsid w:val="00C106E9"/>
    <w:rsid w:val="00C10C61"/>
    <w:rsid w:val="00C128B5"/>
    <w:rsid w:val="00C14F8F"/>
    <w:rsid w:val="00C176DF"/>
    <w:rsid w:val="00C201EB"/>
    <w:rsid w:val="00C27857"/>
    <w:rsid w:val="00C317CC"/>
    <w:rsid w:val="00C33AC7"/>
    <w:rsid w:val="00C40FCF"/>
    <w:rsid w:val="00C413BC"/>
    <w:rsid w:val="00C41686"/>
    <w:rsid w:val="00C47221"/>
    <w:rsid w:val="00C479E0"/>
    <w:rsid w:val="00C516D0"/>
    <w:rsid w:val="00C52744"/>
    <w:rsid w:val="00C533AB"/>
    <w:rsid w:val="00C54874"/>
    <w:rsid w:val="00C5560C"/>
    <w:rsid w:val="00C57D03"/>
    <w:rsid w:val="00C637A5"/>
    <w:rsid w:val="00C74486"/>
    <w:rsid w:val="00C752B8"/>
    <w:rsid w:val="00C772BA"/>
    <w:rsid w:val="00C82322"/>
    <w:rsid w:val="00C846F2"/>
    <w:rsid w:val="00C927C3"/>
    <w:rsid w:val="00C92D4A"/>
    <w:rsid w:val="00C9658E"/>
    <w:rsid w:val="00C9740D"/>
    <w:rsid w:val="00C97B01"/>
    <w:rsid w:val="00CA13BA"/>
    <w:rsid w:val="00CA1CAA"/>
    <w:rsid w:val="00CA1CC8"/>
    <w:rsid w:val="00CA3C3A"/>
    <w:rsid w:val="00CA3FBB"/>
    <w:rsid w:val="00CA58F6"/>
    <w:rsid w:val="00CB06AB"/>
    <w:rsid w:val="00CB12FB"/>
    <w:rsid w:val="00CB302C"/>
    <w:rsid w:val="00CB3A39"/>
    <w:rsid w:val="00CB5095"/>
    <w:rsid w:val="00CB7C7C"/>
    <w:rsid w:val="00CC3351"/>
    <w:rsid w:val="00CC6307"/>
    <w:rsid w:val="00CC6BDD"/>
    <w:rsid w:val="00CD0786"/>
    <w:rsid w:val="00CD45BE"/>
    <w:rsid w:val="00CD7358"/>
    <w:rsid w:val="00CD7827"/>
    <w:rsid w:val="00CD7843"/>
    <w:rsid w:val="00CD7B8F"/>
    <w:rsid w:val="00CE2C36"/>
    <w:rsid w:val="00CE34DD"/>
    <w:rsid w:val="00CE397D"/>
    <w:rsid w:val="00CE3CAE"/>
    <w:rsid w:val="00CE47AE"/>
    <w:rsid w:val="00CF3A78"/>
    <w:rsid w:val="00CF645A"/>
    <w:rsid w:val="00D0257C"/>
    <w:rsid w:val="00D02961"/>
    <w:rsid w:val="00D04B91"/>
    <w:rsid w:val="00D11090"/>
    <w:rsid w:val="00D173F5"/>
    <w:rsid w:val="00D2014F"/>
    <w:rsid w:val="00D22032"/>
    <w:rsid w:val="00D22726"/>
    <w:rsid w:val="00D24900"/>
    <w:rsid w:val="00D2498F"/>
    <w:rsid w:val="00D25F5D"/>
    <w:rsid w:val="00D26602"/>
    <w:rsid w:val="00D30088"/>
    <w:rsid w:val="00D31799"/>
    <w:rsid w:val="00D3234E"/>
    <w:rsid w:val="00D3392C"/>
    <w:rsid w:val="00D37417"/>
    <w:rsid w:val="00D37C8F"/>
    <w:rsid w:val="00D449C8"/>
    <w:rsid w:val="00D52237"/>
    <w:rsid w:val="00D61365"/>
    <w:rsid w:val="00D64FAF"/>
    <w:rsid w:val="00D663E1"/>
    <w:rsid w:val="00D70BAF"/>
    <w:rsid w:val="00D74DC1"/>
    <w:rsid w:val="00D836B3"/>
    <w:rsid w:val="00D865F0"/>
    <w:rsid w:val="00D87AB9"/>
    <w:rsid w:val="00D922E0"/>
    <w:rsid w:val="00DA6311"/>
    <w:rsid w:val="00DA7258"/>
    <w:rsid w:val="00DC2B13"/>
    <w:rsid w:val="00DC3454"/>
    <w:rsid w:val="00DC4D24"/>
    <w:rsid w:val="00DC5CB4"/>
    <w:rsid w:val="00DC6B85"/>
    <w:rsid w:val="00DD23BB"/>
    <w:rsid w:val="00DD2E78"/>
    <w:rsid w:val="00DE4F34"/>
    <w:rsid w:val="00DF254D"/>
    <w:rsid w:val="00DF3DB7"/>
    <w:rsid w:val="00DF5770"/>
    <w:rsid w:val="00E01744"/>
    <w:rsid w:val="00E01F5B"/>
    <w:rsid w:val="00E029F5"/>
    <w:rsid w:val="00E068EA"/>
    <w:rsid w:val="00E07BCC"/>
    <w:rsid w:val="00E117A8"/>
    <w:rsid w:val="00E11DB4"/>
    <w:rsid w:val="00E14525"/>
    <w:rsid w:val="00E17064"/>
    <w:rsid w:val="00E2201D"/>
    <w:rsid w:val="00E24A81"/>
    <w:rsid w:val="00E25D14"/>
    <w:rsid w:val="00E3099D"/>
    <w:rsid w:val="00E34A82"/>
    <w:rsid w:val="00E35E21"/>
    <w:rsid w:val="00E36931"/>
    <w:rsid w:val="00E37016"/>
    <w:rsid w:val="00E46909"/>
    <w:rsid w:val="00E478AA"/>
    <w:rsid w:val="00E5198B"/>
    <w:rsid w:val="00E56005"/>
    <w:rsid w:val="00E572ED"/>
    <w:rsid w:val="00E57BF6"/>
    <w:rsid w:val="00E62FA4"/>
    <w:rsid w:val="00E6521C"/>
    <w:rsid w:val="00E65F78"/>
    <w:rsid w:val="00E6605D"/>
    <w:rsid w:val="00E6707B"/>
    <w:rsid w:val="00E70F4C"/>
    <w:rsid w:val="00E715F8"/>
    <w:rsid w:val="00E71BBE"/>
    <w:rsid w:val="00E73D67"/>
    <w:rsid w:val="00E73E93"/>
    <w:rsid w:val="00E90196"/>
    <w:rsid w:val="00E93D32"/>
    <w:rsid w:val="00E940FE"/>
    <w:rsid w:val="00E96422"/>
    <w:rsid w:val="00E97825"/>
    <w:rsid w:val="00E97D25"/>
    <w:rsid w:val="00EA56F9"/>
    <w:rsid w:val="00EA7F1E"/>
    <w:rsid w:val="00EB1422"/>
    <w:rsid w:val="00EB41D0"/>
    <w:rsid w:val="00EB52C5"/>
    <w:rsid w:val="00EB52F9"/>
    <w:rsid w:val="00EC0BEB"/>
    <w:rsid w:val="00EC1E7E"/>
    <w:rsid w:val="00EC338F"/>
    <w:rsid w:val="00ED14C8"/>
    <w:rsid w:val="00ED22ED"/>
    <w:rsid w:val="00ED32FD"/>
    <w:rsid w:val="00ED6A8B"/>
    <w:rsid w:val="00EE0D61"/>
    <w:rsid w:val="00EE238A"/>
    <w:rsid w:val="00EE2DE6"/>
    <w:rsid w:val="00EE312D"/>
    <w:rsid w:val="00EE6B86"/>
    <w:rsid w:val="00EF2A48"/>
    <w:rsid w:val="00EF2DA5"/>
    <w:rsid w:val="00EF7ED0"/>
    <w:rsid w:val="00F0000D"/>
    <w:rsid w:val="00F033EC"/>
    <w:rsid w:val="00F04813"/>
    <w:rsid w:val="00F04A78"/>
    <w:rsid w:val="00F06C8A"/>
    <w:rsid w:val="00F1010D"/>
    <w:rsid w:val="00F148A0"/>
    <w:rsid w:val="00F210F1"/>
    <w:rsid w:val="00F21275"/>
    <w:rsid w:val="00F21EA8"/>
    <w:rsid w:val="00F2473E"/>
    <w:rsid w:val="00F2611A"/>
    <w:rsid w:val="00F333FC"/>
    <w:rsid w:val="00F415FD"/>
    <w:rsid w:val="00F41EB2"/>
    <w:rsid w:val="00F43CA1"/>
    <w:rsid w:val="00F511B1"/>
    <w:rsid w:val="00F55C54"/>
    <w:rsid w:val="00F55FFF"/>
    <w:rsid w:val="00F56F86"/>
    <w:rsid w:val="00F60399"/>
    <w:rsid w:val="00F7048B"/>
    <w:rsid w:val="00F70B70"/>
    <w:rsid w:val="00F80B28"/>
    <w:rsid w:val="00F840D4"/>
    <w:rsid w:val="00F844D4"/>
    <w:rsid w:val="00F870F1"/>
    <w:rsid w:val="00F87260"/>
    <w:rsid w:val="00F93BCA"/>
    <w:rsid w:val="00F955E5"/>
    <w:rsid w:val="00F963F2"/>
    <w:rsid w:val="00F96E75"/>
    <w:rsid w:val="00F97529"/>
    <w:rsid w:val="00F97E9B"/>
    <w:rsid w:val="00FA2AC4"/>
    <w:rsid w:val="00FB7B9E"/>
    <w:rsid w:val="00FC2EB3"/>
    <w:rsid w:val="00FC2FF9"/>
    <w:rsid w:val="00FC3813"/>
    <w:rsid w:val="00FC553C"/>
    <w:rsid w:val="00FD07D6"/>
    <w:rsid w:val="00FD1BE2"/>
    <w:rsid w:val="00FD1E6A"/>
    <w:rsid w:val="00FD3BAE"/>
    <w:rsid w:val="00FE1A34"/>
    <w:rsid w:val="00FE375A"/>
    <w:rsid w:val="00FE39B2"/>
    <w:rsid w:val="00FE39E7"/>
    <w:rsid w:val="00FE3BF3"/>
    <w:rsid w:val="00FE4487"/>
    <w:rsid w:val="00FE5D96"/>
    <w:rsid w:val="00FF0CDB"/>
    <w:rsid w:val="00FF2613"/>
    <w:rsid w:val="00FF73D9"/>
  </w:rsids>
  <m:mathPr>
    <m:mathFont m:val="Cambria Math"/>
    <m:brkBin m:val="before"/>
    <m:brkBinSub m:val="--"/>
    <m:smallFrac m:val="off"/>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38914" fill="f" fillcolor="white">
      <v:fill color="white" on="f"/>
    </o:shapedefaults>
    <o:shapelayout v:ext="edit">
      <o:idmap v:ext="edit" data="1"/>
      <o:regrouptable v:ext="edit">
        <o:entry new="1" old="0"/>
        <o:entry new="2" old="0"/>
        <o:entry new="3" old="0"/>
        <o:entry new="4" old="0"/>
        <o:entry new="5" old="0"/>
        <o:entry new="6" old="0"/>
        <o:entry new="7" old="0"/>
        <o:entry new="8" old="0"/>
        <o:entry new="9" old="0"/>
        <o:entry new="10" old="0"/>
        <o:entry new="11" old="0"/>
        <o:entry new="12" old="11"/>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IE" w:eastAsia="en-IE" w:bidi="ar-SA"/>
      </w:rPr>
    </w:rPrDefault>
    <w:pPrDefault/>
  </w:docDefaults>
  <w:latentStyles w:defLockedState="0" w:defUIPriority="0" w:defSemiHidden="0" w:defUnhideWhenUsed="0" w:defQFormat="0" w:count="267">
    <w:lsdException w:name="Normal" w:qFormat="1"/>
    <w:lsdException w:name="toc 1" w:uiPriority="39"/>
    <w:lsdException w:name="toc 2" w:uiPriority="39"/>
    <w:lsdException w:name="toc 3" w:uiPriority="39"/>
    <w:lsdException w:name="table of figures" w:uiPriority="99"/>
    <w:lsdException w:name="Title" w:qFormat="1"/>
    <w:lsdException w:name="Subtitle" w:qFormat="1"/>
    <w:lsdException w:name="Hyperlink" w:uiPriority="99"/>
    <w:lsdException w:name="Strong" w:qFormat="1"/>
    <w:lsdException w:name="Emphasis" w:qFormat="1"/>
    <w:lsdException w:name="Document Map" w:uiPriority="99"/>
    <w:lsdException w:name="Normal (Web)" w:uiPriority="99"/>
    <w:lsdException w:name="HTML Preformatted" w:uiPriority="99"/>
    <w:lsdException w:name="No List" w:uiPriority="99"/>
    <w:lsdException w:name="Balloon Tex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A5AA8"/>
    <w:pPr>
      <w:spacing w:line="360" w:lineRule="auto"/>
      <w:jc w:val="both"/>
    </w:pPr>
    <w:rPr>
      <w:sz w:val="24"/>
      <w:lang w:eastAsia="en-US"/>
    </w:rPr>
  </w:style>
  <w:style w:type="paragraph" w:styleId="Heading1">
    <w:name w:val="heading 1"/>
    <w:basedOn w:val="Normal"/>
    <w:next w:val="Normal"/>
    <w:rsid w:val="003A5AA8"/>
    <w:pPr>
      <w:keepNext/>
      <w:outlineLvl w:val="0"/>
    </w:pPr>
  </w:style>
  <w:style w:type="paragraph" w:styleId="Heading2">
    <w:name w:val="heading 2"/>
    <w:basedOn w:val="Normal"/>
    <w:next w:val="Normal"/>
    <w:rsid w:val="003A5AA8"/>
    <w:pPr>
      <w:keepNext/>
      <w:outlineLvl w:val="1"/>
    </w:pPr>
  </w:style>
  <w:style w:type="paragraph" w:styleId="Heading3">
    <w:name w:val="heading 3"/>
    <w:basedOn w:val="Normal"/>
    <w:next w:val="Normal"/>
    <w:link w:val="Heading3Char"/>
    <w:rsid w:val="003A5AA8"/>
    <w:pPr>
      <w:keepNext/>
      <w:spacing w:before="240" w:after="60"/>
      <w:outlineLvl w:val="2"/>
    </w:pPr>
    <w:rPr>
      <w:rFonts w:ascii="Arial" w:hAnsi="Arial"/>
    </w:rPr>
  </w:style>
  <w:style w:type="paragraph" w:styleId="Heading4">
    <w:name w:val="heading 4"/>
    <w:basedOn w:val="Normal"/>
    <w:next w:val="Normal"/>
    <w:link w:val="Heading4Char"/>
    <w:rsid w:val="003A5AA8"/>
    <w:pPr>
      <w:keepNext/>
      <w:keepLines/>
      <w:pBdr>
        <w:top w:val="single" w:sz="4" w:space="1" w:color="auto"/>
        <w:left w:val="single" w:sz="4" w:space="0" w:color="auto"/>
        <w:bottom w:val="single" w:sz="4" w:space="1" w:color="auto"/>
        <w:right w:val="single" w:sz="4" w:space="4" w:color="auto"/>
      </w:pBdr>
      <w:spacing w:line="240" w:lineRule="auto"/>
      <w:outlineLvl w:val="3"/>
    </w:pPr>
    <w:rPr>
      <w:rFonts w:ascii="Arial" w:hAnsi="Arial"/>
      <w:i/>
      <w:snapToGrid w:val="0"/>
      <w:lang w:val="en-GB"/>
    </w:rPr>
  </w:style>
  <w:style w:type="paragraph" w:styleId="Heading5">
    <w:name w:val="heading 5"/>
    <w:basedOn w:val="Normal"/>
    <w:next w:val="Normal"/>
    <w:rsid w:val="003A5AA8"/>
    <w:pPr>
      <w:spacing w:before="240" w:after="60"/>
      <w:outlineLvl w:val="4"/>
    </w:pPr>
    <w:rPr>
      <w:sz w:val="22"/>
    </w:rPr>
  </w:style>
  <w:style w:type="paragraph" w:styleId="Heading6">
    <w:name w:val="heading 6"/>
    <w:basedOn w:val="Normal"/>
    <w:next w:val="Normal"/>
    <w:rsid w:val="003A5AA8"/>
    <w:pPr>
      <w:numPr>
        <w:ilvl w:val="5"/>
        <w:numId w:val="3"/>
      </w:numPr>
      <w:spacing w:before="240" w:after="60"/>
      <w:outlineLvl w:val="5"/>
    </w:pPr>
    <w:rPr>
      <w:i/>
      <w:sz w:val="22"/>
    </w:rPr>
  </w:style>
  <w:style w:type="paragraph" w:styleId="Heading7">
    <w:name w:val="heading 7"/>
    <w:basedOn w:val="Normal"/>
    <w:next w:val="Normal"/>
    <w:rsid w:val="003A5AA8"/>
    <w:pPr>
      <w:numPr>
        <w:ilvl w:val="6"/>
        <w:numId w:val="3"/>
      </w:numPr>
      <w:spacing w:before="240" w:after="60"/>
      <w:outlineLvl w:val="6"/>
    </w:pPr>
    <w:rPr>
      <w:rFonts w:ascii="Arial" w:hAnsi="Arial"/>
      <w:sz w:val="20"/>
    </w:rPr>
  </w:style>
  <w:style w:type="paragraph" w:styleId="Heading8">
    <w:name w:val="heading 8"/>
    <w:basedOn w:val="Normal"/>
    <w:next w:val="Normal"/>
    <w:rsid w:val="003A5AA8"/>
    <w:pPr>
      <w:numPr>
        <w:ilvl w:val="7"/>
        <w:numId w:val="3"/>
      </w:numPr>
      <w:spacing w:before="240" w:after="60"/>
      <w:outlineLvl w:val="7"/>
    </w:pPr>
    <w:rPr>
      <w:rFonts w:ascii="Arial" w:hAnsi="Arial"/>
      <w:i/>
      <w:sz w:val="20"/>
    </w:rPr>
  </w:style>
  <w:style w:type="paragraph" w:styleId="Heading9">
    <w:name w:val="heading 9"/>
    <w:basedOn w:val="Normal"/>
    <w:next w:val="Normal"/>
    <w:rsid w:val="003A5AA8"/>
    <w:pPr>
      <w:numPr>
        <w:ilvl w:val="8"/>
        <w:numId w:val="3"/>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
    <w:name w:val="Code"/>
    <w:basedOn w:val="Normal"/>
    <w:rsid w:val="00BC2E08"/>
    <w:pPr>
      <w:spacing w:line="240" w:lineRule="auto"/>
    </w:pPr>
    <w:rPr>
      <w:rFonts w:ascii="Courier New" w:hAnsi="Courier New"/>
    </w:rPr>
  </w:style>
  <w:style w:type="paragraph" w:styleId="EndnoteText">
    <w:name w:val="endnote text"/>
    <w:basedOn w:val="Normal"/>
    <w:semiHidden/>
    <w:rsid w:val="003A5AA8"/>
  </w:style>
  <w:style w:type="character" w:styleId="EndnoteReference">
    <w:name w:val="endnote reference"/>
    <w:basedOn w:val="DefaultParagraphFont"/>
    <w:semiHidden/>
    <w:rsid w:val="003A5AA8"/>
    <w:rPr>
      <w:vertAlign w:val="superscript"/>
    </w:rPr>
  </w:style>
  <w:style w:type="character" w:styleId="Hyperlink">
    <w:name w:val="Hyperlink"/>
    <w:basedOn w:val="DefaultParagraphFont"/>
    <w:uiPriority w:val="99"/>
    <w:rsid w:val="003A5AA8"/>
    <w:rPr>
      <w:color w:val="0000FF"/>
      <w:u w:val="single"/>
    </w:rPr>
  </w:style>
  <w:style w:type="character" w:styleId="Emphasis">
    <w:name w:val="Emphasis"/>
    <w:basedOn w:val="DefaultParagraphFont"/>
    <w:qFormat/>
    <w:rsid w:val="003A5AA8"/>
    <w:rPr>
      <w:i/>
    </w:rPr>
  </w:style>
  <w:style w:type="character" w:customStyle="1" w:styleId="Sample">
    <w:name w:val="Sample"/>
    <w:rsid w:val="003A5AA8"/>
    <w:rPr>
      <w:rFonts w:ascii="Courier New" w:hAnsi="Courier New"/>
    </w:rPr>
  </w:style>
  <w:style w:type="paragraph" w:styleId="FootnoteText">
    <w:name w:val="footnote text"/>
    <w:basedOn w:val="Normal"/>
    <w:semiHidden/>
    <w:rsid w:val="003A5AA8"/>
  </w:style>
  <w:style w:type="character" w:styleId="FootnoteReference">
    <w:name w:val="footnote reference"/>
    <w:basedOn w:val="DefaultParagraphFont"/>
    <w:semiHidden/>
    <w:rsid w:val="003A5AA8"/>
    <w:rPr>
      <w:vertAlign w:val="superscript"/>
    </w:rPr>
  </w:style>
  <w:style w:type="paragraph" w:styleId="TOC1">
    <w:name w:val="toc 1"/>
    <w:basedOn w:val="Normal"/>
    <w:next w:val="Normal"/>
    <w:autoRedefine/>
    <w:uiPriority w:val="39"/>
    <w:rsid w:val="003A5AA8"/>
    <w:pPr>
      <w:spacing w:before="120" w:after="120" w:line="240" w:lineRule="auto"/>
      <w:jc w:val="left"/>
    </w:pPr>
    <w:rPr>
      <w:b/>
      <w:caps/>
      <w:sz w:val="20"/>
    </w:rPr>
  </w:style>
  <w:style w:type="paragraph" w:styleId="TOC2">
    <w:name w:val="toc 2"/>
    <w:basedOn w:val="Normal"/>
    <w:next w:val="Normal"/>
    <w:autoRedefine/>
    <w:uiPriority w:val="39"/>
    <w:rsid w:val="003A5AA8"/>
    <w:pPr>
      <w:spacing w:line="240" w:lineRule="auto"/>
      <w:ind w:left="245"/>
      <w:jc w:val="left"/>
    </w:pPr>
    <w:rPr>
      <w:smallCaps/>
      <w:sz w:val="20"/>
    </w:rPr>
  </w:style>
  <w:style w:type="paragraph" w:styleId="TOC3">
    <w:name w:val="toc 3"/>
    <w:basedOn w:val="Normal"/>
    <w:next w:val="Normal"/>
    <w:autoRedefine/>
    <w:uiPriority w:val="39"/>
    <w:rsid w:val="003A5AA8"/>
    <w:pPr>
      <w:spacing w:line="240" w:lineRule="auto"/>
      <w:ind w:left="475"/>
      <w:jc w:val="left"/>
    </w:pPr>
    <w:rPr>
      <w:i/>
      <w:sz w:val="20"/>
    </w:rPr>
  </w:style>
  <w:style w:type="paragraph" w:styleId="TOC4">
    <w:name w:val="toc 4"/>
    <w:basedOn w:val="Normal"/>
    <w:next w:val="Normal"/>
    <w:autoRedefine/>
    <w:semiHidden/>
    <w:rsid w:val="003A5AA8"/>
    <w:pPr>
      <w:spacing w:line="240" w:lineRule="auto"/>
      <w:ind w:left="720"/>
      <w:jc w:val="left"/>
    </w:pPr>
    <w:rPr>
      <w:b/>
      <w:sz w:val="18"/>
    </w:rPr>
  </w:style>
  <w:style w:type="paragraph" w:styleId="TOC5">
    <w:name w:val="toc 5"/>
    <w:basedOn w:val="Normal"/>
    <w:next w:val="Normal"/>
    <w:autoRedefine/>
    <w:semiHidden/>
    <w:rsid w:val="003A5AA8"/>
    <w:pPr>
      <w:ind w:left="960"/>
      <w:jc w:val="left"/>
    </w:pPr>
    <w:rPr>
      <w:sz w:val="18"/>
    </w:rPr>
  </w:style>
  <w:style w:type="paragraph" w:styleId="TOC6">
    <w:name w:val="toc 6"/>
    <w:basedOn w:val="Normal"/>
    <w:next w:val="Normal"/>
    <w:autoRedefine/>
    <w:semiHidden/>
    <w:rsid w:val="003A5AA8"/>
    <w:pPr>
      <w:ind w:left="1200"/>
      <w:jc w:val="left"/>
    </w:pPr>
    <w:rPr>
      <w:sz w:val="18"/>
    </w:rPr>
  </w:style>
  <w:style w:type="paragraph" w:styleId="TOC7">
    <w:name w:val="toc 7"/>
    <w:basedOn w:val="Normal"/>
    <w:next w:val="Normal"/>
    <w:autoRedefine/>
    <w:semiHidden/>
    <w:rsid w:val="003A5AA8"/>
    <w:pPr>
      <w:ind w:left="1440"/>
      <w:jc w:val="left"/>
    </w:pPr>
    <w:rPr>
      <w:sz w:val="18"/>
    </w:rPr>
  </w:style>
  <w:style w:type="paragraph" w:styleId="TOC8">
    <w:name w:val="toc 8"/>
    <w:basedOn w:val="Normal"/>
    <w:next w:val="Normal"/>
    <w:autoRedefine/>
    <w:semiHidden/>
    <w:rsid w:val="003A5AA8"/>
    <w:pPr>
      <w:ind w:left="1680"/>
      <w:jc w:val="left"/>
    </w:pPr>
    <w:rPr>
      <w:sz w:val="18"/>
    </w:rPr>
  </w:style>
  <w:style w:type="paragraph" w:styleId="TOC9">
    <w:name w:val="toc 9"/>
    <w:basedOn w:val="Normal"/>
    <w:next w:val="Normal"/>
    <w:autoRedefine/>
    <w:semiHidden/>
    <w:rsid w:val="003A5AA8"/>
    <w:pPr>
      <w:ind w:left="1920"/>
      <w:jc w:val="left"/>
    </w:pPr>
    <w:rPr>
      <w:sz w:val="18"/>
    </w:rPr>
  </w:style>
  <w:style w:type="paragraph" w:styleId="Footer">
    <w:name w:val="footer"/>
    <w:basedOn w:val="Normal"/>
    <w:rsid w:val="003A5AA8"/>
    <w:pPr>
      <w:tabs>
        <w:tab w:val="center" w:pos="4153"/>
        <w:tab w:val="right" w:pos="8306"/>
      </w:tabs>
    </w:pPr>
  </w:style>
  <w:style w:type="paragraph" w:customStyle="1" w:styleId="MscHeading1">
    <w:name w:val="MscHeading1"/>
    <w:basedOn w:val="Normal"/>
    <w:next w:val="Normal"/>
    <w:qFormat/>
    <w:rsid w:val="003A5AA8"/>
    <w:pPr>
      <w:numPr>
        <w:numId w:val="2"/>
      </w:numPr>
      <w:spacing w:before="120" w:after="240"/>
    </w:pPr>
    <w:rPr>
      <w:b/>
      <w:sz w:val="32"/>
    </w:rPr>
  </w:style>
  <w:style w:type="paragraph" w:customStyle="1" w:styleId="MscHeading2">
    <w:name w:val="MscHeading2"/>
    <w:basedOn w:val="Normal"/>
    <w:next w:val="Normal"/>
    <w:qFormat/>
    <w:rsid w:val="003A5AA8"/>
    <w:pPr>
      <w:keepNext/>
      <w:numPr>
        <w:ilvl w:val="1"/>
        <w:numId w:val="2"/>
      </w:numPr>
      <w:spacing w:before="240" w:after="240"/>
    </w:pPr>
    <w:rPr>
      <w:b/>
      <w:sz w:val="28"/>
    </w:rPr>
  </w:style>
  <w:style w:type="character" w:styleId="PageNumber">
    <w:name w:val="page number"/>
    <w:basedOn w:val="DefaultParagraphFont"/>
    <w:rsid w:val="003A5AA8"/>
  </w:style>
  <w:style w:type="paragraph" w:styleId="Header">
    <w:name w:val="header"/>
    <w:basedOn w:val="Normal"/>
    <w:rsid w:val="003A5AA8"/>
    <w:pPr>
      <w:tabs>
        <w:tab w:val="center" w:pos="4153"/>
        <w:tab w:val="right" w:pos="8306"/>
      </w:tabs>
    </w:pPr>
  </w:style>
  <w:style w:type="paragraph" w:styleId="DocumentMap">
    <w:name w:val="Document Map"/>
    <w:basedOn w:val="Normal"/>
    <w:link w:val="DocumentMapChar"/>
    <w:uiPriority w:val="99"/>
    <w:semiHidden/>
    <w:rsid w:val="003A5AA8"/>
    <w:pPr>
      <w:shd w:val="clear" w:color="auto" w:fill="000080"/>
    </w:pPr>
    <w:rPr>
      <w:rFonts w:ascii="Tahoma" w:hAnsi="Tahoma"/>
    </w:rPr>
  </w:style>
  <w:style w:type="paragraph" w:styleId="BodyText">
    <w:name w:val="Body Text"/>
    <w:basedOn w:val="Normal"/>
    <w:link w:val="BodyTextChar"/>
    <w:rsid w:val="003A5AA8"/>
  </w:style>
  <w:style w:type="paragraph" w:customStyle="1" w:styleId="MScHeading3">
    <w:name w:val="MScHeading3"/>
    <w:basedOn w:val="Normal"/>
    <w:next w:val="Normal"/>
    <w:qFormat/>
    <w:rsid w:val="003A5AA8"/>
    <w:pPr>
      <w:keepNext/>
      <w:numPr>
        <w:ilvl w:val="2"/>
        <w:numId w:val="2"/>
      </w:numPr>
      <w:spacing w:before="240" w:after="240"/>
    </w:pPr>
    <w:rPr>
      <w:b/>
    </w:rPr>
  </w:style>
  <w:style w:type="paragraph" w:styleId="BodyText2">
    <w:name w:val="Body Text 2"/>
    <w:basedOn w:val="Normal"/>
    <w:rsid w:val="003A5AA8"/>
    <w:rPr>
      <w:i/>
    </w:rPr>
  </w:style>
  <w:style w:type="paragraph" w:styleId="Caption">
    <w:name w:val="caption"/>
    <w:basedOn w:val="Normal"/>
    <w:next w:val="Normal"/>
    <w:rsid w:val="003A5AA8"/>
    <w:pPr>
      <w:spacing w:before="120" w:after="240"/>
    </w:pPr>
    <w:rPr>
      <w:b/>
    </w:rPr>
  </w:style>
  <w:style w:type="paragraph" w:customStyle="1" w:styleId="MScHeading4">
    <w:name w:val="MScHeading4"/>
    <w:basedOn w:val="Normal"/>
    <w:next w:val="Normal"/>
    <w:rsid w:val="003A5AA8"/>
    <w:pPr>
      <w:keepNext/>
      <w:numPr>
        <w:ilvl w:val="3"/>
        <w:numId w:val="2"/>
      </w:numPr>
      <w:spacing w:before="240" w:after="240"/>
    </w:pPr>
    <w:rPr>
      <w:b/>
    </w:rPr>
  </w:style>
  <w:style w:type="paragraph" w:styleId="BodyTextIndent">
    <w:name w:val="Body Text Indent"/>
    <w:basedOn w:val="Normal"/>
    <w:link w:val="BodyTextIndentChar"/>
    <w:rsid w:val="003A5AA8"/>
    <w:pPr>
      <w:ind w:left="720"/>
    </w:pPr>
  </w:style>
  <w:style w:type="paragraph" w:customStyle="1" w:styleId="DefinitionList">
    <w:name w:val="Definition List"/>
    <w:basedOn w:val="Normal"/>
    <w:next w:val="Normal"/>
    <w:rsid w:val="003A5AA8"/>
    <w:pPr>
      <w:ind w:left="360"/>
      <w:jc w:val="left"/>
    </w:pPr>
    <w:rPr>
      <w:snapToGrid w:val="0"/>
    </w:rPr>
  </w:style>
  <w:style w:type="paragraph" w:customStyle="1" w:styleId="BulletedList1">
    <w:name w:val="Bulleted List 1"/>
    <w:aliases w:val="bl1"/>
    <w:basedOn w:val="Normal"/>
    <w:rsid w:val="003A5AA8"/>
    <w:pPr>
      <w:numPr>
        <w:numId w:val="1"/>
      </w:numPr>
      <w:tabs>
        <w:tab w:val="left" w:pos="360"/>
      </w:tabs>
      <w:spacing w:before="60" w:after="60" w:line="260" w:lineRule="exact"/>
      <w:jc w:val="left"/>
    </w:pPr>
    <w:rPr>
      <w:rFonts w:ascii="Verdana" w:hAnsi="Verdana"/>
      <w:color w:val="000000"/>
      <w:sz w:val="20"/>
      <w:lang w:val="en-US"/>
    </w:rPr>
  </w:style>
  <w:style w:type="paragraph" w:styleId="BodyText3">
    <w:name w:val="Body Text 3"/>
    <w:basedOn w:val="Normal"/>
    <w:rsid w:val="003A5AA8"/>
    <w:pPr>
      <w:spacing w:line="240" w:lineRule="auto"/>
      <w:jc w:val="center"/>
      <w:outlineLvl w:val="0"/>
    </w:pPr>
    <w:rPr>
      <w:b/>
      <w:sz w:val="48"/>
    </w:rPr>
  </w:style>
  <w:style w:type="paragraph" w:styleId="TableofFigures">
    <w:name w:val="table of figures"/>
    <w:basedOn w:val="Normal"/>
    <w:next w:val="Normal"/>
    <w:uiPriority w:val="99"/>
    <w:rsid w:val="003A5AA8"/>
    <w:pPr>
      <w:spacing w:line="240" w:lineRule="auto"/>
      <w:ind w:left="475" w:hanging="475"/>
      <w:jc w:val="left"/>
    </w:pPr>
    <w:rPr>
      <w:smallCaps/>
      <w:sz w:val="20"/>
    </w:rPr>
  </w:style>
  <w:style w:type="character" w:styleId="FollowedHyperlink">
    <w:name w:val="FollowedHyperlink"/>
    <w:basedOn w:val="DefaultParagraphFont"/>
    <w:rsid w:val="003A5AA8"/>
    <w:rPr>
      <w:color w:val="800080"/>
      <w:u w:val="single"/>
    </w:rPr>
  </w:style>
  <w:style w:type="paragraph" w:customStyle="1" w:styleId="MScHeading5">
    <w:name w:val="MScHeading5"/>
    <w:basedOn w:val="MScHeading4"/>
    <w:autoRedefine/>
    <w:rsid w:val="003A5AA8"/>
    <w:pPr>
      <w:numPr>
        <w:ilvl w:val="4"/>
      </w:numPr>
    </w:pPr>
  </w:style>
  <w:style w:type="table" w:styleId="TableGrid">
    <w:name w:val="Table Grid"/>
    <w:basedOn w:val="TableNormal"/>
    <w:uiPriority w:val="59"/>
    <w:rsid w:val="002F1291"/>
    <w:pPr>
      <w:autoSpaceDE w:val="0"/>
      <w:autoSpaceDN w:val="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PaperNormal">
    <w:name w:val="Paper Normal"/>
    <w:basedOn w:val="Normal"/>
    <w:rsid w:val="002F1291"/>
    <w:pPr>
      <w:spacing w:line="240" w:lineRule="auto"/>
    </w:pPr>
    <w:rPr>
      <w:sz w:val="20"/>
    </w:rPr>
  </w:style>
  <w:style w:type="paragraph" w:styleId="BalloonText">
    <w:name w:val="Balloon Text"/>
    <w:basedOn w:val="Normal"/>
    <w:link w:val="BalloonTextChar"/>
    <w:uiPriority w:val="99"/>
    <w:semiHidden/>
    <w:rsid w:val="00283EFA"/>
    <w:rPr>
      <w:rFonts w:ascii="Tahoma" w:hAnsi="Tahoma" w:cs="Tahoma"/>
      <w:sz w:val="16"/>
      <w:szCs w:val="16"/>
    </w:rPr>
  </w:style>
  <w:style w:type="paragraph" w:customStyle="1" w:styleId="Text">
    <w:name w:val="Text"/>
    <w:basedOn w:val="Normal"/>
    <w:rsid w:val="00953BC1"/>
    <w:pPr>
      <w:autoSpaceDE w:val="0"/>
      <w:autoSpaceDN w:val="0"/>
      <w:spacing w:line="220" w:lineRule="exact"/>
    </w:pPr>
    <w:rPr>
      <w:color w:val="000000"/>
      <w:sz w:val="20"/>
      <w:lang w:val="en-US"/>
    </w:rPr>
  </w:style>
  <w:style w:type="paragraph" w:styleId="BodyTextIndent3">
    <w:name w:val="Body Text Indent 3"/>
    <w:basedOn w:val="Normal"/>
    <w:link w:val="BodyTextIndent3Char"/>
    <w:rsid w:val="00CE34DD"/>
    <w:pPr>
      <w:spacing w:after="120"/>
      <w:ind w:left="283"/>
    </w:pPr>
    <w:rPr>
      <w:sz w:val="16"/>
      <w:szCs w:val="16"/>
    </w:rPr>
  </w:style>
  <w:style w:type="character" w:customStyle="1" w:styleId="BodyTextIndent3Char">
    <w:name w:val="Body Text Indent 3 Char"/>
    <w:basedOn w:val="DefaultParagraphFont"/>
    <w:link w:val="BodyTextIndent3"/>
    <w:rsid w:val="00CE34DD"/>
    <w:rPr>
      <w:sz w:val="16"/>
      <w:szCs w:val="16"/>
      <w:lang w:eastAsia="en-US"/>
    </w:rPr>
  </w:style>
  <w:style w:type="character" w:customStyle="1" w:styleId="Heading3Char">
    <w:name w:val="Heading 3 Char"/>
    <w:basedOn w:val="DefaultParagraphFont"/>
    <w:link w:val="Heading3"/>
    <w:rsid w:val="00CE34DD"/>
    <w:rPr>
      <w:rFonts w:ascii="Arial" w:hAnsi="Arial"/>
      <w:sz w:val="24"/>
      <w:lang w:eastAsia="en-US"/>
    </w:rPr>
  </w:style>
  <w:style w:type="character" w:customStyle="1" w:styleId="Heading4Char">
    <w:name w:val="Heading 4 Char"/>
    <w:basedOn w:val="DefaultParagraphFont"/>
    <w:link w:val="Heading4"/>
    <w:rsid w:val="00CE34DD"/>
    <w:rPr>
      <w:rFonts w:ascii="Arial" w:hAnsi="Arial"/>
      <w:i/>
      <w:snapToGrid w:val="0"/>
      <w:sz w:val="24"/>
      <w:lang w:val="en-GB" w:eastAsia="en-US"/>
    </w:rPr>
  </w:style>
  <w:style w:type="character" w:customStyle="1" w:styleId="BodyTextChar">
    <w:name w:val="Body Text Char"/>
    <w:basedOn w:val="DefaultParagraphFont"/>
    <w:link w:val="BodyText"/>
    <w:rsid w:val="00CE34DD"/>
    <w:rPr>
      <w:sz w:val="24"/>
      <w:lang w:eastAsia="en-US"/>
    </w:rPr>
  </w:style>
  <w:style w:type="paragraph" w:customStyle="1" w:styleId="Pagenumber0">
    <w:name w:val="Page number"/>
    <w:basedOn w:val="Normal"/>
    <w:rsid w:val="00CE34DD"/>
    <w:pPr>
      <w:suppressAutoHyphens/>
      <w:spacing w:line="240" w:lineRule="auto"/>
      <w:jc w:val="center"/>
    </w:pPr>
    <w:rPr>
      <w:rFonts w:ascii="Times" w:hAnsi="Times"/>
      <w:sz w:val="20"/>
      <w:lang w:eastAsia="ar-SA"/>
    </w:rPr>
  </w:style>
  <w:style w:type="character" w:customStyle="1" w:styleId="BodyTextIndentChar">
    <w:name w:val="Body Text Indent Char"/>
    <w:basedOn w:val="DefaultParagraphFont"/>
    <w:link w:val="BodyTextIndent"/>
    <w:rsid w:val="00CE34DD"/>
    <w:rPr>
      <w:sz w:val="24"/>
      <w:lang w:eastAsia="en-US"/>
    </w:rPr>
  </w:style>
  <w:style w:type="paragraph" w:styleId="BodyTextIndent2">
    <w:name w:val="Body Text Indent 2"/>
    <w:basedOn w:val="Normal"/>
    <w:link w:val="BodyTextIndent2Char"/>
    <w:rsid w:val="00CE34DD"/>
    <w:pPr>
      <w:suppressAutoHyphens/>
      <w:spacing w:line="240" w:lineRule="auto"/>
      <w:ind w:firstLine="245"/>
    </w:pPr>
    <w:rPr>
      <w:sz w:val="20"/>
      <w:lang w:eastAsia="ar-SA"/>
    </w:rPr>
  </w:style>
  <w:style w:type="character" w:customStyle="1" w:styleId="BodyTextIndent2Char">
    <w:name w:val="Body Text Indent 2 Char"/>
    <w:basedOn w:val="DefaultParagraphFont"/>
    <w:link w:val="BodyTextIndent2"/>
    <w:rsid w:val="00CE34DD"/>
    <w:rPr>
      <w:lang w:eastAsia="ar-SA"/>
    </w:rPr>
  </w:style>
  <w:style w:type="character" w:customStyle="1" w:styleId="BalloonTextChar">
    <w:name w:val="Balloon Text Char"/>
    <w:basedOn w:val="DefaultParagraphFont"/>
    <w:link w:val="BalloonText"/>
    <w:uiPriority w:val="99"/>
    <w:semiHidden/>
    <w:rsid w:val="00CE34DD"/>
    <w:rPr>
      <w:rFonts w:ascii="Tahoma" w:hAnsi="Tahoma" w:cs="Tahoma"/>
      <w:sz w:val="16"/>
      <w:szCs w:val="16"/>
      <w:lang w:eastAsia="en-US"/>
    </w:rPr>
  </w:style>
  <w:style w:type="paragraph" w:customStyle="1" w:styleId="p1a">
    <w:name w:val="p1a"/>
    <w:basedOn w:val="Normal"/>
    <w:next w:val="Normal"/>
    <w:link w:val="p1aZchn"/>
    <w:rsid w:val="00CE34DD"/>
    <w:pPr>
      <w:spacing w:line="240" w:lineRule="auto"/>
    </w:pPr>
    <w:rPr>
      <w:rFonts w:ascii="Times" w:eastAsia="SimSun" w:hAnsi="Times"/>
      <w:sz w:val="20"/>
      <w:lang w:val="en-US" w:eastAsia="de-DE"/>
    </w:rPr>
  </w:style>
  <w:style w:type="character" w:customStyle="1" w:styleId="p1aZchn">
    <w:name w:val="p1a Zchn"/>
    <w:basedOn w:val="DefaultParagraphFont"/>
    <w:link w:val="p1a"/>
    <w:rsid w:val="00CE34DD"/>
    <w:rPr>
      <w:rFonts w:ascii="Times" w:eastAsia="SimSun" w:hAnsi="Times"/>
      <w:lang w:val="en-US" w:eastAsia="de-DE"/>
    </w:rPr>
  </w:style>
  <w:style w:type="paragraph" w:customStyle="1" w:styleId="References">
    <w:name w:val="References"/>
    <w:basedOn w:val="Normal"/>
    <w:qFormat/>
    <w:rsid w:val="00CE34DD"/>
    <w:pPr>
      <w:tabs>
        <w:tab w:val="left" w:pos="0"/>
      </w:tabs>
      <w:suppressAutoHyphens/>
      <w:spacing w:line="240" w:lineRule="auto"/>
      <w:ind w:left="340" w:hanging="340"/>
      <w:jc w:val="left"/>
    </w:pPr>
    <w:rPr>
      <w:sz w:val="20"/>
      <w:lang w:eastAsia="ar-SA"/>
    </w:rPr>
  </w:style>
  <w:style w:type="character" w:styleId="PlaceholderText">
    <w:name w:val="Placeholder Text"/>
    <w:basedOn w:val="DefaultParagraphFont"/>
    <w:uiPriority w:val="99"/>
    <w:semiHidden/>
    <w:rsid w:val="00CE34DD"/>
    <w:rPr>
      <w:color w:val="808080"/>
    </w:rPr>
  </w:style>
  <w:style w:type="character" w:customStyle="1" w:styleId="DocumentMapChar">
    <w:name w:val="Document Map Char"/>
    <w:basedOn w:val="DefaultParagraphFont"/>
    <w:link w:val="DocumentMap"/>
    <w:uiPriority w:val="99"/>
    <w:semiHidden/>
    <w:rsid w:val="00CE34DD"/>
    <w:rPr>
      <w:rFonts w:ascii="Tahoma" w:hAnsi="Tahoma"/>
      <w:sz w:val="24"/>
      <w:shd w:val="clear" w:color="auto" w:fill="000080"/>
      <w:lang w:eastAsia="en-US"/>
    </w:rPr>
  </w:style>
  <w:style w:type="paragraph" w:styleId="HTMLPreformatted">
    <w:name w:val="HTML Preformatted"/>
    <w:basedOn w:val="Normal"/>
    <w:link w:val="HTMLPreformattedChar"/>
    <w:uiPriority w:val="99"/>
    <w:unhideWhenUsed/>
    <w:rsid w:val="00CE34DD"/>
    <w:pPr>
      <w:suppressAutoHyphens/>
      <w:spacing w:line="240" w:lineRule="auto"/>
      <w:jc w:val="left"/>
    </w:pPr>
    <w:rPr>
      <w:rFonts w:ascii="Consolas" w:hAnsi="Consolas"/>
      <w:sz w:val="20"/>
      <w:lang w:eastAsia="ar-SA"/>
    </w:rPr>
  </w:style>
  <w:style w:type="character" w:customStyle="1" w:styleId="HTMLPreformattedChar">
    <w:name w:val="HTML Preformatted Char"/>
    <w:basedOn w:val="DefaultParagraphFont"/>
    <w:link w:val="HTMLPreformatted"/>
    <w:uiPriority w:val="99"/>
    <w:rsid w:val="00CE34DD"/>
    <w:rPr>
      <w:rFonts w:ascii="Consolas" w:hAnsi="Consolas"/>
      <w:lang w:eastAsia="ar-SA"/>
    </w:rPr>
  </w:style>
  <w:style w:type="paragraph" w:styleId="ListParagraph">
    <w:name w:val="List Paragraph"/>
    <w:basedOn w:val="Normal"/>
    <w:uiPriority w:val="34"/>
    <w:qFormat/>
    <w:rsid w:val="001E5835"/>
    <w:pPr>
      <w:ind w:left="720"/>
      <w:contextualSpacing/>
    </w:pPr>
  </w:style>
  <w:style w:type="paragraph" w:styleId="NormalWeb">
    <w:name w:val="Normal (Web)"/>
    <w:basedOn w:val="Normal"/>
    <w:uiPriority w:val="99"/>
    <w:unhideWhenUsed/>
    <w:rsid w:val="00756DE1"/>
    <w:pPr>
      <w:spacing w:before="100" w:beforeAutospacing="1" w:after="100" w:afterAutospacing="1" w:line="240" w:lineRule="auto"/>
      <w:jc w:val="left"/>
    </w:pPr>
    <w:rPr>
      <w:szCs w:val="24"/>
      <w:lang w:eastAsia="en-IE"/>
    </w:rPr>
  </w:style>
  <w:style w:type="paragraph" w:customStyle="1" w:styleId="bullet1">
    <w:name w:val="bullet 1"/>
    <w:basedOn w:val="Normal"/>
    <w:rsid w:val="00530388"/>
    <w:pPr>
      <w:numPr>
        <w:numId w:val="24"/>
      </w:numPr>
      <w:spacing w:line="480" w:lineRule="auto"/>
    </w:pPr>
    <w:rPr>
      <w:szCs w:val="24"/>
      <w:lang w:eastAsia="en-GB"/>
    </w:rPr>
  </w:style>
  <w:style w:type="table" w:customStyle="1" w:styleId="tablephd">
    <w:name w:val="table phd"/>
    <w:basedOn w:val="TableNormal"/>
    <w:rsid w:val="00530388"/>
    <w:pPr>
      <w:jc w:val="center"/>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cantSplit/>
    </w:trPr>
    <w:tcPr>
      <w:shd w:val="clear" w:color="auto" w:fill="auto"/>
      <w:vAlign w:val="center"/>
    </w:tcPr>
  </w:style>
  <w:style w:type="paragraph" w:customStyle="1" w:styleId="Captionphd">
    <w:name w:val="Caption phd"/>
    <w:basedOn w:val="Caption"/>
    <w:rsid w:val="00530388"/>
    <w:pPr>
      <w:spacing w:after="120" w:line="480" w:lineRule="auto"/>
      <w:jc w:val="center"/>
    </w:pPr>
    <w:rPr>
      <w:bCs/>
      <w:szCs w:val="24"/>
      <w:lang w:eastAsia="en-GB"/>
    </w:rPr>
  </w:style>
  <w:style w:type="paragraph" w:customStyle="1" w:styleId="Equation">
    <w:name w:val="Equation"/>
    <w:basedOn w:val="Normal"/>
    <w:next w:val="Normal"/>
    <w:autoRedefine/>
    <w:rsid w:val="00D30088"/>
    <w:pPr>
      <w:tabs>
        <w:tab w:val="left" w:pos="7371"/>
      </w:tabs>
      <w:spacing w:line="480" w:lineRule="auto"/>
      <w:ind w:hanging="34"/>
    </w:pPr>
    <w:rPr>
      <w:bCs/>
      <w:szCs w:val="24"/>
      <w:lang w:eastAsia="en-GB"/>
    </w:rPr>
  </w:style>
</w:styles>
</file>

<file path=word/webSettings.xml><?xml version="1.0" encoding="utf-8"?>
<w:webSettings xmlns:r="http://schemas.openxmlformats.org/officeDocument/2006/relationships" xmlns:w="http://schemas.openxmlformats.org/wordprocessingml/2006/main">
  <w:divs>
    <w:div w:id="3410555">
      <w:bodyDiv w:val="1"/>
      <w:marLeft w:val="0"/>
      <w:marRight w:val="0"/>
      <w:marTop w:val="0"/>
      <w:marBottom w:val="0"/>
      <w:divBdr>
        <w:top w:val="none" w:sz="0" w:space="0" w:color="auto"/>
        <w:left w:val="none" w:sz="0" w:space="0" w:color="auto"/>
        <w:bottom w:val="none" w:sz="0" w:space="0" w:color="auto"/>
        <w:right w:val="none" w:sz="0" w:space="0" w:color="auto"/>
      </w:divBdr>
    </w:div>
    <w:div w:id="35551900">
      <w:bodyDiv w:val="1"/>
      <w:marLeft w:val="0"/>
      <w:marRight w:val="0"/>
      <w:marTop w:val="0"/>
      <w:marBottom w:val="0"/>
      <w:divBdr>
        <w:top w:val="none" w:sz="0" w:space="0" w:color="auto"/>
        <w:left w:val="none" w:sz="0" w:space="0" w:color="auto"/>
        <w:bottom w:val="none" w:sz="0" w:space="0" w:color="auto"/>
        <w:right w:val="none" w:sz="0" w:space="0" w:color="auto"/>
      </w:divBdr>
      <w:divsChild>
        <w:div w:id="39671395">
          <w:marLeft w:val="0"/>
          <w:marRight w:val="0"/>
          <w:marTop w:val="0"/>
          <w:marBottom w:val="0"/>
          <w:divBdr>
            <w:top w:val="none" w:sz="0" w:space="0" w:color="auto"/>
            <w:left w:val="none" w:sz="0" w:space="0" w:color="auto"/>
            <w:bottom w:val="none" w:sz="0" w:space="0" w:color="auto"/>
            <w:right w:val="none" w:sz="0" w:space="0" w:color="auto"/>
          </w:divBdr>
        </w:div>
        <w:div w:id="115805701">
          <w:marLeft w:val="0"/>
          <w:marRight w:val="0"/>
          <w:marTop w:val="0"/>
          <w:marBottom w:val="0"/>
          <w:divBdr>
            <w:top w:val="none" w:sz="0" w:space="0" w:color="auto"/>
            <w:left w:val="none" w:sz="0" w:space="0" w:color="auto"/>
            <w:bottom w:val="none" w:sz="0" w:space="0" w:color="auto"/>
            <w:right w:val="none" w:sz="0" w:space="0" w:color="auto"/>
          </w:divBdr>
        </w:div>
        <w:div w:id="447968911">
          <w:marLeft w:val="0"/>
          <w:marRight w:val="0"/>
          <w:marTop w:val="0"/>
          <w:marBottom w:val="0"/>
          <w:divBdr>
            <w:top w:val="none" w:sz="0" w:space="0" w:color="auto"/>
            <w:left w:val="none" w:sz="0" w:space="0" w:color="auto"/>
            <w:bottom w:val="none" w:sz="0" w:space="0" w:color="auto"/>
            <w:right w:val="none" w:sz="0" w:space="0" w:color="auto"/>
          </w:divBdr>
        </w:div>
        <w:div w:id="627007869">
          <w:marLeft w:val="0"/>
          <w:marRight w:val="0"/>
          <w:marTop w:val="0"/>
          <w:marBottom w:val="0"/>
          <w:divBdr>
            <w:top w:val="none" w:sz="0" w:space="0" w:color="auto"/>
            <w:left w:val="none" w:sz="0" w:space="0" w:color="auto"/>
            <w:bottom w:val="none" w:sz="0" w:space="0" w:color="auto"/>
            <w:right w:val="none" w:sz="0" w:space="0" w:color="auto"/>
          </w:divBdr>
        </w:div>
        <w:div w:id="1157301345">
          <w:marLeft w:val="0"/>
          <w:marRight w:val="0"/>
          <w:marTop w:val="0"/>
          <w:marBottom w:val="0"/>
          <w:divBdr>
            <w:top w:val="none" w:sz="0" w:space="0" w:color="auto"/>
            <w:left w:val="none" w:sz="0" w:space="0" w:color="auto"/>
            <w:bottom w:val="none" w:sz="0" w:space="0" w:color="auto"/>
            <w:right w:val="none" w:sz="0" w:space="0" w:color="auto"/>
          </w:divBdr>
        </w:div>
        <w:div w:id="1578248582">
          <w:marLeft w:val="0"/>
          <w:marRight w:val="0"/>
          <w:marTop w:val="0"/>
          <w:marBottom w:val="0"/>
          <w:divBdr>
            <w:top w:val="none" w:sz="0" w:space="0" w:color="auto"/>
            <w:left w:val="none" w:sz="0" w:space="0" w:color="auto"/>
            <w:bottom w:val="none" w:sz="0" w:space="0" w:color="auto"/>
            <w:right w:val="none" w:sz="0" w:space="0" w:color="auto"/>
          </w:divBdr>
        </w:div>
        <w:div w:id="1820228934">
          <w:marLeft w:val="0"/>
          <w:marRight w:val="0"/>
          <w:marTop w:val="0"/>
          <w:marBottom w:val="0"/>
          <w:divBdr>
            <w:top w:val="none" w:sz="0" w:space="0" w:color="auto"/>
            <w:left w:val="none" w:sz="0" w:space="0" w:color="auto"/>
            <w:bottom w:val="none" w:sz="0" w:space="0" w:color="auto"/>
            <w:right w:val="none" w:sz="0" w:space="0" w:color="auto"/>
          </w:divBdr>
        </w:div>
        <w:div w:id="1941719618">
          <w:marLeft w:val="0"/>
          <w:marRight w:val="0"/>
          <w:marTop w:val="0"/>
          <w:marBottom w:val="0"/>
          <w:divBdr>
            <w:top w:val="none" w:sz="0" w:space="0" w:color="auto"/>
            <w:left w:val="none" w:sz="0" w:space="0" w:color="auto"/>
            <w:bottom w:val="none" w:sz="0" w:space="0" w:color="auto"/>
            <w:right w:val="none" w:sz="0" w:space="0" w:color="auto"/>
          </w:divBdr>
        </w:div>
      </w:divsChild>
    </w:div>
    <w:div w:id="60369520">
      <w:bodyDiv w:val="1"/>
      <w:marLeft w:val="0"/>
      <w:marRight w:val="0"/>
      <w:marTop w:val="0"/>
      <w:marBottom w:val="0"/>
      <w:divBdr>
        <w:top w:val="none" w:sz="0" w:space="0" w:color="auto"/>
        <w:left w:val="none" w:sz="0" w:space="0" w:color="auto"/>
        <w:bottom w:val="none" w:sz="0" w:space="0" w:color="auto"/>
        <w:right w:val="none" w:sz="0" w:space="0" w:color="auto"/>
      </w:divBdr>
    </w:div>
    <w:div w:id="68819178">
      <w:bodyDiv w:val="1"/>
      <w:marLeft w:val="0"/>
      <w:marRight w:val="0"/>
      <w:marTop w:val="0"/>
      <w:marBottom w:val="0"/>
      <w:divBdr>
        <w:top w:val="none" w:sz="0" w:space="0" w:color="auto"/>
        <w:left w:val="none" w:sz="0" w:space="0" w:color="auto"/>
        <w:bottom w:val="none" w:sz="0" w:space="0" w:color="auto"/>
        <w:right w:val="none" w:sz="0" w:space="0" w:color="auto"/>
      </w:divBdr>
      <w:divsChild>
        <w:div w:id="793838152">
          <w:marLeft w:val="0"/>
          <w:marRight w:val="0"/>
          <w:marTop w:val="0"/>
          <w:marBottom w:val="0"/>
          <w:divBdr>
            <w:top w:val="none" w:sz="0" w:space="0" w:color="auto"/>
            <w:left w:val="none" w:sz="0" w:space="0" w:color="auto"/>
            <w:bottom w:val="none" w:sz="0" w:space="0" w:color="auto"/>
            <w:right w:val="none" w:sz="0" w:space="0" w:color="auto"/>
          </w:divBdr>
        </w:div>
        <w:div w:id="297683706">
          <w:marLeft w:val="0"/>
          <w:marRight w:val="0"/>
          <w:marTop w:val="0"/>
          <w:marBottom w:val="0"/>
          <w:divBdr>
            <w:top w:val="none" w:sz="0" w:space="0" w:color="auto"/>
            <w:left w:val="none" w:sz="0" w:space="0" w:color="auto"/>
            <w:bottom w:val="none" w:sz="0" w:space="0" w:color="auto"/>
            <w:right w:val="none" w:sz="0" w:space="0" w:color="auto"/>
          </w:divBdr>
        </w:div>
      </w:divsChild>
    </w:div>
    <w:div w:id="104741774">
      <w:bodyDiv w:val="1"/>
      <w:marLeft w:val="0"/>
      <w:marRight w:val="0"/>
      <w:marTop w:val="0"/>
      <w:marBottom w:val="0"/>
      <w:divBdr>
        <w:top w:val="none" w:sz="0" w:space="0" w:color="auto"/>
        <w:left w:val="none" w:sz="0" w:space="0" w:color="auto"/>
        <w:bottom w:val="none" w:sz="0" w:space="0" w:color="auto"/>
        <w:right w:val="none" w:sz="0" w:space="0" w:color="auto"/>
      </w:divBdr>
    </w:div>
    <w:div w:id="128206721">
      <w:bodyDiv w:val="1"/>
      <w:marLeft w:val="0"/>
      <w:marRight w:val="0"/>
      <w:marTop w:val="0"/>
      <w:marBottom w:val="0"/>
      <w:divBdr>
        <w:top w:val="none" w:sz="0" w:space="0" w:color="auto"/>
        <w:left w:val="none" w:sz="0" w:space="0" w:color="auto"/>
        <w:bottom w:val="none" w:sz="0" w:space="0" w:color="auto"/>
        <w:right w:val="none" w:sz="0" w:space="0" w:color="auto"/>
      </w:divBdr>
      <w:divsChild>
        <w:div w:id="1993675383">
          <w:marLeft w:val="0"/>
          <w:marRight w:val="0"/>
          <w:marTop w:val="0"/>
          <w:marBottom w:val="0"/>
          <w:divBdr>
            <w:top w:val="none" w:sz="0" w:space="0" w:color="auto"/>
            <w:left w:val="none" w:sz="0" w:space="0" w:color="auto"/>
            <w:bottom w:val="none" w:sz="0" w:space="0" w:color="auto"/>
            <w:right w:val="none" w:sz="0" w:space="0" w:color="auto"/>
          </w:divBdr>
        </w:div>
        <w:div w:id="1861121479">
          <w:marLeft w:val="0"/>
          <w:marRight w:val="0"/>
          <w:marTop w:val="0"/>
          <w:marBottom w:val="0"/>
          <w:divBdr>
            <w:top w:val="none" w:sz="0" w:space="0" w:color="auto"/>
            <w:left w:val="none" w:sz="0" w:space="0" w:color="auto"/>
            <w:bottom w:val="none" w:sz="0" w:space="0" w:color="auto"/>
            <w:right w:val="none" w:sz="0" w:space="0" w:color="auto"/>
          </w:divBdr>
        </w:div>
        <w:div w:id="15155431">
          <w:marLeft w:val="0"/>
          <w:marRight w:val="0"/>
          <w:marTop w:val="0"/>
          <w:marBottom w:val="0"/>
          <w:divBdr>
            <w:top w:val="none" w:sz="0" w:space="0" w:color="auto"/>
            <w:left w:val="none" w:sz="0" w:space="0" w:color="auto"/>
            <w:bottom w:val="none" w:sz="0" w:space="0" w:color="auto"/>
            <w:right w:val="none" w:sz="0" w:space="0" w:color="auto"/>
          </w:divBdr>
        </w:div>
        <w:div w:id="1741512861">
          <w:marLeft w:val="0"/>
          <w:marRight w:val="0"/>
          <w:marTop w:val="0"/>
          <w:marBottom w:val="0"/>
          <w:divBdr>
            <w:top w:val="none" w:sz="0" w:space="0" w:color="auto"/>
            <w:left w:val="none" w:sz="0" w:space="0" w:color="auto"/>
            <w:bottom w:val="none" w:sz="0" w:space="0" w:color="auto"/>
            <w:right w:val="none" w:sz="0" w:space="0" w:color="auto"/>
          </w:divBdr>
        </w:div>
        <w:div w:id="355694653">
          <w:marLeft w:val="0"/>
          <w:marRight w:val="0"/>
          <w:marTop w:val="0"/>
          <w:marBottom w:val="0"/>
          <w:divBdr>
            <w:top w:val="none" w:sz="0" w:space="0" w:color="auto"/>
            <w:left w:val="none" w:sz="0" w:space="0" w:color="auto"/>
            <w:bottom w:val="none" w:sz="0" w:space="0" w:color="auto"/>
            <w:right w:val="none" w:sz="0" w:space="0" w:color="auto"/>
          </w:divBdr>
        </w:div>
        <w:div w:id="1465201000">
          <w:marLeft w:val="0"/>
          <w:marRight w:val="0"/>
          <w:marTop w:val="0"/>
          <w:marBottom w:val="0"/>
          <w:divBdr>
            <w:top w:val="none" w:sz="0" w:space="0" w:color="auto"/>
            <w:left w:val="none" w:sz="0" w:space="0" w:color="auto"/>
            <w:bottom w:val="none" w:sz="0" w:space="0" w:color="auto"/>
            <w:right w:val="none" w:sz="0" w:space="0" w:color="auto"/>
          </w:divBdr>
        </w:div>
        <w:div w:id="1980067426">
          <w:marLeft w:val="0"/>
          <w:marRight w:val="0"/>
          <w:marTop w:val="0"/>
          <w:marBottom w:val="0"/>
          <w:divBdr>
            <w:top w:val="none" w:sz="0" w:space="0" w:color="auto"/>
            <w:left w:val="none" w:sz="0" w:space="0" w:color="auto"/>
            <w:bottom w:val="none" w:sz="0" w:space="0" w:color="auto"/>
            <w:right w:val="none" w:sz="0" w:space="0" w:color="auto"/>
          </w:divBdr>
        </w:div>
        <w:div w:id="1612853891">
          <w:marLeft w:val="0"/>
          <w:marRight w:val="0"/>
          <w:marTop w:val="0"/>
          <w:marBottom w:val="0"/>
          <w:divBdr>
            <w:top w:val="none" w:sz="0" w:space="0" w:color="auto"/>
            <w:left w:val="none" w:sz="0" w:space="0" w:color="auto"/>
            <w:bottom w:val="none" w:sz="0" w:space="0" w:color="auto"/>
            <w:right w:val="none" w:sz="0" w:space="0" w:color="auto"/>
          </w:divBdr>
        </w:div>
        <w:div w:id="1507863558">
          <w:marLeft w:val="0"/>
          <w:marRight w:val="0"/>
          <w:marTop w:val="0"/>
          <w:marBottom w:val="0"/>
          <w:divBdr>
            <w:top w:val="none" w:sz="0" w:space="0" w:color="auto"/>
            <w:left w:val="none" w:sz="0" w:space="0" w:color="auto"/>
            <w:bottom w:val="none" w:sz="0" w:space="0" w:color="auto"/>
            <w:right w:val="none" w:sz="0" w:space="0" w:color="auto"/>
          </w:divBdr>
        </w:div>
        <w:div w:id="1859007559">
          <w:marLeft w:val="0"/>
          <w:marRight w:val="0"/>
          <w:marTop w:val="0"/>
          <w:marBottom w:val="0"/>
          <w:divBdr>
            <w:top w:val="none" w:sz="0" w:space="0" w:color="auto"/>
            <w:left w:val="none" w:sz="0" w:space="0" w:color="auto"/>
            <w:bottom w:val="none" w:sz="0" w:space="0" w:color="auto"/>
            <w:right w:val="none" w:sz="0" w:space="0" w:color="auto"/>
          </w:divBdr>
        </w:div>
        <w:div w:id="431167519">
          <w:marLeft w:val="0"/>
          <w:marRight w:val="0"/>
          <w:marTop w:val="0"/>
          <w:marBottom w:val="0"/>
          <w:divBdr>
            <w:top w:val="none" w:sz="0" w:space="0" w:color="auto"/>
            <w:left w:val="none" w:sz="0" w:space="0" w:color="auto"/>
            <w:bottom w:val="none" w:sz="0" w:space="0" w:color="auto"/>
            <w:right w:val="none" w:sz="0" w:space="0" w:color="auto"/>
          </w:divBdr>
        </w:div>
        <w:div w:id="1999915820">
          <w:marLeft w:val="0"/>
          <w:marRight w:val="0"/>
          <w:marTop w:val="0"/>
          <w:marBottom w:val="0"/>
          <w:divBdr>
            <w:top w:val="none" w:sz="0" w:space="0" w:color="auto"/>
            <w:left w:val="none" w:sz="0" w:space="0" w:color="auto"/>
            <w:bottom w:val="none" w:sz="0" w:space="0" w:color="auto"/>
            <w:right w:val="none" w:sz="0" w:space="0" w:color="auto"/>
          </w:divBdr>
        </w:div>
        <w:div w:id="20280729">
          <w:marLeft w:val="0"/>
          <w:marRight w:val="0"/>
          <w:marTop w:val="0"/>
          <w:marBottom w:val="0"/>
          <w:divBdr>
            <w:top w:val="none" w:sz="0" w:space="0" w:color="auto"/>
            <w:left w:val="none" w:sz="0" w:space="0" w:color="auto"/>
            <w:bottom w:val="none" w:sz="0" w:space="0" w:color="auto"/>
            <w:right w:val="none" w:sz="0" w:space="0" w:color="auto"/>
          </w:divBdr>
        </w:div>
        <w:div w:id="350767766">
          <w:marLeft w:val="0"/>
          <w:marRight w:val="0"/>
          <w:marTop w:val="0"/>
          <w:marBottom w:val="0"/>
          <w:divBdr>
            <w:top w:val="none" w:sz="0" w:space="0" w:color="auto"/>
            <w:left w:val="none" w:sz="0" w:space="0" w:color="auto"/>
            <w:bottom w:val="none" w:sz="0" w:space="0" w:color="auto"/>
            <w:right w:val="none" w:sz="0" w:space="0" w:color="auto"/>
          </w:divBdr>
        </w:div>
      </w:divsChild>
    </w:div>
    <w:div w:id="207763471">
      <w:bodyDiv w:val="1"/>
      <w:marLeft w:val="0"/>
      <w:marRight w:val="0"/>
      <w:marTop w:val="0"/>
      <w:marBottom w:val="0"/>
      <w:divBdr>
        <w:top w:val="none" w:sz="0" w:space="0" w:color="auto"/>
        <w:left w:val="none" w:sz="0" w:space="0" w:color="auto"/>
        <w:bottom w:val="none" w:sz="0" w:space="0" w:color="auto"/>
        <w:right w:val="none" w:sz="0" w:space="0" w:color="auto"/>
      </w:divBdr>
      <w:divsChild>
        <w:div w:id="1898202611">
          <w:marLeft w:val="0"/>
          <w:marRight w:val="0"/>
          <w:marTop w:val="0"/>
          <w:marBottom w:val="0"/>
          <w:divBdr>
            <w:top w:val="none" w:sz="0" w:space="0" w:color="auto"/>
            <w:left w:val="none" w:sz="0" w:space="0" w:color="auto"/>
            <w:bottom w:val="none" w:sz="0" w:space="0" w:color="auto"/>
            <w:right w:val="none" w:sz="0" w:space="0" w:color="auto"/>
          </w:divBdr>
        </w:div>
        <w:div w:id="528682475">
          <w:marLeft w:val="0"/>
          <w:marRight w:val="0"/>
          <w:marTop w:val="0"/>
          <w:marBottom w:val="0"/>
          <w:divBdr>
            <w:top w:val="none" w:sz="0" w:space="0" w:color="auto"/>
            <w:left w:val="none" w:sz="0" w:space="0" w:color="auto"/>
            <w:bottom w:val="none" w:sz="0" w:space="0" w:color="auto"/>
            <w:right w:val="none" w:sz="0" w:space="0" w:color="auto"/>
          </w:divBdr>
        </w:div>
        <w:div w:id="1795634163">
          <w:marLeft w:val="0"/>
          <w:marRight w:val="0"/>
          <w:marTop w:val="0"/>
          <w:marBottom w:val="0"/>
          <w:divBdr>
            <w:top w:val="none" w:sz="0" w:space="0" w:color="auto"/>
            <w:left w:val="none" w:sz="0" w:space="0" w:color="auto"/>
            <w:bottom w:val="none" w:sz="0" w:space="0" w:color="auto"/>
            <w:right w:val="none" w:sz="0" w:space="0" w:color="auto"/>
          </w:divBdr>
        </w:div>
      </w:divsChild>
    </w:div>
    <w:div w:id="232589301">
      <w:bodyDiv w:val="1"/>
      <w:marLeft w:val="0"/>
      <w:marRight w:val="0"/>
      <w:marTop w:val="0"/>
      <w:marBottom w:val="0"/>
      <w:divBdr>
        <w:top w:val="none" w:sz="0" w:space="0" w:color="auto"/>
        <w:left w:val="none" w:sz="0" w:space="0" w:color="auto"/>
        <w:bottom w:val="none" w:sz="0" w:space="0" w:color="auto"/>
        <w:right w:val="none" w:sz="0" w:space="0" w:color="auto"/>
      </w:divBdr>
    </w:div>
    <w:div w:id="248274579">
      <w:bodyDiv w:val="1"/>
      <w:marLeft w:val="0"/>
      <w:marRight w:val="0"/>
      <w:marTop w:val="0"/>
      <w:marBottom w:val="0"/>
      <w:divBdr>
        <w:top w:val="none" w:sz="0" w:space="0" w:color="auto"/>
        <w:left w:val="none" w:sz="0" w:space="0" w:color="auto"/>
        <w:bottom w:val="none" w:sz="0" w:space="0" w:color="auto"/>
        <w:right w:val="none" w:sz="0" w:space="0" w:color="auto"/>
      </w:divBdr>
      <w:divsChild>
        <w:div w:id="1506820306">
          <w:marLeft w:val="0"/>
          <w:marRight w:val="0"/>
          <w:marTop w:val="0"/>
          <w:marBottom w:val="0"/>
          <w:divBdr>
            <w:top w:val="none" w:sz="0" w:space="0" w:color="auto"/>
            <w:left w:val="none" w:sz="0" w:space="0" w:color="auto"/>
            <w:bottom w:val="none" w:sz="0" w:space="0" w:color="auto"/>
            <w:right w:val="none" w:sz="0" w:space="0" w:color="auto"/>
          </w:divBdr>
        </w:div>
        <w:div w:id="1334213832">
          <w:marLeft w:val="0"/>
          <w:marRight w:val="0"/>
          <w:marTop w:val="0"/>
          <w:marBottom w:val="0"/>
          <w:divBdr>
            <w:top w:val="none" w:sz="0" w:space="0" w:color="auto"/>
            <w:left w:val="none" w:sz="0" w:space="0" w:color="auto"/>
            <w:bottom w:val="none" w:sz="0" w:space="0" w:color="auto"/>
            <w:right w:val="none" w:sz="0" w:space="0" w:color="auto"/>
          </w:divBdr>
        </w:div>
        <w:div w:id="765659761">
          <w:marLeft w:val="0"/>
          <w:marRight w:val="0"/>
          <w:marTop w:val="0"/>
          <w:marBottom w:val="0"/>
          <w:divBdr>
            <w:top w:val="none" w:sz="0" w:space="0" w:color="auto"/>
            <w:left w:val="none" w:sz="0" w:space="0" w:color="auto"/>
            <w:bottom w:val="none" w:sz="0" w:space="0" w:color="auto"/>
            <w:right w:val="none" w:sz="0" w:space="0" w:color="auto"/>
          </w:divBdr>
        </w:div>
      </w:divsChild>
    </w:div>
    <w:div w:id="275908676">
      <w:bodyDiv w:val="1"/>
      <w:marLeft w:val="0"/>
      <w:marRight w:val="0"/>
      <w:marTop w:val="0"/>
      <w:marBottom w:val="0"/>
      <w:divBdr>
        <w:top w:val="none" w:sz="0" w:space="0" w:color="auto"/>
        <w:left w:val="none" w:sz="0" w:space="0" w:color="auto"/>
        <w:bottom w:val="none" w:sz="0" w:space="0" w:color="auto"/>
        <w:right w:val="none" w:sz="0" w:space="0" w:color="auto"/>
      </w:divBdr>
      <w:divsChild>
        <w:div w:id="397477242">
          <w:marLeft w:val="0"/>
          <w:marRight w:val="0"/>
          <w:marTop w:val="0"/>
          <w:marBottom w:val="0"/>
          <w:divBdr>
            <w:top w:val="none" w:sz="0" w:space="0" w:color="auto"/>
            <w:left w:val="none" w:sz="0" w:space="0" w:color="auto"/>
            <w:bottom w:val="none" w:sz="0" w:space="0" w:color="auto"/>
            <w:right w:val="none" w:sz="0" w:space="0" w:color="auto"/>
          </w:divBdr>
        </w:div>
        <w:div w:id="875847634">
          <w:marLeft w:val="0"/>
          <w:marRight w:val="0"/>
          <w:marTop w:val="0"/>
          <w:marBottom w:val="0"/>
          <w:divBdr>
            <w:top w:val="none" w:sz="0" w:space="0" w:color="auto"/>
            <w:left w:val="none" w:sz="0" w:space="0" w:color="auto"/>
            <w:bottom w:val="none" w:sz="0" w:space="0" w:color="auto"/>
            <w:right w:val="none" w:sz="0" w:space="0" w:color="auto"/>
          </w:divBdr>
        </w:div>
      </w:divsChild>
    </w:div>
    <w:div w:id="289558248">
      <w:bodyDiv w:val="1"/>
      <w:marLeft w:val="0"/>
      <w:marRight w:val="0"/>
      <w:marTop w:val="0"/>
      <w:marBottom w:val="0"/>
      <w:divBdr>
        <w:top w:val="none" w:sz="0" w:space="0" w:color="auto"/>
        <w:left w:val="none" w:sz="0" w:space="0" w:color="auto"/>
        <w:bottom w:val="none" w:sz="0" w:space="0" w:color="auto"/>
        <w:right w:val="none" w:sz="0" w:space="0" w:color="auto"/>
      </w:divBdr>
      <w:divsChild>
        <w:div w:id="2021085281">
          <w:marLeft w:val="0"/>
          <w:marRight w:val="0"/>
          <w:marTop w:val="0"/>
          <w:marBottom w:val="0"/>
          <w:divBdr>
            <w:top w:val="none" w:sz="0" w:space="0" w:color="auto"/>
            <w:left w:val="none" w:sz="0" w:space="0" w:color="auto"/>
            <w:bottom w:val="none" w:sz="0" w:space="0" w:color="auto"/>
            <w:right w:val="none" w:sz="0" w:space="0" w:color="auto"/>
          </w:divBdr>
        </w:div>
        <w:div w:id="936786760">
          <w:marLeft w:val="0"/>
          <w:marRight w:val="0"/>
          <w:marTop w:val="0"/>
          <w:marBottom w:val="0"/>
          <w:divBdr>
            <w:top w:val="none" w:sz="0" w:space="0" w:color="auto"/>
            <w:left w:val="none" w:sz="0" w:space="0" w:color="auto"/>
            <w:bottom w:val="none" w:sz="0" w:space="0" w:color="auto"/>
            <w:right w:val="none" w:sz="0" w:space="0" w:color="auto"/>
          </w:divBdr>
        </w:div>
        <w:div w:id="1272663320">
          <w:marLeft w:val="0"/>
          <w:marRight w:val="0"/>
          <w:marTop w:val="0"/>
          <w:marBottom w:val="0"/>
          <w:divBdr>
            <w:top w:val="none" w:sz="0" w:space="0" w:color="auto"/>
            <w:left w:val="none" w:sz="0" w:space="0" w:color="auto"/>
            <w:bottom w:val="none" w:sz="0" w:space="0" w:color="auto"/>
            <w:right w:val="none" w:sz="0" w:space="0" w:color="auto"/>
          </w:divBdr>
        </w:div>
        <w:div w:id="934090411">
          <w:marLeft w:val="0"/>
          <w:marRight w:val="0"/>
          <w:marTop w:val="0"/>
          <w:marBottom w:val="0"/>
          <w:divBdr>
            <w:top w:val="none" w:sz="0" w:space="0" w:color="auto"/>
            <w:left w:val="none" w:sz="0" w:space="0" w:color="auto"/>
            <w:bottom w:val="none" w:sz="0" w:space="0" w:color="auto"/>
            <w:right w:val="none" w:sz="0" w:space="0" w:color="auto"/>
          </w:divBdr>
        </w:div>
        <w:div w:id="633871269">
          <w:marLeft w:val="0"/>
          <w:marRight w:val="0"/>
          <w:marTop w:val="0"/>
          <w:marBottom w:val="0"/>
          <w:divBdr>
            <w:top w:val="none" w:sz="0" w:space="0" w:color="auto"/>
            <w:left w:val="none" w:sz="0" w:space="0" w:color="auto"/>
            <w:bottom w:val="none" w:sz="0" w:space="0" w:color="auto"/>
            <w:right w:val="none" w:sz="0" w:space="0" w:color="auto"/>
          </w:divBdr>
        </w:div>
        <w:div w:id="553393763">
          <w:marLeft w:val="0"/>
          <w:marRight w:val="0"/>
          <w:marTop w:val="0"/>
          <w:marBottom w:val="0"/>
          <w:divBdr>
            <w:top w:val="none" w:sz="0" w:space="0" w:color="auto"/>
            <w:left w:val="none" w:sz="0" w:space="0" w:color="auto"/>
            <w:bottom w:val="none" w:sz="0" w:space="0" w:color="auto"/>
            <w:right w:val="none" w:sz="0" w:space="0" w:color="auto"/>
          </w:divBdr>
        </w:div>
        <w:div w:id="1105273147">
          <w:marLeft w:val="0"/>
          <w:marRight w:val="0"/>
          <w:marTop w:val="0"/>
          <w:marBottom w:val="0"/>
          <w:divBdr>
            <w:top w:val="none" w:sz="0" w:space="0" w:color="auto"/>
            <w:left w:val="none" w:sz="0" w:space="0" w:color="auto"/>
            <w:bottom w:val="none" w:sz="0" w:space="0" w:color="auto"/>
            <w:right w:val="none" w:sz="0" w:space="0" w:color="auto"/>
          </w:divBdr>
        </w:div>
        <w:div w:id="1708875948">
          <w:marLeft w:val="0"/>
          <w:marRight w:val="0"/>
          <w:marTop w:val="0"/>
          <w:marBottom w:val="0"/>
          <w:divBdr>
            <w:top w:val="none" w:sz="0" w:space="0" w:color="auto"/>
            <w:left w:val="none" w:sz="0" w:space="0" w:color="auto"/>
            <w:bottom w:val="none" w:sz="0" w:space="0" w:color="auto"/>
            <w:right w:val="none" w:sz="0" w:space="0" w:color="auto"/>
          </w:divBdr>
        </w:div>
        <w:div w:id="1050616844">
          <w:marLeft w:val="0"/>
          <w:marRight w:val="0"/>
          <w:marTop w:val="0"/>
          <w:marBottom w:val="0"/>
          <w:divBdr>
            <w:top w:val="none" w:sz="0" w:space="0" w:color="auto"/>
            <w:left w:val="none" w:sz="0" w:space="0" w:color="auto"/>
            <w:bottom w:val="none" w:sz="0" w:space="0" w:color="auto"/>
            <w:right w:val="none" w:sz="0" w:space="0" w:color="auto"/>
          </w:divBdr>
        </w:div>
        <w:div w:id="1800301730">
          <w:marLeft w:val="0"/>
          <w:marRight w:val="0"/>
          <w:marTop w:val="0"/>
          <w:marBottom w:val="0"/>
          <w:divBdr>
            <w:top w:val="none" w:sz="0" w:space="0" w:color="auto"/>
            <w:left w:val="none" w:sz="0" w:space="0" w:color="auto"/>
            <w:bottom w:val="none" w:sz="0" w:space="0" w:color="auto"/>
            <w:right w:val="none" w:sz="0" w:space="0" w:color="auto"/>
          </w:divBdr>
        </w:div>
        <w:div w:id="605312717">
          <w:marLeft w:val="0"/>
          <w:marRight w:val="0"/>
          <w:marTop w:val="0"/>
          <w:marBottom w:val="0"/>
          <w:divBdr>
            <w:top w:val="none" w:sz="0" w:space="0" w:color="auto"/>
            <w:left w:val="none" w:sz="0" w:space="0" w:color="auto"/>
            <w:bottom w:val="none" w:sz="0" w:space="0" w:color="auto"/>
            <w:right w:val="none" w:sz="0" w:space="0" w:color="auto"/>
          </w:divBdr>
        </w:div>
      </w:divsChild>
    </w:div>
    <w:div w:id="291592201">
      <w:bodyDiv w:val="1"/>
      <w:marLeft w:val="0"/>
      <w:marRight w:val="0"/>
      <w:marTop w:val="0"/>
      <w:marBottom w:val="0"/>
      <w:divBdr>
        <w:top w:val="none" w:sz="0" w:space="0" w:color="auto"/>
        <w:left w:val="none" w:sz="0" w:space="0" w:color="auto"/>
        <w:bottom w:val="none" w:sz="0" w:space="0" w:color="auto"/>
        <w:right w:val="none" w:sz="0" w:space="0" w:color="auto"/>
      </w:divBdr>
      <w:divsChild>
        <w:div w:id="537862711">
          <w:marLeft w:val="0"/>
          <w:marRight w:val="0"/>
          <w:marTop w:val="0"/>
          <w:marBottom w:val="0"/>
          <w:divBdr>
            <w:top w:val="none" w:sz="0" w:space="0" w:color="auto"/>
            <w:left w:val="none" w:sz="0" w:space="0" w:color="auto"/>
            <w:bottom w:val="none" w:sz="0" w:space="0" w:color="auto"/>
            <w:right w:val="none" w:sz="0" w:space="0" w:color="auto"/>
          </w:divBdr>
        </w:div>
        <w:div w:id="846868879">
          <w:marLeft w:val="0"/>
          <w:marRight w:val="0"/>
          <w:marTop w:val="0"/>
          <w:marBottom w:val="0"/>
          <w:divBdr>
            <w:top w:val="none" w:sz="0" w:space="0" w:color="auto"/>
            <w:left w:val="none" w:sz="0" w:space="0" w:color="auto"/>
            <w:bottom w:val="none" w:sz="0" w:space="0" w:color="auto"/>
            <w:right w:val="none" w:sz="0" w:space="0" w:color="auto"/>
          </w:divBdr>
        </w:div>
        <w:div w:id="1572228227">
          <w:marLeft w:val="0"/>
          <w:marRight w:val="0"/>
          <w:marTop w:val="0"/>
          <w:marBottom w:val="0"/>
          <w:divBdr>
            <w:top w:val="none" w:sz="0" w:space="0" w:color="auto"/>
            <w:left w:val="none" w:sz="0" w:space="0" w:color="auto"/>
            <w:bottom w:val="none" w:sz="0" w:space="0" w:color="auto"/>
            <w:right w:val="none" w:sz="0" w:space="0" w:color="auto"/>
          </w:divBdr>
        </w:div>
        <w:div w:id="1376389497">
          <w:marLeft w:val="0"/>
          <w:marRight w:val="0"/>
          <w:marTop w:val="0"/>
          <w:marBottom w:val="0"/>
          <w:divBdr>
            <w:top w:val="none" w:sz="0" w:space="0" w:color="auto"/>
            <w:left w:val="none" w:sz="0" w:space="0" w:color="auto"/>
            <w:bottom w:val="none" w:sz="0" w:space="0" w:color="auto"/>
            <w:right w:val="none" w:sz="0" w:space="0" w:color="auto"/>
          </w:divBdr>
        </w:div>
        <w:div w:id="1868836486">
          <w:marLeft w:val="0"/>
          <w:marRight w:val="0"/>
          <w:marTop w:val="0"/>
          <w:marBottom w:val="0"/>
          <w:divBdr>
            <w:top w:val="none" w:sz="0" w:space="0" w:color="auto"/>
            <w:left w:val="none" w:sz="0" w:space="0" w:color="auto"/>
            <w:bottom w:val="none" w:sz="0" w:space="0" w:color="auto"/>
            <w:right w:val="none" w:sz="0" w:space="0" w:color="auto"/>
          </w:divBdr>
        </w:div>
        <w:div w:id="1716808110">
          <w:marLeft w:val="0"/>
          <w:marRight w:val="0"/>
          <w:marTop w:val="0"/>
          <w:marBottom w:val="0"/>
          <w:divBdr>
            <w:top w:val="none" w:sz="0" w:space="0" w:color="auto"/>
            <w:left w:val="none" w:sz="0" w:space="0" w:color="auto"/>
            <w:bottom w:val="none" w:sz="0" w:space="0" w:color="auto"/>
            <w:right w:val="none" w:sz="0" w:space="0" w:color="auto"/>
          </w:divBdr>
        </w:div>
        <w:div w:id="1809276745">
          <w:marLeft w:val="0"/>
          <w:marRight w:val="0"/>
          <w:marTop w:val="0"/>
          <w:marBottom w:val="0"/>
          <w:divBdr>
            <w:top w:val="none" w:sz="0" w:space="0" w:color="auto"/>
            <w:left w:val="none" w:sz="0" w:space="0" w:color="auto"/>
            <w:bottom w:val="none" w:sz="0" w:space="0" w:color="auto"/>
            <w:right w:val="none" w:sz="0" w:space="0" w:color="auto"/>
          </w:divBdr>
        </w:div>
        <w:div w:id="482508040">
          <w:marLeft w:val="0"/>
          <w:marRight w:val="0"/>
          <w:marTop w:val="0"/>
          <w:marBottom w:val="0"/>
          <w:divBdr>
            <w:top w:val="none" w:sz="0" w:space="0" w:color="auto"/>
            <w:left w:val="none" w:sz="0" w:space="0" w:color="auto"/>
            <w:bottom w:val="none" w:sz="0" w:space="0" w:color="auto"/>
            <w:right w:val="none" w:sz="0" w:space="0" w:color="auto"/>
          </w:divBdr>
        </w:div>
        <w:div w:id="1372801904">
          <w:marLeft w:val="0"/>
          <w:marRight w:val="0"/>
          <w:marTop w:val="0"/>
          <w:marBottom w:val="0"/>
          <w:divBdr>
            <w:top w:val="none" w:sz="0" w:space="0" w:color="auto"/>
            <w:left w:val="none" w:sz="0" w:space="0" w:color="auto"/>
            <w:bottom w:val="none" w:sz="0" w:space="0" w:color="auto"/>
            <w:right w:val="none" w:sz="0" w:space="0" w:color="auto"/>
          </w:divBdr>
        </w:div>
        <w:div w:id="463542978">
          <w:marLeft w:val="0"/>
          <w:marRight w:val="0"/>
          <w:marTop w:val="0"/>
          <w:marBottom w:val="0"/>
          <w:divBdr>
            <w:top w:val="none" w:sz="0" w:space="0" w:color="auto"/>
            <w:left w:val="none" w:sz="0" w:space="0" w:color="auto"/>
            <w:bottom w:val="none" w:sz="0" w:space="0" w:color="auto"/>
            <w:right w:val="none" w:sz="0" w:space="0" w:color="auto"/>
          </w:divBdr>
        </w:div>
        <w:div w:id="252010990">
          <w:marLeft w:val="0"/>
          <w:marRight w:val="0"/>
          <w:marTop w:val="0"/>
          <w:marBottom w:val="0"/>
          <w:divBdr>
            <w:top w:val="none" w:sz="0" w:space="0" w:color="auto"/>
            <w:left w:val="none" w:sz="0" w:space="0" w:color="auto"/>
            <w:bottom w:val="none" w:sz="0" w:space="0" w:color="auto"/>
            <w:right w:val="none" w:sz="0" w:space="0" w:color="auto"/>
          </w:divBdr>
        </w:div>
        <w:div w:id="2119713884">
          <w:marLeft w:val="0"/>
          <w:marRight w:val="0"/>
          <w:marTop w:val="0"/>
          <w:marBottom w:val="0"/>
          <w:divBdr>
            <w:top w:val="none" w:sz="0" w:space="0" w:color="auto"/>
            <w:left w:val="none" w:sz="0" w:space="0" w:color="auto"/>
            <w:bottom w:val="none" w:sz="0" w:space="0" w:color="auto"/>
            <w:right w:val="none" w:sz="0" w:space="0" w:color="auto"/>
          </w:divBdr>
        </w:div>
      </w:divsChild>
    </w:div>
    <w:div w:id="341321452">
      <w:bodyDiv w:val="1"/>
      <w:marLeft w:val="0"/>
      <w:marRight w:val="0"/>
      <w:marTop w:val="0"/>
      <w:marBottom w:val="0"/>
      <w:divBdr>
        <w:top w:val="none" w:sz="0" w:space="0" w:color="auto"/>
        <w:left w:val="none" w:sz="0" w:space="0" w:color="auto"/>
        <w:bottom w:val="none" w:sz="0" w:space="0" w:color="auto"/>
        <w:right w:val="none" w:sz="0" w:space="0" w:color="auto"/>
      </w:divBdr>
      <w:divsChild>
        <w:div w:id="796022114">
          <w:marLeft w:val="0"/>
          <w:marRight w:val="0"/>
          <w:marTop w:val="0"/>
          <w:marBottom w:val="0"/>
          <w:divBdr>
            <w:top w:val="none" w:sz="0" w:space="0" w:color="auto"/>
            <w:left w:val="none" w:sz="0" w:space="0" w:color="auto"/>
            <w:bottom w:val="none" w:sz="0" w:space="0" w:color="auto"/>
            <w:right w:val="none" w:sz="0" w:space="0" w:color="auto"/>
          </w:divBdr>
        </w:div>
        <w:div w:id="646014797">
          <w:marLeft w:val="0"/>
          <w:marRight w:val="0"/>
          <w:marTop w:val="0"/>
          <w:marBottom w:val="0"/>
          <w:divBdr>
            <w:top w:val="none" w:sz="0" w:space="0" w:color="auto"/>
            <w:left w:val="none" w:sz="0" w:space="0" w:color="auto"/>
            <w:bottom w:val="none" w:sz="0" w:space="0" w:color="auto"/>
            <w:right w:val="none" w:sz="0" w:space="0" w:color="auto"/>
          </w:divBdr>
        </w:div>
      </w:divsChild>
    </w:div>
    <w:div w:id="341395525">
      <w:bodyDiv w:val="1"/>
      <w:marLeft w:val="0"/>
      <w:marRight w:val="0"/>
      <w:marTop w:val="0"/>
      <w:marBottom w:val="0"/>
      <w:divBdr>
        <w:top w:val="none" w:sz="0" w:space="0" w:color="auto"/>
        <w:left w:val="none" w:sz="0" w:space="0" w:color="auto"/>
        <w:bottom w:val="none" w:sz="0" w:space="0" w:color="auto"/>
        <w:right w:val="none" w:sz="0" w:space="0" w:color="auto"/>
      </w:divBdr>
      <w:divsChild>
        <w:div w:id="1409619198">
          <w:marLeft w:val="0"/>
          <w:marRight w:val="0"/>
          <w:marTop w:val="0"/>
          <w:marBottom w:val="0"/>
          <w:divBdr>
            <w:top w:val="none" w:sz="0" w:space="0" w:color="auto"/>
            <w:left w:val="none" w:sz="0" w:space="0" w:color="auto"/>
            <w:bottom w:val="none" w:sz="0" w:space="0" w:color="auto"/>
            <w:right w:val="none" w:sz="0" w:space="0" w:color="auto"/>
          </w:divBdr>
        </w:div>
        <w:div w:id="1379814784">
          <w:marLeft w:val="0"/>
          <w:marRight w:val="0"/>
          <w:marTop w:val="0"/>
          <w:marBottom w:val="0"/>
          <w:divBdr>
            <w:top w:val="none" w:sz="0" w:space="0" w:color="auto"/>
            <w:left w:val="none" w:sz="0" w:space="0" w:color="auto"/>
            <w:bottom w:val="none" w:sz="0" w:space="0" w:color="auto"/>
            <w:right w:val="none" w:sz="0" w:space="0" w:color="auto"/>
          </w:divBdr>
        </w:div>
        <w:div w:id="1230119366">
          <w:marLeft w:val="0"/>
          <w:marRight w:val="0"/>
          <w:marTop w:val="0"/>
          <w:marBottom w:val="0"/>
          <w:divBdr>
            <w:top w:val="none" w:sz="0" w:space="0" w:color="auto"/>
            <w:left w:val="none" w:sz="0" w:space="0" w:color="auto"/>
            <w:bottom w:val="none" w:sz="0" w:space="0" w:color="auto"/>
            <w:right w:val="none" w:sz="0" w:space="0" w:color="auto"/>
          </w:divBdr>
        </w:div>
        <w:div w:id="864750751">
          <w:marLeft w:val="0"/>
          <w:marRight w:val="0"/>
          <w:marTop w:val="0"/>
          <w:marBottom w:val="0"/>
          <w:divBdr>
            <w:top w:val="none" w:sz="0" w:space="0" w:color="auto"/>
            <w:left w:val="none" w:sz="0" w:space="0" w:color="auto"/>
            <w:bottom w:val="none" w:sz="0" w:space="0" w:color="auto"/>
            <w:right w:val="none" w:sz="0" w:space="0" w:color="auto"/>
          </w:divBdr>
        </w:div>
        <w:div w:id="1244149443">
          <w:marLeft w:val="0"/>
          <w:marRight w:val="0"/>
          <w:marTop w:val="0"/>
          <w:marBottom w:val="0"/>
          <w:divBdr>
            <w:top w:val="none" w:sz="0" w:space="0" w:color="auto"/>
            <w:left w:val="none" w:sz="0" w:space="0" w:color="auto"/>
            <w:bottom w:val="none" w:sz="0" w:space="0" w:color="auto"/>
            <w:right w:val="none" w:sz="0" w:space="0" w:color="auto"/>
          </w:divBdr>
        </w:div>
        <w:div w:id="1938126134">
          <w:marLeft w:val="0"/>
          <w:marRight w:val="0"/>
          <w:marTop w:val="0"/>
          <w:marBottom w:val="0"/>
          <w:divBdr>
            <w:top w:val="none" w:sz="0" w:space="0" w:color="auto"/>
            <w:left w:val="none" w:sz="0" w:space="0" w:color="auto"/>
            <w:bottom w:val="none" w:sz="0" w:space="0" w:color="auto"/>
            <w:right w:val="none" w:sz="0" w:space="0" w:color="auto"/>
          </w:divBdr>
        </w:div>
        <w:div w:id="924844811">
          <w:marLeft w:val="0"/>
          <w:marRight w:val="0"/>
          <w:marTop w:val="0"/>
          <w:marBottom w:val="0"/>
          <w:divBdr>
            <w:top w:val="none" w:sz="0" w:space="0" w:color="auto"/>
            <w:left w:val="none" w:sz="0" w:space="0" w:color="auto"/>
            <w:bottom w:val="none" w:sz="0" w:space="0" w:color="auto"/>
            <w:right w:val="none" w:sz="0" w:space="0" w:color="auto"/>
          </w:divBdr>
        </w:div>
        <w:div w:id="901908868">
          <w:marLeft w:val="0"/>
          <w:marRight w:val="0"/>
          <w:marTop w:val="0"/>
          <w:marBottom w:val="0"/>
          <w:divBdr>
            <w:top w:val="none" w:sz="0" w:space="0" w:color="auto"/>
            <w:left w:val="none" w:sz="0" w:space="0" w:color="auto"/>
            <w:bottom w:val="none" w:sz="0" w:space="0" w:color="auto"/>
            <w:right w:val="none" w:sz="0" w:space="0" w:color="auto"/>
          </w:divBdr>
        </w:div>
        <w:div w:id="549193993">
          <w:marLeft w:val="0"/>
          <w:marRight w:val="0"/>
          <w:marTop w:val="0"/>
          <w:marBottom w:val="0"/>
          <w:divBdr>
            <w:top w:val="none" w:sz="0" w:space="0" w:color="auto"/>
            <w:left w:val="none" w:sz="0" w:space="0" w:color="auto"/>
            <w:bottom w:val="none" w:sz="0" w:space="0" w:color="auto"/>
            <w:right w:val="none" w:sz="0" w:space="0" w:color="auto"/>
          </w:divBdr>
        </w:div>
        <w:div w:id="430470943">
          <w:marLeft w:val="0"/>
          <w:marRight w:val="0"/>
          <w:marTop w:val="0"/>
          <w:marBottom w:val="0"/>
          <w:divBdr>
            <w:top w:val="none" w:sz="0" w:space="0" w:color="auto"/>
            <w:left w:val="none" w:sz="0" w:space="0" w:color="auto"/>
            <w:bottom w:val="none" w:sz="0" w:space="0" w:color="auto"/>
            <w:right w:val="none" w:sz="0" w:space="0" w:color="auto"/>
          </w:divBdr>
        </w:div>
        <w:div w:id="2139178326">
          <w:marLeft w:val="0"/>
          <w:marRight w:val="0"/>
          <w:marTop w:val="0"/>
          <w:marBottom w:val="0"/>
          <w:divBdr>
            <w:top w:val="none" w:sz="0" w:space="0" w:color="auto"/>
            <w:left w:val="none" w:sz="0" w:space="0" w:color="auto"/>
            <w:bottom w:val="none" w:sz="0" w:space="0" w:color="auto"/>
            <w:right w:val="none" w:sz="0" w:space="0" w:color="auto"/>
          </w:divBdr>
        </w:div>
        <w:div w:id="161091502">
          <w:marLeft w:val="0"/>
          <w:marRight w:val="0"/>
          <w:marTop w:val="0"/>
          <w:marBottom w:val="0"/>
          <w:divBdr>
            <w:top w:val="none" w:sz="0" w:space="0" w:color="auto"/>
            <w:left w:val="none" w:sz="0" w:space="0" w:color="auto"/>
            <w:bottom w:val="none" w:sz="0" w:space="0" w:color="auto"/>
            <w:right w:val="none" w:sz="0" w:space="0" w:color="auto"/>
          </w:divBdr>
        </w:div>
        <w:div w:id="328018929">
          <w:marLeft w:val="0"/>
          <w:marRight w:val="0"/>
          <w:marTop w:val="0"/>
          <w:marBottom w:val="0"/>
          <w:divBdr>
            <w:top w:val="none" w:sz="0" w:space="0" w:color="auto"/>
            <w:left w:val="none" w:sz="0" w:space="0" w:color="auto"/>
            <w:bottom w:val="none" w:sz="0" w:space="0" w:color="auto"/>
            <w:right w:val="none" w:sz="0" w:space="0" w:color="auto"/>
          </w:divBdr>
        </w:div>
        <w:div w:id="1287198304">
          <w:marLeft w:val="0"/>
          <w:marRight w:val="0"/>
          <w:marTop w:val="0"/>
          <w:marBottom w:val="0"/>
          <w:divBdr>
            <w:top w:val="none" w:sz="0" w:space="0" w:color="auto"/>
            <w:left w:val="none" w:sz="0" w:space="0" w:color="auto"/>
            <w:bottom w:val="none" w:sz="0" w:space="0" w:color="auto"/>
            <w:right w:val="none" w:sz="0" w:space="0" w:color="auto"/>
          </w:divBdr>
        </w:div>
        <w:div w:id="1947077412">
          <w:marLeft w:val="0"/>
          <w:marRight w:val="0"/>
          <w:marTop w:val="0"/>
          <w:marBottom w:val="0"/>
          <w:divBdr>
            <w:top w:val="none" w:sz="0" w:space="0" w:color="auto"/>
            <w:left w:val="none" w:sz="0" w:space="0" w:color="auto"/>
            <w:bottom w:val="none" w:sz="0" w:space="0" w:color="auto"/>
            <w:right w:val="none" w:sz="0" w:space="0" w:color="auto"/>
          </w:divBdr>
        </w:div>
        <w:div w:id="2099791342">
          <w:marLeft w:val="0"/>
          <w:marRight w:val="0"/>
          <w:marTop w:val="0"/>
          <w:marBottom w:val="0"/>
          <w:divBdr>
            <w:top w:val="none" w:sz="0" w:space="0" w:color="auto"/>
            <w:left w:val="none" w:sz="0" w:space="0" w:color="auto"/>
            <w:bottom w:val="none" w:sz="0" w:space="0" w:color="auto"/>
            <w:right w:val="none" w:sz="0" w:space="0" w:color="auto"/>
          </w:divBdr>
        </w:div>
        <w:div w:id="1265073502">
          <w:marLeft w:val="0"/>
          <w:marRight w:val="0"/>
          <w:marTop w:val="0"/>
          <w:marBottom w:val="0"/>
          <w:divBdr>
            <w:top w:val="none" w:sz="0" w:space="0" w:color="auto"/>
            <w:left w:val="none" w:sz="0" w:space="0" w:color="auto"/>
            <w:bottom w:val="none" w:sz="0" w:space="0" w:color="auto"/>
            <w:right w:val="none" w:sz="0" w:space="0" w:color="auto"/>
          </w:divBdr>
        </w:div>
        <w:div w:id="445079808">
          <w:marLeft w:val="0"/>
          <w:marRight w:val="0"/>
          <w:marTop w:val="0"/>
          <w:marBottom w:val="0"/>
          <w:divBdr>
            <w:top w:val="none" w:sz="0" w:space="0" w:color="auto"/>
            <w:left w:val="none" w:sz="0" w:space="0" w:color="auto"/>
            <w:bottom w:val="none" w:sz="0" w:space="0" w:color="auto"/>
            <w:right w:val="none" w:sz="0" w:space="0" w:color="auto"/>
          </w:divBdr>
        </w:div>
        <w:div w:id="1643851167">
          <w:marLeft w:val="0"/>
          <w:marRight w:val="0"/>
          <w:marTop w:val="0"/>
          <w:marBottom w:val="0"/>
          <w:divBdr>
            <w:top w:val="none" w:sz="0" w:space="0" w:color="auto"/>
            <w:left w:val="none" w:sz="0" w:space="0" w:color="auto"/>
            <w:bottom w:val="none" w:sz="0" w:space="0" w:color="auto"/>
            <w:right w:val="none" w:sz="0" w:space="0" w:color="auto"/>
          </w:divBdr>
        </w:div>
        <w:div w:id="864290833">
          <w:marLeft w:val="0"/>
          <w:marRight w:val="0"/>
          <w:marTop w:val="0"/>
          <w:marBottom w:val="0"/>
          <w:divBdr>
            <w:top w:val="none" w:sz="0" w:space="0" w:color="auto"/>
            <w:left w:val="none" w:sz="0" w:space="0" w:color="auto"/>
            <w:bottom w:val="none" w:sz="0" w:space="0" w:color="auto"/>
            <w:right w:val="none" w:sz="0" w:space="0" w:color="auto"/>
          </w:divBdr>
        </w:div>
        <w:div w:id="1860391238">
          <w:marLeft w:val="0"/>
          <w:marRight w:val="0"/>
          <w:marTop w:val="0"/>
          <w:marBottom w:val="0"/>
          <w:divBdr>
            <w:top w:val="none" w:sz="0" w:space="0" w:color="auto"/>
            <w:left w:val="none" w:sz="0" w:space="0" w:color="auto"/>
            <w:bottom w:val="none" w:sz="0" w:space="0" w:color="auto"/>
            <w:right w:val="none" w:sz="0" w:space="0" w:color="auto"/>
          </w:divBdr>
        </w:div>
        <w:div w:id="2120056119">
          <w:marLeft w:val="0"/>
          <w:marRight w:val="0"/>
          <w:marTop w:val="0"/>
          <w:marBottom w:val="0"/>
          <w:divBdr>
            <w:top w:val="none" w:sz="0" w:space="0" w:color="auto"/>
            <w:left w:val="none" w:sz="0" w:space="0" w:color="auto"/>
            <w:bottom w:val="none" w:sz="0" w:space="0" w:color="auto"/>
            <w:right w:val="none" w:sz="0" w:space="0" w:color="auto"/>
          </w:divBdr>
        </w:div>
        <w:div w:id="1352075107">
          <w:marLeft w:val="0"/>
          <w:marRight w:val="0"/>
          <w:marTop w:val="0"/>
          <w:marBottom w:val="0"/>
          <w:divBdr>
            <w:top w:val="none" w:sz="0" w:space="0" w:color="auto"/>
            <w:left w:val="none" w:sz="0" w:space="0" w:color="auto"/>
            <w:bottom w:val="none" w:sz="0" w:space="0" w:color="auto"/>
            <w:right w:val="none" w:sz="0" w:space="0" w:color="auto"/>
          </w:divBdr>
        </w:div>
        <w:div w:id="1856963449">
          <w:marLeft w:val="0"/>
          <w:marRight w:val="0"/>
          <w:marTop w:val="0"/>
          <w:marBottom w:val="0"/>
          <w:divBdr>
            <w:top w:val="none" w:sz="0" w:space="0" w:color="auto"/>
            <w:left w:val="none" w:sz="0" w:space="0" w:color="auto"/>
            <w:bottom w:val="none" w:sz="0" w:space="0" w:color="auto"/>
            <w:right w:val="none" w:sz="0" w:space="0" w:color="auto"/>
          </w:divBdr>
        </w:div>
        <w:div w:id="1089080121">
          <w:marLeft w:val="0"/>
          <w:marRight w:val="0"/>
          <w:marTop w:val="0"/>
          <w:marBottom w:val="0"/>
          <w:divBdr>
            <w:top w:val="none" w:sz="0" w:space="0" w:color="auto"/>
            <w:left w:val="none" w:sz="0" w:space="0" w:color="auto"/>
            <w:bottom w:val="none" w:sz="0" w:space="0" w:color="auto"/>
            <w:right w:val="none" w:sz="0" w:space="0" w:color="auto"/>
          </w:divBdr>
        </w:div>
        <w:div w:id="54135220">
          <w:marLeft w:val="0"/>
          <w:marRight w:val="0"/>
          <w:marTop w:val="0"/>
          <w:marBottom w:val="0"/>
          <w:divBdr>
            <w:top w:val="none" w:sz="0" w:space="0" w:color="auto"/>
            <w:left w:val="none" w:sz="0" w:space="0" w:color="auto"/>
            <w:bottom w:val="none" w:sz="0" w:space="0" w:color="auto"/>
            <w:right w:val="none" w:sz="0" w:space="0" w:color="auto"/>
          </w:divBdr>
        </w:div>
        <w:div w:id="1385251308">
          <w:marLeft w:val="0"/>
          <w:marRight w:val="0"/>
          <w:marTop w:val="0"/>
          <w:marBottom w:val="0"/>
          <w:divBdr>
            <w:top w:val="none" w:sz="0" w:space="0" w:color="auto"/>
            <w:left w:val="none" w:sz="0" w:space="0" w:color="auto"/>
            <w:bottom w:val="none" w:sz="0" w:space="0" w:color="auto"/>
            <w:right w:val="none" w:sz="0" w:space="0" w:color="auto"/>
          </w:divBdr>
        </w:div>
        <w:div w:id="150562154">
          <w:marLeft w:val="0"/>
          <w:marRight w:val="0"/>
          <w:marTop w:val="0"/>
          <w:marBottom w:val="0"/>
          <w:divBdr>
            <w:top w:val="none" w:sz="0" w:space="0" w:color="auto"/>
            <w:left w:val="none" w:sz="0" w:space="0" w:color="auto"/>
            <w:bottom w:val="none" w:sz="0" w:space="0" w:color="auto"/>
            <w:right w:val="none" w:sz="0" w:space="0" w:color="auto"/>
          </w:divBdr>
        </w:div>
        <w:div w:id="907804859">
          <w:marLeft w:val="0"/>
          <w:marRight w:val="0"/>
          <w:marTop w:val="0"/>
          <w:marBottom w:val="0"/>
          <w:divBdr>
            <w:top w:val="none" w:sz="0" w:space="0" w:color="auto"/>
            <w:left w:val="none" w:sz="0" w:space="0" w:color="auto"/>
            <w:bottom w:val="none" w:sz="0" w:space="0" w:color="auto"/>
            <w:right w:val="none" w:sz="0" w:space="0" w:color="auto"/>
          </w:divBdr>
        </w:div>
        <w:div w:id="20058512">
          <w:marLeft w:val="0"/>
          <w:marRight w:val="0"/>
          <w:marTop w:val="0"/>
          <w:marBottom w:val="0"/>
          <w:divBdr>
            <w:top w:val="none" w:sz="0" w:space="0" w:color="auto"/>
            <w:left w:val="none" w:sz="0" w:space="0" w:color="auto"/>
            <w:bottom w:val="none" w:sz="0" w:space="0" w:color="auto"/>
            <w:right w:val="none" w:sz="0" w:space="0" w:color="auto"/>
          </w:divBdr>
        </w:div>
        <w:div w:id="1007293317">
          <w:marLeft w:val="0"/>
          <w:marRight w:val="0"/>
          <w:marTop w:val="0"/>
          <w:marBottom w:val="0"/>
          <w:divBdr>
            <w:top w:val="none" w:sz="0" w:space="0" w:color="auto"/>
            <w:left w:val="none" w:sz="0" w:space="0" w:color="auto"/>
            <w:bottom w:val="none" w:sz="0" w:space="0" w:color="auto"/>
            <w:right w:val="none" w:sz="0" w:space="0" w:color="auto"/>
          </w:divBdr>
        </w:div>
        <w:div w:id="1759398588">
          <w:marLeft w:val="0"/>
          <w:marRight w:val="0"/>
          <w:marTop w:val="0"/>
          <w:marBottom w:val="0"/>
          <w:divBdr>
            <w:top w:val="none" w:sz="0" w:space="0" w:color="auto"/>
            <w:left w:val="none" w:sz="0" w:space="0" w:color="auto"/>
            <w:bottom w:val="none" w:sz="0" w:space="0" w:color="auto"/>
            <w:right w:val="none" w:sz="0" w:space="0" w:color="auto"/>
          </w:divBdr>
        </w:div>
        <w:div w:id="901257537">
          <w:marLeft w:val="0"/>
          <w:marRight w:val="0"/>
          <w:marTop w:val="0"/>
          <w:marBottom w:val="0"/>
          <w:divBdr>
            <w:top w:val="none" w:sz="0" w:space="0" w:color="auto"/>
            <w:left w:val="none" w:sz="0" w:space="0" w:color="auto"/>
            <w:bottom w:val="none" w:sz="0" w:space="0" w:color="auto"/>
            <w:right w:val="none" w:sz="0" w:space="0" w:color="auto"/>
          </w:divBdr>
        </w:div>
        <w:div w:id="1585601777">
          <w:marLeft w:val="0"/>
          <w:marRight w:val="0"/>
          <w:marTop w:val="0"/>
          <w:marBottom w:val="0"/>
          <w:divBdr>
            <w:top w:val="none" w:sz="0" w:space="0" w:color="auto"/>
            <w:left w:val="none" w:sz="0" w:space="0" w:color="auto"/>
            <w:bottom w:val="none" w:sz="0" w:space="0" w:color="auto"/>
            <w:right w:val="none" w:sz="0" w:space="0" w:color="auto"/>
          </w:divBdr>
        </w:div>
        <w:div w:id="536896310">
          <w:marLeft w:val="0"/>
          <w:marRight w:val="0"/>
          <w:marTop w:val="0"/>
          <w:marBottom w:val="0"/>
          <w:divBdr>
            <w:top w:val="none" w:sz="0" w:space="0" w:color="auto"/>
            <w:left w:val="none" w:sz="0" w:space="0" w:color="auto"/>
            <w:bottom w:val="none" w:sz="0" w:space="0" w:color="auto"/>
            <w:right w:val="none" w:sz="0" w:space="0" w:color="auto"/>
          </w:divBdr>
        </w:div>
        <w:div w:id="1119570940">
          <w:marLeft w:val="0"/>
          <w:marRight w:val="0"/>
          <w:marTop w:val="0"/>
          <w:marBottom w:val="0"/>
          <w:divBdr>
            <w:top w:val="none" w:sz="0" w:space="0" w:color="auto"/>
            <w:left w:val="none" w:sz="0" w:space="0" w:color="auto"/>
            <w:bottom w:val="none" w:sz="0" w:space="0" w:color="auto"/>
            <w:right w:val="none" w:sz="0" w:space="0" w:color="auto"/>
          </w:divBdr>
        </w:div>
        <w:div w:id="366178521">
          <w:marLeft w:val="0"/>
          <w:marRight w:val="0"/>
          <w:marTop w:val="0"/>
          <w:marBottom w:val="0"/>
          <w:divBdr>
            <w:top w:val="none" w:sz="0" w:space="0" w:color="auto"/>
            <w:left w:val="none" w:sz="0" w:space="0" w:color="auto"/>
            <w:bottom w:val="none" w:sz="0" w:space="0" w:color="auto"/>
            <w:right w:val="none" w:sz="0" w:space="0" w:color="auto"/>
          </w:divBdr>
        </w:div>
        <w:div w:id="1644043593">
          <w:marLeft w:val="0"/>
          <w:marRight w:val="0"/>
          <w:marTop w:val="0"/>
          <w:marBottom w:val="0"/>
          <w:divBdr>
            <w:top w:val="none" w:sz="0" w:space="0" w:color="auto"/>
            <w:left w:val="none" w:sz="0" w:space="0" w:color="auto"/>
            <w:bottom w:val="none" w:sz="0" w:space="0" w:color="auto"/>
            <w:right w:val="none" w:sz="0" w:space="0" w:color="auto"/>
          </w:divBdr>
        </w:div>
        <w:div w:id="2100520630">
          <w:marLeft w:val="0"/>
          <w:marRight w:val="0"/>
          <w:marTop w:val="0"/>
          <w:marBottom w:val="0"/>
          <w:divBdr>
            <w:top w:val="none" w:sz="0" w:space="0" w:color="auto"/>
            <w:left w:val="none" w:sz="0" w:space="0" w:color="auto"/>
            <w:bottom w:val="none" w:sz="0" w:space="0" w:color="auto"/>
            <w:right w:val="none" w:sz="0" w:space="0" w:color="auto"/>
          </w:divBdr>
        </w:div>
        <w:div w:id="1911619922">
          <w:marLeft w:val="0"/>
          <w:marRight w:val="0"/>
          <w:marTop w:val="0"/>
          <w:marBottom w:val="0"/>
          <w:divBdr>
            <w:top w:val="none" w:sz="0" w:space="0" w:color="auto"/>
            <w:left w:val="none" w:sz="0" w:space="0" w:color="auto"/>
            <w:bottom w:val="none" w:sz="0" w:space="0" w:color="auto"/>
            <w:right w:val="none" w:sz="0" w:space="0" w:color="auto"/>
          </w:divBdr>
        </w:div>
        <w:div w:id="923997086">
          <w:marLeft w:val="0"/>
          <w:marRight w:val="0"/>
          <w:marTop w:val="0"/>
          <w:marBottom w:val="0"/>
          <w:divBdr>
            <w:top w:val="none" w:sz="0" w:space="0" w:color="auto"/>
            <w:left w:val="none" w:sz="0" w:space="0" w:color="auto"/>
            <w:bottom w:val="none" w:sz="0" w:space="0" w:color="auto"/>
            <w:right w:val="none" w:sz="0" w:space="0" w:color="auto"/>
          </w:divBdr>
        </w:div>
        <w:div w:id="671488390">
          <w:marLeft w:val="0"/>
          <w:marRight w:val="0"/>
          <w:marTop w:val="0"/>
          <w:marBottom w:val="0"/>
          <w:divBdr>
            <w:top w:val="none" w:sz="0" w:space="0" w:color="auto"/>
            <w:left w:val="none" w:sz="0" w:space="0" w:color="auto"/>
            <w:bottom w:val="none" w:sz="0" w:space="0" w:color="auto"/>
            <w:right w:val="none" w:sz="0" w:space="0" w:color="auto"/>
          </w:divBdr>
        </w:div>
        <w:div w:id="909773880">
          <w:marLeft w:val="0"/>
          <w:marRight w:val="0"/>
          <w:marTop w:val="0"/>
          <w:marBottom w:val="0"/>
          <w:divBdr>
            <w:top w:val="none" w:sz="0" w:space="0" w:color="auto"/>
            <w:left w:val="none" w:sz="0" w:space="0" w:color="auto"/>
            <w:bottom w:val="none" w:sz="0" w:space="0" w:color="auto"/>
            <w:right w:val="none" w:sz="0" w:space="0" w:color="auto"/>
          </w:divBdr>
        </w:div>
        <w:div w:id="1581207431">
          <w:marLeft w:val="0"/>
          <w:marRight w:val="0"/>
          <w:marTop w:val="0"/>
          <w:marBottom w:val="0"/>
          <w:divBdr>
            <w:top w:val="none" w:sz="0" w:space="0" w:color="auto"/>
            <w:left w:val="none" w:sz="0" w:space="0" w:color="auto"/>
            <w:bottom w:val="none" w:sz="0" w:space="0" w:color="auto"/>
            <w:right w:val="none" w:sz="0" w:space="0" w:color="auto"/>
          </w:divBdr>
        </w:div>
        <w:div w:id="429278627">
          <w:marLeft w:val="0"/>
          <w:marRight w:val="0"/>
          <w:marTop w:val="0"/>
          <w:marBottom w:val="0"/>
          <w:divBdr>
            <w:top w:val="none" w:sz="0" w:space="0" w:color="auto"/>
            <w:left w:val="none" w:sz="0" w:space="0" w:color="auto"/>
            <w:bottom w:val="none" w:sz="0" w:space="0" w:color="auto"/>
            <w:right w:val="none" w:sz="0" w:space="0" w:color="auto"/>
          </w:divBdr>
        </w:div>
        <w:div w:id="498932108">
          <w:marLeft w:val="0"/>
          <w:marRight w:val="0"/>
          <w:marTop w:val="0"/>
          <w:marBottom w:val="0"/>
          <w:divBdr>
            <w:top w:val="none" w:sz="0" w:space="0" w:color="auto"/>
            <w:left w:val="none" w:sz="0" w:space="0" w:color="auto"/>
            <w:bottom w:val="none" w:sz="0" w:space="0" w:color="auto"/>
            <w:right w:val="none" w:sz="0" w:space="0" w:color="auto"/>
          </w:divBdr>
        </w:div>
        <w:div w:id="337586486">
          <w:marLeft w:val="0"/>
          <w:marRight w:val="0"/>
          <w:marTop w:val="0"/>
          <w:marBottom w:val="0"/>
          <w:divBdr>
            <w:top w:val="none" w:sz="0" w:space="0" w:color="auto"/>
            <w:left w:val="none" w:sz="0" w:space="0" w:color="auto"/>
            <w:bottom w:val="none" w:sz="0" w:space="0" w:color="auto"/>
            <w:right w:val="none" w:sz="0" w:space="0" w:color="auto"/>
          </w:divBdr>
        </w:div>
        <w:div w:id="258372410">
          <w:marLeft w:val="0"/>
          <w:marRight w:val="0"/>
          <w:marTop w:val="0"/>
          <w:marBottom w:val="0"/>
          <w:divBdr>
            <w:top w:val="none" w:sz="0" w:space="0" w:color="auto"/>
            <w:left w:val="none" w:sz="0" w:space="0" w:color="auto"/>
            <w:bottom w:val="none" w:sz="0" w:space="0" w:color="auto"/>
            <w:right w:val="none" w:sz="0" w:space="0" w:color="auto"/>
          </w:divBdr>
        </w:div>
        <w:div w:id="581257925">
          <w:marLeft w:val="0"/>
          <w:marRight w:val="0"/>
          <w:marTop w:val="0"/>
          <w:marBottom w:val="0"/>
          <w:divBdr>
            <w:top w:val="none" w:sz="0" w:space="0" w:color="auto"/>
            <w:left w:val="none" w:sz="0" w:space="0" w:color="auto"/>
            <w:bottom w:val="none" w:sz="0" w:space="0" w:color="auto"/>
            <w:right w:val="none" w:sz="0" w:space="0" w:color="auto"/>
          </w:divBdr>
        </w:div>
        <w:div w:id="129328560">
          <w:marLeft w:val="0"/>
          <w:marRight w:val="0"/>
          <w:marTop w:val="0"/>
          <w:marBottom w:val="0"/>
          <w:divBdr>
            <w:top w:val="none" w:sz="0" w:space="0" w:color="auto"/>
            <w:left w:val="none" w:sz="0" w:space="0" w:color="auto"/>
            <w:bottom w:val="none" w:sz="0" w:space="0" w:color="auto"/>
            <w:right w:val="none" w:sz="0" w:space="0" w:color="auto"/>
          </w:divBdr>
        </w:div>
        <w:div w:id="629557800">
          <w:marLeft w:val="0"/>
          <w:marRight w:val="0"/>
          <w:marTop w:val="0"/>
          <w:marBottom w:val="0"/>
          <w:divBdr>
            <w:top w:val="none" w:sz="0" w:space="0" w:color="auto"/>
            <w:left w:val="none" w:sz="0" w:space="0" w:color="auto"/>
            <w:bottom w:val="none" w:sz="0" w:space="0" w:color="auto"/>
            <w:right w:val="none" w:sz="0" w:space="0" w:color="auto"/>
          </w:divBdr>
        </w:div>
        <w:div w:id="1845706580">
          <w:marLeft w:val="0"/>
          <w:marRight w:val="0"/>
          <w:marTop w:val="0"/>
          <w:marBottom w:val="0"/>
          <w:divBdr>
            <w:top w:val="none" w:sz="0" w:space="0" w:color="auto"/>
            <w:left w:val="none" w:sz="0" w:space="0" w:color="auto"/>
            <w:bottom w:val="none" w:sz="0" w:space="0" w:color="auto"/>
            <w:right w:val="none" w:sz="0" w:space="0" w:color="auto"/>
          </w:divBdr>
        </w:div>
        <w:div w:id="462650288">
          <w:marLeft w:val="0"/>
          <w:marRight w:val="0"/>
          <w:marTop w:val="0"/>
          <w:marBottom w:val="0"/>
          <w:divBdr>
            <w:top w:val="none" w:sz="0" w:space="0" w:color="auto"/>
            <w:left w:val="none" w:sz="0" w:space="0" w:color="auto"/>
            <w:bottom w:val="none" w:sz="0" w:space="0" w:color="auto"/>
            <w:right w:val="none" w:sz="0" w:space="0" w:color="auto"/>
          </w:divBdr>
        </w:div>
        <w:div w:id="1004822042">
          <w:marLeft w:val="0"/>
          <w:marRight w:val="0"/>
          <w:marTop w:val="0"/>
          <w:marBottom w:val="0"/>
          <w:divBdr>
            <w:top w:val="none" w:sz="0" w:space="0" w:color="auto"/>
            <w:left w:val="none" w:sz="0" w:space="0" w:color="auto"/>
            <w:bottom w:val="none" w:sz="0" w:space="0" w:color="auto"/>
            <w:right w:val="none" w:sz="0" w:space="0" w:color="auto"/>
          </w:divBdr>
        </w:div>
        <w:div w:id="659969349">
          <w:marLeft w:val="0"/>
          <w:marRight w:val="0"/>
          <w:marTop w:val="0"/>
          <w:marBottom w:val="0"/>
          <w:divBdr>
            <w:top w:val="none" w:sz="0" w:space="0" w:color="auto"/>
            <w:left w:val="none" w:sz="0" w:space="0" w:color="auto"/>
            <w:bottom w:val="none" w:sz="0" w:space="0" w:color="auto"/>
            <w:right w:val="none" w:sz="0" w:space="0" w:color="auto"/>
          </w:divBdr>
        </w:div>
        <w:div w:id="1504079761">
          <w:marLeft w:val="0"/>
          <w:marRight w:val="0"/>
          <w:marTop w:val="0"/>
          <w:marBottom w:val="0"/>
          <w:divBdr>
            <w:top w:val="none" w:sz="0" w:space="0" w:color="auto"/>
            <w:left w:val="none" w:sz="0" w:space="0" w:color="auto"/>
            <w:bottom w:val="none" w:sz="0" w:space="0" w:color="auto"/>
            <w:right w:val="none" w:sz="0" w:space="0" w:color="auto"/>
          </w:divBdr>
        </w:div>
        <w:div w:id="1146242476">
          <w:marLeft w:val="0"/>
          <w:marRight w:val="0"/>
          <w:marTop w:val="0"/>
          <w:marBottom w:val="0"/>
          <w:divBdr>
            <w:top w:val="none" w:sz="0" w:space="0" w:color="auto"/>
            <w:left w:val="none" w:sz="0" w:space="0" w:color="auto"/>
            <w:bottom w:val="none" w:sz="0" w:space="0" w:color="auto"/>
            <w:right w:val="none" w:sz="0" w:space="0" w:color="auto"/>
          </w:divBdr>
        </w:div>
        <w:div w:id="2108428805">
          <w:marLeft w:val="0"/>
          <w:marRight w:val="0"/>
          <w:marTop w:val="0"/>
          <w:marBottom w:val="0"/>
          <w:divBdr>
            <w:top w:val="none" w:sz="0" w:space="0" w:color="auto"/>
            <w:left w:val="none" w:sz="0" w:space="0" w:color="auto"/>
            <w:bottom w:val="none" w:sz="0" w:space="0" w:color="auto"/>
            <w:right w:val="none" w:sz="0" w:space="0" w:color="auto"/>
          </w:divBdr>
        </w:div>
        <w:div w:id="1183279868">
          <w:marLeft w:val="0"/>
          <w:marRight w:val="0"/>
          <w:marTop w:val="0"/>
          <w:marBottom w:val="0"/>
          <w:divBdr>
            <w:top w:val="none" w:sz="0" w:space="0" w:color="auto"/>
            <w:left w:val="none" w:sz="0" w:space="0" w:color="auto"/>
            <w:bottom w:val="none" w:sz="0" w:space="0" w:color="auto"/>
            <w:right w:val="none" w:sz="0" w:space="0" w:color="auto"/>
          </w:divBdr>
        </w:div>
        <w:div w:id="1568303736">
          <w:marLeft w:val="0"/>
          <w:marRight w:val="0"/>
          <w:marTop w:val="0"/>
          <w:marBottom w:val="0"/>
          <w:divBdr>
            <w:top w:val="none" w:sz="0" w:space="0" w:color="auto"/>
            <w:left w:val="none" w:sz="0" w:space="0" w:color="auto"/>
            <w:bottom w:val="none" w:sz="0" w:space="0" w:color="auto"/>
            <w:right w:val="none" w:sz="0" w:space="0" w:color="auto"/>
          </w:divBdr>
        </w:div>
        <w:div w:id="342368557">
          <w:marLeft w:val="0"/>
          <w:marRight w:val="0"/>
          <w:marTop w:val="0"/>
          <w:marBottom w:val="0"/>
          <w:divBdr>
            <w:top w:val="none" w:sz="0" w:space="0" w:color="auto"/>
            <w:left w:val="none" w:sz="0" w:space="0" w:color="auto"/>
            <w:bottom w:val="none" w:sz="0" w:space="0" w:color="auto"/>
            <w:right w:val="none" w:sz="0" w:space="0" w:color="auto"/>
          </w:divBdr>
        </w:div>
        <w:div w:id="1094058546">
          <w:marLeft w:val="0"/>
          <w:marRight w:val="0"/>
          <w:marTop w:val="0"/>
          <w:marBottom w:val="0"/>
          <w:divBdr>
            <w:top w:val="none" w:sz="0" w:space="0" w:color="auto"/>
            <w:left w:val="none" w:sz="0" w:space="0" w:color="auto"/>
            <w:bottom w:val="none" w:sz="0" w:space="0" w:color="auto"/>
            <w:right w:val="none" w:sz="0" w:space="0" w:color="auto"/>
          </w:divBdr>
        </w:div>
        <w:div w:id="1404597541">
          <w:marLeft w:val="0"/>
          <w:marRight w:val="0"/>
          <w:marTop w:val="0"/>
          <w:marBottom w:val="0"/>
          <w:divBdr>
            <w:top w:val="none" w:sz="0" w:space="0" w:color="auto"/>
            <w:left w:val="none" w:sz="0" w:space="0" w:color="auto"/>
            <w:bottom w:val="none" w:sz="0" w:space="0" w:color="auto"/>
            <w:right w:val="none" w:sz="0" w:space="0" w:color="auto"/>
          </w:divBdr>
        </w:div>
        <w:div w:id="748498335">
          <w:marLeft w:val="0"/>
          <w:marRight w:val="0"/>
          <w:marTop w:val="0"/>
          <w:marBottom w:val="0"/>
          <w:divBdr>
            <w:top w:val="none" w:sz="0" w:space="0" w:color="auto"/>
            <w:left w:val="none" w:sz="0" w:space="0" w:color="auto"/>
            <w:bottom w:val="none" w:sz="0" w:space="0" w:color="auto"/>
            <w:right w:val="none" w:sz="0" w:space="0" w:color="auto"/>
          </w:divBdr>
        </w:div>
        <w:div w:id="1291211189">
          <w:marLeft w:val="0"/>
          <w:marRight w:val="0"/>
          <w:marTop w:val="0"/>
          <w:marBottom w:val="0"/>
          <w:divBdr>
            <w:top w:val="none" w:sz="0" w:space="0" w:color="auto"/>
            <w:left w:val="none" w:sz="0" w:space="0" w:color="auto"/>
            <w:bottom w:val="none" w:sz="0" w:space="0" w:color="auto"/>
            <w:right w:val="none" w:sz="0" w:space="0" w:color="auto"/>
          </w:divBdr>
        </w:div>
        <w:div w:id="744108574">
          <w:marLeft w:val="0"/>
          <w:marRight w:val="0"/>
          <w:marTop w:val="0"/>
          <w:marBottom w:val="0"/>
          <w:divBdr>
            <w:top w:val="none" w:sz="0" w:space="0" w:color="auto"/>
            <w:left w:val="none" w:sz="0" w:space="0" w:color="auto"/>
            <w:bottom w:val="none" w:sz="0" w:space="0" w:color="auto"/>
            <w:right w:val="none" w:sz="0" w:space="0" w:color="auto"/>
          </w:divBdr>
        </w:div>
        <w:div w:id="1180464292">
          <w:marLeft w:val="0"/>
          <w:marRight w:val="0"/>
          <w:marTop w:val="0"/>
          <w:marBottom w:val="0"/>
          <w:divBdr>
            <w:top w:val="none" w:sz="0" w:space="0" w:color="auto"/>
            <w:left w:val="none" w:sz="0" w:space="0" w:color="auto"/>
            <w:bottom w:val="none" w:sz="0" w:space="0" w:color="auto"/>
            <w:right w:val="none" w:sz="0" w:space="0" w:color="auto"/>
          </w:divBdr>
        </w:div>
        <w:div w:id="1876237631">
          <w:marLeft w:val="0"/>
          <w:marRight w:val="0"/>
          <w:marTop w:val="0"/>
          <w:marBottom w:val="0"/>
          <w:divBdr>
            <w:top w:val="none" w:sz="0" w:space="0" w:color="auto"/>
            <w:left w:val="none" w:sz="0" w:space="0" w:color="auto"/>
            <w:bottom w:val="none" w:sz="0" w:space="0" w:color="auto"/>
            <w:right w:val="none" w:sz="0" w:space="0" w:color="auto"/>
          </w:divBdr>
        </w:div>
        <w:div w:id="2109883057">
          <w:marLeft w:val="0"/>
          <w:marRight w:val="0"/>
          <w:marTop w:val="0"/>
          <w:marBottom w:val="0"/>
          <w:divBdr>
            <w:top w:val="none" w:sz="0" w:space="0" w:color="auto"/>
            <w:left w:val="none" w:sz="0" w:space="0" w:color="auto"/>
            <w:bottom w:val="none" w:sz="0" w:space="0" w:color="auto"/>
            <w:right w:val="none" w:sz="0" w:space="0" w:color="auto"/>
          </w:divBdr>
        </w:div>
        <w:div w:id="254289619">
          <w:marLeft w:val="0"/>
          <w:marRight w:val="0"/>
          <w:marTop w:val="0"/>
          <w:marBottom w:val="0"/>
          <w:divBdr>
            <w:top w:val="none" w:sz="0" w:space="0" w:color="auto"/>
            <w:left w:val="none" w:sz="0" w:space="0" w:color="auto"/>
            <w:bottom w:val="none" w:sz="0" w:space="0" w:color="auto"/>
            <w:right w:val="none" w:sz="0" w:space="0" w:color="auto"/>
          </w:divBdr>
        </w:div>
        <w:div w:id="1948195158">
          <w:marLeft w:val="0"/>
          <w:marRight w:val="0"/>
          <w:marTop w:val="0"/>
          <w:marBottom w:val="0"/>
          <w:divBdr>
            <w:top w:val="none" w:sz="0" w:space="0" w:color="auto"/>
            <w:left w:val="none" w:sz="0" w:space="0" w:color="auto"/>
            <w:bottom w:val="none" w:sz="0" w:space="0" w:color="auto"/>
            <w:right w:val="none" w:sz="0" w:space="0" w:color="auto"/>
          </w:divBdr>
        </w:div>
        <w:div w:id="254024201">
          <w:marLeft w:val="0"/>
          <w:marRight w:val="0"/>
          <w:marTop w:val="0"/>
          <w:marBottom w:val="0"/>
          <w:divBdr>
            <w:top w:val="none" w:sz="0" w:space="0" w:color="auto"/>
            <w:left w:val="none" w:sz="0" w:space="0" w:color="auto"/>
            <w:bottom w:val="none" w:sz="0" w:space="0" w:color="auto"/>
            <w:right w:val="none" w:sz="0" w:space="0" w:color="auto"/>
          </w:divBdr>
        </w:div>
        <w:div w:id="1456289985">
          <w:marLeft w:val="0"/>
          <w:marRight w:val="0"/>
          <w:marTop w:val="0"/>
          <w:marBottom w:val="0"/>
          <w:divBdr>
            <w:top w:val="none" w:sz="0" w:space="0" w:color="auto"/>
            <w:left w:val="none" w:sz="0" w:space="0" w:color="auto"/>
            <w:bottom w:val="none" w:sz="0" w:space="0" w:color="auto"/>
            <w:right w:val="none" w:sz="0" w:space="0" w:color="auto"/>
          </w:divBdr>
        </w:div>
        <w:div w:id="1581938887">
          <w:marLeft w:val="0"/>
          <w:marRight w:val="0"/>
          <w:marTop w:val="0"/>
          <w:marBottom w:val="0"/>
          <w:divBdr>
            <w:top w:val="none" w:sz="0" w:space="0" w:color="auto"/>
            <w:left w:val="none" w:sz="0" w:space="0" w:color="auto"/>
            <w:bottom w:val="none" w:sz="0" w:space="0" w:color="auto"/>
            <w:right w:val="none" w:sz="0" w:space="0" w:color="auto"/>
          </w:divBdr>
        </w:div>
        <w:div w:id="255787952">
          <w:marLeft w:val="0"/>
          <w:marRight w:val="0"/>
          <w:marTop w:val="0"/>
          <w:marBottom w:val="0"/>
          <w:divBdr>
            <w:top w:val="none" w:sz="0" w:space="0" w:color="auto"/>
            <w:left w:val="none" w:sz="0" w:space="0" w:color="auto"/>
            <w:bottom w:val="none" w:sz="0" w:space="0" w:color="auto"/>
            <w:right w:val="none" w:sz="0" w:space="0" w:color="auto"/>
          </w:divBdr>
        </w:div>
        <w:div w:id="1967395716">
          <w:marLeft w:val="0"/>
          <w:marRight w:val="0"/>
          <w:marTop w:val="0"/>
          <w:marBottom w:val="0"/>
          <w:divBdr>
            <w:top w:val="none" w:sz="0" w:space="0" w:color="auto"/>
            <w:left w:val="none" w:sz="0" w:space="0" w:color="auto"/>
            <w:bottom w:val="none" w:sz="0" w:space="0" w:color="auto"/>
            <w:right w:val="none" w:sz="0" w:space="0" w:color="auto"/>
          </w:divBdr>
        </w:div>
        <w:div w:id="1272316875">
          <w:marLeft w:val="0"/>
          <w:marRight w:val="0"/>
          <w:marTop w:val="0"/>
          <w:marBottom w:val="0"/>
          <w:divBdr>
            <w:top w:val="none" w:sz="0" w:space="0" w:color="auto"/>
            <w:left w:val="none" w:sz="0" w:space="0" w:color="auto"/>
            <w:bottom w:val="none" w:sz="0" w:space="0" w:color="auto"/>
            <w:right w:val="none" w:sz="0" w:space="0" w:color="auto"/>
          </w:divBdr>
        </w:div>
        <w:div w:id="2030372019">
          <w:marLeft w:val="0"/>
          <w:marRight w:val="0"/>
          <w:marTop w:val="0"/>
          <w:marBottom w:val="0"/>
          <w:divBdr>
            <w:top w:val="none" w:sz="0" w:space="0" w:color="auto"/>
            <w:left w:val="none" w:sz="0" w:space="0" w:color="auto"/>
            <w:bottom w:val="none" w:sz="0" w:space="0" w:color="auto"/>
            <w:right w:val="none" w:sz="0" w:space="0" w:color="auto"/>
          </w:divBdr>
        </w:div>
        <w:div w:id="1151098570">
          <w:marLeft w:val="0"/>
          <w:marRight w:val="0"/>
          <w:marTop w:val="0"/>
          <w:marBottom w:val="0"/>
          <w:divBdr>
            <w:top w:val="none" w:sz="0" w:space="0" w:color="auto"/>
            <w:left w:val="none" w:sz="0" w:space="0" w:color="auto"/>
            <w:bottom w:val="none" w:sz="0" w:space="0" w:color="auto"/>
            <w:right w:val="none" w:sz="0" w:space="0" w:color="auto"/>
          </w:divBdr>
        </w:div>
        <w:div w:id="46147996">
          <w:marLeft w:val="0"/>
          <w:marRight w:val="0"/>
          <w:marTop w:val="0"/>
          <w:marBottom w:val="0"/>
          <w:divBdr>
            <w:top w:val="none" w:sz="0" w:space="0" w:color="auto"/>
            <w:left w:val="none" w:sz="0" w:space="0" w:color="auto"/>
            <w:bottom w:val="none" w:sz="0" w:space="0" w:color="auto"/>
            <w:right w:val="none" w:sz="0" w:space="0" w:color="auto"/>
          </w:divBdr>
        </w:div>
        <w:div w:id="1500542172">
          <w:marLeft w:val="0"/>
          <w:marRight w:val="0"/>
          <w:marTop w:val="0"/>
          <w:marBottom w:val="0"/>
          <w:divBdr>
            <w:top w:val="none" w:sz="0" w:space="0" w:color="auto"/>
            <w:left w:val="none" w:sz="0" w:space="0" w:color="auto"/>
            <w:bottom w:val="none" w:sz="0" w:space="0" w:color="auto"/>
            <w:right w:val="none" w:sz="0" w:space="0" w:color="auto"/>
          </w:divBdr>
        </w:div>
        <w:div w:id="908809488">
          <w:marLeft w:val="0"/>
          <w:marRight w:val="0"/>
          <w:marTop w:val="0"/>
          <w:marBottom w:val="0"/>
          <w:divBdr>
            <w:top w:val="none" w:sz="0" w:space="0" w:color="auto"/>
            <w:left w:val="none" w:sz="0" w:space="0" w:color="auto"/>
            <w:bottom w:val="none" w:sz="0" w:space="0" w:color="auto"/>
            <w:right w:val="none" w:sz="0" w:space="0" w:color="auto"/>
          </w:divBdr>
        </w:div>
        <w:div w:id="1729180644">
          <w:marLeft w:val="0"/>
          <w:marRight w:val="0"/>
          <w:marTop w:val="0"/>
          <w:marBottom w:val="0"/>
          <w:divBdr>
            <w:top w:val="none" w:sz="0" w:space="0" w:color="auto"/>
            <w:left w:val="none" w:sz="0" w:space="0" w:color="auto"/>
            <w:bottom w:val="none" w:sz="0" w:space="0" w:color="auto"/>
            <w:right w:val="none" w:sz="0" w:space="0" w:color="auto"/>
          </w:divBdr>
        </w:div>
        <w:div w:id="1095132597">
          <w:marLeft w:val="0"/>
          <w:marRight w:val="0"/>
          <w:marTop w:val="0"/>
          <w:marBottom w:val="0"/>
          <w:divBdr>
            <w:top w:val="none" w:sz="0" w:space="0" w:color="auto"/>
            <w:left w:val="none" w:sz="0" w:space="0" w:color="auto"/>
            <w:bottom w:val="none" w:sz="0" w:space="0" w:color="auto"/>
            <w:right w:val="none" w:sz="0" w:space="0" w:color="auto"/>
          </w:divBdr>
        </w:div>
        <w:div w:id="143936232">
          <w:marLeft w:val="0"/>
          <w:marRight w:val="0"/>
          <w:marTop w:val="0"/>
          <w:marBottom w:val="0"/>
          <w:divBdr>
            <w:top w:val="none" w:sz="0" w:space="0" w:color="auto"/>
            <w:left w:val="none" w:sz="0" w:space="0" w:color="auto"/>
            <w:bottom w:val="none" w:sz="0" w:space="0" w:color="auto"/>
            <w:right w:val="none" w:sz="0" w:space="0" w:color="auto"/>
          </w:divBdr>
        </w:div>
        <w:div w:id="1020473739">
          <w:marLeft w:val="0"/>
          <w:marRight w:val="0"/>
          <w:marTop w:val="0"/>
          <w:marBottom w:val="0"/>
          <w:divBdr>
            <w:top w:val="none" w:sz="0" w:space="0" w:color="auto"/>
            <w:left w:val="none" w:sz="0" w:space="0" w:color="auto"/>
            <w:bottom w:val="none" w:sz="0" w:space="0" w:color="auto"/>
            <w:right w:val="none" w:sz="0" w:space="0" w:color="auto"/>
          </w:divBdr>
        </w:div>
        <w:div w:id="1217860331">
          <w:marLeft w:val="0"/>
          <w:marRight w:val="0"/>
          <w:marTop w:val="0"/>
          <w:marBottom w:val="0"/>
          <w:divBdr>
            <w:top w:val="none" w:sz="0" w:space="0" w:color="auto"/>
            <w:left w:val="none" w:sz="0" w:space="0" w:color="auto"/>
            <w:bottom w:val="none" w:sz="0" w:space="0" w:color="auto"/>
            <w:right w:val="none" w:sz="0" w:space="0" w:color="auto"/>
          </w:divBdr>
        </w:div>
        <w:div w:id="1472791497">
          <w:marLeft w:val="0"/>
          <w:marRight w:val="0"/>
          <w:marTop w:val="0"/>
          <w:marBottom w:val="0"/>
          <w:divBdr>
            <w:top w:val="none" w:sz="0" w:space="0" w:color="auto"/>
            <w:left w:val="none" w:sz="0" w:space="0" w:color="auto"/>
            <w:bottom w:val="none" w:sz="0" w:space="0" w:color="auto"/>
            <w:right w:val="none" w:sz="0" w:space="0" w:color="auto"/>
          </w:divBdr>
        </w:div>
        <w:div w:id="1130123427">
          <w:marLeft w:val="0"/>
          <w:marRight w:val="0"/>
          <w:marTop w:val="0"/>
          <w:marBottom w:val="0"/>
          <w:divBdr>
            <w:top w:val="none" w:sz="0" w:space="0" w:color="auto"/>
            <w:left w:val="none" w:sz="0" w:space="0" w:color="auto"/>
            <w:bottom w:val="none" w:sz="0" w:space="0" w:color="auto"/>
            <w:right w:val="none" w:sz="0" w:space="0" w:color="auto"/>
          </w:divBdr>
        </w:div>
        <w:div w:id="425923636">
          <w:marLeft w:val="0"/>
          <w:marRight w:val="0"/>
          <w:marTop w:val="0"/>
          <w:marBottom w:val="0"/>
          <w:divBdr>
            <w:top w:val="none" w:sz="0" w:space="0" w:color="auto"/>
            <w:left w:val="none" w:sz="0" w:space="0" w:color="auto"/>
            <w:bottom w:val="none" w:sz="0" w:space="0" w:color="auto"/>
            <w:right w:val="none" w:sz="0" w:space="0" w:color="auto"/>
          </w:divBdr>
        </w:div>
        <w:div w:id="374740576">
          <w:marLeft w:val="0"/>
          <w:marRight w:val="0"/>
          <w:marTop w:val="0"/>
          <w:marBottom w:val="0"/>
          <w:divBdr>
            <w:top w:val="none" w:sz="0" w:space="0" w:color="auto"/>
            <w:left w:val="none" w:sz="0" w:space="0" w:color="auto"/>
            <w:bottom w:val="none" w:sz="0" w:space="0" w:color="auto"/>
            <w:right w:val="none" w:sz="0" w:space="0" w:color="auto"/>
          </w:divBdr>
        </w:div>
        <w:div w:id="1972857359">
          <w:marLeft w:val="0"/>
          <w:marRight w:val="0"/>
          <w:marTop w:val="0"/>
          <w:marBottom w:val="0"/>
          <w:divBdr>
            <w:top w:val="none" w:sz="0" w:space="0" w:color="auto"/>
            <w:left w:val="none" w:sz="0" w:space="0" w:color="auto"/>
            <w:bottom w:val="none" w:sz="0" w:space="0" w:color="auto"/>
            <w:right w:val="none" w:sz="0" w:space="0" w:color="auto"/>
          </w:divBdr>
        </w:div>
        <w:div w:id="1886987274">
          <w:marLeft w:val="0"/>
          <w:marRight w:val="0"/>
          <w:marTop w:val="0"/>
          <w:marBottom w:val="0"/>
          <w:divBdr>
            <w:top w:val="none" w:sz="0" w:space="0" w:color="auto"/>
            <w:left w:val="none" w:sz="0" w:space="0" w:color="auto"/>
            <w:bottom w:val="none" w:sz="0" w:space="0" w:color="auto"/>
            <w:right w:val="none" w:sz="0" w:space="0" w:color="auto"/>
          </w:divBdr>
        </w:div>
        <w:div w:id="862286577">
          <w:marLeft w:val="0"/>
          <w:marRight w:val="0"/>
          <w:marTop w:val="0"/>
          <w:marBottom w:val="0"/>
          <w:divBdr>
            <w:top w:val="none" w:sz="0" w:space="0" w:color="auto"/>
            <w:left w:val="none" w:sz="0" w:space="0" w:color="auto"/>
            <w:bottom w:val="none" w:sz="0" w:space="0" w:color="auto"/>
            <w:right w:val="none" w:sz="0" w:space="0" w:color="auto"/>
          </w:divBdr>
        </w:div>
        <w:div w:id="891960484">
          <w:marLeft w:val="0"/>
          <w:marRight w:val="0"/>
          <w:marTop w:val="0"/>
          <w:marBottom w:val="0"/>
          <w:divBdr>
            <w:top w:val="none" w:sz="0" w:space="0" w:color="auto"/>
            <w:left w:val="none" w:sz="0" w:space="0" w:color="auto"/>
            <w:bottom w:val="none" w:sz="0" w:space="0" w:color="auto"/>
            <w:right w:val="none" w:sz="0" w:space="0" w:color="auto"/>
          </w:divBdr>
        </w:div>
        <w:div w:id="2040355364">
          <w:marLeft w:val="0"/>
          <w:marRight w:val="0"/>
          <w:marTop w:val="0"/>
          <w:marBottom w:val="0"/>
          <w:divBdr>
            <w:top w:val="none" w:sz="0" w:space="0" w:color="auto"/>
            <w:left w:val="none" w:sz="0" w:space="0" w:color="auto"/>
            <w:bottom w:val="none" w:sz="0" w:space="0" w:color="auto"/>
            <w:right w:val="none" w:sz="0" w:space="0" w:color="auto"/>
          </w:divBdr>
        </w:div>
        <w:div w:id="667101894">
          <w:marLeft w:val="0"/>
          <w:marRight w:val="0"/>
          <w:marTop w:val="0"/>
          <w:marBottom w:val="0"/>
          <w:divBdr>
            <w:top w:val="none" w:sz="0" w:space="0" w:color="auto"/>
            <w:left w:val="none" w:sz="0" w:space="0" w:color="auto"/>
            <w:bottom w:val="none" w:sz="0" w:space="0" w:color="auto"/>
            <w:right w:val="none" w:sz="0" w:space="0" w:color="auto"/>
          </w:divBdr>
        </w:div>
        <w:div w:id="1931351622">
          <w:marLeft w:val="0"/>
          <w:marRight w:val="0"/>
          <w:marTop w:val="0"/>
          <w:marBottom w:val="0"/>
          <w:divBdr>
            <w:top w:val="none" w:sz="0" w:space="0" w:color="auto"/>
            <w:left w:val="none" w:sz="0" w:space="0" w:color="auto"/>
            <w:bottom w:val="none" w:sz="0" w:space="0" w:color="auto"/>
            <w:right w:val="none" w:sz="0" w:space="0" w:color="auto"/>
          </w:divBdr>
        </w:div>
        <w:div w:id="2112432494">
          <w:marLeft w:val="0"/>
          <w:marRight w:val="0"/>
          <w:marTop w:val="0"/>
          <w:marBottom w:val="0"/>
          <w:divBdr>
            <w:top w:val="none" w:sz="0" w:space="0" w:color="auto"/>
            <w:left w:val="none" w:sz="0" w:space="0" w:color="auto"/>
            <w:bottom w:val="none" w:sz="0" w:space="0" w:color="auto"/>
            <w:right w:val="none" w:sz="0" w:space="0" w:color="auto"/>
          </w:divBdr>
        </w:div>
        <w:div w:id="2068187372">
          <w:marLeft w:val="0"/>
          <w:marRight w:val="0"/>
          <w:marTop w:val="0"/>
          <w:marBottom w:val="0"/>
          <w:divBdr>
            <w:top w:val="none" w:sz="0" w:space="0" w:color="auto"/>
            <w:left w:val="none" w:sz="0" w:space="0" w:color="auto"/>
            <w:bottom w:val="none" w:sz="0" w:space="0" w:color="auto"/>
            <w:right w:val="none" w:sz="0" w:space="0" w:color="auto"/>
          </w:divBdr>
        </w:div>
        <w:div w:id="1547638856">
          <w:marLeft w:val="0"/>
          <w:marRight w:val="0"/>
          <w:marTop w:val="0"/>
          <w:marBottom w:val="0"/>
          <w:divBdr>
            <w:top w:val="none" w:sz="0" w:space="0" w:color="auto"/>
            <w:left w:val="none" w:sz="0" w:space="0" w:color="auto"/>
            <w:bottom w:val="none" w:sz="0" w:space="0" w:color="auto"/>
            <w:right w:val="none" w:sz="0" w:space="0" w:color="auto"/>
          </w:divBdr>
        </w:div>
        <w:div w:id="16546814">
          <w:marLeft w:val="0"/>
          <w:marRight w:val="0"/>
          <w:marTop w:val="0"/>
          <w:marBottom w:val="0"/>
          <w:divBdr>
            <w:top w:val="none" w:sz="0" w:space="0" w:color="auto"/>
            <w:left w:val="none" w:sz="0" w:space="0" w:color="auto"/>
            <w:bottom w:val="none" w:sz="0" w:space="0" w:color="auto"/>
            <w:right w:val="none" w:sz="0" w:space="0" w:color="auto"/>
          </w:divBdr>
        </w:div>
        <w:div w:id="2066492092">
          <w:marLeft w:val="0"/>
          <w:marRight w:val="0"/>
          <w:marTop w:val="0"/>
          <w:marBottom w:val="0"/>
          <w:divBdr>
            <w:top w:val="none" w:sz="0" w:space="0" w:color="auto"/>
            <w:left w:val="none" w:sz="0" w:space="0" w:color="auto"/>
            <w:bottom w:val="none" w:sz="0" w:space="0" w:color="auto"/>
            <w:right w:val="none" w:sz="0" w:space="0" w:color="auto"/>
          </w:divBdr>
        </w:div>
        <w:div w:id="1977906798">
          <w:marLeft w:val="0"/>
          <w:marRight w:val="0"/>
          <w:marTop w:val="0"/>
          <w:marBottom w:val="0"/>
          <w:divBdr>
            <w:top w:val="none" w:sz="0" w:space="0" w:color="auto"/>
            <w:left w:val="none" w:sz="0" w:space="0" w:color="auto"/>
            <w:bottom w:val="none" w:sz="0" w:space="0" w:color="auto"/>
            <w:right w:val="none" w:sz="0" w:space="0" w:color="auto"/>
          </w:divBdr>
        </w:div>
        <w:div w:id="77024389">
          <w:marLeft w:val="0"/>
          <w:marRight w:val="0"/>
          <w:marTop w:val="0"/>
          <w:marBottom w:val="0"/>
          <w:divBdr>
            <w:top w:val="none" w:sz="0" w:space="0" w:color="auto"/>
            <w:left w:val="none" w:sz="0" w:space="0" w:color="auto"/>
            <w:bottom w:val="none" w:sz="0" w:space="0" w:color="auto"/>
            <w:right w:val="none" w:sz="0" w:space="0" w:color="auto"/>
          </w:divBdr>
        </w:div>
        <w:div w:id="985010032">
          <w:marLeft w:val="0"/>
          <w:marRight w:val="0"/>
          <w:marTop w:val="0"/>
          <w:marBottom w:val="0"/>
          <w:divBdr>
            <w:top w:val="none" w:sz="0" w:space="0" w:color="auto"/>
            <w:left w:val="none" w:sz="0" w:space="0" w:color="auto"/>
            <w:bottom w:val="none" w:sz="0" w:space="0" w:color="auto"/>
            <w:right w:val="none" w:sz="0" w:space="0" w:color="auto"/>
          </w:divBdr>
        </w:div>
        <w:div w:id="893811127">
          <w:marLeft w:val="0"/>
          <w:marRight w:val="0"/>
          <w:marTop w:val="0"/>
          <w:marBottom w:val="0"/>
          <w:divBdr>
            <w:top w:val="none" w:sz="0" w:space="0" w:color="auto"/>
            <w:left w:val="none" w:sz="0" w:space="0" w:color="auto"/>
            <w:bottom w:val="none" w:sz="0" w:space="0" w:color="auto"/>
            <w:right w:val="none" w:sz="0" w:space="0" w:color="auto"/>
          </w:divBdr>
        </w:div>
        <w:div w:id="31544466">
          <w:marLeft w:val="0"/>
          <w:marRight w:val="0"/>
          <w:marTop w:val="0"/>
          <w:marBottom w:val="0"/>
          <w:divBdr>
            <w:top w:val="none" w:sz="0" w:space="0" w:color="auto"/>
            <w:left w:val="none" w:sz="0" w:space="0" w:color="auto"/>
            <w:bottom w:val="none" w:sz="0" w:space="0" w:color="auto"/>
            <w:right w:val="none" w:sz="0" w:space="0" w:color="auto"/>
          </w:divBdr>
        </w:div>
        <w:div w:id="127668822">
          <w:marLeft w:val="0"/>
          <w:marRight w:val="0"/>
          <w:marTop w:val="0"/>
          <w:marBottom w:val="0"/>
          <w:divBdr>
            <w:top w:val="none" w:sz="0" w:space="0" w:color="auto"/>
            <w:left w:val="none" w:sz="0" w:space="0" w:color="auto"/>
            <w:bottom w:val="none" w:sz="0" w:space="0" w:color="auto"/>
            <w:right w:val="none" w:sz="0" w:space="0" w:color="auto"/>
          </w:divBdr>
        </w:div>
        <w:div w:id="1813130009">
          <w:marLeft w:val="0"/>
          <w:marRight w:val="0"/>
          <w:marTop w:val="0"/>
          <w:marBottom w:val="0"/>
          <w:divBdr>
            <w:top w:val="none" w:sz="0" w:space="0" w:color="auto"/>
            <w:left w:val="none" w:sz="0" w:space="0" w:color="auto"/>
            <w:bottom w:val="none" w:sz="0" w:space="0" w:color="auto"/>
            <w:right w:val="none" w:sz="0" w:space="0" w:color="auto"/>
          </w:divBdr>
        </w:div>
        <w:div w:id="1981688138">
          <w:marLeft w:val="0"/>
          <w:marRight w:val="0"/>
          <w:marTop w:val="0"/>
          <w:marBottom w:val="0"/>
          <w:divBdr>
            <w:top w:val="none" w:sz="0" w:space="0" w:color="auto"/>
            <w:left w:val="none" w:sz="0" w:space="0" w:color="auto"/>
            <w:bottom w:val="none" w:sz="0" w:space="0" w:color="auto"/>
            <w:right w:val="none" w:sz="0" w:space="0" w:color="auto"/>
          </w:divBdr>
        </w:div>
        <w:div w:id="295568890">
          <w:marLeft w:val="0"/>
          <w:marRight w:val="0"/>
          <w:marTop w:val="0"/>
          <w:marBottom w:val="0"/>
          <w:divBdr>
            <w:top w:val="none" w:sz="0" w:space="0" w:color="auto"/>
            <w:left w:val="none" w:sz="0" w:space="0" w:color="auto"/>
            <w:bottom w:val="none" w:sz="0" w:space="0" w:color="auto"/>
            <w:right w:val="none" w:sz="0" w:space="0" w:color="auto"/>
          </w:divBdr>
        </w:div>
        <w:div w:id="1304117363">
          <w:marLeft w:val="0"/>
          <w:marRight w:val="0"/>
          <w:marTop w:val="0"/>
          <w:marBottom w:val="0"/>
          <w:divBdr>
            <w:top w:val="none" w:sz="0" w:space="0" w:color="auto"/>
            <w:left w:val="none" w:sz="0" w:space="0" w:color="auto"/>
            <w:bottom w:val="none" w:sz="0" w:space="0" w:color="auto"/>
            <w:right w:val="none" w:sz="0" w:space="0" w:color="auto"/>
          </w:divBdr>
        </w:div>
        <w:div w:id="523835419">
          <w:marLeft w:val="0"/>
          <w:marRight w:val="0"/>
          <w:marTop w:val="0"/>
          <w:marBottom w:val="0"/>
          <w:divBdr>
            <w:top w:val="none" w:sz="0" w:space="0" w:color="auto"/>
            <w:left w:val="none" w:sz="0" w:space="0" w:color="auto"/>
            <w:bottom w:val="none" w:sz="0" w:space="0" w:color="auto"/>
            <w:right w:val="none" w:sz="0" w:space="0" w:color="auto"/>
          </w:divBdr>
        </w:div>
        <w:div w:id="1153058450">
          <w:marLeft w:val="0"/>
          <w:marRight w:val="0"/>
          <w:marTop w:val="0"/>
          <w:marBottom w:val="0"/>
          <w:divBdr>
            <w:top w:val="none" w:sz="0" w:space="0" w:color="auto"/>
            <w:left w:val="none" w:sz="0" w:space="0" w:color="auto"/>
            <w:bottom w:val="none" w:sz="0" w:space="0" w:color="auto"/>
            <w:right w:val="none" w:sz="0" w:space="0" w:color="auto"/>
          </w:divBdr>
        </w:div>
        <w:div w:id="1904680843">
          <w:marLeft w:val="0"/>
          <w:marRight w:val="0"/>
          <w:marTop w:val="0"/>
          <w:marBottom w:val="0"/>
          <w:divBdr>
            <w:top w:val="none" w:sz="0" w:space="0" w:color="auto"/>
            <w:left w:val="none" w:sz="0" w:space="0" w:color="auto"/>
            <w:bottom w:val="none" w:sz="0" w:space="0" w:color="auto"/>
            <w:right w:val="none" w:sz="0" w:space="0" w:color="auto"/>
          </w:divBdr>
        </w:div>
        <w:div w:id="911158814">
          <w:marLeft w:val="0"/>
          <w:marRight w:val="0"/>
          <w:marTop w:val="0"/>
          <w:marBottom w:val="0"/>
          <w:divBdr>
            <w:top w:val="none" w:sz="0" w:space="0" w:color="auto"/>
            <w:left w:val="none" w:sz="0" w:space="0" w:color="auto"/>
            <w:bottom w:val="none" w:sz="0" w:space="0" w:color="auto"/>
            <w:right w:val="none" w:sz="0" w:space="0" w:color="auto"/>
          </w:divBdr>
        </w:div>
        <w:div w:id="1414085602">
          <w:marLeft w:val="0"/>
          <w:marRight w:val="0"/>
          <w:marTop w:val="0"/>
          <w:marBottom w:val="0"/>
          <w:divBdr>
            <w:top w:val="none" w:sz="0" w:space="0" w:color="auto"/>
            <w:left w:val="none" w:sz="0" w:space="0" w:color="auto"/>
            <w:bottom w:val="none" w:sz="0" w:space="0" w:color="auto"/>
            <w:right w:val="none" w:sz="0" w:space="0" w:color="auto"/>
          </w:divBdr>
        </w:div>
        <w:div w:id="1434860613">
          <w:marLeft w:val="0"/>
          <w:marRight w:val="0"/>
          <w:marTop w:val="0"/>
          <w:marBottom w:val="0"/>
          <w:divBdr>
            <w:top w:val="none" w:sz="0" w:space="0" w:color="auto"/>
            <w:left w:val="none" w:sz="0" w:space="0" w:color="auto"/>
            <w:bottom w:val="none" w:sz="0" w:space="0" w:color="auto"/>
            <w:right w:val="none" w:sz="0" w:space="0" w:color="auto"/>
          </w:divBdr>
        </w:div>
        <w:div w:id="1316030656">
          <w:marLeft w:val="0"/>
          <w:marRight w:val="0"/>
          <w:marTop w:val="0"/>
          <w:marBottom w:val="0"/>
          <w:divBdr>
            <w:top w:val="none" w:sz="0" w:space="0" w:color="auto"/>
            <w:left w:val="none" w:sz="0" w:space="0" w:color="auto"/>
            <w:bottom w:val="none" w:sz="0" w:space="0" w:color="auto"/>
            <w:right w:val="none" w:sz="0" w:space="0" w:color="auto"/>
          </w:divBdr>
        </w:div>
        <w:div w:id="642000533">
          <w:marLeft w:val="0"/>
          <w:marRight w:val="0"/>
          <w:marTop w:val="0"/>
          <w:marBottom w:val="0"/>
          <w:divBdr>
            <w:top w:val="none" w:sz="0" w:space="0" w:color="auto"/>
            <w:left w:val="none" w:sz="0" w:space="0" w:color="auto"/>
            <w:bottom w:val="none" w:sz="0" w:space="0" w:color="auto"/>
            <w:right w:val="none" w:sz="0" w:space="0" w:color="auto"/>
          </w:divBdr>
        </w:div>
        <w:div w:id="743453665">
          <w:marLeft w:val="0"/>
          <w:marRight w:val="0"/>
          <w:marTop w:val="0"/>
          <w:marBottom w:val="0"/>
          <w:divBdr>
            <w:top w:val="none" w:sz="0" w:space="0" w:color="auto"/>
            <w:left w:val="none" w:sz="0" w:space="0" w:color="auto"/>
            <w:bottom w:val="none" w:sz="0" w:space="0" w:color="auto"/>
            <w:right w:val="none" w:sz="0" w:space="0" w:color="auto"/>
          </w:divBdr>
        </w:div>
        <w:div w:id="1365717949">
          <w:marLeft w:val="0"/>
          <w:marRight w:val="0"/>
          <w:marTop w:val="0"/>
          <w:marBottom w:val="0"/>
          <w:divBdr>
            <w:top w:val="none" w:sz="0" w:space="0" w:color="auto"/>
            <w:left w:val="none" w:sz="0" w:space="0" w:color="auto"/>
            <w:bottom w:val="none" w:sz="0" w:space="0" w:color="auto"/>
            <w:right w:val="none" w:sz="0" w:space="0" w:color="auto"/>
          </w:divBdr>
        </w:div>
        <w:div w:id="2030907213">
          <w:marLeft w:val="0"/>
          <w:marRight w:val="0"/>
          <w:marTop w:val="0"/>
          <w:marBottom w:val="0"/>
          <w:divBdr>
            <w:top w:val="none" w:sz="0" w:space="0" w:color="auto"/>
            <w:left w:val="none" w:sz="0" w:space="0" w:color="auto"/>
            <w:bottom w:val="none" w:sz="0" w:space="0" w:color="auto"/>
            <w:right w:val="none" w:sz="0" w:space="0" w:color="auto"/>
          </w:divBdr>
        </w:div>
        <w:div w:id="1119227993">
          <w:marLeft w:val="0"/>
          <w:marRight w:val="0"/>
          <w:marTop w:val="0"/>
          <w:marBottom w:val="0"/>
          <w:divBdr>
            <w:top w:val="none" w:sz="0" w:space="0" w:color="auto"/>
            <w:left w:val="none" w:sz="0" w:space="0" w:color="auto"/>
            <w:bottom w:val="none" w:sz="0" w:space="0" w:color="auto"/>
            <w:right w:val="none" w:sz="0" w:space="0" w:color="auto"/>
          </w:divBdr>
        </w:div>
        <w:div w:id="1030685137">
          <w:marLeft w:val="0"/>
          <w:marRight w:val="0"/>
          <w:marTop w:val="0"/>
          <w:marBottom w:val="0"/>
          <w:divBdr>
            <w:top w:val="none" w:sz="0" w:space="0" w:color="auto"/>
            <w:left w:val="none" w:sz="0" w:space="0" w:color="auto"/>
            <w:bottom w:val="none" w:sz="0" w:space="0" w:color="auto"/>
            <w:right w:val="none" w:sz="0" w:space="0" w:color="auto"/>
          </w:divBdr>
        </w:div>
        <w:div w:id="668093944">
          <w:marLeft w:val="0"/>
          <w:marRight w:val="0"/>
          <w:marTop w:val="0"/>
          <w:marBottom w:val="0"/>
          <w:divBdr>
            <w:top w:val="none" w:sz="0" w:space="0" w:color="auto"/>
            <w:left w:val="none" w:sz="0" w:space="0" w:color="auto"/>
            <w:bottom w:val="none" w:sz="0" w:space="0" w:color="auto"/>
            <w:right w:val="none" w:sz="0" w:space="0" w:color="auto"/>
          </w:divBdr>
        </w:div>
        <w:div w:id="1372535975">
          <w:marLeft w:val="0"/>
          <w:marRight w:val="0"/>
          <w:marTop w:val="0"/>
          <w:marBottom w:val="0"/>
          <w:divBdr>
            <w:top w:val="none" w:sz="0" w:space="0" w:color="auto"/>
            <w:left w:val="none" w:sz="0" w:space="0" w:color="auto"/>
            <w:bottom w:val="none" w:sz="0" w:space="0" w:color="auto"/>
            <w:right w:val="none" w:sz="0" w:space="0" w:color="auto"/>
          </w:divBdr>
        </w:div>
        <w:div w:id="1644310347">
          <w:marLeft w:val="0"/>
          <w:marRight w:val="0"/>
          <w:marTop w:val="0"/>
          <w:marBottom w:val="0"/>
          <w:divBdr>
            <w:top w:val="none" w:sz="0" w:space="0" w:color="auto"/>
            <w:left w:val="none" w:sz="0" w:space="0" w:color="auto"/>
            <w:bottom w:val="none" w:sz="0" w:space="0" w:color="auto"/>
            <w:right w:val="none" w:sz="0" w:space="0" w:color="auto"/>
          </w:divBdr>
        </w:div>
        <w:div w:id="1622496754">
          <w:marLeft w:val="0"/>
          <w:marRight w:val="0"/>
          <w:marTop w:val="0"/>
          <w:marBottom w:val="0"/>
          <w:divBdr>
            <w:top w:val="none" w:sz="0" w:space="0" w:color="auto"/>
            <w:left w:val="none" w:sz="0" w:space="0" w:color="auto"/>
            <w:bottom w:val="none" w:sz="0" w:space="0" w:color="auto"/>
            <w:right w:val="none" w:sz="0" w:space="0" w:color="auto"/>
          </w:divBdr>
        </w:div>
        <w:div w:id="1395153582">
          <w:marLeft w:val="0"/>
          <w:marRight w:val="0"/>
          <w:marTop w:val="0"/>
          <w:marBottom w:val="0"/>
          <w:divBdr>
            <w:top w:val="none" w:sz="0" w:space="0" w:color="auto"/>
            <w:left w:val="none" w:sz="0" w:space="0" w:color="auto"/>
            <w:bottom w:val="none" w:sz="0" w:space="0" w:color="auto"/>
            <w:right w:val="none" w:sz="0" w:space="0" w:color="auto"/>
          </w:divBdr>
        </w:div>
        <w:div w:id="1453281325">
          <w:marLeft w:val="0"/>
          <w:marRight w:val="0"/>
          <w:marTop w:val="0"/>
          <w:marBottom w:val="0"/>
          <w:divBdr>
            <w:top w:val="none" w:sz="0" w:space="0" w:color="auto"/>
            <w:left w:val="none" w:sz="0" w:space="0" w:color="auto"/>
            <w:bottom w:val="none" w:sz="0" w:space="0" w:color="auto"/>
            <w:right w:val="none" w:sz="0" w:space="0" w:color="auto"/>
          </w:divBdr>
        </w:div>
        <w:div w:id="1545167843">
          <w:marLeft w:val="0"/>
          <w:marRight w:val="0"/>
          <w:marTop w:val="0"/>
          <w:marBottom w:val="0"/>
          <w:divBdr>
            <w:top w:val="none" w:sz="0" w:space="0" w:color="auto"/>
            <w:left w:val="none" w:sz="0" w:space="0" w:color="auto"/>
            <w:bottom w:val="none" w:sz="0" w:space="0" w:color="auto"/>
            <w:right w:val="none" w:sz="0" w:space="0" w:color="auto"/>
          </w:divBdr>
        </w:div>
        <w:div w:id="321931966">
          <w:marLeft w:val="0"/>
          <w:marRight w:val="0"/>
          <w:marTop w:val="0"/>
          <w:marBottom w:val="0"/>
          <w:divBdr>
            <w:top w:val="none" w:sz="0" w:space="0" w:color="auto"/>
            <w:left w:val="none" w:sz="0" w:space="0" w:color="auto"/>
            <w:bottom w:val="none" w:sz="0" w:space="0" w:color="auto"/>
            <w:right w:val="none" w:sz="0" w:space="0" w:color="auto"/>
          </w:divBdr>
        </w:div>
        <w:div w:id="148595874">
          <w:marLeft w:val="0"/>
          <w:marRight w:val="0"/>
          <w:marTop w:val="0"/>
          <w:marBottom w:val="0"/>
          <w:divBdr>
            <w:top w:val="none" w:sz="0" w:space="0" w:color="auto"/>
            <w:left w:val="none" w:sz="0" w:space="0" w:color="auto"/>
            <w:bottom w:val="none" w:sz="0" w:space="0" w:color="auto"/>
            <w:right w:val="none" w:sz="0" w:space="0" w:color="auto"/>
          </w:divBdr>
        </w:div>
        <w:div w:id="1181970040">
          <w:marLeft w:val="0"/>
          <w:marRight w:val="0"/>
          <w:marTop w:val="0"/>
          <w:marBottom w:val="0"/>
          <w:divBdr>
            <w:top w:val="none" w:sz="0" w:space="0" w:color="auto"/>
            <w:left w:val="none" w:sz="0" w:space="0" w:color="auto"/>
            <w:bottom w:val="none" w:sz="0" w:space="0" w:color="auto"/>
            <w:right w:val="none" w:sz="0" w:space="0" w:color="auto"/>
          </w:divBdr>
        </w:div>
        <w:div w:id="404037270">
          <w:marLeft w:val="0"/>
          <w:marRight w:val="0"/>
          <w:marTop w:val="0"/>
          <w:marBottom w:val="0"/>
          <w:divBdr>
            <w:top w:val="none" w:sz="0" w:space="0" w:color="auto"/>
            <w:left w:val="none" w:sz="0" w:space="0" w:color="auto"/>
            <w:bottom w:val="none" w:sz="0" w:space="0" w:color="auto"/>
            <w:right w:val="none" w:sz="0" w:space="0" w:color="auto"/>
          </w:divBdr>
        </w:div>
        <w:div w:id="1956015613">
          <w:marLeft w:val="0"/>
          <w:marRight w:val="0"/>
          <w:marTop w:val="0"/>
          <w:marBottom w:val="0"/>
          <w:divBdr>
            <w:top w:val="none" w:sz="0" w:space="0" w:color="auto"/>
            <w:left w:val="none" w:sz="0" w:space="0" w:color="auto"/>
            <w:bottom w:val="none" w:sz="0" w:space="0" w:color="auto"/>
            <w:right w:val="none" w:sz="0" w:space="0" w:color="auto"/>
          </w:divBdr>
        </w:div>
        <w:div w:id="744572595">
          <w:marLeft w:val="0"/>
          <w:marRight w:val="0"/>
          <w:marTop w:val="0"/>
          <w:marBottom w:val="0"/>
          <w:divBdr>
            <w:top w:val="none" w:sz="0" w:space="0" w:color="auto"/>
            <w:left w:val="none" w:sz="0" w:space="0" w:color="auto"/>
            <w:bottom w:val="none" w:sz="0" w:space="0" w:color="auto"/>
            <w:right w:val="none" w:sz="0" w:space="0" w:color="auto"/>
          </w:divBdr>
        </w:div>
        <w:div w:id="1535998036">
          <w:marLeft w:val="0"/>
          <w:marRight w:val="0"/>
          <w:marTop w:val="0"/>
          <w:marBottom w:val="0"/>
          <w:divBdr>
            <w:top w:val="none" w:sz="0" w:space="0" w:color="auto"/>
            <w:left w:val="none" w:sz="0" w:space="0" w:color="auto"/>
            <w:bottom w:val="none" w:sz="0" w:space="0" w:color="auto"/>
            <w:right w:val="none" w:sz="0" w:space="0" w:color="auto"/>
          </w:divBdr>
        </w:div>
        <w:div w:id="1536771219">
          <w:marLeft w:val="0"/>
          <w:marRight w:val="0"/>
          <w:marTop w:val="0"/>
          <w:marBottom w:val="0"/>
          <w:divBdr>
            <w:top w:val="none" w:sz="0" w:space="0" w:color="auto"/>
            <w:left w:val="none" w:sz="0" w:space="0" w:color="auto"/>
            <w:bottom w:val="none" w:sz="0" w:space="0" w:color="auto"/>
            <w:right w:val="none" w:sz="0" w:space="0" w:color="auto"/>
          </w:divBdr>
        </w:div>
        <w:div w:id="1464619814">
          <w:marLeft w:val="0"/>
          <w:marRight w:val="0"/>
          <w:marTop w:val="0"/>
          <w:marBottom w:val="0"/>
          <w:divBdr>
            <w:top w:val="none" w:sz="0" w:space="0" w:color="auto"/>
            <w:left w:val="none" w:sz="0" w:space="0" w:color="auto"/>
            <w:bottom w:val="none" w:sz="0" w:space="0" w:color="auto"/>
            <w:right w:val="none" w:sz="0" w:space="0" w:color="auto"/>
          </w:divBdr>
        </w:div>
        <w:div w:id="12733586">
          <w:marLeft w:val="0"/>
          <w:marRight w:val="0"/>
          <w:marTop w:val="0"/>
          <w:marBottom w:val="0"/>
          <w:divBdr>
            <w:top w:val="none" w:sz="0" w:space="0" w:color="auto"/>
            <w:left w:val="none" w:sz="0" w:space="0" w:color="auto"/>
            <w:bottom w:val="none" w:sz="0" w:space="0" w:color="auto"/>
            <w:right w:val="none" w:sz="0" w:space="0" w:color="auto"/>
          </w:divBdr>
        </w:div>
        <w:div w:id="486943997">
          <w:marLeft w:val="0"/>
          <w:marRight w:val="0"/>
          <w:marTop w:val="0"/>
          <w:marBottom w:val="0"/>
          <w:divBdr>
            <w:top w:val="none" w:sz="0" w:space="0" w:color="auto"/>
            <w:left w:val="none" w:sz="0" w:space="0" w:color="auto"/>
            <w:bottom w:val="none" w:sz="0" w:space="0" w:color="auto"/>
            <w:right w:val="none" w:sz="0" w:space="0" w:color="auto"/>
          </w:divBdr>
        </w:div>
        <w:div w:id="2026325642">
          <w:marLeft w:val="0"/>
          <w:marRight w:val="0"/>
          <w:marTop w:val="0"/>
          <w:marBottom w:val="0"/>
          <w:divBdr>
            <w:top w:val="none" w:sz="0" w:space="0" w:color="auto"/>
            <w:left w:val="none" w:sz="0" w:space="0" w:color="auto"/>
            <w:bottom w:val="none" w:sz="0" w:space="0" w:color="auto"/>
            <w:right w:val="none" w:sz="0" w:space="0" w:color="auto"/>
          </w:divBdr>
        </w:div>
        <w:div w:id="1176656167">
          <w:marLeft w:val="0"/>
          <w:marRight w:val="0"/>
          <w:marTop w:val="0"/>
          <w:marBottom w:val="0"/>
          <w:divBdr>
            <w:top w:val="none" w:sz="0" w:space="0" w:color="auto"/>
            <w:left w:val="none" w:sz="0" w:space="0" w:color="auto"/>
            <w:bottom w:val="none" w:sz="0" w:space="0" w:color="auto"/>
            <w:right w:val="none" w:sz="0" w:space="0" w:color="auto"/>
          </w:divBdr>
        </w:div>
        <w:div w:id="1353530476">
          <w:marLeft w:val="0"/>
          <w:marRight w:val="0"/>
          <w:marTop w:val="0"/>
          <w:marBottom w:val="0"/>
          <w:divBdr>
            <w:top w:val="none" w:sz="0" w:space="0" w:color="auto"/>
            <w:left w:val="none" w:sz="0" w:space="0" w:color="auto"/>
            <w:bottom w:val="none" w:sz="0" w:space="0" w:color="auto"/>
            <w:right w:val="none" w:sz="0" w:space="0" w:color="auto"/>
          </w:divBdr>
        </w:div>
        <w:div w:id="656881671">
          <w:marLeft w:val="0"/>
          <w:marRight w:val="0"/>
          <w:marTop w:val="0"/>
          <w:marBottom w:val="0"/>
          <w:divBdr>
            <w:top w:val="none" w:sz="0" w:space="0" w:color="auto"/>
            <w:left w:val="none" w:sz="0" w:space="0" w:color="auto"/>
            <w:bottom w:val="none" w:sz="0" w:space="0" w:color="auto"/>
            <w:right w:val="none" w:sz="0" w:space="0" w:color="auto"/>
          </w:divBdr>
        </w:div>
        <w:div w:id="1885750486">
          <w:marLeft w:val="0"/>
          <w:marRight w:val="0"/>
          <w:marTop w:val="0"/>
          <w:marBottom w:val="0"/>
          <w:divBdr>
            <w:top w:val="none" w:sz="0" w:space="0" w:color="auto"/>
            <w:left w:val="none" w:sz="0" w:space="0" w:color="auto"/>
            <w:bottom w:val="none" w:sz="0" w:space="0" w:color="auto"/>
            <w:right w:val="none" w:sz="0" w:space="0" w:color="auto"/>
          </w:divBdr>
        </w:div>
        <w:div w:id="1811902873">
          <w:marLeft w:val="0"/>
          <w:marRight w:val="0"/>
          <w:marTop w:val="0"/>
          <w:marBottom w:val="0"/>
          <w:divBdr>
            <w:top w:val="none" w:sz="0" w:space="0" w:color="auto"/>
            <w:left w:val="none" w:sz="0" w:space="0" w:color="auto"/>
            <w:bottom w:val="none" w:sz="0" w:space="0" w:color="auto"/>
            <w:right w:val="none" w:sz="0" w:space="0" w:color="auto"/>
          </w:divBdr>
        </w:div>
        <w:div w:id="387342610">
          <w:marLeft w:val="0"/>
          <w:marRight w:val="0"/>
          <w:marTop w:val="0"/>
          <w:marBottom w:val="0"/>
          <w:divBdr>
            <w:top w:val="none" w:sz="0" w:space="0" w:color="auto"/>
            <w:left w:val="none" w:sz="0" w:space="0" w:color="auto"/>
            <w:bottom w:val="none" w:sz="0" w:space="0" w:color="auto"/>
            <w:right w:val="none" w:sz="0" w:space="0" w:color="auto"/>
          </w:divBdr>
        </w:div>
        <w:div w:id="272246478">
          <w:marLeft w:val="0"/>
          <w:marRight w:val="0"/>
          <w:marTop w:val="0"/>
          <w:marBottom w:val="0"/>
          <w:divBdr>
            <w:top w:val="none" w:sz="0" w:space="0" w:color="auto"/>
            <w:left w:val="none" w:sz="0" w:space="0" w:color="auto"/>
            <w:bottom w:val="none" w:sz="0" w:space="0" w:color="auto"/>
            <w:right w:val="none" w:sz="0" w:space="0" w:color="auto"/>
          </w:divBdr>
        </w:div>
        <w:div w:id="978222852">
          <w:marLeft w:val="0"/>
          <w:marRight w:val="0"/>
          <w:marTop w:val="0"/>
          <w:marBottom w:val="0"/>
          <w:divBdr>
            <w:top w:val="none" w:sz="0" w:space="0" w:color="auto"/>
            <w:left w:val="none" w:sz="0" w:space="0" w:color="auto"/>
            <w:bottom w:val="none" w:sz="0" w:space="0" w:color="auto"/>
            <w:right w:val="none" w:sz="0" w:space="0" w:color="auto"/>
          </w:divBdr>
        </w:div>
        <w:div w:id="1635715384">
          <w:marLeft w:val="0"/>
          <w:marRight w:val="0"/>
          <w:marTop w:val="0"/>
          <w:marBottom w:val="0"/>
          <w:divBdr>
            <w:top w:val="none" w:sz="0" w:space="0" w:color="auto"/>
            <w:left w:val="none" w:sz="0" w:space="0" w:color="auto"/>
            <w:bottom w:val="none" w:sz="0" w:space="0" w:color="auto"/>
            <w:right w:val="none" w:sz="0" w:space="0" w:color="auto"/>
          </w:divBdr>
        </w:div>
        <w:div w:id="694691827">
          <w:marLeft w:val="0"/>
          <w:marRight w:val="0"/>
          <w:marTop w:val="0"/>
          <w:marBottom w:val="0"/>
          <w:divBdr>
            <w:top w:val="none" w:sz="0" w:space="0" w:color="auto"/>
            <w:left w:val="none" w:sz="0" w:space="0" w:color="auto"/>
            <w:bottom w:val="none" w:sz="0" w:space="0" w:color="auto"/>
            <w:right w:val="none" w:sz="0" w:space="0" w:color="auto"/>
          </w:divBdr>
        </w:div>
        <w:div w:id="697780033">
          <w:marLeft w:val="0"/>
          <w:marRight w:val="0"/>
          <w:marTop w:val="0"/>
          <w:marBottom w:val="0"/>
          <w:divBdr>
            <w:top w:val="none" w:sz="0" w:space="0" w:color="auto"/>
            <w:left w:val="none" w:sz="0" w:space="0" w:color="auto"/>
            <w:bottom w:val="none" w:sz="0" w:space="0" w:color="auto"/>
            <w:right w:val="none" w:sz="0" w:space="0" w:color="auto"/>
          </w:divBdr>
        </w:div>
        <w:div w:id="665590130">
          <w:marLeft w:val="0"/>
          <w:marRight w:val="0"/>
          <w:marTop w:val="0"/>
          <w:marBottom w:val="0"/>
          <w:divBdr>
            <w:top w:val="none" w:sz="0" w:space="0" w:color="auto"/>
            <w:left w:val="none" w:sz="0" w:space="0" w:color="auto"/>
            <w:bottom w:val="none" w:sz="0" w:space="0" w:color="auto"/>
            <w:right w:val="none" w:sz="0" w:space="0" w:color="auto"/>
          </w:divBdr>
        </w:div>
        <w:div w:id="1027565439">
          <w:marLeft w:val="0"/>
          <w:marRight w:val="0"/>
          <w:marTop w:val="0"/>
          <w:marBottom w:val="0"/>
          <w:divBdr>
            <w:top w:val="none" w:sz="0" w:space="0" w:color="auto"/>
            <w:left w:val="none" w:sz="0" w:space="0" w:color="auto"/>
            <w:bottom w:val="none" w:sz="0" w:space="0" w:color="auto"/>
            <w:right w:val="none" w:sz="0" w:space="0" w:color="auto"/>
          </w:divBdr>
        </w:div>
        <w:div w:id="371459511">
          <w:marLeft w:val="0"/>
          <w:marRight w:val="0"/>
          <w:marTop w:val="0"/>
          <w:marBottom w:val="0"/>
          <w:divBdr>
            <w:top w:val="none" w:sz="0" w:space="0" w:color="auto"/>
            <w:left w:val="none" w:sz="0" w:space="0" w:color="auto"/>
            <w:bottom w:val="none" w:sz="0" w:space="0" w:color="auto"/>
            <w:right w:val="none" w:sz="0" w:space="0" w:color="auto"/>
          </w:divBdr>
        </w:div>
        <w:div w:id="1015576578">
          <w:marLeft w:val="0"/>
          <w:marRight w:val="0"/>
          <w:marTop w:val="0"/>
          <w:marBottom w:val="0"/>
          <w:divBdr>
            <w:top w:val="none" w:sz="0" w:space="0" w:color="auto"/>
            <w:left w:val="none" w:sz="0" w:space="0" w:color="auto"/>
            <w:bottom w:val="none" w:sz="0" w:space="0" w:color="auto"/>
            <w:right w:val="none" w:sz="0" w:space="0" w:color="auto"/>
          </w:divBdr>
        </w:div>
        <w:div w:id="178353133">
          <w:marLeft w:val="0"/>
          <w:marRight w:val="0"/>
          <w:marTop w:val="0"/>
          <w:marBottom w:val="0"/>
          <w:divBdr>
            <w:top w:val="none" w:sz="0" w:space="0" w:color="auto"/>
            <w:left w:val="none" w:sz="0" w:space="0" w:color="auto"/>
            <w:bottom w:val="none" w:sz="0" w:space="0" w:color="auto"/>
            <w:right w:val="none" w:sz="0" w:space="0" w:color="auto"/>
          </w:divBdr>
        </w:div>
        <w:div w:id="1981574407">
          <w:marLeft w:val="0"/>
          <w:marRight w:val="0"/>
          <w:marTop w:val="0"/>
          <w:marBottom w:val="0"/>
          <w:divBdr>
            <w:top w:val="none" w:sz="0" w:space="0" w:color="auto"/>
            <w:left w:val="none" w:sz="0" w:space="0" w:color="auto"/>
            <w:bottom w:val="none" w:sz="0" w:space="0" w:color="auto"/>
            <w:right w:val="none" w:sz="0" w:space="0" w:color="auto"/>
          </w:divBdr>
        </w:div>
        <w:div w:id="1315986235">
          <w:marLeft w:val="0"/>
          <w:marRight w:val="0"/>
          <w:marTop w:val="0"/>
          <w:marBottom w:val="0"/>
          <w:divBdr>
            <w:top w:val="none" w:sz="0" w:space="0" w:color="auto"/>
            <w:left w:val="none" w:sz="0" w:space="0" w:color="auto"/>
            <w:bottom w:val="none" w:sz="0" w:space="0" w:color="auto"/>
            <w:right w:val="none" w:sz="0" w:space="0" w:color="auto"/>
          </w:divBdr>
        </w:div>
        <w:div w:id="461773770">
          <w:marLeft w:val="0"/>
          <w:marRight w:val="0"/>
          <w:marTop w:val="0"/>
          <w:marBottom w:val="0"/>
          <w:divBdr>
            <w:top w:val="none" w:sz="0" w:space="0" w:color="auto"/>
            <w:left w:val="none" w:sz="0" w:space="0" w:color="auto"/>
            <w:bottom w:val="none" w:sz="0" w:space="0" w:color="auto"/>
            <w:right w:val="none" w:sz="0" w:space="0" w:color="auto"/>
          </w:divBdr>
        </w:div>
        <w:div w:id="439106968">
          <w:marLeft w:val="0"/>
          <w:marRight w:val="0"/>
          <w:marTop w:val="0"/>
          <w:marBottom w:val="0"/>
          <w:divBdr>
            <w:top w:val="none" w:sz="0" w:space="0" w:color="auto"/>
            <w:left w:val="none" w:sz="0" w:space="0" w:color="auto"/>
            <w:bottom w:val="none" w:sz="0" w:space="0" w:color="auto"/>
            <w:right w:val="none" w:sz="0" w:space="0" w:color="auto"/>
          </w:divBdr>
        </w:div>
        <w:div w:id="495001020">
          <w:marLeft w:val="0"/>
          <w:marRight w:val="0"/>
          <w:marTop w:val="0"/>
          <w:marBottom w:val="0"/>
          <w:divBdr>
            <w:top w:val="none" w:sz="0" w:space="0" w:color="auto"/>
            <w:left w:val="none" w:sz="0" w:space="0" w:color="auto"/>
            <w:bottom w:val="none" w:sz="0" w:space="0" w:color="auto"/>
            <w:right w:val="none" w:sz="0" w:space="0" w:color="auto"/>
          </w:divBdr>
        </w:div>
        <w:div w:id="1434938551">
          <w:marLeft w:val="0"/>
          <w:marRight w:val="0"/>
          <w:marTop w:val="0"/>
          <w:marBottom w:val="0"/>
          <w:divBdr>
            <w:top w:val="none" w:sz="0" w:space="0" w:color="auto"/>
            <w:left w:val="none" w:sz="0" w:space="0" w:color="auto"/>
            <w:bottom w:val="none" w:sz="0" w:space="0" w:color="auto"/>
            <w:right w:val="none" w:sz="0" w:space="0" w:color="auto"/>
          </w:divBdr>
        </w:div>
        <w:div w:id="1393965856">
          <w:marLeft w:val="0"/>
          <w:marRight w:val="0"/>
          <w:marTop w:val="0"/>
          <w:marBottom w:val="0"/>
          <w:divBdr>
            <w:top w:val="none" w:sz="0" w:space="0" w:color="auto"/>
            <w:left w:val="none" w:sz="0" w:space="0" w:color="auto"/>
            <w:bottom w:val="none" w:sz="0" w:space="0" w:color="auto"/>
            <w:right w:val="none" w:sz="0" w:space="0" w:color="auto"/>
          </w:divBdr>
        </w:div>
        <w:div w:id="1628387736">
          <w:marLeft w:val="0"/>
          <w:marRight w:val="0"/>
          <w:marTop w:val="0"/>
          <w:marBottom w:val="0"/>
          <w:divBdr>
            <w:top w:val="none" w:sz="0" w:space="0" w:color="auto"/>
            <w:left w:val="none" w:sz="0" w:space="0" w:color="auto"/>
            <w:bottom w:val="none" w:sz="0" w:space="0" w:color="auto"/>
            <w:right w:val="none" w:sz="0" w:space="0" w:color="auto"/>
          </w:divBdr>
        </w:div>
        <w:div w:id="167453333">
          <w:marLeft w:val="0"/>
          <w:marRight w:val="0"/>
          <w:marTop w:val="0"/>
          <w:marBottom w:val="0"/>
          <w:divBdr>
            <w:top w:val="none" w:sz="0" w:space="0" w:color="auto"/>
            <w:left w:val="none" w:sz="0" w:space="0" w:color="auto"/>
            <w:bottom w:val="none" w:sz="0" w:space="0" w:color="auto"/>
            <w:right w:val="none" w:sz="0" w:space="0" w:color="auto"/>
          </w:divBdr>
        </w:div>
        <w:div w:id="998386465">
          <w:marLeft w:val="0"/>
          <w:marRight w:val="0"/>
          <w:marTop w:val="0"/>
          <w:marBottom w:val="0"/>
          <w:divBdr>
            <w:top w:val="none" w:sz="0" w:space="0" w:color="auto"/>
            <w:left w:val="none" w:sz="0" w:space="0" w:color="auto"/>
            <w:bottom w:val="none" w:sz="0" w:space="0" w:color="auto"/>
            <w:right w:val="none" w:sz="0" w:space="0" w:color="auto"/>
          </w:divBdr>
        </w:div>
        <w:div w:id="429005969">
          <w:marLeft w:val="0"/>
          <w:marRight w:val="0"/>
          <w:marTop w:val="0"/>
          <w:marBottom w:val="0"/>
          <w:divBdr>
            <w:top w:val="none" w:sz="0" w:space="0" w:color="auto"/>
            <w:left w:val="none" w:sz="0" w:space="0" w:color="auto"/>
            <w:bottom w:val="none" w:sz="0" w:space="0" w:color="auto"/>
            <w:right w:val="none" w:sz="0" w:space="0" w:color="auto"/>
          </w:divBdr>
        </w:div>
        <w:div w:id="14424522">
          <w:marLeft w:val="0"/>
          <w:marRight w:val="0"/>
          <w:marTop w:val="0"/>
          <w:marBottom w:val="0"/>
          <w:divBdr>
            <w:top w:val="none" w:sz="0" w:space="0" w:color="auto"/>
            <w:left w:val="none" w:sz="0" w:space="0" w:color="auto"/>
            <w:bottom w:val="none" w:sz="0" w:space="0" w:color="auto"/>
            <w:right w:val="none" w:sz="0" w:space="0" w:color="auto"/>
          </w:divBdr>
        </w:div>
        <w:div w:id="1714117482">
          <w:marLeft w:val="0"/>
          <w:marRight w:val="0"/>
          <w:marTop w:val="0"/>
          <w:marBottom w:val="0"/>
          <w:divBdr>
            <w:top w:val="none" w:sz="0" w:space="0" w:color="auto"/>
            <w:left w:val="none" w:sz="0" w:space="0" w:color="auto"/>
            <w:bottom w:val="none" w:sz="0" w:space="0" w:color="auto"/>
            <w:right w:val="none" w:sz="0" w:space="0" w:color="auto"/>
          </w:divBdr>
        </w:div>
        <w:div w:id="88237909">
          <w:marLeft w:val="0"/>
          <w:marRight w:val="0"/>
          <w:marTop w:val="0"/>
          <w:marBottom w:val="0"/>
          <w:divBdr>
            <w:top w:val="none" w:sz="0" w:space="0" w:color="auto"/>
            <w:left w:val="none" w:sz="0" w:space="0" w:color="auto"/>
            <w:bottom w:val="none" w:sz="0" w:space="0" w:color="auto"/>
            <w:right w:val="none" w:sz="0" w:space="0" w:color="auto"/>
          </w:divBdr>
        </w:div>
        <w:div w:id="1492603780">
          <w:marLeft w:val="0"/>
          <w:marRight w:val="0"/>
          <w:marTop w:val="0"/>
          <w:marBottom w:val="0"/>
          <w:divBdr>
            <w:top w:val="none" w:sz="0" w:space="0" w:color="auto"/>
            <w:left w:val="none" w:sz="0" w:space="0" w:color="auto"/>
            <w:bottom w:val="none" w:sz="0" w:space="0" w:color="auto"/>
            <w:right w:val="none" w:sz="0" w:space="0" w:color="auto"/>
          </w:divBdr>
        </w:div>
        <w:div w:id="435373389">
          <w:marLeft w:val="0"/>
          <w:marRight w:val="0"/>
          <w:marTop w:val="0"/>
          <w:marBottom w:val="0"/>
          <w:divBdr>
            <w:top w:val="none" w:sz="0" w:space="0" w:color="auto"/>
            <w:left w:val="none" w:sz="0" w:space="0" w:color="auto"/>
            <w:bottom w:val="none" w:sz="0" w:space="0" w:color="auto"/>
            <w:right w:val="none" w:sz="0" w:space="0" w:color="auto"/>
          </w:divBdr>
        </w:div>
        <w:div w:id="772212173">
          <w:marLeft w:val="0"/>
          <w:marRight w:val="0"/>
          <w:marTop w:val="0"/>
          <w:marBottom w:val="0"/>
          <w:divBdr>
            <w:top w:val="none" w:sz="0" w:space="0" w:color="auto"/>
            <w:left w:val="none" w:sz="0" w:space="0" w:color="auto"/>
            <w:bottom w:val="none" w:sz="0" w:space="0" w:color="auto"/>
            <w:right w:val="none" w:sz="0" w:space="0" w:color="auto"/>
          </w:divBdr>
        </w:div>
        <w:div w:id="156697397">
          <w:marLeft w:val="0"/>
          <w:marRight w:val="0"/>
          <w:marTop w:val="0"/>
          <w:marBottom w:val="0"/>
          <w:divBdr>
            <w:top w:val="none" w:sz="0" w:space="0" w:color="auto"/>
            <w:left w:val="none" w:sz="0" w:space="0" w:color="auto"/>
            <w:bottom w:val="none" w:sz="0" w:space="0" w:color="auto"/>
            <w:right w:val="none" w:sz="0" w:space="0" w:color="auto"/>
          </w:divBdr>
        </w:div>
        <w:div w:id="456990982">
          <w:marLeft w:val="0"/>
          <w:marRight w:val="0"/>
          <w:marTop w:val="0"/>
          <w:marBottom w:val="0"/>
          <w:divBdr>
            <w:top w:val="none" w:sz="0" w:space="0" w:color="auto"/>
            <w:left w:val="none" w:sz="0" w:space="0" w:color="auto"/>
            <w:bottom w:val="none" w:sz="0" w:space="0" w:color="auto"/>
            <w:right w:val="none" w:sz="0" w:space="0" w:color="auto"/>
          </w:divBdr>
        </w:div>
        <w:div w:id="2003046504">
          <w:marLeft w:val="0"/>
          <w:marRight w:val="0"/>
          <w:marTop w:val="0"/>
          <w:marBottom w:val="0"/>
          <w:divBdr>
            <w:top w:val="none" w:sz="0" w:space="0" w:color="auto"/>
            <w:left w:val="none" w:sz="0" w:space="0" w:color="auto"/>
            <w:bottom w:val="none" w:sz="0" w:space="0" w:color="auto"/>
            <w:right w:val="none" w:sz="0" w:space="0" w:color="auto"/>
          </w:divBdr>
        </w:div>
        <w:div w:id="1704481263">
          <w:marLeft w:val="0"/>
          <w:marRight w:val="0"/>
          <w:marTop w:val="0"/>
          <w:marBottom w:val="0"/>
          <w:divBdr>
            <w:top w:val="none" w:sz="0" w:space="0" w:color="auto"/>
            <w:left w:val="none" w:sz="0" w:space="0" w:color="auto"/>
            <w:bottom w:val="none" w:sz="0" w:space="0" w:color="auto"/>
            <w:right w:val="none" w:sz="0" w:space="0" w:color="auto"/>
          </w:divBdr>
        </w:div>
        <w:div w:id="1593245727">
          <w:marLeft w:val="0"/>
          <w:marRight w:val="0"/>
          <w:marTop w:val="0"/>
          <w:marBottom w:val="0"/>
          <w:divBdr>
            <w:top w:val="none" w:sz="0" w:space="0" w:color="auto"/>
            <w:left w:val="none" w:sz="0" w:space="0" w:color="auto"/>
            <w:bottom w:val="none" w:sz="0" w:space="0" w:color="auto"/>
            <w:right w:val="none" w:sz="0" w:space="0" w:color="auto"/>
          </w:divBdr>
        </w:div>
        <w:div w:id="993022824">
          <w:marLeft w:val="0"/>
          <w:marRight w:val="0"/>
          <w:marTop w:val="0"/>
          <w:marBottom w:val="0"/>
          <w:divBdr>
            <w:top w:val="none" w:sz="0" w:space="0" w:color="auto"/>
            <w:left w:val="none" w:sz="0" w:space="0" w:color="auto"/>
            <w:bottom w:val="none" w:sz="0" w:space="0" w:color="auto"/>
            <w:right w:val="none" w:sz="0" w:space="0" w:color="auto"/>
          </w:divBdr>
        </w:div>
        <w:div w:id="1822697360">
          <w:marLeft w:val="0"/>
          <w:marRight w:val="0"/>
          <w:marTop w:val="0"/>
          <w:marBottom w:val="0"/>
          <w:divBdr>
            <w:top w:val="none" w:sz="0" w:space="0" w:color="auto"/>
            <w:left w:val="none" w:sz="0" w:space="0" w:color="auto"/>
            <w:bottom w:val="none" w:sz="0" w:space="0" w:color="auto"/>
            <w:right w:val="none" w:sz="0" w:space="0" w:color="auto"/>
          </w:divBdr>
        </w:div>
        <w:div w:id="1351491050">
          <w:marLeft w:val="0"/>
          <w:marRight w:val="0"/>
          <w:marTop w:val="0"/>
          <w:marBottom w:val="0"/>
          <w:divBdr>
            <w:top w:val="none" w:sz="0" w:space="0" w:color="auto"/>
            <w:left w:val="none" w:sz="0" w:space="0" w:color="auto"/>
            <w:bottom w:val="none" w:sz="0" w:space="0" w:color="auto"/>
            <w:right w:val="none" w:sz="0" w:space="0" w:color="auto"/>
          </w:divBdr>
        </w:div>
        <w:div w:id="658535082">
          <w:marLeft w:val="0"/>
          <w:marRight w:val="0"/>
          <w:marTop w:val="0"/>
          <w:marBottom w:val="0"/>
          <w:divBdr>
            <w:top w:val="none" w:sz="0" w:space="0" w:color="auto"/>
            <w:left w:val="none" w:sz="0" w:space="0" w:color="auto"/>
            <w:bottom w:val="none" w:sz="0" w:space="0" w:color="auto"/>
            <w:right w:val="none" w:sz="0" w:space="0" w:color="auto"/>
          </w:divBdr>
        </w:div>
        <w:div w:id="491651175">
          <w:marLeft w:val="0"/>
          <w:marRight w:val="0"/>
          <w:marTop w:val="0"/>
          <w:marBottom w:val="0"/>
          <w:divBdr>
            <w:top w:val="none" w:sz="0" w:space="0" w:color="auto"/>
            <w:left w:val="none" w:sz="0" w:space="0" w:color="auto"/>
            <w:bottom w:val="none" w:sz="0" w:space="0" w:color="auto"/>
            <w:right w:val="none" w:sz="0" w:space="0" w:color="auto"/>
          </w:divBdr>
        </w:div>
        <w:div w:id="1864513875">
          <w:marLeft w:val="0"/>
          <w:marRight w:val="0"/>
          <w:marTop w:val="0"/>
          <w:marBottom w:val="0"/>
          <w:divBdr>
            <w:top w:val="none" w:sz="0" w:space="0" w:color="auto"/>
            <w:left w:val="none" w:sz="0" w:space="0" w:color="auto"/>
            <w:bottom w:val="none" w:sz="0" w:space="0" w:color="auto"/>
            <w:right w:val="none" w:sz="0" w:space="0" w:color="auto"/>
          </w:divBdr>
        </w:div>
        <w:div w:id="730932621">
          <w:marLeft w:val="0"/>
          <w:marRight w:val="0"/>
          <w:marTop w:val="0"/>
          <w:marBottom w:val="0"/>
          <w:divBdr>
            <w:top w:val="none" w:sz="0" w:space="0" w:color="auto"/>
            <w:left w:val="none" w:sz="0" w:space="0" w:color="auto"/>
            <w:bottom w:val="none" w:sz="0" w:space="0" w:color="auto"/>
            <w:right w:val="none" w:sz="0" w:space="0" w:color="auto"/>
          </w:divBdr>
        </w:div>
        <w:div w:id="823549509">
          <w:marLeft w:val="0"/>
          <w:marRight w:val="0"/>
          <w:marTop w:val="0"/>
          <w:marBottom w:val="0"/>
          <w:divBdr>
            <w:top w:val="none" w:sz="0" w:space="0" w:color="auto"/>
            <w:left w:val="none" w:sz="0" w:space="0" w:color="auto"/>
            <w:bottom w:val="none" w:sz="0" w:space="0" w:color="auto"/>
            <w:right w:val="none" w:sz="0" w:space="0" w:color="auto"/>
          </w:divBdr>
        </w:div>
        <w:div w:id="495731881">
          <w:marLeft w:val="0"/>
          <w:marRight w:val="0"/>
          <w:marTop w:val="0"/>
          <w:marBottom w:val="0"/>
          <w:divBdr>
            <w:top w:val="none" w:sz="0" w:space="0" w:color="auto"/>
            <w:left w:val="none" w:sz="0" w:space="0" w:color="auto"/>
            <w:bottom w:val="none" w:sz="0" w:space="0" w:color="auto"/>
            <w:right w:val="none" w:sz="0" w:space="0" w:color="auto"/>
          </w:divBdr>
        </w:div>
        <w:div w:id="919561891">
          <w:marLeft w:val="0"/>
          <w:marRight w:val="0"/>
          <w:marTop w:val="0"/>
          <w:marBottom w:val="0"/>
          <w:divBdr>
            <w:top w:val="none" w:sz="0" w:space="0" w:color="auto"/>
            <w:left w:val="none" w:sz="0" w:space="0" w:color="auto"/>
            <w:bottom w:val="none" w:sz="0" w:space="0" w:color="auto"/>
            <w:right w:val="none" w:sz="0" w:space="0" w:color="auto"/>
          </w:divBdr>
        </w:div>
        <w:div w:id="812597341">
          <w:marLeft w:val="0"/>
          <w:marRight w:val="0"/>
          <w:marTop w:val="0"/>
          <w:marBottom w:val="0"/>
          <w:divBdr>
            <w:top w:val="none" w:sz="0" w:space="0" w:color="auto"/>
            <w:left w:val="none" w:sz="0" w:space="0" w:color="auto"/>
            <w:bottom w:val="none" w:sz="0" w:space="0" w:color="auto"/>
            <w:right w:val="none" w:sz="0" w:space="0" w:color="auto"/>
          </w:divBdr>
        </w:div>
        <w:div w:id="976184614">
          <w:marLeft w:val="0"/>
          <w:marRight w:val="0"/>
          <w:marTop w:val="0"/>
          <w:marBottom w:val="0"/>
          <w:divBdr>
            <w:top w:val="none" w:sz="0" w:space="0" w:color="auto"/>
            <w:left w:val="none" w:sz="0" w:space="0" w:color="auto"/>
            <w:bottom w:val="none" w:sz="0" w:space="0" w:color="auto"/>
            <w:right w:val="none" w:sz="0" w:space="0" w:color="auto"/>
          </w:divBdr>
        </w:div>
        <w:div w:id="289168055">
          <w:marLeft w:val="0"/>
          <w:marRight w:val="0"/>
          <w:marTop w:val="0"/>
          <w:marBottom w:val="0"/>
          <w:divBdr>
            <w:top w:val="none" w:sz="0" w:space="0" w:color="auto"/>
            <w:left w:val="none" w:sz="0" w:space="0" w:color="auto"/>
            <w:bottom w:val="none" w:sz="0" w:space="0" w:color="auto"/>
            <w:right w:val="none" w:sz="0" w:space="0" w:color="auto"/>
          </w:divBdr>
        </w:div>
        <w:div w:id="811561733">
          <w:marLeft w:val="0"/>
          <w:marRight w:val="0"/>
          <w:marTop w:val="0"/>
          <w:marBottom w:val="0"/>
          <w:divBdr>
            <w:top w:val="none" w:sz="0" w:space="0" w:color="auto"/>
            <w:left w:val="none" w:sz="0" w:space="0" w:color="auto"/>
            <w:bottom w:val="none" w:sz="0" w:space="0" w:color="auto"/>
            <w:right w:val="none" w:sz="0" w:space="0" w:color="auto"/>
          </w:divBdr>
        </w:div>
        <w:div w:id="965043148">
          <w:marLeft w:val="0"/>
          <w:marRight w:val="0"/>
          <w:marTop w:val="0"/>
          <w:marBottom w:val="0"/>
          <w:divBdr>
            <w:top w:val="none" w:sz="0" w:space="0" w:color="auto"/>
            <w:left w:val="none" w:sz="0" w:space="0" w:color="auto"/>
            <w:bottom w:val="none" w:sz="0" w:space="0" w:color="auto"/>
            <w:right w:val="none" w:sz="0" w:space="0" w:color="auto"/>
          </w:divBdr>
        </w:div>
        <w:div w:id="785268508">
          <w:marLeft w:val="0"/>
          <w:marRight w:val="0"/>
          <w:marTop w:val="0"/>
          <w:marBottom w:val="0"/>
          <w:divBdr>
            <w:top w:val="none" w:sz="0" w:space="0" w:color="auto"/>
            <w:left w:val="none" w:sz="0" w:space="0" w:color="auto"/>
            <w:bottom w:val="none" w:sz="0" w:space="0" w:color="auto"/>
            <w:right w:val="none" w:sz="0" w:space="0" w:color="auto"/>
          </w:divBdr>
        </w:div>
        <w:div w:id="786971258">
          <w:marLeft w:val="0"/>
          <w:marRight w:val="0"/>
          <w:marTop w:val="0"/>
          <w:marBottom w:val="0"/>
          <w:divBdr>
            <w:top w:val="none" w:sz="0" w:space="0" w:color="auto"/>
            <w:left w:val="none" w:sz="0" w:space="0" w:color="auto"/>
            <w:bottom w:val="none" w:sz="0" w:space="0" w:color="auto"/>
            <w:right w:val="none" w:sz="0" w:space="0" w:color="auto"/>
          </w:divBdr>
        </w:div>
        <w:div w:id="1793547099">
          <w:marLeft w:val="0"/>
          <w:marRight w:val="0"/>
          <w:marTop w:val="0"/>
          <w:marBottom w:val="0"/>
          <w:divBdr>
            <w:top w:val="none" w:sz="0" w:space="0" w:color="auto"/>
            <w:left w:val="none" w:sz="0" w:space="0" w:color="auto"/>
            <w:bottom w:val="none" w:sz="0" w:space="0" w:color="auto"/>
            <w:right w:val="none" w:sz="0" w:space="0" w:color="auto"/>
          </w:divBdr>
        </w:div>
        <w:div w:id="1742944211">
          <w:marLeft w:val="0"/>
          <w:marRight w:val="0"/>
          <w:marTop w:val="0"/>
          <w:marBottom w:val="0"/>
          <w:divBdr>
            <w:top w:val="none" w:sz="0" w:space="0" w:color="auto"/>
            <w:left w:val="none" w:sz="0" w:space="0" w:color="auto"/>
            <w:bottom w:val="none" w:sz="0" w:space="0" w:color="auto"/>
            <w:right w:val="none" w:sz="0" w:space="0" w:color="auto"/>
          </w:divBdr>
        </w:div>
        <w:div w:id="1126434763">
          <w:marLeft w:val="0"/>
          <w:marRight w:val="0"/>
          <w:marTop w:val="0"/>
          <w:marBottom w:val="0"/>
          <w:divBdr>
            <w:top w:val="none" w:sz="0" w:space="0" w:color="auto"/>
            <w:left w:val="none" w:sz="0" w:space="0" w:color="auto"/>
            <w:bottom w:val="none" w:sz="0" w:space="0" w:color="auto"/>
            <w:right w:val="none" w:sz="0" w:space="0" w:color="auto"/>
          </w:divBdr>
        </w:div>
        <w:div w:id="2056537178">
          <w:marLeft w:val="0"/>
          <w:marRight w:val="0"/>
          <w:marTop w:val="0"/>
          <w:marBottom w:val="0"/>
          <w:divBdr>
            <w:top w:val="none" w:sz="0" w:space="0" w:color="auto"/>
            <w:left w:val="none" w:sz="0" w:space="0" w:color="auto"/>
            <w:bottom w:val="none" w:sz="0" w:space="0" w:color="auto"/>
            <w:right w:val="none" w:sz="0" w:space="0" w:color="auto"/>
          </w:divBdr>
        </w:div>
        <w:div w:id="1309624453">
          <w:marLeft w:val="0"/>
          <w:marRight w:val="0"/>
          <w:marTop w:val="0"/>
          <w:marBottom w:val="0"/>
          <w:divBdr>
            <w:top w:val="none" w:sz="0" w:space="0" w:color="auto"/>
            <w:left w:val="none" w:sz="0" w:space="0" w:color="auto"/>
            <w:bottom w:val="none" w:sz="0" w:space="0" w:color="auto"/>
            <w:right w:val="none" w:sz="0" w:space="0" w:color="auto"/>
          </w:divBdr>
        </w:div>
        <w:div w:id="984552356">
          <w:marLeft w:val="0"/>
          <w:marRight w:val="0"/>
          <w:marTop w:val="0"/>
          <w:marBottom w:val="0"/>
          <w:divBdr>
            <w:top w:val="none" w:sz="0" w:space="0" w:color="auto"/>
            <w:left w:val="none" w:sz="0" w:space="0" w:color="auto"/>
            <w:bottom w:val="none" w:sz="0" w:space="0" w:color="auto"/>
            <w:right w:val="none" w:sz="0" w:space="0" w:color="auto"/>
          </w:divBdr>
        </w:div>
        <w:div w:id="2084790704">
          <w:marLeft w:val="0"/>
          <w:marRight w:val="0"/>
          <w:marTop w:val="0"/>
          <w:marBottom w:val="0"/>
          <w:divBdr>
            <w:top w:val="none" w:sz="0" w:space="0" w:color="auto"/>
            <w:left w:val="none" w:sz="0" w:space="0" w:color="auto"/>
            <w:bottom w:val="none" w:sz="0" w:space="0" w:color="auto"/>
            <w:right w:val="none" w:sz="0" w:space="0" w:color="auto"/>
          </w:divBdr>
        </w:div>
        <w:div w:id="973754558">
          <w:marLeft w:val="0"/>
          <w:marRight w:val="0"/>
          <w:marTop w:val="0"/>
          <w:marBottom w:val="0"/>
          <w:divBdr>
            <w:top w:val="none" w:sz="0" w:space="0" w:color="auto"/>
            <w:left w:val="none" w:sz="0" w:space="0" w:color="auto"/>
            <w:bottom w:val="none" w:sz="0" w:space="0" w:color="auto"/>
            <w:right w:val="none" w:sz="0" w:space="0" w:color="auto"/>
          </w:divBdr>
        </w:div>
        <w:div w:id="825971205">
          <w:marLeft w:val="0"/>
          <w:marRight w:val="0"/>
          <w:marTop w:val="0"/>
          <w:marBottom w:val="0"/>
          <w:divBdr>
            <w:top w:val="none" w:sz="0" w:space="0" w:color="auto"/>
            <w:left w:val="none" w:sz="0" w:space="0" w:color="auto"/>
            <w:bottom w:val="none" w:sz="0" w:space="0" w:color="auto"/>
            <w:right w:val="none" w:sz="0" w:space="0" w:color="auto"/>
          </w:divBdr>
        </w:div>
        <w:div w:id="539171452">
          <w:marLeft w:val="0"/>
          <w:marRight w:val="0"/>
          <w:marTop w:val="0"/>
          <w:marBottom w:val="0"/>
          <w:divBdr>
            <w:top w:val="none" w:sz="0" w:space="0" w:color="auto"/>
            <w:left w:val="none" w:sz="0" w:space="0" w:color="auto"/>
            <w:bottom w:val="none" w:sz="0" w:space="0" w:color="auto"/>
            <w:right w:val="none" w:sz="0" w:space="0" w:color="auto"/>
          </w:divBdr>
        </w:div>
        <w:div w:id="135222433">
          <w:marLeft w:val="0"/>
          <w:marRight w:val="0"/>
          <w:marTop w:val="0"/>
          <w:marBottom w:val="0"/>
          <w:divBdr>
            <w:top w:val="none" w:sz="0" w:space="0" w:color="auto"/>
            <w:left w:val="none" w:sz="0" w:space="0" w:color="auto"/>
            <w:bottom w:val="none" w:sz="0" w:space="0" w:color="auto"/>
            <w:right w:val="none" w:sz="0" w:space="0" w:color="auto"/>
          </w:divBdr>
        </w:div>
        <w:div w:id="1086607571">
          <w:marLeft w:val="0"/>
          <w:marRight w:val="0"/>
          <w:marTop w:val="0"/>
          <w:marBottom w:val="0"/>
          <w:divBdr>
            <w:top w:val="none" w:sz="0" w:space="0" w:color="auto"/>
            <w:left w:val="none" w:sz="0" w:space="0" w:color="auto"/>
            <w:bottom w:val="none" w:sz="0" w:space="0" w:color="auto"/>
            <w:right w:val="none" w:sz="0" w:space="0" w:color="auto"/>
          </w:divBdr>
        </w:div>
        <w:div w:id="1323310449">
          <w:marLeft w:val="0"/>
          <w:marRight w:val="0"/>
          <w:marTop w:val="0"/>
          <w:marBottom w:val="0"/>
          <w:divBdr>
            <w:top w:val="none" w:sz="0" w:space="0" w:color="auto"/>
            <w:left w:val="none" w:sz="0" w:space="0" w:color="auto"/>
            <w:bottom w:val="none" w:sz="0" w:space="0" w:color="auto"/>
            <w:right w:val="none" w:sz="0" w:space="0" w:color="auto"/>
          </w:divBdr>
        </w:div>
        <w:div w:id="2100830592">
          <w:marLeft w:val="0"/>
          <w:marRight w:val="0"/>
          <w:marTop w:val="0"/>
          <w:marBottom w:val="0"/>
          <w:divBdr>
            <w:top w:val="none" w:sz="0" w:space="0" w:color="auto"/>
            <w:left w:val="none" w:sz="0" w:space="0" w:color="auto"/>
            <w:bottom w:val="none" w:sz="0" w:space="0" w:color="auto"/>
            <w:right w:val="none" w:sz="0" w:space="0" w:color="auto"/>
          </w:divBdr>
        </w:div>
        <w:div w:id="1228297752">
          <w:marLeft w:val="0"/>
          <w:marRight w:val="0"/>
          <w:marTop w:val="0"/>
          <w:marBottom w:val="0"/>
          <w:divBdr>
            <w:top w:val="none" w:sz="0" w:space="0" w:color="auto"/>
            <w:left w:val="none" w:sz="0" w:space="0" w:color="auto"/>
            <w:bottom w:val="none" w:sz="0" w:space="0" w:color="auto"/>
            <w:right w:val="none" w:sz="0" w:space="0" w:color="auto"/>
          </w:divBdr>
        </w:div>
        <w:div w:id="2128232669">
          <w:marLeft w:val="0"/>
          <w:marRight w:val="0"/>
          <w:marTop w:val="0"/>
          <w:marBottom w:val="0"/>
          <w:divBdr>
            <w:top w:val="none" w:sz="0" w:space="0" w:color="auto"/>
            <w:left w:val="none" w:sz="0" w:space="0" w:color="auto"/>
            <w:bottom w:val="none" w:sz="0" w:space="0" w:color="auto"/>
            <w:right w:val="none" w:sz="0" w:space="0" w:color="auto"/>
          </w:divBdr>
        </w:div>
        <w:div w:id="2123987098">
          <w:marLeft w:val="0"/>
          <w:marRight w:val="0"/>
          <w:marTop w:val="0"/>
          <w:marBottom w:val="0"/>
          <w:divBdr>
            <w:top w:val="none" w:sz="0" w:space="0" w:color="auto"/>
            <w:left w:val="none" w:sz="0" w:space="0" w:color="auto"/>
            <w:bottom w:val="none" w:sz="0" w:space="0" w:color="auto"/>
            <w:right w:val="none" w:sz="0" w:space="0" w:color="auto"/>
          </w:divBdr>
        </w:div>
        <w:div w:id="1711614964">
          <w:marLeft w:val="0"/>
          <w:marRight w:val="0"/>
          <w:marTop w:val="0"/>
          <w:marBottom w:val="0"/>
          <w:divBdr>
            <w:top w:val="none" w:sz="0" w:space="0" w:color="auto"/>
            <w:left w:val="none" w:sz="0" w:space="0" w:color="auto"/>
            <w:bottom w:val="none" w:sz="0" w:space="0" w:color="auto"/>
            <w:right w:val="none" w:sz="0" w:space="0" w:color="auto"/>
          </w:divBdr>
        </w:div>
        <w:div w:id="1407606333">
          <w:marLeft w:val="0"/>
          <w:marRight w:val="0"/>
          <w:marTop w:val="0"/>
          <w:marBottom w:val="0"/>
          <w:divBdr>
            <w:top w:val="none" w:sz="0" w:space="0" w:color="auto"/>
            <w:left w:val="none" w:sz="0" w:space="0" w:color="auto"/>
            <w:bottom w:val="none" w:sz="0" w:space="0" w:color="auto"/>
            <w:right w:val="none" w:sz="0" w:space="0" w:color="auto"/>
          </w:divBdr>
        </w:div>
        <w:div w:id="1967465294">
          <w:marLeft w:val="0"/>
          <w:marRight w:val="0"/>
          <w:marTop w:val="0"/>
          <w:marBottom w:val="0"/>
          <w:divBdr>
            <w:top w:val="none" w:sz="0" w:space="0" w:color="auto"/>
            <w:left w:val="none" w:sz="0" w:space="0" w:color="auto"/>
            <w:bottom w:val="none" w:sz="0" w:space="0" w:color="auto"/>
            <w:right w:val="none" w:sz="0" w:space="0" w:color="auto"/>
          </w:divBdr>
        </w:div>
        <w:div w:id="202911331">
          <w:marLeft w:val="0"/>
          <w:marRight w:val="0"/>
          <w:marTop w:val="0"/>
          <w:marBottom w:val="0"/>
          <w:divBdr>
            <w:top w:val="none" w:sz="0" w:space="0" w:color="auto"/>
            <w:left w:val="none" w:sz="0" w:space="0" w:color="auto"/>
            <w:bottom w:val="none" w:sz="0" w:space="0" w:color="auto"/>
            <w:right w:val="none" w:sz="0" w:space="0" w:color="auto"/>
          </w:divBdr>
        </w:div>
        <w:div w:id="742721295">
          <w:marLeft w:val="0"/>
          <w:marRight w:val="0"/>
          <w:marTop w:val="0"/>
          <w:marBottom w:val="0"/>
          <w:divBdr>
            <w:top w:val="none" w:sz="0" w:space="0" w:color="auto"/>
            <w:left w:val="none" w:sz="0" w:space="0" w:color="auto"/>
            <w:bottom w:val="none" w:sz="0" w:space="0" w:color="auto"/>
            <w:right w:val="none" w:sz="0" w:space="0" w:color="auto"/>
          </w:divBdr>
        </w:div>
        <w:div w:id="1559391540">
          <w:marLeft w:val="0"/>
          <w:marRight w:val="0"/>
          <w:marTop w:val="0"/>
          <w:marBottom w:val="0"/>
          <w:divBdr>
            <w:top w:val="none" w:sz="0" w:space="0" w:color="auto"/>
            <w:left w:val="none" w:sz="0" w:space="0" w:color="auto"/>
            <w:bottom w:val="none" w:sz="0" w:space="0" w:color="auto"/>
            <w:right w:val="none" w:sz="0" w:space="0" w:color="auto"/>
          </w:divBdr>
        </w:div>
        <w:div w:id="305398779">
          <w:marLeft w:val="0"/>
          <w:marRight w:val="0"/>
          <w:marTop w:val="0"/>
          <w:marBottom w:val="0"/>
          <w:divBdr>
            <w:top w:val="none" w:sz="0" w:space="0" w:color="auto"/>
            <w:left w:val="none" w:sz="0" w:space="0" w:color="auto"/>
            <w:bottom w:val="none" w:sz="0" w:space="0" w:color="auto"/>
            <w:right w:val="none" w:sz="0" w:space="0" w:color="auto"/>
          </w:divBdr>
        </w:div>
        <w:div w:id="736436771">
          <w:marLeft w:val="0"/>
          <w:marRight w:val="0"/>
          <w:marTop w:val="0"/>
          <w:marBottom w:val="0"/>
          <w:divBdr>
            <w:top w:val="none" w:sz="0" w:space="0" w:color="auto"/>
            <w:left w:val="none" w:sz="0" w:space="0" w:color="auto"/>
            <w:bottom w:val="none" w:sz="0" w:space="0" w:color="auto"/>
            <w:right w:val="none" w:sz="0" w:space="0" w:color="auto"/>
          </w:divBdr>
        </w:div>
        <w:div w:id="892544652">
          <w:marLeft w:val="0"/>
          <w:marRight w:val="0"/>
          <w:marTop w:val="0"/>
          <w:marBottom w:val="0"/>
          <w:divBdr>
            <w:top w:val="none" w:sz="0" w:space="0" w:color="auto"/>
            <w:left w:val="none" w:sz="0" w:space="0" w:color="auto"/>
            <w:bottom w:val="none" w:sz="0" w:space="0" w:color="auto"/>
            <w:right w:val="none" w:sz="0" w:space="0" w:color="auto"/>
          </w:divBdr>
        </w:div>
        <w:div w:id="1411923967">
          <w:marLeft w:val="0"/>
          <w:marRight w:val="0"/>
          <w:marTop w:val="0"/>
          <w:marBottom w:val="0"/>
          <w:divBdr>
            <w:top w:val="none" w:sz="0" w:space="0" w:color="auto"/>
            <w:left w:val="none" w:sz="0" w:space="0" w:color="auto"/>
            <w:bottom w:val="none" w:sz="0" w:space="0" w:color="auto"/>
            <w:right w:val="none" w:sz="0" w:space="0" w:color="auto"/>
          </w:divBdr>
        </w:div>
        <w:div w:id="805854408">
          <w:marLeft w:val="0"/>
          <w:marRight w:val="0"/>
          <w:marTop w:val="0"/>
          <w:marBottom w:val="0"/>
          <w:divBdr>
            <w:top w:val="none" w:sz="0" w:space="0" w:color="auto"/>
            <w:left w:val="none" w:sz="0" w:space="0" w:color="auto"/>
            <w:bottom w:val="none" w:sz="0" w:space="0" w:color="auto"/>
            <w:right w:val="none" w:sz="0" w:space="0" w:color="auto"/>
          </w:divBdr>
        </w:div>
        <w:div w:id="147937724">
          <w:marLeft w:val="0"/>
          <w:marRight w:val="0"/>
          <w:marTop w:val="0"/>
          <w:marBottom w:val="0"/>
          <w:divBdr>
            <w:top w:val="none" w:sz="0" w:space="0" w:color="auto"/>
            <w:left w:val="none" w:sz="0" w:space="0" w:color="auto"/>
            <w:bottom w:val="none" w:sz="0" w:space="0" w:color="auto"/>
            <w:right w:val="none" w:sz="0" w:space="0" w:color="auto"/>
          </w:divBdr>
        </w:div>
        <w:div w:id="316493305">
          <w:marLeft w:val="0"/>
          <w:marRight w:val="0"/>
          <w:marTop w:val="0"/>
          <w:marBottom w:val="0"/>
          <w:divBdr>
            <w:top w:val="none" w:sz="0" w:space="0" w:color="auto"/>
            <w:left w:val="none" w:sz="0" w:space="0" w:color="auto"/>
            <w:bottom w:val="none" w:sz="0" w:space="0" w:color="auto"/>
            <w:right w:val="none" w:sz="0" w:space="0" w:color="auto"/>
          </w:divBdr>
        </w:div>
        <w:div w:id="1670712647">
          <w:marLeft w:val="0"/>
          <w:marRight w:val="0"/>
          <w:marTop w:val="0"/>
          <w:marBottom w:val="0"/>
          <w:divBdr>
            <w:top w:val="none" w:sz="0" w:space="0" w:color="auto"/>
            <w:left w:val="none" w:sz="0" w:space="0" w:color="auto"/>
            <w:bottom w:val="none" w:sz="0" w:space="0" w:color="auto"/>
            <w:right w:val="none" w:sz="0" w:space="0" w:color="auto"/>
          </w:divBdr>
        </w:div>
        <w:div w:id="1875268374">
          <w:marLeft w:val="0"/>
          <w:marRight w:val="0"/>
          <w:marTop w:val="0"/>
          <w:marBottom w:val="0"/>
          <w:divBdr>
            <w:top w:val="none" w:sz="0" w:space="0" w:color="auto"/>
            <w:left w:val="none" w:sz="0" w:space="0" w:color="auto"/>
            <w:bottom w:val="none" w:sz="0" w:space="0" w:color="auto"/>
            <w:right w:val="none" w:sz="0" w:space="0" w:color="auto"/>
          </w:divBdr>
        </w:div>
        <w:div w:id="605581279">
          <w:marLeft w:val="0"/>
          <w:marRight w:val="0"/>
          <w:marTop w:val="0"/>
          <w:marBottom w:val="0"/>
          <w:divBdr>
            <w:top w:val="none" w:sz="0" w:space="0" w:color="auto"/>
            <w:left w:val="none" w:sz="0" w:space="0" w:color="auto"/>
            <w:bottom w:val="none" w:sz="0" w:space="0" w:color="auto"/>
            <w:right w:val="none" w:sz="0" w:space="0" w:color="auto"/>
          </w:divBdr>
        </w:div>
        <w:div w:id="2018724372">
          <w:marLeft w:val="0"/>
          <w:marRight w:val="0"/>
          <w:marTop w:val="0"/>
          <w:marBottom w:val="0"/>
          <w:divBdr>
            <w:top w:val="none" w:sz="0" w:space="0" w:color="auto"/>
            <w:left w:val="none" w:sz="0" w:space="0" w:color="auto"/>
            <w:bottom w:val="none" w:sz="0" w:space="0" w:color="auto"/>
            <w:right w:val="none" w:sz="0" w:space="0" w:color="auto"/>
          </w:divBdr>
        </w:div>
        <w:div w:id="1907762976">
          <w:marLeft w:val="0"/>
          <w:marRight w:val="0"/>
          <w:marTop w:val="0"/>
          <w:marBottom w:val="0"/>
          <w:divBdr>
            <w:top w:val="none" w:sz="0" w:space="0" w:color="auto"/>
            <w:left w:val="none" w:sz="0" w:space="0" w:color="auto"/>
            <w:bottom w:val="none" w:sz="0" w:space="0" w:color="auto"/>
            <w:right w:val="none" w:sz="0" w:space="0" w:color="auto"/>
          </w:divBdr>
        </w:div>
        <w:div w:id="378668250">
          <w:marLeft w:val="0"/>
          <w:marRight w:val="0"/>
          <w:marTop w:val="0"/>
          <w:marBottom w:val="0"/>
          <w:divBdr>
            <w:top w:val="none" w:sz="0" w:space="0" w:color="auto"/>
            <w:left w:val="none" w:sz="0" w:space="0" w:color="auto"/>
            <w:bottom w:val="none" w:sz="0" w:space="0" w:color="auto"/>
            <w:right w:val="none" w:sz="0" w:space="0" w:color="auto"/>
          </w:divBdr>
        </w:div>
        <w:div w:id="949238658">
          <w:marLeft w:val="0"/>
          <w:marRight w:val="0"/>
          <w:marTop w:val="0"/>
          <w:marBottom w:val="0"/>
          <w:divBdr>
            <w:top w:val="none" w:sz="0" w:space="0" w:color="auto"/>
            <w:left w:val="none" w:sz="0" w:space="0" w:color="auto"/>
            <w:bottom w:val="none" w:sz="0" w:space="0" w:color="auto"/>
            <w:right w:val="none" w:sz="0" w:space="0" w:color="auto"/>
          </w:divBdr>
        </w:div>
        <w:div w:id="2018458971">
          <w:marLeft w:val="0"/>
          <w:marRight w:val="0"/>
          <w:marTop w:val="0"/>
          <w:marBottom w:val="0"/>
          <w:divBdr>
            <w:top w:val="none" w:sz="0" w:space="0" w:color="auto"/>
            <w:left w:val="none" w:sz="0" w:space="0" w:color="auto"/>
            <w:bottom w:val="none" w:sz="0" w:space="0" w:color="auto"/>
            <w:right w:val="none" w:sz="0" w:space="0" w:color="auto"/>
          </w:divBdr>
        </w:div>
        <w:div w:id="1469586543">
          <w:marLeft w:val="0"/>
          <w:marRight w:val="0"/>
          <w:marTop w:val="0"/>
          <w:marBottom w:val="0"/>
          <w:divBdr>
            <w:top w:val="none" w:sz="0" w:space="0" w:color="auto"/>
            <w:left w:val="none" w:sz="0" w:space="0" w:color="auto"/>
            <w:bottom w:val="none" w:sz="0" w:space="0" w:color="auto"/>
            <w:right w:val="none" w:sz="0" w:space="0" w:color="auto"/>
          </w:divBdr>
        </w:div>
        <w:div w:id="1358696191">
          <w:marLeft w:val="0"/>
          <w:marRight w:val="0"/>
          <w:marTop w:val="0"/>
          <w:marBottom w:val="0"/>
          <w:divBdr>
            <w:top w:val="none" w:sz="0" w:space="0" w:color="auto"/>
            <w:left w:val="none" w:sz="0" w:space="0" w:color="auto"/>
            <w:bottom w:val="none" w:sz="0" w:space="0" w:color="auto"/>
            <w:right w:val="none" w:sz="0" w:space="0" w:color="auto"/>
          </w:divBdr>
        </w:div>
        <w:div w:id="1430658159">
          <w:marLeft w:val="0"/>
          <w:marRight w:val="0"/>
          <w:marTop w:val="0"/>
          <w:marBottom w:val="0"/>
          <w:divBdr>
            <w:top w:val="none" w:sz="0" w:space="0" w:color="auto"/>
            <w:left w:val="none" w:sz="0" w:space="0" w:color="auto"/>
            <w:bottom w:val="none" w:sz="0" w:space="0" w:color="auto"/>
            <w:right w:val="none" w:sz="0" w:space="0" w:color="auto"/>
          </w:divBdr>
        </w:div>
        <w:div w:id="1370300164">
          <w:marLeft w:val="0"/>
          <w:marRight w:val="0"/>
          <w:marTop w:val="0"/>
          <w:marBottom w:val="0"/>
          <w:divBdr>
            <w:top w:val="none" w:sz="0" w:space="0" w:color="auto"/>
            <w:left w:val="none" w:sz="0" w:space="0" w:color="auto"/>
            <w:bottom w:val="none" w:sz="0" w:space="0" w:color="auto"/>
            <w:right w:val="none" w:sz="0" w:space="0" w:color="auto"/>
          </w:divBdr>
        </w:div>
        <w:div w:id="2057386561">
          <w:marLeft w:val="0"/>
          <w:marRight w:val="0"/>
          <w:marTop w:val="0"/>
          <w:marBottom w:val="0"/>
          <w:divBdr>
            <w:top w:val="none" w:sz="0" w:space="0" w:color="auto"/>
            <w:left w:val="none" w:sz="0" w:space="0" w:color="auto"/>
            <w:bottom w:val="none" w:sz="0" w:space="0" w:color="auto"/>
            <w:right w:val="none" w:sz="0" w:space="0" w:color="auto"/>
          </w:divBdr>
        </w:div>
        <w:div w:id="1985624230">
          <w:marLeft w:val="0"/>
          <w:marRight w:val="0"/>
          <w:marTop w:val="0"/>
          <w:marBottom w:val="0"/>
          <w:divBdr>
            <w:top w:val="none" w:sz="0" w:space="0" w:color="auto"/>
            <w:left w:val="none" w:sz="0" w:space="0" w:color="auto"/>
            <w:bottom w:val="none" w:sz="0" w:space="0" w:color="auto"/>
            <w:right w:val="none" w:sz="0" w:space="0" w:color="auto"/>
          </w:divBdr>
        </w:div>
        <w:div w:id="1671833454">
          <w:marLeft w:val="0"/>
          <w:marRight w:val="0"/>
          <w:marTop w:val="0"/>
          <w:marBottom w:val="0"/>
          <w:divBdr>
            <w:top w:val="none" w:sz="0" w:space="0" w:color="auto"/>
            <w:left w:val="none" w:sz="0" w:space="0" w:color="auto"/>
            <w:bottom w:val="none" w:sz="0" w:space="0" w:color="auto"/>
            <w:right w:val="none" w:sz="0" w:space="0" w:color="auto"/>
          </w:divBdr>
        </w:div>
        <w:div w:id="849107157">
          <w:marLeft w:val="0"/>
          <w:marRight w:val="0"/>
          <w:marTop w:val="0"/>
          <w:marBottom w:val="0"/>
          <w:divBdr>
            <w:top w:val="none" w:sz="0" w:space="0" w:color="auto"/>
            <w:left w:val="none" w:sz="0" w:space="0" w:color="auto"/>
            <w:bottom w:val="none" w:sz="0" w:space="0" w:color="auto"/>
            <w:right w:val="none" w:sz="0" w:space="0" w:color="auto"/>
          </w:divBdr>
        </w:div>
        <w:div w:id="78523688">
          <w:marLeft w:val="0"/>
          <w:marRight w:val="0"/>
          <w:marTop w:val="0"/>
          <w:marBottom w:val="0"/>
          <w:divBdr>
            <w:top w:val="none" w:sz="0" w:space="0" w:color="auto"/>
            <w:left w:val="none" w:sz="0" w:space="0" w:color="auto"/>
            <w:bottom w:val="none" w:sz="0" w:space="0" w:color="auto"/>
            <w:right w:val="none" w:sz="0" w:space="0" w:color="auto"/>
          </w:divBdr>
        </w:div>
        <w:div w:id="1619990749">
          <w:marLeft w:val="0"/>
          <w:marRight w:val="0"/>
          <w:marTop w:val="0"/>
          <w:marBottom w:val="0"/>
          <w:divBdr>
            <w:top w:val="none" w:sz="0" w:space="0" w:color="auto"/>
            <w:left w:val="none" w:sz="0" w:space="0" w:color="auto"/>
            <w:bottom w:val="none" w:sz="0" w:space="0" w:color="auto"/>
            <w:right w:val="none" w:sz="0" w:space="0" w:color="auto"/>
          </w:divBdr>
        </w:div>
        <w:div w:id="1870412477">
          <w:marLeft w:val="0"/>
          <w:marRight w:val="0"/>
          <w:marTop w:val="0"/>
          <w:marBottom w:val="0"/>
          <w:divBdr>
            <w:top w:val="none" w:sz="0" w:space="0" w:color="auto"/>
            <w:left w:val="none" w:sz="0" w:space="0" w:color="auto"/>
            <w:bottom w:val="none" w:sz="0" w:space="0" w:color="auto"/>
            <w:right w:val="none" w:sz="0" w:space="0" w:color="auto"/>
          </w:divBdr>
        </w:div>
        <w:div w:id="1969698463">
          <w:marLeft w:val="0"/>
          <w:marRight w:val="0"/>
          <w:marTop w:val="0"/>
          <w:marBottom w:val="0"/>
          <w:divBdr>
            <w:top w:val="none" w:sz="0" w:space="0" w:color="auto"/>
            <w:left w:val="none" w:sz="0" w:space="0" w:color="auto"/>
            <w:bottom w:val="none" w:sz="0" w:space="0" w:color="auto"/>
            <w:right w:val="none" w:sz="0" w:space="0" w:color="auto"/>
          </w:divBdr>
        </w:div>
        <w:div w:id="2087611415">
          <w:marLeft w:val="0"/>
          <w:marRight w:val="0"/>
          <w:marTop w:val="0"/>
          <w:marBottom w:val="0"/>
          <w:divBdr>
            <w:top w:val="none" w:sz="0" w:space="0" w:color="auto"/>
            <w:left w:val="none" w:sz="0" w:space="0" w:color="auto"/>
            <w:bottom w:val="none" w:sz="0" w:space="0" w:color="auto"/>
            <w:right w:val="none" w:sz="0" w:space="0" w:color="auto"/>
          </w:divBdr>
        </w:div>
        <w:div w:id="1649364190">
          <w:marLeft w:val="0"/>
          <w:marRight w:val="0"/>
          <w:marTop w:val="0"/>
          <w:marBottom w:val="0"/>
          <w:divBdr>
            <w:top w:val="none" w:sz="0" w:space="0" w:color="auto"/>
            <w:left w:val="none" w:sz="0" w:space="0" w:color="auto"/>
            <w:bottom w:val="none" w:sz="0" w:space="0" w:color="auto"/>
            <w:right w:val="none" w:sz="0" w:space="0" w:color="auto"/>
          </w:divBdr>
        </w:div>
        <w:div w:id="225998056">
          <w:marLeft w:val="0"/>
          <w:marRight w:val="0"/>
          <w:marTop w:val="0"/>
          <w:marBottom w:val="0"/>
          <w:divBdr>
            <w:top w:val="none" w:sz="0" w:space="0" w:color="auto"/>
            <w:left w:val="none" w:sz="0" w:space="0" w:color="auto"/>
            <w:bottom w:val="none" w:sz="0" w:space="0" w:color="auto"/>
            <w:right w:val="none" w:sz="0" w:space="0" w:color="auto"/>
          </w:divBdr>
        </w:div>
        <w:div w:id="383259385">
          <w:marLeft w:val="0"/>
          <w:marRight w:val="0"/>
          <w:marTop w:val="0"/>
          <w:marBottom w:val="0"/>
          <w:divBdr>
            <w:top w:val="none" w:sz="0" w:space="0" w:color="auto"/>
            <w:left w:val="none" w:sz="0" w:space="0" w:color="auto"/>
            <w:bottom w:val="none" w:sz="0" w:space="0" w:color="auto"/>
            <w:right w:val="none" w:sz="0" w:space="0" w:color="auto"/>
          </w:divBdr>
        </w:div>
        <w:div w:id="1910996668">
          <w:marLeft w:val="0"/>
          <w:marRight w:val="0"/>
          <w:marTop w:val="0"/>
          <w:marBottom w:val="0"/>
          <w:divBdr>
            <w:top w:val="none" w:sz="0" w:space="0" w:color="auto"/>
            <w:left w:val="none" w:sz="0" w:space="0" w:color="auto"/>
            <w:bottom w:val="none" w:sz="0" w:space="0" w:color="auto"/>
            <w:right w:val="none" w:sz="0" w:space="0" w:color="auto"/>
          </w:divBdr>
        </w:div>
        <w:div w:id="724333292">
          <w:marLeft w:val="0"/>
          <w:marRight w:val="0"/>
          <w:marTop w:val="0"/>
          <w:marBottom w:val="0"/>
          <w:divBdr>
            <w:top w:val="none" w:sz="0" w:space="0" w:color="auto"/>
            <w:left w:val="none" w:sz="0" w:space="0" w:color="auto"/>
            <w:bottom w:val="none" w:sz="0" w:space="0" w:color="auto"/>
            <w:right w:val="none" w:sz="0" w:space="0" w:color="auto"/>
          </w:divBdr>
        </w:div>
        <w:div w:id="1920675162">
          <w:marLeft w:val="0"/>
          <w:marRight w:val="0"/>
          <w:marTop w:val="0"/>
          <w:marBottom w:val="0"/>
          <w:divBdr>
            <w:top w:val="none" w:sz="0" w:space="0" w:color="auto"/>
            <w:left w:val="none" w:sz="0" w:space="0" w:color="auto"/>
            <w:bottom w:val="none" w:sz="0" w:space="0" w:color="auto"/>
            <w:right w:val="none" w:sz="0" w:space="0" w:color="auto"/>
          </w:divBdr>
        </w:div>
        <w:div w:id="2114469263">
          <w:marLeft w:val="0"/>
          <w:marRight w:val="0"/>
          <w:marTop w:val="0"/>
          <w:marBottom w:val="0"/>
          <w:divBdr>
            <w:top w:val="none" w:sz="0" w:space="0" w:color="auto"/>
            <w:left w:val="none" w:sz="0" w:space="0" w:color="auto"/>
            <w:bottom w:val="none" w:sz="0" w:space="0" w:color="auto"/>
            <w:right w:val="none" w:sz="0" w:space="0" w:color="auto"/>
          </w:divBdr>
        </w:div>
        <w:div w:id="601456179">
          <w:marLeft w:val="0"/>
          <w:marRight w:val="0"/>
          <w:marTop w:val="0"/>
          <w:marBottom w:val="0"/>
          <w:divBdr>
            <w:top w:val="none" w:sz="0" w:space="0" w:color="auto"/>
            <w:left w:val="none" w:sz="0" w:space="0" w:color="auto"/>
            <w:bottom w:val="none" w:sz="0" w:space="0" w:color="auto"/>
            <w:right w:val="none" w:sz="0" w:space="0" w:color="auto"/>
          </w:divBdr>
        </w:div>
        <w:div w:id="495802645">
          <w:marLeft w:val="0"/>
          <w:marRight w:val="0"/>
          <w:marTop w:val="0"/>
          <w:marBottom w:val="0"/>
          <w:divBdr>
            <w:top w:val="none" w:sz="0" w:space="0" w:color="auto"/>
            <w:left w:val="none" w:sz="0" w:space="0" w:color="auto"/>
            <w:bottom w:val="none" w:sz="0" w:space="0" w:color="auto"/>
            <w:right w:val="none" w:sz="0" w:space="0" w:color="auto"/>
          </w:divBdr>
        </w:div>
        <w:div w:id="710347163">
          <w:marLeft w:val="0"/>
          <w:marRight w:val="0"/>
          <w:marTop w:val="0"/>
          <w:marBottom w:val="0"/>
          <w:divBdr>
            <w:top w:val="none" w:sz="0" w:space="0" w:color="auto"/>
            <w:left w:val="none" w:sz="0" w:space="0" w:color="auto"/>
            <w:bottom w:val="none" w:sz="0" w:space="0" w:color="auto"/>
            <w:right w:val="none" w:sz="0" w:space="0" w:color="auto"/>
          </w:divBdr>
        </w:div>
        <w:div w:id="201746402">
          <w:marLeft w:val="0"/>
          <w:marRight w:val="0"/>
          <w:marTop w:val="0"/>
          <w:marBottom w:val="0"/>
          <w:divBdr>
            <w:top w:val="none" w:sz="0" w:space="0" w:color="auto"/>
            <w:left w:val="none" w:sz="0" w:space="0" w:color="auto"/>
            <w:bottom w:val="none" w:sz="0" w:space="0" w:color="auto"/>
            <w:right w:val="none" w:sz="0" w:space="0" w:color="auto"/>
          </w:divBdr>
        </w:div>
        <w:div w:id="2105808418">
          <w:marLeft w:val="0"/>
          <w:marRight w:val="0"/>
          <w:marTop w:val="0"/>
          <w:marBottom w:val="0"/>
          <w:divBdr>
            <w:top w:val="none" w:sz="0" w:space="0" w:color="auto"/>
            <w:left w:val="none" w:sz="0" w:space="0" w:color="auto"/>
            <w:bottom w:val="none" w:sz="0" w:space="0" w:color="auto"/>
            <w:right w:val="none" w:sz="0" w:space="0" w:color="auto"/>
          </w:divBdr>
        </w:div>
        <w:div w:id="355931050">
          <w:marLeft w:val="0"/>
          <w:marRight w:val="0"/>
          <w:marTop w:val="0"/>
          <w:marBottom w:val="0"/>
          <w:divBdr>
            <w:top w:val="none" w:sz="0" w:space="0" w:color="auto"/>
            <w:left w:val="none" w:sz="0" w:space="0" w:color="auto"/>
            <w:bottom w:val="none" w:sz="0" w:space="0" w:color="auto"/>
            <w:right w:val="none" w:sz="0" w:space="0" w:color="auto"/>
          </w:divBdr>
        </w:div>
        <w:div w:id="1910993942">
          <w:marLeft w:val="0"/>
          <w:marRight w:val="0"/>
          <w:marTop w:val="0"/>
          <w:marBottom w:val="0"/>
          <w:divBdr>
            <w:top w:val="none" w:sz="0" w:space="0" w:color="auto"/>
            <w:left w:val="none" w:sz="0" w:space="0" w:color="auto"/>
            <w:bottom w:val="none" w:sz="0" w:space="0" w:color="auto"/>
            <w:right w:val="none" w:sz="0" w:space="0" w:color="auto"/>
          </w:divBdr>
        </w:div>
        <w:div w:id="128713013">
          <w:marLeft w:val="0"/>
          <w:marRight w:val="0"/>
          <w:marTop w:val="0"/>
          <w:marBottom w:val="0"/>
          <w:divBdr>
            <w:top w:val="none" w:sz="0" w:space="0" w:color="auto"/>
            <w:left w:val="none" w:sz="0" w:space="0" w:color="auto"/>
            <w:bottom w:val="none" w:sz="0" w:space="0" w:color="auto"/>
            <w:right w:val="none" w:sz="0" w:space="0" w:color="auto"/>
          </w:divBdr>
        </w:div>
        <w:div w:id="1262840457">
          <w:marLeft w:val="0"/>
          <w:marRight w:val="0"/>
          <w:marTop w:val="0"/>
          <w:marBottom w:val="0"/>
          <w:divBdr>
            <w:top w:val="none" w:sz="0" w:space="0" w:color="auto"/>
            <w:left w:val="none" w:sz="0" w:space="0" w:color="auto"/>
            <w:bottom w:val="none" w:sz="0" w:space="0" w:color="auto"/>
            <w:right w:val="none" w:sz="0" w:space="0" w:color="auto"/>
          </w:divBdr>
        </w:div>
        <w:div w:id="831722260">
          <w:marLeft w:val="0"/>
          <w:marRight w:val="0"/>
          <w:marTop w:val="0"/>
          <w:marBottom w:val="0"/>
          <w:divBdr>
            <w:top w:val="none" w:sz="0" w:space="0" w:color="auto"/>
            <w:left w:val="none" w:sz="0" w:space="0" w:color="auto"/>
            <w:bottom w:val="none" w:sz="0" w:space="0" w:color="auto"/>
            <w:right w:val="none" w:sz="0" w:space="0" w:color="auto"/>
          </w:divBdr>
        </w:div>
        <w:div w:id="1774008313">
          <w:marLeft w:val="0"/>
          <w:marRight w:val="0"/>
          <w:marTop w:val="0"/>
          <w:marBottom w:val="0"/>
          <w:divBdr>
            <w:top w:val="none" w:sz="0" w:space="0" w:color="auto"/>
            <w:left w:val="none" w:sz="0" w:space="0" w:color="auto"/>
            <w:bottom w:val="none" w:sz="0" w:space="0" w:color="auto"/>
            <w:right w:val="none" w:sz="0" w:space="0" w:color="auto"/>
          </w:divBdr>
        </w:div>
        <w:div w:id="1426418693">
          <w:marLeft w:val="0"/>
          <w:marRight w:val="0"/>
          <w:marTop w:val="0"/>
          <w:marBottom w:val="0"/>
          <w:divBdr>
            <w:top w:val="none" w:sz="0" w:space="0" w:color="auto"/>
            <w:left w:val="none" w:sz="0" w:space="0" w:color="auto"/>
            <w:bottom w:val="none" w:sz="0" w:space="0" w:color="auto"/>
            <w:right w:val="none" w:sz="0" w:space="0" w:color="auto"/>
          </w:divBdr>
        </w:div>
        <w:div w:id="369182314">
          <w:marLeft w:val="0"/>
          <w:marRight w:val="0"/>
          <w:marTop w:val="0"/>
          <w:marBottom w:val="0"/>
          <w:divBdr>
            <w:top w:val="none" w:sz="0" w:space="0" w:color="auto"/>
            <w:left w:val="none" w:sz="0" w:space="0" w:color="auto"/>
            <w:bottom w:val="none" w:sz="0" w:space="0" w:color="auto"/>
            <w:right w:val="none" w:sz="0" w:space="0" w:color="auto"/>
          </w:divBdr>
        </w:div>
        <w:div w:id="1639189956">
          <w:marLeft w:val="0"/>
          <w:marRight w:val="0"/>
          <w:marTop w:val="0"/>
          <w:marBottom w:val="0"/>
          <w:divBdr>
            <w:top w:val="none" w:sz="0" w:space="0" w:color="auto"/>
            <w:left w:val="none" w:sz="0" w:space="0" w:color="auto"/>
            <w:bottom w:val="none" w:sz="0" w:space="0" w:color="auto"/>
            <w:right w:val="none" w:sz="0" w:space="0" w:color="auto"/>
          </w:divBdr>
        </w:div>
        <w:div w:id="673264744">
          <w:marLeft w:val="0"/>
          <w:marRight w:val="0"/>
          <w:marTop w:val="0"/>
          <w:marBottom w:val="0"/>
          <w:divBdr>
            <w:top w:val="none" w:sz="0" w:space="0" w:color="auto"/>
            <w:left w:val="none" w:sz="0" w:space="0" w:color="auto"/>
            <w:bottom w:val="none" w:sz="0" w:space="0" w:color="auto"/>
            <w:right w:val="none" w:sz="0" w:space="0" w:color="auto"/>
          </w:divBdr>
        </w:div>
        <w:div w:id="163709100">
          <w:marLeft w:val="0"/>
          <w:marRight w:val="0"/>
          <w:marTop w:val="0"/>
          <w:marBottom w:val="0"/>
          <w:divBdr>
            <w:top w:val="none" w:sz="0" w:space="0" w:color="auto"/>
            <w:left w:val="none" w:sz="0" w:space="0" w:color="auto"/>
            <w:bottom w:val="none" w:sz="0" w:space="0" w:color="auto"/>
            <w:right w:val="none" w:sz="0" w:space="0" w:color="auto"/>
          </w:divBdr>
        </w:div>
        <w:div w:id="1506508194">
          <w:marLeft w:val="0"/>
          <w:marRight w:val="0"/>
          <w:marTop w:val="0"/>
          <w:marBottom w:val="0"/>
          <w:divBdr>
            <w:top w:val="none" w:sz="0" w:space="0" w:color="auto"/>
            <w:left w:val="none" w:sz="0" w:space="0" w:color="auto"/>
            <w:bottom w:val="none" w:sz="0" w:space="0" w:color="auto"/>
            <w:right w:val="none" w:sz="0" w:space="0" w:color="auto"/>
          </w:divBdr>
        </w:div>
        <w:div w:id="1506508529">
          <w:marLeft w:val="0"/>
          <w:marRight w:val="0"/>
          <w:marTop w:val="0"/>
          <w:marBottom w:val="0"/>
          <w:divBdr>
            <w:top w:val="none" w:sz="0" w:space="0" w:color="auto"/>
            <w:left w:val="none" w:sz="0" w:space="0" w:color="auto"/>
            <w:bottom w:val="none" w:sz="0" w:space="0" w:color="auto"/>
            <w:right w:val="none" w:sz="0" w:space="0" w:color="auto"/>
          </w:divBdr>
        </w:div>
        <w:div w:id="322660612">
          <w:marLeft w:val="0"/>
          <w:marRight w:val="0"/>
          <w:marTop w:val="0"/>
          <w:marBottom w:val="0"/>
          <w:divBdr>
            <w:top w:val="none" w:sz="0" w:space="0" w:color="auto"/>
            <w:left w:val="none" w:sz="0" w:space="0" w:color="auto"/>
            <w:bottom w:val="none" w:sz="0" w:space="0" w:color="auto"/>
            <w:right w:val="none" w:sz="0" w:space="0" w:color="auto"/>
          </w:divBdr>
        </w:div>
        <w:div w:id="1539196851">
          <w:marLeft w:val="0"/>
          <w:marRight w:val="0"/>
          <w:marTop w:val="0"/>
          <w:marBottom w:val="0"/>
          <w:divBdr>
            <w:top w:val="none" w:sz="0" w:space="0" w:color="auto"/>
            <w:left w:val="none" w:sz="0" w:space="0" w:color="auto"/>
            <w:bottom w:val="none" w:sz="0" w:space="0" w:color="auto"/>
            <w:right w:val="none" w:sz="0" w:space="0" w:color="auto"/>
          </w:divBdr>
        </w:div>
        <w:div w:id="696782032">
          <w:marLeft w:val="0"/>
          <w:marRight w:val="0"/>
          <w:marTop w:val="0"/>
          <w:marBottom w:val="0"/>
          <w:divBdr>
            <w:top w:val="none" w:sz="0" w:space="0" w:color="auto"/>
            <w:left w:val="none" w:sz="0" w:space="0" w:color="auto"/>
            <w:bottom w:val="none" w:sz="0" w:space="0" w:color="auto"/>
            <w:right w:val="none" w:sz="0" w:space="0" w:color="auto"/>
          </w:divBdr>
        </w:div>
        <w:div w:id="258098084">
          <w:marLeft w:val="0"/>
          <w:marRight w:val="0"/>
          <w:marTop w:val="0"/>
          <w:marBottom w:val="0"/>
          <w:divBdr>
            <w:top w:val="none" w:sz="0" w:space="0" w:color="auto"/>
            <w:left w:val="none" w:sz="0" w:space="0" w:color="auto"/>
            <w:bottom w:val="none" w:sz="0" w:space="0" w:color="auto"/>
            <w:right w:val="none" w:sz="0" w:space="0" w:color="auto"/>
          </w:divBdr>
        </w:div>
        <w:div w:id="1948004977">
          <w:marLeft w:val="0"/>
          <w:marRight w:val="0"/>
          <w:marTop w:val="0"/>
          <w:marBottom w:val="0"/>
          <w:divBdr>
            <w:top w:val="none" w:sz="0" w:space="0" w:color="auto"/>
            <w:left w:val="none" w:sz="0" w:space="0" w:color="auto"/>
            <w:bottom w:val="none" w:sz="0" w:space="0" w:color="auto"/>
            <w:right w:val="none" w:sz="0" w:space="0" w:color="auto"/>
          </w:divBdr>
        </w:div>
        <w:div w:id="644090933">
          <w:marLeft w:val="0"/>
          <w:marRight w:val="0"/>
          <w:marTop w:val="0"/>
          <w:marBottom w:val="0"/>
          <w:divBdr>
            <w:top w:val="none" w:sz="0" w:space="0" w:color="auto"/>
            <w:left w:val="none" w:sz="0" w:space="0" w:color="auto"/>
            <w:bottom w:val="none" w:sz="0" w:space="0" w:color="auto"/>
            <w:right w:val="none" w:sz="0" w:space="0" w:color="auto"/>
          </w:divBdr>
        </w:div>
        <w:div w:id="1498613573">
          <w:marLeft w:val="0"/>
          <w:marRight w:val="0"/>
          <w:marTop w:val="0"/>
          <w:marBottom w:val="0"/>
          <w:divBdr>
            <w:top w:val="none" w:sz="0" w:space="0" w:color="auto"/>
            <w:left w:val="none" w:sz="0" w:space="0" w:color="auto"/>
            <w:bottom w:val="none" w:sz="0" w:space="0" w:color="auto"/>
            <w:right w:val="none" w:sz="0" w:space="0" w:color="auto"/>
          </w:divBdr>
        </w:div>
        <w:div w:id="1646854433">
          <w:marLeft w:val="0"/>
          <w:marRight w:val="0"/>
          <w:marTop w:val="0"/>
          <w:marBottom w:val="0"/>
          <w:divBdr>
            <w:top w:val="none" w:sz="0" w:space="0" w:color="auto"/>
            <w:left w:val="none" w:sz="0" w:space="0" w:color="auto"/>
            <w:bottom w:val="none" w:sz="0" w:space="0" w:color="auto"/>
            <w:right w:val="none" w:sz="0" w:space="0" w:color="auto"/>
          </w:divBdr>
        </w:div>
        <w:div w:id="1742747913">
          <w:marLeft w:val="0"/>
          <w:marRight w:val="0"/>
          <w:marTop w:val="0"/>
          <w:marBottom w:val="0"/>
          <w:divBdr>
            <w:top w:val="none" w:sz="0" w:space="0" w:color="auto"/>
            <w:left w:val="none" w:sz="0" w:space="0" w:color="auto"/>
            <w:bottom w:val="none" w:sz="0" w:space="0" w:color="auto"/>
            <w:right w:val="none" w:sz="0" w:space="0" w:color="auto"/>
          </w:divBdr>
        </w:div>
        <w:div w:id="726799927">
          <w:marLeft w:val="0"/>
          <w:marRight w:val="0"/>
          <w:marTop w:val="0"/>
          <w:marBottom w:val="0"/>
          <w:divBdr>
            <w:top w:val="none" w:sz="0" w:space="0" w:color="auto"/>
            <w:left w:val="none" w:sz="0" w:space="0" w:color="auto"/>
            <w:bottom w:val="none" w:sz="0" w:space="0" w:color="auto"/>
            <w:right w:val="none" w:sz="0" w:space="0" w:color="auto"/>
          </w:divBdr>
        </w:div>
        <w:div w:id="1107193297">
          <w:marLeft w:val="0"/>
          <w:marRight w:val="0"/>
          <w:marTop w:val="0"/>
          <w:marBottom w:val="0"/>
          <w:divBdr>
            <w:top w:val="none" w:sz="0" w:space="0" w:color="auto"/>
            <w:left w:val="none" w:sz="0" w:space="0" w:color="auto"/>
            <w:bottom w:val="none" w:sz="0" w:space="0" w:color="auto"/>
            <w:right w:val="none" w:sz="0" w:space="0" w:color="auto"/>
          </w:divBdr>
        </w:div>
        <w:div w:id="268777134">
          <w:marLeft w:val="0"/>
          <w:marRight w:val="0"/>
          <w:marTop w:val="0"/>
          <w:marBottom w:val="0"/>
          <w:divBdr>
            <w:top w:val="none" w:sz="0" w:space="0" w:color="auto"/>
            <w:left w:val="none" w:sz="0" w:space="0" w:color="auto"/>
            <w:bottom w:val="none" w:sz="0" w:space="0" w:color="auto"/>
            <w:right w:val="none" w:sz="0" w:space="0" w:color="auto"/>
          </w:divBdr>
        </w:div>
        <w:div w:id="1551265399">
          <w:marLeft w:val="0"/>
          <w:marRight w:val="0"/>
          <w:marTop w:val="0"/>
          <w:marBottom w:val="0"/>
          <w:divBdr>
            <w:top w:val="none" w:sz="0" w:space="0" w:color="auto"/>
            <w:left w:val="none" w:sz="0" w:space="0" w:color="auto"/>
            <w:bottom w:val="none" w:sz="0" w:space="0" w:color="auto"/>
            <w:right w:val="none" w:sz="0" w:space="0" w:color="auto"/>
          </w:divBdr>
        </w:div>
        <w:div w:id="1710295801">
          <w:marLeft w:val="0"/>
          <w:marRight w:val="0"/>
          <w:marTop w:val="0"/>
          <w:marBottom w:val="0"/>
          <w:divBdr>
            <w:top w:val="none" w:sz="0" w:space="0" w:color="auto"/>
            <w:left w:val="none" w:sz="0" w:space="0" w:color="auto"/>
            <w:bottom w:val="none" w:sz="0" w:space="0" w:color="auto"/>
            <w:right w:val="none" w:sz="0" w:space="0" w:color="auto"/>
          </w:divBdr>
        </w:div>
        <w:div w:id="162963">
          <w:marLeft w:val="0"/>
          <w:marRight w:val="0"/>
          <w:marTop w:val="0"/>
          <w:marBottom w:val="0"/>
          <w:divBdr>
            <w:top w:val="none" w:sz="0" w:space="0" w:color="auto"/>
            <w:left w:val="none" w:sz="0" w:space="0" w:color="auto"/>
            <w:bottom w:val="none" w:sz="0" w:space="0" w:color="auto"/>
            <w:right w:val="none" w:sz="0" w:space="0" w:color="auto"/>
          </w:divBdr>
        </w:div>
        <w:div w:id="1321156323">
          <w:marLeft w:val="0"/>
          <w:marRight w:val="0"/>
          <w:marTop w:val="0"/>
          <w:marBottom w:val="0"/>
          <w:divBdr>
            <w:top w:val="none" w:sz="0" w:space="0" w:color="auto"/>
            <w:left w:val="none" w:sz="0" w:space="0" w:color="auto"/>
            <w:bottom w:val="none" w:sz="0" w:space="0" w:color="auto"/>
            <w:right w:val="none" w:sz="0" w:space="0" w:color="auto"/>
          </w:divBdr>
        </w:div>
        <w:div w:id="403652331">
          <w:marLeft w:val="0"/>
          <w:marRight w:val="0"/>
          <w:marTop w:val="0"/>
          <w:marBottom w:val="0"/>
          <w:divBdr>
            <w:top w:val="none" w:sz="0" w:space="0" w:color="auto"/>
            <w:left w:val="none" w:sz="0" w:space="0" w:color="auto"/>
            <w:bottom w:val="none" w:sz="0" w:space="0" w:color="auto"/>
            <w:right w:val="none" w:sz="0" w:space="0" w:color="auto"/>
          </w:divBdr>
        </w:div>
        <w:div w:id="1511329606">
          <w:marLeft w:val="0"/>
          <w:marRight w:val="0"/>
          <w:marTop w:val="0"/>
          <w:marBottom w:val="0"/>
          <w:divBdr>
            <w:top w:val="none" w:sz="0" w:space="0" w:color="auto"/>
            <w:left w:val="none" w:sz="0" w:space="0" w:color="auto"/>
            <w:bottom w:val="none" w:sz="0" w:space="0" w:color="auto"/>
            <w:right w:val="none" w:sz="0" w:space="0" w:color="auto"/>
          </w:divBdr>
        </w:div>
        <w:div w:id="130444932">
          <w:marLeft w:val="0"/>
          <w:marRight w:val="0"/>
          <w:marTop w:val="0"/>
          <w:marBottom w:val="0"/>
          <w:divBdr>
            <w:top w:val="none" w:sz="0" w:space="0" w:color="auto"/>
            <w:left w:val="none" w:sz="0" w:space="0" w:color="auto"/>
            <w:bottom w:val="none" w:sz="0" w:space="0" w:color="auto"/>
            <w:right w:val="none" w:sz="0" w:space="0" w:color="auto"/>
          </w:divBdr>
        </w:div>
        <w:div w:id="1604916389">
          <w:marLeft w:val="0"/>
          <w:marRight w:val="0"/>
          <w:marTop w:val="0"/>
          <w:marBottom w:val="0"/>
          <w:divBdr>
            <w:top w:val="none" w:sz="0" w:space="0" w:color="auto"/>
            <w:left w:val="none" w:sz="0" w:space="0" w:color="auto"/>
            <w:bottom w:val="none" w:sz="0" w:space="0" w:color="auto"/>
            <w:right w:val="none" w:sz="0" w:space="0" w:color="auto"/>
          </w:divBdr>
        </w:div>
        <w:div w:id="135344876">
          <w:marLeft w:val="0"/>
          <w:marRight w:val="0"/>
          <w:marTop w:val="0"/>
          <w:marBottom w:val="0"/>
          <w:divBdr>
            <w:top w:val="none" w:sz="0" w:space="0" w:color="auto"/>
            <w:left w:val="none" w:sz="0" w:space="0" w:color="auto"/>
            <w:bottom w:val="none" w:sz="0" w:space="0" w:color="auto"/>
            <w:right w:val="none" w:sz="0" w:space="0" w:color="auto"/>
          </w:divBdr>
        </w:div>
        <w:div w:id="499663071">
          <w:marLeft w:val="0"/>
          <w:marRight w:val="0"/>
          <w:marTop w:val="0"/>
          <w:marBottom w:val="0"/>
          <w:divBdr>
            <w:top w:val="none" w:sz="0" w:space="0" w:color="auto"/>
            <w:left w:val="none" w:sz="0" w:space="0" w:color="auto"/>
            <w:bottom w:val="none" w:sz="0" w:space="0" w:color="auto"/>
            <w:right w:val="none" w:sz="0" w:space="0" w:color="auto"/>
          </w:divBdr>
        </w:div>
        <w:div w:id="1085876949">
          <w:marLeft w:val="0"/>
          <w:marRight w:val="0"/>
          <w:marTop w:val="0"/>
          <w:marBottom w:val="0"/>
          <w:divBdr>
            <w:top w:val="none" w:sz="0" w:space="0" w:color="auto"/>
            <w:left w:val="none" w:sz="0" w:space="0" w:color="auto"/>
            <w:bottom w:val="none" w:sz="0" w:space="0" w:color="auto"/>
            <w:right w:val="none" w:sz="0" w:space="0" w:color="auto"/>
          </w:divBdr>
        </w:div>
        <w:div w:id="994921151">
          <w:marLeft w:val="0"/>
          <w:marRight w:val="0"/>
          <w:marTop w:val="0"/>
          <w:marBottom w:val="0"/>
          <w:divBdr>
            <w:top w:val="none" w:sz="0" w:space="0" w:color="auto"/>
            <w:left w:val="none" w:sz="0" w:space="0" w:color="auto"/>
            <w:bottom w:val="none" w:sz="0" w:space="0" w:color="auto"/>
            <w:right w:val="none" w:sz="0" w:space="0" w:color="auto"/>
          </w:divBdr>
        </w:div>
        <w:div w:id="217204752">
          <w:marLeft w:val="0"/>
          <w:marRight w:val="0"/>
          <w:marTop w:val="0"/>
          <w:marBottom w:val="0"/>
          <w:divBdr>
            <w:top w:val="none" w:sz="0" w:space="0" w:color="auto"/>
            <w:left w:val="none" w:sz="0" w:space="0" w:color="auto"/>
            <w:bottom w:val="none" w:sz="0" w:space="0" w:color="auto"/>
            <w:right w:val="none" w:sz="0" w:space="0" w:color="auto"/>
          </w:divBdr>
        </w:div>
        <w:div w:id="972560901">
          <w:marLeft w:val="0"/>
          <w:marRight w:val="0"/>
          <w:marTop w:val="0"/>
          <w:marBottom w:val="0"/>
          <w:divBdr>
            <w:top w:val="none" w:sz="0" w:space="0" w:color="auto"/>
            <w:left w:val="none" w:sz="0" w:space="0" w:color="auto"/>
            <w:bottom w:val="none" w:sz="0" w:space="0" w:color="auto"/>
            <w:right w:val="none" w:sz="0" w:space="0" w:color="auto"/>
          </w:divBdr>
        </w:div>
        <w:div w:id="1238318430">
          <w:marLeft w:val="0"/>
          <w:marRight w:val="0"/>
          <w:marTop w:val="0"/>
          <w:marBottom w:val="0"/>
          <w:divBdr>
            <w:top w:val="none" w:sz="0" w:space="0" w:color="auto"/>
            <w:left w:val="none" w:sz="0" w:space="0" w:color="auto"/>
            <w:bottom w:val="none" w:sz="0" w:space="0" w:color="auto"/>
            <w:right w:val="none" w:sz="0" w:space="0" w:color="auto"/>
          </w:divBdr>
        </w:div>
        <w:div w:id="1260480677">
          <w:marLeft w:val="0"/>
          <w:marRight w:val="0"/>
          <w:marTop w:val="0"/>
          <w:marBottom w:val="0"/>
          <w:divBdr>
            <w:top w:val="none" w:sz="0" w:space="0" w:color="auto"/>
            <w:left w:val="none" w:sz="0" w:space="0" w:color="auto"/>
            <w:bottom w:val="none" w:sz="0" w:space="0" w:color="auto"/>
            <w:right w:val="none" w:sz="0" w:space="0" w:color="auto"/>
          </w:divBdr>
        </w:div>
        <w:div w:id="866599135">
          <w:marLeft w:val="0"/>
          <w:marRight w:val="0"/>
          <w:marTop w:val="0"/>
          <w:marBottom w:val="0"/>
          <w:divBdr>
            <w:top w:val="none" w:sz="0" w:space="0" w:color="auto"/>
            <w:left w:val="none" w:sz="0" w:space="0" w:color="auto"/>
            <w:bottom w:val="none" w:sz="0" w:space="0" w:color="auto"/>
            <w:right w:val="none" w:sz="0" w:space="0" w:color="auto"/>
          </w:divBdr>
        </w:div>
        <w:div w:id="1273510887">
          <w:marLeft w:val="0"/>
          <w:marRight w:val="0"/>
          <w:marTop w:val="0"/>
          <w:marBottom w:val="0"/>
          <w:divBdr>
            <w:top w:val="none" w:sz="0" w:space="0" w:color="auto"/>
            <w:left w:val="none" w:sz="0" w:space="0" w:color="auto"/>
            <w:bottom w:val="none" w:sz="0" w:space="0" w:color="auto"/>
            <w:right w:val="none" w:sz="0" w:space="0" w:color="auto"/>
          </w:divBdr>
        </w:div>
        <w:div w:id="714620803">
          <w:marLeft w:val="0"/>
          <w:marRight w:val="0"/>
          <w:marTop w:val="0"/>
          <w:marBottom w:val="0"/>
          <w:divBdr>
            <w:top w:val="none" w:sz="0" w:space="0" w:color="auto"/>
            <w:left w:val="none" w:sz="0" w:space="0" w:color="auto"/>
            <w:bottom w:val="none" w:sz="0" w:space="0" w:color="auto"/>
            <w:right w:val="none" w:sz="0" w:space="0" w:color="auto"/>
          </w:divBdr>
        </w:div>
        <w:div w:id="623079949">
          <w:marLeft w:val="0"/>
          <w:marRight w:val="0"/>
          <w:marTop w:val="0"/>
          <w:marBottom w:val="0"/>
          <w:divBdr>
            <w:top w:val="none" w:sz="0" w:space="0" w:color="auto"/>
            <w:left w:val="none" w:sz="0" w:space="0" w:color="auto"/>
            <w:bottom w:val="none" w:sz="0" w:space="0" w:color="auto"/>
            <w:right w:val="none" w:sz="0" w:space="0" w:color="auto"/>
          </w:divBdr>
        </w:div>
      </w:divsChild>
    </w:div>
    <w:div w:id="349962514">
      <w:bodyDiv w:val="1"/>
      <w:marLeft w:val="0"/>
      <w:marRight w:val="0"/>
      <w:marTop w:val="0"/>
      <w:marBottom w:val="0"/>
      <w:divBdr>
        <w:top w:val="none" w:sz="0" w:space="0" w:color="auto"/>
        <w:left w:val="none" w:sz="0" w:space="0" w:color="auto"/>
        <w:bottom w:val="none" w:sz="0" w:space="0" w:color="auto"/>
        <w:right w:val="none" w:sz="0" w:space="0" w:color="auto"/>
      </w:divBdr>
    </w:div>
    <w:div w:id="368574757">
      <w:bodyDiv w:val="1"/>
      <w:marLeft w:val="0"/>
      <w:marRight w:val="0"/>
      <w:marTop w:val="0"/>
      <w:marBottom w:val="0"/>
      <w:divBdr>
        <w:top w:val="none" w:sz="0" w:space="0" w:color="auto"/>
        <w:left w:val="none" w:sz="0" w:space="0" w:color="auto"/>
        <w:bottom w:val="none" w:sz="0" w:space="0" w:color="auto"/>
        <w:right w:val="none" w:sz="0" w:space="0" w:color="auto"/>
      </w:divBdr>
    </w:div>
    <w:div w:id="414977498">
      <w:bodyDiv w:val="1"/>
      <w:marLeft w:val="0"/>
      <w:marRight w:val="0"/>
      <w:marTop w:val="0"/>
      <w:marBottom w:val="0"/>
      <w:divBdr>
        <w:top w:val="none" w:sz="0" w:space="0" w:color="auto"/>
        <w:left w:val="none" w:sz="0" w:space="0" w:color="auto"/>
        <w:bottom w:val="none" w:sz="0" w:space="0" w:color="auto"/>
        <w:right w:val="none" w:sz="0" w:space="0" w:color="auto"/>
      </w:divBdr>
      <w:divsChild>
        <w:div w:id="1941527508">
          <w:marLeft w:val="0"/>
          <w:marRight w:val="0"/>
          <w:marTop w:val="0"/>
          <w:marBottom w:val="0"/>
          <w:divBdr>
            <w:top w:val="none" w:sz="0" w:space="0" w:color="auto"/>
            <w:left w:val="none" w:sz="0" w:space="0" w:color="auto"/>
            <w:bottom w:val="none" w:sz="0" w:space="0" w:color="auto"/>
            <w:right w:val="none" w:sz="0" w:space="0" w:color="auto"/>
          </w:divBdr>
        </w:div>
        <w:div w:id="32926443">
          <w:marLeft w:val="0"/>
          <w:marRight w:val="0"/>
          <w:marTop w:val="0"/>
          <w:marBottom w:val="0"/>
          <w:divBdr>
            <w:top w:val="none" w:sz="0" w:space="0" w:color="auto"/>
            <w:left w:val="none" w:sz="0" w:space="0" w:color="auto"/>
            <w:bottom w:val="none" w:sz="0" w:space="0" w:color="auto"/>
            <w:right w:val="none" w:sz="0" w:space="0" w:color="auto"/>
          </w:divBdr>
        </w:div>
        <w:div w:id="1420328916">
          <w:marLeft w:val="0"/>
          <w:marRight w:val="0"/>
          <w:marTop w:val="0"/>
          <w:marBottom w:val="0"/>
          <w:divBdr>
            <w:top w:val="none" w:sz="0" w:space="0" w:color="auto"/>
            <w:left w:val="none" w:sz="0" w:space="0" w:color="auto"/>
            <w:bottom w:val="none" w:sz="0" w:space="0" w:color="auto"/>
            <w:right w:val="none" w:sz="0" w:space="0" w:color="auto"/>
          </w:divBdr>
        </w:div>
      </w:divsChild>
    </w:div>
    <w:div w:id="441847660">
      <w:bodyDiv w:val="1"/>
      <w:marLeft w:val="0"/>
      <w:marRight w:val="0"/>
      <w:marTop w:val="0"/>
      <w:marBottom w:val="0"/>
      <w:divBdr>
        <w:top w:val="none" w:sz="0" w:space="0" w:color="auto"/>
        <w:left w:val="none" w:sz="0" w:space="0" w:color="auto"/>
        <w:bottom w:val="none" w:sz="0" w:space="0" w:color="auto"/>
        <w:right w:val="none" w:sz="0" w:space="0" w:color="auto"/>
      </w:divBdr>
    </w:div>
    <w:div w:id="477578779">
      <w:bodyDiv w:val="1"/>
      <w:marLeft w:val="0"/>
      <w:marRight w:val="0"/>
      <w:marTop w:val="0"/>
      <w:marBottom w:val="0"/>
      <w:divBdr>
        <w:top w:val="none" w:sz="0" w:space="0" w:color="auto"/>
        <w:left w:val="none" w:sz="0" w:space="0" w:color="auto"/>
        <w:bottom w:val="none" w:sz="0" w:space="0" w:color="auto"/>
        <w:right w:val="none" w:sz="0" w:space="0" w:color="auto"/>
      </w:divBdr>
      <w:divsChild>
        <w:div w:id="1560820996">
          <w:marLeft w:val="0"/>
          <w:marRight w:val="0"/>
          <w:marTop w:val="0"/>
          <w:marBottom w:val="0"/>
          <w:divBdr>
            <w:top w:val="none" w:sz="0" w:space="0" w:color="auto"/>
            <w:left w:val="none" w:sz="0" w:space="0" w:color="auto"/>
            <w:bottom w:val="none" w:sz="0" w:space="0" w:color="auto"/>
            <w:right w:val="none" w:sz="0" w:space="0" w:color="auto"/>
          </w:divBdr>
        </w:div>
        <w:div w:id="1835492036">
          <w:marLeft w:val="0"/>
          <w:marRight w:val="0"/>
          <w:marTop w:val="0"/>
          <w:marBottom w:val="0"/>
          <w:divBdr>
            <w:top w:val="none" w:sz="0" w:space="0" w:color="auto"/>
            <w:left w:val="none" w:sz="0" w:space="0" w:color="auto"/>
            <w:bottom w:val="none" w:sz="0" w:space="0" w:color="auto"/>
            <w:right w:val="none" w:sz="0" w:space="0" w:color="auto"/>
          </w:divBdr>
        </w:div>
      </w:divsChild>
    </w:div>
    <w:div w:id="488910306">
      <w:bodyDiv w:val="1"/>
      <w:marLeft w:val="0"/>
      <w:marRight w:val="0"/>
      <w:marTop w:val="0"/>
      <w:marBottom w:val="0"/>
      <w:divBdr>
        <w:top w:val="none" w:sz="0" w:space="0" w:color="auto"/>
        <w:left w:val="none" w:sz="0" w:space="0" w:color="auto"/>
        <w:bottom w:val="none" w:sz="0" w:space="0" w:color="auto"/>
        <w:right w:val="none" w:sz="0" w:space="0" w:color="auto"/>
      </w:divBdr>
      <w:divsChild>
        <w:div w:id="608584864">
          <w:marLeft w:val="0"/>
          <w:marRight w:val="0"/>
          <w:marTop w:val="0"/>
          <w:marBottom w:val="0"/>
          <w:divBdr>
            <w:top w:val="none" w:sz="0" w:space="0" w:color="auto"/>
            <w:left w:val="none" w:sz="0" w:space="0" w:color="auto"/>
            <w:bottom w:val="none" w:sz="0" w:space="0" w:color="auto"/>
            <w:right w:val="none" w:sz="0" w:space="0" w:color="auto"/>
          </w:divBdr>
        </w:div>
        <w:div w:id="1334256627">
          <w:marLeft w:val="0"/>
          <w:marRight w:val="0"/>
          <w:marTop w:val="0"/>
          <w:marBottom w:val="0"/>
          <w:divBdr>
            <w:top w:val="none" w:sz="0" w:space="0" w:color="auto"/>
            <w:left w:val="none" w:sz="0" w:space="0" w:color="auto"/>
            <w:bottom w:val="none" w:sz="0" w:space="0" w:color="auto"/>
            <w:right w:val="none" w:sz="0" w:space="0" w:color="auto"/>
          </w:divBdr>
        </w:div>
        <w:div w:id="568853992">
          <w:marLeft w:val="0"/>
          <w:marRight w:val="0"/>
          <w:marTop w:val="0"/>
          <w:marBottom w:val="0"/>
          <w:divBdr>
            <w:top w:val="none" w:sz="0" w:space="0" w:color="auto"/>
            <w:left w:val="none" w:sz="0" w:space="0" w:color="auto"/>
            <w:bottom w:val="none" w:sz="0" w:space="0" w:color="auto"/>
            <w:right w:val="none" w:sz="0" w:space="0" w:color="auto"/>
          </w:divBdr>
        </w:div>
      </w:divsChild>
    </w:div>
    <w:div w:id="523980175">
      <w:bodyDiv w:val="1"/>
      <w:marLeft w:val="0"/>
      <w:marRight w:val="0"/>
      <w:marTop w:val="0"/>
      <w:marBottom w:val="0"/>
      <w:divBdr>
        <w:top w:val="none" w:sz="0" w:space="0" w:color="auto"/>
        <w:left w:val="none" w:sz="0" w:space="0" w:color="auto"/>
        <w:bottom w:val="none" w:sz="0" w:space="0" w:color="auto"/>
        <w:right w:val="none" w:sz="0" w:space="0" w:color="auto"/>
      </w:divBdr>
      <w:divsChild>
        <w:div w:id="1127314403">
          <w:marLeft w:val="0"/>
          <w:marRight w:val="0"/>
          <w:marTop w:val="0"/>
          <w:marBottom w:val="0"/>
          <w:divBdr>
            <w:top w:val="none" w:sz="0" w:space="0" w:color="auto"/>
            <w:left w:val="none" w:sz="0" w:space="0" w:color="auto"/>
            <w:bottom w:val="none" w:sz="0" w:space="0" w:color="auto"/>
            <w:right w:val="none" w:sz="0" w:space="0" w:color="auto"/>
          </w:divBdr>
        </w:div>
        <w:div w:id="1978532921">
          <w:marLeft w:val="0"/>
          <w:marRight w:val="0"/>
          <w:marTop w:val="0"/>
          <w:marBottom w:val="0"/>
          <w:divBdr>
            <w:top w:val="none" w:sz="0" w:space="0" w:color="auto"/>
            <w:left w:val="none" w:sz="0" w:space="0" w:color="auto"/>
            <w:bottom w:val="none" w:sz="0" w:space="0" w:color="auto"/>
            <w:right w:val="none" w:sz="0" w:space="0" w:color="auto"/>
          </w:divBdr>
        </w:div>
        <w:div w:id="2135053102">
          <w:marLeft w:val="0"/>
          <w:marRight w:val="0"/>
          <w:marTop w:val="0"/>
          <w:marBottom w:val="0"/>
          <w:divBdr>
            <w:top w:val="none" w:sz="0" w:space="0" w:color="auto"/>
            <w:left w:val="none" w:sz="0" w:space="0" w:color="auto"/>
            <w:bottom w:val="none" w:sz="0" w:space="0" w:color="auto"/>
            <w:right w:val="none" w:sz="0" w:space="0" w:color="auto"/>
          </w:divBdr>
        </w:div>
      </w:divsChild>
    </w:div>
    <w:div w:id="532424881">
      <w:bodyDiv w:val="1"/>
      <w:marLeft w:val="0"/>
      <w:marRight w:val="0"/>
      <w:marTop w:val="0"/>
      <w:marBottom w:val="0"/>
      <w:divBdr>
        <w:top w:val="none" w:sz="0" w:space="0" w:color="auto"/>
        <w:left w:val="none" w:sz="0" w:space="0" w:color="auto"/>
        <w:bottom w:val="none" w:sz="0" w:space="0" w:color="auto"/>
        <w:right w:val="none" w:sz="0" w:space="0" w:color="auto"/>
      </w:divBdr>
      <w:divsChild>
        <w:div w:id="1537279301">
          <w:marLeft w:val="0"/>
          <w:marRight w:val="0"/>
          <w:marTop w:val="0"/>
          <w:marBottom w:val="0"/>
          <w:divBdr>
            <w:top w:val="none" w:sz="0" w:space="0" w:color="auto"/>
            <w:left w:val="none" w:sz="0" w:space="0" w:color="auto"/>
            <w:bottom w:val="none" w:sz="0" w:space="0" w:color="auto"/>
            <w:right w:val="none" w:sz="0" w:space="0" w:color="auto"/>
          </w:divBdr>
        </w:div>
        <w:div w:id="509301060">
          <w:marLeft w:val="0"/>
          <w:marRight w:val="0"/>
          <w:marTop w:val="0"/>
          <w:marBottom w:val="0"/>
          <w:divBdr>
            <w:top w:val="none" w:sz="0" w:space="0" w:color="auto"/>
            <w:left w:val="none" w:sz="0" w:space="0" w:color="auto"/>
            <w:bottom w:val="none" w:sz="0" w:space="0" w:color="auto"/>
            <w:right w:val="none" w:sz="0" w:space="0" w:color="auto"/>
          </w:divBdr>
        </w:div>
        <w:div w:id="822307995">
          <w:marLeft w:val="0"/>
          <w:marRight w:val="0"/>
          <w:marTop w:val="0"/>
          <w:marBottom w:val="0"/>
          <w:divBdr>
            <w:top w:val="none" w:sz="0" w:space="0" w:color="auto"/>
            <w:left w:val="none" w:sz="0" w:space="0" w:color="auto"/>
            <w:bottom w:val="none" w:sz="0" w:space="0" w:color="auto"/>
            <w:right w:val="none" w:sz="0" w:space="0" w:color="auto"/>
          </w:divBdr>
        </w:div>
      </w:divsChild>
    </w:div>
    <w:div w:id="613438963">
      <w:bodyDiv w:val="1"/>
      <w:marLeft w:val="0"/>
      <w:marRight w:val="0"/>
      <w:marTop w:val="0"/>
      <w:marBottom w:val="0"/>
      <w:divBdr>
        <w:top w:val="none" w:sz="0" w:space="0" w:color="auto"/>
        <w:left w:val="none" w:sz="0" w:space="0" w:color="auto"/>
        <w:bottom w:val="none" w:sz="0" w:space="0" w:color="auto"/>
        <w:right w:val="none" w:sz="0" w:space="0" w:color="auto"/>
      </w:divBdr>
    </w:div>
    <w:div w:id="616984390">
      <w:bodyDiv w:val="1"/>
      <w:marLeft w:val="0"/>
      <w:marRight w:val="0"/>
      <w:marTop w:val="0"/>
      <w:marBottom w:val="0"/>
      <w:divBdr>
        <w:top w:val="none" w:sz="0" w:space="0" w:color="auto"/>
        <w:left w:val="none" w:sz="0" w:space="0" w:color="auto"/>
        <w:bottom w:val="none" w:sz="0" w:space="0" w:color="auto"/>
        <w:right w:val="none" w:sz="0" w:space="0" w:color="auto"/>
      </w:divBdr>
    </w:div>
    <w:div w:id="632948777">
      <w:bodyDiv w:val="1"/>
      <w:marLeft w:val="0"/>
      <w:marRight w:val="0"/>
      <w:marTop w:val="0"/>
      <w:marBottom w:val="0"/>
      <w:divBdr>
        <w:top w:val="none" w:sz="0" w:space="0" w:color="auto"/>
        <w:left w:val="none" w:sz="0" w:space="0" w:color="auto"/>
        <w:bottom w:val="none" w:sz="0" w:space="0" w:color="auto"/>
        <w:right w:val="none" w:sz="0" w:space="0" w:color="auto"/>
      </w:divBdr>
      <w:divsChild>
        <w:div w:id="543830040">
          <w:marLeft w:val="0"/>
          <w:marRight w:val="0"/>
          <w:marTop w:val="0"/>
          <w:marBottom w:val="0"/>
          <w:divBdr>
            <w:top w:val="none" w:sz="0" w:space="0" w:color="auto"/>
            <w:left w:val="none" w:sz="0" w:space="0" w:color="auto"/>
            <w:bottom w:val="none" w:sz="0" w:space="0" w:color="auto"/>
            <w:right w:val="none" w:sz="0" w:space="0" w:color="auto"/>
          </w:divBdr>
        </w:div>
        <w:div w:id="215431818">
          <w:marLeft w:val="0"/>
          <w:marRight w:val="0"/>
          <w:marTop w:val="0"/>
          <w:marBottom w:val="0"/>
          <w:divBdr>
            <w:top w:val="none" w:sz="0" w:space="0" w:color="auto"/>
            <w:left w:val="none" w:sz="0" w:space="0" w:color="auto"/>
            <w:bottom w:val="none" w:sz="0" w:space="0" w:color="auto"/>
            <w:right w:val="none" w:sz="0" w:space="0" w:color="auto"/>
          </w:divBdr>
        </w:div>
        <w:div w:id="1412779696">
          <w:marLeft w:val="0"/>
          <w:marRight w:val="0"/>
          <w:marTop w:val="0"/>
          <w:marBottom w:val="0"/>
          <w:divBdr>
            <w:top w:val="none" w:sz="0" w:space="0" w:color="auto"/>
            <w:left w:val="none" w:sz="0" w:space="0" w:color="auto"/>
            <w:bottom w:val="none" w:sz="0" w:space="0" w:color="auto"/>
            <w:right w:val="none" w:sz="0" w:space="0" w:color="auto"/>
          </w:divBdr>
        </w:div>
        <w:div w:id="1557468746">
          <w:marLeft w:val="0"/>
          <w:marRight w:val="0"/>
          <w:marTop w:val="0"/>
          <w:marBottom w:val="0"/>
          <w:divBdr>
            <w:top w:val="none" w:sz="0" w:space="0" w:color="auto"/>
            <w:left w:val="none" w:sz="0" w:space="0" w:color="auto"/>
            <w:bottom w:val="none" w:sz="0" w:space="0" w:color="auto"/>
            <w:right w:val="none" w:sz="0" w:space="0" w:color="auto"/>
          </w:divBdr>
        </w:div>
        <w:div w:id="422382377">
          <w:marLeft w:val="0"/>
          <w:marRight w:val="0"/>
          <w:marTop w:val="0"/>
          <w:marBottom w:val="0"/>
          <w:divBdr>
            <w:top w:val="none" w:sz="0" w:space="0" w:color="auto"/>
            <w:left w:val="none" w:sz="0" w:space="0" w:color="auto"/>
            <w:bottom w:val="none" w:sz="0" w:space="0" w:color="auto"/>
            <w:right w:val="none" w:sz="0" w:space="0" w:color="auto"/>
          </w:divBdr>
        </w:div>
      </w:divsChild>
    </w:div>
    <w:div w:id="643437771">
      <w:bodyDiv w:val="1"/>
      <w:marLeft w:val="0"/>
      <w:marRight w:val="0"/>
      <w:marTop w:val="0"/>
      <w:marBottom w:val="0"/>
      <w:divBdr>
        <w:top w:val="none" w:sz="0" w:space="0" w:color="auto"/>
        <w:left w:val="none" w:sz="0" w:space="0" w:color="auto"/>
        <w:bottom w:val="none" w:sz="0" w:space="0" w:color="auto"/>
        <w:right w:val="none" w:sz="0" w:space="0" w:color="auto"/>
      </w:divBdr>
      <w:divsChild>
        <w:div w:id="791554703">
          <w:marLeft w:val="0"/>
          <w:marRight w:val="0"/>
          <w:marTop w:val="0"/>
          <w:marBottom w:val="0"/>
          <w:divBdr>
            <w:top w:val="none" w:sz="0" w:space="0" w:color="auto"/>
            <w:left w:val="none" w:sz="0" w:space="0" w:color="auto"/>
            <w:bottom w:val="none" w:sz="0" w:space="0" w:color="auto"/>
            <w:right w:val="none" w:sz="0" w:space="0" w:color="auto"/>
          </w:divBdr>
        </w:div>
        <w:div w:id="856886090">
          <w:marLeft w:val="0"/>
          <w:marRight w:val="0"/>
          <w:marTop w:val="0"/>
          <w:marBottom w:val="0"/>
          <w:divBdr>
            <w:top w:val="none" w:sz="0" w:space="0" w:color="auto"/>
            <w:left w:val="none" w:sz="0" w:space="0" w:color="auto"/>
            <w:bottom w:val="none" w:sz="0" w:space="0" w:color="auto"/>
            <w:right w:val="none" w:sz="0" w:space="0" w:color="auto"/>
          </w:divBdr>
        </w:div>
      </w:divsChild>
    </w:div>
    <w:div w:id="661399022">
      <w:bodyDiv w:val="1"/>
      <w:marLeft w:val="0"/>
      <w:marRight w:val="0"/>
      <w:marTop w:val="0"/>
      <w:marBottom w:val="0"/>
      <w:divBdr>
        <w:top w:val="none" w:sz="0" w:space="0" w:color="auto"/>
        <w:left w:val="none" w:sz="0" w:space="0" w:color="auto"/>
        <w:bottom w:val="none" w:sz="0" w:space="0" w:color="auto"/>
        <w:right w:val="none" w:sz="0" w:space="0" w:color="auto"/>
      </w:divBdr>
      <w:divsChild>
        <w:div w:id="571430515">
          <w:marLeft w:val="0"/>
          <w:marRight w:val="0"/>
          <w:marTop w:val="0"/>
          <w:marBottom w:val="0"/>
          <w:divBdr>
            <w:top w:val="none" w:sz="0" w:space="0" w:color="auto"/>
            <w:left w:val="none" w:sz="0" w:space="0" w:color="auto"/>
            <w:bottom w:val="none" w:sz="0" w:space="0" w:color="auto"/>
            <w:right w:val="none" w:sz="0" w:space="0" w:color="auto"/>
          </w:divBdr>
        </w:div>
        <w:div w:id="366566250">
          <w:marLeft w:val="0"/>
          <w:marRight w:val="0"/>
          <w:marTop w:val="0"/>
          <w:marBottom w:val="0"/>
          <w:divBdr>
            <w:top w:val="none" w:sz="0" w:space="0" w:color="auto"/>
            <w:left w:val="none" w:sz="0" w:space="0" w:color="auto"/>
            <w:bottom w:val="none" w:sz="0" w:space="0" w:color="auto"/>
            <w:right w:val="none" w:sz="0" w:space="0" w:color="auto"/>
          </w:divBdr>
        </w:div>
        <w:div w:id="409813090">
          <w:marLeft w:val="0"/>
          <w:marRight w:val="0"/>
          <w:marTop w:val="0"/>
          <w:marBottom w:val="0"/>
          <w:divBdr>
            <w:top w:val="none" w:sz="0" w:space="0" w:color="auto"/>
            <w:left w:val="none" w:sz="0" w:space="0" w:color="auto"/>
            <w:bottom w:val="none" w:sz="0" w:space="0" w:color="auto"/>
            <w:right w:val="none" w:sz="0" w:space="0" w:color="auto"/>
          </w:divBdr>
        </w:div>
        <w:div w:id="240678422">
          <w:marLeft w:val="0"/>
          <w:marRight w:val="0"/>
          <w:marTop w:val="0"/>
          <w:marBottom w:val="0"/>
          <w:divBdr>
            <w:top w:val="none" w:sz="0" w:space="0" w:color="auto"/>
            <w:left w:val="none" w:sz="0" w:space="0" w:color="auto"/>
            <w:bottom w:val="none" w:sz="0" w:space="0" w:color="auto"/>
            <w:right w:val="none" w:sz="0" w:space="0" w:color="auto"/>
          </w:divBdr>
        </w:div>
        <w:div w:id="1463620558">
          <w:marLeft w:val="0"/>
          <w:marRight w:val="0"/>
          <w:marTop w:val="0"/>
          <w:marBottom w:val="0"/>
          <w:divBdr>
            <w:top w:val="none" w:sz="0" w:space="0" w:color="auto"/>
            <w:left w:val="none" w:sz="0" w:space="0" w:color="auto"/>
            <w:bottom w:val="none" w:sz="0" w:space="0" w:color="auto"/>
            <w:right w:val="none" w:sz="0" w:space="0" w:color="auto"/>
          </w:divBdr>
        </w:div>
        <w:div w:id="1600406726">
          <w:marLeft w:val="0"/>
          <w:marRight w:val="0"/>
          <w:marTop w:val="0"/>
          <w:marBottom w:val="0"/>
          <w:divBdr>
            <w:top w:val="none" w:sz="0" w:space="0" w:color="auto"/>
            <w:left w:val="none" w:sz="0" w:space="0" w:color="auto"/>
            <w:bottom w:val="none" w:sz="0" w:space="0" w:color="auto"/>
            <w:right w:val="none" w:sz="0" w:space="0" w:color="auto"/>
          </w:divBdr>
        </w:div>
        <w:div w:id="1990287306">
          <w:marLeft w:val="0"/>
          <w:marRight w:val="0"/>
          <w:marTop w:val="0"/>
          <w:marBottom w:val="0"/>
          <w:divBdr>
            <w:top w:val="none" w:sz="0" w:space="0" w:color="auto"/>
            <w:left w:val="none" w:sz="0" w:space="0" w:color="auto"/>
            <w:bottom w:val="none" w:sz="0" w:space="0" w:color="auto"/>
            <w:right w:val="none" w:sz="0" w:space="0" w:color="auto"/>
          </w:divBdr>
        </w:div>
        <w:div w:id="1723554732">
          <w:marLeft w:val="0"/>
          <w:marRight w:val="0"/>
          <w:marTop w:val="0"/>
          <w:marBottom w:val="0"/>
          <w:divBdr>
            <w:top w:val="none" w:sz="0" w:space="0" w:color="auto"/>
            <w:left w:val="none" w:sz="0" w:space="0" w:color="auto"/>
            <w:bottom w:val="none" w:sz="0" w:space="0" w:color="auto"/>
            <w:right w:val="none" w:sz="0" w:space="0" w:color="auto"/>
          </w:divBdr>
        </w:div>
        <w:div w:id="2121103583">
          <w:marLeft w:val="0"/>
          <w:marRight w:val="0"/>
          <w:marTop w:val="0"/>
          <w:marBottom w:val="0"/>
          <w:divBdr>
            <w:top w:val="none" w:sz="0" w:space="0" w:color="auto"/>
            <w:left w:val="none" w:sz="0" w:space="0" w:color="auto"/>
            <w:bottom w:val="none" w:sz="0" w:space="0" w:color="auto"/>
            <w:right w:val="none" w:sz="0" w:space="0" w:color="auto"/>
          </w:divBdr>
        </w:div>
      </w:divsChild>
    </w:div>
    <w:div w:id="669141346">
      <w:bodyDiv w:val="1"/>
      <w:marLeft w:val="0"/>
      <w:marRight w:val="0"/>
      <w:marTop w:val="0"/>
      <w:marBottom w:val="0"/>
      <w:divBdr>
        <w:top w:val="none" w:sz="0" w:space="0" w:color="auto"/>
        <w:left w:val="none" w:sz="0" w:space="0" w:color="auto"/>
        <w:bottom w:val="none" w:sz="0" w:space="0" w:color="auto"/>
        <w:right w:val="none" w:sz="0" w:space="0" w:color="auto"/>
      </w:divBdr>
      <w:divsChild>
        <w:div w:id="1359891278">
          <w:marLeft w:val="0"/>
          <w:marRight w:val="0"/>
          <w:marTop w:val="0"/>
          <w:marBottom w:val="0"/>
          <w:divBdr>
            <w:top w:val="none" w:sz="0" w:space="0" w:color="auto"/>
            <w:left w:val="none" w:sz="0" w:space="0" w:color="auto"/>
            <w:bottom w:val="none" w:sz="0" w:space="0" w:color="auto"/>
            <w:right w:val="none" w:sz="0" w:space="0" w:color="auto"/>
          </w:divBdr>
        </w:div>
        <w:div w:id="36705379">
          <w:marLeft w:val="0"/>
          <w:marRight w:val="0"/>
          <w:marTop w:val="0"/>
          <w:marBottom w:val="0"/>
          <w:divBdr>
            <w:top w:val="none" w:sz="0" w:space="0" w:color="auto"/>
            <w:left w:val="none" w:sz="0" w:space="0" w:color="auto"/>
            <w:bottom w:val="none" w:sz="0" w:space="0" w:color="auto"/>
            <w:right w:val="none" w:sz="0" w:space="0" w:color="auto"/>
          </w:divBdr>
        </w:div>
        <w:div w:id="874464115">
          <w:marLeft w:val="0"/>
          <w:marRight w:val="0"/>
          <w:marTop w:val="0"/>
          <w:marBottom w:val="0"/>
          <w:divBdr>
            <w:top w:val="none" w:sz="0" w:space="0" w:color="auto"/>
            <w:left w:val="none" w:sz="0" w:space="0" w:color="auto"/>
            <w:bottom w:val="none" w:sz="0" w:space="0" w:color="auto"/>
            <w:right w:val="none" w:sz="0" w:space="0" w:color="auto"/>
          </w:divBdr>
        </w:div>
        <w:div w:id="1045443751">
          <w:marLeft w:val="0"/>
          <w:marRight w:val="0"/>
          <w:marTop w:val="0"/>
          <w:marBottom w:val="0"/>
          <w:divBdr>
            <w:top w:val="none" w:sz="0" w:space="0" w:color="auto"/>
            <w:left w:val="none" w:sz="0" w:space="0" w:color="auto"/>
            <w:bottom w:val="none" w:sz="0" w:space="0" w:color="auto"/>
            <w:right w:val="none" w:sz="0" w:space="0" w:color="auto"/>
          </w:divBdr>
        </w:div>
        <w:div w:id="2017226311">
          <w:marLeft w:val="0"/>
          <w:marRight w:val="0"/>
          <w:marTop w:val="0"/>
          <w:marBottom w:val="0"/>
          <w:divBdr>
            <w:top w:val="none" w:sz="0" w:space="0" w:color="auto"/>
            <w:left w:val="none" w:sz="0" w:space="0" w:color="auto"/>
            <w:bottom w:val="none" w:sz="0" w:space="0" w:color="auto"/>
            <w:right w:val="none" w:sz="0" w:space="0" w:color="auto"/>
          </w:divBdr>
        </w:div>
        <w:div w:id="1198618521">
          <w:marLeft w:val="0"/>
          <w:marRight w:val="0"/>
          <w:marTop w:val="0"/>
          <w:marBottom w:val="0"/>
          <w:divBdr>
            <w:top w:val="none" w:sz="0" w:space="0" w:color="auto"/>
            <w:left w:val="none" w:sz="0" w:space="0" w:color="auto"/>
            <w:bottom w:val="none" w:sz="0" w:space="0" w:color="auto"/>
            <w:right w:val="none" w:sz="0" w:space="0" w:color="auto"/>
          </w:divBdr>
        </w:div>
        <w:div w:id="1519150914">
          <w:marLeft w:val="0"/>
          <w:marRight w:val="0"/>
          <w:marTop w:val="0"/>
          <w:marBottom w:val="0"/>
          <w:divBdr>
            <w:top w:val="none" w:sz="0" w:space="0" w:color="auto"/>
            <w:left w:val="none" w:sz="0" w:space="0" w:color="auto"/>
            <w:bottom w:val="none" w:sz="0" w:space="0" w:color="auto"/>
            <w:right w:val="none" w:sz="0" w:space="0" w:color="auto"/>
          </w:divBdr>
        </w:div>
        <w:div w:id="42947128">
          <w:marLeft w:val="0"/>
          <w:marRight w:val="0"/>
          <w:marTop w:val="0"/>
          <w:marBottom w:val="0"/>
          <w:divBdr>
            <w:top w:val="none" w:sz="0" w:space="0" w:color="auto"/>
            <w:left w:val="none" w:sz="0" w:space="0" w:color="auto"/>
            <w:bottom w:val="none" w:sz="0" w:space="0" w:color="auto"/>
            <w:right w:val="none" w:sz="0" w:space="0" w:color="auto"/>
          </w:divBdr>
        </w:div>
        <w:div w:id="1426000378">
          <w:marLeft w:val="0"/>
          <w:marRight w:val="0"/>
          <w:marTop w:val="0"/>
          <w:marBottom w:val="0"/>
          <w:divBdr>
            <w:top w:val="none" w:sz="0" w:space="0" w:color="auto"/>
            <w:left w:val="none" w:sz="0" w:space="0" w:color="auto"/>
            <w:bottom w:val="none" w:sz="0" w:space="0" w:color="auto"/>
            <w:right w:val="none" w:sz="0" w:space="0" w:color="auto"/>
          </w:divBdr>
        </w:div>
        <w:div w:id="1147941831">
          <w:marLeft w:val="0"/>
          <w:marRight w:val="0"/>
          <w:marTop w:val="0"/>
          <w:marBottom w:val="0"/>
          <w:divBdr>
            <w:top w:val="none" w:sz="0" w:space="0" w:color="auto"/>
            <w:left w:val="none" w:sz="0" w:space="0" w:color="auto"/>
            <w:bottom w:val="none" w:sz="0" w:space="0" w:color="auto"/>
            <w:right w:val="none" w:sz="0" w:space="0" w:color="auto"/>
          </w:divBdr>
        </w:div>
        <w:div w:id="18162395">
          <w:marLeft w:val="0"/>
          <w:marRight w:val="0"/>
          <w:marTop w:val="0"/>
          <w:marBottom w:val="0"/>
          <w:divBdr>
            <w:top w:val="none" w:sz="0" w:space="0" w:color="auto"/>
            <w:left w:val="none" w:sz="0" w:space="0" w:color="auto"/>
            <w:bottom w:val="none" w:sz="0" w:space="0" w:color="auto"/>
            <w:right w:val="none" w:sz="0" w:space="0" w:color="auto"/>
          </w:divBdr>
        </w:div>
        <w:div w:id="1126200659">
          <w:marLeft w:val="0"/>
          <w:marRight w:val="0"/>
          <w:marTop w:val="0"/>
          <w:marBottom w:val="0"/>
          <w:divBdr>
            <w:top w:val="none" w:sz="0" w:space="0" w:color="auto"/>
            <w:left w:val="none" w:sz="0" w:space="0" w:color="auto"/>
            <w:bottom w:val="none" w:sz="0" w:space="0" w:color="auto"/>
            <w:right w:val="none" w:sz="0" w:space="0" w:color="auto"/>
          </w:divBdr>
        </w:div>
        <w:div w:id="521286646">
          <w:marLeft w:val="0"/>
          <w:marRight w:val="0"/>
          <w:marTop w:val="0"/>
          <w:marBottom w:val="0"/>
          <w:divBdr>
            <w:top w:val="none" w:sz="0" w:space="0" w:color="auto"/>
            <w:left w:val="none" w:sz="0" w:space="0" w:color="auto"/>
            <w:bottom w:val="none" w:sz="0" w:space="0" w:color="auto"/>
            <w:right w:val="none" w:sz="0" w:space="0" w:color="auto"/>
          </w:divBdr>
        </w:div>
        <w:div w:id="1873613283">
          <w:marLeft w:val="0"/>
          <w:marRight w:val="0"/>
          <w:marTop w:val="0"/>
          <w:marBottom w:val="0"/>
          <w:divBdr>
            <w:top w:val="none" w:sz="0" w:space="0" w:color="auto"/>
            <w:left w:val="none" w:sz="0" w:space="0" w:color="auto"/>
            <w:bottom w:val="none" w:sz="0" w:space="0" w:color="auto"/>
            <w:right w:val="none" w:sz="0" w:space="0" w:color="auto"/>
          </w:divBdr>
        </w:div>
        <w:div w:id="978001399">
          <w:marLeft w:val="0"/>
          <w:marRight w:val="0"/>
          <w:marTop w:val="0"/>
          <w:marBottom w:val="0"/>
          <w:divBdr>
            <w:top w:val="none" w:sz="0" w:space="0" w:color="auto"/>
            <w:left w:val="none" w:sz="0" w:space="0" w:color="auto"/>
            <w:bottom w:val="none" w:sz="0" w:space="0" w:color="auto"/>
            <w:right w:val="none" w:sz="0" w:space="0" w:color="auto"/>
          </w:divBdr>
        </w:div>
        <w:div w:id="221066916">
          <w:marLeft w:val="0"/>
          <w:marRight w:val="0"/>
          <w:marTop w:val="0"/>
          <w:marBottom w:val="0"/>
          <w:divBdr>
            <w:top w:val="none" w:sz="0" w:space="0" w:color="auto"/>
            <w:left w:val="none" w:sz="0" w:space="0" w:color="auto"/>
            <w:bottom w:val="none" w:sz="0" w:space="0" w:color="auto"/>
            <w:right w:val="none" w:sz="0" w:space="0" w:color="auto"/>
          </w:divBdr>
        </w:div>
        <w:div w:id="1115979736">
          <w:marLeft w:val="0"/>
          <w:marRight w:val="0"/>
          <w:marTop w:val="0"/>
          <w:marBottom w:val="0"/>
          <w:divBdr>
            <w:top w:val="none" w:sz="0" w:space="0" w:color="auto"/>
            <w:left w:val="none" w:sz="0" w:space="0" w:color="auto"/>
            <w:bottom w:val="none" w:sz="0" w:space="0" w:color="auto"/>
            <w:right w:val="none" w:sz="0" w:space="0" w:color="auto"/>
          </w:divBdr>
        </w:div>
        <w:div w:id="734089801">
          <w:marLeft w:val="0"/>
          <w:marRight w:val="0"/>
          <w:marTop w:val="0"/>
          <w:marBottom w:val="0"/>
          <w:divBdr>
            <w:top w:val="none" w:sz="0" w:space="0" w:color="auto"/>
            <w:left w:val="none" w:sz="0" w:space="0" w:color="auto"/>
            <w:bottom w:val="none" w:sz="0" w:space="0" w:color="auto"/>
            <w:right w:val="none" w:sz="0" w:space="0" w:color="auto"/>
          </w:divBdr>
        </w:div>
        <w:div w:id="1272395255">
          <w:marLeft w:val="0"/>
          <w:marRight w:val="0"/>
          <w:marTop w:val="0"/>
          <w:marBottom w:val="0"/>
          <w:divBdr>
            <w:top w:val="none" w:sz="0" w:space="0" w:color="auto"/>
            <w:left w:val="none" w:sz="0" w:space="0" w:color="auto"/>
            <w:bottom w:val="none" w:sz="0" w:space="0" w:color="auto"/>
            <w:right w:val="none" w:sz="0" w:space="0" w:color="auto"/>
          </w:divBdr>
        </w:div>
        <w:div w:id="1659111208">
          <w:marLeft w:val="0"/>
          <w:marRight w:val="0"/>
          <w:marTop w:val="0"/>
          <w:marBottom w:val="0"/>
          <w:divBdr>
            <w:top w:val="none" w:sz="0" w:space="0" w:color="auto"/>
            <w:left w:val="none" w:sz="0" w:space="0" w:color="auto"/>
            <w:bottom w:val="none" w:sz="0" w:space="0" w:color="auto"/>
            <w:right w:val="none" w:sz="0" w:space="0" w:color="auto"/>
          </w:divBdr>
        </w:div>
        <w:div w:id="181627550">
          <w:marLeft w:val="0"/>
          <w:marRight w:val="0"/>
          <w:marTop w:val="0"/>
          <w:marBottom w:val="0"/>
          <w:divBdr>
            <w:top w:val="none" w:sz="0" w:space="0" w:color="auto"/>
            <w:left w:val="none" w:sz="0" w:space="0" w:color="auto"/>
            <w:bottom w:val="none" w:sz="0" w:space="0" w:color="auto"/>
            <w:right w:val="none" w:sz="0" w:space="0" w:color="auto"/>
          </w:divBdr>
        </w:div>
        <w:div w:id="1429160398">
          <w:marLeft w:val="0"/>
          <w:marRight w:val="0"/>
          <w:marTop w:val="0"/>
          <w:marBottom w:val="0"/>
          <w:divBdr>
            <w:top w:val="none" w:sz="0" w:space="0" w:color="auto"/>
            <w:left w:val="none" w:sz="0" w:space="0" w:color="auto"/>
            <w:bottom w:val="none" w:sz="0" w:space="0" w:color="auto"/>
            <w:right w:val="none" w:sz="0" w:space="0" w:color="auto"/>
          </w:divBdr>
        </w:div>
        <w:div w:id="263391428">
          <w:marLeft w:val="0"/>
          <w:marRight w:val="0"/>
          <w:marTop w:val="0"/>
          <w:marBottom w:val="0"/>
          <w:divBdr>
            <w:top w:val="none" w:sz="0" w:space="0" w:color="auto"/>
            <w:left w:val="none" w:sz="0" w:space="0" w:color="auto"/>
            <w:bottom w:val="none" w:sz="0" w:space="0" w:color="auto"/>
            <w:right w:val="none" w:sz="0" w:space="0" w:color="auto"/>
          </w:divBdr>
        </w:div>
        <w:div w:id="1187409410">
          <w:marLeft w:val="0"/>
          <w:marRight w:val="0"/>
          <w:marTop w:val="0"/>
          <w:marBottom w:val="0"/>
          <w:divBdr>
            <w:top w:val="none" w:sz="0" w:space="0" w:color="auto"/>
            <w:left w:val="none" w:sz="0" w:space="0" w:color="auto"/>
            <w:bottom w:val="none" w:sz="0" w:space="0" w:color="auto"/>
            <w:right w:val="none" w:sz="0" w:space="0" w:color="auto"/>
          </w:divBdr>
        </w:div>
        <w:div w:id="2087536285">
          <w:marLeft w:val="0"/>
          <w:marRight w:val="0"/>
          <w:marTop w:val="0"/>
          <w:marBottom w:val="0"/>
          <w:divBdr>
            <w:top w:val="none" w:sz="0" w:space="0" w:color="auto"/>
            <w:left w:val="none" w:sz="0" w:space="0" w:color="auto"/>
            <w:bottom w:val="none" w:sz="0" w:space="0" w:color="auto"/>
            <w:right w:val="none" w:sz="0" w:space="0" w:color="auto"/>
          </w:divBdr>
        </w:div>
        <w:div w:id="431703949">
          <w:marLeft w:val="0"/>
          <w:marRight w:val="0"/>
          <w:marTop w:val="0"/>
          <w:marBottom w:val="0"/>
          <w:divBdr>
            <w:top w:val="none" w:sz="0" w:space="0" w:color="auto"/>
            <w:left w:val="none" w:sz="0" w:space="0" w:color="auto"/>
            <w:bottom w:val="none" w:sz="0" w:space="0" w:color="auto"/>
            <w:right w:val="none" w:sz="0" w:space="0" w:color="auto"/>
          </w:divBdr>
        </w:div>
        <w:div w:id="19162443">
          <w:marLeft w:val="0"/>
          <w:marRight w:val="0"/>
          <w:marTop w:val="0"/>
          <w:marBottom w:val="0"/>
          <w:divBdr>
            <w:top w:val="none" w:sz="0" w:space="0" w:color="auto"/>
            <w:left w:val="none" w:sz="0" w:space="0" w:color="auto"/>
            <w:bottom w:val="none" w:sz="0" w:space="0" w:color="auto"/>
            <w:right w:val="none" w:sz="0" w:space="0" w:color="auto"/>
          </w:divBdr>
        </w:div>
        <w:div w:id="354308853">
          <w:marLeft w:val="0"/>
          <w:marRight w:val="0"/>
          <w:marTop w:val="0"/>
          <w:marBottom w:val="0"/>
          <w:divBdr>
            <w:top w:val="none" w:sz="0" w:space="0" w:color="auto"/>
            <w:left w:val="none" w:sz="0" w:space="0" w:color="auto"/>
            <w:bottom w:val="none" w:sz="0" w:space="0" w:color="auto"/>
            <w:right w:val="none" w:sz="0" w:space="0" w:color="auto"/>
          </w:divBdr>
        </w:div>
        <w:div w:id="287707716">
          <w:marLeft w:val="0"/>
          <w:marRight w:val="0"/>
          <w:marTop w:val="0"/>
          <w:marBottom w:val="0"/>
          <w:divBdr>
            <w:top w:val="none" w:sz="0" w:space="0" w:color="auto"/>
            <w:left w:val="none" w:sz="0" w:space="0" w:color="auto"/>
            <w:bottom w:val="none" w:sz="0" w:space="0" w:color="auto"/>
            <w:right w:val="none" w:sz="0" w:space="0" w:color="auto"/>
          </w:divBdr>
        </w:div>
        <w:div w:id="1193224473">
          <w:marLeft w:val="0"/>
          <w:marRight w:val="0"/>
          <w:marTop w:val="0"/>
          <w:marBottom w:val="0"/>
          <w:divBdr>
            <w:top w:val="none" w:sz="0" w:space="0" w:color="auto"/>
            <w:left w:val="none" w:sz="0" w:space="0" w:color="auto"/>
            <w:bottom w:val="none" w:sz="0" w:space="0" w:color="auto"/>
            <w:right w:val="none" w:sz="0" w:space="0" w:color="auto"/>
          </w:divBdr>
        </w:div>
        <w:div w:id="882988066">
          <w:marLeft w:val="0"/>
          <w:marRight w:val="0"/>
          <w:marTop w:val="0"/>
          <w:marBottom w:val="0"/>
          <w:divBdr>
            <w:top w:val="none" w:sz="0" w:space="0" w:color="auto"/>
            <w:left w:val="none" w:sz="0" w:space="0" w:color="auto"/>
            <w:bottom w:val="none" w:sz="0" w:space="0" w:color="auto"/>
            <w:right w:val="none" w:sz="0" w:space="0" w:color="auto"/>
          </w:divBdr>
        </w:div>
        <w:div w:id="976423082">
          <w:marLeft w:val="0"/>
          <w:marRight w:val="0"/>
          <w:marTop w:val="0"/>
          <w:marBottom w:val="0"/>
          <w:divBdr>
            <w:top w:val="none" w:sz="0" w:space="0" w:color="auto"/>
            <w:left w:val="none" w:sz="0" w:space="0" w:color="auto"/>
            <w:bottom w:val="none" w:sz="0" w:space="0" w:color="auto"/>
            <w:right w:val="none" w:sz="0" w:space="0" w:color="auto"/>
          </w:divBdr>
        </w:div>
        <w:div w:id="1898784179">
          <w:marLeft w:val="0"/>
          <w:marRight w:val="0"/>
          <w:marTop w:val="0"/>
          <w:marBottom w:val="0"/>
          <w:divBdr>
            <w:top w:val="none" w:sz="0" w:space="0" w:color="auto"/>
            <w:left w:val="none" w:sz="0" w:space="0" w:color="auto"/>
            <w:bottom w:val="none" w:sz="0" w:space="0" w:color="auto"/>
            <w:right w:val="none" w:sz="0" w:space="0" w:color="auto"/>
          </w:divBdr>
        </w:div>
        <w:div w:id="1533302600">
          <w:marLeft w:val="0"/>
          <w:marRight w:val="0"/>
          <w:marTop w:val="0"/>
          <w:marBottom w:val="0"/>
          <w:divBdr>
            <w:top w:val="none" w:sz="0" w:space="0" w:color="auto"/>
            <w:left w:val="none" w:sz="0" w:space="0" w:color="auto"/>
            <w:bottom w:val="none" w:sz="0" w:space="0" w:color="auto"/>
            <w:right w:val="none" w:sz="0" w:space="0" w:color="auto"/>
          </w:divBdr>
        </w:div>
        <w:div w:id="326709966">
          <w:marLeft w:val="0"/>
          <w:marRight w:val="0"/>
          <w:marTop w:val="0"/>
          <w:marBottom w:val="0"/>
          <w:divBdr>
            <w:top w:val="none" w:sz="0" w:space="0" w:color="auto"/>
            <w:left w:val="none" w:sz="0" w:space="0" w:color="auto"/>
            <w:bottom w:val="none" w:sz="0" w:space="0" w:color="auto"/>
            <w:right w:val="none" w:sz="0" w:space="0" w:color="auto"/>
          </w:divBdr>
        </w:div>
        <w:div w:id="497965973">
          <w:marLeft w:val="0"/>
          <w:marRight w:val="0"/>
          <w:marTop w:val="0"/>
          <w:marBottom w:val="0"/>
          <w:divBdr>
            <w:top w:val="none" w:sz="0" w:space="0" w:color="auto"/>
            <w:left w:val="none" w:sz="0" w:space="0" w:color="auto"/>
            <w:bottom w:val="none" w:sz="0" w:space="0" w:color="auto"/>
            <w:right w:val="none" w:sz="0" w:space="0" w:color="auto"/>
          </w:divBdr>
        </w:div>
        <w:div w:id="2010908230">
          <w:marLeft w:val="0"/>
          <w:marRight w:val="0"/>
          <w:marTop w:val="0"/>
          <w:marBottom w:val="0"/>
          <w:divBdr>
            <w:top w:val="none" w:sz="0" w:space="0" w:color="auto"/>
            <w:left w:val="none" w:sz="0" w:space="0" w:color="auto"/>
            <w:bottom w:val="none" w:sz="0" w:space="0" w:color="auto"/>
            <w:right w:val="none" w:sz="0" w:space="0" w:color="auto"/>
          </w:divBdr>
        </w:div>
        <w:div w:id="1015304742">
          <w:marLeft w:val="0"/>
          <w:marRight w:val="0"/>
          <w:marTop w:val="0"/>
          <w:marBottom w:val="0"/>
          <w:divBdr>
            <w:top w:val="none" w:sz="0" w:space="0" w:color="auto"/>
            <w:left w:val="none" w:sz="0" w:space="0" w:color="auto"/>
            <w:bottom w:val="none" w:sz="0" w:space="0" w:color="auto"/>
            <w:right w:val="none" w:sz="0" w:space="0" w:color="auto"/>
          </w:divBdr>
        </w:div>
        <w:div w:id="734593039">
          <w:marLeft w:val="0"/>
          <w:marRight w:val="0"/>
          <w:marTop w:val="0"/>
          <w:marBottom w:val="0"/>
          <w:divBdr>
            <w:top w:val="none" w:sz="0" w:space="0" w:color="auto"/>
            <w:left w:val="none" w:sz="0" w:space="0" w:color="auto"/>
            <w:bottom w:val="none" w:sz="0" w:space="0" w:color="auto"/>
            <w:right w:val="none" w:sz="0" w:space="0" w:color="auto"/>
          </w:divBdr>
        </w:div>
        <w:div w:id="1020157793">
          <w:marLeft w:val="0"/>
          <w:marRight w:val="0"/>
          <w:marTop w:val="0"/>
          <w:marBottom w:val="0"/>
          <w:divBdr>
            <w:top w:val="none" w:sz="0" w:space="0" w:color="auto"/>
            <w:left w:val="none" w:sz="0" w:space="0" w:color="auto"/>
            <w:bottom w:val="none" w:sz="0" w:space="0" w:color="auto"/>
            <w:right w:val="none" w:sz="0" w:space="0" w:color="auto"/>
          </w:divBdr>
        </w:div>
        <w:div w:id="969551094">
          <w:marLeft w:val="0"/>
          <w:marRight w:val="0"/>
          <w:marTop w:val="0"/>
          <w:marBottom w:val="0"/>
          <w:divBdr>
            <w:top w:val="none" w:sz="0" w:space="0" w:color="auto"/>
            <w:left w:val="none" w:sz="0" w:space="0" w:color="auto"/>
            <w:bottom w:val="none" w:sz="0" w:space="0" w:color="auto"/>
            <w:right w:val="none" w:sz="0" w:space="0" w:color="auto"/>
          </w:divBdr>
        </w:div>
        <w:div w:id="2107917276">
          <w:marLeft w:val="0"/>
          <w:marRight w:val="0"/>
          <w:marTop w:val="0"/>
          <w:marBottom w:val="0"/>
          <w:divBdr>
            <w:top w:val="none" w:sz="0" w:space="0" w:color="auto"/>
            <w:left w:val="none" w:sz="0" w:space="0" w:color="auto"/>
            <w:bottom w:val="none" w:sz="0" w:space="0" w:color="auto"/>
            <w:right w:val="none" w:sz="0" w:space="0" w:color="auto"/>
          </w:divBdr>
        </w:div>
        <w:div w:id="1969622162">
          <w:marLeft w:val="0"/>
          <w:marRight w:val="0"/>
          <w:marTop w:val="0"/>
          <w:marBottom w:val="0"/>
          <w:divBdr>
            <w:top w:val="none" w:sz="0" w:space="0" w:color="auto"/>
            <w:left w:val="none" w:sz="0" w:space="0" w:color="auto"/>
            <w:bottom w:val="none" w:sz="0" w:space="0" w:color="auto"/>
            <w:right w:val="none" w:sz="0" w:space="0" w:color="auto"/>
          </w:divBdr>
        </w:div>
        <w:div w:id="1349796103">
          <w:marLeft w:val="0"/>
          <w:marRight w:val="0"/>
          <w:marTop w:val="0"/>
          <w:marBottom w:val="0"/>
          <w:divBdr>
            <w:top w:val="none" w:sz="0" w:space="0" w:color="auto"/>
            <w:left w:val="none" w:sz="0" w:space="0" w:color="auto"/>
            <w:bottom w:val="none" w:sz="0" w:space="0" w:color="auto"/>
            <w:right w:val="none" w:sz="0" w:space="0" w:color="auto"/>
          </w:divBdr>
        </w:div>
        <w:div w:id="894392286">
          <w:marLeft w:val="0"/>
          <w:marRight w:val="0"/>
          <w:marTop w:val="0"/>
          <w:marBottom w:val="0"/>
          <w:divBdr>
            <w:top w:val="none" w:sz="0" w:space="0" w:color="auto"/>
            <w:left w:val="none" w:sz="0" w:space="0" w:color="auto"/>
            <w:bottom w:val="none" w:sz="0" w:space="0" w:color="auto"/>
            <w:right w:val="none" w:sz="0" w:space="0" w:color="auto"/>
          </w:divBdr>
        </w:div>
        <w:div w:id="240915754">
          <w:marLeft w:val="0"/>
          <w:marRight w:val="0"/>
          <w:marTop w:val="0"/>
          <w:marBottom w:val="0"/>
          <w:divBdr>
            <w:top w:val="none" w:sz="0" w:space="0" w:color="auto"/>
            <w:left w:val="none" w:sz="0" w:space="0" w:color="auto"/>
            <w:bottom w:val="none" w:sz="0" w:space="0" w:color="auto"/>
            <w:right w:val="none" w:sz="0" w:space="0" w:color="auto"/>
          </w:divBdr>
        </w:div>
        <w:div w:id="108201669">
          <w:marLeft w:val="0"/>
          <w:marRight w:val="0"/>
          <w:marTop w:val="0"/>
          <w:marBottom w:val="0"/>
          <w:divBdr>
            <w:top w:val="none" w:sz="0" w:space="0" w:color="auto"/>
            <w:left w:val="none" w:sz="0" w:space="0" w:color="auto"/>
            <w:bottom w:val="none" w:sz="0" w:space="0" w:color="auto"/>
            <w:right w:val="none" w:sz="0" w:space="0" w:color="auto"/>
          </w:divBdr>
        </w:div>
        <w:div w:id="993677275">
          <w:marLeft w:val="0"/>
          <w:marRight w:val="0"/>
          <w:marTop w:val="0"/>
          <w:marBottom w:val="0"/>
          <w:divBdr>
            <w:top w:val="none" w:sz="0" w:space="0" w:color="auto"/>
            <w:left w:val="none" w:sz="0" w:space="0" w:color="auto"/>
            <w:bottom w:val="none" w:sz="0" w:space="0" w:color="auto"/>
            <w:right w:val="none" w:sz="0" w:space="0" w:color="auto"/>
          </w:divBdr>
        </w:div>
        <w:div w:id="865407791">
          <w:marLeft w:val="0"/>
          <w:marRight w:val="0"/>
          <w:marTop w:val="0"/>
          <w:marBottom w:val="0"/>
          <w:divBdr>
            <w:top w:val="none" w:sz="0" w:space="0" w:color="auto"/>
            <w:left w:val="none" w:sz="0" w:space="0" w:color="auto"/>
            <w:bottom w:val="none" w:sz="0" w:space="0" w:color="auto"/>
            <w:right w:val="none" w:sz="0" w:space="0" w:color="auto"/>
          </w:divBdr>
        </w:div>
        <w:div w:id="248464761">
          <w:marLeft w:val="0"/>
          <w:marRight w:val="0"/>
          <w:marTop w:val="0"/>
          <w:marBottom w:val="0"/>
          <w:divBdr>
            <w:top w:val="none" w:sz="0" w:space="0" w:color="auto"/>
            <w:left w:val="none" w:sz="0" w:space="0" w:color="auto"/>
            <w:bottom w:val="none" w:sz="0" w:space="0" w:color="auto"/>
            <w:right w:val="none" w:sz="0" w:space="0" w:color="auto"/>
          </w:divBdr>
        </w:div>
        <w:div w:id="1645893893">
          <w:marLeft w:val="0"/>
          <w:marRight w:val="0"/>
          <w:marTop w:val="0"/>
          <w:marBottom w:val="0"/>
          <w:divBdr>
            <w:top w:val="none" w:sz="0" w:space="0" w:color="auto"/>
            <w:left w:val="none" w:sz="0" w:space="0" w:color="auto"/>
            <w:bottom w:val="none" w:sz="0" w:space="0" w:color="auto"/>
            <w:right w:val="none" w:sz="0" w:space="0" w:color="auto"/>
          </w:divBdr>
        </w:div>
        <w:div w:id="1144084589">
          <w:marLeft w:val="0"/>
          <w:marRight w:val="0"/>
          <w:marTop w:val="0"/>
          <w:marBottom w:val="0"/>
          <w:divBdr>
            <w:top w:val="none" w:sz="0" w:space="0" w:color="auto"/>
            <w:left w:val="none" w:sz="0" w:space="0" w:color="auto"/>
            <w:bottom w:val="none" w:sz="0" w:space="0" w:color="auto"/>
            <w:right w:val="none" w:sz="0" w:space="0" w:color="auto"/>
          </w:divBdr>
        </w:div>
        <w:div w:id="1774207609">
          <w:marLeft w:val="0"/>
          <w:marRight w:val="0"/>
          <w:marTop w:val="0"/>
          <w:marBottom w:val="0"/>
          <w:divBdr>
            <w:top w:val="none" w:sz="0" w:space="0" w:color="auto"/>
            <w:left w:val="none" w:sz="0" w:space="0" w:color="auto"/>
            <w:bottom w:val="none" w:sz="0" w:space="0" w:color="auto"/>
            <w:right w:val="none" w:sz="0" w:space="0" w:color="auto"/>
          </w:divBdr>
        </w:div>
        <w:div w:id="860125438">
          <w:marLeft w:val="0"/>
          <w:marRight w:val="0"/>
          <w:marTop w:val="0"/>
          <w:marBottom w:val="0"/>
          <w:divBdr>
            <w:top w:val="none" w:sz="0" w:space="0" w:color="auto"/>
            <w:left w:val="none" w:sz="0" w:space="0" w:color="auto"/>
            <w:bottom w:val="none" w:sz="0" w:space="0" w:color="auto"/>
            <w:right w:val="none" w:sz="0" w:space="0" w:color="auto"/>
          </w:divBdr>
        </w:div>
        <w:div w:id="1706058393">
          <w:marLeft w:val="0"/>
          <w:marRight w:val="0"/>
          <w:marTop w:val="0"/>
          <w:marBottom w:val="0"/>
          <w:divBdr>
            <w:top w:val="none" w:sz="0" w:space="0" w:color="auto"/>
            <w:left w:val="none" w:sz="0" w:space="0" w:color="auto"/>
            <w:bottom w:val="none" w:sz="0" w:space="0" w:color="auto"/>
            <w:right w:val="none" w:sz="0" w:space="0" w:color="auto"/>
          </w:divBdr>
        </w:div>
        <w:div w:id="468740816">
          <w:marLeft w:val="0"/>
          <w:marRight w:val="0"/>
          <w:marTop w:val="0"/>
          <w:marBottom w:val="0"/>
          <w:divBdr>
            <w:top w:val="none" w:sz="0" w:space="0" w:color="auto"/>
            <w:left w:val="none" w:sz="0" w:space="0" w:color="auto"/>
            <w:bottom w:val="none" w:sz="0" w:space="0" w:color="auto"/>
            <w:right w:val="none" w:sz="0" w:space="0" w:color="auto"/>
          </w:divBdr>
        </w:div>
        <w:div w:id="1162309731">
          <w:marLeft w:val="0"/>
          <w:marRight w:val="0"/>
          <w:marTop w:val="0"/>
          <w:marBottom w:val="0"/>
          <w:divBdr>
            <w:top w:val="none" w:sz="0" w:space="0" w:color="auto"/>
            <w:left w:val="none" w:sz="0" w:space="0" w:color="auto"/>
            <w:bottom w:val="none" w:sz="0" w:space="0" w:color="auto"/>
            <w:right w:val="none" w:sz="0" w:space="0" w:color="auto"/>
          </w:divBdr>
        </w:div>
        <w:div w:id="730424138">
          <w:marLeft w:val="0"/>
          <w:marRight w:val="0"/>
          <w:marTop w:val="0"/>
          <w:marBottom w:val="0"/>
          <w:divBdr>
            <w:top w:val="none" w:sz="0" w:space="0" w:color="auto"/>
            <w:left w:val="none" w:sz="0" w:space="0" w:color="auto"/>
            <w:bottom w:val="none" w:sz="0" w:space="0" w:color="auto"/>
            <w:right w:val="none" w:sz="0" w:space="0" w:color="auto"/>
          </w:divBdr>
        </w:div>
        <w:div w:id="1090389575">
          <w:marLeft w:val="0"/>
          <w:marRight w:val="0"/>
          <w:marTop w:val="0"/>
          <w:marBottom w:val="0"/>
          <w:divBdr>
            <w:top w:val="none" w:sz="0" w:space="0" w:color="auto"/>
            <w:left w:val="none" w:sz="0" w:space="0" w:color="auto"/>
            <w:bottom w:val="none" w:sz="0" w:space="0" w:color="auto"/>
            <w:right w:val="none" w:sz="0" w:space="0" w:color="auto"/>
          </w:divBdr>
        </w:div>
        <w:div w:id="1259828043">
          <w:marLeft w:val="0"/>
          <w:marRight w:val="0"/>
          <w:marTop w:val="0"/>
          <w:marBottom w:val="0"/>
          <w:divBdr>
            <w:top w:val="none" w:sz="0" w:space="0" w:color="auto"/>
            <w:left w:val="none" w:sz="0" w:space="0" w:color="auto"/>
            <w:bottom w:val="none" w:sz="0" w:space="0" w:color="auto"/>
            <w:right w:val="none" w:sz="0" w:space="0" w:color="auto"/>
          </w:divBdr>
        </w:div>
        <w:div w:id="566116314">
          <w:marLeft w:val="0"/>
          <w:marRight w:val="0"/>
          <w:marTop w:val="0"/>
          <w:marBottom w:val="0"/>
          <w:divBdr>
            <w:top w:val="none" w:sz="0" w:space="0" w:color="auto"/>
            <w:left w:val="none" w:sz="0" w:space="0" w:color="auto"/>
            <w:bottom w:val="none" w:sz="0" w:space="0" w:color="auto"/>
            <w:right w:val="none" w:sz="0" w:space="0" w:color="auto"/>
          </w:divBdr>
        </w:div>
        <w:div w:id="473720713">
          <w:marLeft w:val="0"/>
          <w:marRight w:val="0"/>
          <w:marTop w:val="0"/>
          <w:marBottom w:val="0"/>
          <w:divBdr>
            <w:top w:val="none" w:sz="0" w:space="0" w:color="auto"/>
            <w:left w:val="none" w:sz="0" w:space="0" w:color="auto"/>
            <w:bottom w:val="none" w:sz="0" w:space="0" w:color="auto"/>
            <w:right w:val="none" w:sz="0" w:space="0" w:color="auto"/>
          </w:divBdr>
        </w:div>
        <w:div w:id="532773086">
          <w:marLeft w:val="0"/>
          <w:marRight w:val="0"/>
          <w:marTop w:val="0"/>
          <w:marBottom w:val="0"/>
          <w:divBdr>
            <w:top w:val="none" w:sz="0" w:space="0" w:color="auto"/>
            <w:left w:val="none" w:sz="0" w:space="0" w:color="auto"/>
            <w:bottom w:val="none" w:sz="0" w:space="0" w:color="auto"/>
            <w:right w:val="none" w:sz="0" w:space="0" w:color="auto"/>
          </w:divBdr>
        </w:div>
        <w:div w:id="80883344">
          <w:marLeft w:val="0"/>
          <w:marRight w:val="0"/>
          <w:marTop w:val="0"/>
          <w:marBottom w:val="0"/>
          <w:divBdr>
            <w:top w:val="none" w:sz="0" w:space="0" w:color="auto"/>
            <w:left w:val="none" w:sz="0" w:space="0" w:color="auto"/>
            <w:bottom w:val="none" w:sz="0" w:space="0" w:color="auto"/>
            <w:right w:val="none" w:sz="0" w:space="0" w:color="auto"/>
          </w:divBdr>
        </w:div>
        <w:div w:id="1607544580">
          <w:marLeft w:val="0"/>
          <w:marRight w:val="0"/>
          <w:marTop w:val="0"/>
          <w:marBottom w:val="0"/>
          <w:divBdr>
            <w:top w:val="none" w:sz="0" w:space="0" w:color="auto"/>
            <w:left w:val="none" w:sz="0" w:space="0" w:color="auto"/>
            <w:bottom w:val="none" w:sz="0" w:space="0" w:color="auto"/>
            <w:right w:val="none" w:sz="0" w:space="0" w:color="auto"/>
          </w:divBdr>
        </w:div>
        <w:div w:id="1080564190">
          <w:marLeft w:val="0"/>
          <w:marRight w:val="0"/>
          <w:marTop w:val="0"/>
          <w:marBottom w:val="0"/>
          <w:divBdr>
            <w:top w:val="none" w:sz="0" w:space="0" w:color="auto"/>
            <w:left w:val="none" w:sz="0" w:space="0" w:color="auto"/>
            <w:bottom w:val="none" w:sz="0" w:space="0" w:color="auto"/>
            <w:right w:val="none" w:sz="0" w:space="0" w:color="auto"/>
          </w:divBdr>
        </w:div>
        <w:div w:id="1813135378">
          <w:marLeft w:val="0"/>
          <w:marRight w:val="0"/>
          <w:marTop w:val="0"/>
          <w:marBottom w:val="0"/>
          <w:divBdr>
            <w:top w:val="none" w:sz="0" w:space="0" w:color="auto"/>
            <w:left w:val="none" w:sz="0" w:space="0" w:color="auto"/>
            <w:bottom w:val="none" w:sz="0" w:space="0" w:color="auto"/>
            <w:right w:val="none" w:sz="0" w:space="0" w:color="auto"/>
          </w:divBdr>
        </w:div>
        <w:div w:id="2060324628">
          <w:marLeft w:val="0"/>
          <w:marRight w:val="0"/>
          <w:marTop w:val="0"/>
          <w:marBottom w:val="0"/>
          <w:divBdr>
            <w:top w:val="none" w:sz="0" w:space="0" w:color="auto"/>
            <w:left w:val="none" w:sz="0" w:space="0" w:color="auto"/>
            <w:bottom w:val="none" w:sz="0" w:space="0" w:color="auto"/>
            <w:right w:val="none" w:sz="0" w:space="0" w:color="auto"/>
          </w:divBdr>
        </w:div>
        <w:div w:id="1824733787">
          <w:marLeft w:val="0"/>
          <w:marRight w:val="0"/>
          <w:marTop w:val="0"/>
          <w:marBottom w:val="0"/>
          <w:divBdr>
            <w:top w:val="none" w:sz="0" w:space="0" w:color="auto"/>
            <w:left w:val="none" w:sz="0" w:space="0" w:color="auto"/>
            <w:bottom w:val="none" w:sz="0" w:space="0" w:color="auto"/>
            <w:right w:val="none" w:sz="0" w:space="0" w:color="auto"/>
          </w:divBdr>
        </w:div>
        <w:div w:id="1438787831">
          <w:marLeft w:val="0"/>
          <w:marRight w:val="0"/>
          <w:marTop w:val="0"/>
          <w:marBottom w:val="0"/>
          <w:divBdr>
            <w:top w:val="none" w:sz="0" w:space="0" w:color="auto"/>
            <w:left w:val="none" w:sz="0" w:space="0" w:color="auto"/>
            <w:bottom w:val="none" w:sz="0" w:space="0" w:color="auto"/>
            <w:right w:val="none" w:sz="0" w:space="0" w:color="auto"/>
          </w:divBdr>
        </w:div>
        <w:div w:id="736977756">
          <w:marLeft w:val="0"/>
          <w:marRight w:val="0"/>
          <w:marTop w:val="0"/>
          <w:marBottom w:val="0"/>
          <w:divBdr>
            <w:top w:val="none" w:sz="0" w:space="0" w:color="auto"/>
            <w:left w:val="none" w:sz="0" w:space="0" w:color="auto"/>
            <w:bottom w:val="none" w:sz="0" w:space="0" w:color="auto"/>
            <w:right w:val="none" w:sz="0" w:space="0" w:color="auto"/>
          </w:divBdr>
        </w:div>
        <w:div w:id="1568614460">
          <w:marLeft w:val="0"/>
          <w:marRight w:val="0"/>
          <w:marTop w:val="0"/>
          <w:marBottom w:val="0"/>
          <w:divBdr>
            <w:top w:val="none" w:sz="0" w:space="0" w:color="auto"/>
            <w:left w:val="none" w:sz="0" w:space="0" w:color="auto"/>
            <w:bottom w:val="none" w:sz="0" w:space="0" w:color="auto"/>
            <w:right w:val="none" w:sz="0" w:space="0" w:color="auto"/>
          </w:divBdr>
        </w:div>
        <w:div w:id="451824345">
          <w:marLeft w:val="0"/>
          <w:marRight w:val="0"/>
          <w:marTop w:val="0"/>
          <w:marBottom w:val="0"/>
          <w:divBdr>
            <w:top w:val="none" w:sz="0" w:space="0" w:color="auto"/>
            <w:left w:val="none" w:sz="0" w:space="0" w:color="auto"/>
            <w:bottom w:val="none" w:sz="0" w:space="0" w:color="auto"/>
            <w:right w:val="none" w:sz="0" w:space="0" w:color="auto"/>
          </w:divBdr>
        </w:div>
        <w:div w:id="273442835">
          <w:marLeft w:val="0"/>
          <w:marRight w:val="0"/>
          <w:marTop w:val="0"/>
          <w:marBottom w:val="0"/>
          <w:divBdr>
            <w:top w:val="none" w:sz="0" w:space="0" w:color="auto"/>
            <w:left w:val="none" w:sz="0" w:space="0" w:color="auto"/>
            <w:bottom w:val="none" w:sz="0" w:space="0" w:color="auto"/>
            <w:right w:val="none" w:sz="0" w:space="0" w:color="auto"/>
          </w:divBdr>
        </w:div>
        <w:div w:id="1035890729">
          <w:marLeft w:val="0"/>
          <w:marRight w:val="0"/>
          <w:marTop w:val="0"/>
          <w:marBottom w:val="0"/>
          <w:divBdr>
            <w:top w:val="none" w:sz="0" w:space="0" w:color="auto"/>
            <w:left w:val="none" w:sz="0" w:space="0" w:color="auto"/>
            <w:bottom w:val="none" w:sz="0" w:space="0" w:color="auto"/>
            <w:right w:val="none" w:sz="0" w:space="0" w:color="auto"/>
          </w:divBdr>
        </w:div>
        <w:div w:id="1915780174">
          <w:marLeft w:val="0"/>
          <w:marRight w:val="0"/>
          <w:marTop w:val="0"/>
          <w:marBottom w:val="0"/>
          <w:divBdr>
            <w:top w:val="none" w:sz="0" w:space="0" w:color="auto"/>
            <w:left w:val="none" w:sz="0" w:space="0" w:color="auto"/>
            <w:bottom w:val="none" w:sz="0" w:space="0" w:color="auto"/>
            <w:right w:val="none" w:sz="0" w:space="0" w:color="auto"/>
          </w:divBdr>
        </w:div>
        <w:div w:id="1949191702">
          <w:marLeft w:val="0"/>
          <w:marRight w:val="0"/>
          <w:marTop w:val="0"/>
          <w:marBottom w:val="0"/>
          <w:divBdr>
            <w:top w:val="none" w:sz="0" w:space="0" w:color="auto"/>
            <w:left w:val="none" w:sz="0" w:space="0" w:color="auto"/>
            <w:bottom w:val="none" w:sz="0" w:space="0" w:color="auto"/>
            <w:right w:val="none" w:sz="0" w:space="0" w:color="auto"/>
          </w:divBdr>
        </w:div>
        <w:div w:id="1279875126">
          <w:marLeft w:val="0"/>
          <w:marRight w:val="0"/>
          <w:marTop w:val="0"/>
          <w:marBottom w:val="0"/>
          <w:divBdr>
            <w:top w:val="none" w:sz="0" w:space="0" w:color="auto"/>
            <w:left w:val="none" w:sz="0" w:space="0" w:color="auto"/>
            <w:bottom w:val="none" w:sz="0" w:space="0" w:color="auto"/>
            <w:right w:val="none" w:sz="0" w:space="0" w:color="auto"/>
          </w:divBdr>
        </w:div>
        <w:div w:id="1095979865">
          <w:marLeft w:val="0"/>
          <w:marRight w:val="0"/>
          <w:marTop w:val="0"/>
          <w:marBottom w:val="0"/>
          <w:divBdr>
            <w:top w:val="none" w:sz="0" w:space="0" w:color="auto"/>
            <w:left w:val="none" w:sz="0" w:space="0" w:color="auto"/>
            <w:bottom w:val="none" w:sz="0" w:space="0" w:color="auto"/>
            <w:right w:val="none" w:sz="0" w:space="0" w:color="auto"/>
          </w:divBdr>
        </w:div>
        <w:div w:id="826633999">
          <w:marLeft w:val="0"/>
          <w:marRight w:val="0"/>
          <w:marTop w:val="0"/>
          <w:marBottom w:val="0"/>
          <w:divBdr>
            <w:top w:val="none" w:sz="0" w:space="0" w:color="auto"/>
            <w:left w:val="none" w:sz="0" w:space="0" w:color="auto"/>
            <w:bottom w:val="none" w:sz="0" w:space="0" w:color="auto"/>
            <w:right w:val="none" w:sz="0" w:space="0" w:color="auto"/>
          </w:divBdr>
        </w:div>
        <w:div w:id="1175002012">
          <w:marLeft w:val="0"/>
          <w:marRight w:val="0"/>
          <w:marTop w:val="0"/>
          <w:marBottom w:val="0"/>
          <w:divBdr>
            <w:top w:val="none" w:sz="0" w:space="0" w:color="auto"/>
            <w:left w:val="none" w:sz="0" w:space="0" w:color="auto"/>
            <w:bottom w:val="none" w:sz="0" w:space="0" w:color="auto"/>
            <w:right w:val="none" w:sz="0" w:space="0" w:color="auto"/>
          </w:divBdr>
        </w:div>
        <w:div w:id="808983013">
          <w:marLeft w:val="0"/>
          <w:marRight w:val="0"/>
          <w:marTop w:val="0"/>
          <w:marBottom w:val="0"/>
          <w:divBdr>
            <w:top w:val="none" w:sz="0" w:space="0" w:color="auto"/>
            <w:left w:val="none" w:sz="0" w:space="0" w:color="auto"/>
            <w:bottom w:val="none" w:sz="0" w:space="0" w:color="auto"/>
            <w:right w:val="none" w:sz="0" w:space="0" w:color="auto"/>
          </w:divBdr>
        </w:div>
        <w:div w:id="2138641487">
          <w:marLeft w:val="0"/>
          <w:marRight w:val="0"/>
          <w:marTop w:val="0"/>
          <w:marBottom w:val="0"/>
          <w:divBdr>
            <w:top w:val="none" w:sz="0" w:space="0" w:color="auto"/>
            <w:left w:val="none" w:sz="0" w:space="0" w:color="auto"/>
            <w:bottom w:val="none" w:sz="0" w:space="0" w:color="auto"/>
            <w:right w:val="none" w:sz="0" w:space="0" w:color="auto"/>
          </w:divBdr>
        </w:div>
        <w:div w:id="426003097">
          <w:marLeft w:val="0"/>
          <w:marRight w:val="0"/>
          <w:marTop w:val="0"/>
          <w:marBottom w:val="0"/>
          <w:divBdr>
            <w:top w:val="none" w:sz="0" w:space="0" w:color="auto"/>
            <w:left w:val="none" w:sz="0" w:space="0" w:color="auto"/>
            <w:bottom w:val="none" w:sz="0" w:space="0" w:color="auto"/>
            <w:right w:val="none" w:sz="0" w:space="0" w:color="auto"/>
          </w:divBdr>
        </w:div>
        <w:div w:id="1614747714">
          <w:marLeft w:val="0"/>
          <w:marRight w:val="0"/>
          <w:marTop w:val="0"/>
          <w:marBottom w:val="0"/>
          <w:divBdr>
            <w:top w:val="none" w:sz="0" w:space="0" w:color="auto"/>
            <w:left w:val="none" w:sz="0" w:space="0" w:color="auto"/>
            <w:bottom w:val="none" w:sz="0" w:space="0" w:color="auto"/>
            <w:right w:val="none" w:sz="0" w:space="0" w:color="auto"/>
          </w:divBdr>
        </w:div>
        <w:div w:id="627467262">
          <w:marLeft w:val="0"/>
          <w:marRight w:val="0"/>
          <w:marTop w:val="0"/>
          <w:marBottom w:val="0"/>
          <w:divBdr>
            <w:top w:val="none" w:sz="0" w:space="0" w:color="auto"/>
            <w:left w:val="none" w:sz="0" w:space="0" w:color="auto"/>
            <w:bottom w:val="none" w:sz="0" w:space="0" w:color="auto"/>
            <w:right w:val="none" w:sz="0" w:space="0" w:color="auto"/>
          </w:divBdr>
        </w:div>
        <w:div w:id="968391804">
          <w:marLeft w:val="0"/>
          <w:marRight w:val="0"/>
          <w:marTop w:val="0"/>
          <w:marBottom w:val="0"/>
          <w:divBdr>
            <w:top w:val="none" w:sz="0" w:space="0" w:color="auto"/>
            <w:left w:val="none" w:sz="0" w:space="0" w:color="auto"/>
            <w:bottom w:val="none" w:sz="0" w:space="0" w:color="auto"/>
            <w:right w:val="none" w:sz="0" w:space="0" w:color="auto"/>
          </w:divBdr>
        </w:div>
        <w:div w:id="1314261719">
          <w:marLeft w:val="0"/>
          <w:marRight w:val="0"/>
          <w:marTop w:val="0"/>
          <w:marBottom w:val="0"/>
          <w:divBdr>
            <w:top w:val="none" w:sz="0" w:space="0" w:color="auto"/>
            <w:left w:val="none" w:sz="0" w:space="0" w:color="auto"/>
            <w:bottom w:val="none" w:sz="0" w:space="0" w:color="auto"/>
            <w:right w:val="none" w:sz="0" w:space="0" w:color="auto"/>
          </w:divBdr>
        </w:div>
        <w:div w:id="1474447651">
          <w:marLeft w:val="0"/>
          <w:marRight w:val="0"/>
          <w:marTop w:val="0"/>
          <w:marBottom w:val="0"/>
          <w:divBdr>
            <w:top w:val="none" w:sz="0" w:space="0" w:color="auto"/>
            <w:left w:val="none" w:sz="0" w:space="0" w:color="auto"/>
            <w:bottom w:val="none" w:sz="0" w:space="0" w:color="auto"/>
            <w:right w:val="none" w:sz="0" w:space="0" w:color="auto"/>
          </w:divBdr>
        </w:div>
        <w:div w:id="1405176145">
          <w:marLeft w:val="0"/>
          <w:marRight w:val="0"/>
          <w:marTop w:val="0"/>
          <w:marBottom w:val="0"/>
          <w:divBdr>
            <w:top w:val="none" w:sz="0" w:space="0" w:color="auto"/>
            <w:left w:val="none" w:sz="0" w:space="0" w:color="auto"/>
            <w:bottom w:val="none" w:sz="0" w:space="0" w:color="auto"/>
            <w:right w:val="none" w:sz="0" w:space="0" w:color="auto"/>
          </w:divBdr>
        </w:div>
        <w:div w:id="872765534">
          <w:marLeft w:val="0"/>
          <w:marRight w:val="0"/>
          <w:marTop w:val="0"/>
          <w:marBottom w:val="0"/>
          <w:divBdr>
            <w:top w:val="none" w:sz="0" w:space="0" w:color="auto"/>
            <w:left w:val="none" w:sz="0" w:space="0" w:color="auto"/>
            <w:bottom w:val="none" w:sz="0" w:space="0" w:color="auto"/>
            <w:right w:val="none" w:sz="0" w:space="0" w:color="auto"/>
          </w:divBdr>
        </w:div>
        <w:div w:id="1079906011">
          <w:marLeft w:val="0"/>
          <w:marRight w:val="0"/>
          <w:marTop w:val="0"/>
          <w:marBottom w:val="0"/>
          <w:divBdr>
            <w:top w:val="none" w:sz="0" w:space="0" w:color="auto"/>
            <w:left w:val="none" w:sz="0" w:space="0" w:color="auto"/>
            <w:bottom w:val="none" w:sz="0" w:space="0" w:color="auto"/>
            <w:right w:val="none" w:sz="0" w:space="0" w:color="auto"/>
          </w:divBdr>
        </w:div>
        <w:div w:id="1885822457">
          <w:marLeft w:val="0"/>
          <w:marRight w:val="0"/>
          <w:marTop w:val="0"/>
          <w:marBottom w:val="0"/>
          <w:divBdr>
            <w:top w:val="none" w:sz="0" w:space="0" w:color="auto"/>
            <w:left w:val="none" w:sz="0" w:space="0" w:color="auto"/>
            <w:bottom w:val="none" w:sz="0" w:space="0" w:color="auto"/>
            <w:right w:val="none" w:sz="0" w:space="0" w:color="auto"/>
          </w:divBdr>
        </w:div>
        <w:div w:id="723061498">
          <w:marLeft w:val="0"/>
          <w:marRight w:val="0"/>
          <w:marTop w:val="0"/>
          <w:marBottom w:val="0"/>
          <w:divBdr>
            <w:top w:val="none" w:sz="0" w:space="0" w:color="auto"/>
            <w:left w:val="none" w:sz="0" w:space="0" w:color="auto"/>
            <w:bottom w:val="none" w:sz="0" w:space="0" w:color="auto"/>
            <w:right w:val="none" w:sz="0" w:space="0" w:color="auto"/>
          </w:divBdr>
        </w:div>
        <w:div w:id="376513418">
          <w:marLeft w:val="0"/>
          <w:marRight w:val="0"/>
          <w:marTop w:val="0"/>
          <w:marBottom w:val="0"/>
          <w:divBdr>
            <w:top w:val="none" w:sz="0" w:space="0" w:color="auto"/>
            <w:left w:val="none" w:sz="0" w:space="0" w:color="auto"/>
            <w:bottom w:val="none" w:sz="0" w:space="0" w:color="auto"/>
            <w:right w:val="none" w:sz="0" w:space="0" w:color="auto"/>
          </w:divBdr>
        </w:div>
        <w:div w:id="181403736">
          <w:marLeft w:val="0"/>
          <w:marRight w:val="0"/>
          <w:marTop w:val="0"/>
          <w:marBottom w:val="0"/>
          <w:divBdr>
            <w:top w:val="none" w:sz="0" w:space="0" w:color="auto"/>
            <w:left w:val="none" w:sz="0" w:space="0" w:color="auto"/>
            <w:bottom w:val="none" w:sz="0" w:space="0" w:color="auto"/>
            <w:right w:val="none" w:sz="0" w:space="0" w:color="auto"/>
          </w:divBdr>
        </w:div>
        <w:div w:id="687171439">
          <w:marLeft w:val="0"/>
          <w:marRight w:val="0"/>
          <w:marTop w:val="0"/>
          <w:marBottom w:val="0"/>
          <w:divBdr>
            <w:top w:val="none" w:sz="0" w:space="0" w:color="auto"/>
            <w:left w:val="none" w:sz="0" w:space="0" w:color="auto"/>
            <w:bottom w:val="none" w:sz="0" w:space="0" w:color="auto"/>
            <w:right w:val="none" w:sz="0" w:space="0" w:color="auto"/>
          </w:divBdr>
        </w:div>
        <w:div w:id="960572022">
          <w:marLeft w:val="0"/>
          <w:marRight w:val="0"/>
          <w:marTop w:val="0"/>
          <w:marBottom w:val="0"/>
          <w:divBdr>
            <w:top w:val="none" w:sz="0" w:space="0" w:color="auto"/>
            <w:left w:val="none" w:sz="0" w:space="0" w:color="auto"/>
            <w:bottom w:val="none" w:sz="0" w:space="0" w:color="auto"/>
            <w:right w:val="none" w:sz="0" w:space="0" w:color="auto"/>
          </w:divBdr>
        </w:div>
        <w:div w:id="65802776">
          <w:marLeft w:val="0"/>
          <w:marRight w:val="0"/>
          <w:marTop w:val="0"/>
          <w:marBottom w:val="0"/>
          <w:divBdr>
            <w:top w:val="none" w:sz="0" w:space="0" w:color="auto"/>
            <w:left w:val="none" w:sz="0" w:space="0" w:color="auto"/>
            <w:bottom w:val="none" w:sz="0" w:space="0" w:color="auto"/>
            <w:right w:val="none" w:sz="0" w:space="0" w:color="auto"/>
          </w:divBdr>
        </w:div>
        <w:div w:id="953556377">
          <w:marLeft w:val="0"/>
          <w:marRight w:val="0"/>
          <w:marTop w:val="0"/>
          <w:marBottom w:val="0"/>
          <w:divBdr>
            <w:top w:val="none" w:sz="0" w:space="0" w:color="auto"/>
            <w:left w:val="none" w:sz="0" w:space="0" w:color="auto"/>
            <w:bottom w:val="none" w:sz="0" w:space="0" w:color="auto"/>
            <w:right w:val="none" w:sz="0" w:space="0" w:color="auto"/>
          </w:divBdr>
        </w:div>
        <w:div w:id="2075809243">
          <w:marLeft w:val="0"/>
          <w:marRight w:val="0"/>
          <w:marTop w:val="0"/>
          <w:marBottom w:val="0"/>
          <w:divBdr>
            <w:top w:val="none" w:sz="0" w:space="0" w:color="auto"/>
            <w:left w:val="none" w:sz="0" w:space="0" w:color="auto"/>
            <w:bottom w:val="none" w:sz="0" w:space="0" w:color="auto"/>
            <w:right w:val="none" w:sz="0" w:space="0" w:color="auto"/>
          </w:divBdr>
        </w:div>
        <w:div w:id="1144008725">
          <w:marLeft w:val="0"/>
          <w:marRight w:val="0"/>
          <w:marTop w:val="0"/>
          <w:marBottom w:val="0"/>
          <w:divBdr>
            <w:top w:val="none" w:sz="0" w:space="0" w:color="auto"/>
            <w:left w:val="none" w:sz="0" w:space="0" w:color="auto"/>
            <w:bottom w:val="none" w:sz="0" w:space="0" w:color="auto"/>
            <w:right w:val="none" w:sz="0" w:space="0" w:color="auto"/>
          </w:divBdr>
        </w:div>
        <w:div w:id="863176576">
          <w:marLeft w:val="0"/>
          <w:marRight w:val="0"/>
          <w:marTop w:val="0"/>
          <w:marBottom w:val="0"/>
          <w:divBdr>
            <w:top w:val="none" w:sz="0" w:space="0" w:color="auto"/>
            <w:left w:val="none" w:sz="0" w:space="0" w:color="auto"/>
            <w:bottom w:val="none" w:sz="0" w:space="0" w:color="auto"/>
            <w:right w:val="none" w:sz="0" w:space="0" w:color="auto"/>
          </w:divBdr>
        </w:div>
        <w:div w:id="940603782">
          <w:marLeft w:val="0"/>
          <w:marRight w:val="0"/>
          <w:marTop w:val="0"/>
          <w:marBottom w:val="0"/>
          <w:divBdr>
            <w:top w:val="none" w:sz="0" w:space="0" w:color="auto"/>
            <w:left w:val="none" w:sz="0" w:space="0" w:color="auto"/>
            <w:bottom w:val="none" w:sz="0" w:space="0" w:color="auto"/>
            <w:right w:val="none" w:sz="0" w:space="0" w:color="auto"/>
          </w:divBdr>
        </w:div>
        <w:div w:id="1148590900">
          <w:marLeft w:val="0"/>
          <w:marRight w:val="0"/>
          <w:marTop w:val="0"/>
          <w:marBottom w:val="0"/>
          <w:divBdr>
            <w:top w:val="none" w:sz="0" w:space="0" w:color="auto"/>
            <w:left w:val="none" w:sz="0" w:space="0" w:color="auto"/>
            <w:bottom w:val="none" w:sz="0" w:space="0" w:color="auto"/>
            <w:right w:val="none" w:sz="0" w:space="0" w:color="auto"/>
          </w:divBdr>
        </w:div>
        <w:div w:id="750271232">
          <w:marLeft w:val="0"/>
          <w:marRight w:val="0"/>
          <w:marTop w:val="0"/>
          <w:marBottom w:val="0"/>
          <w:divBdr>
            <w:top w:val="none" w:sz="0" w:space="0" w:color="auto"/>
            <w:left w:val="none" w:sz="0" w:space="0" w:color="auto"/>
            <w:bottom w:val="none" w:sz="0" w:space="0" w:color="auto"/>
            <w:right w:val="none" w:sz="0" w:space="0" w:color="auto"/>
          </w:divBdr>
        </w:div>
        <w:div w:id="128982133">
          <w:marLeft w:val="0"/>
          <w:marRight w:val="0"/>
          <w:marTop w:val="0"/>
          <w:marBottom w:val="0"/>
          <w:divBdr>
            <w:top w:val="none" w:sz="0" w:space="0" w:color="auto"/>
            <w:left w:val="none" w:sz="0" w:space="0" w:color="auto"/>
            <w:bottom w:val="none" w:sz="0" w:space="0" w:color="auto"/>
            <w:right w:val="none" w:sz="0" w:space="0" w:color="auto"/>
          </w:divBdr>
        </w:div>
        <w:div w:id="983394564">
          <w:marLeft w:val="0"/>
          <w:marRight w:val="0"/>
          <w:marTop w:val="0"/>
          <w:marBottom w:val="0"/>
          <w:divBdr>
            <w:top w:val="none" w:sz="0" w:space="0" w:color="auto"/>
            <w:left w:val="none" w:sz="0" w:space="0" w:color="auto"/>
            <w:bottom w:val="none" w:sz="0" w:space="0" w:color="auto"/>
            <w:right w:val="none" w:sz="0" w:space="0" w:color="auto"/>
          </w:divBdr>
        </w:div>
        <w:div w:id="1931043659">
          <w:marLeft w:val="0"/>
          <w:marRight w:val="0"/>
          <w:marTop w:val="0"/>
          <w:marBottom w:val="0"/>
          <w:divBdr>
            <w:top w:val="none" w:sz="0" w:space="0" w:color="auto"/>
            <w:left w:val="none" w:sz="0" w:space="0" w:color="auto"/>
            <w:bottom w:val="none" w:sz="0" w:space="0" w:color="auto"/>
            <w:right w:val="none" w:sz="0" w:space="0" w:color="auto"/>
          </w:divBdr>
        </w:div>
        <w:div w:id="1356007303">
          <w:marLeft w:val="0"/>
          <w:marRight w:val="0"/>
          <w:marTop w:val="0"/>
          <w:marBottom w:val="0"/>
          <w:divBdr>
            <w:top w:val="none" w:sz="0" w:space="0" w:color="auto"/>
            <w:left w:val="none" w:sz="0" w:space="0" w:color="auto"/>
            <w:bottom w:val="none" w:sz="0" w:space="0" w:color="auto"/>
            <w:right w:val="none" w:sz="0" w:space="0" w:color="auto"/>
          </w:divBdr>
        </w:div>
        <w:div w:id="1446924190">
          <w:marLeft w:val="0"/>
          <w:marRight w:val="0"/>
          <w:marTop w:val="0"/>
          <w:marBottom w:val="0"/>
          <w:divBdr>
            <w:top w:val="none" w:sz="0" w:space="0" w:color="auto"/>
            <w:left w:val="none" w:sz="0" w:space="0" w:color="auto"/>
            <w:bottom w:val="none" w:sz="0" w:space="0" w:color="auto"/>
            <w:right w:val="none" w:sz="0" w:space="0" w:color="auto"/>
          </w:divBdr>
        </w:div>
        <w:div w:id="2036536660">
          <w:marLeft w:val="0"/>
          <w:marRight w:val="0"/>
          <w:marTop w:val="0"/>
          <w:marBottom w:val="0"/>
          <w:divBdr>
            <w:top w:val="none" w:sz="0" w:space="0" w:color="auto"/>
            <w:left w:val="none" w:sz="0" w:space="0" w:color="auto"/>
            <w:bottom w:val="none" w:sz="0" w:space="0" w:color="auto"/>
            <w:right w:val="none" w:sz="0" w:space="0" w:color="auto"/>
          </w:divBdr>
        </w:div>
        <w:div w:id="1423645681">
          <w:marLeft w:val="0"/>
          <w:marRight w:val="0"/>
          <w:marTop w:val="0"/>
          <w:marBottom w:val="0"/>
          <w:divBdr>
            <w:top w:val="none" w:sz="0" w:space="0" w:color="auto"/>
            <w:left w:val="none" w:sz="0" w:space="0" w:color="auto"/>
            <w:bottom w:val="none" w:sz="0" w:space="0" w:color="auto"/>
            <w:right w:val="none" w:sz="0" w:space="0" w:color="auto"/>
          </w:divBdr>
        </w:div>
        <w:div w:id="1779520370">
          <w:marLeft w:val="0"/>
          <w:marRight w:val="0"/>
          <w:marTop w:val="0"/>
          <w:marBottom w:val="0"/>
          <w:divBdr>
            <w:top w:val="none" w:sz="0" w:space="0" w:color="auto"/>
            <w:left w:val="none" w:sz="0" w:space="0" w:color="auto"/>
            <w:bottom w:val="none" w:sz="0" w:space="0" w:color="auto"/>
            <w:right w:val="none" w:sz="0" w:space="0" w:color="auto"/>
          </w:divBdr>
        </w:div>
        <w:div w:id="1283341382">
          <w:marLeft w:val="0"/>
          <w:marRight w:val="0"/>
          <w:marTop w:val="0"/>
          <w:marBottom w:val="0"/>
          <w:divBdr>
            <w:top w:val="none" w:sz="0" w:space="0" w:color="auto"/>
            <w:left w:val="none" w:sz="0" w:space="0" w:color="auto"/>
            <w:bottom w:val="none" w:sz="0" w:space="0" w:color="auto"/>
            <w:right w:val="none" w:sz="0" w:space="0" w:color="auto"/>
          </w:divBdr>
        </w:div>
        <w:div w:id="1581988865">
          <w:marLeft w:val="0"/>
          <w:marRight w:val="0"/>
          <w:marTop w:val="0"/>
          <w:marBottom w:val="0"/>
          <w:divBdr>
            <w:top w:val="none" w:sz="0" w:space="0" w:color="auto"/>
            <w:left w:val="none" w:sz="0" w:space="0" w:color="auto"/>
            <w:bottom w:val="none" w:sz="0" w:space="0" w:color="auto"/>
            <w:right w:val="none" w:sz="0" w:space="0" w:color="auto"/>
          </w:divBdr>
        </w:div>
        <w:div w:id="265699242">
          <w:marLeft w:val="0"/>
          <w:marRight w:val="0"/>
          <w:marTop w:val="0"/>
          <w:marBottom w:val="0"/>
          <w:divBdr>
            <w:top w:val="none" w:sz="0" w:space="0" w:color="auto"/>
            <w:left w:val="none" w:sz="0" w:space="0" w:color="auto"/>
            <w:bottom w:val="none" w:sz="0" w:space="0" w:color="auto"/>
            <w:right w:val="none" w:sz="0" w:space="0" w:color="auto"/>
          </w:divBdr>
        </w:div>
        <w:div w:id="2049797624">
          <w:marLeft w:val="0"/>
          <w:marRight w:val="0"/>
          <w:marTop w:val="0"/>
          <w:marBottom w:val="0"/>
          <w:divBdr>
            <w:top w:val="none" w:sz="0" w:space="0" w:color="auto"/>
            <w:left w:val="none" w:sz="0" w:space="0" w:color="auto"/>
            <w:bottom w:val="none" w:sz="0" w:space="0" w:color="auto"/>
            <w:right w:val="none" w:sz="0" w:space="0" w:color="auto"/>
          </w:divBdr>
        </w:div>
        <w:div w:id="1846312552">
          <w:marLeft w:val="0"/>
          <w:marRight w:val="0"/>
          <w:marTop w:val="0"/>
          <w:marBottom w:val="0"/>
          <w:divBdr>
            <w:top w:val="none" w:sz="0" w:space="0" w:color="auto"/>
            <w:left w:val="none" w:sz="0" w:space="0" w:color="auto"/>
            <w:bottom w:val="none" w:sz="0" w:space="0" w:color="auto"/>
            <w:right w:val="none" w:sz="0" w:space="0" w:color="auto"/>
          </w:divBdr>
        </w:div>
        <w:div w:id="2059016097">
          <w:marLeft w:val="0"/>
          <w:marRight w:val="0"/>
          <w:marTop w:val="0"/>
          <w:marBottom w:val="0"/>
          <w:divBdr>
            <w:top w:val="none" w:sz="0" w:space="0" w:color="auto"/>
            <w:left w:val="none" w:sz="0" w:space="0" w:color="auto"/>
            <w:bottom w:val="none" w:sz="0" w:space="0" w:color="auto"/>
            <w:right w:val="none" w:sz="0" w:space="0" w:color="auto"/>
          </w:divBdr>
        </w:div>
        <w:div w:id="327438639">
          <w:marLeft w:val="0"/>
          <w:marRight w:val="0"/>
          <w:marTop w:val="0"/>
          <w:marBottom w:val="0"/>
          <w:divBdr>
            <w:top w:val="none" w:sz="0" w:space="0" w:color="auto"/>
            <w:left w:val="none" w:sz="0" w:space="0" w:color="auto"/>
            <w:bottom w:val="none" w:sz="0" w:space="0" w:color="auto"/>
            <w:right w:val="none" w:sz="0" w:space="0" w:color="auto"/>
          </w:divBdr>
        </w:div>
        <w:div w:id="134377654">
          <w:marLeft w:val="0"/>
          <w:marRight w:val="0"/>
          <w:marTop w:val="0"/>
          <w:marBottom w:val="0"/>
          <w:divBdr>
            <w:top w:val="none" w:sz="0" w:space="0" w:color="auto"/>
            <w:left w:val="none" w:sz="0" w:space="0" w:color="auto"/>
            <w:bottom w:val="none" w:sz="0" w:space="0" w:color="auto"/>
            <w:right w:val="none" w:sz="0" w:space="0" w:color="auto"/>
          </w:divBdr>
        </w:div>
        <w:div w:id="650866091">
          <w:marLeft w:val="0"/>
          <w:marRight w:val="0"/>
          <w:marTop w:val="0"/>
          <w:marBottom w:val="0"/>
          <w:divBdr>
            <w:top w:val="none" w:sz="0" w:space="0" w:color="auto"/>
            <w:left w:val="none" w:sz="0" w:space="0" w:color="auto"/>
            <w:bottom w:val="none" w:sz="0" w:space="0" w:color="auto"/>
            <w:right w:val="none" w:sz="0" w:space="0" w:color="auto"/>
          </w:divBdr>
        </w:div>
        <w:div w:id="1659337416">
          <w:marLeft w:val="0"/>
          <w:marRight w:val="0"/>
          <w:marTop w:val="0"/>
          <w:marBottom w:val="0"/>
          <w:divBdr>
            <w:top w:val="none" w:sz="0" w:space="0" w:color="auto"/>
            <w:left w:val="none" w:sz="0" w:space="0" w:color="auto"/>
            <w:bottom w:val="none" w:sz="0" w:space="0" w:color="auto"/>
            <w:right w:val="none" w:sz="0" w:space="0" w:color="auto"/>
          </w:divBdr>
        </w:div>
        <w:div w:id="1847204012">
          <w:marLeft w:val="0"/>
          <w:marRight w:val="0"/>
          <w:marTop w:val="0"/>
          <w:marBottom w:val="0"/>
          <w:divBdr>
            <w:top w:val="none" w:sz="0" w:space="0" w:color="auto"/>
            <w:left w:val="none" w:sz="0" w:space="0" w:color="auto"/>
            <w:bottom w:val="none" w:sz="0" w:space="0" w:color="auto"/>
            <w:right w:val="none" w:sz="0" w:space="0" w:color="auto"/>
          </w:divBdr>
        </w:div>
        <w:div w:id="130439387">
          <w:marLeft w:val="0"/>
          <w:marRight w:val="0"/>
          <w:marTop w:val="0"/>
          <w:marBottom w:val="0"/>
          <w:divBdr>
            <w:top w:val="none" w:sz="0" w:space="0" w:color="auto"/>
            <w:left w:val="none" w:sz="0" w:space="0" w:color="auto"/>
            <w:bottom w:val="none" w:sz="0" w:space="0" w:color="auto"/>
            <w:right w:val="none" w:sz="0" w:space="0" w:color="auto"/>
          </w:divBdr>
        </w:div>
        <w:div w:id="1948005846">
          <w:marLeft w:val="0"/>
          <w:marRight w:val="0"/>
          <w:marTop w:val="0"/>
          <w:marBottom w:val="0"/>
          <w:divBdr>
            <w:top w:val="none" w:sz="0" w:space="0" w:color="auto"/>
            <w:left w:val="none" w:sz="0" w:space="0" w:color="auto"/>
            <w:bottom w:val="none" w:sz="0" w:space="0" w:color="auto"/>
            <w:right w:val="none" w:sz="0" w:space="0" w:color="auto"/>
          </w:divBdr>
        </w:div>
        <w:div w:id="1537238345">
          <w:marLeft w:val="0"/>
          <w:marRight w:val="0"/>
          <w:marTop w:val="0"/>
          <w:marBottom w:val="0"/>
          <w:divBdr>
            <w:top w:val="none" w:sz="0" w:space="0" w:color="auto"/>
            <w:left w:val="none" w:sz="0" w:space="0" w:color="auto"/>
            <w:bottom w:val="none" w:sz="0" w:space="0" w:color="auto"/>
            <w:right w:val="none" w:sz="0" w:space="0" w:color="auto"/>
          </w:divBdr>
        </w:div>
        <w:div w:id="1523089103">
          <w:marLeft w:val="0"/>
          <w:marRight w:val="0"/>
          <w:marTop w:val="0"/>
          <w:marBottom w:val="0"/>
          <w:divBdr>
            <w:top w:val="none" w:sz="0" w:space="0" w:color="auto"/>
            <w:left w:val="none" w:sz="0" w:space="0" w:color="auto"/>
            <w:bottom w:val="none" w:sz="0" w:space="0" w:color="auto"/>
            <w:right w:val="none" w:sz="0" w:space="0" w:color="auto"/>
          </w:divBdr>
        </w:div>
        <w:div w:id="2002461702">
          <w:marLeft w:val="0"/>
          <w:marRight w:val="0"/>
          <w:marTop w:val="0"/>
          <w:marBottom w:val="0"/>
          <w:divBdr>
            <w:top w:val="none" w:sz="0" w:space="0" w:color="auto"/>
            <w:left w:val="none" w:sz="0" w:space="0" w:color="auto"/>
            <w:bottom w:val="none" w:sz="0" w:space="0" w:color="auto"/>
            <w:right w:val="none" w:sz="0" w:space="0" w:color="auto"/>
          </w:divBdr>
        </w:div>
        <w:div w:id="65953950">
          <w:marLeft w:val="0"/>
          <w:marRight w:val="0"/>
          <w:marTop w:val="0"/>
          <w:marBottom w:val="0"/>
          <w:divBdr>
            <w:top w:val="none" w:sz="0" w:space="0" w:color="auto"/>
            <w:left w:val="none" w:sz="0" w:space="0" w:color="auto"/>
            <w:bottom w:val="none" w:sz="0" w:space="0" w:color="auto"/>
            <w:right w:val="none" w:sz="0" w:space="0" w:color="auto"/>
          </w:divBdr>
        </w:div>
        <w:div w:id="589462500">
          <w:marLeft w:val="0"/>
          <w:marRight w:val="0"/>
          <w:marTop w:val="0"/>
          <w:marBottom w:val="0"/>
          <w:divBdr>
            <w:top w:val="none" w:sz="0" w:space="0" w:color="auto"/>
            <w:left w:val="none" w:sz="0" w:space="0" w:color="auto"/>
            <w:bottom w:val="none" w:sz="0" w:space="0" w:color="auto"/>
            <w:right w:val="none" w:sz="0" w:space="0" w:color="auto"/>
          </w:divBdr>
        </w:div>
        <w:div w:id="235361194">
          <w:marLeft w:val="0"/>
          <w:marRight w:val="0"/>
          <w:marTop w:val="0"/>
          <w:marBottom w:val="0"/>
          <w:divBdr>
            <w:top w:val="none" w:sz="0" w:space="0" w:color="auto"/>
            <w:left w:val="none" w:sz="0" w:space="0" w:color="auto"/>
            <w:bottom w:val="none" w:sz="0" w:space="0" w:color="auto"/>
            <w:right w:val="none" w:sz="0" w:space="0" w:color="auto"/>
          </w:divBdr>
        </w:div>
        <w:div w:id="1107853295">
          <w:marLeft w:val="0"/>
          <w:marRight w:val="0"/>
          <w:marTop w:val="0"/>
          <w:marBottom w:val="0"/>
          <w:divBdr>
            <w:top w:val="none" w:sz="0" w:space="0" w:color="auto"/>
            <w:left w:val="none" w:sz="0" w:space="0" w:color="auto"/>
            <w:bottom w:val="none" w:sz="0" w:space="0" w:color="auto"/>
            <w:right w:val="none" w:sz="0" w:space="0" w:color="auto"/>
          </w:divBdr>
        </w:div>
        <w:div w:id="383987787">
          <w:marLeft w:val="0"/>
          <w:marRight w:val="0"/>
          <w:marTop w:val="0"/>
          <w:marBottom w:val="0"/>
          <w:divBdr>
            <w:top w:val="none" w:sz="0" w:space="0" w:color="auto"/>
            <w:left w:val="none" w:sz="0" w:space="0" w:color="auto"/>
            <w:bottom w:val="none" w:sz="0" w:space="0" w:color="auto"/>
            <w:right w:val="none" w:sz="0" w:space="0" w:color="auto"/>
          </w:divBdr>
        </w:div>
        <w:div w:id="1294406635">
          <w:marLeft w:val="0"/>
          <w:marRight w:val="0"/>
          <w:marTop w:val="0"/>
          <w:marBottom w:val="0"/>
          <w:divBdr>
            <w:top w:val="none" w:sz="0" w:space="0" w:color="auto"/>
            <w:left w:val="none" w:sz="0" w:space="0" w:color="auto"/>
            <w:bottom w:val="none" w:sz="0" w:space="0" w:color="auto"/>
            <w:right w:val="none" w:sz="0" w:space="0" w:color="auto"/>
          </w:divBdr>
        </w:div>
        <w:div w:id="667094264">
          <w:marLeft w:val="0"/>
          <w:marRight w:val="0"/>
          <w:marTop w:val="0"/>
          <w:marBottom w:val="0"/>
          <w:divBdr>
            <w:top w:val="none" w:sz="0" w:space="0" w:color="auto"/>
            <w:left w:val="none" w:sz="0" w:space="0" w:color="auto"/>
            <w:bottom w:val="none" w:sz="0" w:space="0" w:color="auto"/>
            <w:right w:val="none" w:sz="0" w:space="0" w:color="auto"/>
          </w:divBdr>
        </w:div>
        <w:div w:id="607084559">
          <w:marLeft w:val="0"/>
          <w:marRight w:val="0"/>
          <w:marTop w:val="0"/>
          <w:marBottom w:val="0"/>
          <w:divBdr>
            <w:top w:val="none" w:sz="0" w:space="0" w:color="auto"/>
            <w:left w:val="none" w:sz="0" w:space="0" w:color="auto"/>
            <w:bottom w:val="none" w:sz="0" w:space="0" w:color="auto"/>
            <w:right w:val="none" w:sz="0" w:space="0" w:color="auto"/>
          </w:divBdr>
        </w:div>
        <w:div w:id="1436287791">
          <w:marLeft w:val="0"/>
          <w:marRight w:val="0"/>
          <w:marTop w:val="0"/>
          <w:marBottom w:val="0"/>
          <w:divBdr>
            <w:top w:val="none" w:sz="0" w:space="0" w:color="auto"/>
            <w:left w:val="none" w:sz="0" w:space="0" w:color="auto"/>
            <w:bottom w:val="none" w:sz="0" w:space="0" w:color="auto"/>
            <w:right w:val="none" w:sz="0" w:space="0" w:color="auto"/>
          </w:divBdr>
        </w:div>
        <w:div w:id="928930579">
          <w:marLeft w:val="0"/>
          <w:marRight w:val="0"/>
          <w:marTop w:val="0"/>
          <w:marBottom w:val="0"/>
          <w:divBdr>
            <w:top w:val="none" w:sz="0" w:space="0" w:color="auto"/>
            <w:left w:val="none" w:sz="0" w:space="0" w:color="auto"/>
            <w:bottom w:val="none" w:sz="0" w:space="0" w:color="auto"/>
            <w:right w:val="none" w:sz="0" w:space="0" w:color="auto"/>
          </w:divBdr>
        </w:div>
        <w:div w:id="2033531091">
          <w:marLeft w:val="0"/>
          <w:marRight w:val="0"/>
          <w:marTop w:val="0"/>
          <w:marBottom w:val="0"/>
          <w:divBdr>
            <w:top w:val="none" w:sz="0" w:space="0" w:color="auto"/>
            <w:left w:val="none" w:sz="0" w:space="0" w:color="auto"/>
            <w:bottom w:val="none" w:sz="0" w:space="0" w:color="auto"/>
            <w:right w:val="none" w:sz="0" w:space="0" w:color="auto"/>
          </w:divBdr>
        </w:div>
        <w:div w:id="279840368">
          <w:marLeft w:val="0"/>
          <w:marRight w:val="0"/>
          <w:marTop w:val="0"/>
          <w:marBottom w:val="0"/>
          <w:divBdr>
            <w:top w:val="none" w:sz="0" w:space="0" w:color="auto"/>
            <w:left w:val="none" w:sz="0" w:space="0" w:color="auto"/>
            <w:bottom w:val="none" w:sz="0" w:space="0" w:color="auto"/>
            <w:right w:val="none" w:sz="0" w:space="0" w:color="auto"/>
          </w:divBdr>
        </w:div>
        <w:div w:id="2094817022">
          <w:marLeft w:val="0"/>
          <w:marRight w:val="0"/>
          <w:marTop w:val="0"/>
          <w:marBottom w:val="0"/>
          <w:divBdr>
            <w:top w:val="none" w:sz="0" w:space="0" w:color="auto"/>
            <w:left w:val="none" w:sz="0" w:space="0" w:color="auto"/>
            <w:bottom w:val="none" w:sz="0" w:space="0" w:color="auto"/>
            <w:right w:val="none" w:sz="0" w:space="0" w:color="auto"/>
          </w:divBdr>
        </w:div>
        <w:div w:id="1317757773">
          <w:marLeft w:val="0"/>
          <w:marRight w:val="0"/>
          <w:marTop w:val="0"/>
          <w:marBottom w:val="0"/>
          <w:divBdr>
            <w:top w:val="none" w:sz="0" w:space="0" w:color="auto"/>
            <w:left w:val="none" w:sz="0" w:space="0" w:color="auto"/>
            <w:bottom w:val="none" w:sz="0" w:space="0" w:color="auto"/>
            <w:right w:val="none" w:sz="0" w:space="0" w:color="auto"/>
          </w:divBdr>
        </w:div>
        <w:div w:id="909578262">
          <w:marLeft w:val="0"/>
          <w:marRight w:val="0"/>
          <w:marTop w:val="0"/>
          <w:marBottom w:val="0"/>
          <w:divBdr>
            <w:top w:val="none" w:sz="0" w:space="0" w:color="auto"/>
            <w:left w:val="none" w:sz="0" w:space="0" w:color="auto"/>
            <w:bottom w:val="none" w:sz="0" w:space="0" w:color="auto"/>
            <w:right w:val="none" w:sz="0" w:space="0" w:color="auto"/>
          </w:divBdr>
        </w:div>
        <w:div w:id="882909680">
          <w:marLeft w:val="0"/>
          <w:marRight w:val="0"/>
          <w:marTop w:val="0"/>
          <w:marBottom w:val="0"/>
          <w:divBdr>
            <w:top w:val="none" w:sz="0" w:space="0" w:color="auto"/>
            <w:left w:val="none" w:sz="0" w:space="0" w:color="auto"/>
            <w:bottom w:val="none" w:sz="0" w:space="0" w:color="auto"/>
            <w:right w:val="none" w:sz="0" w:space="0" w:color="auto"/>
          </w:divBdr>
        </w:div>
        <w:div w:id="365132779">
          <w:marLeft w:val="0"/>
          <w:marRight w:val="0"/>
          <w:marTop w:val="0"/>
          <w:marBottom w:val="0"/>
          <w:divBdr>
            <w:top w:val="none" w:sz="0" w:space="0" w:color="auto"/>
            <w:left w:val="none" w:sz="0" w:space="0" w:color="auto"/>
            <w:bottom w:val="none" w:sz="0" w:space="0" w:color="auto"/>
            <w:right w:val="none" w:sz="0" w:space="0" w:color="auto"/>
          </w:divBdr>
        </w:div>
        <w:div w:id="432169539">
          <w:marLeft w:val="0"/>
          <w:marRight w:val="0"/>
          <w:marTop w:val="0"/>
          <w:marBottom w:val="0"/>
          <w:divBdr>
            <w:top w:val="none" w:sz="0" w:space="0" w:color="auto"/>
            <w:left w:val="none" w:sz="0" w:space="0" w:color="auto"/>
            <w:bottom w:val="none" w:sz="0" w:space="0" w:color="auto"/>
            <w:right w:val="none" w:sz="0" w:space="0" w:color="auto"/>
          </w:divBdr>
        </w:div>
        <w:div w:id="1536193154">
          <w:marLeft w:val="0"/>
          <w:marRight w:val="0"/>
          <w:marTop w:val="0"/>
          <w:marBottom w:val="0"/>
          <w:divBdr>
            <w:top w:val="none" w:sz="0" w:space="0" w:color="auto"/>
            <w:left w:val="none" w:sz="0" w:space="0" w:color="auto"/>
            <w:bottom w:val="none" w:sz="0" w:space="0" w:color="auto"/>
            <w:right w:val="none" w:sz="0" w:space="0" w:color="auto"/>
          </w:divBdr>
        </w:div>
        <w:div w:id="13456535">
          <w:marLeft w:val="0"/>
          <w:marRight w:val="0"/>
          <w:marTop w:val="0"/>
          <w:marBottom w:val="0"/>
          <w:divBdr>
            <w:top w:val="none" w:sz="0" w:space="0" w:color="auto"/>
            <w:left w:val="none" w:sz="0" w:space="0" w:color="auto"/>
            <w:bottom w:val="none" w:sz="0" w:space="0" w:color="auto"/>
            <w:right w:val="none" w:sz="0" w:space="0" w:color="auto"/>
          </w:divBdr>
        </w:div>
        <w:div w:id="1494637078">
          <w:marLeft w:val="0"/>
          <w:marRight w:val="0"/>
          <w:marTop w:val="0"/>
          <w:marBottom w:val="0"/>
          <w:divBdr>
            <w:top w:val="none" w:sz="0" w:space="0" w:color="auto"/>
            <w:left w:val="none" w:sz="0" w:space="0" w:color="auto"/>
            <w:bottom w:val="none" w:sz="0" w:space="0" w:color="auto"/>
            <w:right w:val="none" w:sz="0" w:space="0" w:color="auto"/>
          </w:divBdr>
        </w:div>
        <w:div w:id="848179575">
          <w:marLeft w:val="0"/>
          <w:marRight w:val="0"/>
          <w:marTop w:val="0"/>
          <w:marBottom w:val="0"/>
          <w:divBdr>
            <w:top w:val="none" w:sz="0" w:space="0" w:color="auto"/>
            <w:left w:val="none" w:sz="0" w:space="0" w:color="auto"/>
            <w:bottom w:val="none" w:sz="0" w:space="0" w:color="auto"/>
            <w:right w:val="none" w:sz="0" w:space="0" w:color="auto"/>
          </w:divBdr>
        </w:div>
        <w:div w:id="854659913">
          <w:marLeft w:val="0"/>
          <w:marRight w:val="0"/>
          <w:marTop w:val="0"/>
          <w:marBottom w:val="0"/>
          <w:divBdr>
            <w:top w:val="none" w:sz="0" w:space="0" w:color="auto"/>
            <w:left w:val="none" w:sz="0" w:space="0" w:color="auto"/>
            <w:bottom w:val="none" w:sz="0" w:space="0" w:color="auto"/>
            <w:right w:val="none" w:sz="0" w:space="0" w:color="auto"/>
          </w:divBdr>
        </w:div>
        <w:div w:id="2007131891">
          <w:marLeft w:val="0"/>
          <w:marRight w:val="0"/>
          <w:marTop w:val="0"/>
          <w:marBottom w:val="0"/>
          <w:divBdr>
            <w:top w:val="none" w:sz="0" w:space="0" w:color="auto"/>
            <w:left w:val="none" w:sz="0" w:space="0" w:color="auto"/>
            <w:bottom w:val="none" w:sz="0" w:space="0" w:color="auto"/>
            <w:right w:val="none" w:sz="0" w:space="0" w:color="auto"/>
          </w:divBdr>
        </w:div>
        <w:div w:id="415325427">
          <w:marLeft w:val="0"/>
          <w:marRight w:val="0"/>
          <w:marTop w:val="0"/>
          <w:marBottom w:val="0"/>
          <w:divBdr>
            <w:top w:val="none" w:sz="0" w:space="0" w:color="auto"/>
            <w:left w:val="none" w:sz="0" w:space="0" w:color="auto"/>
            <w:bottom w:val="none" w:sz="0" w:space="0" w:color="auto"/>
            <w:right w:val="none" w:sz="0" w:space="0" w:color="auto"/>
          </w:divBdr>
        </w:div>
        <w:div w:id="2136364733">
          <w:marLeft w:val="0"/>
          <w:marRight w:val="0"/>
          <w:marTop w:val="0"/>
          <w:marBottom w:val="0"/>
          <w:divBdr>
            <w:top w:val="none" w:sz="0" w:space="0" w:color="auto"/>
            <w:left w:val="none" w:sz="0" w:space="0" w:color="auto"/>
            <w:bottom w:val="none" w:sz="0" w:space="0" w:color="auto"/>
            <w:right w:val="none" w:sz="0" w:space="0" w:color="auto"/>
          </w:divBdr>
        </w:div>
        <w:div w:id="758454577">
          <w:marLeft w:val="0"/>
          <w:marRight w:val="0"/>
          <w:marTop w:val="0"/>
          <w:marBottom w:val="0"/>
          <w:divBdr>
            <w:top w:val="none" w:sz="0" w:space="0" w:color="auto"/>
            <w:left w:val="none" w:sz="0" w:space="0" w:color="auto"/>
            <w:bottom w:val="none" w:sz="0" w:space="0" w:color="auto"/>
            <w:right w:val="none" w:sz="0" w:space="0" w:color="auto"/>
          </w:divBdr>
        </w:div>
        <w:div w:id="1778672623">
          <w:marLeft w:val="0"/>
          <w:marRight w:val="0"/>
          <w:marTop w:val="0"/>
          <w:marBottom w:val="0"/>
          <w:divBdr>
            <w:top w:val="none" w:sz="0" w:space="0" w:color="auto"/>
            <w:left w:val="none" w:sz="0" w:space="0" w:color="auto"/>
            <w:bottom w:val="none" w:sz="0" w:space="0" w:color="auto"/>
            <w:right w:val="none" w:sz="0" w:space="0" w:color="auto"/>
          </w:divBdr>
        </w:div>
        <w:div w:id="1961960331">
          <w:marLeft w:val="0"/>
          <w:marRight w:val="0"/>
          <w:marTop w:val="0"/>
          <w:marBottom w:val="0"/>
          <w:divBdr>
            <w:top w:val="none" w:sz="0" w:space="0" w:color="auto"/>
            <w:left w:val="none" w:sz="0" w:space="0" w:color="auto"/>
            <w:bottom w:val="none" w:sz="0" w:space="0" w:color="auto"/>
            <w:right w:val="none" w:sz="0" w:space="0" w:color="auto"/>
          </w:divBdr>
        </w:div>
        <w:div w:id="770779341">
          <w:marLeft w:val="0"/>
          <w:marRight w:val="0"/>
          <w:marTop w:val="0"/>
          <w:marBottom w:val="0"/>
          <w:divBdr>
            <w:top w:val="none" w:sz="0" w:space="0" w:color="auto"/>
            <w:left w:val="none" w:sz="0" w:space="0" w:color="auto"/>
            <w:bottom w:val="none" w:sz="0" w:space="0" w:color="auto"/>
            <w:right w:val="none" w:sz="0" w:space="0" w:color="auto"/>
          </w:divBdr>
        </w:div>
        <w:div w:id="1702778916">
          <w:marLeft w:val="0"/>
          <w:marRight w:val="0"/>
          <w:marTop w:val="0"/>
          <w:marBottom w:val="0"/>
          <w:divBdr>
            <w:top w:val="none" w:sz="0" w:space="0" w:color="auto"/>
            <w:left w:val="none" w:sz="0" w:space="0" w:color="auto"/>
            <w:bottom w:val="none" w:sz="0" w:space="0" w:color="auto"/>
            <w:right w:val="none" w:sz="0" w:space="0" w:color="auto"/>
          </w:divBdr>
        </w:div>
        <w:div w:id="1834493889">
          <w:marLeft w:val="0"/>
          <w:marRight w:val="0"/>
          <w:marTop w:val="0"/>
          <w:marBottom w:val="0"/>
          <w:divBdr>
            <w:top w:val="none" w:sz="0" w:space="0" w:color="auto"/>
            <w:left w:val="none" w:sz="0" w:space="0" w:color="auto"/>
            <w:bottom w:val="none" w:sz="0" w:space="0" w:color="auto"/>
            <w:right w:val="none" w:sz="0" w:space="0" w:color="auto"/>
          </w:divBdr>
        </w:div>
        <w:div w:id="544606129">
          <w:marLeft w:val="0"/>
          <w:marRight w:val="0"/>
          <w:marTop w:val="0"/>
          <w:marBottom w:val="0"/>
          <w:divBdr>
            <w:top w:val="none" w:sz="0" w:space="0" w:color="auto"/>
            <w:left w:val="none" w:sz="0" w:space="0" w:color="auto"/>
            <w:bottom w:val="none" w:sz="0" w:space="0" w:color="auto"/>
            <w:right w:val="none" w:sz="0" w:space="0" w:color="auto"/>
          </w:divBdr>
        </w:div>
        <w:div w:id="412122641">
          <w:marLeft w:val="0"/>
          <w:marRight w:val="0"/>
          <w:marTop w:val="0"/>
          <w:marBottom w:val="0"/>
          <w:divBdr>
            <w:top w:val="none" w:sz="0" w:space="0" w:color="auto"/>
            <w:left w:val="none" w:sz="0" w:space="0" w:color="auto"/>
            <w:bottom w:val="none" w:sz="0" w:space="0" w:color="auto"/>
            <w:right w:val="none" w:sz="0" w:space="0" w:color="auto"/>
          </w:divBdr>
        </w:div>
        <w:div w:id="1982878894">
          <w:marLeft w:val="0"/>
          <w:marRight w:val="0"/>
          <w:marTop w:val="0"/>
          <w:marBottom w:val="0"/>
          <w:divBdr>
            <w:top w:val="none" w:sz="0" w:space="0" w:color="auto"/>
            <w:left w:val="none" w:sz="0" w:space="0" w:color="auto"/>
            <w:bottom w:val="none" w:sz="0" w:space="0" w:color="auto"/>
            <w:right w:val="none" w:sz="0" w:space="0" w:color="auto"/>
          </w:divBdr>
        </w:div>
        <w:div w:id="702748737">
          <w:marLeft w:val="0"/>
          <w:marRight w:val="0"/>
          <w:marTop w:val="0"/>
          <w:marBottom w:val="0"/>
          <w:divBdr>
            <w:top w:val="none" w:sz="0" w:space="0" w:color="auto"/>
            <w:left w:val="none" w:sz="0" w:space="0" w:color="auto"/>
            <w:bottom w:val="none" w:sz="0" w:space="0" w:color="auto"/>
            <w:right w:val="none" w:sz="0" w:space="0" w:color="auto"/>
          </w:divBdr>
        </w:div>
        <w:div w:id="124353802">
          <w:marLeft w:val="0"/>
          <w:marRight w:val="0"/>
          <w:marTop w:val="0"/>
          <w:marBottom w:val="0"/>
          <w:divBdr>
            <w:top w:val="none" w:sz="0" w:space="0" w:color="auto"/>
            <w:left w:val="none" w:sz="0" w:space="0" w:color="auto"/>
            <w:bottom w:val="none" w:sz="0" w:space="0" w:color="auto"/>
            <w:right w:val="none" w:sz="0" w:space="0" w:color="auto"/>
          </w:divBdr>
        </w:div>
        <w:div w:id="408039621">
          <w:marLeft w:val="0"/>
          <w:marRight w:val="0"/>
          <w:marTop w:val="0"/>
          <w:marBottom w:val="0"/>
          <w:divBdr>
            <w:top w:val="none" w:sz="0" w:space="0" w:color="auto"/>
            <w:left w:val="none" w:sz="0" w:space="0" w:color="auto"/>
            <w:bottom w:val="none" w:sz="0" w:space="0" w:color="auto"/>
            <w:right w:val="none" w:sz="0" w:space="0" w:color="auto"/>
          </w:divBdr>
        </w:div>
        <w:div w:id="461074328">
          <w:marLeft w:val="0"/>
          <w:marRight w:val="0"/>
          <w:marTop w:val="0"/>
          <w:marBottom w:val="0"/>
          <w:divBdr>
            <w:top w:val="none" w:sz="0" w:space="0" w:color="auto"/>
            <w:left w:val="none" w:sz="0" w:space="0" w:color="auto"/>
            <w:bottom w:val="none" w:sz="0" w:space="0" w:color="auto"/>
            <w:right w:val="none" w:sz="0" w:space="0" w:color="auto"/>
          </w:divBdr>
        </w:div>
        <w:div w:id="1354724534">
          <w:marLeft w:val="0"/>
          <w:marRight w:val="0"/>
          <w:marTop w:val="0"/>
          <w:marBottom w:val="0"/>
          <w:divBdr>
            <w:top w:val="none" w:sz="0" w:space="0" w:color="auto"/>
            <w:left w:val="none" w:sz="0" w:space="0" w:color="auto"/>
            <w:bottom w:val="none" w:sz="0" w:space="0" w:color="auto"/>
            <w:right w:val="none" w:sz="0" w:space="0" w:color="auto"/>
          </w:divBdr>
        </w:div>
        <w:div w:id="44768175">
          <w:marLeft w:val="0"/>
          <w:marRight w:val="0"/>
          <w:marTop w:val="0"/>
          <w:marBottom w:val="0"/>
          <w:divBdr>
            <w:top w:val="none" w:sz="0" w:space="0" w:color="auto"/>
            <w:left w:val="none" w:sz="0" w:space="0" w:color="auto"/>
            <w:bottom w:val="none" w:sz="0" w:space="0" w:color="auto"/>
            <w:right w:val="none" w:sz="0" w:space="0" w:color="auto"/>
          </w:divBdr>
        </w:div>
        <w:div w:id="689532975">
          <w:marLeft w:val="0"/>
          <w:marRight w:val="0"/>
          <w:marTop w:val="0"/>
          <w:marBottom w:val="0"/>
          <w:divBdr>
            <w:top w:val="none" w:sz="0" w:space="0" w:color="auto"/>
            <w:left w:val="none" w:sz="0" w:space="0" w:color="auto"/>
            <w:bottom w:val="none" w:sz="0" w:space="0" w:color="auto"/>
            <w:right w:val="none" w:sz="0" w:space="0" w:color="auto"/>
          </w:divBdr>
        </w:div>
        <w:div w:id="1767576821">
          <w:marLeft w:val="0"/>
          <w:marRight w:val="0"/>
          <w:marTop w:val="0"/>
          <w:marBottom w:val="0"/>
          <w:divBdr>
            <w:top w:val="none" w:sz="0" w:space="0" w:color="auto"/>
            <w:left w:val="none" w:sz="0" w:space="0" w:color="auto"/>
            <w:bottom w:val="none" w:sz="0" w:space="0" w:color="auto"/>
            <w:right w:val="none" w:sz="0" w:space="0" w:color="auto"/>
          </w:divBdr>
        </w:div>
        <w:div w:id="2064064403">
          <w:marLeft w:val="0"/>
          <w:marRight w:val="0"/>
          <w:marTop w:val="0"/>
          <w:marBottom w:val="0"/>
          <w:divBdr>
            <w:top w:val="none" w:sz="0" w:space="0" w:color="auto"/>
            <w:left w:val="none" w:sz="0" w:space="0" w:color="auto"/>
            <w:bottom w:val="none" w:sz="0" w:space="0" w:color="auto"/>
            <w:right w:val="none" w:sz="0" w:space="0" w:color="auto"/>
          </w:divBdr>
        </w:div>
        <w:div w:id="1454976828">
          <w:marLeft w:val="0"/>
          <w:marRight w:val="0"/>
          <w:marTop w:val="0"/>
          <w:marBottom w:val="0"/>
          <w:divBdr>
            <w:top w:val="none" w:sz="0" w:space="0" w:color="auto"/>
            <w:left w:val="none" w:sz="0" w:space="0" w:color="auto"/>
            <w:bottom w:val="none" w:sz="0" w:space="0" w:color="auto"/>
            <w:right w:val="none" w:sz="0" w:space="0" w:color="auto"/>
          </w:divBdr>
        </w:div>
        <w:div w:id="598876687">
          <w:marLeft w:val="0"/>
          <w:marRight w:val="0"/>
          <w:marTop w:val="0"/>
          <w:marBottom w:val="0"/>
          <w:divBdr>
            <w:top w:val="none" w:sz="0" w:space="0" w:color="auto"/>
            <w:left w:val="none" w:sz="0" w:space="0" w:color="auto"/>
            <w:bottom w:val="none" w:sz="0" w:space="0" w:color="auto"/>
            <w:right w:val="none" w:sz="0" w:space="0" w:color="auto"/>
          </w:divBdr>
        </w:div>
        <w:div w:id="671639776">
          <w:marLeft w:val="0"/>
          <w:marRight w:val="0"/>
          <w:marTop w:val="0"/>
          <w:marBottom w:val="0"/>
          <w:divBdr>
            <w:top w:val="none" w:sz="0" w:space="0" w:color="auto"/>
            <w:left w:val="none" w:sz="0" w:space="0" w:color="auto"/>
            <w:bottom w:val="none" w:sz="0" w:space="0" w:color="auto"/>
            <w:right w:val="none" w:sz="0" w:space="0" w:color="auto"/>
          </w:divBdr>
        </w:div>
        <w:div w:id="55981264">
          <w:marLeft w:val="0"/>
          <w:marRight w:val="0"/>
          <w:marTop w:val="0"/>
          <w:marBottom w:val="0"/>
          <w:divBdr>
            <w:top w:val="none" w:sz="0" w:space="0" w:color="auto"/>
            <w:left w:val="none" w:sz="0" w:space="0" w:color="auto"/>
            <w:bottom w:val="none" w:sz="0" w:space="0" w:color="auto"/>
            <w:right w:val="none" w:sz="0" w:space="0" w:color="auto"/>
          </w:divBdr>
        </w:div>
        <w:div w:id="760374910">
          <w:marLeft w:val="0"/>
          <w:marRight w:val="0"/>
          <w:marTop w:val="0"/>
          <w:marBottom w:val="0"/>
          <w:divBdr>
            <w:top w:val="none" w:sz="0" w:space="0" w:color="auto"/>
            <w:left w:val="none" w:sz="0" w:space="0" w:color="auto"/>
            <w:bottom w:val="none" w:sz="0" w:space="0" w:color="auto"/>
            <w:right w:val="none" w:sz="0" w:space="0" w:color="auto"/>
          </w:divBdr>
        </w:div>
        <w:div w:id="451290239">
          <w:marLeft w:val="0"/>
          <w:marRight w:val="0"/>
          <w:marTop w:val="0"/>
          <w:marBottom w:val="0"/>
          <w:divBdr>
            <w:top w:val="none" w:sz="0" w:space="0" w:color="auto"/>
            <w:left w:val="none" w:sz="0" w:space="0" w:color="auto"/>
            <w:bottom w:val="none" w:sz="0" w:space="0" w:color="auto"/>
            <w:right w:val="none" w:sz="0" w:space="0" w:color="auto"/>
          </w:divBdr>
        </w:div>
        <w:div w:id="1059287224">
          <w:marLeft w:val="0"/>
          <w:marRight w:val="0"/>
          <w:marTop w:val="0"/>
          <w:marBottom w:val="0"/>
          <w:divBdr>
            <w:top w:val="none" w:sz="0" w:space="0" w:color="auto"/>
            <w:left w:val="none" w:sz="0" w:space="0" w:color="auto"/>
            <w:bottom w:val="none" w:sz="0" w:space="0" w:color="auto"/>
            <w:right w:val="none" w:sz="0" w:space="0" w:color="auto"/>
          </w:divBdr>
        </w:div>
        <w:div w:id="1655646590">
          <w:marLeft w:val="0"/>
          <w:marRight w:val="0"/>
          <w:marTop w:val="0"/>
          <w:marBottom w:val="0"/>
          <w:divBdr>
            <w:top w:val="none" w:sz="0" w:space="0" w:color="auto"/>
            <w:left w:val="none" w:sz="0" w:space="0" w:color="auto"/>
            <w:bottom w:val="none" w:sz="0" w:space="0" w:color="auto"/>
            <w:right w:val="none" w:sz="0" w:space="0" w:color="auto"/>
          </w:divBdr>
        </w:div>
        <w:div w:id="1573201130">
          <w:marLeft w:val="0"/>
          <w:marRight w:val="0"/>
          <w:marTop w:val="0"/>
          <w:marBottom w:val="0"/>
          <w:divBdr>
            <w:top w:val="none" w:sz="0" w:space="0" w:color="auto"/>
            <w:left w:val="none" w:sz="0" w:space="0" w:color="auto"/>
            <w:bottom w:val="none" w:sz="0" w:space="0" w:color="auto"/>
            <w:right w:val="none" w:sz="0" w:space="0" w:color="auto"/>
          </w:divBdr>
        </w:div>
        <w:div w:id="851530206">
          <w:marLeft w:val="0"/>
          <w:marRight w:val="0"/>
          <w:marTop w:val="0"/>
          <w:marBottom w:val="0"/>
          <w:divBdr>
            <w:top w:val="none" w:sz="0" w:space="0" w:color="auto"/>
            <w:left w:val="none" w:sz="0" w:space="0" w:color="auto"/>
            <w:bottom w:val="none" w:sz="0" w:space="0" w:color="auto"/>
            <w:right w:val="none" w:sz="0" w:space="0" w:color="auto"/>
          </w:divBdr>
        </w:div>
        <w:div w:id="1130127831">
          <w:marLeft w:val="0"/>
          <w:marRight w:val="0"/>
          <w:marTop w:val="0"/>
          <w:marBottom w:val="0"/>
          <w:divBdr>
            <w:top w:val="none" w:sz="0" w:space="0" w:color="auto"/>
            <w:left w:val="none" w:sz="0" w:space="0" w:color="auto"/>
            <w:bottom w:val="none" w:sz="0" w:space="0" w:color="auto"/>
            <w:right w:val="none" w:sz="0" w:space="0" w:color="auto"/>
          </w:divBdr>
        </w:div>
        <w:div w:id="506871603">
          <w:marLeft w:val="0"/>
          <w:marRight w:val="0"/>
          <w:marTop w:val="0"/>
          <w:marBottom w:val="0"/>
          <w:divBdr>
            <w:top w:val="none" w:sz="0" w:space="0" w:color="auto"/>
            <w:left w:val="none" w:sz="0" w:space="0" w:color="auto"/>
            <w:bottom w:val="none" w:sz="0" w:space="0" w:color="auto"/>
            <w:right w:val="none" w:sz="0" w:space="0" w:color="auto"/>
          </w:divBdr>
        </w:div>
        <w:div w:id="659384885">
          <w:marLeft w:val="0"/>
          <w:marRight w:val="0"/>
          <w:marTop w:val="0"/>
          <w:marBottom w:val="0"/>
          <w:divBdr>
            <w:top w:val="none" w:sz="0" w:space="0" w:color="auto"/>
            <w:left w:val="none" w:sz="0" w:space="0" w:color="auto"/>
            <w:bottom w:val="none" w:sz="0" w:space="0" w:color="auto"/>
            <w:right w:val="none" w:sz="0" w:space="0" w:color="auto"/>
          </w:divBdr>
        </w:div>
        <w:div w:id="131562781">
          <w:marLeft w:val="0"/>
          <w:marRight w:val="0"/>
          <w:marTop w:val="0"/>
          <w:marBottom w:val="0"/>
          <w:divBdr>
            <w:top w:val="none" w:sz="0" w:space="0" w:color="auto"/>
            <w:left w:val="none" w:sz="0" w:space="0" w:color="auto"/>
            <w:bottom w:val="none" w:sz="0" w:space="0" w:color="auto"/>
            <w:right w:val="none" w:sz="0" w:space="0" w:color="auto"/>
          </w:divBdr>
        </w:div>
        <w:div w:id="1950576917">
          <w:marLeft w:val="0"/>
          <w:marRight w:val="0"/>
          <w:marTop w:val="0"/>
          <w:marBottom w:val="0"/>
          <w:divBdr>
            <w:top w:val="none" w:sz="0" w:space="0" w:color="auto"/>
            <w:left w:val="none" w:sz="0" w:space="0" w:color="auto"/>
            <w:bottom w:val="none" w:sz="0" w:space="0" w:color="auto"/>
            <w:right w:val="none" w:sz="0" w:space="0" w:color="auto"/>
          </w:divBdr>
        </w:div>
        <w:div w:id="1428767983">
          <w:marLeft w:val="0"/>
          <w:marRight w:val="0"/>
          <w:marTop w:val="0"/>
          <w:marBottom w:val="0"/>
          <w:divBdr>
            <w:top w:val="none" w:sz="0" w:space="0" w:color="auto"/>
            <w:left w:val="none" w:sz="0" w:space="0" w:color="auto"/>
            <w:bottom w:val="none" w:sz="0" w:space="0" w:color="auto"/>
            <w:right w:val="none" w:sz="0" w:space="0" w:color="auto"/>
          </w:divBdr>
        </w:div>
        <w:div w:id="350037046">
          <w:marLeft w:val="0"/>
          <w:marRight w:val="0"/>
          <w:marTop w:val="0"/>
          <w:marBottom w:val="0"/>
          <w:divBdr>
            <w:top w:val="none" w:sz="0" w:space="0" w:color="auto"/>
            <w:left w:val="none" w:sz="0" w:space="0" w:color="auto"/>
            <w:bottom w:val="none" w:sz="0" w:space="0" w:color="auto"/>
            <w:right w:val="none" w:sz="0" w:space="0" w:color="auto"/>
          </w:divBdr>
        </w:div>
        <w:div w:id="908685601">
          <w:marLeft w:val="0"/>
          <w:marRight w:val="0"/>
          <w:marTop w:val="0"/>
          <w:marBottom w:val="0"/>
          <w:divBdr>
            <w:top w:val="none" w:sz="0" w:space="0" w:color="auto"/>
            <w:left w:val="none" w:sz="0" w:space="0" w:color="auto"/>
            <w:bottom w:val="none" w:sz="0" w:space="0" w:color="auto"/>
            <w:right w:val="none" w:sz="0" w:space="0" w:color="auto"/>
          </w:divBdr>
        </w:div>
        <w:div w:id="875046608">
          <w:marLeft w:val="0"/>
          <w:marRight w:val="0"/>
          <w:marTop w:val="0"/>
          <w:marBottom w:val="0"/>
          <w:divBdr>
            <w:top w:val="none" w:sz="0" w:space="0" w:color="auto"/>
            <w:left w:val="none" w:sz="0" w:space="0" w:color="auto"/>
            <w:bottom w:val="none" w:sz="0" w:space="0" w:color="auto"/>
            <w:right w:val="none" w:sz="0" w:space="0" w:color="auto"/>
          </w:divBdr>
        </w:div>
        <w:div w:id="2093502911">
          <w:marLeft w:val="0"/>
          <w:marRight w:val="0"/>
          <w:marTop w:val="0"/>
          <w:marBottom w:val="0"/>
          <w:divBdr>
            <w:top w:val="none" w:sz="0" w:space="0" w:color="auto"/>
            <w:left w:val="none" w:sz="0" w:space="0" w:color="auto"/>
            <w:bottom w:val="none" w:sz="0" w:space="0" w:color="auto"/>
            <w:right w:val="none" w:sz="0" w:space="0" w:color="auto"/>
          </w:divBdr>
        </w:div>
        <w:div w:id="522600261">
          <w:marLeft w:val="0"/>
          <w:marRight w:val="0"/>
          <w:marTop w:val="0"/>
          <w:marBottom w:val="0"/>
          <w:divBdr>
            <w:top w:val="none" w:sz="0" w:space="0" w:color="auto"/>
            <w:left w:val="none" w:sz="0" w:space="0" w:color="auto"/>
            <w:bottom w:val="none" w:sz="0" w:space="0" w:color="auto"/>
            <w:right w:val="none" w:sz="0" w:space="0" w:color="auto"/>
          </w:divBdr>
        </w:div>
        <w:div w:id="1293946453">
          <w:marLeft w:val="0"/>
          <w:marRight w:val="0"/>
          <w:marTop w:val="0"/>
          <w:marBottom w:val="0"/>
          <w:divBdr>
            <w:top w:val="none" w:sz="0" w:space="0" w:color="auto"/>
            <w:left w:val="none" w:sz="0" w:space="0" w:color="auto"/>
            <w:bottom w:val="none" w:sz="0" w:space="0" w:color="auto"/>
            <w:right w:val="none" w:sz="0" w:space="0" w:color="auto"/>
          </w:divBdr>
        </w:div>
        <w:div w:id="1458260323">
          <w:marLeft w:val="0"/>
          <w:marRight w:val="0"/>
          <w:marTop w:val="0"/>
          <w:marBottom w:val="0"/>
          <w:divBdr>
            <w:top w:val="none" w:sz="0" w:space="0" w:color="auto"/>
            <w:left w:val="none" w:sz="0" w:space="0" w:color="auto"/>
            <w:bottom w:val="none" w:sz="0" w:space="0" w:color="auto"/>
            <w:right w:val="none" w:sz="0" w:space="0" w:color="auto"/>
          </w:divBdr>
        </w:div>
        <w:div w:id="2068987003">
          <w:marLeft w:val="0"/>
          <w:marRight w:val="0"/>
          <w:marTop w:val="0"/>
          <w:marBottom w:val="0"/>
          <w:divBdr>
            <w:top w:val="none" w:sz="0" w:space="0" w:color="auto"/>
            <w:left w:val="none" w:sz="0" w:space="0" w:color="auto"/>
            <w:bottom w:val="none" w:sz="0" w:space="0" w:color="auto"/>
            <w:right w:val="none" w:sz="0" w:space="0" w:color="auto"/>
          </w:divBdr>
        </w:div>
        <w:div w:id="1362899796">
          <w:marLeft w:val="0"/>
          <w:marRight w:val="0"/>
          <w:marTop w:val="0"/>
          <w:marBottom w:val="0"/>
          <w:divBdr>
            <w:top w:val="none" w:sz="0" w:space="0" w:color="auto"/>
            <w:left w:val="none" w:sz="0" w:space="0" w:color="auto"/>
            <w:bottom w:val="none" w:sz="0" w:space="0" w:color="auto"/>
            <w:right w:val="none" w:sz="0" w:space="0" w:color="auto"/>
          </w:divBdr>
        </w:div>
        <w:div w:id="571431516">
          <w:marLeft w:val="0"/>
          <w:marRight w:val="0"/>
          <w:marTop w:val="0"/>
          <w:marBottom w:val="0"/>
          <w:divBdr>
            <w:top w:val="none" w:sz="0" w:space="0" w:color="auto"/>
            <w:left w:val="none" w:sz="0" w:space="0" w:color="auto"/>
            <w:bottom w:val="none" w:sz="0" w:space="0" w:color="auto"/>
            <w:right w:val="none" w:sz="0" w:space="0" w:color="auto"/>
          </w:divBdr>
        </w:div>
        <w:div w:id="598755062">
          <w:marLeft w:val="0"/>
          <w:marRight w:val="0"/>
          <w:marTop w:val="0"/>
          <w:marBottom w:val="0"/>
          <w:divBdr>
            <w:top w:val="none" w:sz="0" w:space="0" w:color="auto"/>
            <w:left w:val="none" w:sz="0" w:space="0" w:color="auto"/>
            <w:bottom w:val="none" w:sz="0" w:space="0" w:color="auto"/>
            <w:right w:val="none" w:sz="0" w:space="0" w:color="auto"/>
          </w:divBdr>
        </w:div>
        <w:div w:id="1478300270">
          <w:marLeft w:val="0"/>
          <w:marRight w:val="0"/>
          <w:marTop w:val="0"/>
          <w:marBottom w:val="0"/>
          <w:divBdr>
            <w:top w:val="none" w:sz="0" w:space="0" w:color="auto"/>
            <w:left w:val="none" w:sz="0" w:space="0" w:color="auto"/>
            <w:bottom w:val="none" w:sz="0" w:space="0" w:color="auto"/>
            <w:right w:val="none" w:sz="0" w:space="0" w:color="auto"/>
          </w:divBdr>
        </w:div>
        <w:div w:id="45564822">
          <w:marLeft w:val="0"/>
          <w:marRight w:val="0"/>
          <w:marTop w:val="0"/>
          <w:marBottom w:val="0"/>
          <w:divBdr>
            <w:top w:val="none" w:sz="0" w:space="0" w:color="auto"/>
            <w:left w:val="none" w:sz="0" w:space="0" w:color="auto"/>
            <w:bottom w:val="none" w:sz="0" w:space="0" w:color="auto"/>
            <w:right w:val="none" w:sz="0" w:space="0" w:color="auto"/>
          </w:divBdr>
        </w:div>
        <w:div w:id="1718119059">
          <w:marLeft w:val="0"/>
          <w:marRight w:val="0"/>
          <w:marTop w:val="0"/>
          <w:marBottom w:val="0"/>
          <w:divBdr>
            <w:top w:val="none" w:sz="0" w:space="0" w:color="auto"/>
            <w:left w:val="none" w:sz="0" w:space="0" w:color="auto"/>
            <w:bottom w:val="none" w:sz="0" w:space="0" w:color="auto"/>
            <w:right w:val="none" w:sz="0" w:space="0" w:color="auto"/>
          </w:divBdr>
        </w:div>
        <w:div w:id="948388305">
          <w:marLeft w:val="0"/>
          <w:marRight w:val="0"/>
          <w:marTop w:val="0"/>
          <w:marBottom w:val="0"/>
          <w:divBdr>
            <w:top w:val="none" w:sz="0" w:space="0" w:color="auto"/>
            <w:left w:val="none" w:sz="0" w:space="0" w:color="auto"/>
            <w:bottom w:val="none" w:sz="0" w:space="0" w:color="auto"/>
            <w:right w:val="none" w:sz="0" w:space="0" w:color="auto"/>
          </w:divBdr>
        </w:div>
        <w:div w:id="142042848">
          <w:marLeft w:val="0"/>
          <w:marRight w:val="0"/>
          <w:marTop w:val="0"/>
          <w:marBottom w:val="0"/>
          <w:divBdr>
            <w:top w:val="none" w:sz="0" w:space="0" w:color="auto"/>
            <w:left w:val="none" w:sz="0" w:space="0" w:color="auto"/>
            <w:bottom w:val="none" w:sz="0" w:space="0" w:color="auto"/>
            <w:right w:val="none" w:sz="0" w:space="0" w:color="auto"/>
          </w:divBdr>
        </w:div>
        <w:div w:id="1489514324">
          <w:marLeft w:val="0"/>
          <w:marRight w:val="0"/>
          <w:marTop w:val="0"/>
          <w:marBottom w:val="0"/>
          <w:divBdr>
            <w:top w:val="none" w:sz="0" w:space="0" w:color="auto"/>
            <w:left w:val="none" w:sz="0" w:space="0" w:color="auto"/>
            <w:bottom w:val="none" w:sz="0" w:space="0" w:color="auto"/>
            <w:right w:val="none" w:sz="0" w:space="0" w:color="auto"/>
          </w:divBdr>
        </w:div>
        <w:div w:id="1102457318">
          <w:marLeft w:val="0"/>
          <w:marRight w:val="0"/>
          <w:marTop w:val="0"/>
          <w:marBottom w:val="0"/>
          <w:divBdr>
            <w:top w:val="none" w:sz="0" w:space="0" w:color="auto"/>
            <w:left w:val="none" w:sz="0" w:space="0" w:color="auto"/>
            <w:bottom w:val="none" w:sz="0" w:space="0" w:color="auto"/>
            <w:right w:val="none" w:sz="0" w:space="0" w:color="auto"/>
          </w:divBdr>
        </w:div>
        <w:div w:id="1828353804">
          <w:marLeft w:val="0"/>
          <w:marRight w:val="0"/>
          <w:marTop w:val="0"/>
          <w:marBottom w:val="0"/>
          <w:divBdr>
            <w:top w:val="none" w:sz="0" w:space="0" w:color="auto"/>
            <w:left w:val="none" w:sz="0" w:space="0" w:color="auto"/>
            <w:bottom w:val="none" w:sz="0" w:space="0" w:color="auto"/>
            <w:right w:val="none" w:sz="0" w:space="0" w:color="auto"/>
          </w:divBdr>
        </w:div>
        <w:div w:id="782305391">
          <w:marLeft w:val="0"/>
          <w:marRight w:val="0"/>
          <w:marTop w:val="0"/>
          <w:marBottom w:val="0"/>
          <w:divBdr>
            <w:top w:val="none" w:sz="0" w:space="0" w:color="auto"/>
            <w:left w:val="none" w:sz="0" w:space="0" w:color="auto"/>
            <w:bottom w:val="none" w:sz="0" w:space="0" w:color="auto"/>
            <w:right w:val="none" w:sz="0" w:space="0" w:color="auto"/>
          </w:divBdr>
        </w:div>
        <w:div w:id="253635547">
          <w:marLeft w:val="0"/>
          <w:marRight w:val="0"/>
          <w:marTop w:val="0"/>
          <w:marBottom w:val="0"/>
          <w:divBdr>
            <w:top w:val="none" w:sz="0" w:space="0" w:color="auto"/>
            <w:left w:val="none" w:sz="0" w:space="0" w:color="auto"/>
            <w:bottom w:val="none" w:sz="0" w:space="0" w:color="auto"/>
            <w:right w:val="none" w:sz="0" w:space="0" w:color="auto"/>
          </w:divBdr>
        </w:div>
        <w:div w:id="78067292">
          <w:marLeft w:val="0"/>
          <w:marRight w:val="0"/>
          <w:marTop w:val="0"/>
          <w:marBottom w:val="0"/>
          <w:divBdr>
            <w:top w:val="none" w:sz="0" w:space="0" w:color="auto"/>
            <w:left w:val="none" w:sz="0" w:space="0" w:color="auto"/>
            <w:bottom w:val="none" w:sz="0" w:space="0" w:color="auto"/>
            <w:right w:val="none" w:sz="0" w:space="0" w:color="auto"/>
          </w:divBdr>
        </w:div>
        <w:div w:id="2038965549">
          <w:marLeft w:val="0"/>
          <w:marRight w:val="0"/>
          <w:marTop w:val="0"/>
          <w:marBottom w:val="0"/>
          <w:divBdr>
            <w:top w:val="none" w:sz="0" w:space="0" w:color="auto"/>
            <w:left w:val="none" w:sz="0" w:space="0" w:color="auto"/>
            <w:bottom w:val="none" w:sz="0" w:space="0" w:color="auto"/>
            <w:right w:val="none" w:sz="0" w:space="0" w:color="auto"/>
          </w:divBdr>
        </w:div>
        <w:div w:id="903414237">
          <w:marLeft w:val="0"/>
          <w:marRight w:val="0"/>
          <w:marTop w:val="0"/>
          <w:marBottom w:val="0"/>
          <w:divBdr>
            <w:top w:val="none" w:sz="0" w:space="0" w:color="auto"/>
            <w:left w:val="none" w:sz="0" w:space="0" w:color="auto"/>
            <w:bottom w:val="none" w:sz="0" w:space="0" w:color="auto"/>
            <w:right w:val="none" w:sz="0" w:space="0" w:color="auto"/>
          </w:divBdr>
        </w:div>
        <w:div w:id="111169850">
          <w:marLeft w:val="0"/>
          <w:marRight w:val="0"/>
          <w:marTop w:val="0"/>
          <w:marBottom w:val="0"/>
          <w:divBdr>
            <w:top w:val="none" w:sz="0" w:space="0" w:color="auto"/>
            <w:left w:val="none" w:sz="0" w:space="0" w:color="auto"/>
            <w:bottom w:val="none" w:sz="0" w:space="0" w:color="auto"/>
            <w:right w:val="none" w:sz="0" w:space="0" w:color="auto"/>
          </w:divBdr>
        </w:div>
        <w:div w:id="754865677">
          <w:marLeft w:val="0"/>
          <w:marRight w:val="0"/>
          <w:marTop w:val="0"/>
          <w:marBottom w:val="0"/>
          <w:divBdr>
            <w:top w:val="none" w:sz="0" w:space="0" w:color="auto"/>
            <w:left w:val="none" w:sz="0" w:space="0" w:color="auto"/>
            <w:bottom w:val="none" w:sz="0" w:space="0" w:color="auto"/>
            <w:right w:val="none" w:sz="0" w:space="0" w:color="auto"/>
          </w:divBdr>
        </w:div>
        <w:div w:id="1587570591">
          <w:marLeft w:val="0"/>
          <w:marRight w:val="0"/>
          <w:marTop w:val="0"/>
          <w:marBottom w:val="0"/>
          <w:divBdr>
            <w:top w:val="none" w:sz="0" w:space="0" w:color="auto"/>
            <w:left w:val="none" w:sz="0" w:space="0" w:color="auto"/>
            <w:bottom w:val="none" w:sz="0" w:space="0" w:color="auto"/>
            <w:right w:val="none" w:sz="0" w:space="0" w:color="auto"/>
          </w:divBdr>
        </w:div>
        <w:div w:id="1722244155">
          <w:marLeft w:val="0"/>
          <w:marRight w:val="0"/>
          <w:marTop w:val="0"/>
          <w:marBottom w:val="0"/>
          <w:divBdr>
            <w:top w:val="none" w:sz="0" w:space="0" w:color="auto"/>
            <w:left w:val="none" w:sz="0" w:space="0" w:color="auto"/>
            <w:bottom w:val="none" w:sz="0" w:space="0" w:color="auto"/>
            <w:right w:val="none" w:sz="0" w:space="0" w:color="auto"/>
          </w:divBdr>
        </w:div>
        <w:div w:id="1835221663">
          <w:marLeft w:val="0"/>
          <w:marRight w:val="0"/>
          <w:marTop w:val="0"/>
          <w:marBottom w:val="0"/>
          <w:divBdr>
            <w:top w:val="none" w:sz="0" w:space="0" w:color="auto"/>
            <w:left w:val="none" w:sz="0" w:space="0" w:color="auto"/>
            <w:bottom w:val="none" w:sz="0" w:space="0" w:color="auto"/>
            <w:right w:val="none" w:sz="0" w:space="0" w:color="auto"/>
          </w:divBdr>
        </w:div>
        <w:div w:id="1931505879">
          <w:marLeft w:val="0"/>
          <w:marRight w:val="0"/>
          <w:marTop w:val="0"/>
          <w:marBottom w:val="0"/>
          <w:divBdr>
            <w:top w:val="none" w:sz="0" w:space="0" w:color="auto"/>
            <w:left w:val="none" w:sz="0" w:space="0" w:color="auto"/>
            <w:bottom w:val="none" w:sz="0" w:space="0" w:color="auto"/>
            <w:right w:val="none" w:sz="0" w:space="0" w:color="auto"/>
          </w:divBdr>
        </w:div>
        <w:div w:id="351221400">
          <w:marLeft w:val="0"/>
          <w:marRight w:val="0"/>
          <w:marTop w:val="0"/>
          <w:marBottom w:val="0"/>
          <w:divBdr>
            <w:top w:val="none" w:sz="0" w:space="0" w:color="auto"/>
            <w:left w:val="none" w:sz="0" w:space="0" w:color="auto"/>
            <w:bottom w:val="none" w:sz="0" w:space="0" w:color="auto"/>
            <w:right w:val="none" w:sz="0" w:space="0" w:color="auto"/>
          </w:divBdr>
        </w:div>
        <w:div w:id="201526173">
          <w:marLeft w:val="0"/>
          <w:marRight w:val="0"/>
          <w:marTop w:val="0"/>
          <w:marBottom w:val="0"/>
          <w:divBdr>
            <w:top w:val="none" w:sz="0" w:space="0" w:color="auto"/>
            <w:left w:val="none" w:sz="0" w:space="0" w:color="auto"/>
            <w:bottom w:val="none" w:sz="0" w:space="0" w:color="auto"/>
            <w:right w:val="none" w:sz="0" w:space="0" w:color="auto"/>
          </w:divBdr>
        </w:div>
        <w:div w:id="484248488">
          <w:marLeft w:val="0"/>
          <w:marRight w:val="0"/>
          <w:marTop w:val="0"/>
          <w:marBottom w:val="0"/>
          <w:divBdr>
            <w:top w:val="none" w:sz="0" w:space="0" w:color="auto"/>
            <w:left w:val="none" w:sz="0" w:space="0" w:color="auto"/>
            <w:bottom w:val="none" w:sz="0" w:space="0" w:color="auto"/>
            <w:right w:val="none" w:sz="0" w:space="0" w:color="auto"/>
          </w:divBdr>
        </w:div>
        <w:div w:id="912399473">
          <w:marLeft w:val="0"/>
          <w:marRight w:val="0"/>
          <w:marTop w:val="0"/>
          <w:marBottom w:val="0"/>
          <w:divBdr>
            <w:top w:val="none" w:sz="0" w:space="0" w:color="auto"/>
            <w:left w:val="none" w:sz="0" w:space="0" w:color="auto"/>
            <w:bottom w:val="none" w:sz="0" w:space="0" w:color="auto"/>
            <w:right w:val="none" w:sz="0" w:space="0" w:color="auto"/>
          </w:divBdr>
        </w:div>
        <w:div w:id="610209446">
          <w:marLeft w:val="0"/>
          <w:marRight w:val="0"/>
          <w:marTop w:val="0"/>
          <w:marBottom w:val="0"/>
          <w:divBdr>
            <w:top w:val="none" w:sz="0" w:space="0" w:color="auto"/>
            <w:left w:val="none" w:sz="0" w:space="0" w:color="auto"/>
            <w:bottom w:val="none" w:sz="0" w:space="0" w:color="auto"/>
            <w:right w:val="none" w:sz="0" w:space="0" w:color="auto"/>
          </w:divBdr>
        </w:div>
        <w:div w:id="99421293">
          <w:marLeft w:val="0"/>
          <w:marRight w:val="0"/>
          <w:marTop w:val="0"/>
          <w:marBottom w:val="0"/>
          <w:divBdr>
            <w:top w:val="none" w:sz="0" w:space="0" w:color="auto"/>
            <w:left w:val="none" w:sz="0" w:space="0" w:color="auto"/>
            <w:bottom w:val="none" w:sz="0" w:space="0" w:color="auto"/>
            <w:right w:val="none" w:sz="0" w:space="0" w:color="auto"/>
          </w:divBdr>
        </w:div>
        <w:div w:id="1110855005">
          <w:marLeft w:val="0"/>
          <w:marRight w:val="0"/>
          <w:marTop w:val="0"/>
          <w:marBottom w:val="0"/>
          <w:divBdr>
            <w:top w:val="none" w:sz="0" w:space="0" w:color="auto"/>
            <w:left w:val="none" w:sz="0" w:space="0" w:color="auto"/>
            <w:bottom w:val="none" w:sz="0" w:space="0" w:color="auto"/>
            <w:right w:val="none" w:sz="0" w:space="0" w:color="auto"/>
          </w:divBdr>
        </w:div>
        <w:div w:id="2132238383">
          <w:marLeft w:val="0"/>
          <w:marRight w:val="0"/>
          <w:marTop w:val="0"/>
          <w:marBottom w:val="0"/>
          <w:divBdr>
            <w:top w:val="none" w:sz="0" w:space="0" w:color="auto"/>
            <w:left w:val="none" w:sz="0" w:space="0" w:color="auto"/>
            <w:bottom w:val="none" w:sz="0" w:space="0" w:color="auto"/>
            <w:right w:val="none" w:sz="0" w:space="0" w:color="auto"/>
          </w:divBdr>
        </w:div>
        <w:div w:id="213853803">
          <w:marLeft w:val="0"/>
          <w:marRight w:val="0"/>
          <w:marTop w:val="0"/>
          <w:marBottom w:val="0"/>
          <w:divBdr>
            <w:top w:val="none" w:sz="0" w:space="0" w:color="auto"/>
            <w:left w:val="none" w:sz="0" w:space="0" w:color="auto"/>
            <w:bottom w:val="none" w:sz="0" w:space="0" w:color="auto"/>
            <w:right w:val="none" w:sz="0" w:space="0" w:color="auto"/>
          </w:divBdr>
        </w:div>
        <w:div w:id="1642151012">
          <w:marLeft w:val="0"/>
          <w:marRight w:val="0"/>
          <w:marTop w:val="0"/>
          <w:marBottom w:val="0"/>
          <w:divBdr>
            <w:top w:val="none" w:sz="0" w:space="0" w:color="auto"/>
            <w:left w:val="none" w:sz="0" w:space="0" w:color="auto"/>
            <w:bottom w:val="none" w:sz="0" w:space="0" w:color="auto"/>
            <w:right w:val="none" w:sz="0" w:space="0" w:color="auto"/>
          </w:divBdr>
        </w:div>
        <w:div w:id="1840344702">
          <w:marLeft w:val="0"/>
          <w:marRight w:val="0"/>
          <w:marTop w:val="0"/>
          <w:marBottom w:val="0"/>
          <w:divBdr>
            <w:top w:val="none" w:sz="0" w:space="0" w:color="auto"/>
            <w:left w:val="none" w:sz="0" w:space="0" w:color="auto"/>
            <w:bottom w:val="none" w:sz="0" w:space="0" w:color="auto"/>
            <w:right w:val="none" w:sz="0" w:space="0" w:color="auto"/>
          </w:divBdr>
        </w:div>
        <w:div w:id="29501069">
          <w:marLeft w:val="0"/>
          <w:marRight w:val="0"/>
          <w:marTop w:val="0"/>
          <w:marBottom w:val="0"/>
          <w:divBdr>
            <w:top w:val="none" w:sz="0" w:space="0" w:color="auto"/>
            <w:left w:val="none" w:sz="0" w:space="0" w:color="auto"/>
            <w:bottom w:val="none" w:sz="0" w:space="0" w:color="auto"/>
            <w:right w:val="none" w:sz="0" w:space="0" w:color="auto"/>
          </w:divBdr>
        </w:div>
        <w:div w:id="1915818696">
          <w:marLeft w:val="0"/>
          <w:marRight w:val="0"/>
          <w:marTop w:val="0"/>
          <w:marBottom w:val="0"/>
          <w:divBdr>
            <w:top w:val="none" w:sz="0" w:space="0" w:color="auto"/>
            <w:left w:val="none" w:sz="0" w:space="0" w:color="auto"/>
            <w:bottom w:val="none" w:sz="0" w:space="0" w:color="auto"/>
            <w:right w:val="none" w:sz="0" w:space="0" w:color="auto"/>
          </w:divBdr>
        </w:div>
        <w:div w:id="281228867">
          <w:marLeft w:val="0"/>
          <w:marRight w:val="0"/>
          <w:marTop w:val="0"/>
          <w:marBottom w:val="0"/>
          <w:divBdr>
            <w:top w:val="none" w:sz="0" w:space="0" w:color="auto"/>
            <w:left w:val="none" w:sz="0" w:space="0" w:color="auto"/>
            <w:bottom w:val="none" w:sz="0" w:space="0" w:color="auto"/>
            <w:right w:val="none" w:sz="0" w:space="0" w:color="auto"/>
          </w:divBdr>
        </w:div>
        <w:div w:id="1281720117">
          <w:marLeft w:val="0"/>
          <w:marRight w:val="0"/>
          <w:marTop w:val="0"/>
          <w:marBottom w:val="0"/>
          <w:divBdr>
            <w:top w:val="none" w:sz="0" w:space="0" w:color="auto"/>
            <w:left w:val="none" w:sz="0" w:space="0" w:color="auto"/>
            <w:bottom w:val="none" w:sz="0" w:space="0" w:color="auto"/>
            <w:right w:val="none" w:sz="0" w:space="0" w:color="auto"/>
          </w:divBdr>
        </w:div>
        <w:div w:id="1281453244">
          <w:marLeft w:val="0"/>
          <w:marRight w:val="0"/>
          <w:marTop w:val="0"/>
          <w:marBottom w:val="0"/>
          <w:divBdr>
            <w:top w:val="none" w:sz="0" w:space="0" w:color="auto"/>
            <w:left w:val="none" w:sz="0" w:space="0" w:color="auto"/>
            <w:bottom w:val="none" w:sz="0" w:space="0" w:color="auto"/>
            <w:right w:val="none" w:sz="0" w:space="0" w:color="auto"/>
          </w:divBdr>
        </w:div>
        <w:div w:id="75713266">
          <w:marLeft w:val="0"/>
          <w:marRight w:val="0"/>
          <w:marTop w:val="0"/>
          <w:marBottom w:val="0"/>
          <w:divBdr>
            <w:top w:val="none" w:sz="0" w:space="0" w:color="auto"/>
            <w:left w:val="none" w:sz="0" w:space="0" w:color="auto"/>
            <w:bottom w:val="none" w:sz="0" w:space="0" w:color="auto"/>
            <w:right w:val="none" w:sz="0" w:space="0" w:color="auto"/>
          </w:divBdr>
        </w:div>
        <w:div w:id="1223952751">
          <w:marLeft w:val="0"/>
          <w:marRight w:val="0"/>
          <w:marTop w:val="0"/>
          <w:marBottom w:val="0"/>
          <w:divBdr>
            <w:top w:val="none" w:sz="0" w:space="0" w:color="auto"/>
            <w:left w:val="none" w:sz="0" w:space="0" w:color="auto"/>
            <w:bottom w:val="none" w:sz="0" w:space="0" w:color="auto"/>
            <w:right w:val="none" w:sz="0" w:space="0" w:color="auto"/>
          </w:divBdr>
        </w:div>
        <w:div w:id="1646397855">
          <w:marLeft w:val="0"/>
          <w:marRight w:val="0"/>
          <w:marTop w:val="0"/>
          <w:marBottom w:val="0"/>
          <w:divBdr>
            <w:top w:val="none" w:sz="0" w:space="0" w:color="auto"/>
            <w:left w:val="none" w:sz="0" w:space="0" w:color="auto"/>
            <w:bottom w:val="none" w:sz="0" w:space="0" w:color="auto"/>
            <w:right w:val="none" w:sz="0" w:space="0" w:color="auto"/>
          </w:divBdr>
        </w:div>
        <w:div w:id="640114503">
          <w:marLeft w:val="0"/>
          <w:marRight w:val="0"/>
          <w:marTop w:val="0"/>
          <w:marBottom w:val="0"/>
          <w:divBdr>
            <w:top w:val="none" w:sz="0" w:space="0" w:color="auto"/>
            <w:left w:val="none" w:sz="0" w:space="0" w:color="auto"/>
            <w:bottom w:val="none" w:sz="0" w:space="0" w:color="auto"/>
            <w:right w:val="none" w:sz="0" w:space="0" w:color="auto"/>
          </w:divBdr>
        </w:div>
        <w:div w:id="1227644509">
          <w:marLeft w:val="0"/>
          <w:marRight w:val="0"/>
          <w:marTop w:val="0"/>
          <w:marBottom w:val="0"/>
          <w:divBdr>
            <w:top w:val="none" w:sz="0" w:space="0" w:color="auto"/>
            <w:left w:val="none" w:sz="0" w:space="0" w:color="auto"/>
            <w:bottom w:val="none" w:sz="0" w:space="0" w:color="auto"/>
            <w:right w:val="none" w:sz="0" w:space="0" w:color="auto"/>
          </w:divBdr>
        </w:div>
        <w:div w:id="688214781">
          <w:marLeft w:val="0"/>
          <w:marRight w:val="0"/>
          <w:marTop w:val="0"/>
          <w:marBottom w:val="0"/>
          <w:divBdr>
            <w:top w:val="none" w:sz="0" w:space="0" w:color="auto"/>
            <w:left w:val="none" w:sz="0" w:space="0" w:color="auto"/>
            <w:bottom w:val="none" w:sz="0" w:space="0" w:color="auto"/>
            <w:right w:val="none" w:sz="0" w:space="0" w:color="auto"/>
          </w:divBdr>
        </w:div>
        <w:div w:id="1385332182">
          <w:marLeft w:val="0"/>
          <w:marRight w:val="0"/>
          <w:marTop w:val="0"/>
          <w:marBottom w:val="0"/>
          <w:divBdr>
            <w:top w:val="none" w:sz="0" w:space="0" w:color="auto"/>
            <w:left w:val="none" w:sz="0" w:space="0" w:color="auto"/>
            <w:bottom w:val="none" w:sz="0" w:space="0" w:color="auto"/>
            <w:right w:val="none" w:sz="0" w:space="0" w:color="auto"/>
          </w:divBdr>
        </w:div>
        <w:div w:id="790368739">
          <w:marLeft w:val="0"/>
          <w:marRight w:val="0"/>
          <w:marTop w:val="0"/>
          <w:marBottom w:val="0"/>
          <w:divBdr>
            <w:top w:val="none" w:sz="0" w:space="0" w:color="auto"/>
            <w:left w:val="none" w:sz="0" w:space="0" w:color="auto"/>
            <w:bottom w:val="none" w:sz="0" w:space="0" w:color="auto"/>
            <w:right w:val="none" w:sz="0" w:space="0" w:color="auto"/>
          </w:divBdr>
        </w:div>
        <w:div w:id="851526424">
          <w:marLeft w:val="0"/>
          <w:marRight w:val="0"/>
          <w:marTop w:val="0"/>
          <w:marBottom w:val="0"/>
          <w:divBdr>
            <w:top w:val="none" w:sz="0" w:space="0" w:color="auto"/>
            <w:left w:val="none" w:sz="0" w:space="0" w:color="auto"/>
            <w:bottom w:val="none" w:sz="0" w:space="0" w:color="auto"/>
            <w:right w:val="none" w:sz="0" w:space="0" w:color="auto"/>
          </w:divBdr>
        </w:div>
        <w:div w:id="418984719">
          <w:marLeft w:val="0"/>
          <w:marRight w:val="0"/>
          <w:marTop w:val="0"/>
          <w:marBottom w:val="0"/>
          <w:divBdr>
            <w:top w:val="none" w:sz="0" w:space="0" w:color="auto"/>
            <w:left w:val="none" w:sz="0" w:space="0" w:color="auto"/>
            <w:bottom w:val="none" w:sz="0" w:space="0" w:color="auto"/>
            <w:right w:val="none" w:sz="0" w:space="0" w:color="auto"/>
          </w:divBdr>
        </w:div>
        <w:div w:id="1358576520">
          <w:marLeft w:val="0"/>
          <w:marRight w:val="0"/>
          <w:marTop w:val="0"/>
          <w:marBottom w:val="0"/>
          <w:divBdr>
            <w:top w:val="none" w:sz="0" w:space="0" w:color="auto"/>
            <w:left w:val="none" w:sz="0" w:space="0" w:color="auto"/>
            <w:bottom w:val="none" w:sz="0" w:space="0" w:color="auto"/>
            <w:right w:val="none" w:sz="0" w:space="0" w:color="auto"/>
          </w:divBdr>
        </w:div>
        <w:div w:id="1509060827">
          <w:marLeft w:val="0"/>
          <w:marRight w:val="0"/>
          <w:marTop w:val="0"/>
          <w:marBottom w:val="0"/>
          <w:divBdr>
            <w:top w:val="none" w:sz="0" w:space="0" w:color="auto"/>
            <w:left w:val="none" w:sz="0" w:space="0" w:color="auto"/>
            <w:bottom w:val="none" w:sz="0" w:space="0" w:color="auto"/>
            <w:right w:val="none" w:sz="0" w:space="0" w:color="auto"/>
          </w:divBdr>
        </w:div>
        <w:div w:id="727923578">
          <w:marLeft w:val="0"/>
          <w:marRight w:val="0"/>
          <w:marTop w:val="0"/>
          <w:marBottom w:val="0"/>
          <w:divBdr>
            <w:top w:val="none" w:sz="0" w:space="0" w:color="auto"/>
            <w:left w:val="none" w:sz="0" w:space="0" w:color="auto"/>
            <w:bottom w:val="none" w:sz="0" w:space="0" w:color="auto"/>
            <w:right w:val="none" w:sz="0" w:space="0" w:color="auto"/>
          </w:divBdr>
        </w:div>
        <w:div w:id="1280796030">
          <w:marLeft w:val="0"/>
          <w:marRight w:val="0"/>
          <w:marTop w:val="0"/>
          <w:marBottom w:val="0"/>
          <w:divBdr>
            <w:top w:val="none" w:sz="0" w:space="0" w:color="auto"/>
            <w:left w:val="none" w:sz="0" w:space="0" w:color="auto"/>
            <w:bottom w:val="none" w:sz="0" w:space="0" w:color="auto"/>
            <w:right w:val="none" w:sz="0" w:space="0" w:color="auto"/>
          </w:divBdr>
        </w:div>
        <w:div w:id="779953972">
          <w:marLeft w:val="0"/>
          <w:marRight w:val="0"/>
          <w:marTop w:val="0"/>
          <w:marBottom w:val="0"/>
          <w:divBdr>
            <w:top w:val="none" w:sz="0" w:space="0" w:color="auto"/>
            <w:left w:val="none" w:sz="0" w:space="0" w:color="auto"/>
            <w:bottom w:val="none" w:sz="0" w:space="0" w:color="auto"/>
            <w:right w:val="none" w:sz="0" w:space="0" w:color="auto"/>
          </w:divBdr>
        </w:div>
        <w:div w:id="197668053">
          <w:marLeft w:val="0"/>
          <w:marRight w:val="0"/>
          <w:marTop w:val="0"/>
          <w:marBottom w:val="0"/>
          <w:divBdr>
            <w:top w:val="none" w:sz="0" w:space="0" w:color="auto"/>
            <w:left w:val="none" w:sz="0" w:space="0" w:color="auto"/>
            <w:bottom w:val="none" w:sz="0" w:space="0" w:color="auto"/>
            <w:right w:val="none" w:sz="0" w:space="0" w:color="auto"/>
          </w:divBdr>
        </w:div>
        <w:div w:id="106586557">
          <w:marLeft w:val="0"/>
          <w:marRight w:val="0"/>
          <w:marTop w:val="0"/>
          <w:marBottom w:val="0"/>
          <w:divBdr>
            <w:top w:val="none" w:sz="0" w:space="0" w:color="auto"/>
            <w:left w:val="none" w:sz="0" w:space="0" w:color="auto"/>
            <w:bottom w:val="none" w:sz="0" w:space="0" w:color="auto"/>
            <w:right w:val="none" w:sz="0" w:space="0" w:color="auto"/>
          </w:divBdr>
        </w:div>
        <w:div w:id="606621971">
          <w:marLeft w:val="0"/>
          <w:marRight w:val="0"/>
          <w:marTop w:val="0"/>
          <w:marBottom w:val="0"/>
          <w:divBdr>
            <w:top w:val="none" w:sz="0" w:space="0" w:color="auto"/>
            <w:left w:val="none" w:sz="0" w:space="0" w:color="auto"/>
            <w:bottom w:val="none" w:sz="0" w:space="0" w:color="auto"/>
            <w:right w:val="none" w:sz="0" w:space="0" w:color="auto"/>
          </w:divBdr>
        </w:div>
        <w:div w:id="1858932825">
          <w:marLeft w:val="0"/>
          <w:marRight w:val="0"/>
          <w:marTop w:val="0"/>
          <w:marBottom w:val="0"/>
          <w:divBdr>
            <w:top w:val="none" w:sz="0" w:space="0" w:color="auto"/>
            <w:left w:val="none" w:sz="0" w:space="0" w:color="auto"/>
            <w:bottom w:val="none" w:sz="0" w:space="0" w:color="auto"/>
            <w:right w:val="none" w:sz="0" w:space="0" w:color="auto"/>
          </w:divBdr>
        </w:div>
        <w:div w:id="870385614">
          <w:marLeft w:val="0"/>
          <w:marRight w:val="0"/>
          <w:marTop w:val="0"/>
          <w:marBottom w:val="0"/>
          <w:divBdr>
            <w:top w:val="none" w:sz="0" w:space="0" w:color="auto"/>
            <w:left w:val="none" w:sz="0" w:space="0" w:color="auto"/>
            <w:bottom w:val="none" w:sz="0" w:space="0" w:color="auto"/>
            <w:right w:val="none" w:sz="0" w:space="0" w:color="auto"/>
          </w:divBdr>
        </w:div>
        <w:div w:id="2106076208">
          <w:marLeft w:val="0"/>
          <w:marRight w:val="0"/>
          <w:marTop w:val="0"/>
          <w:marBottom w:val="0"/>
          <w:divBdr>
            <w:top w:val="none" w:sz="0" w:space="0" w:color="auto"/>
            <w:left w:val="none" w:sz="0" w:space="0" w:color="auto"/>
            <w:bottom w:val="none" w:sz="0" w:space="0" w:color="auto"/>
            <w:right w:val="none" w:sz="0" w:space="0" w:color="auto"/>
          </w:divBdr>
        </w:div>
        <w:div w:id="1042250334">
          <w:marLeft w:val="0"/>
          <w:marRight w:val="0"/>
          <w:marTop w:val="0"/>
          <w:marBottom w:val="0"/>
          <w:divBdr>
            <w:top w:val="none" w:sz="0" w:space="0" w:color="auto"/>
            <w:left w:val="none" w:sz="0" w:space="0" w:color="auto"/>
            <w:bottom w:val="none" w:sz="0" w:space="0" w:color="auto"/>
            <w:right w:val="none" w:sz="0" w:space="0" w:color="auto"/>
          </w:divBdr>
        </w:div>
        <w:div w:id="93865749">
          <w:marLeft w:val="0"/>
          <w:marRight w:val="0"/>
          <w:marTop w:val="0"/>
          <w:marBottom w:val="0"/>
          <w:divBdr>
            <w:top w:val="none" w:sz="0" w:space="0" w:color="auto"/>
            <w:left w:val="none" w:sz="0" w:space="0" w:color="auto"/>
            <w:bottom w:val="none" w:sz="0" w:space="0" w:color="auto"/>
            <w:right w:val="none" w:sz="0" w:space="0" w:color="auto"/>
          </w:divBdr>
        </w:div>
        <w:div w:id="476921263">
          <w:marLeft w:val="0"/>
          <w:marRight w:val="0"/>
          <w:marTop w:val="0"/>
          <w:marBottom w:val="0"/>
          <w:divBdr>
            <w:top w:val="none" w:sz="0" w:space="0" w:color="auto"/>
            <w:left w:val="none" w:sz="0" w:space="0" w:color="auto"/>
            <w:bottom w:val="none" w:sz="0" w:space="0" w:color="auto"/>
            <w:right w:val="none" w:sz="0" w:space="0" w:color="auto"/>
          </w:divBdr>
        </w:div>
        <w:div w:id="1888566695">
          <w:marLeft w:val="0"/>
          <w:marRight w:val="0"/>
          <w:marTop w:val="0"/>
          <w:marBottom w:val="0"/>
          <w:divBdr>
            <w:top w:val="none" w:sz="0" w:space="0" w:color="auto"/>
            <w:left w:val="none" w:sz="0" w:space="0" w:color="auto"/>
            <w:bottom w:val="none" w:sz="0" w:space="0" w:color="auto"/>
            <w:right w:val="none" w:sz="0" w:space="0" w:color="auto"/>
          </w:divBdr>
        </w:div>
        <w:div w:id="1075974330">
          <w:marLeft w:val="0"/>
          <w:marRight w:val="0"/>
          <w:marTop w:val="0"/>
          <w:marBottom w:val="0"/>
          <w:divBdr>
            <w:top w:val="none" w:sz="0" w:space="0" w:color="auto"/>
            <w:left w:val="none" w:sz="0" w:space="0" w:color="auto"/>
            <w:bottom w:val="none" w:sz="0" w:space="0" w:color="auto"/>
            <w:right w:val="none" w:sz="0" w:space="0" w:color="auto"/>
          </w:divBdr>
        </w:div>
        <w:div w:id="1245996452">
          <w:marLeft w:val="0"/>
          <w:marRight w:val="0"/>
          <w:marTop w:val="0"/>
          <w:marBottom w:val="0"/>
          <w:divBdr>
            <w:top w:val="none" w:sz="0" w:space="0" w:color="auto"/>
            <w:left w:val="none" w:sz="0" w:space="0" w:color="auto"/>
            <w:bottom w:val="none" w:sz="0" w:space="0" w:color="auto"/>
            <w:right w:val="none" w:sz="0" w:space="0" w:color="auto"/>
          </w:divBdr>
        </w:div>
        <w:div w:id="1709911846">
          <w:marLeft w:val="0"/>
          <w:marRight w:val="0"/>
          <w:marTop w:val="0"/>
          <w:marBottom w:val="0"/>
          <w:divBdr>
            <w:top w:val="none" w:sz="0" w:space="0" w:color="auto"/>
            <w:left w:val="none" w:sz="0" w:space="0" w:color="auto"/>
            <w:bottom w:val="none" w:sz="0" w:space="0" w:color="auto"/>
            <w:right w:val="none" w:sz="0" w:space="0" w:color="auto"/>
          </w:divBdr>
        </w:div>
        <w:div w:id="1314139480">
          <w:marLeft w:val="0"/>
          <w:marRight w:val="0"/>
          <w:marTop w:val="0"/>
          <w:marBottom w:val="0"/>
          <w:divBdr>
            <w:top w:val="none" w:sz="0" w:space="0" w:color="auto"/>
            <w:left w:val="none" w:sz="0" w:space="0" w:color="auto"/>
            <w:bottom w:val="none" w:sz="0" w:space="0" w:color="auto"/>
            <w:right w:val="none" w:sz="0" w:space="0" w:color="auto"/>
          </w:divBdr>
        </w:div>
        <w:div w:id="574823134">
          <w:marLeft w:val="0"/>
          <w:marRight w:val="0"/>
          <w:marTop w:val="0"/>
          <w:marBottom w:val="0"/>
          <w:divBdr>
            <w:top w:val="none" w:sz="0" w:space="0" w:color="auto"/>
            <w:left w:val="none" w:sz="0" w:space="0" w:color="auto"/>
            <w:bottom w:val="none" w:sz="0" w:space="0" w:color="auto"/>
            <w:right w:val="none" w:sz="0" w:space="0" w:color="auto"/>
          </w:divBdr>
        </w:div>
        <w:div w:id="935985636">
          <w:marLeft w:val="0"/>
          <w:marRight w:val="0"/>
          <w:marTop w:val="0"/>
          <w:marBottom w:val="0"/>
          <w:divBdr>
            <w:top w:val="none" w:sz="0" w:space="0" w:color="auto"/>
            <w:left w:val="none" w:sz="0" w:space="0" w:color="auto"/>
            <w:bottom w:val="none" w:sz="0" w:space="0" w:color="auto"/>
            <w:right w:val="none" w:sz="0" w:space="0" w:color="auto"/>
          </w:divBdr>
        </w:div>
        <w:div w:id="205221487">
          <w:marLeft w:val="0"/>
          <w:marRight w:val="0"/>
          <w:marTop w:val="0"/>
          <w:marBottom w:val="0"/>
          <w:divBdr>
            <w:top w:val="none" w:sz="0" w:space="0" w:color="auto"/>
            <w:left w:val="none" w:sz="0" w:space="0" w:color="auto"/>
            <w:bottom w:val="none" w:sz="0" w:space="0" w:color="auto"/>
            <w:right w:val="none" w:sz="0" w:space="0" w:color="auto"/>
          </w:divBdr>
        </w:div>
        <w:div w:id="1020427164">
          <w:marLeft w:val="0"/>
          <w:marRight w:val="0"/>
          <w:marTop w:val="0"/>
          <w:marBottom w:val="0"/>
          <w:divBdr>
            <w:top w:val="none" w:sz="0" w:space="0" w:color="auto"/>
            <w:left w:val="none" w:sz="0" w:space="0" w:color="auto"/>
            <w:bottom w:val="none" w:sz="0" w:space="0" w:color="auto"/>
            <w:right w:val="none" w:sz="0" w:space="0" w:color="auto"/>
          </w:divBdr>
        </w:div>
        <w:div w:id="1135294231">
          <w:marLeft w:val="0"/>
          <w:marRight w:val="0"/>
          <w:marTop w:val="0"/>
          <w:marBottom w:val="0"/>
          <w:divBdr>
            <w:top w:val="none" w:sz="0" w:space="0" w:color="auto"/>
            <w:left w:val="none" w:sz="0" w:space="0" w:color="auto"/>
            <w:bottom w:val="none" w:sz="0" w:space="0" w:color="auto"/>
            <w:right w:val="none" w:sz="0" w:space="0" w:color="auto"/>
          </w:divBdr>
        </w:div>
        <w:div w:id="58287459">
          <w:marLeft w:val="0"/>
          <w:marRight w:val="0"/>
          <w:marTop w:val="0"/>
          <w:marBottom w:val="0"/>
          <w:divBdr>
            <w:top w:val="none" w:sz="0" w:space="0" w:color="auto"/>
            <w:left w:val="none" w:sz="0" w:space="0" w:color="auto"/>
            <w:bottom w:val="none" w:sz="0" w:space="0" w:color="auto"/>
            <w:right w:val="none" w:sz="0" w:space="0" w:color="auto"/>
          </w:divBdr>
        </w:div>
        <w:div w:id="820387583">
          <w:marLeft w:val="0"/>
          <w:marRight w:val="0"/>
          <w:marTop w:val="0"/>
          <w:marBottom w:val="0"/>
          <w:divBdr>
            <w:top w:val="none" w:sz="0" w:space="0" w:color="auto"/>
            <w:left w:val="none" w:sz="0" w:space="0" w:color="auto"/>
            <w:bottom w:val="none" w:sz="0" w:space="0" w:color="auto"/>
            <w:right w:val="none" w:sz="0" w:space="0" w:color="auto"/>
          </w:divBdr>
        </w:div>
        <w:div w:id="720833778">
          <w:marLeft w:val="0"/>
          <w:marRight w:val="0"/>
          <w:marTop w:val="0"/>
          <w:marBottom w:val="0"/>
          <w:divBdr>
            <w:top w:val="none" w:sz="0" w:space="0" w:color="auto"/>
            <w:left w:val="none" w:sz="0" w:space="0" w:color="auto"/>
            <w:bottom w:val="none" w:sz="0" w:space="0" w:color="auto"/>
            <w:right w:val="none" w:sz="0" w:space="0" w:color="auto"/>
          </w:divBdr>
        </w:div>
        <w:div w:id="550118501">
          <w:marLeft w:val="0"/>
          <w:marRight w:val="0"/>
          <w:marTop w:val="0"/>
          <w:marBottom w:val="0"/>
          <w:divBdr>
            <w:top w:val="none" w:sz="0" w:space="0" w:color="auto"/>
            <w:left w:val="none" w:sz="0" w:space="0" w:color="auto"/>
            <w:bottom w:val="none" w:sz="0" w:space="0" w:color="auto"/>
            <w:right w:val="none" w:sz="0" w:space="0" w:color="auto"/>
          </w:divBdr>
        </w:div>
        <w:div w:id="1219828887">
          <w:marLeft w:val="0"/>
          <w:marRight w:val="0"/>
          <w:marTop w:val="0"/>
          <w:marBottom w:val="0"/>
          <w:divBdr>
            <w:top w:val="none" w:sz="0" w:space="0" w:color="auto"/>
            <w:left w:val="none" w:sz="0" w:space="0" w:color="auto"/>
            <w:bottom w:val="none" w:sz="0" w:space="0" w:color="auto"/>
            <w:right w:val="none" w:sz="0" w:space="0" w:color="auto"/>
          </w:divBdr>
        </w:div>
        <w:div w:id="1656489387">
          <w:marLeft w:val="0"/>
          <w:marRight w:val="0"/>
          <w:marTop w:val="0"/>
          <w:marBottom w:val="0"/>
          <w:divBdr>
            <w:top w:val="none" w:sz="0" w:space="0" w:color="auto"/>
            <w:left w:val="none" w:sz="0" w:space="0" w:color="auto"/>
            <w:bottom w:val="none" w:sz="0" w:space="0" w:color="auto"/>
            <w:right w:val="none" w:sz="0" w:space="0" w:color="auto"/>
          </w:divBdr>
        </w:div>
        <w:div w:id="2075931065">
          <w:marLeft w:val="0"/>
          <w:marRight w:val="0"/>
          <w:marTop w:val="0"/>
          <w:marBottom w:val="0"/>
          <w:divBdr>
            <w:top w:val="none" w:sz="0" w:space="0" w:color="auto"/>
            <w:left w:val="none" w:sz="0" w:space="0" w:color="auto"/>
            <w:bottom w:val="none" w:sz="0" w:space="0" w:color="auto"/>
            <w:right w:val="none" w:sz="0" w:space="0" w:color="auto"/>
          </w:divBdr>
        </w:div>
        <w:div w:id="593245188">
          <w:marLeft w:val="0"/>
          <w:marRight w:val="0"/>
          <w:marTop w:val="0"/>
          <w:marBottom w:val="0"/>
          <w:divBdr>
            <w:top w:val="none" w:sz="0" w:space="0" w:color="auto"/>
            <w:left w:val="none" w:sz="0" w:space="0" w:color="auto"/>
            <w:bottom w:val="none" w:sz="0" w:space="0" w:color="auto"/>
            <w:right w:val="none" w:sz="0" w:space="0" w:color="auto"/>
          </w:divBdr>
        </w:div>
        <w:div w:id="200820960">
          <w:marLeft w:val="0"/>
          <w:marRight w:val="0"/>
          <w:marTop w:val="0"/>
          <w:marBottom w:val="0"/>
          <w:divBdr>
            <w:top w:val="none" w:sz="0" w:space="0" w:color="auto"/>
            <w:left w:val="none" w:sz="0" w:space="0" w:color="auto"/>
            <w:bottom w:val="none" w:sz="0" w:space="0" w:color="auto"/>
            <w:right w:val="none" w:sz="0" w:space="0" w:color="auto"/>
          </w:divBdr>
        </w:div>
        <w:div w:id="1171218396">
          <w:marLeft w:val="0"/>
          <w:marRight w:val="0"/>
          <w:marTop w:val="0"/>
          <w:marBottom w:val="0"/>
          <w:divBdr>
            <w:top w:val="none" w:sz="0" w:space="0" w:color="auto"/>
            <w:left w:val="none" w:sz="0" w:space="0" w:color="auto"/>
            <w:bottom w:val="none" w:sz="0" w:space="0" w:color="auto"/>
            <w:right w:val="none" w:sz="0" w:space="0" w:color="auto"/>
          </w:divBdr>
        </w:div>
        <w:div w:id="651955498">
          <w:marLeft w:val="0"/>
          <w:marRight w:val="0"/>
          <w:marTop w:val="0"/>
          <w:marBottom w:val="0"/>
          <w:divBdr>
            <w:top w:val="none" w:sz="0" w:space="0" w:color="auto"/>
            <w:left w:val="none" w:sz="0" w:space="0" w:color="auto"/>
            <w:bottom w:val="none" w:sz="0" w:space="0" w:color="auto"/>
            <w:right w:val="none" w:sz="0" w:space="0" w:color="auto"/>
          </w:divBdr>
        </w:div>
        <w:div w:id="2123722671">
          <w:marLeft w:val="0"/>
          <w:marRight w:val="0"/>
          <w:marTop w:val="0"/>
          <w:marBottom w:val="0"/>
          <w:divBdr>
            <w:top w:val="none" w:sz="0" w:space="0" w:color="auto"/>
            <w:left w:val="none" w:sz="0" w:space="0" w:color="auto"/>
            <w:bottom w:val="none" w:sz="0" w:space="0" w:color="auto"/>
            <w:right w:val="none" w:sz="0" w:space="0" w:color="auto"/>
          </w:divBdr>
        </w:div>
        <w:div w:id="741678438">
          <w:marLeft w:val="0"/>
          <w:marRight w:val="0"/>
          <w:marTop w:val="0"/>
          <w:marBottom w:val="0"/>
          <w:divBdr>
            <w:top w:val="none" w:sz="0" w:space="0" w:color="auto"/>
            <w:left w:val="none" w:sz="0" w:space="0" w:color="auto"/>
            <w:bottom w:val="none" w:sz="0" w:space="0" w:color="auto"/>
            <w:right w:val="none" w:sz="0" w:space="0" w:color="auto"/>
          </w:divBdr>
        </w:div>
        <w:div w:id="1554805511">
          <w:marLeft w:val="0"/>
          <w:marRight w:val="0"/>
          <w:marTop w:val="0"/>
          <w:marBottom w:val="0"/>
          <w:divBdr>
            <w:top w:val="none" w:sz="0" w:space="0" w:color="auto"/>
            <w:left w:val="none" w:sz="0" w:space="0" w:color="auto"/>
            <w:bottom w:val="none" w:sz="0" w:space="0" w:color="auto"/>
            <w:right w:val="none" w:sz="0" w:space="0" w:color="auto"/>
          </w:divBdr>
        </w:div>
        <w:div w:id="231357000">
          <w:marLeft w:val="0"/>
          <w:marRight w:val="0"/>
          <w:marTop w:val="0"/>
          <w:marBottom w:val="0"/>
          <w:divBdr>
            <w:top w:val="none" w:sz="0" w:space="0" w:color="auto"/>
            <w:left w:val="none" w:sz="0" w:space="0" w:color="auto"/>
            <w:bottom w:val="none" w:sz="0" w:space="0" w:color="auto"/>
            <w:right w:val="none" w:sz="0" w:space="0" w:color="auto"/>
          </w:divBdr>
        </w:div>
        <w:div w:id="1814180158">
          <w:marLeft w:val="0"/>
          <w:marRight w:val="0"/>
          <w:marTop w:val="0"/>
          <w:marBottom w:val="0"/>
          <w:divBdr>
            <w:top w:val="none" w:sz="0" w:space="0" w:color="auto"/>
            <w:left w:val="none" w:sz="0" w:space="0" w:color="auto"/>
            <w:bottom w:val="none" w:sz="0" w:space="0" w:color="auto"/>
            <w:right w:val="none" w:sz="0" w:space="0" w:color="auto"/>
          </w:divBdr>
        </w:div>
        <w:div w:id="830683640">
          <w:marLeft w:val="0"/>
          <w:marRight w:val="0"/>
          <w:marTop w:val="0"/>
          <w:marBottom w:val="0"/>
          <w:divBdr>
            <w:top w:val="none" w:sz="0" w:space="0" w:color="auto"/>
            <w:left w:val="none" w:sz="0" w:space="0" w:color="auto"/>
            <w:bottom w:val="none" w:sz="0" w:space="0" w:color="auto"/>
            <w:right w:val="none" w:sz="0" w:space="0" w:color="auto"/>
          </w:divBdr>
        </w:div>
        <w:div w:id="1829905026">
          <w:marLeft w:val="0"/>
          <w:marRight w:val="0"/>
          <w:marTop w:val="0"/>
          <w:marBottom w:val="0"/>
          <w:divBdr>
            <w:top w:val="none" w:sz="0" w:space="0" w:color="auto"/>
            <w:left w:val="none" w:sz="0" w:space="0" w:color="auto"/>
            <w:bottom w:val="none" w:sz="0" w:space="0" w:color="auto"/>
            <w:right w:val="none" w:sz="0" w:space="0" w:color="auto"/>
          </w:divBdr>
        </w:div>
        <w:div w:id="1448307287">
          <w:marLeft w:val="0"/>
          <w:marRight w:val="0"/>
          <w:marTop w:val="0"/>
          <w:marBottom w:val="0"/>
          <w:divBdr>
            <w:top w:val="none" w:sz="0" w:space="0" w:color="auto"/>
            <w:left w:val="none" w:sz="0" w:space="0" w:color="auto"/>
            <w:bottom w:val="none" w:sz="0" w:space="0" w:color="auto"/>
            <w:right w:val="none" w:sz="0" w:space="0" w:color="auto"/>
          </w:divBdr>
        </w:div>
        <w:div w:id="1057119968">
          <w:marLeft w:val="0"/>
          <w:marRight w:val="0"/>
          <w:marTop w:val="0"/>
          <w:marBottom w:val="0"/>
          <w:divBdr>
            <w:top w:val="none" w:sz="0" w:space="0" w:color="auto"/>
            <w:left w:val="none" w:sz="0" w:space="0" w:color="auto"/>
            <w:bottom w:val="none" w:sz="0" w:space="0" w:color="auto"/>
            <w:right w:val="none" w:sz="0" w:space="0" w:color="auto"/>
          </w:divBdr>
        </w:div>
        <w:div w:id="1771394404">
          <w:marLeft w:val="0"/>
          <w:marRight w:val="0"/>
          <w:marTop w:val="0"/>
          <w:marBottom w:val="0"/>
          <w:divBdr>
            <w:top w:val="none" w:sz="0" w:space="0" w:color="auto"/>
            <w:left w:val="none" w:sz="0" w:space="0" w:color="auto"/>
            <w:bottom w:val="none" w:sz="0" w:space="0" w:color="auto"/>
            <w:right w:val="none" w:sz="0" w:space="0" w:color="auto"/>
          </w:divBdr>
        </w:div>
        <w:div w:id="180239276">
          <w:marLeft w:val="0"/>
          <w:marRight w:val="0"/>
          <w:marTop w:val="0"/>
          <w:marBottom w:val="0"/>
          <w:divBdr>
            <w:top w:val="none" w:sz="0" w:space="0" w:color="auto"/>
            <w:left w:val="none" w:sz="0" w:space="0" w:color="auto"/>
            <w:bottom w:val="none" w:sz="0" w:space="0" w:color="auto"/>
            <w:right w:val="none" w:sz="0" w:space="0" w:color="auto"/>
          </w:divBdr>
        </w:div>
        <w:div w:id="1162618955">
          <w:marLeft w:val="0"/>
          <w:marRight w:val="0"/>
          <w:marTop w:val="0"/>
          <w:marBottom w:val="0"/>
          <w:divBdr>
            <w:top w:val="none" w:sz="0" w:space="0" w:color="auto"/>
            <w:left w:val="none" w:sz="0" w:space="0" w:color="auto"/>
            <w:bottom w:val="none" w:sz="0" w:space="0" w:color="auto"/>
            <w:right w:val="none" w:sz="0" w:space="0" w:color="auto"/>
          </w:divBdr>
        </w:div>
        <w:div w:id="1739791691">
          <w:marLeft w:val="0"/>
          <w:marRight w:val="0"/>
          <w:marTop w:val="0"/>
          <w:marBottom w:val="0"/>
          <w:divBdr>
            <w:top w:val="none" w:sz="0" w:space="0" w:color="auto"/>
            <w:left w:val="none" w:sz="0" w:space="0" w:color="auto"/>
            <w:bottom w:val="none" w:sz="0" w:space="0" w:color="auto"/>
            <w:right w:val="none" w:sz="0" w:space="0" w:color="auto"/>
          </w:divBdr>
        </w:div>
        <w:div w:id="1331635937">
          <w:marLeft w:val="0"/>
          <w:marRight w:val="0"/>
          <w:marTop w:val="0"/>
          <w:marBottom w:val="0"/>
          <w:divBdr>
            <w:top w:val="none" w:sz="0" w:space="0" w:color="auto"/>
            <w:left w:val="none" w:sz="0" w:space="0" w:color="auto"/>
            <w:bottom w:val="none" w:sz="0" w:space="0" w:color="auto"/>
            <w:right w:val="none" w:sz="0" w:space="0" w:color="auto"/>
          </w:divBdr>
        </w:div>
        <w:div w:id="184179054">
          <w:marLeft w:val="0"/>
          <w:marRight w:val="0"/>
          <w:marTop w:val="0"/>
          <w:marBottom w:val="0"/>
          <w:divBdr>
            <w:top w:val="none" w:sz="0" w:space="0" w:color="auto"/>
            <w:left w:val="none" w:sz="0" w:space="0" w:color="auto"/>
            <w:bottom w:val="none" w:sz="0" w:space="0" w:color="auto"/>
            <w:right w:val="none" w:sz="0" w:space="0" w:color="auto"/>
          </w:divBdr>
        </w:div>
        <w:div w:id="1896315468">
          <w:marLeft w:val="0"/>
          <w:marRight w:val="0"/>
          <w:marTop w:val="0"/>
          <w:marBottom w:val="0"/>
          <w:divBdr>
            <w:top w:val="none" w:sz="0" w:space="0" w:color="auto"/>
            <w:left w:val="none" w:sz="0" w:space="0" w:color="auto"/>
            <w:bottom w:val="none" w:sz="0" w:space="0" w:color="auto"/>
            <w:right w:val="none" w:sz="0" w:space="0" w:color="auto"/>
          </w:divBdr>
        </w:div>
        <w:div w:id="1545557264">
          <w:marLeft w:val="0"/>
          <w:marRight w:val="0"/>
          <w:marTop w:val="0"/>
          <w:marBottom w:val="0"/>
          <w:divBdr>
            <w:top w:val="none" w:sz="0" w:space="0" w:color="auto"/>
            <w:left w:val="none" w:sz="0" w:space="0" w:color="auto"/>
            <w:bottom w:val="none" w:sz="0" w:space="0" w:color="auto"/>
            <w:right w:val="none" w:sz="0" w:space="0" w:color="auto"/>
          </w:divBdr>
        </w:div>
        <w:div w:id="1776636221">
          <w:marLeft w:val="0"/>
          <w:marRight w:val="0"/>
          <w:marTop w:val="0"/>
          <w:marBottom w:val="0"/>
          <w:divBdr>
            <w:top w:val="none" w:sz="0" w:space="0" w:color="auto"/>
            <w:left w:val="none" w:sz="0" w:space="0" w:color="auto"/>
            <w:bottom w:val="none" w:sz="0" w:space="0" w:color="auto"/>
            <w:right w:val="none" w:sz="0" w:space="0" w:color="auto"/>
          </w:divBdr>
        </w:div>
        <w:div w:id="556552633">
          <w:marLeft w:val="0"/>
          <w:marRight w:val="0"/>
          <w:marTop w:val="0"/>
          <w:marBottom w:val="0"/>
          <w:divBdr>
            <w:top w:val="none" w:sz="0" w:space="0" w:color="auto"/>
            <w:left w:val="none" w:sz="0" w:space="0" w:color="auto"/>
            <w:bottom w:val="none" w:sz="0" w:space="0" w:color="auto"/>
            <w:right w:val="none" w:sz="0" w:space="0" w:color="auto"/>
          </w:divBdr>
        </w:div>
        <w:div w:id="1181699522">
          <w:marLeft w:val="0"/>
          <w:marRight w:val="0"/>
          <w:marTop w:val="0"/>
          <w:marBottom w:val="0"/>
          <w:divBdr>
            <w:top w:val="none" w:sz="0" w:space="0" w:color="auto"/>
            <w:left w:val="none" w:sz="0" w:space="0" w:color="auto"/>
            <w:bottom w:val="none" w:sz="0" w:space="0" w:color="auto"/>
            <w:right w:val="none" w:sz="0" w:space="0" w:color="auto"/>
          </w:divBdr>
        </w:div>
        <w:div w:id="805396590">
          <w:marLeft w:val="0"/>
          <w:marRight w:val="0"/>
          <w:marTop w:val="0"/>
          <w:marBottom w:val="0"/>
          <w:divBdr>
            <w:top w:val="none" w:sz="0" w:space="0" w:color="auto"/>
            <w:left w:val="none" w:sz="0" w:space="0" w:color="auto"/>
            <w:bottom w:val="none" w:sz="0" w:space="0" w:color="auto"/>
            <w:right w:val="none" w:sz="0" w:space="0" w:color="auto"/>
          </w:divBdr>
        </w:div>
        <w:div w:id="2066100103">
          <w:marLeft w:val="0"/>
          <w:marRight w:val="0"/>
          <w:marTop w:val="0"/>
          <w:marBottom w:val="0"/>
          <w:divBdr>
            <w:top w:val="none" w:sz="0" w:space="0" w:color="auto"/>
            <w:left w:val="none" w:sz="0" w:space="0" w:color="auto"/>
            <w:bottom w:val="none" w:sz="0" w:space="0" w:color="auto"/>
            <w:right w:val="none" w:sz="0" w:space="0" w:color="auto"/>
          </w:divBdr>
        </w:div>
        <w:div w:id="1817188180">
          <w:marLeft w:val="0"/>
          <w:marRight w:val="0"/>
          <w:marTop w:val="0"/>
          <w:marBottom w:val="0"/>
          <w:divBdr>
            <w:top w:val="none" w:sz="0" w:space="0" w:color="auto"/>
            <w:left w:val="none" w:sz="0" w:space="0" w:color="auto"/>
            <w:bottom w:val="none" w:sz="0" w:space="0" w:color="auto"/>
            <w:right w:val="none" w:sz="0" w:space="0" w:color="auto"/>
          </w:divBdr>
        </w:div>
        <w:div w:id="2112823161">
          <w:marLeft w:val="0"/>
          <w:marRight w:val="0"/>
          <w:marTop w:val="0"/>
          <w:marBottom w:val="0"/>
          <w:divBdr>
            <w:top w:val="none" w:sz="0" w:space="0" w:color="auto"/>
            <w:left w:val="none" w:sz="0" w:space="0" w:color="auto"/>
            <w:bottom w:val="none" w:sz="0" w:space="0" w:color="auto"/>
            <w:right w:val="none" w:sz="0" w:space="0" w:color="auto"/>
          </w:divBdr>
        </w:div>
        <w:div w:id="2041467118">
          <w:marLeft w:val="0"/>
          <w:marRight w:val="0"/>
          <w:marTop w:val="0"/>
          <w:marBottom w:val="0"/>
          <w:divBdr>
            <w:top w:val="none" w:sz="0" w:space="0" w:color="auto"/>
            <w:left w:val="none" w:sz="0" w:space="0" w:color="auto"/>
            <w:bottom w:val="none" w:sz="0" w:space="0" w:color="auto"/>
            <w:right w:val="none" w:sz="0" w:space="0" w:color="auto"/>
          </w:divBdr>
        </w:div>
        <w:div w:id="1544437781">
          <w:marLeft w:val="0"/>
          <w:marRight w:val="0"/>
          <w:marTop w:val="0"/>
          <w:marBottom w:val="0"/>
          <w:divBdr>
            <w:top w:val="none" w:sz="0" w:space="0" w:color="auto"/>
            <w:left w:val="none" w:sz="0" w:space="0" w:color="auto"/>
            <w:bottom w:val="none" w:sz="0" w:space="0" w:color="auto"/>
            <w:right w:val="none" w:sz="0" w:space="0" w:color="auto"/>
          </w:divBdr>
        </w:div>
        <w:div w:id="97262985">
          <w:marLeft w:val="0"/>
          <w:marRight w:val="0"/>
          <w:marTop w:val="0"/>
          <w:marBottom w:val="0"/>
          <w:divBdr>
            <w:top w:val="none" w:sz="0" w:space="0" w:color="auto"/>
            <w:left w:val="none" w:sz="0" w:space="0" w:color="auto"/>
            <w:bottom w:val="none" w:sz="0" w:space="0" w:color="auto"/>
            <w:right w:val="none" w:sz="0" w:space="0" w:color="auto"/>
          </w:divBdr>
        </w:div>
      </w:divsChild>
    </w:div>
    <w:div w:id="758789343">
      <w:bodyDiv w:val="1"/>
      <w:marLeft w:val="0"/>
      <w:marRight w:val="0"/>
      <w:marTop w:val="0"/>
      <w:marBottom w:val="0"/>
      <w:divBdr>
        <w:top w:val="none" w:sz="0" w:space="0" w:color="auto"/>
        <w:left w:val="none" w:sz="0" w:space="0" w:color="auto"/>
        <w:bottom w:val="none" w:sz="0" w:space="0" w:color="auto"/>
        <w:right w:val="none" w:sz="0" w:space="0" w:color="auto"/>
      </w:divBdr>
      <w:divsChild>
        <w:div w:id="1681156580">
          <w:marLeft w:val="0"/>
          <w:marRight w:val="0"/>
          <w:marTop w:val="0"/>
          <w:marBottom w:val="0"/>
          <w:divBdr>
            <w:top w:val="none" w:sz="0" w:space="0" w:color="auto"/>
            <w:left w:val="none" w:sz="0" w:space="0" w:color="auto"/>
            <w:bottom w:val="none" w:sz="0" w:space="0" w:color="auto"/>
            <w:right w:val="none" w:sz="0" w:space="0" w:color="auto"/>
          </w:divBdr>
        </w:div>
        <w:div w:id="1816071752">
          <w:marLeft w:val="0"/>
          <w:marRight w:val="0"/>
          <w:marTop w:val="0"/>
          <w:marBottom w:val="0"/>
          <w:divBdr>
            <w:top w:val="none" w:sz="0" w:space="0" w:color="auto"/>
            <w:left w:val="none" w:sz="0" w:space="0" w:color="auto"/>
            <w:bottom w:val="none" w:sz="0" w:space="0" w:color="auto"/>
            <w:right w:val="none" w:sz="0" w:space="0" w:color="auto"/>
          </w:divBdr>
        </w:div>
        <w:div w:id="1648515028">
          <w:marLeft w:val="0"/>
          <w:marRight w:val="0"/>
          <w:marTop w:val="0"/>
          <w:marBottom w:val="0"/>
          <w:divBdr>
            <w:top w:val="none" w:sz="0" w:space="0" w:color="auto"/>
            <w:left w:val="none" w:sz="0" w:space="0" w:color="auto"/>
            <w:bottom w:val="none" w:sz="0" w:space="0" w:color="auto"/>
            <w:right w:val="none" w:sz="0" w:space="0" w:color="auto"/>
          </w:divBdr>
        </w:div>
        <w:div w:id="58481541">
          <w:marLeft w:val="0"/>
          <w:marRight w:val="0"/>
          <w:marTop w:val="0"/>
          <w:marBottom w:val="0"/>
          <w:divBdr>
            <w:top w:val="none" w:sz="0" w:space="0" w:color="auto"/>
            <w:left w:val="none" w:sz="0" w:space="0" w:color="auto"/>
            <w:bottom w:val="none" w:sz="0" w:space="0" w:color="auto"/>
            <w:right w:val="none" w:sz="0" w:space="0" w:color="auto"/>
          </w:divBdr>
        </w:div>
        <w:div w:id="681712115">
          <w:marLeft w:val="0"/>
          <w:marRight w:val="0"/>
          <w:marTop w:val="0"/>
          <w:marBottom w:val="0"/>
          <w:divBdr>
            <w:top w:val="none" w:sz="0" w:space="0" w:color="auto"/>
            <w:left w:val="none" w:sz="0" w:space="0" w:color="auto"/>
            <w:bottom w:val="none" w:sz="0" w:space="0" w:color="auto"/>
            <w:right w:val="none" w:sz="0" w:space="0" w:color="auto"/>
          </w:divBdr>
        </w:div>
        <w:div w:id="59909891">
          <w:marLeft w:val="0"/>
          <w:marRight w:val="0"/>
          <w:marTop w:val="0"/>
          <w:marBottom w:val="0"/>
          <w:divBdr>
            <w:top w:val="none" w:sz="0" w:space="0" w:color="auto"/>
            <w:left w:val="none" w:sz="0" w:space="0" w:color="auto"/>
            <w:bottom w:val="none" w:sz="0" w:space="0" w:color="auto"/>
            <w:right w:val="none" w:sz="0" w:space="0" w:color="auto"/>
          </w:divBdr>
        </w:div>
        <w:div w:id="1032806535">
          <w:marLeft w:val="0"/>
          <w:marRight w:val="0"/>
          <w:marTop w:val="0"/>
          <w:marBottom w:val="0"/>
          <w:divBdr>
            <w:top w:val="none" w:sz="0" w:space="0" w:color="auto"/>
            <w:left w:val="none" w:sz="0" w:space="0" w:color="auto"/>
            <w:bottom w:val="none" w:sz="0" w:space="0" w:color="auto"/>
            <w:right w:val="none" w:sz="0" w:space="0" w:color="auto"/>
          </w:divBdr>
        </w:div>
        <w:div w:id="855340862">
          <w:marLeft w:val="0"/>
          <w:marRight w:val="0"/>
          <w:marTop w:val="0"/>
          <w:marBottom w:val="0"/>
          <w:divBdr>
            <w:top w:val="none" w:sz="0" w:space="0" w:color="auto"/>
            <w:left w:val="none" w:sz="0" w:space="0" w:color="auto"/>
            <w:bottom w:val="none" w:sz="0" w:space="0" w:color="auto"/>
            <w:right w:val="none" w:sz="0" w:space="0" w:color="auto"/>
          </w:divBdr>
        </w:div>
        <w:div w:id="891386507">
          <w:marLeft w:val="0"/>
          <w:marRight w:val="0"/>
          <w:marTop w:val="0"/>
          <w:marBottom w:val="0"/>
          <w:divBdr>
            <w:top w:val="none" w:sz="0" w:space="0" w:color="auto"/>
            <w:left w:val="none" w:sz="0" w:space="0" w:color="auto"/>
            <w:bottom w:val="none" w:sz="0" w:space="0" w:color="auto"/>
            <w:right w:val="none" w:sz="0" w:space="0" w:color="auto"/>
          </w:divBdr>
        </w:div>
        <w:div w:id="1372223564">
          <w:marLeft w:val="0"/>
          <w:marRight w:val="0"/>
          <w:marTop w:val="0"/>
          <w:marBottom w:val="0"/>
          <w:divBdr>
            <w:top w:val="none" w:sz="0" w:space="0" w:color="auto"/>
            <w:left w:val="none" w:sz="0" w:space="0" w:color="auto"/>
            <w:bottom w:val="none" w:sz="0" w:space="0" w:color="auto"/>
            <w:right w:val="none" w:sz="0" w:space="0" w:color="auto"/>
          </w:divBdr>
        </w:div>
        <w:div w:id="458307075">
          <w:marLeft w:val="0"/>
          <w:marRight w:val="0"/>
          <w:marTop w:val="0"/>
          <w:marBottom w:val="0"/>
          <w:divBdr>
            <w:top w:val="none" w:sz="0" w:space="0" w:color="auto"/>
            <w:left w:val="none" w:sz="0" w:space="0" w:color="auto"/>
            <w:bottom w:val="none" w:sz="0" w:space="0" w:color="auto"/>
            <w:right w:val="none" w:sz="0" w:space="0" w:color="auto"/>
          </w:divBdr>
        </w:div>
      </w:divsChild>
    </w:div>
    <w:div w:id="849878304">
      <w:bodyDiv w:val="1"/>
      <w:marLeft w:val="0"/>
      <w:marRight w:val="0"/>
      <w:marTop w:val="0"/>
      <w:marBottom w:val="0"/>
      <w:divBdr>
        <w:top w:val="none" w:sz="0" w:space="0" w:color="auto"/>
        <w:left w:val="none" w:sz="0" w:space="0" w:color="auto"/>
        <w:bottom w:val="none" w:sz="0" w:space="0" w:color="auto"/>
        <w:right w:val="none" w:sz="0" w:space="0" w:color="auto"/>
      </w:divBdr>
    </w:div>
    <w:div w:id="897974970">
      <w:bodyDiv w:val="1"/>
      <w:marLeft w:val="0"/>
      <w:marRight w:val="0"/>
      <w:marTop w:val="0"/>
      <w:marBottom w:val="0"/>
      <w:divBdr>
        <w:top w:val="none" w:sz="0" w:space="0" w:color="auto"/>
        <w:left w:val="none" w:sz="0" w:space="0" w:color="auto"/>
        <w:bottom w:val="none" w:sz="0" w:space="0" w:color="auto"/>
        <w:right w:val="none" w:sz="0" w:space="0" w:color="auto"/>
      </w:divBdr>
    </w:div>
    <w:div w:id="908077428">
      <w:bodyDiv w:val="1"/>
      <w:marLeft w:val="0"/>
      <w:marRight w:val="0"/>
      <w:marTop w:val="0"/>
      <w:marBottom w:val="0"/>
      <w:divBdr>
        <w:top w:val="none" w:sz="0" w:space="0" w:color="auto"/>
        <w:left w:val="none" w:sz="0" w:space="0" w:color="auto"/>
        <w:bottom w:val="none" w:sz="0" w:space="0" w:color="auto"/>
        <w:right w:val="none" w:sz="0" w:space="0" w:color="auto"/>
      </w:divBdr>
      <w:divsChild>
        <w:div w:id="1916278809">
          <w:marLeft w:val="0"/>
          <w:marRight w:val="0"/>
          <w:marTop w:val="0"/>
          <w:marBottom w:val="0"/>
          <w:divBdr>
            <w:top w:val="none" w:sz="0" w:space="0" w:color="auto"/>
            <w:left w:val="none" w:sz="0" w:space="0" w:color="auto"/>
            <w:bottom w:val="none" w:sz="0" w:space="0" w:color="auto"/>
            <w:right w:val="none" w:sz="0" w:space="0" w:color="auto"/>
          </w:divBdr>
        </w:div>
        <w:div w:id="1945962785">
          <w:marLeft w:val="0"/>
          <w:marRight w:val="0"/>
          <w:marTop w:val="0"/>
          <w:marBottom w:val="0"/>
          <w:divBdr>
            <w:top w:val="none" w:sz="0" w:space="0" w:color="auto"/>
            <w:left w:val="none" w:sz="0" w:space="0" w:color="auto"/>
            <w:bottom w:val="none" w:sz="0" w:space="0" w:color="auto"/>
            <w:right w:val="none" w:sz="0" w:space="0" w:color="auto"/>
          </w:divBdr>
        </w:div>
        <w:div w:id="1290621559">
          <w:marLeft w:val="0"/>
          <w:marRight w:val="0"/>
          <w:marTop w:val="0"/>
          <w:marBottom w:val="0"/>
          <w:divBdr>
            <w:top w:val="none" w:sz="0" w:space="0" w:color="auto"/>
            <w:left w:val="none" w:sz="0" w:space="0" w:color="auto"/>
            <w:bottom w:val="none" w:sz="0" w:space="0" w:color="auto"/>
            <w:right w:val="none" w:sz="0" w:space="0" w:color="auto"/>
          </w:divBdr>
        </w:div>
      </w:divsChild>
    </w:div>
    <w:div w:id="949167715">
      <w:bodyDiv w:val="1"/>
      <w:marLeft w:val="0"/>
      <w:marRight w:val="0"/>
      <w:marTop w:val="0"/>
      <w:marBottom w:val="0"/>
      <w:divBdr>
        <w:top w:val="none" w:sz="0" w:space="0" w:color="auto"/>
        <w:left w:val="none" w:sz="0" w:space="0" w:color="auto"/>
        <w:bottom w:val="none" w:sz="0" w:space="0" w:color="auto"/>
        <w:right w:val="none" w:sz="0" w:space="0" w:color="auto"/>
      </w:divBdr>
    </w:div>
    <w:div w:id="964504116">
      <w:bodyDiv w:val="1"/>
      <w:marLeft w:val="0"/>
      <w:marRight w:val="0"/>
      <w:marTop w:val="0"/>
      <w:marBottom w:val="0"/>
      <w:divBdr>
        <w:top w:val="none" w:sz="0" w:space="0" w:color="auto"/>
        <w:left w:val="none" w:sz="0" w:space="0" w:color="auto"/>
        <w:bottom w:val="none" w:sz="0" w:space="0" w:color="auto"/>
        <w:right w:val="none" w:sz="0" w:space="0" w:color="auto"/>
      </w:divBdr>
    </w:div>
    <w:div w:id="969021037">
      <w:bodyDiv w:val="1"/>
      <w:marLeft w:val="0"/>
      <w:marRight w:val="0"/>
      <w:marTop w:val="0"/>
      <w:marBottom w:val="0"/>
      <w:divBdr>
        <w:top w:val="none" w:sz="0" w:space="0" w:color="auto"/>
        <w:left w:val="none" w:sz="0" w:space="0" w:color="auto"/>
        <w:bottom w:val="none" w:sz="0" w:space="0" w:color="auto"/>
        <w:right w:val="none" w:sz="0" w:space="0" w:color="auto"/>
      </w:divBdr>
      <w:divsChild>
        <w:div w:id="857044878">
          <w:marLeft w:val="0"/>
          <w:marRight w:val="0"/>
          <w:marTop w:val="0"/>
          <w:marBottom w:val="0"/>
          <w:divBdr>
            <w:top w:val="none" w:sz="0" w:space="0" w:color="auto"/>
            <w:left w:val="none" w:sz="0" w:space="0" w:color="auto"/>
            <w:bottom w:val="none" w:sz="0" w:space="0" w:color="auto"/>
            <w:right w:val="none" w:sz="0" w:space="0" w:color="auto"/>
          </w:divBdr>
        </w:div>
        <w:div w:id="1057362373">
          <w:marLeft w:val="0"/>
          <w:marRight w:val="0"/>
          <w:marTop w:val="0"/>
          <w:marBottom w:val="0"/>
          <w:divBdr>
            <w:top w:val="none" w:sz="0" w:space="0" w:color="auto"/>
            <w:left w:val="none" w:sz="0" w:space="0" w:color="auto"/>
            <w:bottom w:val="none" w:sz="0" w:space="0" w:color="auto"/>
            <w:right w:val="none" w:sz="0" w:space="0" w:color="auto"/>
          </w:divBdr>
        </w:div>
      </w:divsChild>
    </w:div>
    <w:div w:id="1013919939">
      <w:bodyDiv w:val="1"/>
      <w:marLeft w:val="0"/>
      <w:marRight w:val="0"/>
      <w:marTop w:val="0"/>
      <w:marBottom w:val="0"/>
      <w:divBdr>
        <w:top w:val="none" w:sz="0" w:space="0" w:color="auto"/>
        <w:left w:val="none" w:sz="0" w:space="0" w:color="auto"/>
        <w:bottom w:val="none" w:sz="0" w:space="0" w:color="auto"/>
        <w:right w:val="none" w:sz="0" w:space="0" w:color="auto"/>
      </w:divBdr>
      <w:divsChild>
        <w:div w:id="521405643">
          <w:marLeft w:val="0"/>
          <w:marRight w:val="0"/>
          <w:marTop w:val="0"/>
          <w:marBottom w:val="0"/>
          <w:divBdr>
            <w:top w:val="none" w:sz="0" w:space="0" w:color="auto"/>
            <w:left w:val="none" w:sz="0" w:space="0" w:color="auto"/>
            <w:bottom w:val="none" w:sz="0" w:space="0" w:color="auto"/>
            <w:right w:val="none" w:sz="0" w:space="0" w:color="auto"/>
          </w:divBdr>
        </w:div>
        <w:div w:id="1951158906">
          <w:marLeft w:val="0"/>
          <w:marRight w:val="0"/>
          <w:marTop w:val="0"/>
          <w:marBottom w:val="0"/>
          <w:divBdr>
            <w:top w:val="none" w:sz="0" w:space="0" w:color="auto"/>
            <w:left w:val="none" w:sz="0" w:space="0" w:color="auto"/>
            <w:bottom w:val="none" w:sz="0" w:space="0" w:color="auto"/>
            <w:right w:val="none" w:sz="0" w:space="0" w:color="auto"/>
          </w:divBdr>
        </w:div>
      </w:divsChild>
    </w:div>
    <w:div w:id="1018240577">
      <w:bodyDiv w:val="1"/>
      <w:marLeft w:val="0"/>
      <w:marRight w:val="0"/>
      <w:marTop w:val="0"/>
      <w:marBottom w:val="0"/>
      <w:divBdr>
        <w:top w:val="none" w:sz="0" w:space="0" w:color="auto"/>
        <w:left w:val="none" w:sz="0" w:space="0" w:color="auto"/>
        <w:bottom w:val="none" w:sz="0" w:space="0" w:color="auto"/>
        <w:right w:val="none" w:sz="0" w:space="0" w:color="auto"/>
      </w:divBdr>
      <w:divsChild>
        <w:div w:id="114491983">
          <w:marLeft w:val="0"/>
          <w:marRight w:val="0"/>
          <w:marTop w:val="0"/>
          <w:marBottom w:val="0"/>
          <w:divBdr>
            <w:top w:val="none" w:sz="0" w:space="0" w:color="auto"/>
            <w:left w:val="none" w:sz="0" w:space="0" w:color="auto"/>
            <w:bottom w:val="none" w:sz="0" w:space="0" w:color="auto"/>
            <w:right w:val="none" w:sz="0" w:space="0" w:color="auto"/>
          </w:divBdr>
        </w:div>
        <w:div w:id="131292089">
          <w:marLeft w:val="0"/>
          <w:marRight w:val="0"/>
          <w:marTop w:val="0"/>
          <w:marBottom w:val="0"/>
          <w:divBdr>
            <w:top w:val="none" w:sz="0" w:space="0" w:color="auto"/>
            <w:left w:val="none" w:sz="0" w:space="0" w:color="auto"/>
            <w:bottom w:val="none" w:sz="0" w:space="0" w:color="auto"/>
            <w:right w:val="none" w:sz="0" w:space="0" w:color="auto"/>
          </w:divBdr>
        </w:div>
        <w:div w:id="1540438578">
          <w:marLeft w:val="0"/>
          <w:marRight w:val="0"/>
          <w:marTop w:val="0"/>
          <w:marBottom w:val="0"/>
          <w:divBdr>
            <w:top w:val="none" w:sz="0" w:space="0" w:color="auto"/>
            <w:left w:val="none" w:sz="0" w:space="0" w:color="auto"/>
            <w:bottom w:val="none" w:sz="0" w:space="0" w:color="auto"/>
            <w:right w:val="none" w:sz="0" w:space="0" w:color="auto"/>
          </w:divBdr>
        </w:div>
        <w:div w:id="789475047">
          <w:marLeft w:val="0"/>
          <w:marRight w:val="0"/>
          <w:marTop w:val="0"/>
          <w:marBottom w:val="0"/>
          <w:divBdr>
            <w:top w:val="none" w:sz="0" w:space="0" w:color="auto"/>
            <w:left w:val="none" w:sz="0" w:space="0" w:color="auto"/>
            <w:bottom w:val="none" w:sz="0" w:space="0" w:color="auto"/>
            <w:right w:val="none" w:sz="0" w:space="0" w:color="auto"/>
          </w:divBdr>
        </w:div>
        <w:div w:id="817188203">
          <w:marLeft w:val="0"/>
          <w:marRight w:val="0"/>
          <w:marTop w:val="0"/>
          <w:marBottom w:val="0"/>
          <w:divBdr>
            <w:top w:val="none" w:sz="0" w:space="0" w:color="auto"/>
            <w:left w:val="none" w:sz="0" w:space="0" w:color="auto"/>
            <w:bottom w:val="none" w:sz="0" w:space="0" w:color="auto"/>
            <w:right w:val="none" w:sz="0" w:space="0" w:color="auto"/>
          </w:divBdr>
        </w:div>
        <w:div w:id="236329285">
          <w:marLeft w:val="0"/>
          <w:marRight w:val="0"/>
          <w:marTop w:val="0"/>
          <w:marBottom w:val="0"/>
          <w:divBdr>
            <w:top w:val="none" w:sz="0" w:space="0" w:color="auto"/>
            <w:left w:val="none" w:sz="0" w:space="0" w:color="auto"/>
            <w:bottom w:val="none" w:sz="0" w:space="0" w:color="auto"/>
            <w:right w:val="none" w:sz="0" w:space="0" w:color="auto"/>
          </w:divBdr>
        </w:div>
        <w:div w:id="2136942441">
          <w:marLeft w:val="0"/>
          <w:marRight w:val="0"/>
          <w:marTop w:val="0"/>
          <w:marBottom w:val="0"/>
          <w:divBdr>
            <w:top w:val="none" w:sz="0" w:space="0" w:color="auto"/>
            <w:left w:val="none" w:sz="0" w:space="0" w:color="auto"/>
            <w:bottom w:val="none" w:sz="0" w:space="0" w:color="auto"/>
            <w:right w:val="none" w:sz="0" w:space="0" w:color="auto"/>
          </w:divBdr>
        </w:div>
        <w:div w:id="113327866">
          <w:marLeft w:val="0"/>
          <w:marRight w:val="0"/>
          <w:marTop w:val="0"/>
          <w:marBottom w:val="0"/>
          <w:divBdr>
            <w:top w:val="none" w:sz="0" w:space="0" w:color="auto"/>
            <w:left w:val="none" w:sz="0" w:space="0" w:color="auto"/>
            <w:bottom w:val="none" w:sz="0" w:space="0" w:color="auto"/>
            <w:right w:val="none" w:sz="0" w:space="0" w:color="auto"/>
          </w:divBdr>
        </w:div>
        <w:div w:id="680283978">
          <w:marLeft w:val="0"/>
          <w:marRight w:val="0"/>
          <w:marTop w:val="0"/>
          <w:marBottom w:val="0"/>
          <w:divBdr>
            <w:top w:val="none" w:sz="0" w:space="0" w:color="auto"/>
            <w:left w:val="none" w:sz="0" w:space="0" w:color="auto"/>
            <w:bottom w:val="none" w:sz="0" w:space="0" w:color="auto"/>
            <w:right w:val="none" w:sz="0" w:space="0" w:color="auto"/>
          </w:divBdr>
        </w:div>
        <w:div w:id="1929656029">
          <w:marLeft w:val="0"/>
          <w:marRight w:val="0"/>
          <w:marTop w:val="0"/>
          <w:marBottom w:val="0"/>
          <w:divBdr>
            <w:top w:val="none" w:sz="0" w:space="0" w:color="auto"/>
            <w:left w:val="none" w:sz="0" w:space="0" w:color="auto"/>
            <w:bottom w:val="none" w:sz="0" w:space="0" w:color="auto"/>
            <w:right w:val="none" w:sz="0" w:space="0" w:color="auto"/>
          </w:divBdr>
        </w:div>
        <w:div w:id="1290866028">
          <w:marLeft w:val="0"/>
          <w:marRight w:val="0"/>
          <w:marTop w:val="0"/>
          <w:marBottom w:val="0"/>
          <w:divBdr>
            <w:top w:val="none" w:sz="0" w:space="0" w:color="auto"/>
            <w:left w:val="none" w:sz="0" w:space="0" w:color="auto"/>
            <w:bottom w:val="none" w:sz="0" w:space="0" w:color="auto"/>
            <w:right w:val="none" w:sz="0" w:space="0" w:color="auto"/>
          </w:divBdr>
        </w:div>
        <w:div w:id="1835758178">
          <w:marLeft w:val="0"/>
          <w:marRight w:val="0"/>
          <w:marTop w:val="0"/>
          <w:marBottom w:val="0"/>
          <w:divBdr>
            <w:top w:val="none" w:sz="0" w:space="0" w:color="auto"/>
            <w:left w:val="none" w:sz="0" w:space="0" w:color="auto"/>
            <w:bottom w:val="none" w:sz="0" w:space="0" w:color="auto"/>
            <w:right w:val="none" w:sz="0" w:space="0" w:color="auto"/>
          </w:divBdr>
        </w:div>
        <w:div w:id="1256137274">
          <w:marLeft w:val="0"/>
          <w:marRight w:val="0"/>
          <w:marTop w:val="0"/>
          <w:marBottom w:val="0"/>
          <w:divBdr>
            <w:top w:val="none" w:sz="0" w:space="0" w:color="auto"/>
            <w:left w:val="none" w:sz="0" w:space="0" w:color="auto"/>
            <w:bottom w:val="none" w:sz="0" w:space="0" w:color="auto"/>
            <w:right w:val="none" w:sz="0" w:space="0" w:color="auto"/>
          </w:divBdr>
        </w:div>
        <w:div w:id="340281761">
          <w:marLeft w:val="0"/>
          <w:marRight w:val="0"/>
          <w:marTop w:val="0"/>
          <w:marBottom w:val="0"/>
          <w:divBdr>
            <w:top w:val="none" w:sz="0" w:space="0" w:color="auto"/>
            <w:left w:val="none" w:sz="0" w:space="0" w:color="auto"/>
            <w:bottom w:val="none" w:sz="0" w:space="0" w:color="auto"/>
            <w:right w:val="none" w:sz="0" w:space="0" w:color="auto"/>
          </w:divBdr>
        </w:div>
      </w:divsChild>
    </w:div>
    <w:div w:id="1080830324">
      <w:bodyDiv w:val="1"/>
      <w:marLeft w:val="0"/>
      <w:marRight w:val="0"/>
      <w:marTop w:val="0"/>
      <w:marBottom w:val="0"/>
      <w:divBdr>
        <w:top w:val="none" w:sz="0" w:space="0" w:color="auto"/>
        <w:left w:val="none" w:sz="0" w:space="0" w:color="auto"/>
        <w:bottom w:val="none" w:sz="0" w:space="0" w:color="auto"/>
        <w:right w:val="none" w:sz="0" w:space="0" w:color="auto"/>
      </w:divBdr>
    </w:div>
    <w:div w:id="1089232079">
      <w:bodyDiv w:val="1"/>
      <w:marLeft w:val="0"/>
      <w:marRight w:val="0"/>
      <w:marTop w:val="0"/>
      <w:marBottom w:val="0"/>
      <w:divBdr>
        <w:top w:val="none" w:sz="0" w:space="0" w:color="auto"/>
        <w:left w:val="none" w:sz="0" w:space="0" w:color="auto"/>
        <w:bottom w:val="none" w:sz="0" w:space="0" w:color="auto"/>
        <w:right w:val="none" w:sz="0" w:space="0" w:color="auto"/>
      </w:divBdr>
    </w:div>
    <w:div w:id="1110318414">
      <w:bodyDiv w:val="1"/>
      <w:marLeft w:val="0"/>
      <w:marRight w:val="0"/>
      <w:marTop w:val="0"/>
      <w:marBottom w:val="0"/>
      <w:divBdr>
        <w:top w:val="none" w:sz="0" w:space="0" w:color="auto"/>
        <w:left w:val="none" w:sz="0" w:space="0" w:color="auto"/>
        <w:bottom w:val="none" w:sz="0" w:space="0" w:color="auto"/>
        <w:right w:val="none" w:sz="0" w:space="0" w:color="auto"/>
      </w:divBdr>
      <w:divsChild>
        <w:div w:id="399521774">
          <w:marLeft w:val="0"/>
          <w:marRight w:val="0"/>
          <w:marTop w:val="0"/>
          <w:marBottom w:val="0"/>
          <w:divBdr>
            <w:top w:val="none" w:sz="0" w:space="0" w:color="auto"/>
            <w:left w:val="none" w:sz="0" w:space="0" w:color="auto"/>
            <w:bottom w:val="none" w:sz="0" w:space="0" w:color="auto"/>
            <w:right w:val="none" w:sz="0" w:space="0" w:color="auto"/>
          </w:divBdr>
        </w:div>
        <w:div w:id="1105930040">
          <w:marLeft w:val="0"/>
          <w:marRight w:val="0"/>
          <w:marTop w:val="0"/>
          <w:marBottom w:val="0"/>
          <w:divBdr>
            <w:top w:val="none" w:sz="0" w:space="0" w:color="auto"/>
            <w:left w:val="none" w:sz="0" w:space="0" w:color="auto"/>
            <w:bottom w:val="none" w:sz="0" w:space="0" w:color="auto"/>
            <w:right w:val="none" w:sz="0" w:space="0" w:color="auto"/>
          </w:divBdr>
        </w:div>
      </w:divsChild>
    </w:div>
    <w:div w:id="1279681172">
      <w:bodyDiv w:val="1"/>
      <w:marLeft w:val="0"/>
      <w:marRight w:val="0"/>
      <w:marTop w:val="0"/>
      <w:marBottom w:val="0"/>
      <w:divBdr>
        <w:top w:val="none" w:sz="0" w:space="0" w:color="auto"/>
        <w:left w:val="none" w:sz="0" w:space="0" w:color="auto"/>
        <w:bottom w:val="none" w:sz="0" w:space="0" w:color="auto"/>
        <w:right w:val="none" w:sz="0" w:space="0" w:color="auto"/>
      </w:divBdr>
      <w:divsChild>
        <w:div w:id="1174956658">
          <w:marLeft w:val="0"/>
          <w:marRight w:val="0"/>
          <w:marTop w:val="0"/>
          <w:marBottom w:val="0"/>
          <w:divBdr>
            <w:top w:val="none" w:sz="0" w:space="0" w:color="auto"/>
            <w:left w:val="none" w:sz="0" w:space="0" w:color="auto"/>
            <w:bottom w:val="none" w:sz="0" w:space="0" w:color="auto"/>
            <w:right w:val="none" w:sz="0" w:space="0" w:color="auto"/>
          </w:divBdr>
        </w:div>
        <w:div w:id="804010026">
          <w:marLeft w:val="0"/>
          <w:marRight w:val="0"/>
          <w:marTop w:val="0"/>
          <w:marBottom w:val="0"/>
          <w:divBdr>
            <w:top w:val="none" w:sz="0" w:space="0" w:color="auto"/>
            <w:left w:val="none" w:sz="0" w:space="0" w:color="auto"/>
            <w:bottom w:val="none" w:sz="0" w:space="0" w:color="auto"/>
            <w:right w:val="none" w:sz="0" w:space="0" w:color="auto"/>
          </w:divBdr>
        </w:div>
      </w:divsChild>
    </w:div>
    <w:div w:id="1321890171">
      <w:bodyDiv w:val="1"/>
      <w:marLeft w:val="0"/>
      <w:marRight w:val="0"/>
      <w:marTop w:val="0"/>
      <w:marBottom w:val="0"/>
      <w:divBdr>
        <w:top w:val="none" w:sz="0" w:space="0" w:color="auto"/>
        <w:left w:val="none" w:sz="0" w:space="0" w:color="auto"/>
        <w:bottom w:val="none" w:sz="0" w:space="0" w:color="auto"/>
        <w:right w:val="none" w:sz="0" w:space="0" w:color="auto"/>
      </w:divBdr>
      <w:divsChild>
        <w:div w:id="103621434">
          <w:marLeft w:val="0"/>
          <w:marRight w:val="0"/>
          <w:marTop w:val="0"/>
          <w:marBottom w:val="0"/>
          <w:divBdr>
            <w:top w:val="none" w:sz="0" w:space="0" w:color="auto"/>
            <w:left w:val="none" w:sz="0" w:space="0" w:color="auto"/>
            <w:bottom w:val="none" w:sz="0" w:space="0" w:color="auto"/>
            <w:right w:val="none" w:sz="0" w:space="0" w:color="auto"/>
          </w:divBdr>
        </w:div>
        <w:div w:id="1831410562">
          <w:marLeft w:val="0"/>
          <w:marRight w:val="0"/>
          <w:marTop w:val="0"/>
          <w:marBottom w:val="0"/>
          <w:divBdr>
            <w:top w:val="none" w:sz="0" w:space="0" w:color="auto"/>
            <w:left w:val="none" w:sz="0" w:space="0" w:color="auto"/>
            <w:bottom w:val="none" w:sz="0" w:space="0" w:color="auto"/>
            <w:right w:val="none" w:sz="0" w:space="0" w:color="auto"/>
          </w:divBdr>
        </w:div>
      </w:divsChild>
    </w:div>
    <w:div w:id="1373266716">
      <w:bodyDiv w:val="1"/>
      <w:marLeft w:val="0"/>
      <w:marRight w:val="0"/>
      <w:marTop w:val="0"/>
      <w:marBottom w:val="0"/>
      <w:divBdr>
        <w:top w:val="none" w:sz="0" w:space="0" w:color="auto"/>
        <w:left w:val="none" w:sz="0" w:space="0" w:color="auto"/>
        <w:bottom w:val="none" w:sz="0" w:space="0" w:color="auto"/>
        <w:right w:val="none" w:sz="0" w:space="0" w:color="auto"/>
      </w:divBdr>
      <w:divsChild>
        <w:div w:id="449714594">
          <w:marLeft w:val="0"/>
          <w:marRight w:val="0"/>
          <w:marTop w:val="0"/>
          <w:marBottom w:val="0"/>
          <w:divBdr>
            <w:top w:val="none" w:sz="0" w:space="0" w:color="auto"/>
            <w:left w:val="none" w:sz="0" w:space="0" w:color="auto"/>
            <w:bottom w:val="none" w:sz="0" w:space="0" w:color="auto"/>
            <w:right w:val="none" w:sz="0" w:space="0" w:color="auto"/>
          </w:divBdr>
        </w:div>
        <w:div w:id="506404070">
          <w:marLeft w:val="0"/>
          <w:marRight w:val="0"/>
          <w:marTop w:val="0"/>
          <w:marBottom w:val="0"/>
          <w:divBdr>
            <w:top w:val="none" w:sz="0" w:space="0" w:color="auto"/>
            <w:left w:val="none" w:sz="0" w:space="0" w:color="auto"/>
            <w:bottom w:val="none" w:sz="0" w:space="0" w:color="auto"/>
            <w:right w:val="none" w:sz="0" w:space="0" w:color="auto"/>
          </w:divBdr>
        </w:div>
        <w:div w:id="886642573">
          <w:marLeft w:val="0"/>
          <w:marRight w:val="0"/>
          <w:marTop w:val="0"/>
          <w:marBottom w:val="0"/>
          <w:divBdr>
            <w:top w:val="none" w:sz="0" w:space="0" w:color="auto"/>
            <w:left w:val="none" w:sz="0" w:space="0" w:color="auto"/>
            <w:bottom w:val="none" w:sz="0" w:space="0" w:color="auto"/>
            <w:right w:val="none" w:sz="0" w:space="0" w:color="auto"/>
          </w:divBdr>
        </w:div>
        <w:div w:id="976029870">
          <w:marLeft w:val="0"/>
          <w:marRight w:val="0"/>
          <w:marTop w:val="0"/>
          <w:marBottom w:val="0"/>
          <w:divBdr>
            <w:top w:val="none" w:sz="0" w:space="0" w:color="auto"/>
            <w:left w:val="none" w:sz="0" w:space="0" w:color="auto"/>
            <w:bottom w:val="none" w:sz="0" w:space="0" w:color="auto"/>
            <w:right w:val="none" w:sz="0" w:space="0" w:color="auto"/>
          </w:divBdr>
        </w:div>
        <w:div w:id="1676225319">
          <w:marLeft w:val="0"/>
          <w:marRight w:val="0"/>
          <w:marTop w:val="0"/>
          <w:marBottom w:val="0"/>
          <w:divBdr>
            <w:top w:val="none" w:sz="0" w:space="0" w:color="auto"/>
            <w:left w:val="none" w:sz="0" w:space="0" w:color="auto"/>
            <w:bottom w:val="none" w:sz="0" w:space="0" w:color="auto"/>
            <w:right w:val="none" w:sz="0" w:space="0" w:color="auto"/>
          </w:divBdr>
        </w:div>
        <w:div w:id="1863980873">
          <w:marLeft w:val="0"/>
          <w:marRight w:val="0"/>
          <w:marTop w:val="0"/>
          <w:marBottom w:val="0"/>
          <w:divBdr>
            <w:top w:val="none" w:sz="0" w:space="0" w:color="auto"/>
            <w:left w:val="none" w:sz="0" w:space="0" w:color="auto"/>
            <w:bottom w:val="none" w:sz="0" w:space="0" w:color="auto"/>
            <w:right w:val="none" w:sz="0" w:space="0" w:color="auto"/>
          </w:divBdr>
        </w:div>
        <w:div w:id="1925141846">
          <w:marLeft w:val="0"/>
          <w:marRight w:val="0"/>
          <w:marTop w:val="0"/>
          <w:marBottom w:val="0"/>
          <w:divBdr>
            <w:top w:val="none" w:sz="0" w:space="0" w:color="auto"/>
            <w:left w:val="none" w:sz="0" w:space="0" w:color="auto"/>
            <w:bottom w:val="none" w:sz="0" w:space="0" w:color="auto"/>
            <w:right w:val="none" w:sz="0" w:space="0" w:color="auto"/>
          </w:divBdr>
        </w:div>
        <w:div w:id="2077505324">
          <w:marLeft w:val="0"/>
          <w:marRight w:val="0"/>
          <w:marTop w:val="0"/>
          <w:marBottom w:val="0"/>
          <w:divBdr>
            <w:top w:val="none" w:sz="0" w:space="0" w:color="auto"/>
            <w:left w:val="none" w:sz="0" w:space="0" w:color="auto"/>
            <w:bottom w:val="none" w:sz="0" w:space="0" w:color="auto"/>
            <w:right w:val="none" w:sz="0" w:space="0" w:color="auto"/>
          </w:divBdr>
        </w:div>
      </w:divsChild>
    </w:div>
    <w:div w:id="1424842597">
      <w:bodyDiv w:val="1"/>
      <w:marLeft w:val="0"/>
      <w:marRight w:val="0"/>
      <w:marTop w:val="0"/>
      <w:marBottom w:val="0"/>
      <w:divBdr>
        <w:top w:val="none" w:sz="0" w:space="0" w:color="auto"/>
        <w:left w:val="none" w:sz="0" w:space="0" w:color="auto"/>
        <w:bottom w:val="none" w:sz="0" w:space="0" w:color="auto"/>
        <w:right w:val="none" w:sz="0" w:space="0" w:color="auto"/>
      </w:divBdr>
      <w:divsChild>
        <w:div w:id="1060323841">
          <w:marLeft w:val="0"/>
          <w:marRight w:val="0"/>
          <w:marTop w:val="0"/>
          <w:marBottom w:val="0"/>
          <w:divBdr>
            <w:top w:val="none" w:sz="0" w:space="0" w:color="auto"/>
            <w:left w:val="none" w:sz="0" w:space="0" w:color="auto"/>
            <w:bottom w:val="none" w:sz="0" w:space="0" w:color="auto"/>
            <w:right w:val="none" w:sz="0" w:space="0" w:color="auto"/>
          </w:divBdr>
        </w:div>
        <w:div w:id="1181896143">
          <w:marLeft w:val="0"/>
          <w:marRight w:val="0"/>
          <w:marTop w:val="0"/>
          <w:marBottom w:val="0"/>
          <w:divBdr>
            <w:top w:val="none" w:sz="0" w:space="0" w:color="auto"/>
            <w:left w:val="none" w:sz="0" w:space="0" w:color="auto"/>
            <w:bottom w:val="none" w:sz="0" w:space="0" w:color="auto"/>
            <w:right w:val="none" w:sz="0" w:space="0" w:color="auto"/>
          </w:divBdr>
        </w:div>
        <w:div w:id="196508015">
          <w:marLeft w:val="0"/>
          <w:marRight w:val="0"/>
          <w:marTop w:val="0"/>
          <w:marBottom w:val="0"/>
          <w:divBdr>
            <w:top w:val="none" w:sz="0" w:space="0" w:color="auto"/>
            <w:left w:val="none" w:sz="0" w:space="0" w:color="auto"/>
            <w:bottom w:val="none" w:sz="0" w:space="0" w:color="auto"/>
            <w:right w:val="none" w:sz="0" w:space="0" w:color="auto"/>
          </w:divBdr>
        </w:div>
      </w:divsChild>
    </w:div>
    <w:div w:id="1446072773">
      <w:bodyDiv w:val="1"/>
      <w:marLeft w:val="0"/>
      <w:marRight w:val="0"/>
      <w:marTop w:val="0"/>
      <w:marBottom w:val="0"/>
      <w:divBdr>
        <w:top w:val="none" w:sz="0" w:space="0" w:color="auto"/>
        <w:left w:val="none" w:sz="0" w:space="0" w:color="auto"/>
        <w:bottom w:val="none" w:sz="0" w:space="0" w:color="auto"/>
        <w:right w:val="none" w:sz="0" w:space="0" w:color="auto"/>
      </w:divBdr>
      <w:divsChild>
        <w:div w:id="634870813">
          <w:marLeft w:val="0"/>
          <w:marRight w:val="0"/>
          <w:marTop w:val="0"/>
          <w:marBottom w:val="0"/>
          <w:divBdr>
            <w:top w:val="none" w:sz="0" w:space="0" w:color="auto"/>
            <w:left w:val="none" w:sz="0" w:space="0" w:color="auto"/>
            <w:bottom w:val="none" w:sz="0" w:space="0" w:color="auto"/>
            <w:right w:val="none" w:sz="0" w:space="0" w:color="auto"/>
          </w:divBdr>
        </w:div>
        <w:div w:id="1653753469">
          <w:marLeft w:val="0"/>
          <w:marRight w:val="0"/>
          <w:marTop w:val="0"/>
          <w:marBottom w:val="0"/>
          <w:divBdr>
            <w:top w:val="none" w:sz="0" w:space="0" w:color="auto"/>
            <w:left w:val="none" w:sz="0" w:space="0" w:color="auto"/>
            <w:bottom w:val="none" w:sz="0" w:space="0" w:color="auto"/>
            <w:right w:val="none" w:sz="0" w:space="0" w:color="auto"/>
          </w:divBdr>
        </w:div>
      </w:divsChild>
    </w:div>
    <w:div w:id="1492672374">
      <w:bodyDiv w:val="1"/>
      <w:marLeft w:val="0"/>
      <w:marRight w:val="0"/>
      <w:marTop w:val="0"/>
      <w:marBottom w:val="0"/>
      <w:divBdr>
        <w:top w:val="none" w:sz="0" w:space="0" w:color="auto"/>
        <w:left w:val="none" w:sz="0" w:space="0" w:color="auto"/>
        <w:bottom w:val="none" w:sz="0" w:space="0" w:color="auto"/>
        <w:right w:val="none" w:sz="0" w:space="0" w:color="auto"/>
      </w:divBdr>
      <w:divsChild>
        <w:div w:id="79252497">
          <w:marLeft w:val="0"/>
          <w:marRight w:val="0"/>
          <w:marTop w:val="0"/>
          <w:marBottom w:val="0"/>
          <w:divBdr>
            <w:top w:val="none" w:sz="0" w:space="0" w:color="auto"/>
            <w:left w:val="none" w:sz="0" w:space="0" w:color="auto"/>
            <w:bottom w:val="none" w:sz="0" w:space="0" w:color="auto"/>
            <w:right w:val="none" w:sz="0" w:space="0" w:color="auto"/>
          </w:divBdr>
        </w:div>
        <w:div w:id="123736899">
          <w:marLeft w:val="0"/>
          <w:marRight w:val="0"/>
          <w:marTop w:val="0"/>
          <w:marBottom w:val="0"/>
          <w:divBdr>
            <w:top w:val="none" w:sz="0" w:space="0" w:color="auto"/>
            <w:left w:val="none" w:sz="0" w:space="0" w:color="auto"/>
            <w:bottom w:val="none" w:sz="0" w:space="0" w:color="auto"/>
            <w:right w:val="none" w:sz="0" w:space="0" w:color="auto"/>
          </w:divBdr>
        </w:div>
        <w:div w:id="297879175">
          <w:marLeft w:val="0"/>
          <w:marRight w:val="0"/>
          <w:marTop w:val="0"/>
          <w:marBottom w:val="0"/>
          <w:divBdr>
            <w:top w:val="none" w:sz="0" w:space="0" w:color="auto"/>
            <w:left w:val="none" w:sz="0" w:space="0" w:color="auto"/>
            <w:bottom w:val="none" w:sz="0" w:space="0" w:color="auto"/>
            <w:right w:val="none" w:sz="0" w:space="0" w:color="auto"/>
          </w:divBdr>
        </w:div>
        <w:div w:id="1012222072">
          <w:marLeft w:val="0"/>
          <w:marRight w:val="0"/>
          <w:marTop w:val="0"/>
          <w:marBottom w:val="0"/>
          <w:divBdr>
            <w:top w:val="none" w:sz="0" w:space="0" w:color="auto"/>
            <w:left w:val="none" w:sz="0" w:space="0" w:color="auto"/>
            <w:bottom w:val="none" w:sz="0" w:space="0" w:color="auto"/>
            <w:right w:val="none" w:sz="0" w:space="0" w:color="auto"/>
          </w:divBdr>
        </w:div>
        <w:div w:id="1276668305">
          <w:marLeft w:val="0"/>
          <w:marRight w:val="0"/>
          <w:marTop w:val="0"/>
          <w:marBottom w:val="0"/>
          <w:divBdr>
            <w:top w:val="none" w:sz="0" w:space="0" w:color="auto"/>
            <w:left w:val="none" w:sz="0" w:space="0" w:color="auto"/>
            <w:bottom w:val="none" w:sz="0" w:space="0" w:color="auto"/>
            <w:right w:val="none" w:sz="0" w:space="0" w:color="auto"/>
          </w:divBdr>
        </w:div>
        <w:div w:id="1391418190">
          <w:marLeft w:val="0"/>
          <w:marRight w:val="0"/>
          <w:marTop w:val="0"/>
          <w:marBottom w:val="0"/>
          <w:divBdr>
            <w:top w:val="none" w:sz="0" w:space="0" w:color="auto"/>
            <w:left w:val="none" w:sz="0" w:space="0" w:color="auto"/>
            <w:bottom w:val="none" w:sz="0" w:space="0" w:color="auto"/>
            <w:right w:val="none" w:sz="0" w:space="0" w:color="auto"/>
          </w:divBdr>
        </w:div>
        <w:div w:id="1811240419">
          <w:marLeft w:val="0"/>
          <w:marRight w:val="0"/>
          <w:marTop w:val="0"/>
          <w:marBottom w:val="0"/>
          <w:divBdr>
            <w:top w:val="none" w:sz="0" w:space="0" w:color="auto"/>
            <w:left w:val="none" w:sz="0" w:space="0" w:color="auto"/>
            <w:bottom w:val="none" w:sz="0" w:space="0" w:color="auto"/>
            <w:right w:val="none" w:sz="0" w:space="0" w:color="auto"/>
          </w:divBdr>
        </w:div>
      </w:divsChild>
    </w:div>
    <w:div w:id="1513639920">
      <w:bodyDiv w:val="1"/>
      <w:marLeft w:val="0"/>
      <w:marRight w:val="0"/>
      <w:marTop w:val="0"/>
      <w:marBottom w:val="0"/>
      <w:divBdr>
        <w:top w:val="none" w:sz="0" w:space="0" w:color="auto"/>
        <w:left w:val="none" w:sz="0" w:space="0" w:color="auto"/>
        <w:bottom w:val="none" w:sz="0" w:space="0" w:color="auto"/>
        <w:right w:val="none" w:sz="0" w:space="0" w:color="auto"/>
      </w:divBdr>
    </w:div>
    <w:div w:id="1522204961">
      <w:bodyDiv w:val="1"/>
      <w:marLeft w:val="0"/>
      <w:marRight w:val="0"/>
      <w:marTop w:val="0"/>
      <w:marBottom w:val="0"/>
      <w:divBdr>
        <w:top w:val="none" w:sz="0" w:space="0" w:color="auto"/>
        <w:left w:val="none" w:sz="0" w:space="0" w:color="auto"/>
        <w:bottom w:val="none" w:sz="0" w:space="0" w:color="auto"/>
        <w:right w:val="none" w:sz="0" w:space="0" w:color="auto"/>
      </w:divBdr>
      <w:divsChild>
        <w:div w:id="2127307120">
          <w:marLeft w:val="0"/>
          <w:marRight w:val="0"/>
          <w:marTop w:val="0"/>
          <w:marBottom w:val="0"/>
          <w:divBdr>
            <w:top w:val="none" w:sz="0" w:space="0" w:color="auto"/>
            <w:left w:val="none" w:sz="0" w:space="0" w:color="auto"/>
            <w:bottom w:val="none" w:sz="0" w:space="0" w:color="auto"/>
            <w:right w:val="none" w:sz="0" w:space="0" w:color="auto"/>
          </w:divBdr>
        </w:div>
        <w:div w:id="1720011669">
          <w:marLeft w:val="0"/>
          <w:marRight w:val="0"/>
          <w:marTop w:val="0"/>
          <w:marBottom w:val="0"/>
          <w:divBdr>
            <w:top w:val="none" w:sz="0" w:space="0" w:color="auto"/>
            <w:left w:val="none" w:sz="0" w:space="0" w:color="auto"/>
            <w:bottom w:val="none" w:sz="0" w:space="0" w:color="auto"/>
            <w:right w:val="none" w:sz="0" w:space="0" w:color="auto"/>
          </w:divBdr>
        </w:div>
        <w:div w:id="639968074">
          <w:marLeft w:val="0"/>
          <w:marRight w:val="0"/>
          <w:marTop w:val="0"/>
          <w:marBottom w:val="0"/>
          <w:divBdr>
            <w:top w:val="none" w:sz="0" w:space="0" w:color="auto"/>
            <w:left w:val="none" w:sz="0" w:space="0" w:color="auto"/>
            <w:bottom w:val="none" w:sz="0" w:space="0" w:color="auto"/>
            <w:right w:val="none" w:sz="0" w:space="0" w:color="auto"/>
          </w:divBdr>
        </w:div>
      </w:divsChild>
    </w:div>
    <w:div w:id="1536187593">
      <w:bodyDiv w:val="1"/>
      <w:marLeft w:val="0"/>
      <w:marRight w:val="0"/>
      <w:marTop w:val="0"/>
      <w:marBottom w:val="0"/>
      <w:divBdr>
        <w:top w:val="none" w:sz="0" w:space="0" w:color="auto"/>
        <w:left w:val="none" w:sz="0" w:space="0" w:color="auto"/>
        <w:bottom w:val="none" w:sz="0" w:space="0" w:color="auto"/>
        <w:right w:val="none" w:sz="0" w:space="0" w:color="auto"/>
      </w:divBdr>
    </w:div>
    <w:div w:id="1540316116">
      <w:bodyDiv w:val="1"/>
      <w:marLeft w:val="0"/>
      <w:marRight w:val="0"/>
      <w:marTop w:val="0"/>
      <w:marBottom w:val="0"/>
      <w:divBdr>
        <w:top w:val="none" w:sz="0" w:space="0" w:color="auto"/>
        <w:left w:val="none" w:sz="0" w:space="0" w:color="auto"/>
        <w:bottom w:val="none" w:sz="0" w:space="0" w:color="auto"/>
        <w:right w:val="none" w:sz="0" w:space="0" w:color="auto"/>
      </w:divBdr>
      <w:divsChild>
        <w:div w:id="1508053316">
          <w:marLeft w:val="0"/>
          <w:marRight w:val="0"/>
          <w:marTop w:val="0"/>
          <w:marBottom w:val="0"/>
          <w:divBdr>
            <w:top w:val="none" w:sz="0" w:space="0" w:color="auto"/>
            <w:left w:val="none" w:sz="0" w:space="0" w:color="auto"/>
            <w:bottom w:val="none" w:sz="0" w:space="0" w:color="auto"/>
            <w:right w:val="none" w:sz="0" w:space="0" w:color="auto"/>
          </w:divBdr>
        </w:div>
        <w:div w:id="2014405480">
          <w:marLeft w:val="0"/>
          <w:marRight w:val="0"/>
          <w:marTop w:val="0"/>
          <w:marBottom w:val="0"/>
          <w:divBdr>
            <w:top w:val="none" w:sz="0" w:space="0" w:color="auto"/>
            <w:left w:val="none" w:sz="0" w:space="0" w:color="auto"/>
            <w:bottom w:val="none" w:sz="0" w:space="0" w:color="auto"/>
            <w:right w:val="none" w:sz="0" w:space="0" w:color="auto"/>
          </w:divBdr>
        </w:div>
        <w:div w:id="996613499">
          <w:marLeft w:val="0"/>
          <w:marRight w:val="0"/>
          <w:marTop w:val="0"/>
          <w:marBottom w:val="0"/>
          <w:divBdr>
            <w:top w:val="none" w:sz="0" w:space="0" w:color="auto"/>
            <w:left w:val="none" w:sz="0" w:space="0" w:color="auto"/>
            <w:bottom w:val="none" w:sz="0" w:space="0" w:color="auto"/>
            <w:right w:val="none" w:sz="0" w:space="0" w:color="auto"/>
          </w:divBdr>
        </w:div>
        <w:div w:id="1983071911">
          <w:marLeft w:val="0"/>
          <w:marRight w:val="0"/>
          <w:marTop w:val="0"/>
          <w:marBottom w:val="0"/>
          <w:divBdr>
            <w:top w:val="none" w:sz="0" w:space="0" w:color="auto"/>
            <w:left w:val="none" w:sz="0" w:space="0" w:color="auto"/>
            <w:bottom w:val="none" w:sz="0" w:space="0" w:color="auto"/>
            <w:right w:val="none" w:sz="0" w:space="0" w:color="auto"/>
          </w:divBdr>
        </w:div>
        <w:div w:id="527990180">
          <w:marLeft w:val="0"/>
          <w:marRight w:val="0"/>
          <w:marTop w:val="0"/>
          <w:marBottom w:val="0"/>
          <w:divBdr>
            <w:top w:val="none" w:sz="0" w:space="0" w:color="auto"/>
            <w:left w:val="none" w:sz="0" w:space="0" w:color="auto"/>
            <w:bottom w:val="none" w:sz="0" w:space="0" w:color="auto"/>
            <w:right w:val="none" w:sz="0" w:space="0" w:color="auto"/>
          </w:divBdr>
        </w:div>
        <w:div w:id="898515977">
          <w:marLeft w:val="0"/>
          <w:marRight w:val="0"/>
          <w:marTop w:val="0"/>
          <w:marBottom w:val="0"/>
          <w:divBdr>
            <w:top w:val="none" w:sz="0" w:space="0" w:color="auto"/>
            <w:left w:val="none" w:sz="0" w:space="0" w:color="auto"/>
            <w:bottom w:val="none" w:sz="0" w:space="0" w:color="auto"/>
            <w:right w:val="none" w:sz="0" w:space="0" w:color="auto"/>
          </w:divBdr>
        </w:div>
        <w:div w:id="712114267">
          <w:marLeft w:val="0"/>
          <w:marRight w:val="0"/>
          <w:marTop w:val="0"/>
          <w:marBottom w:val="0"/>
          <w:divBdr>
            <w:top w:val="none" w:sz="0" w:space="0" w:color="auto"/>
            <w:left w:val="none" w:sz="0" w:space="0" w:color="auto"/>
            <w:bottom w:val="none" w:sz="0" w:space="0" w:color="auto"/>
            <w:right w:val="none" w:sz="0" w:space="0" w:color="auto"/>
          </w:divBdr>
        </w:div>
        <w:div w:id="991448401">
          <w:marLeft w:val="0"/>
          <w:marRight w:val="0"/>
          <w:marTop w:val="0"/>
          <w:marBottom w:val="0"/>
          <w:divBdr>
            <w:top w:val="none" w:sz="0" w:space="0" w:color="auto"/>
            <w:left w:val="none" w:sz="0" w:space="0" w:color="auto"/>
            <w:bottom w:val="none" w:sz="0" w:space="0" w:color="auto"/>
            <w:right w:val="none" w:sz="0" w:space="0" w:color="auto"/>
          </w:divBdr>
        </w:div>
        <w:div w:id="796878244">
          <w:marLeft w:val="0"/>
          <w:marRight w:val="0"/>
          <w:marTop w:val="0"/>
          <w:marBottom w:val="0"/>
          <w:divBdr>
            <w:top w:val="none" w:sz="0" w:space="0" w:color="auto"/>
            <w:left w:val="none" w:sz="0" w:space="0" w:color="auto"/>
            <w:bottom w:val="none" w:sz="0" w:space="0" w:color="auto"/>
            <w:right w:val="none" w:sz="0" w:space="0" w:color="auto"/>
          </w:divBdr>
        </w:div>
        <w:div w:id="1643777245">
          <w:marLeft w:val="0"/>
          <w:marRight w:val="0"/>
          <w:marTop w:val="0"/>
          <w:marBottom w:val="0"/>
          <w:divBdr>
            <w:top w:val="none" w:sz="0" w:space="0" w:color="auto"/>
            <w:left w:val="none" w:sz="0" w:space="0" w:color="auto"/>
            <w:bottom w:val="none" w:sz="0" w:space="0" w:color="auto"/>
            <w:right w:val="none" w:sz="0" w:space="0" w:color="auto"/>
          </w:divBdr>
        </w:div>
        <w:div w:id="116997750">
          <w:marLeft w:val="0"/>
          <w:marRight w:val="0"/>
          <w:marTop w:val="0"/>
          <w:marBottom w:val="0"/>
          <w:divBdr>
            <w:top w:val="none" w:sz="0" w:space="0" w:color="auto"/>
            <w:left w:val="none" w:sz="0" w:space="0" w:color="auto"/>
            <w:bottom w:val="none" w:sz="0" w:space="0" w:color="auto"/>
            <w:right w:val="none" w:sz="0" w:space="0" w:color="auto"/>
          </w:divBdr>
        </w:div>
      </w:divsChild>
    </w:div>
    <w:div w:id="1554927555">
      <w:bodyDiv w:val="1"/>
      <w:marLeft w:val="0"/>
      <w:marRight w:val="0"/>
      <w:marTop w:val="0"/>
      <w:marBottom w:val="0"/>
      <w:divBdr>
        <w:top w:val="none" w:sz="0" w:space="0" w:color="auto"/>
        <w:left w:val="none" w:sz="0" w:space="0" w:color="auto"/>
        <w:bottom w:val="none" w:sz="0" w:space="0" w:color="auto"/>
        <w:right w:val="none" w:sz="0" w:space="0" w:color="auto"/>
      </w:divBdr>
    </w:div>
    <w:div w:id="1568148635">
      <w:bodyDiv w:val="1"/>
      <w:marLeft w:val="0"/>
      <w:marRight w:val="0"/>
      <w:marTop w:val="0"/>
      <w:marBottom w:val="0"/>
      <w:divBdr>
        <w:top w:val="none" w:sz="0" w:space="0" w:color="auto"/>
        <w:left w:val="none" w:sz="0" w:space="0" w:color="auto"/>
        <w:bottom w:val="none" w:sz="0" w:space="0" w:color="auto"/>
        <w:right w:val="none" w:sz="0" w:space="0" w:color="auto"/>
      </w:divBdr>
      <w:divsChild>
        <w:div w:id="1838156143">
          <w:marLeft w:val="0"/>
          <w:marRight w:val="0"/>
          <w:marTop w:val="0"/>
          <w:marBottom w:val="0"/>
          <w:divBdr>
            <w:top w:val="none" w:sz="0" w:space="0" w:color="auto"/>
            <w:left w:val="none" w:sz="0" w:space="0" w:color="auto"/>
            <w:bottom w:val="none" w:sz="0" w:space="0" w:color="auto"/>
            <w:right w:val="none" w:sz="0" w:space="0" w:color="auto"/>
          </w:divBdr>
        </w:div>
        <w:div w:id="2135444286">
          <w:marLeft w:val="0"/>
          <w:marRight w:val="0"/>
          <w:marTop w:val="0"/>
          <w:marBottom w:val="0"/>
          <w:divBdr>
            <w:top w:val="none" w:sz="0" w:space="0" w:color="auto"/>
            <w:left w:val="none" w:sz="0" w:space="0" w:color="auto"/>
            <w:bottom w:val="none" w:sz="0" w:space="0" w:color="auto"/>
            <w:right w:val="none" w:sz="0" w:space="0" w:color="auto"/>
          </w:divBdr>
        </w:div>
        <w:div w:id="668408910">
          <w:marLeft w:val="0"/>
          <w:marRight w:val="0"/>
          <w:marTop w:val="0"/>
          <w:marBottom w:val="0"/>
          <w:divBdr>
            <w:top w:val="none" w:sz="0" w:space="0" w:color="auto"/>
            <w:left w:val="none" w:sz="0" w:space="0" w:color="auto"/>
            <w:bottom w:val="none" w:sz="0" w:space="0" w:color="auto"/>
            <w:right w:val="none" w:sz="0" w:space="0" w:color="auto"/>
          </w:divBdr>
        </w:div>
      </w:divsChild>
    </w:div>
    <w:div w:id="1578202057">
      <w:bodyDiv w:val="1"/>
      <w:marLeft w:val="0"/>
      <w:marRight w:val="0"/>
      <w:marTop w:val="0"/>
      <w:marBottom w:val="0"/>
      <w:divBdr>
        <w:top w:val="none" w:sz="0" w:space="0" w:color="auto"/>
        <w:left w:val="none" w:sz="0" w:space="0" w:color="auto"/>
        <w:bottom w:val="none" w:sz="0" w:space="0" w:color="auto"/>
        <w:right w:val="none" w:sz="0" w:space="0" w:color="auto"/>
      </w:divBdr>
      <w:divsChild>
        <w:div w:id="27218357">
          <w:marLeft w:val="0"/>
          <w:marRight w:val="0"/>
          <w:marTop w:val="0"/>
          <w:marBottom w:val="0"/>
          <w:divBdr>
            <w:top w:val="none" w:sz="0" w:space="0" w:color="auto"/>
            <w:left w:val="none" w:sz="0" w:space="0" w:color="auto"/>
            <w:bottom w:val="none" w:sz="0" w:space="0" w:color="auto"/>
            <w:right w:val="none" w:sz="0" w:space="0" w:color="auto"/>
          </w:divBdr>
        </w:div>
        <w:div w:id="916014372">
          <w:marLeft w:val="0"/>
          <w:marRight w:val="0"/>
          <w:marTop w:val="0"/>
          <w:marBottom w:val="0"/>
          <w:divBdr>
            <w:top w:val="none" w:sz="0" w:space="0" w:color="auto"/>
            <w:left w:val="none" w:sz="0" w:space="0" w:color="auto"/>
            <w:bottom w:val="none" w:sz="0" w:space="0" w:color="auto"/>
            <w:right w:val="none" w:sz="0" w:space="0" w:color="auto"/>
          </w:divBdr>
        </w:div>
        <w:div w:id="571043356">
          <w:marLeft w:val="0"/>
          <w:marRight w:val="0"/>
          <w:marTop w:val="0"/>
          <w:marBottom w:val="0"/>
          <w:divBdr>
            <w:top w:val="none" w:sz="0" w:space="0" w:color="auto"/>
            <w:left w:val="none" w:sz="0" w:space="0" w:color="auto"/>
            <w:bottom w:val="none" w:sz="0" w:space="0" w:color="auto"/>
            <w:right w:val="none" w:sz="0" w:space="0" w:color="auto"/>
          </w:divBdr>
        </w:div>
      </w:divsChild>
    </w:div>
    <w:div w:id="1601721131">
      <w:bodyDiv w:val="1"/>
      <w:marLeft w:val="0"/>
      <w:marRight w:val="0"/>
      <w:marTop w:val="0"/>
      <w:marBottom w:val="0"/>
      <w:divBdr>
        <w:top w:val="none" w:sz="0" w:space="0" w:color="auto"/>
        <w:left w:val="none" w:sz="0" w:space="0" w:color="auto"/>
        <w:bottom w:val="none" w:sz="0" w:space="0" w:color="auto"/>
        <w:right w:val="none" w:sz="0" w:space="0" w:color="auto"/>
      </w:divBdr>
    </w:div>
    <w:div w:id="1634168894">
      <w:bodyDiv w:val="1"/>
      <w:marLeft w:val="0"/>
      <w:marRight w:val="0"/>
      <w:marTop w:val="0"/>
      <w:marBottom w:val="0"/>
      <w:divBdr>
        <w:top w:val="none" w:sz="0" w:space="0" w:color="auto"/>
        <w:left w:val="none" w:sz="0" w:space="0" w:color="auto"/>
        <w:bottom w:val="none" w:sz="0" w:space="0" w:color="auto"/>
        <w:right w:val="none" w:sz="0" w:space="0" w:color="auto"/>
      </w:divBdr>
      <w:divsChild>
        <w:div w:id="1555962936">
          <w:marLeft w:val="0"/>
          <w:marRight w:val="0"/>
          <w:marTop w:val="0"/>
          <w:marBottom w:val="0"/>
          <w:divBdr>
            <w:top w:val="none" w:sz="0" w:space="0" w:color="auto"/>
            <w:left w:val="none" w:sz="0" w:space="0" w:color="auto"/>
            <w:bottom w:val="none" w:sz="0" w:space="0" w:color="auto"/>
            <w:right w:val="none" w:sz="0" w:space="0" w:color="auto"/>
          </w:divBdr>
        </w:div>
        <w:div w:id="707492275">
          <w:marLeft w:val="0"/>
          <w:marRight w:val="0"/>
          <w:marTop w:val="0"/>
          <w:marBottom w:val="0"/>
          <w:divBdr>
            <w:top w:val="none" w:sz="0" w:space="0" w:color="auto"/>
            <w:left w:val="none" w:sz="0" w:space="0" w:color="auto"/>
            <w:bottom w:val="none" w:sz="0" w:space="0" w:color="auto"/>
            <w:right w:val="none" w:sz="0" w:space="0" w:color="auto"/>
          </w:divBdr>
        </w:div>
        <w:div w:id="1993295519">
          <w:marLeft w:val="0"/>
          <w:marRight w:val="0"/>
          <w:marTop w:val="0"/>
          <w:marBottom w:val="0"/>
          <w:divBdr>
            <w:top w:val="none" w:sz="0" w:space="0" w:color="auto"/>
            <w:left w:val="none" w:sz="0" w:space="0" w:color="auto"/>
            <w:bottom w:val="none" w:sz="0" w:space="0" w:color="auto"/>
            <w:right w:val="none" w:sz="0" w:space="0" w:color="auto"/>
          </w:divBdr>
        </w:div>
        <w:div w:id="1544252330">
          <w:marLeft w:val="0"/>
          <w:marRight w:val="0"/>
          <w:marTop w:val="0"/>
          <w:marBottom w:val="0"/>
          <w:divBdr>
            <w:top w:val="none" w:sz="0" w:space="0" w:color="auto"/>
            <w:left w:val="none" w:sz="0" w:space="0" w:color="auto"/>
            <w:bottom w:val="none" w:sz="0" w:space="0" w:color="auto"/>
            <w:right w:val="none" w:sz="0" w:space="0" w:color="auto"/>
          </w:divBdr>
        </w:div>
        <w:div w:id="321013121">
          <w:marLeft w:val="0"/>
          <w:marRight w:val="0"/>
          <w:marTop w:val="0"/>
          <w:marBottom w:val="0"/>
          <w:divBdr>
            <w:top w:val="none" w:sz="0" w:space="0" w:color="auto"/>
            <w:left w:val="none" w:sz="0" w:space="0" w:color="auto"/>
            <w:bottom w:val="none" w:sz="0" w:space="0" w:color="auto"/>
            <w:right w:val="none" w:sz="0" w:space="0" w:color="auto"/>
          </w:divBdr>
        </w:div>
        <w:div w:id="1948779213">
          <w:marLeft w:val="0"/>
          <w:marRight w:val="0"/>
          <w:marTop w:val="0"/>
          <w:marBottom w:val="0"/>
          <w:divBdr>
            <w:top w:val="none" w:sz="0" w:space="0" w:color="auto"/>
            <w:left w:val="none" w:sz="0" w:space="0" w:color="auto"/>
            <w:bottom w:val="none" w:sz="0" w:space="0" w:color="auto"/>
            <w:right w:val="none" w:sz="0" w:space="0" w:color="auto"/>
          </w:divBdr>
        </w:div>
        <w:div w:id="2036038491">
          <w:marLeft w:val="0"/>
          <w:marRight w:val="0"/>
          <w:marTop w:val="0"/>
          <w:marBottom w:val="0"/>
          <w:divBdr>
            <w:top w:val="none" w:sz="0" w:space="0" w:color="auto"/>
            <w:left w:val="none" w:sz="0" w:space="0" w:color="auto"/>
            <w:bottom w:val="none" w:sz="0" w:space="0" w:color="auto"/>
            <w:right w:val="none" w:sz="0" w:space="0" w:color="auto"/>
          </w:divBdr>
        </w:div>
        <w:div w:id="1943950921">
          <w:marLeft w:val="0"/>
          <w:marRight w:val="0"/>
          <w:marTop w:val="0"/>
          <w:marBottom w:val="0"/>
          <w:divBdr>
            <w:top w:val="none" w:sz="0" w:space="0" w:color="auto"/>
            <w:left w:val="none" w:sz="0" w:space="0" w:color="auto"/>
            <w:bottom w:val="none" w:sz="0" w:space="0" w:color="auto"/>
            <w:right w:val="none" w:sz="0" w:space="0" w:color="auto"/>
          </w:divBdr>
        </w:div>
        <w:div w:id="1395353523">
          <w:marLeft w:val="0"/>
          <w:marRight w:val="0"/>
          <w:marTop w:val="0"/>
          <w:marBottom w:val="0"/>
          <w:divBdr>
            <w:top w:val="none" w:sz="0" w:space="0" w:color="auto"/>
            <w:left w:val="none" w:sz="0" w:space="0" w:color="auto"/>
            <w:bottom w:val="none" w:sz="0" w:space="0" w:color="auto"/>
            <w:right w:val="none" w:sz="0" w:space="0" w:color="auto"/>
          </w:divBdr>
        </w:div>
        <w:div w:id="1656372180">
          <w:marLeft w:val="0"/>
          <w:marRight w:val="0"/>
          <w:marTop w:val="0"/>
          <w:marBottom w:val="0"/>
          <w:divBdr>
            <w:top w:val="none" w:sz="0" w:space="0" w:color="auto"/>
            <w:left w:val="none" w:sz="0" w:space="0" w:color="auto"/>
            <w:bottom w:val="none" w:sz="0" w:space="0" w:color="auto"/>
            <w:right w:val="none" w:sz="0" w:space="0" w:color="auto"/>
          </w:divBdr>
        </w:div>
        <w:div w:id="1416895308">
          <w:marLeft w:val="0"/>
          <w:marRight w:val="0"/>
          <w:marTop w:val="0"/>
          <w:marBottom w:val="0"/>
          <w:divBdr>
            <w:top w:val="none" w:sz="0" w:space="0" w:color="auto"/>
            <w:left w:val="none" w:sz="0" w:space="0" w:color="auto"/>
            <w:bottom w:val="none" w:sz="0" w:space="0" w:color="auto"/>
            <w:right w:val="none" w:sz="0" w:space="0" w:color="auto"/>
          </w:divBdr>
        </w:div>
        <w:div w:id="1007371471">
          <w:marLeft w:val="0"/>
          <w:marRight w:val="0"/>
          <w:marTop w:val="0"/>
          <w:marBottom w:val="0"/>
          <w:divBdr>
            <w:top w:val="none" w:sz="0" w:space="0" w:color="auto"/>
            <w:left w:val="none" w:sz="0" w:space="0" w:color="auto"/>
            <w:bottom w:val="none" w:sz="0" w:space="0" w:color="auto"/>
            <w:right w:val="none" w:sz="0" w:space="0" w:color="auto"/>
          </w:divBdr>
        </w:div>
      </w:divsChild>
    </w:div>
    <w:div w:id="1637680275">
      <w:bodyDiv w:val="1"/>
      <w:marLeft w:val="0"/>
      <w:marRight w:val="0"/>
      <w:marTop w:val="0"/>
      <w:marBottom w:val="0"/>
      <w:divBdr>
        <w:top w:val="none" w:sz="0" w:space="0" w:color="auto"/>
        <w:left w:val="none" w:sz="0" w:space="0" w:color="auto"/>
        <w:bottom w:val="none" w:sz="0" w:space="0" w:color="auto"/>
        <w:right w:val="none" w:sz="0" w:space="0" w:color="auto"/>
      </w:divBdr>
      <w:divsChild>
        <w:div w:id="578758768">
          <w:marLeft w:val="0"/>
          <w:marRight w:val="0"/>
          <w:marTop w:val="0"/>
          <w:marBottom w:val="0"/>
          <w:divBdr>
            <w:top w:val="none" w:sz="0" w:space="0" w:color="auto"/>
            <w:left w:val="none" w:sz="0" w:space="0" w:color="auto"/>
            <w:bottom w:val="none" w:sz="0" w:space="0" w:color="auto"/>
            <w:right w:val="none" w:sz="0" w:space="0" w:color="auto"/>
          </w:divBdr>
        </w:div>
        <w:div w:id="1405252864">
          <w:marLeft w:val="0"/>
          <w:marRight w:val="0"/>
          <w:marTop w:val="0"/>
          <w:marBottom w:val="0"/>
          <w:divBdr>
            <w:top w:val="none" w:sz="0" w:space="0" w:color="auto"/>
            <w:left w:val="none" w:sz="0" w:space="0" w:color="auto"/>
            <w:bottom w:val="none" w:sz="0" w:space="0" w:color="auto"/>
            <w:right w:val="none" w:sz="0" w:space="0" w:color="auto"/>
          </w:divBdr>
        </w:div>
        <w:div w:id="816261425">
          <w:marLeft w:val="0"/>
          <w:marRight w:val="0"/>
          <w:marTop w:val="0"/>
          <w:marBottom w:val="0"/>
          <w:divBdr>
            <w:top w:val="none" w:sz="0" w:space="0" w:color="auto"/>
            <w:left w:val="none" w:sz="0" w:space="0" w:color="auto"/>
            <w:bottom w:val="none" w:sz="0" w:space="0" w:color="auto"/>
            <w:right w:val="none" w:sz="0" w:space="0" w:color="auto"/>
          </w:divBdr>
        </w:div>
        <w:div w:id="1414546200">
          <w:marLeft w:val="0"/>
          <w:marRight w:val="0"/>
          <w:marTop w:val="0"/>
          <w:marBottom w:val="0"/>
          <w:divBdr>
            <w:top w:val="none" w:sz="0" w:space="0" w:color="auto"/>
            <w:left w:val="none" w:sz="0" w:space="0" w:color="auto"/>
            <w:bottom w:val="none" w:sz="0" w:space="0" w:color="auto"/>
            <w:right w:val="none" w:sz="0" w:space="0" w:color="auto"/>
          </w:divBdr>
        </w:div>
        <w:div w:id="171605661">
          <w:marLeft w:val="0"/>
          <w:marRight w:val="0"/>
          <w:marTop w:val="0"/>
          <w:marBottom w:val="0"/>
          <w:divBdr>
            <w:top w:val="none" w:sz="0" w:space="0" w:color="auto"/>
            <w:left w:val="none" w:sz="0" w:space="0" w:color="auto"/>
            <w:bottom w:val="none" w:sz="0" w:space="0" w:color="auto"/>
            <w:right w:val="none" w:sz="0" w:space="0" w:color="auto"/>
          </w:divBdr>
        </w:div>
        <w:div w:id="183902170">
          <w:marLeft w:val="0"/>
          <w:marRight w:val="0"/>
          <w:marTop w:val="0"/>
          <w:marBottom w:val="0"/>
          <w:divBdr>
            <w:top w:val="none" w:sz="0" w:space="0" w:color="auto"/>
            <w:left w:val="none" w:sz="0" w:space="0" w:color="auto"/>
            <w:bottom w:val="none" w:sz="0" w:space="0" w:color="auto"/>
            <w:right w:val="none" w:sz="0" w:space="0" w:color="auto"/>
          </w:divBdr>
        </w:div>
        <w:div w:id="2017612094">
          <w:marLeft w:val="0"/>
          <w:marRight w:val="0"/>
          <w:marTop w:val="0"/>
          <w:marBottom w:val="0"/>
          <w:divBdr>
            <w:top w:val="none" w:sz="0" w:space="0" w:color="auto"/>
            <w:left w:val="none" w:sz="0" w:space="0" w:color="auto"/>
            <w:bottom w:val="none" w:sz="0" w:space="0" w:color="auto"/>
            <w:right w:val="none" w:sz="0" w:space="0" w:color="auto"/>
          </w:divBdr>
        </w:div>
        <w:div w:id="1367559237">
          <w:marLeft w:val="0"/>
          <w:marRight w:val="0"/>
          <w:marTop w:val="0"/>
          <w:marBottom w:val="0"/>
          <w:divBdr>
            <w:top w:val="none" w:sz="0" w:space="0" w:color="auto"/>
            <w:left w:val="none" w:sz="0" w:space="0" w:color="auto"/>
            <w:bottom w:val="none" w:sz="0" w:space="0" w:color="auto"/>
            <w:right w:val="none" w:sz="0" w:space="0" w:color="auto"/>
          </w:divBdr>
        </w:div>
        <w:div w:id="92408532">
          <w:marLeft w:val="0"/>
          <w:marRight w:val="0"/>
          <w:marTop w:val="0"/>
          <w:marBottom w:val="0"/>
          <w:divBdr>
            <w:top w:val="none" w:sz="0" w:space="0" w:color="auto"/>
            <w:left w:val="none" w:sz="0" w:space="0" w:color="auto"/>
            <w:bottom w:val="none" w:sz="0" w:space="0" w:color="auto"/>
            <w:right w:val="none" w:sz="0" w:space="0" w:color="auto"/>
          </w:divBdr>
        </w:div>
        <w:div w:id="1607467772">
          <w:marLeft w:val="0"/>
          <w:marRight w:val="0"/>
          <w:marTop w:val="0"/>
          <w:marBottom w:val="0"/>
          <w:divBdr>
            <w:top w:val="none" w:sz="0" w:space="0" w:color="auto"/>
            <w:left w:val="none" w:sz="0" w:space="0" w:color="auto"/>
            <w:bottom w:val="none" w:sz="0" w:space="0" w:color="auto"/>
            <w:right w:val="none" w:sz="0" w:space="0" w:color="auto"/>
          </w:divBdr>
        </w:div>
        <w:div w:id="1938899348">
          <w:marLeft w:val="0"/>
          <w:marRight w:val="0"/>
          <w:marTop w:val="0"/>
          <w:marBottom w:val="0"/>
          <w:divBdr>
            <w:top w:val="none" w:sz="0" w:space="0" w:color="auto"/>
            <w:left w:val="none" w:sz="0" w:space="0" w:color="auto"/>
            <w:bottom w:val="none" w:sz="0" w:space="0" w:color="auto"/>
            <w:right w:val="none" w:sz="0" w:space="0" w:color="auto"/>
          </w:divBdr>
        </w:div>
      </w:divsChild>
    </w:div>
    <w:div w:id="1675644098">
      <w:bodyDiv w:val="1"/>
      <w:marLeft w:val="0"/>
      <w:marRight w:val="0"/>
      <w:marTop w:val="0"/>
      <w:marBottom w:val="0"/>
      <w:divBdr>
        <w:top w:val="none" w:sz="0" w:space="0" w:color="auto"/>
        <w:left w:val="none" w:sz="0" w:space="0" w:color="auto"/>
        <w:bottom w:val="none" w:sz="0" w:space="0" w:color="auto"/>
        <w:right w:val="none" w:sz="0" w:space="0" w:color="auto"/>
      </w:divBdr>
    </w:div>
    <w:div w:id="1790473330">
      <w:bodyDiv w:val="1"/>
      <w:marLeft w:val="0"/>
      <w:marRight w:val="0"/>
      <w:marTop w:val="0"/>
      <w:marBottom w:val="0"/>
      <w:divBdr>
        <w:top w:val="none" w:sz="0" w:space="0" w:color="auto"/>
        <w:left w:val="none" w:sz="0" w:space="0" w:color="auto"/>
        <w:bottom w:val="none" w:sz="0" w:space="0" w:color="auto"/>
        <w:right w:val="none" w:sz="0" w:space="0" w:color="auto"/>
      </w:divBdr>
      <w:divsChild>
        <w:div w:id="1717511066">
          <w:marLeft w:val="0"/>
          <w:marRight w:val="0"/>
          <w:marTop w:val="0"/>
          <w:marBottom w:val="0"/>
          <w:divBdr>
            <w:top w:val="none" w:sz="0" w:space="0" w:color="auto"/>
            <w:left w:val="none" w:sz="0" w:space="0" w:color="auto"/>
            <w:bottom w:val="none" w:sz="0" w:space="0" w:color="auto"/>
            <w:right w:val="none" w:sz="0" w:space="0" w:color="auto"/>
          </w:divBdr>
        </w:div>
        <w:div w:id="1816990648">
          <w:marLeft w:val="0"/>
          <w:marRight w:val="0"/>
          <w:marTop w:val="0"/>
          <w:marBottom w:val="0"/>
          <w:divBdr>
            <w:top w:val="none" w:sz="0" w:space="0" w:color="auto"/>
            <w:left w:val="none" w:sz="0" w:space="0" w:color="auto"/>
            <w:bottom w:val="none" w:sz="0" w:space="0" w:color="auto"/>
            <w:right w:val="none" w:sz="0" w:space="0" w:color="auto"/>
          </w:divBdr>
        </w:div>
        <w:div w:id="2144423201">
          <w:marLeft w:val="0"/>
          <w:marRight w:val="0"/>
          <w:marTop w:val="0"/>
          <w:marBottom w:val="0"/>
          <w:divBdr>
            <w:top w:val="none" w:sz="0" w:space="0" w:color="auto"/>
            <w:left w:val="none" w:sz="0" w:space="0" w:color="auto"/>
            <w:bottom w:val="none" w:sz="0" w:space="0" w:color="auto"/>
            <w:right w:val="none" w:sz="0" w:space="0" w:color="auto"/>
          </w:divBdr>
        </w:div>
        <w:div w:id="2140802630">
          <w:marLeft w:val="0"/>
          <w:marRight w:val="0"/>
          <w:marTop w:val="0"/>
          <w:marBottom w:val="0"/>
          <w:divBdr>
            <w:top w:val="none" w:sz="0" w:space="0" w:color="auto"/>
            <w:left w:val="none" w:sz="0" w:space="0" w:color="auto"/>
            <w:bottom w:val="none" w:sz="0" w:space="0" w:color="auto"/>
            <w:right w:val="none" w:sz="0" w:space="0" w:color="auto"/>
          </w:divBdr>
        </w:div>
        <w:div w:id="355887217">
          <w:marLeft w:val="0"/>
          <w:marRight w:val="0"/>
          <w:marTop w:val="0"/>
          <w:marBottom w:val="0"/>
          <w:divBdr>
            <w:top w:val="none" w:sz="0" w:space="0" w:color="auto"/>
            <w:left w:val="none" w:sz="0" w:space="0" w:color="auto"/>
            <w:bottom w:val="none" w:sz="0" w:space="0" w:color="auto"/>
            <w:right w:val="none" w:sz="0" w:space="0" w:color="auto"/>
          </w:divBdr>
        </w:div>
      </w:divsChild>
    </w:div>
    <w:div w:id="1811172734">
      <w:bodyDiv w:val="1"/>
      <w:marLeft w:val="0"/>
      <w:marRight w:val="0"/>
      <w:marTop w:val="0"/>
      <w:marBottom w:val="0"/>
      <w:divBdr>
        <w:top w:val="none" w:sz="0" w:space="0" w:color="auto"/>
        <w:left w:val="none" w:sz="0" w:space="0" w:color="auto"/>
        <w:bottom w:val="none" w:sz="0" w:space="0" w:color="auto"/>
        <w:right w:val="none" w:sz="0" w:space="0" w:color="auto"/>
      </w:divBdr>
    </w:div>
    <w:div w:id="1839465961">
      <w:bodyDiv w:val="1"/>
      <w:marLeft w:val="0"/>
      <w:marRight w:val="0"/>
      <w:marTop w:val="0"/>
      <w:marBottom w:val="0"/>
      <w:divBdr>
        <w:top w:val="none" w:sz="0" w:space="0" w:color="auto"/>
        <w:left w:val="none" w:sz="0" w:space="0" w:color="auto"/>
        <w:bottom w:val="none" w:sz="0" w:space="0" w:color="auto"/>
        <w:right w:val="none" w:sz="0" w:space="0" w:color="auto"/>
      </w:divBdr>
      <w:divsChild>
        <w:div w:id="102574454">
          <w:marLeft w:val="0"/>
          <w:marRight w:val="0"/>
          <w:marTop w:val="0"/>
          <w:marBottom w:val="0"/>
          <w:divBdr>
            <w:top w:val="none" w:sz="0" w:space="0" w:color="auto"/>
            <w:left w:val="none" w:sz="0" w:space="0" w:color="auto"/>
            <w:bottom w:val="none" w:sz="0" w:space="0" w:color="auto"/>
            <w:right w:val="none" w:sz="0" w:space="0" w:color="auto"/>
          </w:divBdr>
        </w:div>
        <w:div w:id="468324376">
          <w:marLeft w:val="0"/>
          <w:marRight w:val="0"/>
          <w:marTop w:val="0"/>
          <w:marBottom w:val="0"/>
          <w:divBdr>
            <w:top w:val="none" w:sz="0" w:space="0" w:color="auto"/>
            <w:left w:val="none" w:sz="0" w:space="0" w:color="auto"/>
            <w:bottom w:val="none" w:sz="0" w:space="0" w:color="auto"/>
            <w:right w:val="none" w:sz="0" w:space="0" w:color="auto"/>
          </w:divBdr>
        </w:div>
        <w:div w:id="598950470">
          <w:marLeft w:val="0"/>
          <w:marRight w:val="0"/>
          <w:marTop w:val="0"/>
          <w:marBottom w:val="0"/>
          <w:divBdr>
            <w:top w:val="none" w:sz="0" w:space="0" w:color="auto"/>
            <w:left w:val="none" w:sz="0" w:space="0" w:color="auto"/>
            <w:bottom w:val="none" w:sz="0" w:space="0" w:color="auto"/>
            <w:right w:val="none" w:sz="0" w:space="0" w:color="auto"/>
          </w:divBdr>
        </w:div>
        <w:div w:id="793404953">
          <w:marLeft w:val="0"/>
          <w:marRight w:val="0"/>
          <w:marTop w:val="0"/>
          <w:marBottom w:val="0"/>
          <w:divBdr>
            <w:top w:val="none" w:sz="0" w:space="0" w:color="auto"/>
            <w:left w:val="none" w:sz="0" w:space="0" w:color="auto"/>
            <w:bottom w:val="none" w:sz="0" w:space="0" w:color="auto"/>
            <w:right w:val="none" w:sz="0" w:space="0" w:color="auto"/>
          </w:divBdr>
        </w:div>
        <w:div w:id="1092356666">
          <w:marLeft w:val="0"/>
          <w:marRight w:val="0"/>
          <w:marTop w:val="0"/>
          <w:marBottom w:val="0"/>
          <w:divBdr>
            <w:top w:val="none" w:sz="0" w:space="0" w:color="auto"/>
            <w:left w:val="none" w:sz="0" w:space="0" w:color="auto"/>
            <w:bottom w:val="none" w:sz="0" w:space="0" w:color="auto"/>
            <w:right w:val="none" w:sz="0" w:space="0" w:color="auto"/>
          </w:divBdr>
        </w:div>
        <w:div w:id="1751610774">
          <w:marLeft w:val="0"/>
          <w:marRight w:val="0"/>
          <w:marTop w:val="0"/>
          <w:marBottom w:val="0"/>
          <w:divBdr>
            <w:top w:val="none" w:sz="0" w:space="0" w:color="auto"/>
            <w:left w:val="none" w:sz="0" w:space="0" w:color="auto"/>
            <w:bottom w:val="none" w:sz="0" w:space="0" w:color="auto"/>
            <w:right w:val="none" w:sz="0" w:space="0" w:color="auto"/>
          </w:divBdr>
        </w:div>
        <w:div w:id="1844318077">
          <w:marLeft w:val="0"/>
          <w:marRight w:val="0"/>
          <w:marTop w:val="0"/>
          <w:marBottom w:val="0"/>
          <w:divBdr>
            <w:top w:val="none" w:sz="0" w:space="0" w:color="auto"/>
            <w:left w:val="none" w:sz="0" w:space="0" w:color="auto"/>
            <w:bottom w:val="none" w:sz="0" w:space="0" w:color="auto"/>
            <w:right w:val="none" w:sz="0" w:space="0" w:color="auto"/>
          </w:divBdr>
        </w:div>
      </w:divsChild>
    </w:div>
    <w:div w:id="1874607718">
      <w:bodyDiv w:val="1"/>
      <w:marLeft w:val="0"/>
      <w:marRight w:val="0"/>
      <w:marTop w:val="0"/>
      <w:marBottom w:val="0"/>
      <w:divBdr>
        <w:top w:val="none" w:sz="0" w:space="0" w:color="auto"/>
        <w:left w:val="none" w:sz="0" w:space="0" w:color="auto"/>
        <w:bottom w:val="none" w:sz="0" w:space="0" w:color="auto"/>
        <w:right w:val="none" w:sz="0" w:space="0" w:color="auto"/>
      </w:divBdr>
    </w:div>
    <w:div w:id="1918057423">
      <w:bodyDiv w:val="1"/>
      <w:marLeft w:val="0"/>
      <w:marRight w:val="0"/>
      <w:marTop w:val="0"/>
      <w:marBottom w:val="0"/>
      <w:divBdr>
        <w:top w:val="none" w:sz="0" w:space="0" w:color="auto"/>
        <w:left w:val="none" w:sz="0" w:space="0" w:color="auto"/>
        <w:bottom w:val="none" w:sz="0" w:space="0" w:color="auto"/>
        <w:right w:val="none" w:sz="0" w:space="0" w:color="auto"/>
      </w:divBdr>
      <w:divsChild>
        <w:div w:id="1028486891">
          <w:marLeft w:val="0"/>
          <w:marRight w:val="0"/>
          <w:marTop w:val="0"/>
          <w:marBottom w:val="0"/>
          <w:divBdr>
            <w:top w:val="none" w:sz="0" w:space="0" w:color="auto"/>
            <w:left w:val="none" w:sz="0" w:space="0" w:color="auto"/>
            <w:bottom w:val="none" w:sz="0" w:space="0" w:color="auto"/>
            <w:right w:val="none" w:sz="0" w:space="0" w:color="auto"/>
          </w:divBdr>
        </w:div>
        <w:div w:id="1131366073">
          <w:marLeft w:val="0"/>
          <w:marRight w:val="0"/>
          <w:marTop w:val="0"/>
          <w:marBottom w:val="0"/>
          <w:divBdr>
            <w:top w:val="none" w:sz="0" w:space="0" w:color="auto"/>
            <w:left w:val="none" w:sz="0" w:space="0" w:color="auto"/>
            <w:bottom w:val="none" w:sz="0" w:space="0" w:color="auto"/>
            <w:right w:val="none" w:sz="0" w:space="0" w:color="auto"/>
          </w:divBdr>
        </w:div>
        <w:div w:id="824661121">
          <w:marLeft w:val="0"/>
          <w:marRight w:val="0"/>
          <w:marTop w:val="0"/>
          <w:marBottom w:val="0"/>
          <w:divBdr>
            <w:top w:val="none" w:sz="0" w:space="0" w:color="auto"/>
            <w:left w:val="none" w:sz="0" w:space="0" w:color="auto"/>
            <w:bottom w:val="none" w:sz="0" w:space="0" w:color="auto"/>
            <w:right w:val="none" w:sz="0" w:space="0" w:color="auto"/>
          </w:divBdr>
        </w:div>
      </w:divsChild>
    </w:div>
    <w:div w:id="1956906915">
      <w:bodyDiv w:val="1"/>
      <w:marLeft w:val="0"/>
      <w:marRight w:val="0"/>
      <w:marTop w:val="0"/>
      <w:marBottom w:val="0"/>
      <w:divBdr>
        <w:top w:val="none" w:sz="0" w:space="0" w:color="auto"/>
        <w:left w:val="none" w:sz="0" w:space="0" w:color="auto"/>
        <w:bottom w:val="none" w:sz="0" w:space="0" w:color="auto"/>
        <w:right w:val="none" w:sz="0" w:space="0" w:color="auto"/>
      </w:divBdr>
      <w:divsChild>
        <w:div w:id="1755592327">
          <w:marLeft w:val="0"/>
          <w:marRight w:val="0"/>
          <w:marTop w:val="0"/>
          <w:marBottom w:val="0"/>
          <w:divBdr>
            <w:top w:val="none" w:sz="0" w:space="0" w:color="auto"/>
            <w:left w:val="none" w:sz="0" w:space="0" w:color="auto"/>
            <w:bottom w:val="none" w:sz="0" w:space="0" w:color="auto"/>
            <w:right w:val="none" w:sz="0" w:space="0" w:color="auto"/>
          </w:divBdr>
        </w:div>
        <w:div w:id="2070955819">
          <w:marLeft w:val="0"/>
          <w:marRight w:val="0"/>
          <w:marTop w:val="0"/>
          <w:marBottom w:val="0"/>
          <w:divBdr>
            <w:top w:val="none" w:sz="0" w:space="0" w:color="auto"/>
            <w:left w:val="none" w:sz="0" w:space="0" w:color="auto"/>
            <w:bottom w:val="none" w:sz="0" w:space="0" w:color="auto"/>
            <w:right w:val="none" w:sz="0" w:space="0" w:color="auto"/>
          </w:divBdr>
        </w:div>
      </w:divsChild>
    </w:div>
    <w:div w:id="1981307351">
      <w:bodyDiv w:val="1"/>
      <w:marLeft w:val="0"/>
      <w:marRight w:val="0"/>
      <w:marTop w:val="0"/>
      <w:marBottom w:val="0"/>
      <w:divBdr>
        <w:top w:val="none" w:sz="0" w:space="0" w:color="auto"/>
        <w:left w:val="none" w:sz="0" w:space="0" w:color="auto"/>
        <w:bottom w:val="none" w:sz="0" w:space="0" w:color="auto"/>
        <w:right w:val="none" w:sz="0" w:space="0" w:color="auto"/>
      </w:divBdr>
      <w:divsChild>
        <w:div w:id="1171410100">
          <w:marLeft w:val="0"/>
          <w:marRight w:val="0"/>
          <w:marTop w:val="0"/>
          <w:marBottom w:val="0"/>
          <w:divBdr>
            <w:top w:val="none" w:sz="0" w:space="0" w:color="auto"/>
            <w:left w:val="none" w:sz="0" w:space="0" w:color="auto"/>
            <w:bottom w:val="none" w:sz="0" w:space="0" w:color="auto"/>
            <w:right w:val="none" w:sz="0" w:space="0" w:color="auto"/>
          </w:divBdr>
        </w:div>
        <w:div w:id="1074359296">
          <w:marLeft w:val="0"/>
          <w:marRight w:val="0"/>
          <w:marTop w:val="0"/>
          <w:marBottom w:val="0"/>
          <w:divBdr>
            <w:top w:val="none" w:sz="0" w:space="0" w:color="auto"/>
            <w:left w:val="none" w:sz="0" w:space="0" w:color="auto"/>
            <w:bottom w:val="none" w:sz="0" w:space="0" w:color="auto"/>
            <w:right w:val="none" w:sz="0" w:space="0" w:color="auto"/>
          </w:divBdr>
        </w:div>
      </w:divsChild>
    </w:div>
    <w:div w:id="1992754716">
      <w:bodyDiv w:val="1"/>
      <w:marLeft w:val="0"/>
      <w:marRight w:val="0"/>
      <w:marTop w:val="0"/>
      <w:marBottom w:val="0"/>
      <w:divBdr>
        <w:top w:val="none" w:sz="0" w:space="0" w:color="auto"/>
        <w:left w:val="none" w:sz="0" w:space="0" w:color="auto"/>
        <w:bottom w:val="none" w:sz="0" w:space="0" w:color="auto"/>
        <w:right w:val="none" w:sz="0" w:space="0" w:color="auto"/>
      </w:divBdr>
      <w:divsChild>
        <w:div w:id="1502772296">
          <w:marLeft w:val="0"/>
          <w:marRight w:val="0"/>
          <w:marTop w:val="0"/>
          <w:marBottom w:val="0"/>
          <w:divBdr>
            <w:top w:val="none" w:sz="0" w:space="0" w:color="auto"/>
            <w:left w:val="none" w:sz="0" w:space="0" w:color="auto"/>
            <w:bottom w:val="none" w:sz="0" w:space="0" w:color="auto"/>
            <w:right w:val="none" w:sz="0" w:space="0" w:color="auto"/>
          </w:divBdr>
        </w:div>
        <w:div w:id="1757822896">
          <w:marLeft w:val="0"/>
          <w:marRight w:val="0"/>
          <w:marTop w:val="0"/>
          <w:marBottom w:val="0"/>
          <w:divBdr>
            <w:top w:val="none" w:sz="0" w:space="0" w:color="auto"/>
            <w:left w:val="none" w:sz="0" w:space="0" w:color="auto"/>
            <w:bottom w:val="none" w:sz="0" w:space="0" w:color="auto"/>
            <w:right w:val="none" w:sz="0" w:space="0" w:color="auto"/>
          </w:divBdr>
        </w:div>
      </w:divsChild>
    </w:div>
    <w:div w:id="2022390794">
      <w:bodyDiv w:val="1"/>
      <w:marLeft w:val="0"/>
      <w:marRight w:val="0"/>
      <w:marTop w:val="0"/>
      <w:marBottom w:val="0"/>
      <w:divBdr>
        <w:top w:val="none" w:sz="0" w:space="0" w:color="auto"/>
        <w:left w:val="none" w:sz="0" w:space="0" w:color="auto"/>
        <w:bottom w:val="none" w:sz="0" w:space="0" w:color="auto"/>
        <w:right w:val="none" w:sz="0" w:space="0" w:color="auto"/>
      </w:divBdr>
    </w:div>
    <w:div w:id="2027095254">
      <w:bodyDiv w:val="1"/>
      <w:marLeft w:val="0"/>
      <w:marRight w:val="0"/>
      <w:marTop w:val="0"/>
      <w:marBottom w:val="0"/>
      <w:divBdr>
        <w:top w:val="none" w:sz="0" w:space="0" w:color="auto"/>
        <w:left w:val="none" w:sz="0" w:space="0" w:color="auto"/>
        <w:bottom w:val="none" w:sz="0" w:space="0" w:color="auto"/>
        <w:right w:val="none" w:sz="0" w:space="0" w:color="auto"/>
      </w:divBdr>
    </w:div>
    <w:div w:id="2032489665">
      <w:bodyDiv w:val="1"/>
      <w:marLeft w:val="0"/>
      <w:marRight w:val="0"/>
      <w:marTop w:val="0"/>
      <w:marBottom w:val="0"/>
      <w:divBdr>
        <w:top w:val="none" w:sz="0" w:space="0" w:color="auto"/>
        <w:left w:val="none" w:sz="0" w:space="0" w:color="auto"/>
        <w:bottom w:val="none" w:sz="0" w:space="0" w:color="auto"/>
        <w:right w:val="none" w:sz="0" w:space="0" w:color="auto"/>
      </w:divBdr>
      <w:divsChild>
        <w:div w:id="17004077">
          <w:marLeft w:val="0"/>
          <w:marRight w:val="0"/>
          <w:marTop w:val="0"/>
          <w:marBottom w:val="0"/>
          <w:divBdr>
            <w:top w:val="none" w:sz="0" w:space="0" w:color="auto"/>
            <w:left w:val="none" w:sz="0" w:space="0" w:color="auto"/>
            <w:bottom w:val="none" w:sz="0" w:space="0" w:color="auto"/>
            <w:right w:val="none" w:sz="0" w:space="0" w:color="auto"/>
          </w:divBdr>
        </w:div>
        <w:div w:id="1430617248">
          <w:marLeft w:val="0"/>
          <w:marRight w:val="0"/>
          <w:marTop w:val="0"/>
          <w:marBottom w:val="0"/>
          <w:divBdr>
            <w:top w:val="none" w:sz="0" w:space="0" w:color="auto"/>
            <w:left w:val="none" w:sz="0" w:space="0" w:color="auto"/>
            <w:bottom w:val="none" w:sz="0" w:space="0" w:color="auto"/>
            <w:right w:val="none" w:sz="0" w:space="0" w:color="auto"/>
          </w:divBdr>
        </w:div>
        <w:div w:id="865019746">
          <w:marLeft w:val="0"/>
          <w:marRight w:val="0"/>
          <w:marTop w:val="0"/>
          <w:marBottom w:val="0"/>
          <w:divBdr>
            <w:top w:val="none" w:sz="0" w:space="0" w:color="auto"/>
            <w:left w:val="none" w:sz="0" w:space="0" w:color="auto"/>
            <w:bottom w:val="none" w:sz="0" w:space="0" w:color="auto"/>
            <w:right w:val="none" w:sz="0" w:space="0" w:color="auto"/>
          </w:divBdr>
        </w:div>
        <w:div w:id="1910723043">
          <w:marLeft w:val="0"/>
          <w:marRight w:val="0"/>
          <w:marTop w:val="0"/>
          <w:marBottom w:val="0"/>
          <w:divBdr>
            <w:top w:val="none" w:sz="0" w:space="0" w:color="auto"/>
            <w:left w:val="none" w:sz="0" w:space="0" w:color="auto"/>
            <w:bottom w:val="none" w:sz="0" w:space="0" w:color="auto"/>
            <w:right w:val="none" w:sz="0" w:space="0" w:color="auto"/>
          </w:divBdr>
        </w:div>
        <w:div w:id="477653722">
          <w:marLeft w:val="0"/>
          <w:marRight w:val="0"/>
          <w:marTop w:val="0"/>
          <w:marBottom w:val="0"/>
          <w:divBdr>
            <w:top w:val="none" w:sz="0" w:space="0" w:color="auto"/>
            <w:left w:val="none" w:sz="0" w:space="0" w:color="auto"/>
            <w:bottom w:val="none" w:sz="0" w:space="0" w:color="auto"/>
            <w:right w:val="none" w:sz="0" w:space="0" w:color="auto"/>
          </w:divBdr>
        </w:div>
        <w:div w:id="1269384943">
          <w:marLeft w:val="0"/>
          <w:marRight w:val="0"/>
          <w:marTop w:val="0"/>
          <w:marBottom w:val="0"/>
          <w:divBdr>
            <w:top w:val="none" w:sz="0" w:space="0" w:color="auto"/>
            <w:left w:val="none" w:sz="0" w:space="0" w:color="auto"/>
            <w:bottom w:val="none" w:sz="0" w:space="0" w:color="auto"/>
            <w:right w:val="none" w:sz="0" w:space="0" w:color="auto"/>
          </w:divBdr>
        </w:div>
        <w:div w:id="1473402878">
          <w:marLeft w:val="0"/>
          <w:marRight w:val="0"/>
          <w:marTop w:val="0"/>
          <w:marBottom w:val="0"/>
          <w:divBdr>
            <w:top w:val="none" w:sz="0" w:space="0" w:color="auto"/>
            <w:left w:val="none" w:sz="0" w:space="0" w:color="auto"/>
            <w:bottom w:val="none" w:sz="0" w:space="0" w:color="auto"/>
            <w:right w:val="none" w:sz="0" w:space="0" w:color="auto"/>
          </w:divBdr>
        </w:div>
        <w:div w:id="1010836924">
          <w:marLeft w:val="0"/>
          <w:marRight w:val="0"/>
          <w:marTop w:val="0"/>
          <w:marBottom w:val="0"/>
          <w:divBdr>
            <w:top w:val="none" w:sz="0" w:space="0" w:color="auto"/>
            <w:left w:val="none" w:sz="0" w:space="0" w:color="auto"/>
            <w:bottom w:val="none" w:sz="0" w:space="0" w:color="auto"/>
            <w:right w:val="none" w:sz="0" w:space="0" w:color="auto"/>
          </w:divBdr>
        </w:div>
        <w:div w:id="981152391">
          <w:marLeft w:val="0"/>
          <w:marRight w:val="0"/>
          <w:marTop w:val="0"/>
          <w:marBottom w:val="0"/>
          <w:divBdr>
            <w:top w:val="none" w:sz="0" w:space="0" w:color="auto"/>
            <w:left w:val="none" w:sz="0" w:space="0" w:color="auto"/>
            <w:bottom w:val="none" w:sz="0" w:space="0" w:color="auto"/>
            <w:right w:val="none" w:sz="0" w:space="0" w:color="auto"/>
          </w:divBdr>
        </w:div>
      </w:divsChild>
    </w:div>
    <w:div w:id="2062053646">
      <w:bodyDiv w:val="1"/>
      <w:marLeft w:val="0"/>
      <w:marRight w:val="0"/>
      <w:marTop w:val="0"/>
      <w:marBottom w:val="0"/>
      <w:divBdr>
        <w:top w:val="none" w:sz="0" w:space="0" w:color="auto"/>
        <w:left w:val="none" w:sz="0" w:space="0" w:color="auto"/>
        <w:bottom w:val="none" w:sz="0" w:space="0" w:color="auto"/>
        <w:right w:val="none" w:sz="0" w:space="0" w:color="auto"/>
      </w:divBdr>
    </w:div>
    <w:div w:id="2142648823">
      <w:bodyDiv w:val="1"/>
      <w:marLeft w:val="0"/>
      <w:marRight w:val="0"/>
      <w:marTop w:val="0"/>
      <w:marBottom w:val="0"/>
      <w:divBdr>
        <w:top w:val="none" w:sz="0" w:space="0" w:color="auto"/>
        <w:left w:val="none" w:sz="0" w:space="0" w:color="auto"/>
        <w:bottom w:val="none" w:sz="0" w:space="0" w:color="auto"/>
        <w:right w:val="none" w:sz="0" w:space="0" w:color="auto"/>
      </w:divBdr>
      <w:divsChild>
        <w:div w:id="318466456">
          <w:marLeft w:val="547"/>
          <w:marRight w:val="0"/>
          <w:marTop w:val="115"/>
          <w:marBottom w:val="0"/>
          <w:divBdr>
            <w:top w:val="none" w:sz="0" w:space="0" w:color="auto"/>
            <w:left w:val="none" w:sz="0" w:space="0" w:color="auto"/>
            <w:bottom w:val="none" w:sz="0" w:space="0" w:color="auto"/>
            <w:right w:val="none" w:sz="0" w:space="0" w:color="auto"/>
          </w:divBdr>
        </w:div>
        <w:div w:id="416559266">
          <w:marLeft w:val="547"/>
          <w:marRight w:val="0"/>
          <w:marTop w:val="115"/>
          <w:marBottom w:val="0"/>
          <w:divBdr>
            <w:top w:val="none" w:sz="0" w:space="0" w:color="auto"/>
            <w:left w:val="none" w:sz="0" w:space="0" w:color="auto"/>
            <w:bottom w:val="none" w:sz="0" w:space="0" w:color="auto"/>
            <w:right w:val="none" w:sz="0" w:space="0" w:color="auto"/>
          </w:divBdr>
        </w:div>
        <w:div w:id="485244196">
          <w:marLeft w:val="547"/>
          <w:marRight w:val="0"/>
          <w:marTop w:val="115"/>
          <w:marBottom w:val="0"/>
          <w:divBdr>
            <w:top w:val="none" w:sz="0" w:space="0" w:color="auto"/>
            <w:left w:val="none" w:sz="0" w:space="0" w:color="auto"/>
            <w:bottom w:val="none" w:sz="0" w:space="0" w:color="auto"/>
            <w:right w:val="none" w:sz="0" w:space="0" w:color="auto"/>
          </w:divBdr>
        </w:div>
        <w:div w:id="975112629">
          <w:marLeft w:val="547"/>
          <w:marRight w:val="0"/>
          <w:marTop w:val="115"/>
          <w:marBottom w:val="0"/>
          <w:divBdr>
            <w:top w:val="none" w:sz="0" w:space="0" w:color="auto"/>
            <w:left w:val="none" w:sz="0" w:space="0" w:color="auto"/>
            <w:bottom w:val="none" w:sz="0" w:space="0" w:color="auto"/>
            <w:right w:val="none" w:sz="0" w:space="0" w:color="auto"/>
          </w:divBdr>
        </w:div>
        <w:div w:id="1429426850">
          <w:marLeft w:val="547"/>
          <w:marRight w:val="0"/>
          <w:marTop w:val="115"/>
          <w:marBottom w:val="0"/>
          <w:divBdr>
            <w:top w:val="none" w:sz="0" w:space="0" w:color="auto"/>
            <w:left w:val="none" w:sz="0" w:space="0" w:color="auto"/>
            <w:bottom w:val="none" w:sz="0" w:space="0" w:color="auto"/>
            <w:right w:val="none" w:sz="0" w:space="0" w:color="auto"/>
          </w:divBdr>
        </w:div>
        <w:div w:id="1780178561">
          <w:marLeft w:val="547"/>
          <w:marRight w:val="0"/>
          <w:marTop w:val="11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oleObject" Target="embeddings/oleObject1.bin"/><Relationship Id="rId26" Type="http://schemas.openxmlformats.org/officeDocument/2006/relationships/image" Target="media/image9.png"/><Relationship Id="rId39" Type="http://schemas.openxmlformats.org/officeDocument/2006/relationships/image" Target="media/image20.png"/><Relationship Id="rId21" Type="http://schemas.openxmlformats.org/officeDocument/2006/relationships/image" Target="media/image6.png"/><Relationship Id="rId34" Type="http://schemas.openxmlformats.org/officeDocument/2006/relationships/image" Target="media/image15.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image" Target="media/image34.png"/><Relationship Id="rId63" Type="http://schemas.openxmlformats.org/officeDocument/2006/relationships/image" Target="media/image38.emf"/><Relationship Id="rId68" Type="http://schemas.openxmlformats.org/officeDocument/2006/relationships/header" Target="header8.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emf"/><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7.jpeg"/><Relationship Id="rId32" Type="http://schemas.openxmlformats.org/officeDocument/2006/relationships/image" Target="media/image14.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5.png"/><Relationship Id="rId53" Type="http://schemas.openxmlformats.org/officeDocument/2006/relationships/image" Target="media/image33.emf"/><Relationship Id="rId58" Type="http://schemas.openxmlformats.org/officeDocument/2006/relationships/image" Target="media/image36.png"/><Relationship Id="rId66" Type="http://schemas.openxmlformats.org/officeDocument/2006/relationships/image" Target="media/image40.emf"/><Relationship Id="rId5" Type="http://schemas.openxmlformats.org/officeDocument/2006/relationships/webSettings" Target="webSettings.xml"/><Relationship Id="rId15" Type="http://schemas.openxmlformats.org/officeDocument/2006/relationships/image" Target="media/image3.emf"/><Relationship Id="rId23" Type="http://schemas.openxmlformats.org/officeDocument/2006/relationships/oleObject" Target="embeddings/oleObject5.bin"/><Relationship Id="rId28" Type="http://schemas.openxmlformats.org/officeDocument/2006/relationships/image" Target="media/image11.png"/><Relationship Id="rId36" Type="http://schemas.openxmlformats.org/officeDocument/2006/relationships/image" Target="media/image17.png"/><Relationship Id="rId49" Type="http://schemas.openxmlformats.org/officeDocument/2006/relationships/image" Target="media/image29.jpeg"/><Relationship Id="rId57" Type="http://schemas.openxmlformats.org/officeDocument/2006/relationships/chart" Target="charts/chart1.xml"/><Relationship Id="rId61" Type="http://schemas.openxmlformats.org/officeDocument/2006/relationships/header" Target="header7.xml"/><Relationship Id="rId10" Type="http://schemas.openxmlformats.org/officeDocument/2006/relationships/footer" Target="footer2.xml"/><Relationship Id="rId19" Type="http://schemas.openxmlformats.org/officeDocument/2006/relationships/oleObject" Target="embeddings/oleObject2.bin"/><Relationship Id="rId31" Type="http://schemas.openxmlformats.org/officeDocument/2006/relationships/oleObject" Target="embeddings/oleObject6.bin"/><Relationship Id="rId44" Type="http://schemas.openxmlformats.org/officeDocument/2006/relationships/image" Target="media/image24.jpeg"/><Relationship Id="rId52" Type="http://schemas.openxmlformats.org/officeDocument/2006/relationships/image" Target="media/image32.png"/><Relationship Id="rId60" Type="http://schemas.openxmlformats.org/officeDocument/2006/relationships/header" Target="header6.xml"/><Relationship Id="rId65"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emf"/><Relationship Id="rId22" Type="http://schemas.openxmlformats.org/officeDocument/2006/relationships/oleObject" Target="embeddings/oleObject4.bin"/><Relationship Id="rId27" Type="http://schemas.openxmlformats.org/officeDocument/2006/relationships/image" Target="media/image10.jpeg"/><Relationship Id="rId30" Type="http://schemas.openxmlformats.org/officeDocument/2006/relationships/image" Target="media/image13.wmf"/><Relationship Id="rId35" Type="http://schemas.openxmlformats.org/officeDocument/2006/relationships/image" Target="media/image16.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5.png"/><Relationship Id="rId64" Type="http://schemas.openxmlformats.org/officeDocument/2006/relationships/oleObject" Target="embeddings/oleObject8.bin"/><Relationship Id="rId69" Type="http://schemas.openxmlformats.org/officeDocument/2006/relationships/header" Target="header9.xml"/><Relationship Id="rId8" Type="http://schemas.openxmlformats.org/officeDocument/2006/relationships/header" Target="header1.xml"/><Relationship Id="rId51" Type="http://schemas.openxmlformats.org/officeDocument/2006/relationships/image" Target="media/image31.png"/><Relationship Id="rId3"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5.png"/><Relationship Id="rId25" Type="http://schemas.openxmlformats.org/officeDocument/2006/relationships/image" Target="media/image8.jpeg"/><Relationship Id="rId33" Type="http://schemas.openxmlformats.org/officeDocument/2006/relationships/header" Target="header4.xml"/><Relationship Id="rId38" Type="http://schemas.openxmlformats.org/officeDocument/2006/relationships/image" Target="media/image19.png"/><Relationship Id="rId46" Type="http://schemas.openxmlformats.org/officeDocument/2006/relationships/image" Target="media/image26.png"/><Relationship Id="rId59" Type="http://schemas.openxmlformats.org/officeDocument/2006/relationships/chart" Target="charts/chart2.xml"/><Relationship Id="rId67" Type="http://schemas.openxmlformats.org/officeDocument/2006/relationships/oleObject" Target="embeddings/oleObject9.bin"/><Relationship Id="rId20" Type="http://schemas.openxmlformats.org/officeDocument/2006/relationships/oleObject" Target="embeddings/oleObject3.bin"/><Relationship Id="rId41" Type="http://schemas.openxmlformats.org/officeDocument/2006/relationships/header" Target="header5.xml"/><Relationship Id="rId54" Type="http://schemas.openxmlformats.org/officeDocument/2006/relationships/oleObject" Target="embeddings/oleObject7.bin"/><Relationship Id="rId62" Type="http://schemas.openxmlformats.org/officeDocument/2006/relationships/image" Target="media/image37.png"/><Relationship Id="rId70" Type="http://schemas.openxmlformats.org/officeDocument/2006/relationships/fontTable" Target="fontTable.xml"/></Relationships>
</file>

<file path=word/charts/_rels/chart1.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Bryan%20Duggan\Documents\Research\PhD%20Docs\Histogram.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IE"/>
  <c:style val="3"/>
  <c:chart>
    <c:title>
      <c:tx>
        <c:rich>
          <a:bodyPr/>
          <a:lstStyle/>
          <a:p>
            <a:pPr>
              <a:defRPr/>
            </a:pPr>
            <a:r>
              <a:rPr lang="en-US"/>
              <a:t>Note Duration Histogram</a:t>
            </a:r>
          </a:p>
        </c:rich>
      </c:tx>
    </c:title>
    <c:plotArea>
      <c:layout/>
      <c:barChart>
        <c:barDir val="col"/>
        <c:grouping val="clustered"/>
        <c:ser>
          <c:idx val="0"/>
          <c:order val="0"/>
          <c:tx>
            <c:v>Duration Counts</c:v>
          </c:tx>
          <c:dLbls>
            <c:showVal val="1"/>
          </c:dLbls>
          <c:cat>
            <c:numRef>
              <c:f>Sheet1!$A$1:$A$7</c:f>
              <c:numCache>
                <c:formatCode>General</c:formatCode>
                <c:ptCount val="7"/>
                <c:pt idx="0">
                  <c:v>0.27600986000000038</c:v>
                </c:pt>
                <c:pt idx="1">
                  <c:v>6.6666719999999999E-2</c:v>
                </c:pt>
                <c:pt idx="2">
                  <c:v>0.48318073000000061</c:v>
                </c:pt>
                <c:pt idx="3">
                  <c:v>3.9547637000000038E-2</c:v>
                </c:pt>
                <c:pt idx="4">
                  <c:v>0.11014902000000004</c:v>
                </c:pt>
                <c:pt idx="5">
                  <c:v>0.17533654000000001</c:v>
                </c:pt>
                <c:pt idx="6">
                  <c:v>2.3219951999999999E-2</c:v>
                </c:pt>
              </c:numCache>
            </c:numRef>
          </c:cat>
          <c:val>
            <c:numRef>
              <c:f>Sheet1!$B$1:$B$7</c:f>
              <c:numCache>
                <c:formatCode>General</c:formatCode>
                <c:ptCount val="7"/>
                <c:pt idx="0">
                  <c:v>141</c:v>
                </c:pt>
                <c:pt idx="1">
                  <c:v>15</c:v>
                </c:pt>
                <c:pt idx="2">
                  <c:v>15</c:v>
                </c:pt>
                <c:pt idx="3">
                  <c:v>9</c:v>
                </c:pt>
                <c:pt idx="4">
                  <c:v>7</c:v>
                </c:pt>
                <c:pt idx="5">
                  <c:v>13</c:v>
                </c:pt>
                <c:pt idx="6">
                  <c:v>5</c:v>
                </c:pt>
              </c:numCache>
            </c:numRef>
          </c:val>
        </c:ser>
        <c:dLbls>
          <c:showVal val="1"/>
        </c:dLbls>
        <c:axId val="88131072"/>
        <c:axId val="88132608"/>
      </c:barChart>
      <c:catAx>
        <c:axId val="88131072"/>
        <c:scaling>
          <c:orientation val="minMax"/>
        </c:scaling>
        <c:axPos val="b"/>
        <c:numFmt formatCode="#,##0.00" sourceLinked="0"/>
        <c:majorTickMark val="none"/>
        <c:tickLblPos val="nextTo"/>
        <c:crossAx val="88132608"/>
        <c:crosses val="autoZero"/>
        <c:auto val="1"/>
        <c:lblAlgn val="ctr"/>
        <c:lblOffset val="100"/>
      </c:catAx>
      <c:valAx>
        <c:axId val="88132608"/>
        <c:scaling>
          <c:orientation val="minMax"/>
        </c:scaling>
        <c:delete val="1"/>
        <c:axPos val="l"/>
        <c:numFmt formatCode="General" sourceLinked="1"/>
        <c:majorTickMark val="none"/>
        <c:tickLblPos val="nextTo"/>
        <c:crossAx val="88131072"/>
        <c:crosses val="autoZero"/>
        <c:crossBetween val="between"/>
      </c:valAx>
    </c:plotArea>
    <c:legend>
      <c:legendPos val="t"/>
    </c:legend>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n-IE"/>
  <c:chart>
    <c:plotArea>
      <c:layout/>
      <c:lineChart>
        <c:grouping val="standard"/>
        <c:ser>
          <c:idx val="0"/>
          <c:order val="0"/>
          <c:marker>
            <c:symbol val="none"/>
          </c:marker>
          <c:cat>
            <c:strRef>
              <c:f>Sheet1!$A$48:$A$57</c:f>
              <c:strCache>
                <c:ptCount val="10"/>
                <c:pt idx="0">
                  <c:v>Golden Keyboard, The</c:v>
                </c:pt>
                <c:pt idx="1">
                  <c:v>Craig's Pipes</c:v>
                </c:pt>
                <c:pt idx="2">
                  <c:v>Bag of Potatoes, The</c:v>
                </c:pt>
                <c:pt idx="3">
                  <c:v>Longford Collector, The</c:v>
                </c:pt>
                <c:pt idx="4">
                  <c:v>Old Pigeon on the Gate, The</c:v>
                </c:pt>
                <c:pt idx="5">
                  <c:v>no name</c:v>
                </c:pt>
                <c:pt idx="6">
                  <c:v>Michael Kennedy's Reel</c:v>
                </c:pt>
                <c:pt idx="7">
                  <c:v>Peeler's Jacket, The</c:v>
                </c:pt>
                <c:pt idx="8">
                  <c:v>Farewell to Connaught</c:v>
                </c:pt>
                <c:pt idx="9">
                  <c:v>Tom Ward's Downfall</c:v>
                </c:pt>
              </c:strCache>
            </c:strRef>
          </c:cat>
          <c:val>
            <c:numRef>
              <c:f>Sheet1!$B$48:$B$57</c:f>
              <c:numCache>
                <c:formatCode>General</c:formatCode>
                <c:ptCount val="10"/>
                <c:pt idx="0">
                  <c:v>39.62264251709</c:v>
                </c:pt>
                <c:pt idx="1">
                  <c:v>53.787879943847344</c:v>
                </c:pt>
                <c:pt idx="2">
                  <c:v>53.787879943847344</c:v>
                </c:pt>
                <c:pt idx="3">
                  <c:v>53.787879943847344</c:v>
                </c:pt>
                <c:pt idx="4">
                  <c:v>53.787879943847344</c:v>
                </c:pt>
                <c:pt idx="5">
                  <c:v>53.787879943847344</c:v>
                </c:pt>
                <c:pt idx="6">
                  <c:v>53.787879943847344</c:v>
                </c:pt>
                <c:pt idx="7">
                  <c:v>53.787879943847344</c:v>
                </c:pt>
                <c:pt idx="8">
                  <c:v>53.787879943847344</c:v>
                </c:pt>
                <c:pt idx="9">
                  <c:v>53.787879943847344</c:v>
                </c:pt>
              </c:numCache>
            </c:numRef>
          </c:val>
        </c:ser>
        <c:marker val="1"/>
        <c:axId val="84873216"/>
        <c:axId val="84874752"/>
      </c:lineChart>
      <c:catAx>
        <c:axId val="84873216"/>
        <c:scaling>
          <c:orientation val="minMax"/>
        </c:scaling>
        <c:axPos val="b"/>
        <c:tickLblPos val="nextTo"/>
        <c:txPr>
          <a:bodyPr/>
          <a:lstStyle/>
          <a:p>
            <a:pPr>
              <a:defRPr sz="600"/>
            </a:pPr>
            <a:endParaRPr lang="en-US"/>
          </a:p>
        </c:txPr>
        <c:crossAx val="84874752"/>
        <c:crosses val="autoZero"/>
        <c:auto val="1"/>
        <c:lblAlgn val="ctr"/>
        <c:lblOffset val="100"/>
      </c:catAx>
      <c:valAx>
        <c:axId val="84874752"/>
        <c:scaling>
          <c:orientation val="minMax"/>
        </c:scaling>
        <c:axPos val="l"/>
        <c:majorGridlines/>
        <c:numFmt formatCode="General" sourceLinked="1"/>
        <c:tickLblPos val="nextTo"/>
        <c:crossAx val="84873216"/>
        <c:crosses val="autoZero"/>
        <c:crossBetween val="between"/>
      </c:valAx>
      <c:spPr>
        <a:noFill/>
        <a:ln w="25400">
          <a:noFill/>
        </a:ln>
      </c:spPr>
    </c:plotArea>
    <c:plotVisOnly val="1"/>
  </c:chart>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DC753ED-C51F-4035-BC73-9095EA9FA0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11494</TotalTime>
  <Pages>1</Pages>
  <Words>39208</Words>
  <Characters>223488</Characters>
  <Application>Microsoft Office Word</Application>
  <DocSecurity>0</DocSecurity>
  <Lines>1862</Lines>
  <Paragraphs>524</Paragraphs>
  <ScaleCrop>false</ScaleCrop>
  <HeadingPairs>
    <vt:vector size="2" baseType="variant">
      <vt:variant>
        <vt:lpstr>Title</vt:lpstr>
      </vt:variant>
      <vt:variant>
        <vt:i4>1</vt:i4>
      </vt:variant>
    </vt:vector>
  </HeadingPairs>
  <TitlesOfParts>
    <vt:vector size="1" baseType="lpstr">
      <vt:lpstr>Dissertation</vt:lpstr>
    </vt:vector>
  </TitlesOfParts>
  <Company>Bear, Stearns International Limited</Company>
  <LinksUpToDate>false</LinksUpToDate>
  <CharactersWithSpaces>262172</CharactersWithSpaces>
  <SharedDoc>false</SharedDoc>
  <HLinks>
    <vt:vector size="168" baseType="variant">
      <vt:variant>
        <vt:i4>4456459</vt:i4>
      </vt:variant>
      <vt:variant>
        <vt:i4>635</vt:i4>
      </vt:variant>
      <vt:variant>
        <vt:i4>0</vt:i4>
      </vt:variant>
      <vt:variant>
        <vt:i4>5</vt:i4>
      </vt:variant>
      <vt:variant>
        <vt:lpwstr>http://www.ronimusic.com/</vt:lpwstr>
      </vt:variant>
      <vt:variant>
        <vt:lpwstr/>
      </vt:variant>
      <vt:variant>
        <vt:i4>983061</vt:i4>
      </vt:variant>
      <vt:variant>
        <vt:i4>632</vt:i4>
      </vt:variant>
      <vt:variant>
        <vt:i4>0</vt:i4>
      </vt:variant>
      <vt:variant>
        <vt:i4>5</vt:i4>
      </vt:variant>
      <vt:variant>
        <vt:lpwstr>http://www.firescribble.net/flute/cotter.html</vt:lpwstr>
      </vt:variant>
      <vt:variant>
        <vt:lpwstr/>
      </vt:variant>
      <vt:variant>
        <vt:i4>1572925</vt:i4>
      </vt:variant>
      <vt:variant>
        <vt:i4>152</vt:i4>
      </vt:variant>
      <vt:variant>
        <vt:i4>0</vt:i4>
      </vt:variant>
      <vt:variant>
        <vt:i4>5</vt:i4>
      </vt:variant>
      <vt:variant>
        <vt:lpwstr/>
      </vt:variant>
      <vt:variant>
        <vt:lpwstr>_Toc172976971</vt:lpwstr>
      </vt:variant>
      <vt:variant>
        <vt:i4>1572925</vt:i4>
      </vt:variant>
      <vt:variant>
        <vt:i4>146</vt:i4>
      </vt:variant>
      <vt:variant>
        <vt:i4>0</vt:i4>
      </vt:variant>
      <vt:variant>
        <vt:i4>5</vt:i4>
      </vt:variant>
      <vt:variant>
        <vt:lpwstr/>
      </vt:variant>
      <vt:variant>
        <vt:lpwstr>_Toc172976970</vt:lpwstr>
      </vt:variant>
      <vt:variant>
        <vt:i4>1638461</vt:i4>
      </vt:variant>
      <vt:variant>
        <vt:i4>140</vt:i4>
      </vt:variant>
      <vt:variant>
        <vt:i4>0</vt:i4>
      </vt:variant>
      <vt:variant>
        <vt:i4>5</vt:i4>
      </vt:variant>
      <vt:variant>
        <vt:lpwstr/>
      </vt:variant>
      <vt:variant>
        <vt:lpwstr>_Toc172976969</vt:lpwstr>
      </vt:variant>
      <vt:variant>
        <vt:i4>1638461</vt:i4>
      </vt:variant>
      <vt:variant>
        <vt:i4>134</vt:i4>
      </vt:variant>
      <vt:variant>
        <vt:i4>0</vt:i4>
      </vt:variant>
      <vt:variant>
        <vt:i4>5</vt:i4>
      </vt:variant>
      <vt:variant>
        <vt:lpwstr/>
      </vt:variant>
      <vt:variant>
        <vt:lpwstr>_Toc172976968</vt:lpwstr>
      </vt:variant>
      <vt:variant>
        <vt:i4>1638461</vt:i4>
      </vt:variant>
      <vt:variant>
        <vt:i4>128</vt:i4>
      </vt:variant>
      <vt:variant>
        <vt:i4>0</vt:i4>
      </vt:variant>
      <vt:variant>
        <vt:i4>5</vt:i4>
      </vt:variant>
      <vt:variant>
        <vt:lpwstr/>
      </vt:variant>
      <vt:variant>
        <vt:lpwstr>_Toc172976967</vt:lpwstr>
      </vt:variant>
      <vt:variant>
        <vt:i4>1638461</vt:i4>
      </vt:variant>
      <vt:variant>
        <vt:i4>122</vt:i4>
      </vt:variant>
      <vt:variant>
        <vt:i4>0</vt:i4>
      </vt:variant>
      <vt:variant>
        <vt:i4>5</vt:i4>
      </vt:variant>
      <vt:variant>
        <vt:lpwstr/>
      </vt:variant>
      <vt:variant>
        <vt:lpwstr>_Toc172976966</vt:lpwstr>
      </vt:variant>
      <vt:variant>
        <vt:i4>1638461</vt:i4>
      </vt:variant>
      <vt:variant>
        <vt:i4>116</vt:i4>
      </vt:variant>
      <vt:variant>
        <vt:i4>0</vt:i4>
      </vt:variant>
      <vt:variant>
        <vt:i4>5</vt:i4>
      </vt:variant>
      <vt:variant>
        <vt:lpwstr/>
      </vt:variant>
      <vt:variant>
        <vt:lpwstr>_Toc172976965</vt:lpwstr>
      </vt:variant>
      <vt:variant>
        <vt:i4>1638461</vt:i4>
      </vt:variant>
      <vt:variant>
        <vt:i4>110</vt:i4>
      </vt:variant>
      <vt:variant>
        <vt:i4>0</vt:i4>
      </vt:variant>
      <vt:variant>
        <vt:i4>5</vt:i4>
      </vt:variant>
      <vt:variant>
        <vt:lpwstr/>
      </vt:variant>
      <vt:variant>
        <vt:lpwstr>_Toc172976964</vt:lpwstr>
      </vt:variant>
      <vt:variant>
        <vt:i4>1638461</vt:i4>
      </vt:variant>
      <vt:variant>
        <vt:i4>104</vt:i4>
      </vt:variant>
      <vt:variant>
        <vt:i4>0</vt:i4>
      </vt:variant>
      <vt:variant>
        <vt:i4>5</vt:i4>
      </vt:variant>
      <vt:variant>
        <vt:lpwstr/>
      </vt:variant>
      <vt:variant>
        <vt:lpwstr>_Toc172976963</vt:lpwstr>
      </vt:variant>
      <vt:variant>
        <vt:i4>1638461</vt:i4>
      </vt:variant>
      <vt:variant>
        <vt:i4>98</vt:i4>
      </vt:variant>
      <vt:variant>
        <vt:i4>0</vt:i4>
      </vt:variant>
      <vt:variant>
        <vt:i4>5</vt:i4>
      </vt:variant>
      <vt:variant>
        <vt:lpwstr/>
      </vt:variant>
      <vt:variant>
        <vt:lpwstr>_Toc172976962</vt:lpwstr>
      </vt:variant>
      <vt:variant>
        <vt:i4>1638461</vt:i4>
      </vt:variant>
      <vt:variant>
        <vt:i4>92</vt:i4>
      </vt:variant>
      <vt:variant>
        <vt:i4>0</vt:i4>
      </vt:variant>
      <vt:variant>
        <vt:i4>5</vt:i4>
      </vt:variant>
      <vt:variant>
        <vt:lpwstr/>
      </vt:variant>
      <vt:variant>
        <vt:lpwstr>_Toc172976961</vt:lpwstr>
      </vt:variant>
      <vt:variant>
        <vt:i4>1638461</vt:i4>
      </vt:variant>
      <vt:variant>
        <vt:i4>86</vt:i4>
      </vt:variant>
      <vt:variant>
        <vt:i4>0</vt:i4>
      </vt:variant>
      <vt:variant>
        <vt:i4>5</vt:i4>
      </vt:variant>
      <vt:variant>
        <vt:lpwstr/>
      </vt:variant>
      <vt:variant>
        <vt:lpwstr>_Toc172976960</vt:lpwstr>
      </vt:variant>
      <vt:variant>
        <vt:i4>1703997</vt:i4>
      </vt:variant>
      <vt:variant>
        <vt:i4>80</vt:i4>
      </vt:variant>
      <vt:variant>
        <vt:i4>0</vt:i4>
      </vt:variant>
      <vt:variant>
        <vt:i4>5</vt:i4>
      </vt:variant>
      <vt:variant>
        <vt:lpwstr/>
      </vt:variant>
      <vt:variant>
        <vt:lpwstr>_Toc172976959</vt:lpwstr>
      </vt:variant>
      <vt:variant>
        <vt:i4>1703997</vt:i4>
      </vt:variant>
      <vt:variant>
        <vt:i4>74</vt:i4>
      </vt:variant>
      <vt:variant>
        <vt:i4>0</vt:i4>
      </vt:variant>
      <vt:variant>
        <vt:i4>5</vt:i4>
      </vt:variant>
      <vt:variant>
        <vt:lpwstr/>
      </vt:variant>
      <vt:variant>
        <vt:lpwstr>_Toc172976958</vt:lpwstr>
      </vt:variant>
      <vt:variant>
        <vt:i4>1703997</vt:i4>
      </vt:variant>
      <vt:variant>
        <vt:i4>68</vt:i4>
      </vt:variant>
      <vt:variant>
        <vt:i4>0</vt:i4>
      </vt:variant>
      <vt:variant>
        <vt:i4>5</vt:i4>
      </vt:variant>
      <vt:variant>
        <vt:lpwstr/>
      </vt:variant>
      <vt:variant>
        <vt:lpwstr>_Toc172976957</vt:lpwstr>
      </vt:variant>
      <vt:variant>
        <vt:i4>1703997</vt:i4>
      </vt:variant>
      <vt:variant>
        <vt:i4>62</vt:i4>
      </vt:variant>
      <vt:variant>
        <vt:i4>0</vt:i4>
      </vt:variant>
      <vt:variant>
        <vt:i4>5</vt:i4>
      </vt:variant>
      <vt:variant>
        <vt:lpwstr/>
      </vt:variant>
      <vt:variant>
        <vt:lpwstr>_Toc172976956</vt:lpwstr>
      </vt:variant>
      <vt:variant>
        <vt:i4>1703997</vt:i4>
      </vt:variant>
      <vt:variant>
        <vt:i4>56</vt:i4>
      </vt:variant>
      <vt:variant>
        <vt:i4>0</vt:i4>
      </vt:variant>
      <vt:variant>
        <vt:i4>5</vt:i4>
      </vt:variant>
      <vt:variant>
        <vt:lpwstr/>
      </vt:variant>
      <vt:variant>
        <vt:lpwstr>_Toc172976955</vt:lpwstr>
      </vt:variant>
      <vt:variant>
        <vt:i4>1703997</vt:i4>
      </vt:variant>
      <vt:variant>
        <vt:i4>50</vt:i4>
      </vt:variant>
      <vt:variant>
        <vt:i4>0</vt:i4>
      </vt:variant>
      <vt:variant>
        <vt:i4>5</vt:i4>
      </vt:variant>
      <vt:variant>
        <vt:lpwstr/>
      </vt:variant>
      <vt:variant>
        <vt:lpwstr>_Toc172976954</vt:lpwstr>
      </vt:variant>
      <vt:variant>
        <vt:i4>1703997</vt:i4>
      </vt:variant>
      <vt:variant>
        <vt:i4>44</vt:i4>
      </vt:variant>
      <vt:variant>
        <vt:i4>0</vt:i4>
      </vt:variant>
      <vt:variant>
        <vt:i4>5</vt:i4>
      </vt:variant>
      <vt:variant>
        <vt:lpwstr/>
      </vt:variant>
      <vt:variant>
        <vt:lpwstr>_Toc172976953</vt:lpwstr>
      </vt:variant>
      <vt:variant>
        <vt:i4>1703997</vt:i4>
      </vt:variant>
      <vt:variant>
        <vt:i4>38</vt:i4>
      </vt:variant>
      <vt:variant>
        <vt:i4>0</vt:i4>
      </vt:variant>
      <vt:variant>
        <vt:i4>5</vt:i4>
      </vt:variant>
      <vt:variant>
        <vt:lpwstr/>
      </vt:variant>
      <vt:variant>
        <vt:lpwstr>_Toc172976952</vt:lpwstr>
      </vt:variant>
      <vt:variant>
        <vt:i4>1703997</vt:i4>
      </vt:variant>
      <vt:variant>
        <vt:i4>32</vt:i4>
      </vt:variant>
      <vt:variant>
        <vt:i4>0</vt:i4>
      </vt:variant>
      <vt:variant>
        <vt:i4>5</vt:i4>
      </vt:variant>
      <vt:variant>
        <vt:lpwstr/>
      </vt:variant>
      <vt:variant>
        <vt:lpwstr>_Toc172976951</vt:lpwstr>
      </vt:variant>
      <vt:variant>
        <vt:i4>1703997</vt:i4>
      </vt:variant>
      <vt:variant>
        <vt:i4>26</vt:i4>
      </vt:variant>
      <vt:variant>
        <vt:i4>0</vt:i4>
      </vt:variant>
      <vt:variant>
        <vt:i4>5</vt:i4>
      </vt:variant>
      <vt:variant>
        <vt:lpwstr/>
      </vt:variant>
      <vt:variant>
        <vt:lpwstr>_Toc172976950</vt:lpwstr>
      </vt:variant>
      <vt:variant>
        <vt:i4>1769533</vt:i4>
      </vt:variant>
      <vt:variant>
        <vt:i4>20</vt:i4>
      </vt:variant>
      <vt:variant>
        <vt:i4>0</vt:i4>
      </vt:variant>
      <vt:variant>
        <vt:i4>5</vt:i4>
      </vt:variant>
      <vt:variant>
        <vt:lpwstr/>
      </vt:variant>
      <vt:variant>
        <vt:lpwstr>_Toc172976949</vt:lpwstr>
      </vt:variant>
      <vt:variant>
        <vt:i4>1769533</vt:i4>
      </vt:variant>
      <vt:variant>
        <vt:i4>14</vt:i4>
      </vt:variant>
      <vt:variant>
        <vt:i4>0</vt:i4>
      </vt:variant>
      <vt:variant>
        <vt:i4>5</vt:i4>
      </vt:variant>
      <vt:variant>
        <vt:lpwstr/>
      </vt:variant>
      <vt:variant>
        <vt:lpwstr>_Toc172976948</vt:lpwstr>
      </vt:variant>
      <vt:variant>
        <vt:i4>1769533</vt:i4>
      </vt:variant>
      <vt:variant>
        <vt:i4>8</vt:i4>
      </vt:variant>
      <vt:variant>
        <vt:i4>0</vt:i4>
      </vt:variant>
      <vt:variant>
        <vt:i4>5</vt:i4>
      </vt:variant>
      <vt:variant>
        <vt:lpwstr/>
      </vt:variant>
      <vt:variant>
        <vt:lpwstr>_Toc172976947</vt:lpwstr>
      </vt:variant>
      <vt:variant>
        <vt:i4>1769533</vt:i4>
      </vt:variant>
      <vt:variant>
        <vt:i4>2</vt:i4>
      </vt:variant>
      <vt:variant>
        <vt:i4>0</vt:i4>
      </vt:variant>
      <vt:variant>
        <vt:i4>5</vt:i4>
      </vt:variant>
      <vt:variant>
        <vt:lpwstr/>
      </vt:variant>
      <vt:variant>
        <vt:lpwstr>_Toc172976946</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Dissertation</dc:title>
  <dc:creator>Bryan Duggan</dc:creator>
  <cp:lastModifiedBy>Bryan Duggan</cp:lastModifiedBy>
  <cp:revision>42</cp:revision>
  <cp:lastPrinted>2007-03-27T13:37:00Z</cp:lastPrinted>
  <dcterms:created xsi:type="dcterms:W3CDTF">2008-05-30T10:52:00Z</dcterms:created>
  <dcterms:modified xsi:type="dcterms:W3CDTF">2008-08-13T15:27:00Z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mhxFyTNI:http:://www.zotero.org/styles/harvard1:in-text:1:0:False</vt:lpwstr>
  </property>
</Properties>
</file>