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jpeg" ContentType="image/jpeg"/>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header8.xml" ContentType="application/vnd.openxmlformats-officedocument.wordprocessingml.header+xml"/>
  <Override PartName="/word/header9.xml" ContentType="application/vnd.openxmlformats-officedocument.wordprocessingml.head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charts/chart2.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21216" w:rsidRPr="006B070C" w:rsidRDefault="00A21216">
      <w:pPr>
        <w:pStyle w:val="BodyText3"/>
        <w:jc w:val="both"/>
      </w:pPr>
    </w:p>
    <w:p w:rsidR="00A21216" w:rsidRPr="006B070C" w:rsidRDefault="00A21216">
      <w:pPr>
        <w:pStyle w:val="BodyText3"/>
      </w:pPr>
      <w:bookmarkStart w:id="0" w:name="_Ref15967359"/>
      <w:bookmarkEnd w:id="0"/>
    </w:p>
    <w:p w:rsidR="00A21216" w:rsidRPr="006B070C" w:rsidRDefault="00280363">
      <w:pPr>
        <w:spacing w:line="240" w:lineRule="auto"/>
        <w:jc w:val="center"/>
        <w:rPr>
          <w:b/>
          <w:sz w:val="48"/>
        </w:rPr>
      </w:pPr>
      <w:r w:rsidRPr="006B070C">
        <w:rPr>
          <w:b/>
          <w:sz w:val="48"/>
        </w:rPr>
        <w:t xml:space="preserve">Machine Annotation of </w:t>
      </w:r>
      <w:r w:rsidR="000676DF" w:rsidRPr="006B070C">
        <w:rPr>
          <w:b/>
          <w:sz w:val="48"/>
        </w:rPr>
        <w:br/>
      </w:r>
      <w:r w:rsidRPr="006B070C">
        <w:rPr>
          <w:b/>
          <w:sz w:val="48"/>
        </w:rPr>
        <w:t>Traditional Irish Music</w:t>
      </w:r>
    </w:p>
    <w:p w:rsidR="00F43CA1" w:rsidRPr="006B070C" w:rsidRDefault="00280363">
      <w:pPr>
        <w:spacing w:line="240" w:lineRule="auto"/>
        <w:jc w:val="center"/>
        <w:rPr>
          <w:b/>
          <w:sz w:val="48"/>
        </w:rPr>
      </w:pPr>
      <w:r w:rsidRPr="006B070C">
        <w:rPr>
          <w:b/>
          <w:sz w:val="48"/>
        </w:rPr>
        <w:t>PhD</w:t>
      </w:r>
    </w:p>
    <w:p w:rsidR="00A21216" w:rsidRPr="006B070C" w:rsidRDefault="00A21216">
      <w:pPr>
        <w:spacing w:line="240" w:lineRule="auto"/>
        <w:jc w:val="center"/>
        <w:rPr>
          <w:b/>
          <w:sz w:val="48"/>
        </w:rPr>
      </w:pPr>
    </w:p>
    <w:p w:rsidR="00A21216" w:rsidRPr="006B070C" w:rsidRDefault="00614CA9">
      <w:pPr>
        <w:spacing w:line="240" w:lineRule="auto"/>
        <w:jc w:val="center"/>
        <w:outlineLvl w:val="0"/>
        <w:rPr>
          <w:b/>
          <w:sz w:val="32"/>
        </w:rPr>
      </w:pPr>
      <w:r w:rsidRPr="006B070C">
        <w:rPr>
          <w:b/>
          <w:sz w:val="32"/>
        </w:rPr>
        <w:t>Bryan Duggan</w:t>
      </w:r>
      <w:r w:rsidR="00F43CA1" w:rsidRPr="006B070C">
        <w:rPr>
          <w:b/>
          <w:sz w:val="32"/>
        </w:rPr>
        <w:t xml:space="preserve"> MSc, BSc.</w:t>
      </w:r>
    </w:p>
    <w:p w:rsidR="00A21216" w:rsidRPr="006B070C" w:rsidRDefault="00A21216">
      <w:pPr>
        <w:spacing w:line="240" w:lineRule="auto"/>
        <w:jc w:val="center"/>
        <w:rPr>
          <w:i/>
          <w:sz w:val="28"/>
        </w:rPr>
      </w:pPr>
      <w:r w:rsidRPr="006B070C">
        <w:rPr>
          <w:i/>
          <w:sz w:val="28"/>
        </w:rPr>
        <w:t>School of Computing</w:t>
      </w:r>
    </w:p>
    <w:p w:rsidR="00A21216" w:rsidRPr="006B070C" w:rsidRDefault="00A21216">
      <w:pPr>
        <w:spacing w:line="240" w:lineRule="auto"/>
        <w:jc w:val="center"/>
        <w:rPr>
          <w:i/>
          <w:sz w:val="28"/>
        </w:rPr>
      </w:pPr>
      <w:r w:rsidRPr="006B070C">
        <w:rPr>
          <w:i/>
          <w:sz w:val="28"/>
        </w:rPr>
        <w:t>Dublin Institute of Technology</w:t>
      </w:r>
    </w:p>
    <w:p w:rsidR="00A21216" w:rsidRPr="006B070C" w:rsidRDefault="00A21216">
      <w:pPr>
        <w:spacing w:line="240" w:lineRule="auto"/>
        <w:jc w:val="center"/>
        <w:rPr>
          <w:i/>
          <w:sz w:val="28"/>
        </w:rPr>
      </w:pPr>
      <w:r w:rsidRPr="006B070C">
        <w:rPr>
          <w:i/>
          <w:sz w:val="28"/>
        </w:rPr>
        <w:t>Kevin St. Dublin 8, Ireland.</w:t>
      </w: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center"/>
        <w:rPr>
          <w:i/>
          <w:sz w:val="28"/>
        </w:rPr>
      </w:pPr>
    </w:p>
    <w:p w:rsidR="00A21216" w:rsidRPr="006B070C" w:rsidRDefault="00A21216">
      <w:pPr>
        <w:spacing w:line="240" w:lineRule="auto"/>
        <w:jc w:val="right"/>
        <w:rPr>
          <w:b/>
          <w:sz w:val="28"/>
        </w:rPr>
      </w:pPr>
    </w:p>
    <w:p w:rsidR="00A21216" w:rsidRPr="006B070C" w:rsidRDefault="00F43CA1">
      <w:pPr>
        <w:spacing w:line="240" w:lineRule="auto"/>
        <w:jc w:val="right"/>
        <w:outlineLvl w:val="0"/>
        <w:rPr>
          <w:b/>
          <w:sz w:val="28"/>
        </w:rPr>
      </w:pPr>
      <w:r w:rsidRPr="006B070C">
        <w:rPr>
          <w:b/>
          <w:sz w:val="28"/>
        </w:rPr>
        <w:t>Supervisors:</w:t>
      </w:r>
      <w:r w:rsidRPr="006B070C">
        <w:rPr>
          <w:b/>
          <w:sz w:val="28"/>
        </w:rPr>
        <w:br/>
        <w:t>Prof. Brendan O’ Shea</w:t>
      </w:r>
      <w:r w:rsidRPr="006B070C">
        <w:rPr>
          <w:b/>
          <w:sz w:val="28"/>
        </w:rPr>
        <w:br/>
      </w:r>
      <w:r w:rsidR="00047A50" w:rsidRPr="006B070C">
        <w:rPr>
          <w:b/>
          <w:sz w:val="28"/>
        </w:rPr>
        <w:t>Dr. Mikel Gainza</w:t>
      </w:r>
    </w:p>
    <w:p w:rsidR="00A21216" w:rsidRPr="006B070C" w:rsidRDefault="00280363">
      <w:pPr>
        <w:spacing w:line="240" w:lineRule="auto"/>
        <w:jc w:val="right"/>
        <w:outlineLvl w:val="0"/>
        <w:rPr>
          <w:b/>
          <w:sz w:val="28"/>
        </w:rPr>
      </w:pPr>
      <w:r w:rsidRPr="006B070C">
        <w:rPr>
          <w:b/>
          <w:sz w:val="28"/>
        </w:rPr>
        <w:t>Prof. Padraic Cunningham</w:t>
      </w: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spacing w:line="240" w:lineRule="auto"/>
        <w:jc w:val="right"/>
        <w:rPr>
          <w:b/>
          <w:sz w:val="28"/>
        </w:rPr>
      </w:pPr>
    </w:p>
    <w:p w:rsidR="00A21216" w:rsidRPr="006B070C" w:rsidRDefault="00A21216">
      <w:pPr>
        <w:pBdr>
          <w:top w:val="single" w:sz="4" w:space="1" w:color="auto"/>
        </w:pBdr>
        <w:spacing w:line="240" w:lineRule="auto"/>
        <w:jc w:val="center"/>
        <w:outlineLvl w:val="0"/>
        <w:rPr>
          <w:b/>
        </w:rPr>
      </w:pPr>
      <w:r w:rsidRPr="006B070C">
        <w:rPr>
          <w:b/>
        </w:rPr>
        <w:t xml:space="preserve">Dublin Institute of Technology, School of Computing </w:t>
      </w:r>
    </w:p>
    <w:p w:rsidR="00A21216" w:rsidRDefault="00280363">
      <w:pPr>
        <w:spacing w:line="240" w:lineRule="auto"/>
        <w:jc w:val="center"/>
        <w:rPr>
          <w:b/>
        </w:rPr>
      </w:pPr>
      <w:r w:rsidRPr="006B070C">
        <w:rPr>
          <w:b/>
        </w:rPr>
        <w:t>December 2008</w:t>
      </w:r>
    </w:p>
    <w:p w:rsidR="00740488" w:rsidRPr="006B070C" w:rsidRDefault="00740488">
      <w:pPr>
        <w:spacing w:line="240" w:lineRule="auto"/>
        <w:jc w:val="center"/>
        <w:rPr>
          <w:b/>
        </w:rPr>
        <w:sectPr w:rsidR="00740488" w:rsidRPr="006B070C">
          <w:headerReference w:type="default" r:id="rId8"/>
          <w:footerReference w:type="even" r:id="rId9"/>
          <w:footerReference w:type="default" r:id="rId10"/>
          <w:type w:val="continuous"/>
          <w:pgSz w:w="11907" w:h="16840" w:code="9"/>
          <w:pgMar w:top="1440" w:right="1797" w:bottom="1440" w:left="1797" w:header="720" w:footer="720" w:gutter="0"/>
          <w:cols w:space="720"/>
          <w:titlePg/>
        </w:sectPr>
      </w:pPr>
    </w:p>
    <w:p w:rsidR="00740488" w:rsidRDefault="00740488" w:rsidP="00740488">
      <w:pPr>
        <w:jc w:val="center"/>
        <w:outlineLvl w:val="0"/>
        <w:rPr>
          <w:b/>
        </w:rPr>
      </w:pPr>
      <w:r>
        <w:rPr>
          <w:b/>
        </w:rPr>
        <w:lastRenderedPageBreak/>
        <w:t>Declaration</w:t>
      </w:r>
    </w:p>
    <w:p w:rsidR="00740488" w:rsidRDefault="00740488" w:rsidP="00740488">
      <w:pPr>
        <w:jc w:val="center"/>
        <w:outlineLvl w:val="0"/>
        <w:rPr>
          <w:b/>
        </w:rPr>
      </w:pPr>
    </w:p>
    <w:p w:rsidR="00740488" w:rsidRDefault="00740488" w:rsidP="00740488">
      <w:pPr>
        <w:outlineLvl w:val="0"/>
        <w:rPr>
          <w:bCs/>
        </w:rPr>
      </w:pPr>
      <w:r>
        <w:rPr>
          <w:bCs/>
        </w:rPr>
        <w:t>I herby certify that this dissertation which I now submit for assessment by the School of Computing, Dublin Institute of Technology on the programme of study leading to the award of Doctor of Philosophy is entirely my own work and has not been submitted for assessment for any academic purpose other than in particular fulfilment for the stated above.</w:t>
      </w:r>
    </w:p>
    <w:p w:rsidR="00740488" w:rsidRDefault="00740488" w:rsidP="00740488">
      <w:pPr>
        <w:outlineLvl w:val="0"/>
        <w:rPr>
          <w:bCs/>
        </w:rPr>
      </w:pPr>
    </w:p>
    <w:p w:rsidR="00740488" w:rsidRDefault="00740488" w:rsidP="00740488">
      <w:pPr>
        <w:outlineLvl w:val="0"/>
        <w:rPr>
          <w:bCs/>
        </w:rPr>
      </w:pPr>
      <w:r>
        <w:rPr>
          <w:bCs/>
        </w:rPr>
        <w:t>Signed</w:t>
      </w:r>
    </w:p>
    <w:p w:rsidR="00223EA4" w:rsidRDefault="00223EA4" w:rsidP="00740488">
      <w:pPr>
        <w:outlineLvl w:val="0"/>
        <w:rPr>
          <w:bCs/>
        </w:rPr>
      </w:pPr>
    </w:p>
    <w:p w:rsidR="00740488" w:rsidRDefault="00740488" w:rsidP="00740488">
      <w:pPr>
        <w:outlineLvl w:val="0"/>
        <w:rPr>
          <w:bCs/>
        </w:rPr>
      </w:pPr>
      <w:r>
        <w:rPr>
          <w:bCs/>
        </w:rPr>
        <w:t>______________________</w:t>
      </w:r>
    </w:p>
    <w:p w:rsidR="00740488" w:rsidRDefault="00740488" w:rsidP="00740488">
      <w:pPr>
        <w:outlineLvl w:val="0"/>
        <w:rPr>
          <w:bCs/>
        </w:rPr>
      </w:pPr>
      <w:r>
        <w:rPr>
          <w:bCs/>
        </w:rPr>
        <w:t>Bryan Duggan</w:t>
      </w:r>
    </w:p>
    <w:p w:rsidR="00740488" w:rsidRDefault="00740488" w:rsidP="00740488">
      <w:pPr>
        <w:outlineLvl w:val="0"/>
        <w:rPr>
          <w:bCs/>
        </w:rPr>
      </w:pPr>
    </w:p>
    <w:p w:rsidR="00740488" w:rsidRDefault="00740488" w:rsidP="00740488">
      <w:pPr>
        <w:outlineLvl w:val="0"/>
        <w:rPr>
          <w:bCs/>
        </w:rPr>
      </w:pPr>
    </w:p>
    <w:p w:rsidR="00740488" w:rsidRDefault="00740488" w:rsidP="00740488">
      <w:pPr>
        <w:outlineLvl w:val="0"/>
        <w:rPr>
          <w:bCs/>
        </w:rPr>
      </w:pPr>
      <w:r>
        <w:rPr>
          <w:bCs/>
        </w:rPr>
        <w:t>Date</w:t>
      </w:r>
    </w:p>
    <w:p w:rsidR="00740488" w:rsidRDefault="00740488" w:rsidP="00740488">
      <w:pPr>
        <w:outlineLvl w:val="0"/>
        <w:rPr>
          <w:bCs/>
        </w:rPr>
      </w:pPr>
    </w:p>
    <w:p w:rsidR="00740488" w:rsidRDefault="00740488" w:rsidP="00740488">
      <w:pPr>
        <w:outlineLvl w:val="0"/>
        <w:rPr>
          <w:bCs/>
        </w:rPr>
      </w:pPr>
      <w:r>
        <w:rPr>
          <w:bCs/>
        </w:rPr>
        <w:t>______________________</w:t>
      </w:r>
    </w:p>
    <w:p w:rsidR="00740488" w:rsidRDefault="00740488">
      <w:pPr>
        <w:spacing w:line="240" w:lineRule="auto"/>
        <w:jc w:val="left"/>
        <w:rPr>
          <w:b/>
        </w:rPr>
      </w:pPr>
    </w:p>
    <w:p w:rsidR="00740488" w:rsidRDefault="00740488">
      <w:pPr>
        <w:spacing w:line="240" w:lineRule="auto"/>
        <w:jc w:val="left"/>
        <w:rPr>
          <w:b/>
        </w:rPr>
      </w:pPr>
      <w:r>
        <w:rPr>
          <w:b/>
        </w:rPr>
        <w:br w:type="page"/>
      </w:r>
    </w:p>
    <w:p w:rsidR="00A21216" w:rsidRPr="006B070C" w:rsidRDefault="00A21216">
      <w:pPr>
        <w:jc w:val="center"/>
        <w:outlineLvl w:val="0"/>
        <w:rPr>
          <w:b/>
        </w:rPr>
      </w:pPr>
      <w:r w:rsidRPr="006B070C">
        <w:rPr>
          <w:b/>
        </w:rPr>
        <w:lastRenderedPageBreak/>
        <w:t>Abstract</w:t>
      </w:r>
    </w:p>
    <w:p w:rsidR="00A21216" w:rsidRPr="006B070C" w:rsidRDefault="00A21216"/>
    <w:p w:rsidR="00A21216" w:rsidRPr="006B070C" w:rsidRDefault="00A21216">
      <w:pPr>
        <w:jc w:val="center"/>
        <w:rPr>
          <w:b/>
        </w:rPr>
      </w:pPr>
    </w:p>
    <w:p w:rsidR="00740488" w:rsidRDefault="00740488">
      <w:pPr>
        <w:spacing w:line="240" w:lineRule="auto"/>
        <w:jc w:val="left"/>
      </w:pPr>
      <w:r>
        <w:br w:type="page"/>
      </w:r>
    </w:p>
    <w:p w:rsidR="00740488" w:rsidRDefault="00740488" w:rsidP="00740488">
      <w:pPr>
        <w:jc w:val="center"/>
        <w:rPr>
          <w:b/>
          <w:bCs/>
        </w:rPr>
      </w:pPr>
      <w:r>
        <w:rPr>
          <w:b/>
          <w:bCs/>
        </w:rPr>
        <w:lastRenderedPageBreak/>
        <w:t>Acknowledgements</w:t>
      </w:r>
    </w:p>
    <w:p w:rsidR="00A21216" w:rsidRPr="006B070C" w:rsidRDefault="00740488">
      <w:pPr>
        <w:jc w:val="center"/>
      </w:pPr>
      <w:r>
        <w:tab/>
      </w:r>
      <w:r w:rsidR="00A21216" w:rsidRPr="006B070C">
        <w:br w:type="page"/>
      </w:r>
      <w:r w:rsidR="00614CA9" w:rsidRPr="006B070C">
        <w:lastRenderedPageBreak/>
        <w:t xml:space="preserve"> </w:t>
      </w:r>
    </w:p>
    <w:p w:rsidR="00A21216" w:rsidRPr="006B070C" w:rsidRDefault="00A21216">
      <w:pPr>
        <w:jc w:val="center"/>
        <w:rPr>
          <w:b/>
        </w:rPr>
      </w:pPr>
      <w:r w:rsidRPr="006B070C">
        <w:rPr>
          <w:b/>
        </w:rPr>
        <w:t xml:space="preserve">Table </w:t>
      </w:r>
      <w:r w:rsidR="00B61F09" w:rsidRPr="006B070C">
        <w:rPr>
          <w:b/>
        </w:rPr>
        <w:t>of</w:t>
      </w:r>
      <w:r w:rsidRPr="006B070C">
        <w:rPr>
          <w:b/>
        </w:rPr>
        <w:t xml:space="preserve"> Contents</w:t>
      </w:r>
    </w:p>
    <w:p w:rsidR="00CB302C" w:rsidRDefault="00D836B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r w:rsidRPr="00D836B3">
        <w:fldChar w:fldCharType="begin"/>
      </w:r>
      <w:r w:rsidR="00A21216" w:rsidRPr="006B070C">
        <w:instrText xml:space="preserve"> TOC \o "1-3" \h \z \t "MscHeading1,1,MscHeading2,2,MScHeading3,3" </w:instrText>
      </w:r>
      <w:r w:rsidRPr="00D836B3">
        <w:fldChar w:fldCharType="separate"/>
      </w:r>
      <w:hyperlink w:anchor="_Toc205641907" w:history="1">
        <w:r w:rsidR="00CB302C" w:rsidRPr="00E56751">
          <w:rPr>
            <w:rStyle w:val="Hyperlink"/>
            <w:noProof/>
          </w:rPr>
          <w:t>1</w:t>
        </w:r>
        <w:r w:rsidR="00CB302C">
          <w:rPr>
            <w:rFonts w:asciiTheme="minorHAnsi" w:eastAsiaTheme="minorEastAsia" w:hAnsiTheme="minorHAnsi" w:cstheme="minorBidi"/>
            <w:b w:val="0"/>
            <w:caps w:val="0"/>
            <w:noProof/>
            <w:sz w:val="22"/>
            <w:szCs w:val="22"/>
            <w:lang w:eastAsia="en-IE"/>
          </w:rPr>
          <w:tab/>
        </w:r>
        <w:r w:rsidR="00CB302C" w:rsidRPr="00E56751">
          <w:rPr>
            <w:rStyle w:val="Hyperlink"/>
            <w:noProof/>
          </w:rPr>
          <w:t>Introduction</w:t>
        </w:r>
        <w:r w:rsidR="00CB302C">
          <w:rPr>
            <w:noProof/>
            <w:webHidden/>
          </w:rPr>
          <w:tab/>
        </w:r>
        <w:r>
          <w:rPr>
            <w:noProof/>
            <w:webHidden/>
          </w:rPr>
          <w:fldChar w:fldCharType="begin"/>
        </w:r>
        <w:r w:rsidR="00CB302C">
          <w:rPr>
            <w:noProof/>
            <w:webHidden/>
          </w:rPr>
          <w:instrText xml:space="preserve"> PAGEREF _Toc205641907 \h </w:instrText>
        </w:r>
        <w:r>
          <w:rPr>
            <w:noProof/>
            <w:webHidden/>
          </w:rPr>
        </w:r>
        <w:r>
          <w:rPr>
            <w:noProof/>
            <w:webHidden/>
          </w:rPr>
          <w:fldChar w:fldCharType="separate"/>
        </w:r>
        <w:r w:rsidR="00B148FD">
          <w:rPr>
            <w:noProof/>
            <w:webHidden/>
          </w:rPr>
          <w:t>1</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08" w:history="1">
        <w:r w:rsidR="00CB302C" w:rsidRPr="00E56751">
          <w:rPr>
            <w:rStyle w:val="Hyperlink"/>
            <w:noProof/>
          </w:rPr>
          <w:t>1.1</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Research aims</w:t>
        </w:r>
        <w:r w:rsidR="00CB302C">
          <w:rPr>
            <w:noProof/>
            <w:webHidden/>
          </w:rPr>
          <w:tab/>
        </w:r>
        <w:r>
          <w:rPr>
            <w:noProof/>
            <w:webHidden/>
          </w:rPr>
          <w:fldChar w:fldCharType="begin"/>
        </w:r>
        <w:r w:rsidR="00CB302C">
          <w:rPr>
            <w:noProof/>
            <w:webHidden/>
          </w:rPr>
          <w:instrText xml:space="preserve"> PAGEREF _Toc205641908 \h </w:instrText>
        </w:r>
        <w:r>
          <w:rPr>
            <w:noProof/>
            <w:webHidden/>
          </w:rPr>
        </w:r>
        <w:r>
          <w:rPr>
            <w:noProof/>
            <w:webHidden/>
          </w:rPr>
          <w:fldChar w:fldCharType="separate"/>
        </w:r>
        <w:r w:rsidR="00B148FD">
          <w:rPr>
            <w:noProof/>
            <w:webHidden/>
          </w:rPr>
          <w:t>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09" w:history="1">
        <w:r w:rsidR="00CB302C" w:rsidRPr="00E56751">
          <w:rPr>
            <w:rStyle w:val="Hyperlink"/>
            <w:noProof/>
          </w:rPr>
          <w:t>1.2</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Use cases</w:t>
        </w:r>
        <w:r w:rsidR="00CB302C">
          <w:rPr>
            <w:noProof/>
            <w:webHidden/>
          </w:rPr>
          <w:tab/>
        </w:r>
        <w:r>
          <w:rPr>
            <w:noProof/>
            <w:webHidden/>
          </w:rPr>
          <w:fldChar w:fldCharType="begin"/>
        </w:r>
        <w:r w:rsidR="00CB302C">
          <w:rPr>
            <w:noProof/>
            <w:webHidden/>
          </w:rPr>
          <w:instrText xml:space="preserve"> PAGEREF _Toc205641909 \h </w:instrText>
        </w:r>
        <w:r>
          <w:rPr>
            <w:noProof/>
            <w:webHidden/>
          </w:rPr>
        </w:r>
        <w:r>
          <w:rPr>
            <w:noProof/>
            <w:webHidden/>
          </w:rPr>
          <w:fldChar w:fldCharType="separate"/>
        </w:r>
        <w:r w:rsidR="00B148FD">
          <w:rPr>
            <w:noProof/>
            <w:webHidden/>
          </w:rPr>
          <w:t>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10" w:history="1">
        <w:r w:rsidR="00CB302C" w:rsidRPr="00E56751">
          <w:rPr>
            <w:rStyle w:val="Hyperlink"/>
            <w:noProof/>
          </w:rPr>
          <w:t>1.3</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Original Contribution</w:t>
        </w:r>
        <w:r w:rsidR="00CB302C">
          <w:rPr>
            <w:noProof/>
            <w:webHidden/>
          </w:rPr>
          <w:tab/>
        </w:r>
        <w:r>
          <w:rPr>
            <w:noProof/>
            <w:webHidden/>
          </w:rPr>
          <w:fldChar w:fldCharType="begin"/>
        </w:r>
        <w:r w:rsidR="00CB302C">
          <w:rPr>
            <w:noProof/>
            <w:webHidden/>
          </w:rPr>
          <w:instrText xml:space="preserve"> PAGEREF _Toc205641910 \h </w:instrText>
        </w:r>
        <w:r>
          <w:rPr>
            <w:noProof/>
            <w:webHidden/>
          </w:rPr>
        </w:r>
        <w:r>
          <w:rPr>
            <w:noProof/>
            <w:webHidden/>
          </w:rPr>
          <w:fldChar w:fldCharType="separate"/>
        </w:r>
        <w:r w:rsidR="00B148FD">
          <w:rPr>
            <w:noProof/>
            <w:webHidden/>
          </w:rPr>
          <w:t>4</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11" w:history="1">
        <w:r w:rsidR="00CB302C" w:rsidRPr="00E56751">
          <w:rPr>
            <w:rStyle w:val="Hyperlink"/>
            <w:noProof/>
          </w:rPr>
          <w:t>1.4</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Organisation</w:t>
        </w:r>
        <w:r w:rsidR="00CB302C">
          <w:rPr>
            <w:noProof/>
            <w:webHidden/>
          </w:rPr>
          <w:tab/>
        </w:r>
        <w:r>
          <w:rPr>
            <w:noProof/>
            <w:webHidden/>
          </w:rPr>
          <w:fldChar w:fldCharType="begin"/>
        </w:r>
        <w:r w:rsidR="00CB302C">
          <w:rPr>
            <w:noProof/>
            <w:webHidden/>
          </w:rPr>
          <w:instrText xml:space="preserve"> PAGEREF _Toc205641911 \h </w:instrText>
        </w:r>
        <w:r>
          <w:rPr>
            <w:noProof/>
            <w:webHidden/>
          </w:rPr>
        </w:r>
        <w:r>
          <w:rPr>
            <w:noProof/>
            <w:webHidden/>
          </w:rPr>
          <w:fldChar w:fldCharType="separate"/>
        </w:r>
        <w:r w:rsidR="00B148FD">
          <w:rPr>
            <w:noProof/>
            <w:webHidden/>
          </w:rPr>
          <w:t>4</w:t>
        </w:r>
        <w:r>
          <w:rPr>
            <w:noProof/>
            <w:webHidden/>
          </w:rPr>
          <w:fldChar w:fldCharType="end"/>
        </w:r>
      </w:hyperlink>
    </w:p>
    <w:p w:rsidR="00CB302C" w:rsidRDefault="00D836B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641912" w:history="1">
        <w:r w:rsidR="00CB302C" w:rsidRPr="00E56751">
          <w:rPr>
            <w:rStyle w:val="Hyperlink"/>
            <w:noProof/>
          </w:rPr>
          <w:t>2</w:t>
        </w:r>
        <w:r w:rsidR="00CB302C">
          <w:rPr>
            <w:rFonts w:asciiTheme="minorHAnsi" w:eastAsiaTheme="minorEastAsia" w:hAnsiTheme="minorHAnsi" w:cstheme="minorBidi"/>
            <w:b w:val="0"/>
            <w:caps w:val="0"/>
            <w:noProof/>
            <w:sz w:val="22"/>
            <w:szCs w:val="22"/>
            <w:lang w:eastAsia="en-IE"/>
          </w:rPr>
          <w:tab/>
        </w:r>
        <w:r w:rsidR="00CB302C" w:rsidRPr="00E56751">
          <w:rPr>
            <w:rStyle w:val="Hyperlink"/>
            <w:noProof/>
          </w:rPr>
          <w:t>Traditional Irish Music</w:t>
        </w:r>
        <w:r w:rsidR="00CB302C">
          <w:rPr>
            <w:noProof/>
            <w:webHidden/>
          </w:rPr>
          <w:tab/>
        </w:r>
        <w:r>
          <w:rPr>
            <w:noProof/>
            <w:webHidden/>
          </w:rPr>
          <w:fldChar w:fldCharType="begin"/>
        </w:r>
        <w:r w:rsidR="00CB302C">
          <w:rPr>
            <w:noProof/>
            <w:webHidden/>
          </w:rPr>
          <w:instrText xml:space="preserve"> PAGEREF _Toc205641912 \h </w:instrText>
        </w:r>
        <w:r>
          <w:rPr>
            <w:noProof/>
            <w:webHidden/>
          </w:rPr>
        </w:r>
        <w:r>
          <w:rPr>
            <w:noProof/>
            <w:webHidden/>
          </w:rPr>
          <w:fldChar w:fldCharType="separate"/>
        </w:r>
        <w:r w:rsidR="00B148FD">
          <w:rPr>
            <w:noProof/>
            <w:webHidden/>
          </w:rPr>
          <w:t>5</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13" w:history="1">
        <w:r w:rsidR="00CB302C" w:rsidRPr="00E56751">
          <w:rPr>
            <w:rStyle w:val="Hyperlink"/>
            <w:noProof/>
          </w:rPr>
          <w:t>2.1</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Tune types</w:t>
        </w:r>
        <w:r w:rsidR="00CB302C">
          <w:rPr>
            <w:noProof/>
            <w:webHidden/>
          </w:rPr>
          <w:tab/>
        </w:r>
        <w:r>
          <w:rPr>
            <w:noProof/>
            <w:webHidden/>
          </w:rPr>
          <w:fldChar w:fldCharType="begin"/>
        </w:r>
        <w:r w:rsidR="00CB302C">
          <w:rPr>
            <w:noProof/>
            <w:webHidden/>
          </w:rPr>
          <w:instrText xml:space="preserve"> PAGEREF _Toc205641913 \h </w:instrText>
        </w:r>
        <w:r>
          <w:rPr>
            <w:noProof/>
            <w:webHidden/>
          </w:rPr>
        </w:r>
        <w:r>
          <w:rPr>
            <w:noProof/>
            <w:webHidden/>
          </w:rPr>
          <w:fldChar w:fldCharType="separate"/>
        </w:r>
        <w:r w:rsidR="00B148FD">
          <w:rPr>
            <w:noProof/>
            <w:webHidden/>
          </w:rPr>
          <w:t>6</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14" w:history="1">
        <w:r w:rsidR="00CB302C" w:rsidRPr="00E56751">
          <w:rPr>
            <w:rStyle w:val="Hyperlink"/>
            <w:noProof/>
          </w:rPr>
          <w:t>2.1.1</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Reel</w:t>
        </w:r>
        <w:r w:rsidR="00CB302C">
          <w:rPr>
            <w:noProof/>
            <w:webHidden/>
          </w:rPr>
          <w:tab/>
        </w:r>
        <w:r>
          <w:rPr>
            <w:noProof/>
            <w:webHidden/>
          </w:rPr>
          <w:fldChar w:fldCharType="begin"/>
        </w:r>
        <w:r w:rsidR="00CB302C">
          <w:rPr>
            <w:noProof/>
            <w:webHidden/>
          </w:rPr>
          <w:instrText xml:space="preserve"> PAGEREF _Toc205641914 \h </w:instrText>
        </w:r>
        <w:r>
          <w:rPr>
            <w:noProof/>
            <w:webHidden/>
          </w:rPr>
        </w:r>
        <w:r>
          <w:rPr>
            <w:noProof/>
            <w:webHidden/>
          </w:rPr>
          <w:fldChar w:fldCharType="separate"/>
        </w:r>
        <w:r w:rsidR="00B148FD">
          <w:rPr>
            <w:noProof/>
            <w:webHidden/>
          </w:rPr>
          <w:t>7</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15" w:history="1">
        <w:r w:rsidR="00CB302C" w:rsidRPr="00E56751">
          <w:rPr>
            <w:rStyle w:val="Hyperlink"/>
            <w:noProof/>
          </w:rPr>
          <w:t>2.1.2</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Jig</w:t>
        </w:r>
        <w:r w:rsidR="00CB302C">
          <w:rPr>
            <w:noProof/>
            <w:webHidden/>
          </w:rPr>
          <w:tab/>
        </w:r>
        <w:r>
          <w:rPr>
            <w:noProof/>
            <w:webHidden/>
          </w:rPr>
          <w:fldChar w:fldCharType="begin"/>
        </w:r>
        <w:r w:rsidR="00CB302C">
          <w:rPr>
            <w:noProof/>
            <w:webHidden/>
          </w:rPr>
          <w:instrText xml:space="preserve"> PAGEREF _Toc205641915 \h </w:instrText>
        </w:r>
        <w:r>
          <w:rPr>
            <w:noProof/>
            <w:webHidden/>
          </w:rPr>
        </w:r>
        <w:r>
          <w:rPr>
            <w:noProof/>
            <w:webHidden/>
          </w:rPr>
          <w:fldChar w:fldCharType="separate"/>
        </w:r>
        <w:r w:rsidR="00B148FD">
          <w:rPr>
            <w:noProof/>
            <w:webHidden/>
          </w:rPr>
          <w:t>8</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16" w:history="1">
        <w:r w:rsidR="00CB302C" w:rsidRPr="00E56751">
          <w:rPr>
            <w:rStyle w:val="Hyperlink"/>
            <w:noProof/>
          </w:rPr>
          <w:t>2.1.3</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Hornpipe</w:t>
        </w:r>
        <w:r w:rsidR="00CB302C">
          <w:rPr>
            <w:noProof/>
            <w:webHidden/>
          </w:rPr>
          <w:tab/>
        </w:r>
        <w:r>
          <w:rPr>
            <w:noProof/>
            <w:webHidden/>
          </w:rPr>
          <w:fldChar w:fldCharType="begin"/>
        </w:r>
        <w:r w:rsidR="00CB302C">
          <w:rPr>
            <w:noProof/>
            <w:webHidden/>
          </w:rPr>
          <w:instrText xml:space="preserve"> PAGEREF _Toc205641916 \h </w:instrText>
        </w:r>
        <w:r>
          <w:rPr>
            <w:noProof/>
            <w:webHidden/>
          </w:rPr>
        </w:r>
        <w:r>
          <w:rPr>
            <w:noProof/>
            <w:webHidden/>
          </w:rPr>
          <w:fldChar w:fldCharType="separate"/>
        </w:r>
        <w:r w:rsidR="00B148FD">
          <w:rPr>
            <w:noProof/>
            <w:webHidden/>
          </w:rPr>
          <w:t>9</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17" w:history="1">
        <w:r w:rsidR="00CB302C" w:rsidRPr="00E56751">
          <w:rPr>
            <w:rStyle w:val="Hyperlink"/>
            <w:noProof/>
          </w:rPr>
          <w:t>2.1.4</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Polka</w:t>
        </w:r>
        <w:r w:rsidR="00CB302C">
          <w:rPr>
            <w:noProof/>
            <w:webHidden/>
          </w:rPr>
          <w:tab/>
        </w:r>
        <w:r>
          <w:rPr>
            <w:noProof/>
            <w:webHidden/>
          </w:rPr>
          <w:fldChar w:fldCharType="begin"/>
        </w:r>
        <w:r w:rsidR="00CB302C">
          <w:rPr>
            <w:noProof/>
            <w:webHidden/>
          </w:rPr>
          <w:instrText xml:space="preserve"> PAGEREF _Toc205641917 \h </w:instrText>
        </w:r>
        <w:r>
          <w:rPr>
            <w:noProof/>
            <w:webHidden/>
          </w:rPr>
        </w:r>
        <w:r>
          <w:rPr>
            <w:noProof/>
            <w:webHidden/>
          </w:rPr>
          <w:fldChar w:fldCharType="separate"/>
        </w:r>
        <w:r w:rsidR="00B148FD">
          <w:rPr>
            <w:noProof/>
            <w:webHidden/>
          </w:rPr>
          <w:t>9</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18" w:history="1">
        <w:r w:rsidR="00CB302C" w:rsidRPr="00E56751">
          <w:rPr>
            <w:rStyle w:val="Hyperlink"/>
            <w:noProof/>
          </w:rPr>
          <w:t>2.1.5</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Mazurka</w:t>
        </w:r>
        <w:r w:rsidR="00CB302C">
          <w:rPr>
            <w:noProof/>
            <w:webHidden/>
          </w:rPr>
          <w:tab/>
        </w:r>
        <w:r>
          <w:rPr>
            <w:noProof/>
            <w:webHidden/>
          </w:rPr>
          <w:fldChar w:fldCharType="begin"/>
        </w:r>
        <w:r w:rsidR="00CB302C">
          <w:rPr>
            <w:noProof/>
            <w:webHidden/>
          </w:rPr>
          <w:instrText xml:space="preserve"> PAGEREF _Toc205641918 \h </w:instrText>
        </w:r>
        <w:r>
          <w:rPr>
            <w:noProof/>
            <w:webHidden/>
          </w:rPr>
        </w:r>
        <w:r>
          <w:rPr>
            <w:noProof/>
            <w:webHidden/>
          </w:rPr>
          <w:fldChar w:fldCharType="separate"/>
        </w:r>
        <w:r w:rsidR="00B148FD">
          <w:rPr>
            <w:noProof/>
            <w:webHidden/>
          </w:rPr>
          <w:t>9</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19" w:history="1">
        <w:r w:rsidR="00CB302C" w:rsidRPr="00E56751">
          <w:rPr>
            <w:rStyle w:val="Hyperlink"/>
            <w:noProof/>
          </w:rPr>
          <w:t>2.1.6</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Slow Air</w:t>
        </w:r>
        <w:r w:rsidR="00CB302C">
          <w:rPr>
            <w:noProof/>
            <w:webHidden/>
          </w:rPr>
          <w:tab/>
        </w:r>
        <w:r>
          <w:rPr>
            <w:noProof/>
            <w:webHidden/>
          </w:rPr>
          <w:fldChar w:fldCharType="begin"/>
        </w:r>
        <w:r w:rsidR="00CB302C">
          <w:rPr>
            <w:noProof/>
            <w:webHidden/>
          </w:rPr>
          <w:instrText xml:space="preserve"> PAGEREF _Toc205641919 \h </w:instrText>
        </w:r>
        <w:r>
          <w:rPr>
            <w:noProof/>
            <w:webHidden/>
          </w:rPr>
        </w:r>
        <w:r>
          <w:rPr>
            <w:noProof/>
            <w:webHidden/>
          </w:rPr>
          <w:fldChar w:fldCharType="separate"/>
        </w:r>
        <w:r w:rsidR="00B148FD">
          <w:rPr>
            <w:noProof/>
            <w:webHidden/>
          </w:rPr>
          <w:t>10</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20" w:history="1">
        <w:r w:rsidR="00CB302C" w:rsidRPr="00E56751">
          <w:rPr>
            <w:rStyle w:val="Hyperlink"/>
            <w:noProof/>
          </w:rPr>
          <w:t>2.2</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Modes &amp; tempo</w:t>
        </w:r>
        <w:r w:rsidR="00CB302C">
          <w:rPr>
            <w:noProof/>
            <w:webHidden/>
          </w:rPr>
          <w:tab/>
        </w:r>
        <w:r>
          <w:rPr>
            <w:noProof/>
            <w:webHidden/>
          </w:rPr>
          <w:fldChar w:fldCharType="begin"/>
        </w:r>
        <w:r w:rsidR="00CB302C">
          <w:rPr>
            <w:noProof/>
            <w:webHidden/>
          </w:rPr>
          <w:instrText xml:space="preserve"> PAGEREF _Toc205641920 \h </w:instrText>
        </w:r>
        <w:r>
          <w:rPr>
            <w:noProof/>
            <w:webHidden/>
          </w:rPr>
        </w:r>
        <w:r>
          <w:rPr>
            <w:noProof/>
            <w:webHidden/>
          </w:rPr>
          <w:fldChar w:fldCharType="separate"/>
        </w:r>
        <w:r w:rsidR="00B148FD">
          <w:rPr>
            <w:noProof/>
            <w:webHidden/>
          </w:rPr>
          <w:t>11</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21" w:history="1">
        <w:r w:rsidR="00CB302C" w:rsidRPr="00E56751">
          <w:rPr>
            <w:rStyle w:val="Hyperlink"/>
            <w:noProof/>
          </w:rPr>
          <w:t>2.3</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Tune titles</w:t>
        </w:r>
        <w:r w:rsidR="00CB302C">
          <w:rPr>
            <w:noProof/>
            <w:webHidden/>
          </w:rPr>
          <w:tab/>
        </w:r>
        <w:r>
          <w:rPr>
            <w:noProof/>
            <w:webHidden/>
          </w:rPr>
          <w:fldChar w:fldCharType="begin"/>
        </w:r>
        <w:r w:rsidR="00CB302C">
          <w:rPr>
            <w:noProof/>
            <w:webHidden/>
          </w:rPr>
          <w:instrText xml:space="preserve"> PAGEREF _Toc205641921 \h </w:instrText>
        </w:r>
        <w:r>
          <w:rPr>
            <w:noProof/>
            <w:webHidden/>
          </w:rPr>
        </w:r>
        <w:r>
          <w:rPr>
            <w:noProof/>
            <w:webHidden/>
          </w:rPr>
          <w:fldChar w:fldCharType="separate"/>
        </w:r>
        <w:r w:rsidR="00B148FD">
          <w:rPr>
            <w:noProof/>
            <w:webHidden/>
          </w:rPr>
          <w:t>12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22" w:history="1">
        <w:r w:rsidR="00CB302C" w:rsidRPr="00E56751">
          <w:rPr>
            <w:rStyle w:val="Hyperlink"/>
            <w:noProof/>
          </w:rPr>
          <w:t>2.4</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Instruments</w:t>
        </w:r>
        <w:r w:rsidR="00CB302C">
          <w:rPr>
            <w:noProof/>
            <w:webHidden/>
          </w:rPr>
          <w:tab/>
        </w:r>
        <w:r>
          <w:rPr>
            <w:noProof/>
            <w:webHidden/>
          </w:rPr>
          <w:fldChar w:fldCharType="begin"/>
        </w:r>
        <w:r w:rsidR="00CB302C">
          <w:rPr>
            <w:noProof/>
            <w:webHidden/>
          </w:rPr>
          <w:instrText xml:space="preserve"> PAGEREF _Toc205641922 \h </w:instrText>
        </w:r>
        <w:r>
          <w:rPr>
            <w:noProof/>
            <w:webHidden/>
          </w:rPr>
        </w:r>
        <w:r>
          <w:rPr>
            <w:noProof/>
            <w:webHidden/>
          </w:rPr>
          <w:fldChar w:fldCharType="separate"/>
        </w:r>
        <w:r w:rsidR="00B148FD">
          <w:rPr>
            <w:noProof/>
            <w:webHidden/>
          </w:rPr>
          <w:t>13</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23" w:history="1">
        <w:r w:rsidR="00CB302C" w:rsidRPr="00E56751">
          <w:rPr>
            <w:rStyle w:val="Hyperlink"/>
            <w:noProof/>
          </w:rPr>
          <w:t>2.4.1</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Flute</w:t>
        </w:r>
        <w:r w:rsidR="00CB302C">
          <w:rPr>
            <w:noProof/>
            <w:webHidden/>
          </w:rPr>
          <w:tab/>
        </w:r>
        <w:r>
          <w:rPr>
            <w:noProof/>
            <w:webHidden/>
          </w:rPr>
          <w:fldChar w:fldCharType="begin"/>
        </w:r>
        <w:r w:rsidR="00CB302C">
          <w:rPr>
            <w:noProof/>
            <w:webHidden/>
          </w:rPr>
          <w:instrText xml:space="preserve"> PAGEREF _Toc205641923 \h </w:instrText>
        </w:r>
        <w:r>
          <w:rPr>
            <w:noProof/>
            <w:webHidden/>
          </w:rPr>
        </w:r>
        <w:r>
          <w:rPr>
            <w:noProof/>
            <w:webHidden/>
          </w:rPr>
          <w:fldChar w:fldCharType="separate"/>
        </w:r>
        <w:r w:rsidR="00B148FD">
          <w:rPr>
            <w:noProof/>
            <w:webHidden/>
          </w:rPr>
          <w:t>13</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24" w:history="1">
        <w:r w:rsidR="00CB302C" w:rsidRPr="00E56751">
          <w:rPr>
            <w:rStyle w:val="Hyperlink"/>
            <w:noProof/>
          </w:rPr>
          <w:t>2.4.2</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Tin-whistle</w:t>
        </w:r>
        <w:r w:rsidR="00CB302C">
          <w:rPr>
            <w:noProof/>
            <w:webHidden/>
          </w:rPr>
          <w:tab/>
        </w:r>
        <w:r>
          <w:rPr>
            <w:noProof/>
            <w:webHidden/>
          </w:rPr>
          <w:fldChar w:fldCharType="begin"/>
        </w:r>
        <w:r w:rsidR="00CB302C">
          <w:rPr>
            <w:noProof/>
            <w:webHidden/>
          </w:rPr>
          <w:instrText xml:space="preserve"> PAGEREF _Toc205641924 \h </w:instrText>
        </w:r>
        <w:r>
          <w:rPr>
            <w:noProof/>
            <w:webHidden/>
          </w:rPr>
        </w:r>
        <w:r>
          <w:rPr>
            <w:noProof/>
            <w:webHidden/>
          </w:rPr>
          <w:fldChar w:fldCharType="separate"/>
        </w:r>
        <w:r w:rsidR="00B148FD">
          <w:rPr>
            <w:noProof/>
            <w:webHidden/>
          </w:rPr>
          <w:t>15</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25" w:history="1">
        <w:r w:rsidR="00CB302C" w:rsidRPr="00E56751">
          <w:rPr>
            <w:rStyle w:val="Hyperlink"/>
            <w:noProof/>
          </w:rPr>
          <w:t>2.4.3</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Fiddle (Violin)</w:t>
        </w:r>
        <w:r w:rsidR="00CB302C">
          <w:rPr>
            <w:noProof/>
            <w:webHidden/>
          </w:rPr>
          <w:tab/>
        </w:r>
        <w:r>
          <w:rPr>
            <w:noProof/>
            <w:webHidden/>
          </w:rPr>
          <w:fldChar w:fldCharType="begin"/>
        </w:r>
        <w:r w:rsidR="00CB302C">
          <w:rPr>
            <w:noProof/>
            <w:webHidden/>
          </w:rPr>
          <w:instrText xml:space="preserve"> PAGEREF _Toc205641925 \h </w:instrText>
        </w:r>
        <w:r>
          <w:rPr>
            <w:noProof/>
            <w:webHidden/>
          </w:rPr>
        </w:r>
        <w:r>
          <w:rPr>
            <w:noProof/>
            <w:webHidden/>
          </w:rPr>
          <w:fldChar w:fldCharType="separate"/>
        </w:r>
        <w:r w:rsidR="00B148FD">
          <w:rPr>
            <w:noProof/>
            <w:webHidden/>
          </w:rPr>
          <w:t>16</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26" w:history="1">
        <w:r w:rsidR="00CB302C" w:rsidRPr="00E56751">
          <w:rPr>
            <w:rStyle w:val="Hyperlink"/>
            <w:noProof/>
          </w:rPr>
          <w:t>2.4.4</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Uilleannn Pipes</w:t>
        </w:r>
        <w:r w:rsidR="00CB302C">
          <w:rPr>
            <w:noProof/>
            <w:webHidden/>
          </w:rPr>
          <w:tab/>
        </w:r>
        <w:r>
          <w:rPr>
            <w:noProof/>
            <w:webHidden/>
          </w:rPr>
          <w:fldChar w:fldCharType="begin"/>
        </w:r>
        <w:r w:rsidR="00CB302C">
          <w:rPr>
            <w:noProof/>
            <w:webHidden/>
          </w:rPr>
          <w:instrText xml:space="preserve"> PAGEREF _Toc205641926 \h </w:instrText>
        </w:r>
        <w:r>
          <w:rPr>
            <w:noProof/>
            <w:webHidden/>
          </w:rPr>
        </w:r>
        <w:r>
          <w:rPr>
            <w:noProof/>
            <w:webHidden/>
          </w:rPr>
          <w:fldChar w:fldCharType="separate"/>
        </w:r>
        <w:r w:rsidR="00B148FD">
          <w:rPr>
            <w:noProof/>
            <w:webHidden/>
          </w:rPr>
          <w:t>17</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27" w:history="1">
        <w:r w:rsidR="00CB302C" w:rsidRPr="00E56751">
          <w:rPr>
            <w:rStyle w:val="Hyperlink"/>
            <w:noProof/>
          </w:rPr>
          <w:t>2.4.5</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Harp</w:t>
        </w:r>
        <w:r w:rsidR="00CB302C">
          <w:rPr>
            <w:noProof/>
            <w:webHidden/>
          </w:rPr>
          <w:tab/>
        </w:r>
        <w:r>
          <w:rPr>
            <w:noProof/>
            <w:webHidden/>
          </w:rPr>
          <w:fldChar w:fldCharType="begin"/>
        </w:r>
        <w:r w:rsidR="00CB302C">
          <w:rPr>
            <w:noProof/>
            <w:webHidden/>
          </w:rPr>
          <w:instrText xml:space="preserve"> PAGEREF _Toc205641927 \h </w:instrText>
        </w:r>
        <w:r>
          <w:rPr>
            <w:noProof/>
            <w:webHidden/>
          </w:rPr>
        </w:r>
        <w:r>
          <w:rPr>
            <w:noProof/>
            <w:webHidden/>
          </w:rPr>
          <w:fldChar w:fldCharType="separate"/>
        </w:r>
        <w:r w:rsidR="00B148FD">
          <w:rPr>
            <w:noProof/>
            <w:webHidden/>
          </w:rPr>
          <w:t>19</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28" w:history="1">
        <w:r w:rsidR="00CB302C" w:rsidRPr="00E56751">
          <w:rPr>
            <w:rStyle w:val="Hyperlink"/>
            <w:noProof/>
          </w:rPr>
          <w:t>2.4.6</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Accordian &amp; concertina</w:t>
        </w:r>
        <w:r w:rsidR="00CB302C">
          <w:rPr>
            <w:noProof/>
            <w:webHidden/>
          </w:rPr>
          <w:tab/>
        </w:r>
        <w:r>
          <w:rPr>
            <w:noProof/>
            <w:webHidden/>
          </w:rPr>
          <w:fldChar w:fldCharType="begin"/>
        </w:r>
        <w:r w:rsidR="00CB302C">
          <w:rPr>
            <w:noProof/>
            <w:webHidden/>
          </w:rPr>
          <w:instrText xml:space="preserve"> PAGEREF _Toc205641928 \h </w:instrText>
        </w:r>
        <w:r>
          <w:rPr>
            <w:noProof/>
            <w:webHidden/>
          </w:rPr>
          <w:fldChar w:fldCharType="separate"/>
        </w:r>
        <w:r w:rsidR="00B148FD">
          <w:rPr>
            <w:b/>
            <w:bCs/>
            <w:noProof/>
            <w:webHidden/>
            <w:lang w:val="en-US"/>
          </w:rPr>
          <w:t>Error! Bookmark not defined.</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29" w:history="1">
        <w:r w:rsidR="00CB302C" w:rsidRPr="00E56751">
          <w:rPr>
            <w:rStyle w:val="Hyperlink"/>
            <w:noProof/>
          </w:rPr>
          <w:t>2.4.7</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Bodhrán</w:t>
        </w:r>
        <w:r w:rsidR="00CB302C">
          <w:rPr>
            <w:noProof/>
            <w:webHidden/>
          </w:rPr>
          <w:tab/>
        </w:r>
        <w:r>
          <w:rPr>
            <w:noProof/>
            <w:webHidden/>
          </w:rPr>
          <w:fldChar w:fldCharType="begin"/>
        </w:r>
        <w:r w:rsidR="00CB302C">
          <w:rPr>
            <w:noProof/>
            <w:webHidden/>
          </w:rPr>
          <w:instrText xml:space="preserve"> PAGEREF _Toc205641929 \h </w:instrText>
        </w:r>
        <w:r>
          <w:rPr>
            <w:noProof/>
            <w:webHidden/>
          </w:rPr>
          <w:fldChar w:fldCharType="separate"/>
        </w:r>
        <w:r w:rsidR="00B148FD">
          <w:rPr>
            <w:b/>
            <w:bCs/>
            <w:noProof/>
            <w:webHidden/>
            <w:lang w:val="en-US"/>
          </w:rPr>
          <w:t>Error! Bookmark not defined.</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30" w:history="1">
        <w:r w:rsidR="00CB302C" w:rsidRPr="00E56751">
          <w:rPr>
            <w:rStyle w:val="Hyperlink"/>
            <w:noProof/>
          </w:rPr>
          <w:t>2.4.8</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Lilting</w:t>
        </w:r>
        <w:r w:rsidR="00CB302C">
          <w:rPr>
            <w:noProof/>
            <w:webHidden/>
          </w:rPr>
          <w:tab/>
        </w:r>
        <w:r>
          <w:rPr>
            <w:noProof/>
            <w:webHidden/>
          </w:rPr>
          <w:fldChar w:fldCharType="begin"/>
        </w:r>
        <w:r w:rsidR="00CB302C">
          <w:rPr>
            <w:noProof/>
            <w:webHidden/>
          </w:rPr>
          <w:instrText xml:space="preserve"> PAGEREF _Toc205641930 \h </w:instrText>
        </w:r>
        <w:r>
          <w:rPr>
            <w:noProof/>
            <w:webHidden/>
          </w:rPr>
        </w:r>
        <w:r>
          <w:rPr>
            <w:noProof/>
            <w:webHidden/>
          </w:rPr>
          <w:fldChar w:fldCharType="separate"/>
        </w:r>
        <w:r w:rsidR="00B148FD">
          <w:rPr>
            <w:noProof/>
            <w:webHidden/>
          </w:rPr>
          <w:t>21</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31" w:history="1">
        <w:r w:rsidR="00CB302C" w:rsidRPr="00E56751">
          <w:rPr>
            <w:rStyle w:val="Hyperlink"/>
            <w:noProof/>
          </w:rPr>
          <w:t>2.5</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Accompaniment</w:t>
        </w:r>
        <w:r w:rsidR="00CB302C">
          <w:rPr>
            <w:noProof/>
            <w:webHidden/>
          </w:rPr>
          <w:tab/>
        </w:r>
        <w:r>
          <w:rPr>
            <w:noProof/>
            <w:webHidden/>
          </w:rPr>
          <w:fldChar w:fldCharType="begin"/>
        </w:r>
        <w:r w:rsidR="00CB302C">
          <w:rPr>
            <w:noProof/>
            <w:webHidden/>
          </w:rPr>
          <w:instrText xml:space="preserve"> PAGEREF _Toc205641931 \h </w:instrText>
        </w:r>
        <w:r>
          <w:rPr>
            <w:noProof/>
            <w:webHidden/>
          </w:rPr>
        </w:r>
        <w:r>
          <w:rPr>
            <w:noProof/>
            <w:webHidden/>
          </w:rPr>
          <w:fldChar w:fldCharType="separate"/>
        </w:r>
        <w:r w:rsidR="00B148FD">
          <w:rPr>
            <w:noProof/>
            <w:webHidden/>
          </w:rPr>
          <w:t>21</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32" w:history="1">
        <w:r w:rsidR="00CB302C" w:rsidRPr="00E56751">
          <w:rPr>
            <w:rStyle w:val="Hyperlink"/>
            <w:noProof/>
          </w:rPr>
          <w:t>2.6</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Collections</w:t>
        </w:r>
        <w:r w:rsidR="00CB302C">
          <w:rPr>
            <w:noProof/>
            <w:webHidden/>
          </w:rPr>
          <w:tab/>
        </w:r>
        <w:r>
          <w:rPr>
            <w:noProof/>
            <w:webHidden/>
          </w:rPr>
          <w:fldChar w:fldCharType="begin"/>
        </w:r>
        <w:r w:rsidR="00CB302C">
          <w:rPr>
            <w:noProof/>
            <w:webHidden/>
          </w:rPr>
          <w:instrText xml:space="preserve"> PAGEREF _Toc205641932 \h </w:instrText>
        </w:r>
        <w:r>
          <w:rPr>
            <w:noProof/>
            <w:webHidden/>
          </w:rPr>
        </w:r>
        <w:r>
          <w:rPr>
            <w:noProof/>
            <w:webHidden/>
          </w:rPr>
          <w:fldChar w:fldCharType="separate"/>
        </w:r>
        <w:r w:rsidR="00B148FD">
          <w:rPr>
            <w:noProof/>
            <w:webHidden/>
          </w:rPr>
          <w:t>22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33" w:history="1">
        <w:r w:rsidR="00CB302C" w:rsidRPr="00E56751">
          <w:rPr>
            <w:rStyle w:val="Hyperlink"/>
            <w:noProof/>
          </w:rPr>
          <w:t>2.7</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Collections in electronic format</w:t>
        </w:r>
        <w:r w:rsidR="00CB302C">
          <w:rPr>
            <w:noProof/>
            <w:webHidden/>
          </w:rPr>
          <w:tab/>
        </w:r>
        <w:r>
          <w:rPr>
            <w:noProof/>
            <w:webHidden/>
          </w:rPr>
          <w:fldChar w:fldCharType="begin"/>
        </w:r>
        <w:r w:rsidR="00CB302C">
          <w:rPr>
            <w:noProof/>
            <w:webHidden/>
          </w:rPr>
          <w:instrText xml:space="preserve"> PAGEREF _Toc205641933 \h </w:instrText>
        </w:r>
        <w:r>
          <w:rPr>
            <w:noProof/>
            <w:webHidden/>
          </w:rPr>
        </w:r>
        <w:r>
          <w:rPr>
            <w:noProof/>
            <w:webHidden/>
          </w:rPr>
          <w:fldChar w:fldCharType="separate"/>
        </w:r>
        <w:r w:rsidR="00B148FD">
          <w:rPr>
            <w:noProof/>
            <w:webHidden/>
          </w:rPr>
          <w:t>23</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34" w:history="1">
        <w:r w:rsidR="00CB302C" w:rsidRPr="00E56751">
          <w:rPr>
            <w:rStyle w:val="Hyperlink"/>
            <w:noProof/>
          </w:rPr>
          <w:t>2.8</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Musical Creativity</w:t>
        </w:r>
        <w:r w:rsidR="00CB302C">
          <w:rPr>
            <w:noProof/>
            <w:webHidden/>
          </w:rPr>
          <w:tab/>
        </w:r>
        <w:r>
          <w:rPr>
            <w:noProof/>
            <w:webHidden/>
          </w:rPr>
          <w:fldChar w:fldCharType="begin"/>
        </w:r>
        <w:r w:rsidR="00CB302C">
          <w:rPr>
            <w:noProof/>
            <w:webHidden/>
          </w:rPr>
          <w:instrText xml:space="preserve"> PAGEREF _Toc205641934 \h </w:instrText>
        </w:r>
        <w:r>
          <w:rPr>
            <w:noProof/>
            <w:webHidden/>
          </w:rPr>
        </w:r>
        <w:r>
          <w:rPr>
            <w:noProof/>
            <w:webHidden/>
          </w:rPr>
          <w:fldChar w:fldCharType="separate"/>
        </w:r>
        <w:r w:rsidR="00B148FD">
          <w:rPr>
            <w:noProof/>
            <w:webHidden/>
          </w:rPr>
          <w:t>25</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35" w:history="1">
        <w:r w:rsidR="00CB302C" w:rsidRPr="00E56751">
          <w:rPr>
            <w:rStyle w:val="Hyperlink"/>
            <w:noProof/>
          </w:rPr>
          <w:t>2.9</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Style in traditional Irish dance music</w:t>
        </w:r>
        <w:r w:rsidR="00CB302C">
          <w:rPr>
            <w:noProof/>
            <w:webHidden/>
          </w:rPr>
          <w:tab/>
        </w:r>
        <w:r>
          <w:rPr>
            <w:noProof/>
            <w:webHidden/>
          </w:rPr>
          <w:fldChar w:fldCharType="begin"/>
        </w:r>
        <w:r w:rsidR="00CB302C">
          <w:rPr>
            <w:noProof/>
            <w:webHidden/>
          </w:rPr>
          <w:instrText xml:space="preserve"> PAGEREF _Toc205641935 \h </w:instrText>
        </w:r>
        <w:r>
          <w:rPr>
            <w:noProof/>
            <w:webHidden/>
          </w:rPr>
        </w:r>
        <w:r>
          <w:rPr>
            <w:noProof/>
            <w:webHidden/>
          </w:rPr>
          <w:fldChar w:fldCharType="separate"/>
        </w:r>
        <w:r w:rsidR="00B148FD">
          <w:rPr>
            <w:noProof/>
            <w:webHidden/>
          </w:rPr>
          <w:t>26</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36" w:history="1">
        <w:r w:rsidR="00CB302C" w:rsidRPr="00E56751">
          <w:rPr>
            <w:rStyle w:val="Hyperlink"/>
            <w:noProof/>
          </w:rPr>
          <w:t>2.9.1</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Ornamentation</w:t>
        </w:r>
        <w:r w:rsidR="00CB302C">
          <w:rPr>
            <w:noProof/>
            <w:webHidden/>
          </w:rPr>
          <w:tab/>
        </w:r>
        <w:r>
          <w:rPr>
            <w:noProof/>
            <w:webHidden/>
          </w:rPr>
          <w:fldChar w:fldCharType="begin"/>
        </w:r>
        <w:r w:rsidR="00CB302C">
          <w:rPr>
            <w:noProof/>
            <w:webHidden/>
          </w:rPr>
          <w:instrText xml:space="preserve"> PAGEREF _Toc205641936 \h </w:instrText>
        </w:r>
        <w:r>
          <w:rPr>
            <w:noProof/>
            <w:webHidden/>
          </w:rPr>
        </w:r>
        <w:r>
          <w:rPr>
            <w:noProof/>
            <w:webHidden/>
          </w:rPr>
          <w:fldChar w:fldCharType="separate"/>
        </w:r>
        <w:r w:rsidR="00B148FD">
          <w:rPr>
            <w:noProof/>
            <w:webHidden/>
          </w:rPr>
          <w:t>27</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37" w:history="1">
        <w:r w:rsidR="00CB302C" w:rsidRPr="00E56751">
          <w:rPr>
            <w:rStyle w:val="Hyperlink"/>
            <w:noProof/>
          </w:rPr>
          <w:t>2.9.2</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Breathing</w:t>
        </w:r>
        <w:r w:rsidR="00CB302C">
          <w:rPr>
            <w:noProof/>
            <w:webHidden/>
          </w:rPr>
          <w:tab/>
        </w:r>
        <w:r>
          <w:rPr>
            <w:noProof/>
            <w:webHidden/>
          </w:rPr>
          <w:fldChar w:fldCharType="begin"/>
        </w:r>
        <w:r w:rsidR="00CB302C">
          <w:rPr>
            <w:noProof/>
            <w:webHidden/>
          </w:rPr>
          <w:instrText xml:space="preserve"> PAGEREF _Toc205641937 \h </w:instrText>
        </w:r>
        <w:r>
          <w:rPr>
            <w:noProof/>
            <w:webHidden/>
          </w:rPr>
        </w:r>
        <w:r>
          <w:rPr>
            <w:noProof/>
            <w:webHidden/>
          </w:rPr>
          <w:fldChar w:fldCharType="separate"/>
        </w:r>
        <w:r w:rsidR="00B148FD">
          <w:rPr>
            <w:noProof/>
            <w:webHidden/>
          </w:rPr>
          <w:t>30</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38" w:history="1">
        <w:r w:rsidR="00CB302C" w:rsidRPr="00E56751">
          <w:rPr>
            <w:rStyle w:val="Hyperlink"/>
            <w:noProof/>
          </w:rPr>
          <w:t>2.9.3</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Regional Styles</w:t>
        </w:r>
        <w:r w:rsidR="00CB302C">
          <w:rPr>
            <w:noProof/>
            <w:webHidden/>
          </w:rPr>
          <w:tab/>
        </w:r>
        <w:r>
          <w:rPr>
            <w:noProof/>
            <w:webHidden/>
          </w:rPr>
          <w:fldChar w:fldCharType="begin"/>
        </w:r>
        <w:r w:rsidR="00CB302C">
          <w:rPr>
            <w:noProof/>
            <w:webHidden/>
          </w:rPr>
          <w:instrText xml:space="preserve"> PAGEREF _Toc205641938 \h </w:instrText>
        </w:r>
        <w:r>
          <w:rPr>
            <w:noProof/>
            <w:webHidden/>
          </w:rPr>
        </w:r>
        <w:r>
          <w:rPr>
            <w:noProof/>
            <w:webHidden/>
          </w:rPr>
          <w:fldChar w:fldCharType="separate"/>
        </w:r>
        <w:r w:rsidR="00B148FD">
          <w:rPr>
            <w:noProof/>
            <w:webHidden/>
          </w:rPr>
          <w:t>31</w:t>
        </w:r>
        <w:r>
          <w:rPr>
            <w:noProof/>
            <w:webHidden/>
          </w:rPr>
          <w:fldChar w:fldCharType="end"/>
        </w:r>
      </w:hyperlink>
    </w:p>
    <w:p w:rsidR="00CB302C" w:rsidRDefault="00D836B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641939" w:history="1">
        <w:r w:rsidR="00CB302C" w:rsidRPr="00E56751">
          <w:rPr>
            <w:rStyle w:val="Hyperlink"/>
            <w:noProof/>
          </w:rPr>
          <w:t>2.10</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Discussion</w:t>
        </w:r>
        <w:r w:rsidR="00CB302C">
          <w:rPr>
            <w:noProof/>
            <w:webHidden/>
          </w:rPr>
          <w:tab/>
        </w:r>
        <w:r>
          <w:rPr>
            <w:noProof/>
            <w:webHidden/>
          </w:rPr>
          <w:fldChar w:fldCharType="begin"/>
        </w:r>
        <w:r w:rsidR="00CB302C">
          <w:rPr>
            <w:noProof/>
            <w:webHidden/>
          </w:rPr>
          <w:instrText xml:space="preserve"> PAGEREF _Toc205641939 \h </w:instrText>
        </w:r>
        <w:r>
          <w:rPr>
            <w:noProof/>
            <w:webHidden/>
          </w:rPr>
        </w:r>
        <w:r>
          <w:rPr>
            <w:noProof/>
            <w:webHidden/>
          </w:rPr>
          <w:fldChar w:fldCharType="separate"/>
        </w:r>
        <w:r w:rsidR="00B148FD">
          <w:rPr>
            <w:noProof/>
            <w:webHidden/>
          </w:rPr>
          <w:t>34</w:t>
        </w:r>
        <w:r>
          <w:rPr>
            <w:noProof/>
            <w:webHidden/>
          </w:rPr>
          <w:fldChar w:fldCharType="end"/>
        </w:r>
      </w:hyperlink>
    </w:p>
    <w:p w:rsidR="00CB302C" w:rsidRDefault="00D836B3">
      <w:pPr>
        <w:pStyle w:val="TOC2"/>
        <w:tabs>
          <w:tab w:val="left" w:pos="960"/>
          <w:tab w:val="right" w:leader="dot" w:pos="8303"/>
        </w:tabs>
        <w:rPr>
          <w:rFonts w:asciiTheme="minorHAnsi" w:eastAsiaTheme="minorEastAsia" w:hAnsiTheme="minorHAnsi" w:cstheme="minorBidi"/>
          <w:smallCaps w:val="0"/>
          <w:noProof/>
          <w:sz w:val="22"/>
          <w:szCs w:val="22"/>
          <w:lang w:eastAsia="en-IE"/>
        </w:rPr>
      </w:pPr>
      <w:hyperlink w:anchor="_Toc205641940" w:history="1">
        <w:r w:rsidR="00CB302C" w:rsidRPr="00E56751">
          <w:rPr>
            <w:rStyle w:val="Hyperlink"/>
            <w:noProof/>
          </w:rPr>
          <w:t>2.11</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Conclusions</w:t>
        </w:r>
        <w:r w:rsidR="00CB302C">
          <w:rPr>
            <w:noProof/>
            <w:webHidden/>
          </w:rPr>
          <w:tab/>
        </w:r>
        <w:r>
          <w:rPr>
            <w:noProof/>
            <w:webHidden/>
          </w:rPr>
          <w:fldChar w:fldCharType="begin"/>
        </w:r>
        <w:r w:rsidR="00CB302C">
          <w:rPr>
            <w:noProof/>
            <w:webHidden/>
          </w:rPr>
          <w:instrText xml:space="preserve"> PAGEREF _Toc205641940 \h </w:instrText>
        </w:r>
        <w:r>
          <w:rPr>
            <w:noProof/>
            <w:webHidden/>
          </w:rPr>
        </w:r>
        <w:r>
          <w:rPr>
            <w:noProof/>
            <w:webHidden/>
          </w:rPr>
          <w:fldChar w:fldCharType="separate"/>
        </w:r>
        <w:r w:rsidR="00B148FD">
          <w:rPr>
            <w:noProof/>
            <w:webHidden/>
          </w:rPr>
          <w:t>34</w:t>
        </w:r>
        <w:r>
          <w:rPr>
            <w:noProof/>
            <w:webHidden/>
          </w:rPr>
          <w:fldChar w:fldCharType="end"/>
        </w:r>
      </w:hyperlink>
    </w:p>
    <w:p w:rsidR="00CB302C" w:rsidRDefault="00D836B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641941" w:history="1">
        <w:r w:rsidR="00CB302C" w:rsidRPr="00E56751">
          <w:rPr>
            <w:rStyle w:val="Hyperlink"/>
            <w:noProof/>
          </w:rPr>
          <w:t>3</w:t>
        </w:r>
        <w:r w:rsidR="00CB302C">
          <w:rPr>
            <w:rFonts w:asciiTheme="minorHAnsi" w:eastAsiaTheme="minorEastAsia" w:hAnsiTheme="minorHAnsi" w:cstheme="minorBidi"/>
            <w:b w:val="0"/>
            <w:caps w:val="0"/>
            <w:noProof/>
            <w:sz w:val="22"/>
            <w:szCs w:val="22"/>
            <w:lang w:eastAsia="en-IE"/>
          </w:rPr>
          <w:tab/>
        </w:r>
        <w:r w:rsidR="00CB302C" w:rsidRPr="00E56751">
          <w:rPr>
            <w:rStyle w:val="Hyperlink"/>
            <w:noProof/>
          </w:rPr>
          <w:t>Features of Music</w:t>
        </w:r>
        <w:r w:rsidR="00CB302C">
          <w:rPr>
            <w:noProof/>
            <w:webHidden/>
          </w:rPr>
          <w:tab/>
        </w:r>
        <w:r>
          <w:rPr>
            <w:noProof/>
            <w:webHidden/>
          </w:rPr>
          <w:fldChar w:fldCharType="begin"/>
        </w:r>
        <w:r w:rsidR="00CB302C">
          <w:rPr>
            <w:noProof/>
            <w:webHidden/>
          </w:rPr>
          <w:instrText xml:space="preserve"> PAGEREF _Toc205641941 \h </w:instrText>
        </w:r>
        <w:r>
          <w:rPr>
            <w:noProof/>
            <w:webHidden/>
          </w:rPr>
        </w:r>
        <w:r>
          <w:rPr>
            <w:noProof/>
            <w:webHidden/>
          </w:rPr>
          <w:fldChar w:fldCharType="separate"/>
        </w:r>
        <w:r w:rsidR="00B148FD">
          <w:rPr>
            <w:noProof/>
            <w:webHidden/>
          </w:rPr>
          <w:t>35</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42" w:history="1">
        <w:r w:rsidR="00CB302C" w:rsidRPr="00E56751">
          <w:rPr>
            <w:rStyle w:val="Hyperlink"/>
            <w:noProof/>
          </w:rPr>
          <w:t>3.1</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Pitch</w:t>
        </w:r>
        <w:r w:rsidR="00CB302C">
          <w:rPr>
            <w:noProof/>
            <w:webHidden/>
          </w:rPr>
          <w:tab/>
        </w:r>
        <w:r>
          <w:rPr>
            <w:noProof/>
            <w:webHidden/>
          </w:rPr>
          <w:fldChar w:fldCharType="begin"/>
        </w:r>
        <w:r w:rsidR="00CB302C">
          <w:rPr>
            <w:noProof/>
            <w:webHidden/>
          </w:rPr>
          <w:instrText xml:space="preserve"> PAGEREF _Toc205641942 \h </w:instrText>
        </w:r>
        <w:r>
          <w:rPr>
            <w:noProof/>
            <w:webHidden/>
          </w:rPr>
        </w:r>
        <w:r>
          <w:rPr>
            <w:noProof/>
            <w:webHidden/>
          </w:rPr>
          <w:fldChar w:fldCharType="separate"/>
        </w:r>
        <w:r w:rsidR="00B148FD">
          <w:rPr>
            <w:noProof/>
            <w:webHidden/>
          </w:rPr>
          <w:t>35</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43" w:history="1">
        <w:r w:rsidR="00CB302C" w:rsidRPr="00E56751">
          <w:rPr>
            <w:rStyle w:val="Hyperlink"/>
            <w:noProof/>
            <w:lang w:eastAsia="en-IE"/>
          </w:rPr>
          <w:t>3.2</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lang w:eastAsia="en-IE"/>
          </w:rPr>
          <w:t>Timbre</w:t>
        </w:r>
        <w:r w:rsidR="00CB302C">
          <w:rPr>
            <w:noProof/>
            <w:webHidden/>
          </w:rPr>
          <w:tab/>
        </w:r>
        <w:r>
          <w:rPr>
            <w:noProof/>
            <w:webHidden/>
          </w:rPr>
          <w:fldChar w:fldCharType="begin"/>
        </w:r>
        <w:r w:rsidR="00CB302C">
          <w:rPr>
            <w:noProof/>
            <w:webHidden/>
          </w:rPr>
          <w:instrText xml:space="preserve"> PAGEREF _Toc205641943 \h </w:instrText>
        </w:r>
        <w:r>
          <w:rPr>
            <w:noProof/>
            <w:webHidden/>
          </w:rPr>
        </w:r>
        <w:r>
          <w:rPr>
            <w:noProof/>
            <w:webHidden/>
          </w:rPr>
          <w:fldChar w:fldCharType="separate"/>
        </w:r>
        <w:r w:rsidR="00B148FD">
          <w:rPr>
            <w:noProof/>
            <w:webHidden/>
          </w:rPr>
          <w:t>37</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44" w:history="1">
        <w:r w:rsidR="00CB302C" w:rsidRPr="00E56751">
          <w:rPr>
            <w:rStyle w:val="Hyperlink"/>
            <w:noProof/>
          </w:rPr>
          <w:t>3.3</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Rhythm</w:t>
        </w:r>
        <w:r w:rsidR="00CB302C">
          <w:rPr>
            <w:noProof/>
            <w:webHidden/>
          </w:rPr>
          <w:tab/>
        </w:r>
        <w:r>
          <w:rPr>
            <w:noProof/>
            <w:webHidden/>
          </w:rPr>
          <w:fldChar w:fldCharType="begin"/>
        </w:r>
        <w:r w:rsidR="00CB302C">
          <w:rPr>
            <w:noProof/>
            <w:webHidden/>
          </w:rPr>
          <w:instrText xml:space="preserve"> PAGEREF _Toc205641944 \h </w:instrText>
        </w:r>
        <w:r>
          <w:rPr>
            <w:noProof/>
            <w:webHidden/>
          </w:rPr>
        </w:r>
        <w:r>
          <w:rPr>
            <w:noProof/>
            <w:webHidden/>
          </w:rPr>
          <w:fldChar w:fldCharType="separate"/>
        </w:r>
        <w:r w:rsidR="00B148FD">
          <w:rPr>
            <w:noProof/>
            <w:webHidden/>
          </w:rPr>
          <w:t>38</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45" w:history="1">
        <w:r w:rsidR="00CB302C" w:rsidRPr="00E56751">
          <w:rPr>
            <w:rStyle w:val="Hyperlink"/>
            <w:noProof/>
          </w:rPr>
          <w:t>3.4</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Note onset-detection</w:t>
        </w:r>
        <w:r w:rsidR="00CB302C">
          <w:rPr>
            <w:noProof/>
            <w:webHidden/>
          </w:rPr>
          <w:tab/>
        </w:r>
        <w:r>
          <w:rPr>
            <w:noProof/>
            <w:webHidden/>
          </w:rPr>
          <w:fldChar w:fldCharType="begin"/>
        </w:r>
        <w:r w:rsidR="00CB302C">
          <w:rPr>
            <w:noProof/>
            <w:webHidden/>
          </w:rPr>
          <w:instrText xml:space="preserve"> PAGEREF _Toc205641945 \h </w:instrText>
        </w:r>
        <w:r>
          <w:rPr>
            <w:noProof/>
            <w:webHidden/>
          </w:rPr>
        </w:r>
        <w:r>
          <w:rPr>
            <w:noProof/>
            <w:webHidden/>
          </w:rPr>
          <w:fldChar w:fldCharType="separate"/>
        </w:r>
        <w:r w:rsidR="00B148FD">
          <w:rPr>
            <w:noProof/>
            <w:webHidden/>
          </w:rPr>
          <w:t>38</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46" w:history="1">
        <w:r w:rsidR="00CB302C" w:rsidRPr="00E56751">
          <w:rPr>
            <w:rStyle w:val="Hyperlink"/>
            <w:noProof/>
          </w:rPr>
          <w:t>3.5</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Loudness</w:t>
        </w:r>
        <w:r w:rsidR="00CB302C">
          <w:rPr>
            <w:noProof/>
            <w:webHidden/>
          </w:rPr>
          <w:tab/>
        </w:r>
        <w:r>
          <w:rPr>
            <w:noProof/>
            <w:webHidden/>
          </w:rPr>
          <w:fldChar w:fldCharType="begin"/>
        </w:r>
        <w:r w:rsidR="00CB302C">
          <w:rPr>
            <w:noProof/>
            <w:webHidden/>
          </w:rPr>
          <w:instrText xml:space="preserve"> PAGEREF _Toc205641946 \h </w:instrText>
        </w:r>
        <w:r>
          <w:rPr>
            <w:noProof/>
            <w:webHidden/>
          </w:rPr>
        </w:r>
        <w:r>
          <w:rPr>
            <w:noProof/>
            <w:webHidden/>
          </w:rPr>
          <w:fldChar w:fldCharType="separate"/>
        </w:r>
        <w:r w:rsidR="00B148FD">
          <w:rPr>
            <w:noProof/>
            <w:webHidden/>
          </w:rPr>
          <w:t>41</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47" w:history="1">
        <w:r w:rsidR="00CB302C" w:rsidRPr="00E56751">
          <w:rPr>
            <w:rStyle w:val="Hyperlink"/>
            <w:noProof/>
          </w:rPr>
          <w:t>3.6</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Chroma</w:t>
        </w:r>
        <w:r w:rsidR="00CB302C">
          <w:rPr>
            <w:noProof/>
            <w:webHidden/>
          </w:rPr>
          <w:tab/>
        </w:r>
        <w:r>
          <w:rPr>
            <w:noProof/>
            <w:webHidden/>
          </w:rPr>
          <w:fldChar w:fldCharType="begin"/>
        </w:r>
        <w:r w:rsidR="00CB302C">
          <w:rPr>
            <w:noProof/>
            <w:webHidden/>
          </w:rPr>
          <w:instrText xml:space="preserve"> PAGEREF _Toc205641947 \h </w:instrText>
        </w:r>
        <w:r>
          <w:rPr>
            <w:noProof/>
            <w:webHidden/>
          </w:rPr>
        </w:r>
        <w:r>
          <w:rPr>
            <w:noProof/>
            <w:webHidden/>
          </w:rPr>
          <w:fldChar w:fldCharType="separate"/>
        </w:r>
        <w:r w:rsidR="00B148FD">
          <w:rPr>
            <w:noProof/>
            <w:webHidden/>
          </w:rPr>
          <w:t>41</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48" w:history="1">
        <w:r w:rsidR="00CB302C" w:rsidRPr="00E56751">
          <w:rPr>
            <w:rStyle w:val="Hyperlink"/>
            <w:noProof/>
          </w:rPr>
          <w:t>3.7</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Ornamentation</w:t>
        </w:r>
        <w:r w:rsidR="00CB302C">
          <w:rPr>
            <w:noProof/>
            <w:webHidden/>
          </w:rPr>
          <w:tab/>
        </w:r>
        <w:r>
          <w:rPr>
            <w:noProof/>
            <w:webHidden/>
          </w:rPr>
          <w:fldChar w:fldCharType="begin"/>
        </w:r>
        <w:r w:rsidR="00CB302C">
          <w:rPr>
            <w:noProof/>
            <w:webHidden/>
          </w:rPr>
          <w:instrText xml:space="preserve"> PAGEREF _Toc205641948 \h </w:instrText>
        </w:r>
        <w:r>
          <w:rPr>
            <w:noProof/>
            <w:webHidden/>
          </w:rPr>
        </w:r>
        <w:r>
          <w:rPr>
            <w:noProof/>
            <w:webHidden/>
          </w:rPr>
          <w:fldChar w:fldCharType="separate"/>
        </w:r>
        <w:r w:rsidR="00B148FD">
          <w:rPr>
            <w:noProof/>
            <w:webHidden/>
          </w:rPr>
          <w:t>41</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49" w:history="1">
        <w:r w:rsidR="00CB302C" w:rsidRPr="00E56751">
          <w:rPr>
            <w:rStyle w:val="Hyperlink"/>
            <w:noProof/>
          </w:rPr>
          <w:t>3.8</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Discussion</w:t>
        </w:r>
        <w:r w:rsidR="00CB302C">
          <w:rPr>
            <w:noProof/>
            <w:webHidden/>
          </w:rPr>
          <w:tab/>
        </w:r>
        <w:r>
          <w:rPr>
            <w:noProof/>
            <w:webHidden/>
          </w:rPr>
          <w:fldChar w:fldCharType="begin"/>
        </w:r>
        <w:r w:rsidR="00CB302C">
          <w:rPr>
            <w:noProof/>
            <w:webHidden/>
          </w:rPr>
          <w:instrText xml:space="preserve"> PAGEREF _Toc205641949 \h </w:instrText>
        </w:r>
        <w:r>
          <w:rPr>
            <w:noProof/>
            <w:webHidden/>
          </w:rPr>
        </w:r>
        <w:r>
          <w:rPr>
            <w:noProof/>
            <w:webHidden/>
          </w:rPr>
          <w:fldChar w:fldCharType="separate"/>
        </w:r>
        <w:r w:rsidR="00B148FD">
          <w:rPr>
            <w:noProof/>
            <w:webHidden/>
          </w:rPr>
          <w:t>41</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50" w:history="1">
        <w:r w:rsidR="00CB302C" w:rsidRPr="00E56751">
          <w:rPr>
            <w:rStyle w:val="Hyperlink"/>
            <w:noProof/>
          </w:rPr>
          <w:t>3.9</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Conclusions</w:t>
        </w:r>
        <w:r w:rsidR="00CB302C">
          <w:rPr>
            <w:noProof/>
            <w:webHidden/>
          </w:rPr>
          <w:tab/>
        </w:r>
        <w:r>
          <w:rPr>
            <w:noProof/>
            <w:webHidden/>
          </w:rPr>
          <w:fldChar w:fldCharType="begin"/>
        </w:r>
        <w:r w:rsidR="00CB302C">
          <w:rPr>
            <w:noProof/>
            <w:webHidden/>
          </w:rPr>
          <w:instrText xml:space="preserve"> PAGEREF _Toc205641950 \h </w:instrText>
        </w:r>
        <w:r>
          <w:rPr>
            <w:noProof/>
            <w:webHidden/>
          </w:rPr>
        </w:r>
        <w:r>
          <w:rPr>
            <w:noProof/>
            <w:webHidden/>
          </w:rPr>
          <w:fldChar w:fldCharType="separate"/>
        </w:r>
        <w:r w:rsidR="00B148FD">
          <w:rPr>
            <w:noProof/>
            <w:webHidden/>
          </w:rPr>
          <w:t>41</w:t>
        </w:r>
        <w:r>
          <w:rPr>
            <w:noProof/>
            <w:webHidden/>
          </w:rPr>
          <w:fldChar w:fldCharType="end"/>
        </w:r>
      </w:hyperlink>
    </w:p>
    <w:p w:rsidR="00CB302C" w:rsidRDefault="00D836B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641951" w:history="1">
        <w:r w:rsidR="00CB302C" w:rsidRPr="00E56751">
          <w:rPr>
            <w:rStyle w:val="Hyperlink"/>
            <w:noProof/>
          </w:rPr>
          <w:t>4</w:t>
        </w:r>
        <w:r w:rsidR="00CB302C">
          <w:rPr>
            <w:rFonts w:asciiTheme="minorHAnsi" w:eastAsiaTheme="minorEastAsia" w:hAnsiTheme="minorHAnsi" w:cstheme="minorBidi"/>
            <w:b w:val="0"/>
            <w:caps w:val="0"/>
            <w:noProof/>
            <w:sz w:val="22"/>
            <w:szCs w:val="22"/>
            <w:lang w:eastAsia="en-IE"/>
          </w:rPr>
          <w:tab/>
        </w:r>
        <w:r w:rsidR="00CB302C" w:rsidRPr="00E56751">
          <w:rPr>
            <w:rStyle w:val="Hyperlink"/>
            <w:noProof/>
          </w:rPr>
          <w:t>Melodic Similarity</w:t>
        </w:r>
        <w:r w:rsidR="00CB302C">
          <w:rPr>
            <w:noProof/>
            <w:webHidden/>
          </w:rPr>
          <w:tab/>
        </w:r>
        <w:r>
          <w:rPr>
            <w:noProof/>
            <w:webHidden/>
          </w:rPr>
          <w:fldChar w:fldCharType="begin"/>
        </w:r>
        <w:r w:rsidR="00CB302C">
          <w:rPr>
            <w:noProof/>
            <w:webHidden/>
          </w:rPr>
          <w:instrText xml:space="preserve"> PAGEREF _Toc205641951 \h </w:instrText>
        </w:r>
        <w:r>
          <w:rPr>
            <w:noProof/>
            <w:webHidden/>
          </w:rPr>
        </w:r>
        <w:r>
          <w:rPr>
            <w:noProof/>
            <w:webHidden/>
          </w:rPr>
          <w:fldChar w:fldCharType="separate"/>
        </w:r>
        <w:r w:rsidR="00B148FD">
          <w:rPr>
            <w:noProof/>
            <w:webHidden/>
          </w:rPr>
          <w:t>42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52" w:history="1">
        <w:r w:rsidR="00CB302C" w:rsidRPr="00E56751">
          <w:rPr>
            <w:rStyle w:val="Hyperlink"/>
            <w:noProof/>
          </w:rPr>
          <w:t>4.1</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Melodic contour (Parson’s code)</w:t>
        </w:r>
        <w:r w:rsidR="00CB302C">
          <w:rPr>
            <w:noProof/>
            <w:webHidden/>
          </w:rPr>
          <w:tab/>
        </w:r>
        <w:r>
          <w:rPr>
            <w:noProof/>
            <w:webHidden/>
          </w:rPr>
          <w:fldChar w:fldCharType="begin"/>
        </w:r>
        <w:r w:rsidR="00CB302C">
          <w:rPr>
            <w:noProof/>
            <w:webHidden/>
          </w:rPr>
          <w:instrText xml:space="preserve"> PAGEREF _Toc205641952 \h </w:instrText>
        </w:r>
        <w:r>
          <w:rPr>
            <w:noProof/>
            <w:webHidden/>
          </w:rPr>
        </w:r>
        <w:r>
          <w:rPr>
            <w:noProof/>
            <w:webHidden/>
          </w:rPr>
          <w:fldChar w:fldCharType="separate"/>
        </w:r>
        <w:r w:rsidR="00B148FD">
          <w:rPr>
            <w:noProof/>
            <w:webHidden/>
          </w:rPr>
          <w:t>42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53" w:history="1">
        <w:r w:rsidR="00CB302C" w:rsidRPr="00E56751">
          <w:rPr>
            <w:rStyle w:val="Hyperlink"/>
            <w:noProof/>
          </w:rPr>
          <w:t>4.2</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Geometric distance</w:t>
        </w:r>
        <w:r w:rsidR="00CB302C">
          <w:rPr>
            <w:noProof/>
            <w:webHidden/>
          </w:rPr>
          <w:tab/>
        </w:r>
        <w:r>
          <w:rPr>
            <w:noProof/>
            <w:webHidden/>
          </w:rPr>
          <w:fldChar w:fldCharType="begin"/>
        </w:r>
        <w:r w:rsidR="00CB302C">
          <w:rPr>
            <w:noProof/>
            <w:webHidden/>
          </w:rPr>
          <w:instrText xml:space="preserve"> PAGEREF _Toc205641953 \h </w:instrText>
        </w:r>
        <w:r>
          <w:rPr>
            <w:noProof/>
            <w:webHidden/>
          </w:rPr>
        </w:r>
        <w:r>
          <w:rPr>
            <w:noProof/>
            <w:webHidden/>
          </w:rPr>
          <w:fldChar w:fldCharType="separate"/>
        </w:r>
        <w:r w:rsidR="00B148FD">
          <w:rPr>
            <w:noProof/>
            <w:webHidden/>
          </w:rPr>
          <w:t>43</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54" w:history="1">
        <w:r w:rsidR="00CB302C" w:rsidRPr="00E56751">
          <w:rPr>
            <w:rStyle w:val="Hyperlink"/>
            <w:noProof/>
          </w:rPr>
          <w:t>4.3</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Implication-realisation</w:t>
        </w:r>
        <w:r w:rsidR="00CB302C">
          <w:rPr>
            <w:noProof/>
            <w:webHidden/>
          </w:rPr>
          <w:tab/>
        </w:r>
        <w:r>
          <w:rPr>
            <w:noProof/>
            <w:webHidden/>
          </w:rPr>
          <w:fldChar w:fldCharType="begin"/>
        </w:r>
        <w:r w:rsidR="00CB302C">
          <w:rPr>
            <w:noProof/>
            <w:webHidden/>
          </w:rPr>
          <w:instrText xml:space="preserve"> PAGEREF _Toc205641954 \h </w:instrText>
        </w:r>
        <w:r>
          <w:rPr>
            <w:noProof/>
            <w:webHidden/>
          </w:rPr>
        </w:r>
        <w:r>
          <w:rPr>
            <w:noProof/>
            <w:webHidden/>
          </w:rPr>
          <w:fldChar w:fldCharType="separate"/>
        </w:r>
        <w:r w:rsidR="00B148FD">
          <w:rPr>
            <w:noProof/>
            <w:webHidden/>
          </w:rPr>
          <w:t>43</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55" w:history="1">
        <w:r w:rsidR="00CB302C" w:rsidRPr="00E56751">
          <w:rPr>
            <w:rStyle w:val="Hyperlink"/>
            <w:noProof/>
          </w:rPr>
          <w:t>4.4</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Transportation Distance</w:t>
        </w:r>
        <w:r w:rsidR="00CB302C">
          <w:rPr>
            <w:noProof/>
            <w:webHidden/>
          </w:rPr>
          <w:tab/>
        </w:r>
        <w:r>
          <w:rPr>
            <w:noProof/>
            <w:webHidden/>
          </w:rPr>
          <w:fldChar w:fldCharType="begin"/>
        </w:r>
        <w:r w:rsidR="00CB302C">
          <w:rPr>
            <w:noProof/>
            <w:webHidden/>
          </w:rPr>
          <w:instrText xml:space="preserve"> PAGEREF _Toc205641955 \h </w:instrText>
        </w:r>
        <w:r>
          <w:rPr>
            <w:noProof/>
            <w:webHidden/>
          </w:rPr>
        </w:r>
        <w:r>
          <w:rPr>
            <w:noProof/>
            <w:webHidden/>
          </w:rPr>
          <w:fldChar w:fldCharType="separate"/>
        </w:r>
        <w:r w:rsidR="00B148FD">
          <w:rPr>
            <w:noProof/>
            <w:webHidden/>
          </w:rPr>
          <w:t>43</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56" w:history="1">
        <w:r w:rsidR="00CB302C" w:rsidRPr="00E56751">
          <w:rPr>
            <w:rStyle w:val="Hyperlink"/>
            <w:noProof/>
          </w:rPr>
          <w:t>4.5</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Edit Distance</w:t>
        </w:r>
        <w:r w:rsidR="00CB302C">
          <w:rPr>
            <w:noProof/>
            <w:webHidden/>
          </w:rPr>
          <w:tab/>
        </w:r>
        <w:r>
          <w:rPr>
            <w:noProof/>
            <w:webHidden/>
          </w:rPr>
          <w:fldChar w:fldCharType="begin"/>
        </w:r>
        <w:r w:rsidR="00CB302C">
          <w:rPr>
            <w:noProof/>
            <w:webHidden/>
          </w:rPr>
          <w:instrText xml:space="preserve"> PAGEREF _Toc205641956 \h </w:instrText>
        </w:r>
        <w:r>
          <w:rPr>
            <w:noProof/>
            <w:webHidden/>
          </w:rPr>
        </w:r>
        <w:r>
          <w:rPr>
            <w:noProof/>
            <w:webHidden/>
          </w:rPr>
          <w:fldChar w:fldCharType="separate"/>
        </w:r>
        <w:r w:rsidR="00B148FD">
          <w:rPr>
            <w:noProof/>
            <w:webHidden/>
          </w:rPr>
          <w:t>46</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57" w:history="1">
        <w:r w:rsidR="00CB302C" w:rsidRPr="00E56751">
          <w:rPr>
            <w:rStyle w:val="Hyperlink"/>
            <w:noProof/>
          </w:rPr>
          <w:t>4.6</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Hidden Markov Models</w:t>
        </w:r>
        <w:r w:rsidR="00CB302C">
          <w:rPr>
            <w:noProof/>
            <w:webHidden/>
          </w:rPr>
          <w:tab/>
        </w:r>
        <w:r>
          <w:rPr>
            <w:noProof/>
            <w:webHidden/>
          </w:rPr>
          <w:fldChar w:fldCharType="begin"/>
        </w:r>
        <w:r w:rsidR="00CB302C">
          <w:rPr>
            <w:noProof/>
            <w:webHidden/>
          </w:rPr>
          <w:instrText xml:space="preserve"> PAGEREF _Toc205641957 \h </w:instrText>
        </w:r>
        <w:r>
          <w:rPr>
            <w:noProof/>
            <w:webHidden/>
          </w:rPr>
        </w:r>
        <w:r>
          <w:rPr>
            <w:noProof/>
            <w:webHidden/>
          </w:rPr>
          <w:fldChar w:fldCharType="separate"/>
        </w:r>
        <w:r w:rsidR="00B148FD">
          <w:rPr>
            <w:noProof/>
            <w:webHidden/>
          </w:rPr>
          <w:t>50</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58" w:history="1">
        <w:r w:rsidR="00CB302C" w:rsidRPr="00E56751">
          <w:rPr>
            <w:rStyle w:val="Hyperlink"/>
            <w:noProof/>
            <w:lang w:eastAsia="en-IE"/>
          </w:rPr>
          <w:t>4.7</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lang w:eastAsia="en-IE"/>
          </w:rPr>
          <w:t>Discussion</w:t>
        </w:r>
        <w:r w:rsidR="00CB302C">
          <w:rPr>
            <w:noProof/>
            <w:webHidden/>
          </w:rPr>
          <w:tab/>
        </w:r>
        <w:r>
          <w:rPr>
            <w:noProof/>
            <w:webHidden/>
          </w:rPr>
          <w:fldChar w:fldCharType="begin"/>
        </w:r>
        <w:r w:rsidR="00CB302C">
          <w:rPr>
            <w:noProof/>
            <w:webHidden/>
          </w:rPr>
          <w:instrText xml:space="preserve"> PAGEREF _Toc205641958 \h </w:instrText>
        </w:r>
        <w:r>
          <w:rPr>
            <w:noProof/>
            <w:webHidden/>
          </w:rPr>
        </w:r>
        <w:r>
          <w:rPr>
            <w:noProof/>
            <w:webHidden/>
          </w:rPr>
          <w:fldChar w:fldCharType="separate"/>
        </w:r>
        <w:r w:rsidR="00B148FD">
          <w:rPr>
            <w:noProof/>
            <w:webHidden/>
          </w:rPr>
          <w:t>52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59" w:history="1">
        <w:r w:rsidR="00CB302C" w:rsidRPr="00E56751">
          <w:rPr>
            <w:rStyle w:val="Hyperlink"/>
            <w:noProof/>
            <w:lang w:eastAsia="en-IE"/>
          </w:rPr>
          <w:t>4.8</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lang w:eastAsia="en-IE"/>
          </w:rPr>
          <w:t>Conclusions</w:t>
        </w:r>
        <w:r w:rsidR="00CB302C">
          <w:rPr>
            <w:noProof/>
            <w:webHidden/>
          </w:rPr>
          <w:tab/>
        </w:r>
        <w:r>
          <w:rPr>
            <w:noProof/>
            <w:webHidden/>
          </w:rPr>
          <w:fldChar w:fldCharType="begin"/>
        </w:r>
        <w:r w:rsidR="00CB302C">
          <w:rPr>
            <w:noProof/>
            <w:webHidden/>
          </w:rPr>
          <w:instrText xml:space="preserve"> PAGEREF _Toc205641959 \h </w:instrText>
        </w:r>
        <w:r>
          <w:rPr>
            <w:noProof/>
            <w:webHidden/>
          </w:rPr>
        </w:r>
        <w:r>
          <w:rPr>
            <w:noProof/>
            <w:webHidden/>
          </w:rPr>
          <w:fldChar w:fldCharType="separate"/>
        </w:r>
        <w:r w:rsidR="00B148FD">
          <w:rPr>
            <w:noProof/>
            <w:webHidden/>
          </w:rPr>
          <w:t>52</w:t>
        </w:r>
        <w:r>
          <w:rPr>
            <w:noProof/>
            <w:webHidden/>
          </w:rPr>
          <w:fldChar w:fldCharType="end"/>
        </w:r>
      </w:hyperlink>
    </w:p>
    <w:p w:rsidR="00CB302C" w:rsidRDefault="00D836B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641960" w:history="1">
        <w:r w:rsidR="00CB302C" w:rsidRPr="00E56751">
          <w:rPr>
            <w:rStyle w:val="Hyperlink"/>
            <w:noProof/>
          </w:rPr>
          <w:t>5</w:t>
        </w:r>
        <w:r w:rsidR="00CB302C">
          <w:rPr>
            <w:rFonts w:asciiTheme="minorHAnsi" w:eastAsiaTheme="minorEastAsia" w:hAnsiTheme="minorHAnsi" w:cstheme="minorBidi"/>
            <w:b w:val="0"/>
            <w:caps w:val="0"/>
            <w:noProof/>
            <w:sz w:val="22"/>
            <w:szCs w:val="22"/>
            <w:lang w:eastAsia="en-IE"/>
          </w:rPr>
          <w:tab/>
        </w:r>
        <w:r w:rsidR="00CB302C" w:rsidRPr="00E56751">
          <w:rPr>
            <w:rStyle w:val="Hyperlink"/>
            <w:noProof/>
          </w:rPr>
          <w:t>Content Based Music Information Retrieval</w:t>
        </w:r>
        <w:r w:rsidR="00CB302C">
          <w:rPr>
            <w:noProof/>
            <w:webHidden/>
          </w:rPr>
          <w:tab/>
        </w:r>
        <w:r>
          <w:rPr>
            <w:noProof/>
            <w:webHidden/>
          </w:rPr>
          <w:fldChar w:fldCharType="begin"/>
        </w:r>
        <w:r w:rsidR="00CB302C">
          <w:rPr>
            <w:noProof/>
            <w:webHidden/>
          </w:rPr>
          <w:instrText xml:space="preserve"> PAGEREF _Toc205641960 \h </w:instrText>
        </w:r>
        <w:r>
          <w:rPr>
            <w:noProof/>
            <w:webHidden/>
          </w:rPr>
        </w:r>
        <w:r>
          <w:rPr>
            <w:noProof/>
            <w:webHidden/>
          </w:rPr>
          <w:fldChar w:fldCharType="separate"/>
        </w:r>
        <w:r w:rsidR="00B148FD">
          <w:rPr>
            <w:noProof/>
            <w:webHidden/>
          </w:rPr>
          <w:t>53</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61" w:history="1">
        <w:r w:rsidR="00CB302C" w:rsidRPr="00E56751">
          <w:rPr>
            <w:rStyle w:val="Hyperlink"/>
            <w:noProof/>
          </w:rPr>
          <w:t>5.1</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Searching symbolic representations</w:t>
        </w:r>
        <w:r w:rsidR="00CB302C">
          <w:rPr>
            <w:noProof/>
            <w:webHidden/>
          </w:rPr>
          <w:tab/>
        </w:r>
        <w:r>
          <w:rPr>
            <w:noProof/>
            <w:webHidden/>
          </w:rPr>
          <w:fldChar w:fldCharType="begin"/>
        </w:r>
        <w:r w:rsidR="00CB302C">
          <w:rPr>
            <w:noProof/>
            <w:webHidden/>
          </w:rPr>
          <w:instrText xml:space="preserve"> PAGEREF _Toc205641961 \h </w:instrText>
        </w:r>
        <w:r>
          <w:rPr>
            <w:noProof/>
            <w:webHidden/>
          </w:rPr>
        </w:r>
        <w:r>
          <w:rPr>
            <w:noProof/>
            <w:webHidden/>
          </w:rPr>
          <w:fldChar w:fldCharType="separate"/>
        </w:r>
        <w:r w:rsidR="00B148FD">
          <w:rPr>
            <w:noProof/>
            <w:webHidden/>
          </w:rPr>
          <w:t>53</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62" w:history="1">
        <w:r w:rsidR="00CB302C" w:rsidRPr="00E56751">
          <w:rPr>
            <w:rStyle w:val="Hyperlink"/>
            <w:noProof/>
          </w:rPr>
          <w:t>5.2</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Searching audio data</w:t>
        </w:r>
        <w:r w:rsidR="00CB302C">
          <w:rPr>
            <w:noProof/>
            <w:webHidden/>
          </w:rPr>
          <w:tab/>
        </w:r>
        <w:r>
          <w:rPr>
            <w:noProof/>
            <w:webHidden/>
          </w:rPr>
          <w:fldChar w:fldCharType="begin"/>
        </w:r>
        <w:r w:rsidR="00CB302C">
          <w:rPr>
            <w:noProof/>
            <w:webHidden/>
          </w:rPr>
          <w:instrText xml:space="preserve"> PAGEREF _Toc205641962 \h </w:instrText>
        </w:r>
        <w:r>
          <w:rPr>
            <w:noProof/>
            <w:webHidden/>
          </w:rPr>
        </w:r>
        <w:r>
          <w:rPr>
            <w:noProof/>
            <w:webHidden/>
          </w:rPr>
          <w:fldChar w:fldCharType="separate"/>
        </w:r>
        <w:r w:rsidR="00B148FD">
          <w:rPr>
            <w:noProof/>
            <w:webHidden/>
          </w:rPr>
          <w:t>57</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63" w:history="1">
        <w:r w:rsidR="00CB302C" w:rsidRPr="00E56751">
          <w:rPr>
            <w:rStyle w:val="Hyperlink"/>
            <w:noProof/>
          </w:rPr>
          <w:t>5.3</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Hybrid approaches</w:t>
        </w:r>
        <w:r w:rsidR="00CB302C">
          <w:rPr>
            <w:noProof/>
            <w:webHidden/>
          </w:rPr>
          <w:tab/>
        </w:r>
        <w:r>
          <w:rPr>
            <w:noProof/>
            <w:webHidden/>
          </w:rPr>
          <w:fldChar w:fldCharType="begin"/>
        </w:r>
        <w:r w:rsidR="00CB302C">
          <w:rPr>
            <w:noProof/>
            <w:webHidden/>
          </w:rPr>
          <w:instrText xml:space="preserve"> PAGEREF _Toc205641963 \h </w:instrText>
        </w:r>
        <w:r>
          <w:rPr>
            <w:noProof/>
            <w:webHidden/>
          </w:rPr>
        </w:r>
        <w:r>
          <w:rPr>
            <w:noProof/>
            <w:webHidden/>
          </w:rPr>
          <w:fldChar w:fldCharType="separate"/>
        </w:r>
        <w:r w:rsidR="00B148FD">
          <w:rPr>
            <w:noProof/>
            <w:webHidden/>
          </w:rPr>
          <w:t>57</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64" w:history="1">
        <w:r w:rsidR="00CB302C" w:rsidRPr="00E56751">
          <w:rPr>
            <w:rStyle w:val="Hyperlink"/>
            <w:noProof/>
          </w:rPr>
          <w:t>5.4</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Discussion</w:t>
        </w:r>
        <w:r w:rsidR="00CB302C">
          <w:rPr>
            <w:noProof/>
            <w:webHidden/>
          </w:rPr>
          <w:tab/>
        </w:r>
        <w:r>
          <w:rPr>
            <w:noProof/>
            <w:webHidden/>
          </w:rPr>
          <w:fldChar w:fldCharType="begin"/>
        </w:r>
        <w:r w:rsidR="00CB302C">
          <w:rPr>
            <w:noProof/>
            <w:webHidden/>
          </w:rPr>
          <w:instrText xml:space="preserve"> PAGEREF _Toc205641964 \h </w:instrText>
        </w:r>
        <w:r>
          <w:rPr>
            <w:noProof/>
            <w:webHidden/>
          </w:rPr>
        </w:r>
        <w:r>
          <w:rPr>
            <w:noProof/>
            <w:webHidden/>
          </w:rPr>
          <w:fldChar w:fldCharType="separate"/>
        </w:r>
        <w:r w:rsidR="00B148FD">
          <w:rPr>
            <w:noProof/>
            <w:webHidden/>
          </w:rPr>
          <w:t>62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65" w:history="1">
        <w:r w:rsidR="00CB302C" w:rsidRPr="00E56751">
          <w:rPr>
            <w:rStyle w:val="Hyperlink"/>
            <w:noProof/>
          </w:rPr>
          <w:t>5.5</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Conclusions</w:t>
        </w:r>
        <w:r w:rsidR="00CB302C">
          <w:rPr>
            <w:noProof/>
            <w:webHidden/>
          </w:rPr>
          <w:tab/>
        </w:r>
        <w:r>
          <w:rPr>
            <w:noProof/>
            <w:webHidden/>
          </w:rPr>
          <w:fldChar w:fldCharType="begin"/>
        </w:r>
        <w:r w:rsidR="00CB302C">
          <w:rPr>
            <w:noProof/>
            <w:webHidden/>
          </w:rPr>
          <w:instrText xml:space="preserve"> PAGEREF _Toc205641965 \h </w:instrText>
        </w:r>
        <w:r>
          <w:rPr>
            <w:noProof/>
            <w:webHidden/>
          </w:rPr>
        </w:r>
        <w:r>
          <w:rPr>
            <w:noProof/>
            <w:webHidden/>
          </w:rPr>
          <w:fldChar w:fldCharType="separate"/>
        </w:r>
        <w:r w:rsidR="00B148FD">
          <w:rPr>
            <w:noProof/>
            <w:webHidden/>
          </w:rPr>
          <w:t>63</w:t>
        </w:r>
        <w:r>
          <w:rPr>
            <w:noProof/>
            <w:webHidden/>
          </w:rPr>
          <w:fldChar w:fldCharType="end"/>
        </w:r>
      </w:hyperlink>
    </w:p>
    <w:p w:rsidR="00CB302C" w:rsidRDefault="00D836B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641966" w:history="1">
        <w:r w:rsidR="00CB302C" w:rsidRPr="00E56751">
          <w:rPr>
            <w:rStyle w:val="Hyperlink"/>
            <w:noProof/>
          </w:rPr>
          <w:t>6</w:t>
        </w:r>
        <w:r w:rsidR="00CB302C">
          <w:rPr>
            <w:rFonts w:asciiTheme="minorHAnsi" w:eastAsiaTheme="minorEastAsia" w:hAnsiTheme="minorHAnsi" w:cstheme="minorBidi"/>
            <w:b w:val="0"/>
            <w:caps w:val="0"/>
            <w:noProof/>
            <w:sz w:val="22"/>
            <w:szCs w:val="22"/>
            <w:lang w:eastAsia="en-IE"/>
          </w:rPr>
          <w:tab/>
        </w:r>
        <w:r w:rsidR="00CB302C" w:rsidRPr="00E56751">
          <w:rPr>
            <w:rStyle w:val="Hyperlink"/>
            <w:noProof/>
          </w:rPr>
          <w:t>Machine Annotation of Traditional Tunes (MATT2)</w:t>
        </w:r>
        <w:r w:rsidR="00CB302C">
          <w:rPr>
            <w:noProof/>
            <w:webHidden/>
          </w:rPr>
          <w:tab/>
        </w:r>
        <w:r>
          <w:rPr>
            <w:noProof/>
            <w:webHidden/>
          </w:rPr>
          <w:fldChar w:fldCharType="begin"/>
        </w:r>
        <w:r w:rsidR="00CB302C">
          <w:rPr>
            <w:noProof/>
            <w:webHidden/>
          </w:rPr>
          <w:instrText xml:space="preserve"> PAGEREF _Toc205641966 \h </w:instrText>
        </w:r>
        <w:r>
          <w:rPr>
            <w:noProof/>
            <w:webHidden/>
          </w:rPr>
        </w:r>
        <w:r>
          <w:rPr>
            <w:noProof/>
            <w:webHidden/>
          </w:rPr>
          <w:fldChar w:fldCharType="separate"/>
        </w:r>
        <w:r w:rsidR="00B148FD">
          <w:rPr>
            <w:noProof/>
            <w:webHidden/>
          </w:rPr>
          <w:t>64</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67" w:history="1">
        <w:r w:rsidR="00CB302C" w:rsidRPr="00E56751">
          <w:rPr>
            <w:rStyle w:val="Hyperlink"/>
            <w:noProof/>
          </w:rPr>
          <w:t>6.1</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System design</w:t>
        </w:r>
        <w:r w:rsidR="00CB302C">
          <w:rPr>
            <w:noProof/>
            <w:webHidden/>
          </w:rPr>
          <w:tab/>
        </w:r>
        <w:r>
          <w:rPr>
            <w:noProof/>
            <w:webHidden/>
          </w:rPr>
          <w:fldChar w:fldCharType="begin"/>
        </w:r>
        <w:r w:rsidR="00CB302C">
          <w:rPr>
            <w:noProof/>
            <w:webHidden/>
          </w:rPr>
          <w:instrText xml:space="preserve"> PAGEREF _Toc205641967 \h </w:instrText>
        </w:r>
        <w:r>
          <w:rPr>
            <w:noProof/>
            <w:webHidden/>
          </w:rPr>
        </w:r>
        <w:r>
          <w:rPr>
            <w:noProof/>
            <w:webHidden/>
          </w:rPr>
          <w:fldChar w:fldCharType="separate"/>
        </w:r>
        <w:r w:rsidR="00B148FD">
          <w:rPr>
            <w:noProof/>
            <w:webHidden/>
          </w:rPr>
          <w:t>64</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68" w:history="1">
        <w:r w:rsidR="00CB302C" w:rsidRPr="00E56751">
          <w:rPr>
            <w:rStyle w:val="Hyperlink"/>
            <w:noProof/>
          </w:rPr>
          <w:t>6.1.1</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Onset detection</w:t>
        </w:r>
        <w:r w:rsidR="00CB302C">
          <w:rPr>
            <w:noProof/>
            <w:webHidden/>
          </w:rPr>
          <w:tab/>
        </w:r>
        <w:r>
          <w:rPr>
            <w:noProof/>
            <w:webHidden/>
          </w:rPr>
          <w:fldChar w:fldCharType="begin"/>
        </w:r>
        <w:r w:rsidR="00CB302C">
          <w:rPr>
            <w:noProof/>
            <w:webHidden/>
          </w:rPr>
          <w:instrText xml:space="preserve"> PAGEREF _Toc205641968 \h </w:instrText>
        </w:r>
        <w:r>
          <w:rPr>
            <w:noProof/>
            <w:webHidden/>
          </w:rPr>
        </w:r>
        <w:r>
          <w:rPr>
            <w:noProof/>
            <w:webHidden/>
          </w:rPr>
          <w:fldChar w:fldCharType="separate"/>
        </w:r>
        <w:r w:rsidR="00B148FD">
          <w:rPr>
            <w:noProof/>
            <w:webHidden/>
          </w:rPr>
          <w:t>65</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69" w:history="1">
        <w:r w:rsidR="00CB302C" w:rsidRPr="00E56751">
          <w:rPr>
            <w:rStyle w:val="Hyperlink"/>
            <w:noProof/>
          </w:rPr>
          <w:t>6.1.2</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Breath detection</w:t>
        </w:r>
        <w:r w:rsidR="00CB302C">
          <w:rPr>
            <w:noProof/>
            <w:webHidden/>
          </w:rPr>
          <w:tab/>
        </w:r>
        <w:r>
          <w:rPr>
            <w:noProof/>
            <w:webHidden/>
          </w:rPr>
          <w:fldChar w:fldCharType="begin"/>
        </w:r>
        <w:r w:rsidR="00CB302C">
          <w:rPr>
            <w:noProof/>
            <w:webHidden/>
          </w:rPr>
          <w:instrText xml:space="preserve"> PAGEREF _Toc205641969 \h </w:instrText>
        </w:r>
        <w:r>
          <w:rPr>
            <w:noProof/>
            <w:webHidden/>
          </w:rPr>
        </w:r>
        <w:r>
          <w:rPr>
            <w:noProof/>
            <w:webHidden/>
          </w:rPr>
          <w:fldChar w:fldCharType="separate"/>
        </w:r>
        <w:r w:rsidR="00B148FD">
          <w:rPr>
            <w:noProof/>
            <w:webHidden/>
          </w:rPr>
          <w:t>67</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70" w:history="1">
        <w:r w:rsidR="00CB302C" w:rsidRPr="00E56751">
          <w:rPr>
            <w:rStyle w:val="Hyperlink"/>
            <w:noProof/>
          </w:rPr>
          <w:t>6.1.3</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Pitch spelling</w:t>
        </w:r>
        <w:r w:rsidR="00CB302C">
          <w:rPr>
            <w:noProof/>
            <w:webHidden/>
          </w:rPr>
          <w:tab/>
        </w:r>
        <w:r>
          <w:rPr>
            <w:noProof/>
            <w:webHidden/>
          </w:rPr>
          <w:fldChar w:fldCharType="begin"/>
        </w:r>
        <w:r w:rsidR="00CB302C">
          <w:rPr>
            <w:noProof/>
            <w:webHidden/>
          </w:rPr>
          <w:instrText xml:space="preserve"> PAGEREF _Toc205641970 \h </w:instrText>
        </w:r>
        <w:r>
          <w:rPr>
            <w:noProof/>
            <w:webHidden/>
          </w:rPr>
        </w:r>
        <w:r>
          <w:rPr>
            <w:noProof/>
            <w:webHidden/>
          </w:rPr>
          <w:fldChar w:fldCharType="separate"/>
        </w:r>
        <w:r w:rsidR="00B148FD">
          <w:rPr>
            <w:noProof/>
            <w:webHidden/>
          </w:rPr>
          <w:t>68</w:t>
        </w:r>
        <w:r>
          <w:rPr>
            <w:noProof/>
            <w:webHidden/>
          </w:rPr>
          <w:fldChar w:fldCharType="end"/>
        </w:r>
      </w:hyperlink>
    </w:p>
    <w:p w:rsidR="00CB302C" w:rsidRDefault="00D836B3">
      <w:pPr>
        <w:pStyle w:val="TOC3"/>
        <w:tabs>
          <w:tab w:val="left" w:pos="1200"/>
          <w:tab w:val="right" w:leader="dot" w:pos="8303"/>
        </w:tabs>
        <w:rPr>
          <w:rFonts w:asciiTheme="minorHAnsi" w:eastAsiaTheme="minorEastAsia" w:hAnsiTheme="minorHAnsi" w:cstheme="minorBidi"/>
          <w:i w:val="0"/>
          <w:noProof/>
          <w:sz w:val="22"/>
          <w:szCs w:val="22"/>
          <w:lang w:eastAsia="en-IE"/>
        </w:rPr>
      </w:pPr>
      <w:hyperlink w:anchor="_Toc205641971" w:history="1">
        <w:r w:rsidR="00CB302C" w:rsidRPr="00E56751">
          <w:rPr>
            <w:rStyle w:val="Hyperlink"/>
            <w:noProof/>
          </w:rPr>
          <w:t>6.1.4</w:t>
        </w:r>
        <w:r w:rsidR="00CB302C">
          <w:rPr>
            <w:rFonts w:asciiTheme="minorHAnsi" w:eastAsiaTheme="minorEastAsia" w:hAnsiTheme="minorHAnsi" w:cstheme="minorBidi"/>
            <w:i w:val="0"/>
            <w:noProof/>
            <w:sz w:val="22"/>
            <w:szCs w:val="22"/>
            <w:lang w:eastAsia="en-IE"/>
          </w:rPr>
          <w:tab/>
        </w:r>
        <w:r w:rsidR="00CB302C" w:rsidRPr="00E56751">
          <w:rPr>
            <w:rStyle w:val="Hyperlink"/>
            <w:noProof/>
          </w:rPr>
          <w:t>Edit distance matching</w:t>
        </w:r>
        <w:r w:rsidR="00CB302C">
          <w:rPr>
            <w:noProof/>
            <w:webHidden/>
          </w:rPr>
          <w:tab/>
        </w:r>
        <w:r>
          <w:rPr>
            <w:noProof/>
            <w:webHidden/>
          </w:rPr>
          <w:fldChar w:fldCharType="begin"/>
        </w:r>
        <w:r w:rsidR="00CB302C">
          <w:rPr>
            <w:noProof/>
            <w:webHidden/>
          </w:rPr>
          <w:instrText xml:space="preserve"> PAGEREF _Toc205641971 \h </w:instrText>
        </w:r>
        <w:r>
          <w:rPr>
            <w:noProof/>
            <w:webHidden/>
          </w:rPr>
        </w:r>
        <w:r>
          <w:rPr>
            <w:noProof/>
            <w:webHidden/>
          </w:rPr>
          <w:fldChar w:fldCharType="separate"/>
        </w:r>
        <w:r w:rsidR="00B148FD">
          <w:rPr>
            <w:noProof/>
            <w:webHidden/>
          </w:rPr>
          <w:t>72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72" w:history="1">
        <w:r w:rsidR="00CB302C" w:rsidRPr="00E56751">
          <w:rPr>
            <w:rStyle w:val="Hyperlink"/>
            <w:noProof/>
          </w:rPr>
          <w:t>6.2</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Interface</w:t>
        </w:r>
        <w:r w:rsidR="00CB302C">
          <w:rPr>
            <w:noProof/>
            <w:webHidden/>
          </w:rPr>
          <w:tab/>
        </w:r>
        <w:r>
          <w:rPr>
            <w:noProof/>
            <w:webHidden/>
          </w:rPr>
          <w:fldChar w:fldCharType="begin"/>
        </w:r>
        <w:r w:rsidR="00CB302C">
          <w:rPr>
            <w:noProof/>
            <w:webHidden/>
          </w:rPr>
          <w:instrText xml:space="preserve"> PAGEREF _Toc205641972 \h </w:instrText>
        </w:r>
        <w:r>
          <w:rPr>
            <w:noProof/>
            <w:webHidden/>
          </w:rPr>
        </w:r>
        <w:r>
          <w:rPr>
            <w:noProof/>
            <w:webHidden/>
          </w:rPr>
          <w:fldChar w:fldCharType="separate"/>
        </w:r>
        <w:r w:rsidR="00B148FD">
          <w:rPr>
            <w:noProof/>
            <w:webHidden/>
          </w:rPr>
          <w:t>72</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73" w:history="1">
        <w:r w:rsidR="00CB302C" w:rsidRPr="00E56751">
          <w:rPr>
            <w:rStyle w:val="Hyperlink"/>
            <w:noProof/>
          </w:rPr>
          <w:t>6.3</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Experiment and results</w:t>
        </w:r>
        <w:r w:rsidR="00CB302C">
          <w:rPr>
            <w:noProof/>
            <w:webHidden/>
          </w:rPr>
          <w:tab/>
        </w:r>
        <w:r>
          <w:rPr>
            <w:noProof/>
            <w:webHidden/>
          </w:rPr>
          <w:fldChar w:fldCharType="begin"/>
        </w:r>
        <w:r w:rsidR="00CB302C">
          <w:rPr>
            <w:noProof/>
            <w:webHidden/>
          </w:rPr>
          <w:instrText xml:space="preserve"> PAGEREF _Toc205641973 \h </w:instrText>
        </w:r>
        <w:r>
          <w:rPr>
            <w:noProof/>
            <w:webHidden/>
          </w:rPr>
        </w:r>
        <w:r>
          <w:rPr>
            <w:noProof/>
            <w:webHidden/>
          </w:rPr>
          <w:fldChar w:fldCharType="separate"/>
        </w:r>
        <w:r w:rsidR="00B148FD">
          <w:rPr>
            <w:noProof/>
            <w:webHidden/>
          </w:rPr>
          <w:t>73</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74" w:history="1">
        <w:r w:rsidR="00CB302C" w:rsidRPr="00E56751">
          <w:rPr>
            <w:rStyle w:val="Hyperlink"/>
            <w:noProof/>
          </w:rPr>
          <w:t>6.4</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Conclusions</w:t>
        </w:r>
        <w:r w:rsidR="00CB302C">
          <w:rPr>
            <w:noProof/>
            <w:webHidden/>
          </w:rPr>
          <w:tab/>
        </w:r>
        <w:r>
          <w:rPr>
            <w:noProof/>
            <w:webHidden/>
          </w:rPr>
          <w:fldChar w:fldCharType="begin"/>
        </w:r>
        <w:r w:rsidR="00CB302C">
          <w:rPr>
            <w:noProof/>
            <w:webHidden/>
          </w:rPr>
          <w:instrText xml:space="preserve"> PAGEREF _Toc205641974 \h </w:instrText>
        </w:r>
        <w:r>
          <w:rPr>
            <w:noProof/>
            <w:webHidden/>
          </w:rPr>
        </w:r>
        <w:r>
          <w:rPr>
            <w:noProof/>
            <w:webHidden/>
          </w:rPr>
          <w:fldChar w:fldCharType="separate"/>
        </w:r>
        <w:r w:rsidR="00B148FD">
          <w:rPr>
            <w:noProof/>
            <w:webHidden/>
          </w:rPr>
          <w:t>76</w:t>
        </w:r>
        <w:r>
          <w:rPr>
            <w:noProof/>
            <w:webHidden/>
          </w:rPr>
          <w:fldChar w:fldCharType="end"/>
        </w:r>
      </w:hyperlink>
    </w:p>
    <w:p w:rsidR="00CB302C" w:rsidRDefault="00D836B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641975" w:history="1">
        <w:r w:rsidR="00CB302C" w:rsidRPr="00E56751">
          <w:rPr>
            <w:rStyle w:val="Hyperlink"/>
            <w:noProof/>
          </w:rPr>
          <w:t>7</w:t>
        </w:r>
        <w:r w:rsidR="00CB302C">
          <w:rPr>
            <w:rFonts w:asciiTheme="minorHAnsi" w:eastAsiaTheme="minorEastAsia" w:hAnsiTheme="minorHAnsi" w:cstheme="minorBidi"/>
            <w:b w:val="0"/>
            <w:caps w:val="0"/>
            <w:noProof/>
            <w:sz w:val="22"/>
            <w:szCs w:val="22"/>
            <w:lang w:eastAsia="en-IE"/>
          </w:rPr>
          <w:tab/>
        </w:r>
        <w:r w:rsidR="00CB302C" w:rsidRPr="00E56751">
          <w:rPr>
            <w:rStyle w:val="Hyperlink"/>
            <w:noProof/>
          </w:rPr>
          <w:t>Machine Annotation of Traditional Sets (MATS)</w:t>
        </w:r>
        <w:r w:rsidR="00CB302C">
          <w:rPr>
            <w:noProof/>
            <w:webHidden/>
          </w:rPr>
          <w:tab/>
        </w:r>
        <w:r>
          <w:rPr>
            <w:noProof/>
            <w:webHidden/>
          </w:rPr>
          <w:fldChar w:fldCharType="begin"/>
        </w:r>
        <w:r w:rsidR="00CB302C">
          <w:rPr>
            <w:noProof/>
            <w:webHidden/>
          </w:rPr>
          <w:instrText xml:space="preserve"> PAGEREF _Toc205641975 \h </w:instrText>
        </w:r>
        <w:r>
          <w:rPr>
            <w:noProof/>
            <w:webHidden/>
          </w:rPr>
        </w:r>
        <w:r>
          <w:rPr>
            <w:noProof/>
            <w:webHidden/>
          </w:rPr>
          <w:fldChar w:fldCharType="separate"/>
        </w:r>
        <w:r w:rsidR="00B148FD">
          <w:rPr>
            <w:noProof/>
            <w:webHidden/>
          </w:rPr>
          <w:t>78</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76" w:history="1">
        <w:r w:rsidR="00CB302C" w:rsidRPr="00E56751">
          <w:rPr>
            <w:rStyle w:val="Hyperlink"/>
            <w:noProof/>
          </w:rPr>
          <w:t>7.1</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Sets of traditional Irish dance tunes</w:t>
        </w:r>
        <w:r w:rsidR="00CB302C">
          <w:rPr>
            <w:noProof/>
            <w:webHidden/>
          </w:rPr>
          <w:tab/>
        </w:r>
        <w:r>
          <w:rPr>
            <w:noProof/>
            <w:webHidden/>
          </w:rPr>
          <w:fldChar w:fldCharType="begin"/>
        </w:r>
        <w:r w:rsidR="00CB302C">
          <w:rPr>
            <w:noProof/>
            <w:webHidden/>
          </w:rPr>
          <w:instrText xml:space="preserve"> PAGEREF _Toc205641976 \h </w:instrText>
        </w:r>
        <w:r>
          <w:rPr>
            <w:noProof/>
            <w:webHidden/>
          </w:rPr>
        </w:r>
        <w:r>
          <w:rPr>
            <w:noProof/>
            <w:webHidden/>
          </w:rPr>
          <w:fldChar w:fldCharType="separate"/>
        </w:r>
        <w:r w:rsidR="00B148FD">
          <w:rPr>
            <w:noProof/>
            <w:webHidden/>
          </w:rPr>
          <w:t>78</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77" w:history="1">
        <w:r w:rsidR="00CB302C" w:rsidRPr="00E56751">
          <w:rPr>
            <w:rStyle w:val="Hyperlink"/>
            <w:noProof/>
          </w:rPr>
          <w:t>7.2</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MACHINE annotation of TRADITIONAL sets algorithm (MATS)</w:t>
        </w:r>
        <w:r w:rsidR="00CB302C">
          <w:rPr>
            <w:noProof/>
            <w:webHidden/>
          </w:rPr>
          <w:tab/>
        </w:r>
        <w:r>
          <w:rPr>
            <w:noProof/>
            <w:webHidden/>
          </w:rPr>
          <w:fldChar w:fldCharType="begin"/>
        </w:r>
        <w:r w:rsidR="00CB302C">
          <w:rPr>
            <w:noProof/>
            <w:webHidden/>
          </w:rPr>
          <w:instrText xml:space="preserve"> PAGEREF _Toc205641977 \h </w:instrText>
        </w:r>
        <w:r>
          <w:rPr>
            <w:noProof/>
            <w:webHidden/>
          </w:rPr>
        </w:r>
        <w:r>
          <w:rPr>
            <w:noProof/>
            <w:webHidden/>
          </w:rPr>
          <w:fldChar w:fldCharType="separate"/>
        </w:r>
        <w:r w:rsidR="00B148FD">
          <w:rPr>
            <w:noProof/>
            <w:webHidden/>
          </w:rPr>
          <w:t>79</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78" w:history="1">
        <w:r w:rsidR="00CB302C" w:rsidRPr="00E56751">
          <w:rPr>
            <w:rStyle w:val="Hyperlink"/>
            <w:noProof/>
          </w:rPr>
          <w:t>7.3</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Experiment and results</w:t>
        </w:r>
        <w:r w:rsidR="00CB302C">
          <w:rPr>
            <w:noProof/>
            <w:webHidden/>
          </w:rPr>
          <w:tab/>
        </w:r>
        <w:r>
          <w:rPr>
            <w:noProof/>
            <w:webHidden/>
          </w:rPr>
          <w:fldChar w:fldCharType="begin"/>
        </w:r>
        <w:r w:rsidR="00CB302C">
          <w:rPr>
            <w:noProof/>
            <w:webHidden/>
          </w:rPr>
          <w:instrText xml:space="preserve"> PAGEREF _Toc205641978 \h </w:instrText>
        </w:r>
        <w:r>
          <w:rPr>
            <w:noProof/>
            <w:webHidden/>
          </w:rPr>
        </w:r>
        <w:r>
          <w:rPr>
            <w:noProof/>
            <w:webHidden/>
          </w:rPr>
          <w:fldChar w:fldCharType="separate"/>
        </w:r>
        <w:r w:rsidR="00B148FD">
          <w:rPr>
            <w:noProof/>
            <w:webHidden/>
          </w:rPr>
          <w:t>81</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79" w:history="1">
        <w:r w:rsidR="00CB302C" w:rsidRPr="00E56751">
          <w:rPr>
            <w:rStyle w:val="Hyperlink"/>
            <w:noProof/>
          </w:rPr>
          <w:t>7.4</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Conclusions</w:t>
        </w:r>
        <w:r w:rsidR="00CB302C">
          <w:rPr>
            <w:noProof/>
            <w:webHidden/>
          </w:rPr>
          <w:tab/>
        </w:r>
        <w:r>
          <w:rPr>
            <w:noProof/>
            <w:webHidden/>
          </w:rPr>
          <w:fldChar w:fldCharType="begin"/>
        </w:r>
        <w:r w:rsidR="00CB302C">
          <w:rPr>
            <w:noProof/>
            <w:webHidden/>
          </w:rPr>
          <w:instrText xml:space="preserve"> PAGEREF _Toc205641979 \h </w:instrText>
        </w:r>
        <w:r>
          <w:rPr>
            <w:noProof/>
            <w:webHidden/>
          </w:rPr>
        </w:r>
        <w:r>
          <w:rPr>
            <w:noProof/>
            <w:webHidden/>
          </w:rPr>
          <w:fldChar w:fldCharType="separate"/>
        </w:r>
        <w:r w:rsidR="00B148FD">
          <w:rPr>
            <w:noProof/>
            <w:webHidden/>
          </w:rPr>
          <w:t>84</w:t>
        </w:r>
        <w:r>
          <w:rPr>
            <w:noProof/>
            <w:webHidden/>
          </w:rPr>
          <w:fldChar w:fldCharType="end"/>
        </w:r>
      </w:hyperlink>
    </w:p>
    <w:p w:rsidR="00CB302C" w:rsidRDefault="00D836B3">
      <w:pPr>
        <w:pStyle w:val="TOC1"/>
        <w:tabs>
          <w:tab w:val="left" w:pos="475"/>
          <w:tab w:val="right" w:leader="dot" w:pos="8303"/>
        </w:tabs>
        <w:rPr>
          <w:rFonts w:asciiTheme="minorHAnsi" w:eastAsiaTheme="minorEastAsia" w:hAnsiTheme="minorHAnsi" w:cstheme="minorBidi"/>
          <w:b w:val="0"/>
          <w:caps w:val="0"/>
          <w:noProof/>
          <w:sz w:val="22"/>
          <w:szCs w:val="22"/>
          <w:lang w:eastAsia="en-IE"/>
        </w:rPr>
      </w:pPr>
      <w:hyperlink w:anchor="_Toc205641980" w:history="1">
        <w:r w:rsidR="00CB302C" w:rsidRPr="00E56751">
          <w:rPr>
            <w:rStyle w:val="Hyperlink"/>
            <w:noProof/>
          </w:rPr>
          <w:t>8</w:t>
        </w:r>
        <w:r w:rsidR="00CB302C">
          <w:rPr>
            <w:rFonts w:asciiTheme="minorHAnsi" w:eastAsiaTheme="minorEastAsia" w:hAnsiTheme="minorHAnsi" w:cstheme="minorBidi"/>
            <w:b w:val="0"/>
            <w:caps w:val="0"/>
            <w:noProof/>
            <w:sz w:val="22"/>
            <w:szCs w:val="22"/>
            <w:lang w:eastAsia="en-IE"/>
          </w:rPr>
          <w:tab/>
        </w:r>
        <w:r w:rsidR="00CB302C" w:rsidRPr="00E56751">
          <w:rPr>
            <w:rStyle w:val="Hyperlink"/>
            <w:noProof/>
          </w:rPr>
          <w:t>Conclusions &amp; Future Work</w:t>
        </w:r>
        <w:r w:rsidR="00CB302C">
          <w:rPr>
            <w:noProof/>
            <w:webHidden/>
          </w:rPr>
          <w:tab/>
        </w:r>
        <w:r>
          <w:rPr>
            <w:noProof/>
            <w:webHidden/>
          </w:rPr>
          <w:fldChar w:fldCharType="begin"/>
        </w:r>
        <w:r w:rsidR="00CB302C">
          <w:rPr>
            <w:noProof/>
            <w:webHidden/>
          </w:rPr>
          <w:instrText xml:space="preserve"> PAGEREF _Toc205641980 \h </w:instrText>
        </w:r>
        <w:r>
          <w:rPr>
            <w:noProof/>
            <w:webHidden/>
          </w:rPr>
        </w:r>
        <w:r>
          <w:rPr>
            <w:noProof/>
            <w:webHidden/>
          </w:rPr>
          <w:fldChar w:fldCharType="separate"/>
        </w:r>
        <w:r w:rsidR="00B148FD">
          <w:rPr>
            <w:noProof/>
            <w:webHidden/>
          </w:rPr>
          <w:t>86</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81" w:history="1">
        <w:r w:rsidR="00CB302C" w:rsidRPr="00E56751">
          <w:rPr>
            <w:rStyle w:val="Hyperlink"/>
            <w:noProof/>
          </w:rPr>
          <w:t>8.1</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Conclusions</w:t>
        </w:r>
        <w:r w:rsidR="00CB302C">
          <w:rPr>
            <w:noProof/>
            <w:webHidden/>
          </w:rPr>
          <w:tab/>
        </w:r>
        <w:r>
          <w:rPr>
            <w:noProof/>
            <w:webHidden/>
          </w:rPr>
          <w:fldChar w:fldCharType="begin"/>
        </w:r>
        <w:r w:rsidR="00CB302C">
          <w:rPr>
            <w:noProof/>
            <w:webHidden/>
          </w:rPr>
          <w:instrText xml:space="preserve"> PAGEREF _Toc205641981 \h </w:instrText>
        </w:r>
        <w:r>
          <w:rPr>
            <w:noProof/>
            <w:webHidden/>
          </w:rPr>
        </w:r>
        <w:r>
          <w:rPr>
            <w:noProof/>
            <w:webHidden/>
          </w:rPr>
          <w:fldChar w:fldCharType="separate"/>
        </w:r>
        <w:r w:rsidR="00B148FD">
          <w:rPr>
            <w:noProof/>
            <w:webHidden/>
          </w:rPr>
          <w:t>86</w:t>
        </w:r>
        <w:r>
          <w:rPr>
            <w:noProof/>
            <w:webHidden/>
          </w:rPr>
          <w:fldChar w:fldCharType="end"/>
        </w:r>
      </w:hyperlink>
    </w:p>
    <w:p w:rsidR="00CB302C" w:rsidRDefault="00D836B3">
      <w:pPr>
        <w:pStyle w:val="TOC2"/>
        <w:tabs>
          <w:tab w:val="left" w:pos="720"/>
          <w:tab w:val="right" w:leader="dot" w:pos="8303"/>
        </w:tabs>
        <w:rPr>
          <w:rFonts w:asciiTheme="minorHAnsi" w:eastAsiaTheme="minorEastAsia" w:hAnsiTheme="minorHAnsi" w:cstheme="minorBidi"/>
          <w:smallCaps w:val="0"/>
          <w:noProof/>
          <w:sz w:val="22"/>
          <w:szCs w:val="22"/>
          <w:lang w:eastAsia="en-IE"/>
        </w:rPr>
      </w:pPr>
      <w:hyperlink w:anchor="_Toc205641982" w:history="1">
        <w:r w:rsidR="00CB302C" w:rsidRPr="00E56751">
          <w:rPr>
            <w:rStyle w:val="Hyperlink"/>
            <w:noProof/>
          </w:rPr>
          <w:t>8.2</w:t>
        </w:r>
        <w:r w:rsidR="00CB302C">
          <w:rPr>
            <w:rFonts w:asciiTheme="minorHAnsi" w:eastAsiaTheme="minorEastAsia" w:hAnsiTheme="minorHAnsi" w:cstheme="minorBidi"/>
            <w:smallCaps w:val="0"/>
            <w:noProof/>
            <w:sz w:val="22"/>
            <w:szCs w:val="22"/>
            <w:lang w:eastAsia="en-IE"/>
          </w:rPr>
          <w:tab/>
        </w:r>
        <w:r w:rsidR="00CB302C" w:rsidRPr="00E56751">
          <w:rPr>
            <w:rStyle w:val="Hyperlink"/>
            <w:noProof/>
          </w:rPr>
          <w:t>Future work</w:t>
        </w:r>
        <w:r w:rsidR="00CB302C">
          <w:rPr>
            <w:noProof/>
            <w:webHidden/>
          </w:rPr>
          <w:tab/>
        </w:r>
        <w:r>
          <w:rPr>
            <w:noProof/>
            <w:webHidden/>
          </w:rPr>
          <w:fldChar w:fldCharType="begin"/>
        </w:r>
        <w:r w:rsidR="00CB302C">
          <w:rPr>
            <w:noProof/>
            <w:webHidden/>
          </w:rPr>
          <w:instrText xml:space="preserve"> PAGEREF _Toc205641982 \h </w:instrText>
        </w:r>
        <w:r>
          <w:rPr>
            <w:noProof/>
            <w:webHidden/>
          </w:rPr>
        </w:r>
        <w:r>
          <w:rPr>
            <w:noProof/>
            <w:webHidden/>
          </w:rPr>
          <w:fldChar w:fldCharType="separate"/>
        </w:r>
        <w:r w:rsidR="00B148FD">
          <w:rPr>
            <w:noProof/>
            <w:webHidden/>
          </w:rPr>
          <w:t>86</w:t>
        </w:r>
        <w:r>
          <w:rPr>
            <w:noProof/>
            <w:webHidden/>
          </w:rPr>
          <w:fldChar w:fldCharType="end"/>
        </w:r>
      </w:hyperlink>
    </w:p>
    <w:p w:rsidR="00CB302C" w:rsidRDefault="00D836B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641983" w:history="1">
        <w:r w:rsidR="00CB302C" w:rsidRPr="00E56751">
          <w:rPr>
            <w:rStyle w:val="Hyperlink"/>
            <w:noProof/>
          </w:rPr>
          <w:t>Appendix A – Publications</w:t>
        </w:r>
        <w:r w:rsidR="00CB302C">
          <w:rPr>
            <w:noProof/>
            <w:webHidden/>
          </w:rPr>
          <w:tab/>
        </w:r>
        <w:r>
          <w:rPr>
            <w:noProof/>
            <w:webHidden/>
          </w:rPr>
          <w:fldChar w:fldCharType="begin"/>
        </w:r>
        <w:r w:rsidR="00CB302C">
          <w:rPr>
            <w:noProof/>
            <w:webHidden/>
          </w:rPr>
          <w:instrText xml:space="preserve"> PAGEREF _Toc205641983 \h </w:instrText>
        </w:r>
        <w:r>
          <w:rPr>
            <w:noProof/>
            <w:webHidden/>
          </w:rPr>
        </w:r>
        <w:r>
          <w:rPr>
            <w:noProof/>
            <w:webHidden/>
          </w:rPr>
          <w:fldChar w:fldCharType="separate"/>
        </w:r>
        <w:r w:rsidR="00B148FD">
          <w:rPr>
            <w:noProof/>
            <w:webHidden/>
          </w:rPr>
          <w:t>87</w:t>
        </w:r>
        <w:r>
          <w:rPr>
            <w:noProof/>
            <w:webHidden/>
          </w:rPr>
          <w:fldChar w:fldCharType="end"/>
        </w:r>
      </w:hyperlink>
    </w:p>
    <w:p w:rsidR="00CB302C" w:rsidRDefault="00D836B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641984" w:history="1">
        <w:r w:rsidR="00CB302C" w:rsidRPr="00E56751">
          <w:rPr>
            <w:rStyle w:val="Hyperlink"/>
            <w:noProof/>
          </w:rPr>
          <w:t>Appendix B – The ABC Language</w:t>
        </w:r>
        <w:r w:rsidR="00CB302C">
          <w:rPr>
            <w:noProof/>
            <w:webHidden/>
          </w:rPr>
          <w:tab/>
        </w:r>
        <w:r>
          <w:rPr>
            <w:noProof/>
            <w:webHidden/>
          </w:rPr>
          <w:fldChar w:fldCharType="begin"/>
        </w:r>
        <w:r w:rsidR="00CB302C">
          <w:rPr>
            <w:noProof/>
            <w:webHidden/>
          </w:rPr>
          <w:instrText xml:space="preserve"> PAGEREF _Toc205641984 \h </w:instrText>
        </w:r>
        <w:r>
          <w:rPr>
            <w:noProof/>
            <w:webHidden/>
          </w:rPr>
        </w:r>
        <w:r>
          <w:rPr>
            <w:noProof/>
            <w:webHidden/>
          </w:rPr>
          <w:fldChar w:fldCharType="separate"/>
        </w:r>
        <w:r w:rsidR="00B148FD">
          <w:rPr>
            <w:noProof/>
            <w:webHidden/>
          </w:rPr>
          <w:t>88</w:t>
        </w:r>
        <w:r>
          <w:rPr>
            <w:noProof/>
            <w:webHidden/>
          </w:rPr>
          <w:fldChar w:fldCharType="end"/>
        </w:r>
      </w:hyperlink>
    </w:p>
    <w:p w:rsidR="00CB302C" w:rsidRDefault="00D836B3">
      <w:pPr>
        <w:pStyle w:val="TOC1"/>
        <w:tabs>
          <w:tab w:val="right" w:leader="dot" w:pos="8303"/>
        </w:tabs>
        <w:rPr>
          <w:rFonts w:asciiTheme="minorHAnsi" w:eastAsiaTheme="minorEastAsia" w:hAnsiTheme="minorHAnsi" w:cstheme="minorBidi"/>
          <w:b w:val="0"/>
          <w:caps w:val="0"/>
          <w:noProof/>
          <w:sz w:val="22"/>
          <w:szCs w:val="22"/>
          <w:lang w:eastAsia="en-IE"/>
        </w:rPr>
      </w:pPr>
      <w:hyperlink w:anchor="_Toc205641985" w:history="1">
        <w:r w:rsidR="00CB302C" w:rsidRPr="00E56751">
          <w:rPr>
            <w:rStyle w:val="Hyperlink"/>
            <w:noProof/>
          </w:rPr>
          <w:t>References</w:t>
        </w:r>
        <w:r w:rsidR="00CB302C">
          <w:rPr>
            <w:noProof/>
            <w:webHidden/>
          </w:rPr>
          <w:tab/>
        </w:r>
        <w:r>
          <w:rPr>
            <w:noProof/>
            <w:webHidden/>
          </w:rPr>
          <w:fldChar w:fldCharType="begin"/>
        </w:r>
        <w:r w:rsidR="00CB302C">
          <w:rPr>
            <w:noProof/>
            <w:webHidden/>
          </w:rPr>
          <w:instrText xml:space="preserve"> PAGEREF _Toc205641985 \h </w:instrText>
        </w:r>
        <w:r>
          <w:rPr>
            <w:noProof/>
            <w:webHidden/>
          </w:rPr>
        </w:r>
        <w:r>
          <w:rPr>
            <w:noProof/>
            <w:webHidden/>
          </w:rPr>
          <w:fldChar w:fldCharType="separate"/>
        </w:r>
        <w:r w:rsidR="00B148FD">
          <w:rPr>
            <w:noProof/>
            <w:webHidden/>
          </w:rPr>
          <w:t>89</w:t>
        </w:r>
        <w:r>
          <w:rPr>
            <w:noProof/>
            <w:webHidden/>
          </w:rPr>
          <w:fldChar w:fldCharType="end"/>
        </w:r>
      </w:hyperlink>
    </w:p>
    <w:p w:rsidR="00A21216" w:rsidRPr="006B070C" w:rsidRDefault="00D836B3">
      <w:pPr>
        <w:spacing w:line="240" w:lineRule="auto"/>
        <w:jc w:val="center"/>
        <w:rPr>
          <w:sz w:val="20"/>
        </w:rPr>
      </w:pPr>
      <w:r w:rsidRPr="006B070C">
        <w:rPr>
          <w:sz w:val="20"/>
        </w:rPr>
        <w:fldChar w:fldCharType="end"/>
      </w:r>
    </w:p>
    <w:p w:rsidR="00A21216" w:rsidRPr="006B070C" w:rsidRDefault="00A21216">
      <w:pPr>
        <w:jc w:val="center"/>
        <w:rPr>
          <w:b/>
        </w:rPr>
      </w:pPr>
      <w:r w:rsidRPr="006B070C">
        <w:rPr>
          <w:sz w:val="20"/>
        </w:rPr>
        <w:br w:type="page"/>
      </w:r>
      <w:r w:rsidRPr="006B070C">
        <w:rPr>
          <w:b/>
        </w:rPr>
        <w:lastRenderedPageBreak/>
        <w:t>Table of Figures</w:t>
      </w:r>
    </w:p>
    <w:p w:rsidR="00A21216" w:rsidRPr="006B070C" w:rsidRDefault="00A21216">
      <w:pPr>
        <w:spacing w:line="240" w:lineRule="auto"/>
        <w:jc w:val="center"/>
        <w:rPr>
          <w:b/>
        </w:rPr>
      </w:pPr>
    </w:p>
    <w:p w:rsidR="00DD2E78" w:rsidRDefault="00D836B3">
      <w:pPr>
        <w:pStyle w:val="TableofFigures"/>
        <w:tabs>
          <w:tab w:val="right" w:leader="dot" w:pos="8303"/>
        </w:tabs>
        <w:rPr>
          <w:rFonts w:asciiTheme="minorHAnsi" w:eastAsiaTheme="minorEastAsia" w:hAnsiTheme="minorHAnsi" w:cstheme="minorBidi"/>
          <w:smallCaps w:val="0"/>
          <w:noProof/>
          <w:sz w:val="22"/>
          <w:szCs w:val="22"/>
          <w:lang w:eastAsia="en-IE"/>
        </w:rPr>
      </w:pPr>
      <w:r w:rsidRPr="00D836B3">
        <w:rPr>
          <w:b/>
        </w:rPr>
        <w:fldChar w:fldCharType="begin"/>
      </w:r>
      <w:r w:rsidR="00A21216" w:rsidRPr="006B070C">
        <w:rPr>
          <w:b/>
        </w:rPr>
        <w:instrText xml:space="preserve"> TOC \c "Figure" </w:instrText>
      </w:r>
      <w:r w:rsidRPr="00D836B3">
        <w:rPr>
          <w:b/>
        </w:rPr>
        <w:fldChar w:fldCharType="separate"/>
      </w:r>
      <w:r w:rsidR="00DD2E78">
        <w:rPr>
          <w:noProof/>
        </w:rPr>
        <w:t>Figure 1: The M-Audio Micro Track II digital audio field recorder</w:t>
      </w:r>
      <w:r w:rsidR="00DD2E78">
        <w:rPr>
          <w:noProof/>
        </w:rPr>
        <w:tab/>
      </w:r>
      <w:r>
        <w:rPr>
          <w:noProof/>
        </w:rPr>
        <w:fldChar w:fldCharType="begin"/>
      </w:r>
      <w:r w:rsidR="00DD2E78">
        <w:rPr>
          <w:noProof/>
        </w:rPr>
        <w:instrText xml:space="preserve"> PAGEREF _Toc205132727 \h </w:instrText>
      </w:r>
      <w:r>
        <w:rPr>
          <w:noProof/>
        </w:rPr>
      </w:r>
      <w:r>
        <w:rPr>
          <w:noProof/>
        </w:rPr>
        <w:fldChar w:fldCharType="separate"/>
      </w:r>
      <w:r w:rsidR="00B148FD">
        <w:rPr>
          <w:noProof/>
        </w:rPr>
        <w:t>1</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 Wooden flutes (Source: Author)</w:t>
      </w:r>
      <w:r>
        <w:rPr>
          <w:noProof/>
        </w:rPr>
        <w:tab/>
      </w:r>
      <w:r w:rsidR="00D836B3">
        <w:rPr>
          <w:noProof/>
        </w:rPr>
        <w:fldChar w:fldCharType="begin"/>
      </w:r>
      <w:r>
        <w:rPr>
          <w:noProof/>
        </w:rPr>
        <w:instrText xml:space="preserve"> PAGEREF _Toc205132728 \h </w:instrText>
      </w:r>
      <w:r w:rsidR="00D836B3">
        <w:rPr>
          <w:noProof/>
        </w:rPr>
      </w:r>
      <w:r w:rsidR="00D836B3">
        <w:rPr>
          <w:noProof/>
        </w:rPr>
        <w:fldChar w:fldCharType="separate"/>
      </w:r>
      <w:r w:rsidR="00B148FD">
        <w:rPr>
          <w:noProof/>
        </w:rPr>
        <w:t>15</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3: Fiddle player Siobhan Peoples from Ennis, Co. Clare</w:t>
      </w:r>
      <w:r>
        <w:rPr>
          <w:noProof/>
        </w:rPr>
        <w:tab/>
      </w:r>
      <w:r w:rsidR="00D836B3">
        <w:rPr>
          <w:noProof/>
        </w:rPr>
        <w:fldChar w:fldCharType="begin"/>
      </w:r>
      <w:r>
        <w:rPr>
          <w:noProof/>
        </w:rPr>
        <w:instrText xml:space="preserve"> PAGEREF _Toc205132729 \h </w:instrText>
      </w:r>
      <w:r w:rsidR="00D836B3">
        <w:rPr>
          <w:noProof/>
        </w:rPr>
      </w:r>
      <w:r w:rsidR="00D836B3">
        <w:rPr>
          <w:noProof/>
        </w:rPr>
        <w:fldChar w:fldCharType="separate"/>
      </w:r>
      <w:r w:rsidR="00B148FD">
        <w:rPr>
          <w:noProof/>
        </w:rPr>
        <w:t>16</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4: The main components of the uilleann pipes (Vallely 1999)</w:t>
      </w:r>
      <w:r>
        <w:rPr>
          <w:noProof/>
        </w:rPr>
        <w:tab/>
      </w:r>
      <w:r w:rsidR="00D836B3">
        <w:rPr>
          <w:noProof/>
        </w:rPr>
        <w:fldChar w:fldCharType="begin"/>
      </w:r>
      <w:r>
        <w:rPr>
          <w:noProof/>
        </w:rPr>
        <w:instrText xml:space="preserve"> PAGEREF _Toc205132730 \h </w:instrText>
      </w:r>
      <w:r w:rsidR="00D836B3">
        <w:rPr>
          <w:noProof/>
        </w:rPr>
      </w:r>
      <w:r w:rsidR="00D836B3">
        <w:rPr>
          <w:noProof/>
        </w:rPr>
        <w:fldChar w:fldCharType="separate"/>
      </w:r>
      <w:r w:rsidR="00B148FD">
        <w:rPr>
          <w:noProof/>
        </w:rPr>
        <w:t>18</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5: The tune "Contentment is Wealth" in the ABC format.</w:t>
      </w:r>
      <w:r>
        <w:rPr>
          <w:noProof/>
        </w:rPr>
        <w:tab/>
      </w:r>
      <w:r w:rsidR="00D836B3">
        <w:rPr>
          <w:noProof/>
        </w:rPr>
        <w:fldChar w:fldCharType="begin"/>
      </w:r>
      <w:r>
        <w:rPr>
          <w:noProof/>
        </w:rPr>
        <w:instrText xml:space="preserve"> PAGEREF _Toc205132731 \h </w:instrText>
      </w:r>
      <w:r w:rsidR="00D836B3">
        <w:rPr>
          <w:noProof/>
        </w:rPr>
      </w:r>
      <w:r w:rsidR="00D836B3">
        <w:rPr>
          <w:noProof/>
        </w:rPr>
        <w:fldChar w:fldCharType="separate"/>
      </w:r>
      <w:r w:rsidR="00B148FD">
        <w:rPr>
          <w:noProof/>
        </w:rPr>
        <w:t>24</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6: Characteristics required in a human listener for the cognition of musical style (Source: Author based on (Baroni 2006))</w:t>
      </w:r>
      <w:r>
        <w:rPr>
          <w:noProof/>
        </w:rPr>
        <w:tab/>
      </w:r>
      <w:r w:rsidR="00D836B3">
        <w:rPr>
          <w:noProof/>
        </w:rPr>
        <w:fldChar w:fldCharType="begin"/>
      </w:r>
      <w:r>
        <w:rPr>
          <w:noProof/>
        </w:rPr>
        <w:instrText xml:space="preserve"> PAGEREF _Toc205132732 \h </w:instrText>
      </w:r>
      <w:r w:rsidR="00D836B3">
        <w:rPr>
          <w:noProof/>
        </w:rPr>
        <w:fldChar w:fldCharType="separate"/>
      </w:r>
      <w:r w:rsidR="00B148FD">
        <w:rPr>
          <w:b/>
          <w:bCs/>
          <w:noProof/>
          <w:lang w:val="en-US"/>
        </w:rPr>
        <w:t>Error! Bookmark not defined.</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7: An example of a </w:t>
      </w:r>
      <w:r w:rsidRPr="00F553FD">
        <w:rPr>
          <w:i/>
          <w:noProof/>
        </w:rPr>
        <w:t>run</w:t>
      </w:r>
      <w:r>
        <w:rPr>
          <w:noProof/>
        </w:rPr>
        <w:t xml:space="preserve"> in ABC format (Source: Author)</w:t>
      </w:r>
      <w:r>
        <w:rPr>
          <w:noProof/>
        </w:rPr>
        <w:tab/>
      </w:r>
      <w:r w:rsidR="00D836B3">
        <w:rPr>
          <w:noProof/>
        </w:rPr>
        <w:fldChar w:fldCharType="begin"/>
      </w:r>
      <w:r>
        <w:rPr>
          <w:noProof/>
        </w:rPr>
        <w:instrText xml:space="preserve"> PAGEREF _Toc205132733 \h </w:instrText>
      </w:r>
      <w:r w:rsidR="00D836B3">
        <w:rPr>
          <w:noProof/>
        </w:rPr>
      </w:r>
      <w:r w:rsidR="00D836B3">
        <w:rPr>
          <w:noProof/>
        </w:rPr>
        <w:fldChar w:fldCharType="separate"/>
      </w:r>
      <w:r w:rsidR="00B148FD">
        <w:rPr>
          <w:noProof/>
        </w:rPr>
        <w:t>30</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8: Geographic origin of regional style (Source: Author based on (Keegan 1992))</w:t>
      </w:r>
      <w:r>
        <w:rPr>
          <w:noProof/>
        </w:rPr>
        <w:tab/>
      </w:r>
      <w:r w:rsidR="00D836B3">
        <w:rPr>
          <w:noProof/>
        </w:rPr>
        <w:fldChar w:fldCharType="begin"/>
      </w:r>
      <w:r>
        <w:rPr>
          <w:noProof/>
        </w:rPr>
        <w:instrText xml:space="preserve"> PAGEREF _Toc205132734 \h </w:instrText>
      </w:r>
      <w:r w:rsidR="00D836B3">
        <w:rPr>
          <w:noProof/>
        </w:rPr>
      </w:r>
      <w:r w:rsidR="00D836B3">
        <w:rPr>
          <w:noProof/>
        </w:rPr>
        <w:fldChar w:fldCharType="separate"/>
      </w:r>
      <w:r w:rsidR="00B148FD">
        <w:rPr>
          <w:noProof/>
        </w:rPr>
        <w:t>32</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9: Waveform plots of a piano (top) and a wooden flute (bottom) playing the notes A to G (Source: Author)</w:t>
      </w:r>
      <w:r>
        <w:rPr>
          <w:noProof/>
        </w:rPr>
        <w:tab/>
      </w:r>
      <w:r w:rsidR="00D836B3">
        <w:rPr>
          <w:noProof/>
        </w:rPr>
        <w:fldChar w:fldCharType="begin"/>
      </w:r>
      <w:r>
        <w:rPr>
          <w:noProof/>
        </w:rPr>
        <w:instrText xml:space="preserve"> PAGEREF _Toc205132735 \h </w:instrText>
      </w:r>
      <w:r w:rsidR="00D836B3">
        <w:rPr>
          <w:noProof/>
        </w:rPr>
      </w:r>
      <w:r w:rsidR="00D836B3">
        <w:rPr>
          <w:noProof/>
        </w:rPr>
        <w:fldChar w:fldCharType="separate"/>
      </w:r>
      <w:r w:rsidR="00B148FD">
        <w:rPr>
          <w:noProof/>
        </w:rPr>
        <w:t>39</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10: the Onset Detection Function (ODF) for a musical phrase calculated using the Onset Detection using Comb Filters implemented by the author in Java (Source: Author)</w:t>
      </w:r>
      <w:r>
        <w:rPr>
          <w:noProof/>
        </w:rPr>
        <w:tab/>
      </w:r>
      <w:r w:rsidR="00D836B3">
        <w:rPr>
          <w:noProof/>
        </w:rPr>
        <w:fldChar w:fldCharType="begin"/>
      </w:r>
      <w:r>
        <w:rPr>
          <w:noProof/>
        </w:rPr>
        <w:instrText xml:space="preserve"> PAGEREF _Toc205132736 \h </w:instrText>
      </w:r>
      <w:r w:rsidR="00D836B3">
        <w:rPr>
          <w:noProof/>
        </w:rPr>
      </w:r>
      <w:r w:rsidR="00D836B3">
        <w:rPr>
          <w:noProof/>
        </w:rPr>
        <w:fldChar w:fldCharType="separate"/>
      </w:r>
      <w:r w:rsidR="00B148FD">
        <w:rPr>
          <w:noProof/>
        </w:rPr>
        <w:t>40</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11: The first two bars from the tune "Banish Misfortune" in ABC format and in music notation, with the corresponding Parsons' code</w:t>
      </w:r>
      <w:r>
        <w:rPr>
          <w:noProof/>
        </w:rPr>
        <w:tab/>
      </w:r>
      <w:r w:rsidR="00D836B3">
        <w:rPr>
          <w:noProof/>
        </w:rPr>
        <w:fldChar w:fldCharType="begin"/>
      </w:r>
      <w:r>
        <w:rPr>
          <w:noProof/>
        </w:rPr>
        <w:instrText xml:space="preserve"> PAGEREF _Toc205132737 \h </w:instrText>
      </w:r>
      <w:r w:rsidR="00D836B3">
        <w:rPr>
          <w:noProof/>
        </w:rPr>
      </w:r>
      <w:r w:rsidR="00D836B3">
        <w:rPr>
          <w:noProof/>
        </w:rPr>
        <w:fldChar w:fldCharType="separate"/>
      </w:r>
      <w:r w:rsidR="00B148FD">
        <w:rPr>
          <w:noProof/>
        </w:rPr>
        <w:t>43</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12: The Themefinder user interface</w:t>
      </w:r>
      <w:r>
        <w:rPr>
          <w:noProof/>
        </w:rPr>
        <w:tab/>
      </w:r>
      <w:r w:rsidR="00D836B3">
        <w:rPr>
          <w:noProof/>
        </w:rPr>
        <w:fldChar w:fldCharType="begin"/>
      </w:r>
      <w:r>
        <w:rPr>
          <w:noProof/>
        </w:rPr>
        <w:instrText xml:space="preserve"> PAGEREF _Toc205132738 \h </w:instrText>
      </w:r>
      <w:r w:rsidR="00D836B3">
        <w:rPr>
          <w:noProof/>
        </w:rPr>
      </w:r>
      <w:r w:rsidR="00D836B3">
        <w:rPr>
          <w:noProof/>
        </w:rPr>
        <w:fldChar w:fldCharType="separate"/>
      </w:r>
      <w:r w:rsidR="00B148FD">
        <w:rPr>
          <w:noProof/>
        </w:rPr>
        <w:t>54</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13: thesession.org user interface</w:t>
      </w:r>
      <w:r>
        <w:rPr>
          <w:noProof/>
        </w:rPr>
        <w:tab/>
      </w:r>
      <w:r w:rsidR="00D836B3">
        <w:rPr>
          <w:noProof/>
        </w:rPr>
        <w:fldChar w:fldCharType="begin"/>
      </w:r>
      <w:r>
        <w:rPr>
          <w:noProof/>
        </w:rPr>
        <w:instrText xml:space="preserve"> PAGEREF _Toc205132739 \h </w:instrText>
      </w:r>
      <w:r w:rsidR="00D836B3">
        <w:rPr>
          <w:noProof/>
        </w:rPr>
      </w:r>
      <w:r w:rsidR="00D836B3">
        <w:rPr>
          <w:noProof/>
        </w:rPr>
        <w:fldChar w:fldCharType="separate"/>
      </w:r>
      <w:r w:rsidR="00B148FD">
        <w:rPr>
          <w:noProof/>
        </w:rPr>
        <w:t>57</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14: Musicians in a session compare tunes using TunePal (Source: Author)</w:t>
      </w:r>
      <w:r>
        <w:rPr>
          <w:noProof/>
        </w:rPr>
        <w:tab/>
      </w:r>
      <w:r w:rsidR="00D836B3">
        <w:rPr>
          <w:noProof/>
        </w:rPr>
        <w:fldChar w:fldCharType="begin"/>
      </w:r>
      <w:r>
        <w:rPr>
          <w:noProof/>
        </w:rPr>
        <w:instrText xml:space="preserve"> PAGEREF _Toc205132740 \h </w:instrText>
      </w:r>
      <w:r w:rsidR="00D836B3">
        <w:rPr>
          <w:noProof/>
        </w:rPr>
      </w:r>
      <w:r w:rsidR="00D836B3">
        <w:rPr>
          <w:noProof/>
        </w:rPr>
        <w:fldChar w:fldCharType="separate"/>
      </w:r>
      <w:r w:rsidR="00B148FD">
        <w:rPr>
          <w:noProof/>
        </w:rPr>
        <w:t>56</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15: Screenshots of TunePal running on a Windows Mobile Smartphone (Source: Author)</w:t>
      </w:r>
      <w:r>
        <w:rPr>
          <w:noProof/>
        </w:rPr>
        <w:tab/>
      </w:r>
      <w:r w:rsidR="00D836B3">
        <w:rPr>
          <w:noProof/>
        </w:rPr>
        <w:fldChar w:fldCharType="begin"/>
      </w:r>
      <w:r>
        <w:rPr>
          <w:noProof/>
        </w:rPr>
        <w:instrText xml:space="preserve"> PAGEREF _Toc205132741 \h </w:instrText>
      </w:r>
      <w:r w:rsidR="00D836B3">
        <w:rPr>
          <w:noProof/>
        </w:rPr>
      </w:r>
      <w:r w:rsidR="00D836B3">
        <w:rPr>
          <w:noProof/>
        </w:rPr>
        <w:fldChar w:fldCharType="separate"/>
      </w:r>
      <w:r w:rsidR="00B148FD">
        <w:rPr>
          <w:noProof/>
        </w:rPr>
        <w:t>57</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16: MELDEX Interface. A user can play a part of melody or record a query for transcription</w:t>
      </w:r>
      <w:r>
        <w:rPr>
          <w:noProof/>
        </w:rPr>
        <w:tab/>
      </w:r>
      <w:r w:rsidR="00D836B3">
        <w:rPr>
          <w:noProof/>
        </w:rPr>
        <w:fldChar w:fldCharType="begin"/>
      </w:r>
      <w:r>
        <w:rPr>
          <w:noProof/>
        </w:rPr>
        <w:instrText xml:space="preserve"> PAGEREF _Toc205132742 \h </w:instrText>
      </w:r>
      <w:r w:rsidR="00D836B3">
        <w:rPr>
          <w:noProof/>
        </w:rPr>
      </w:r>
      <w:r w:rsidR="00D836B3">
        <w:rPr>
          <w:noProof/>
        </w:rPr>
        <w:fldChar w:fldCharType="separate"/>
      </w:r>
      <w:r w:rsidR="00B148FD">
        <w:rPr>
          <w:noProof/>
        </w:rPr>
        <w:t>59</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17: High level diagram of the MATT2 tune annotation system</w:t>
      </w:r>
      <w:r>
        <w:rPr>
          <w:noProof/>
        </w:rPr>
        <w:tab/>
      </w:r>
      <w:r w:rsidR="00D836B3">
        <w:rPr>
          <w:noProof/>
        </w:rPr>
        <w:fldChar w:fldCharType="begin"/>
      </w:r>
      <w:r>
        <w:rPr>
          <w:noProof/>
        </w:rPr>
        <w:instrText xml:space="preserve"> PAGEREF _Toc205132743 \h </w:instrText>
      </w:r>
      <w:r w:rsidR="00D836B3">
        <w:rPr>
          <w:noProof/>
        </w:rPr>
      </w:r>
      <w:r w:rsidR="00D836B3">
        <w:rPr>
          <w:noProof/>
        </w:rPr>
        <w:fldChar w:fldCharType="separate"/>
      </w:r>
      <w:r w:rsidR="00B148FD">
        <w:rPr>
          <w:noProof/>
        </w:rPr>
        <w:t>64</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18: Signal and ODF plots of the first bar of the tune "The Boyne Hunt"</w:t>
      </w:r>
      <w:r>
        <w:rPr>
          <w:noProof/>
        </w:rPr>
        <w:tab/>
      </w:r>
      <w:r w:rsidR="00D836B3">
        <w:rPr>
          <w:noProof/>
        </w:rPr>
        <w:fldChar w:fldCharType="begin"/>
      </w:r>
      <w:r>
        <w:rPr>
          <w:noProof/>
        </w:rPr>
        <w:instrText xml:space="preserve"> PAGEREF _Toc205132744 \h </w:instrText>
      </w:r>
      <w:r w:rsidR="00D836B3">
        <w:rPr>
          <w:noProof/>
        </w:rPr>
      </w:r>
      <w:r w:rsidR="00D836B3">
        <w:rPr>
          <w:noProof/>
        </w:rPr>
        <w:fldChar w:fldCharType="separate"/>
      </w:r>
      <w:r w:rsidR="00B148FD">
        <w:rPr>
          <w:noProof/>
        </w:rPr>
        <w:t>66</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19: </w:t>
      </w:r>
      <w:r w:rsidR="00223EA4">
        <w:rPr>
          <w:noProof/>
        </w:rPr>
        <w:t>Approximate</w:t>
      </w:r>
      <w:r>
        <w:rPr>
          <w:noProof/>
        </w:rPr>
        <w:t xml:space="preserve"> histogram of candidate note lengths from a 28 second phrase from the tune "The Hunters Purse"</w:t>
      </w:r>
      <w:r>
        <w:rPr>
          <w:noProof/>
        </w:rPr>
        <w:tab/>
      </w:r>
      <w:r w:rsidR="00D836B3">
        <w:rPr>
          <w:noProof/>
        </w:rPr>
        <w:fldChar w:fldCharType="begin"/>
      </w:r>
      <w:r>
        <w:rPr>
          <w:noProof/>
        </w:rPr>
        <w:instrText xml:space="preserve"> PAGEREF _Toc205132745 \h </w:instrText>
      </w:r>
      <w:r w:rsidR="00D836B3">
        <w:rPr>
          <w:noProof/>
        </w:rPr>
        <w:fldChar w:fldCharType="separate"/>
      </w:r>
      <w:r w:rsidR="00B148FD">
        <w:rPr>
          <w:b/>
          <w:bCs/>
          <w:noProof/>
          <w:lang w:val="en-US"/>
        </w:rPr>
        <w:t>Error! Bookmark not defined.</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 xml:space="preserve">Figure 20: Pseudocode for the </w:t>
      </w:r>
      <w:r w:rsidR="00223EA4">
        <w:rPr>
          <w:noProof/>
        </w:rPr>
        <w:t>approximate</w:t>
      </w:r>
      <w:r>
        <w:rPr>
          <w:noProof/>
        </w:rPr>
        <w:t xml:space="preserve"> histogram quaver length calculator</w:t>
      </w:r>
      <w:r>
        <w:rPr>
          <w:noProof/>
        </w:rPr>
        <w:tab/>
      </w:r>
      <w:r w:rsidR="00D836B3">
        <w:rPr>
          <w:noProof/>
        </w:rPr>
        <w:fldChar w:fldCharType="begin"/>
      </w:r>
      <w:r>
        <w:rPr>
          <w:noProof/>
        </w:rPr>
        <w:instrText xml:space="preserve"> PAGEREF _Toc205132746 \h </w:instrText>
      </w:r>
      <w:r w:rsidR="00D836B3">
        <w:rPr>
          <w:noProof/>
        </w:rPr>
      </w:r>
      <w:r w:rsidR="00D836B3">
        <w:rPr>
          <w:noProof/>
        </w:rPr>
        <w:fldChar w:fldCharType="separate"/>
      </w:r>
      <w:r w:rsidR="00B148FD">
        <w:rPr>
          <w:noProof/>
        </w:rPr>
        <w:t>70</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21: Normalisation stages for the A part of the tune “Come West Along the Road”</w:t>
      </w:r>
      <w:r>
        <w:rPr>
          <w:noProof/>
        </w:rPr>
        <w:tab/>
      </w:r>
      <w:r w:rsidR="00D836B3">
        <w:rPr>
          <w:noProof/>
        </w:rPr>
        <w:fldChar w:fldCharType="begin"/>
      </w:r>
      <w:r>
        <w:rPr>
          <w:noProof/>
        </w:rPr>
        <w:instrText xml:space="preserve"> PAGEREF _Toc205132747 \h </w:instrText>
      </w:r>
      <w:r w:rsidR="00D836B3">
        <w:rPr>
          <w:noProof/>
        </w:rPr>
      </w:r>
      <w:r w:rsidR="00D836B3">
        <w:rPr>
          <w:noProof/>
        </w:rPr>
        <w:fldChar w:fldCharType="separate"/>
      </w:r>
      <w:r w:rsidR="00B148FD">
        <w:rPr>
          <w:noProof/>
        </w:rPr>
        <w:t>71</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22: Screenshot of MATT2</w:t>
      </w:r>
      <w:r>
        <w:rPr>
          <w:noProof/>
        </w:rPr>
        <w:tab/>
      </w:r>
      <w:r w:rsidR="00D836B3">
        <w:rPr>
          <w:noProof/>
        </w:rPr>
        <w:fldChar w:fldCharType="begin"/>
      </w:r>
      <w:r>
        <w:rPr>
          <w:noProof/>
        </w:rPr>
        <w:instrText xml:space="preserve"> PAGEREF _Toc205132748 \h </w:instrText>
      </w:r>
      <w:r w:rsidR="00D836B3">
        <w:rPr>
          <w:noProof/>
        </w:rPr>
      </w:r>
      <w:r w:rsidR="00D836B3">
        <w:rPr>
          <w:noProof/>
        </w:rPr>
        <w:fldChar w:fldCharType="separate"/>
      </w:r>
      <w:r w:rsidR="00B148FD">
        <w:rPr>
          <w:noProof/>
        </w:rPr>
        <w:t>73</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23: Top ten edit distances for a recording of the tune "The Golden Keyboard"</w:t>
      </w:r>
      <w:r>
        <w:rPr>
          <w:noProof/>
        </w:rPr>
        <w:tab/>
      </w:r>
      <w:r w:rsidR="00D836B3">
        <w:rPr>
          <w:noProof/>
        </w:rPr>
        <w:fldChar w:fldCharType="begin"/>
      </w:r>
      <w:r>
        <w:rPr>
          <w:noProof/>
        </w:rPr>
        <w:instrText xml:space="preserve"> PAGEREF _Toc205132749 \h </w:instrText>
      </w:r>
      <w:r w:rsidR="00D836B3">
        <w:rPr>
          <w:noProof/>
        </w:rPr>
      </w:r>
      <w:r w:rsidR="00D836B3">
        <w:rPr>
          <w:noProof/>
        </w:rPr>
        <w:fldChar w:fldCharType="separate"/>
      </w:r>
      <w:r w:rsidR="00B148FD">
        <w:rPr>
          <w:noProof/>
        </w:rPr>
        <w:t>75</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24: Waveform of the last phrase from the tune "Jim Coleman’s" and the first phrase from the tune "George Whites Favourite" played in a set</w:t>
      </w:r>
      <w:r>
        <w:rPr>
          <w:noProof/>
        </w:rPr>
        <w:tab/>
      </w:r>
      <w:r w:rsidR="00D836B3">
        <w:rPr>
          <w:noProof/>
        </w:rPr>
        <w:fldChar w:fldCharType="begin"/>
      </w:r>
      <w:r>
        <w:rPr>
          <w:noProof/>
        </w:rPr>
        <w:instrText xml:space="preserve"> PAGEREF _Toc205132750 \h </w:instrText>
      </w:r>
      <w:r w:rsidR="00D836B3">
        <w:rPr>
          <w:noProof/>
        </w:rPr>
      </w:r>
      <w:r w:rsidR="00D836B3">
        <w:rPr>
          <w:noProof/>
        </w:rPr>
        <w:fldChar w:fldCharType="separate"/>
      </w:r>
      <w:r w:rsidR="00B148FD">
        <w:rPr>
          <w:noProof/>
        </w:rPr>
        <w:t>79</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25: Pseudocode for the MATS set annotation algorithm</w:t>
      </w:r>
      <w:r>
        <w:rPr>
          <w:noProof/>
        </w:rPr>
        <w:tab/>
      </w:r>
      <w:r w:rsidR="00D836B3">
        <w:rPr>
          <w:noProof/>
        </w:rPr>
        <w:fldChar w:fldCharType="begin"/>
      </w:r>
      <w:r>
        <w:rPr>
          <w:noProof/>
        </w:rPr>
        <w:instrText xml:space="preserve"> PAGEREF _Toc205132751 \h </w:instrText>
      </w:r>
      <w:r w:rsidR="00D836B3">
        <w:rPr>
          <w:noProof/>
        </w:rPr>
      </w:r>
      <w:r w:rsidR="00D836B3">
        <w:rPr>
          <w:noProof/>
        </w:rPr>
        <w:fldChar w:fldCharType="separate"/>
      </w:r>
      <w:r w:rsidR="00B148FD">
        <w:rPr>
          <w:noProof/>
        </w:rPr>
        <w:t>81</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26: Edit distance profiles for three tunes played in a set</w:t>
      </w:r>
      <w:r>
        <w:rPr>
          <w:noProof/>
        </w:rPr>
        <w:tab/>
      </w:r>
      <w:r w:rsidR="00D836B3">
        <w:rPr>
          <w:noProof/>
        </w:rPr>
        <w:fldChar w:fldCharType="begin"/>
      </w:r>
      <w:r>
        <w:rPr>
          <w:noProof/>
        </w:rPr>
        <w:instrText xml:space="preserve"> PAGEREF _Toc205132752 \h </w:instrText>
      </w:r>
      <w:r w:rsidR="00D836B3">
        <w:rPr>
          <w:noProof/>
        </w:rPr>
      </w:r>
      <w:r w:rsidR="00D836B3">
        <w:rPr>
          <w:noProof/>
        </w:rPr>
        <w:fldChar w:fldCharType="separate"/>
      </w:r>
      <w:r w:rsidR="00B148FD">
        <w:rPr>
          <w:noProof/>
        </w:rPr>
        <w:t>82</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Figure 27: Filtered version of first graph in Figure 4. The dynamic threshold and detected troughs are marked</w:t>
      </w:r>
      <w:r>
        <w:rPr>
          <w:noProof/>
        </w:rPr>
        <w:tab/>
      </w:r>
      <w:r w:rsidR="00D836B3">
        <w:rPr>
          <w:noProof/>
        </w:rPr>
        <w:fldChar w:fldCharType="begin"/>
      </w:r>
      <w:r>
        <w:rPr>
          <w:noProof/>
        </w:rPr>
        <w:instrText xml:space="preserve"> PAGEREF _Toc205132753 \h </w:instrText>
      </w:r>
      <w:r w:rsidR="00D836B3">
        <w:rPr>
          <w:noProof/>
        </w:rPr>
      </w:r>
      <w:r w:rsidR="00D836B3">
        <w:rPr>
          <w:noProof/>
        </w:rPr>
        <w:fldChar w:fldCharType="separate"/>
      </w:r>
      <w:r w:rsidR="00B148FD">
        <w:rPr>
          <w:noProof/>
        </w:rPr>
        <w:t>82</w:t>
      </w:r>
      <w:r w:rsidR="00D836B3">
        <w:rPr>
          <w:noProof/>
        </w:rPr>
        <w:fldChar w:fldCharType="end"/>
      </w:r>
    </w:p>
    <w:p w:rsidR="00A21216" w:rsidRPr="006B070C" w:rsidRDefault="00D836B3">
      <w:pPr>
        <w:jc w:val="center"/>
        <w:rPr>
          <w:b/>
        </w:rPr>
      </w:pPr>
      <w:r w:rsidRPr="006B070C">
        <w:rPr>
          <w:b/>
        </w:rPr>
        <w:fldChar w:fldCharType="end"/>
      </w:r>
    </w:p>
    <w:p w:rsidR="00A21216" w:rsidRPr="006B070C" w:rsidRDefault="00A21216">
      <w:pPr>
        <w:jc w:val="center"/>
        <w:rPr>
          <w:b/>
        </w:rPr>
      </w:pPr>
      <w:r w:rsidRPr="006B070C">
        <w:rPr>
          <w:b/>
        </w:rPr>
        <w:br w:type="page"/>
      </w:r>
      <w:r w:rsidRPr="006B070C">
        <w:rPr>
          <w:b/>
        </w:rPr>
        <w:lastRenderedPageBreak/>
        <w:t>Table of Tables</w:t>
      </w:r>
    </w:p>
    <w:p w:rsidR="00A21216" w:rsidRPr="006B070C" w:rsidRDefault="00A21216">
      <w:pPr>
        <w:rPr>
          <w:b/>
        </w:rPr>
      </w:pPr>
    </w:p>
    <w:p w:rsidR="00DD2E78" w:rsidRDefault="00D836B3">
      <w:pPr>
        <w:pStyle w:val="TableofFigures"/>
        <w:tabs>
          <w:tab w:val="right" w:leader="dot" w:pos="8303"/>
        </w:tabs>
        <w:rPr>
          <w:rFonts w:asciiTheme="minorHAnsi" w:eastAsiaTheme="minorEastAsia" w:hAnsiTheme="minorHAnsi" w:cstheme="minorBidi"/>
          <w:smallCaps w:val="0"/>
          <w:noProof/>
          <w:sz w:val="22"/>
          <w:szCs w:val="22"/>
          <w:lang w:eastAsia="en-IE"/>
        </w:rPr>
      </w:pPr>
      <w:r w:rsidRPr="00D836B3">
        <w:fldChar w:fldCharType="begin"/>
      </w:r>
      <w:r w:rsidR="00A21216" w:rsidRPr="006B070C">
        <w:instrText xml:space="preserve"> TOC \c "Table" </w:instrText>
      </w:r>
      <w:r w:rsidRPr="00D836B3">
        <w:fldChar w:fldCharType="separate"/>
      </w:r>
      <w:r w:rsidR="00DD2E78">
        <w:rPr>
          <w:noProof/>
        </w:rPr>
        <w:t>Table 1: Sample tune titles taken from (O'Neill 1903)</w:t>
      </w:r>
      <w:r w:rsidR="00DD2E78">
        <w:rPr>
          <w:noProof/>
        </w:rPr>
        <w:tab/>
      </w:r>
      <w:r>
        <w:rPr>
          <w:noProof/>
        </w:rPr>
        <w:fldChar w:fldCharType="begin"/>
      </w:r>
      <w:r w:rsidR="00DD2E78">
        <w:rPr>
          <w:noProof/>
        </w:rPr>
        <w:instrText xml:space="preserve"> PAGEREF _Toc205132754 \h </w:instrText>
      </w:r>
      <w:r>
        <w:rPr>
          <w:noProof/>
        </w:rPr>
      </w:r>
      <w:r>
        <w:rPr>
          <w:noProof/>
        </w:rPr>
        <w:fldChar w:fldCharType="separate"/>
      </w:r>
      <w:r w:rsidR="00B148FD">
        <w:rPr>
          <w:noProof/>
        </w:rPr>
        <w:t>13</w:t>
      </w:r>
      <w:r>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2: Possible features that characterise creativity in traditional Irish flute playing (Source: Author)</w:t>
      </w:r>
      <w:r>
        <w:rPr>
          <w:noProof/>
        </w:rPr>
        <w:tab/>
      </w:r>
      <w:r w:rsidR="00D836B3">
        <w:rPr>
          <w:noProof/>
        </w:rPr>
        <w:fldChar w:fldCharType="begin"/>
      </w:r>
      <w:r>
        <w:rPr>
          <w:noProof/>
        </w:rPr>
        <w:instrText xml:space="preserve"> PAGEREF _Toc205132755 \h </w:instrText>
      </w:r>
      <w:r w:rsidR="00D836B3">
        <w:rPr>
          <w:noProof/>
        </w:rPr>
      </w:r>
      <w:r w:rsidR="00D836B3">
        <w:rPr>
          <w:noProof/>
        </w:rPr>
        <w:fldChar w:fldCharType="separate"/>
      </w:r>
      <w:r w:rsidR="00B148FD">
        <w:rPr>
          <w:noProof/>
        </w:rPr>
        <w:t>31</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3: Edit distance matrix for the strings “DFGDGBDEGGAB” and “DGGGDGBDEFGAB” with the minimum edit distance position highlighted</w:t>
      </w:r>
      <w:r>
        <w:rPr>
          <w:noProof/>
        </w:rPr>
        <w:tab/>
      </w:r>
      <w:r w:rsidR="00D836B3">
        <w:rPr>
          <w:noProof/>
        </w:rPr>
        <w:fldChar w:fldCharType="begin"/>
      </w:r>
      <w:r>
        <w:rPr>
          <w:noProof/>
        </w:rPr>
        <w:instrText xml:space="preserve"> PAGEREF _Toc205132756 \h </w:instrText>
      </w:r>
      <w:r w:rsidR="00D836B3">
        <w:rPr>
          <w:noProof/>
        </w:rPr>
      </w:r>
      <w:r w:rsidR="00D836B3">
        <w:rPr>
          <w:noProof/>
        </w:rPr>
        <w:fldChar w:fldCharType="separate"/>
      </w:r>
      <w:r w:rsidR="00B148FD">
        <w:rPr>
          <w:noProof/>
        </w:rPr>
        <w:t>47</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4: Edit distance for the string “BDEE” in “DGGGDGBDEFGAB”. This string represents the first 13 notes from the tune "Jim Coleman's" in normalised ABC format</w:t>
      </w:r>
      <w:r>
        <w:rPr>
          <w:noProof/>
        </w:rPr>
        <w:tab/>
      </w:r>
      <w:r w:rsidR="00D836B3">
        <w:rPr>
          <w:noProof/>
        </w:rPr>
        <w:fldChar w:fldCharType="begin"/>
      </w:r>
      <w:r>
        <w:rPr>
          <w:noProof/>
        </w:rPr>
        <w:instrText xml:space="preserve"> PAGEREF _Toc205132757 \h </w:instrText>
      </w:r>
      <w:r w:rsidR="00D836B3">
        <w:rPr>
          <w:noProof/>
        </w:rPr>
      </w:r>
      <w:r w:rsidR="00D836B3">
        <w:rPr>
          <w:noProof/>
        </w:rPr>
        <w:fldChar w:fldCharType="separate"/>
      </w:r>
      <w:r w:rsidR="00B148FD">
        <w:rPr>
          <w:noProof/>
        </w:rPr>
        <w:t>48</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5: Average edit distances for the closest match and the next closest match for tunes correctly and incorrectly annotated</w:t>
      </w:r>
      <w:r>
        <w:rPr>
          <w:noProof/>
        </w:rPr>
        <w:tab/>
      </w:r>
      <w:r w:rsidR="00D836B3">
        <w:rPr>
          <w:noProof/>
        </w:rPr>
        <w:fldChar w:fldCharType="begin"/>
      </w:r>
      <w:r>
        <w:rPr>
          <w:noProof/>
        </w:rPr>
        <w:instrText xml:space="preserve"> PAGEREF _Toc205132758 \h </w:instrText>
      </w:r>
      <w:r w:rsidR="00D836B3">
        <w:rPr>
          <w:noProof/>
        </w:rPr>
      </w:r>
      <w:r w:rsidR="00D836B3">
        <w:rPr>
          <w:noProof/>
        </w:rPr>
        <w:fldChar w:fldCharType="separate"/>
      </w:r>
      <w:r w:rsidR="00B148FD">
        <w:rPr>
          <w:noProof/>
        </w:rPr>
        <w:t>76</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6: Correctly and incorrectly identified tunes</w:t>
      </w:r>
      <w:r>
        <w:rPr>
          <w:noProof/>
        </w:rPr>
        <w:tab/>
      </w:r>
      <w:r w:rsidR="00D836B3">
        <w:rPr>
          <w:noProof/>
        </w:rPr>
        <w:fldChar w:fldCharType="begin"/>
      </w:r>
      <w:r>
        <w:rPr>
          <w:noProof/>
        </w:rPr>
        <w:instrText xml:space="preserve"> PAGEREF _Toc205132759 \h </w:instrText>
      </w:r>
      <w:r w:rsidR="00D836B3">
        <w:rPr>
          <w:noProof/>
        </w:rPr>
      </w:r>
      <w:r w:rsidR="00D836B3">
        <w:rPr>
          <w:noProof/>
        </w:rPr>
        <w:fldChar w:fldCharType="separate"/>
      </w:r>
      <w:r w:rsidR="00B148FD">
        <w:rPr>
          <w:noProof/>
        </w:rPr>
        <w:t>83</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7: Human &amp; machine annotated turns</w:t>
      </w:r>
      <w:r>
        <w:rPr>
          <w:noProof/>
        </w:rPr>
        <w:tab/>
      </w:r>
      <w:r w:rsidR="00D836B3">
        <w:rPr>
          <w:noProof/>
        </w:rPr>
        <w:fldChar w:fldCharType="begin"/>
      </w:r>
      <w:r>
        <w:rPr>
          <w:noProof/>
        </w:rPr>
        <w:instrText xml:space="preserve"> PAGEREF _Toc205132760 \h </w:instrText>
      </w:r>
      <w:r w:rsidR="00D836B3">
        <w:rPr>
          <w:noProof/>
        </w:rPr>
      </w:r>
      <w:r w:rsidR="00D836B3">
        <w:rPr>
          <w:noProof/>
        </w:rPr>
        <w:fldChar w:fldCharType="separate"/>
      </w:r>
      <w:r w:rsidR="00B148FD">
        <w:rPr>
          <w:noProof/>
        </w:rPr>
        <w:t>83</w:t>
      </w:r>
      <w:r w:rsidR="00D836B3">
        <w:rPr>
          <w:noProof/>
        </w:rPr>
        <w:fldChar w:fldCharType="end"/>
      </w:r>
    </w:p>
    <w:p w:rsidR="00DD2E78" w:rsidRDefault="00DD2E78">
      <w:pPr>
        <w:pStyle w:val="TableofFigures"/>
        <w:tabs>
          <w:tab w:val="right" w:leader="dot" w:pos="8303"/>
        </w:tabs>
        <w:rPr>
          <w:rFonts w:asciiTheme="minorHAnsi" w:eastAsiaTheme="minorEastAsia" w:hAnsiTheme="minorHAnsi" w:cstheme="minorBidi"/>
          <w:smallCaps w:val="0"/>
          <w:noProof/>
          <w:sz w:val="22"/>
          <w:szCs w:val="22"/>
          <w:lang w:eastAsia="en-IE"/>
        </w:rPr>
      </w:pPr>
      <w:r>
        <w:rPr>
          <w:noProof/>
        </w:rPr>
        <w:t>Table 8: Annotation accuracy</w:t>
      </w:r>
      <w:r>
        <w:rPr>
          <w:noProof/>
        </w:rPr>
        <w:tab/>
      </w:r>
      <w:r w:rsidR="00D836B3">
        <w:rPr>
          <w:noProof/>
        </w:rPr>
        <w:fldChar w:fldCharType="begin"/>
      </w:r>
      <w:r>
        <w:rPr>
          <w:noProof/>
        </w:rPr>
        <w:instrText xml:space="preserve"> PAGEREF _Toc205132761 \h </w:instrText>
      </w:r>
      <w:r w:rsidR="00D836B3">
        <w:rPr>
          <w:noProof/>
        </w:rPr>
      </w:r>
      <w:r w:rsidR="00D836B3">
        <w:rPr>
          <w:noProof/>
        </w:rPr>
        <w:fldChar w:fldCharType="separate"/>
      </w:r>
      <w:r w:rsidR="00B148FD">
        <w:rPr>
          <w:noProof/>
        </w:rPr>
        <w:t>84</w:t>
      </w:r>
      <w:r w:rsidR="00D836B3">
        <w:rPr>
          <w:noProof/>
        </w:rPr>
        <w:fldChar w:fldCharType="end"/>
      </w:r>
    </w:p>
    <w:p w:rsidR="00A21216" w:rsidRPr="006B070C" w:rsidRDefault="00D836B3">
      <w:pPr>
        <w:rPr>
          <w:b/>
        </w:rPr>
      </w:pPr>
      <w:r w:rsidRPr="006B070C">
        <w:rPr>
          <w:b/>
        </w:rPr>
        <w:fldChar w:fldCharType="end"/>
      </w:r>
    </w:p>
    <w:p w:rsidR="00A21216" w:rsidRPr="006B070C" w:rsidRDefault="00614CA9">
      <w:pPr>
        <w:rPr>
          <w:b/>
        </w:rPr>
        <w:sectPr w:rsidR="00A21216" w:rsidRPr="006B070C">
          <w:headerReference w:type="default" r:id="rId11"/>
          <w:pgSz w:w="11907" w:h="16840" w:code="9"/>
          <w:pgMar w:top="1440" w:right="1797" w:bottom="1440" w:left="1797" w:header="720" w:footer="720" w:gutter="0"/>
          <w:pgNumType w:fmt="lowerRoman" w:start="1"/>
          <w:cols w:space="720"/>
        </w:sectPr>
      </w:pPr>
      <w:r w:rsidRPr="006B070C">
        <w:rPr>
          <w:b/>
        </w:rPr>
        <w:t xml:space="preserve"> </w:t>
      </w:r>
    </w:p>
    <w:p w:rsidR="00A21216" w:rsidRPr="006B070C" w:rsidRDefault="00A21216">
      <w:pPr>
        <w:pStyle w:val="MscHeading1"/>
      </w:pPr>
      <w:bookmarkStart w:id="2" w:name="_Toc529182235"/>
      <w:bookmarkStart w:id="3" w:name="_Toc29808614"/>
      <w:bookmarkStart w:id="4" w:name="_Toc205641907"/>
      <w:r w:rsidRPr="006B070C">
        <w:lastRenderedPageBreak/>
        <w:t>Introduction</w:t>
      </w:r>
      <w:bookmarkEnd w:id="2"/>
      <w:bookmarkEnd w:id="3"/>
      <w:bookmarkEnd w:id="4"/>
    </w:p>
    <w:p w:rsidR="00A55155" w:rsidRDefault="00966703" w:rsidP="00A55155">
      <w:r>
        <w:t>In common with the folk music of many countries, r</w:t>
      </w:r>
      <w:r w:rsidR="00A55155" w:rsidRPr="00D1516E">
        <w:t xml:space="preserve">epertoire in Irish traditional music is primarily acquired orally. Musicians playing Irish music learn tunes by hearing the tune played by fellow musicians in sessions, classes, workshops and from commercial recordings </w:t>
      </w:r>
      <w:fldSimple w:instr=" ADDIN ZOTERO_ITEM {&quot;citationItems&quot;:[{&quot;itemID&quot;:11589}]} ">
        <w:r w:rsidR="003124CE" w:rsidRPr="003124CE">
          <w:t>(Wallis &amp; Wilson 2001)</w:t>
        </w:r>
      </w:fldSimple>
      <w:r w:rsidR="00A55155" w:rsidRPr="00D1516E">
        <w:t xml:space="preserve">. </w:t>
      </w:r>
      <w:r w:rsidR="009A6376">
        <w:t>A</w:t>
      </w:r>
      <w:r w:rsidR="00A55155" w:rsidRPr="00D1516E">
        <w:t xml:space="preserve">t workshops such as those held as part of the Willie Clancy Summer School </w:t>
      </w:r>
      <w:fldSimple w:instr=" ADDIN ZOTERO_ITEM {&quot;citationItems&quot;:[{&quot;itemID&quot;:1346}]} ">
        <w:r w:rsidR="003124CE" w:rsidRPr="003124CE">
          <w:t>(Tony Kearns &amp; Barry Taylor n.d.)</w:t>
        </w:r>
      </w:fldSimple>
      <w:r w:rsidR="00A55155" w:rsidRPr="00D1516E">
        <w:t xml:space="preserve"> students use electronic devices to record their classes. Increasingly students use digital audio field recorders such as the M-Audio Micro Track II, which record high quality audio directly to WAV or MP3 format </w:t>
      </w:r>
      <w:fldSimple w:instr=" ADDIN ZOTERO_ITEM {&quot;citationItems&quot;:[{&quot;itemID&quot;:8560}]} ">
        <w:r w:rsidR="003124CE" w:rsidRPr="003124CE">
          <w:t xml:space="preserve"> </w:t>
        </w:r>
      </w:fldSimple>
      <w:r w:rsidR="00A55155">
        <w:t>(</w:t>
      </w:r>
      <w:r w:rsidR="00D836B3">
        <w:fldChar w:fldCharType="begin"/>
      </w:r>
      <w:r w:rsidR="00A55155">
        <w:instrText xml:space="preserve"> REF _Ref204576556 \h </w:instrText>
      </w:r>
      <w:r w:rsidR="00D836B3">
        <w:fldChar w:fldCharType="separate"/>
      </w:r>
      <w:r w:rsidR="00B148FD">
        <w:t xml:space="preserve">Figure </w:t>
      </w:r>
      <w:r w:rsidR="00B148FD">
        <w:rPr>
          <w:noProof/>
        </w:rPr>
        <w:t>1</w:t>
      </w:r>
      <w:r w:rsidR="00D836B3">
        <w:fldChar w:fldCharType="end"/>
      </w:r>
      <w:r w:rsidR="00A55155">
        <w:t>)</w:t>
      </w:r>
      <w:r w:rsidR="00A55155" w:rsidRPr="00D1516E">
        <w:t>. In this way, over the years musicians can acquire many hours of field recordings in standard audio formats. Similarly, organisations such as Na Píobairí Uilleann, Comhaltas Ceoltóirí Éireann and the Irish Traditional Music Archive have been acquiring field recordings of traditional music for over sixty years and these organisations now possess  many thousands of hours of recordings in a variety of formats and on a variety of different media.</w:t>
      </w:r>
      <w:r w:rsidR="00A55155">
        <w:t xml:space="preserve"> </w:t>
      </w:r>
    </w:p>
    <w:p w:rsidR="00A55155" w:rsidRDefault="00A55155" w:rsidP="00A55155"/>
    <w:p w:rsidR="00A55155" w:rsidRDefault="00A55155" w:rsidP="00A55155">
      <w:pPr>
        <w:jc w:val="center"/>
      </w:pPr>
      <w:r w:rsidRPr="00D1516E">
        <w:rPr>
          <w:noProof/>
          <w:lang w:eastAsia="en-IE"/>
        </w:rPr>
        <w:drawing>
          <wp:inline distT="0" distB="0" distL="0" distR="0">
            <wp:extent cx="1910927" cy="2547902"/>
            <wp:effectExtent l="19050" t="0" r="0" b="0"/>
            <wp:docPr id="14" name="Picture 1"/>
            <wp:cNvGraphicFramePr/>
            <a:graphic xmlns:a="http://schemas.openxmlformats.org/drawingml/2006/main">
              <a:graphicData uri="http://schemas.openxmlformats.org/drawingml/2006/picture">
                <pic:pic xmlns:pic="http://schemas.openxmlformats.org/drawingml/2006/picture">
                  <pic:nvPicPr>
                    <pic:cNvPr id="123912" name="Picture 8"/>
                    <pic:cNvPicPr>
                      <a:picLocks noChangeAspect="1" noChangeArrowheads="1"/>
                    </pic:cNvPicPr>
                  </pic:nvPicPr>
                  <pic:blipFill>
                    <a:blip r:embed="rId12" cstate="print"/>
                    <a:srcRect/>
                    <a:stretch>
                      <a:fillRect/>
                    </a:stretch>
                  </pic:blipFill>
                  <pic:spPr bwMode="auto">
                    <a:xfrm>
                      <a:off x="0" y="0"/>
                      <a:ext cx="1910927" cy="2547902"/>
                    </a:xfrm>
                    <a:prstGeom prst="rect">
                      <a:avLst/>
                    </a:prstGeom>
                    <a:noFill/>
                    <a:ln w="9525">
                      <a:noFill/>
                      <a:miter lim="800000"/>
                      <a:headEnd/>
                      <a:tailEnd/>
                    </a:ln>
                    <a:effectLst/>
                  </pic:spPr>
                </pic:pic>
              </a:graphicData>
            </a:graphic>
          </wp:inline>
        </w:drawing>
      </w:r>
    </w:p>
    <w:p w:rsidR="00A55155" w:rsidRDefault="00A55155" w:rsidP="00A55155"/>
    <w:p w:rsidR="00A55155" w:rsidRPr="00D1516E" w:rsidRDefault="00A55155" w:rsidP="00A55155">
      <w:pPr>
        <w:pStyle w:val="Caption"/>
      </w:pPr>
      <w:bookmarkStart w:id="5" w:name="_Ref204576556"/>
      <w:bookmarkStart w:id="6" w:name="_Toc205132727"/>
      <w:r>
        <w:t xml:space="preserve">Figure </w:t>
      </w:r>
      <w:fldSimple w:instr=" SEQ Figure \* ARABIC ">
        <w:r w:rsidR="00B148FD">
          <w:rPr>
            <w:noProof/>
          </w:rPr>
          <w:t>1</w:t>
        </w:r>
      </w:fldSimple>
      <w:bookmarkEnd w:id="5"/>
      <w:r>
        <w:t>: The M-Audio Micro Track II digital audio field recorder</w:t>
      </w:r>
      <w:bookmarkEnd w:id="6"/>
    </w:p>
    <w:p w:rsidR="00A55155" w:rsidRDefault="00A55155" w:rsidP="00A55155">
      <w:pPr>
        <w:ind w:firstLine="576"/>
      </w:pPr>
      <w:r>
        <w:tab/>
      </w:r>
      <w:r w:rsidRPr="006B070C">
        <w:t>In order for these archives to be usef</w:t>
      </w:r>
      <w:r>
        <w:t>ul</w:t>
      </w:r>
      <w:r w:rsidRPr="006B070C">
        <w:t xml:space="preserve">, they must be annotated with appropriate metadata, such as tune names, time signatures, key signatures and instruments. Additionally for musicological and ethnographic study, archives could be annotated with stylistic metadata. </w:t>
      </w:r>
      <w:r>
        <w:t>T</w:t>
      </w:r>
      <w:r w:rsidRPr="006B070C">
        <w:t>he main goal of th</w:t>
      </w:r>
      <w:r>
        <w:t>is PhD thesis</w:t>
      </w:r>
      <w:r w:rsidRPr="006B070C">
        <w:t xml:space="preserve"> </w:t>
      </w:r>
      <w:r>
        <w:t xml:space="preserve">is to develop </w:t>
      </w:r>
      <w:r>
        <w:lastRenderedPageBreak/>
        <w:t xml:space="preserve">algorithms for </w:t>
      </w:r>
      <w:r w:rsidRPr="00D1516E">
        <w:rPr>
          <w:i/>
        </w:rPr>
        <w:t>automatically</w:t>
      </w:r>
      <w:r w:rsidRPr="006B070C">
        <w:t xml:space="preserve"> annotating field recordings of monophonic traditional dance music. Several </w:t>
      </w:r>
      <w:r>
        <w:t xml:space="preserve">recent </w:t>
      </w:r>
      <w:r w:rsidRPr="006B070C">
        <w:t xml:space="preserve">papers address the necessity of developing MIR (Music Information Retrieval) systems that are adapted to the specific requirements of ethnic music and also to the needs of musicologists studying ethnic music </w:t>
      </w:r>
      <w:fldSimple w:instr=" ADDIN ZOTERO_ITEM {&quot;citationItems&quot;:[{&quot;itemID&quot;:&quot;1612&quot;},{&quot;itemID&quot;:&quot;9487&quot;},{&quot;itemID&quot;:&quot;14212&quot;}]} ">
        <w:r w:rsidR="003124CE" w:rsidRPr="003124CE">
          <w:t>(Doraisamy, Adnan &amp; Norowi n.d.; Jensen, J. Xu &amp; Zachariasen n.d.; Nesbit, Hollenberg &amp; Senyard n.d.)</w:t>
        </w:r>
      </w:fldSimple>
      <w:r w:rsidRPr="006B070C">
        <w:t>.</w:t>
      </w:r>
      <w:r>
        <w:t xml:space="preserve"> This work presents the first attempt to develop a </w:t>
      </w:r>
      <w:r w:rsidR="00521784">
        <w:t>C</w:t>
      </w:r>
      <w:r>
        <w:t xml:space="preserve">ontent </w:t>
      </w:r>
      <w:r w:rsidR="00521784">
        <w:t>B</w:t>
      </w:r>
      <w:r>
        <w:t xml:space="preserve">ased </w:t>
      </w:r>
      <w:r w:rsidR="00521784">
        <w:t>M</w:t>
      </w:r>
      <w:r>
        <w:t xml:space="preserve">usic </w:t>
      </w:r>
      <w:r w:rsidR="00521784">
        <w:t>I</w:t>
      </w:r>
      <w:r>
        <w:t xml:space="preserve">nformation </w:t>
      </w:r>
      <w:r w:rsidR="00521784">
        <w:t>R</w:t>
      </w:r>
      <w:r>
        <w:t xml:space="preserve">etrieval </w:t>
      </w:r>
      <w:r w:rsidR="00521784">
        <w:t xml:space="preserve">(CBMIR) </w:t>
      </w:r>
      <w:r>
        <w:t xml:space="preserve">system adapted to the specific characteristics of Irish traditional dance music. The algorithms and systems proposed in this work adapt take account of characteristics as slow onset times in </w:t>
      </w:r>
      <w:r w:rsidR="00966703">
        <w:t>windblown</w:t>
      </w:r>
      <w:r>
        <w:t xml:space="preserve"> instruments such as the </w:t>
      </w:r>
      <w:r w:rsidR="00521784">
        <w:t>concert</w:t>
      </w:r>
      <w:r>
        <w:t xml:space="preserve"> flute and the tin whistle, the use of ornamentation, variation, breathing and the playing of tunes </w:t>
      </w:r>
      <w:r w:rsidRPr="00FC7E05">
        <w:rPr>
          <w:i/>
        </w:rPr>
        <w:t>segue</w:t>
      </w:r>
      <w:r>
        <w:t xml:space="preserve"> in sets. The work also takes advantage of the ABC music notation language, which has been developed especially for the transcription of Western traditional music</w:t>
      </w:r>
      <w:r w:rsidR="00521784">
        <w:t>. T</w:t>
      </w:r>
      <w:r>
        <w:t xml:space="preserve">here </w:t>
      </w:r>
      <w:r w:rsidR="00521784">
        <w:t>exist</w:t>
      </w:r>
      <w:r>
        <w:t xml:space="preserve"> over 7,000 traditional Irish, Scots and Breton </w:t>
      </w:r>
      <w:r w:rsidR="00521784">
        <w:t xml:space="preserve">tunes </w:t>
      </w:r>
      <w:r>
        <w:t>freely available in ABC format from public databases</w:t>
      </w:r>
      <w:r w:rsidR="00521784">
        <w:t xml:space="preserve"> </w:t>
      </w:r>
      <w:fldSimple w:instr=" ADDIN ZOTERO_ITEM {&quot;citationItems&quot;:[{&quot;itemID&quot;:&quot;6369&quot;},{&quot;itemID&quot;:&quot;13060&quot;},{&quot;itemID&quot;:&quot;9663&quot;}]} ">
        <w:r w:rsidR="003124CE" w:rsidRPr="003124CE">
          <w:t>(thesession.org 2007; Norbeck 2007; Chambers 2007)</w:t>
        </w:r>
      </w:fldSimple>
      <w:r>
        <w:t xml:space="preserve">. </w:t>
      </w:r>
      <w:r w:rsidRPr="006B070C">
        <w:t>The ABC language has the advantage of being based on ASCII text and so tunes in ABC can be easily processed and analysed using algorithms for textual information retrieval.</w:t>
      </w:r>
      <w:r>
        <w:t xml:space="preserve"> </w:t>
      </w:r>
      <w:r w:rsidRPr="006B070C">
        <w:t>Although this work focus</w:t>
      </w:r>
      <w:r>
        <w:t>es on traditional Irish music</w:t>
      </w:r>
      <w:r w:rsidRPr="006B070C">
        <w:t>, it is hoped that the techniques proposed can be generalised to other genres and instruments.</w:t>
      </w:r>
    </w:p>
    <w:p w:rsidR="00A21216" w:rsidRPr="006B070C" w:rsidRDefault="00A21216">
      <w:pPr>
        <w:pStyle w:val="MscHeading2"/>
      </w:pPr>
      <w:bookmarkStart w:id="7" w:name="_Toc29808617"/>
      <w:bookmarkStart w:id="8" w:name="_Toc205641908"/>
      <w:r w:rsidRPr="006B070C">
        <w:t xml:space="preserve">Research </w:t>
      </w:r>
      <w:bookmarkEnd w:id="7"/>
      <w:r w:rsidR="00401123" w:rsidRPr="006B070C">
        <w:t>aim</w:t>
      </w:r>
      <w:r w:rsidR="007721B0" w:rsidRPr="006B070C">
        <w:t>s</w:t>
      </w:r>
      <w:bookmarkEnd w:id="8"/>
    </w:p>
    <w:p w:rsidR="007721B0" w:rsidRDefault="00F04A78" w:rsidP="007721B0">
      <w:r>
        <w:t xml:space="preserve">The overall aim of this research is to develop new algorithms and systems for the annotation of traditional Irish dance music. </w:t>
      </w:r>
      <w:r w:rsidR="00521784">
        <w:t>More to follow</w:t>
      </w:r>
    </w:p>
    <w:p w:rsidR="00740488" w:rsidRDefault="00740488" w:rsidP="00740488">
      <w:pPr>
        <w:pStyle w:val="MscHeading2"/>
      </w:pPr>
      <w:bookmarkStart w:id="9" w:name="_Toc205641909"/>
      <w:r>
        <w:t>Use cases</w:t>
      </w:r>
      <w:bookmarkEnd w:id="9"/>
    </w:p>
    <w:p w:rsidR="00740488" w:rsidRDefault="00740488" w:rsidP="00740488">
      <w:r>
        <w:t>This section presents several possible usage scenarios for the outputs of this research.</w:t>
      </w:r>
    </w:p>
    <w:p w:rsidR="00740488" w:rsidRDefault="00740488" w:rsidP="00740488">
      <w:r>
        <w:tab/>
        <w:t xml:space="preserve">Maria is taking classes on the wooden flute at the Willie Clancy summer school in Milltown Malbay one year. The classes take place over 6 days from 10am until 1pm each day. Her teacher is flute maker Eamonn Cotter. Each day, Eamonn spends the first half of the class teaching new tunes to the students and the second half of the class discussing technique. As the class is quite advanced, the class is able to learn about two tunes per day. Maria uses a digital audio field recorder to record the classes each day. Eamonn encourages the students to learn the tunes by ear and </w:t>
      </w:r>
      <w:r>
        <w:lastRenderedPageBreak/>
        <w:t xml:space="preserve">therefore doesn’t give the students the notes for the tunes. </w:t>
      </w:r>
      <w:r w:rsidR="00966703">
        <w:t xml:space="preserve">Eamonn has forgotten several of the titles for the tunes. </w:t>
      </w:r>
      <w:r>
        <w:t xml:space="preserve">In addition to the tunes he teaches the class Eamonn, records some additional tunes for the students to study in their own time. At the end of the week Maria feels that she has learned so many tunes that she ends up mixing them up. She has about two hours of recordings made from the classes. Mixed in with the recordings of the class, Maria has also recorded random tunes played in pub sessions she has listened into that week. At the end of the week, when she returns home, Maria transfers the MP3’s of the recordings to her computer. She uses MATT2 to analyse the recordings and identify the tunes. These </w:t>
      </w:r>
      <w:r w:rsidR="00966703">
        <w:t>titles</w:t>
      </w:r>
      <w:r>
        <w:t xml:space="preserve"> get saved in the ID3 tags of the files, so she can import the files into Windows Media Player. </w:t>
      </w:r>
    </w:p>
    <w:p w:rsidR="00740488" w:rsidRDefault="00740488" w:rsidP="00740488">
      <w:r>
        <w:tab/>
        <w:t xml:space="preserve">Catherine is a professional flute player who is working on a new CD, with her brother John and piano player Felix. Having played music all her life, she feels she has a repertoire of at least a thousand tunes, but like many traditional musicians she has difficulty recalling the correct titles for much of her repertoire. She wishes to include tunes on the recording that she learned from local musicians when she was growing up. When arranging the sets of tunes for the recordings, she realises that several of the tunes she knows just by the name of the person who played the tunes. Several others have no name at all, even though she senses the tunes are commonly played. She plays a phrase from each of the unknown tunes and uses MATT2 to identify the tunes. Once she has the names of the tunes she looks them up in </w:t>
      </w:r>
      <w:r w:rsidRPr="00CB12FB">
        <w:rPr>
          <w:bCs/>
        </w:rPr>
        <w:t>Breandán Breathnach</w:t>
      </w:r>
      <w:r>
        <w:rPr>
          <w:bCs/>
        </w:rPr>
        <w:t xml:space="preserve">’s </w:t>
      </w:r>
      <w:r w:rsidRPr="00CB12FB">
        <w:rPr>
          <w:bCs/>
        </w:rPr>
        <w:t>Ceol Rince na hÉireann</w:t>
      </w:r>
      <w:r>
        <w:t xml:space="preserve"> series of books and uses the bibliographic notes therein to write the CD notes.</w:t>
      </w:r>
    </w:p>
    <w:p w:rsidR="00740488" w:rsidRPr="0060681F" w:rsidRDefault="00740488" w:rsidP="00740488">
      <w:r>
        <w:tab/>
        <w:t xml:space="preserve">Treasa works for the Irish Traditional Music Archive. One of her jobs is to digitise the analogue recordings that the archive receives. The archive is working on a project to make its collection available for streaming on the internet. The archive has just been bequeathed a set of recordings made between 1900 and 1930 by a collector in Chicago. The recordings are on wax cylinders and shellac discs and are in remarkably good condition. Treasa uses equipment in the archive to transfer the recordings to WAV format for inclusion in the public archive. When listening to the recordings Treasa is surprised to hear several unusual settings of common tunes. She uses MATT2 to annotate the WAV files with the tune titles. In one cases MATT2 returns a version of a tune from O’Neills Dance Music of Ireland as the closest match and the same tune as transcribed in the website thesession.org as the second closest match. Treasa feels that this is an example of how the interpretation of tunes can </w:t>
      </w:r>
      <w:r>
        <w:lastRenderedPageBreak/>
        <w:t xml:space="preserve">change as a consequence of regional style and the tastes of </w:t>
      </w:r>
      <w:r w:rsidR="00966703">
        <w:t>period</w:t>
      </w:r>
      <w:r>
        <w:t>. She adds a bibliographic note to the recording marking it as an example of this phenomenon.</w:t>
      </w:r>
    </w:p>
    <w:p w:rsidR="009E59D6" w:rsidRPr="006B070C" w:rsidRDefault="009E59D6" w:rsidP="009E59D6">
      <w:pPr>
        <w:pStyle w:val="MscHeading2"/>
      </w:pPr>
      <w:bookmarkStart w:id="10" w:name="_Toc205641910"/>
      <w:r w:rsidRPr="006B070C">
        <w:t>Original Contribution</w:t>
      </w:r>
      <w:bookmarkEnd w:id="10"/>
    </w:p>
    <w:p w:rsidR="009E59D6" w:rsidRPr="006B070C" w:rsidRDefault="00181F7A" w:rsidP="009E59D6">
      <w:r>
        <w:t xml:space="preserve">The development of a novel and useful recording annotation system for traditional Irish music </w:t>
      </w:r>
      <w:r w:rsidR="00E70F4C">
        <w:t xml:space="preserve">represents an important contribution to the study of music information retrieval and to the traditional music community. </w:t>
      </w:r>
      <w:r w:rsidR="00FE1A34">
        <w:t xml:space="preserve">This work is the first attempt to develop a content based music information retrieval system which explicitly supports traditional Irish dance music. </w:t>
      </w:r>
      <w:r w:rsidR="009E59D6" w:rsidRPr="006B070C">
        <w:t>In addition, the main specific contributions to knowledge are listed as follows:</w:t>
      </w:r>
    </w:p>
    <w:p w:rsidR="009E59D6" w:rsidRDefault="00E70F4C" w:rsidP="009E59D6">
      <w:pPr>
        <w:numPr>
          <w:ilvl w:val="0"/>
          <w:numId w:val="8"/>
        </w:numPr>
      </w:pPr>
      <w:r>
        <w:t>The use of community generated collections of traditional tunes in ABC format in a content based music information retrieval system.</w:t>
      </w:r>
    </w:p>
    <w:p w:rsidR="00E70F4C" w:rsidRDefault="00E70F4C" w:rsidP="009E59D6">
      <w:pPr>
        <w:numPr>
          <w:ilvl w:val="0"/>
          <w:numId w:val="8"/>
        </w:numPr>
      </w:pPr>
      <w:r>
        <w:t>The development of a content based music information retrieval system that supports queries played on traditional instruments.</w:t>
      </w:r>
    </w:p>
    <w:p w:rsidR="00E70F4C" w:rsidRDefault="00E70F4C" w:rsidP="009E59D6">
      <w:pPr>
        <w:numPr>
          <w:ilvl w:val="0"/>
          <w:numId w:val="8"/>
        </w:numPr>
      </w:pPr>
      <w:r>
        <w:t xml:space="preserve">The development of a framework to compensate for interpretative style in queries to </w:t>
      </w:r>
      <w:r w:rsidR="00FE1A34">
        <w:t>a content</w:t>
      </w:r>
      <w:r>
        <w:t xml:space="preserve"> based music information retrieval system.</w:t>
      </w:r>
    </w:p>
    <w:p w:rsidR="00E70F4C" w:rsidRDefault="00E70F4C" w:rsidP="009E59D6">
      <w:pPr>
        <w:numPr>
          <w:ilvl w:val="0"/>
          <w:numId w:val="8"/>
        </w:numPr>
      </w:pPr>
      <w:r>
        <w:t>The development of a novel algorithm based on edit distance profiles to annotate sets of traditional Irish dance tunes.</w:t>
      </w:r>
    </w:p>
    <w:p w:rsidR="00E70F4C" w:rsidRDefault="00E70F4C" w:rsidP="009E59D6">
      <w:pPr>
        <w:numPr>
          <w:ilvl w:val="0"/>
          <w:numId w:val="8"/>
        </w:numPr>
      </w:pPr>
      <w:r>
        <w:t>The validation of the proposed algorithms using the “</w:t>
      </w:r>
      <w:r w:rsidRPr="00E70F4C">
        <w:t>Cranfield Model</w:t>
      </w:r>
      <w:r>
        <w:t>” of Information Retrieval evaluation.</w:t>
      </w:r>
    </w:p>
    <w:p w:rsidR="00A21216" w:rsidRPr="006B070C" w:rsidRDefault="00A21216">
      <w:pPr>
        <w:pStyle w:val="MscHeading2"/>
      </w:pPr>
      <w:bookmarkStart w:id="11" w:name="_Toc29808619"/>
      <w:bookmarkStart w:id="12" w:name="_Toc205641911"/>
      <w:r w:rsidRPr="006B070C">
        <w:t>Organisation</w:t>
      </w:r>
      <w:bookmarkEnd w:id="11"/>
      <w:bookmarkEnd w:id="12"/>
    </w:p>
    <w:p w:rsidR="00A21216" w:rsidRPr="006B070C" w:rsidRDefault="00A21216">
      <w:pPr>
        <w:pStyle w:val="EndnoteText"/>
      </w:pPr>
      <w:r w:rsidRPr="006B070C">
        <w:t xml:space="preserve">The remaining </w:t>
      </w:r>
      <w:r w:rsidR="00614CA9" w:rsidRPr="006B070C">
        <w:t xml:space="preserve">sections </w:t>
      </w:r>
      <w:r w:rsidRPr="006B070C">
        <w:t xml:space="preserve">of this </w:t>
      </w:r>
      <w:r w:rsidR="00614CA9" w:rsidRPr="006B070C">
        <w:t xml:space="preserve">document </w:t>
      </w:r>
      <w:r w:rsidRPr="006B070C">
        <w:t>are organised as follows:</w:t>
      </w:r>
    </w:p>
    <w:p w:rsidR="00A21216" w:rsidRPr="006B070C" w:rsidRDefault="00A21216">
      <w:pPr>
        <w:pStyle w:val="EndnoteText"/>
      </w:pPr>
    </w:p>
    <w:p w:rsidR="00886C7E" w:rsidRPr="006B070C" w:rsidRDefault="00886C7E" w:rsidP="00886C7E">
      <w:pPr>
        <w:pStyle w:val="EndnoteText"/>
        <w:ind w:firstLine="720"/>
      </w:pPr>
    </w:p>
    <w:p w:rsidR="00A21216" w:rsidRPr="006B070C" w:rsidRDefault="00A21216">
      <w:pPr>
        <w:pStyle w:val="EndnoteText"/>
      </w:pPr>
    </w:p>
    <w:p w:rsidR="00A21216" w:rsidRPr="006B070C" w:rsidRDefault="00A21216">
      <w:pPr>
        <w:pStyle w:val="EndnoteText"/>
        <w:sectPr w:rsidR="00A21216" w:rsidRPr="006B070C">
          <w:headerReference w:type="default" r:id="rId13"/>
          <w:pgSz w:w="11907" w:h="16840" w:code="9"/>
          <w:pgMar w:top="1440" w:right="1797" w:bottom="1440" w:left="1797" w:header="720" w:footer="720" w:gutter="0"/>
          <w:pgNumType w:start="1"/>
          <w:cols w:space="720"/>
        </w:sectPr>
      </w:pPr>
    </w:p>
    <w:p w:rsidR="00A21216" w:rsidRDefault="002F2F81">
      <w:pPr>
        <w:pStyle w:val="MscHeading1"/>
      </w:pPr>
      <w:bookmarkStart w:id="13" w:name="_Toc205641912"/>
      <w:r w:rsidRPr="006B070C">
        <w:lastRenderedPageBreak/>
        <w:t>Traditional Irish Music</w:t>
      </w:r>
      <w:bookmarkEnd w:id="13"/>
    </w:p>
    <w:p w:rsidR="00A55155" w:rsidRPr="006B070C" w:rsidRDefault="00A55155" w:rsidP="00A55155">
      <w:r w:rsidRPr="006B070C">
        <w:t xml:space="preserve">Irish traditional music includes several musical </w:t>
      </w:r>
      <w:r w:rsidRPr="005D14AA">
        <w:rPr>
          <w:i/>
        </w:rPr>
        <w:t>forms</w:t>
      </w:r>
      <w:r w:rsidRPr="006B070C">
        <w:t xml:space="preserve">. In the song tradition, both sean nós (“old style” singing in the Irish language) and singing in English exist. The baroque  music of Turlough O'Carolan is also considered part of the tradition  </w:t>
      </w:r>
      <w:r w:rsidR="00D836B3"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836B3" w:rsidRPr="006B070C">
        <w:fldChar w:fldCharType="separate"/>
      </w:r>
      <w:r w:rsidRPr="006B070C">
        <w:t>(Vallely 1999)</w:t>
      </w:r>
      <w:r w:rsidR="00D836B3" w:rsidRPr="006B070C">
        <w:fldChar w:fldCharType="end"/>
      </w:r>
      <w:r w:rsidRPr="006B070C">
        <w:t>. This project however, is primarily concerned with traditional dance music, as played on the concert flute</w:t>
      </w:r>
      <w:r>
        <w:t xml:space="preserve"> and tin whistle</w:t>
      </w:r>
      <w:r w:rsidRPr="006B070C">
        <w:t xml:space="preserve">. The most common forms of dance music are </w:t>
      </w:r>
      <w:r w:rsidRPr="006B070C">
        <w:rPr>
          <w:i/>
        </w:rPr>
        <w:t>reels, double jigs</w:t>
      </w:r>
      <w:r w:rsidRPr="006B070C">
        <w:t xml:space="preserve"> and </w:t>
      </w:r>
      <w:r w:rsidRPr="006B070C">
        <w:rPr>
          <w:i/>
        </w:rPr>
        <w:t>hornpipes</w:t>
      </w:r>
      <w:r w:rsidRPr="006B070C">
        <w:t xml:space="preserve">. Other tune types include </w:t>
      </w:r>
      <w:r w:rsidRPr="006B070C">
        <w:rPr>
          <w:i/>
        </w:rPr>
        <w:t xml:space="preserve">marches, set dances, polkas, mazurkas, slip jigs, single jigs and reels, flings, highlands, scottisches, barn dances, strathspeys </w:t>
      </w:r>
      <w:r w:rsidRPr="006B070C">
        <w:t>and</w:t>
      </w:r>
      <w:r w:rsidRPr="006B070C">
        <w:rPr>
          <w:i/>
        </w:rPr>
        <w:t xml:space="preserve"> waltzes</w:t>
      </w:r>
      <w:r w:rsidRPr="006B070C">
        <w:t xml:space="preserve"> </w:t>
      </w:r>
      <w:r w:rsidR="00D836B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836B3" w:rsidRPr="006B070C">
        <w:fldChar w:fldCharType="separate"/>
      </w:r>
      <w:r w:rsidRPr="006B070C">
        <w:t>(Larson 2003)</w:t>
      </w:r>
      <w:r w:rsidR="00D836B3" w:rsidRPr="006B070C">
        <w:fldChar w:fldCharType="end"/>
      </w:r>
      <w:r w:rsidRPr="006B070C">
        <w:t xml:space="preserve">. These forms differ in time signature, tempo and structure. For example a reel is generally played at a lively tempo and is in 4/4 time (although played and transcribed as 8 quavers in a bar) while a waltz is generally played at slower pace and is in 3/4 time. The time signature, tempo and structure of a tune form are determined by the dance it accompanies.  Most tunes consist of a common structure of two parts called either the first and second part or the A part and B part. Tunes are typically arranged into sets. A set consists of a number of tunes (commonly two or three) played sequentially. Each tune in a set is usually repeated two or three times </w:t>
      </w:r>
      <w:r w:rsidR="00D836B3" w:rsidRPr="006B070C">
        <w:fldChar w:fldCharType="begin"/>
      </w:r>
      <w:r w:rsidRPr="006B070C">
        <w:instrText xml:space="preserve"> ADDIN EN.CITE &lt;EndNote&gt;&lt;Cite&gt;&lt;Author&gt;Vallely&lt;/Author&gt;&lt;Year&gt;1999&lt;/Year&gt;&lt;RecNum&gt;3&lt;/RecNum&gt;&lt;record&gt;&lt;rec-number&gt;3&lt;/rec-number&gt;&lt;ref-type name='Book'&gt;6&lt;/ref-type&gt;&lt;contributors&gt;&lt;authors&gt;&lt;author&gt;Fintan Vallely&lt;/author&gt;&lt;/authors&gt;&lt;/contributors&gt;&lt;titles&gt;&lt;title&gt;The Companion to Irish Traditional Music&lt;/title&gt;&lt;/titles&gt;&lt;dates&gt;&lt;year&gt;1999&lt;/year&gt;&lt;/dates&gt;&lt;publisher&gt;New York University Press&lt;/publisher&gt;&lt;urls&gt;&lt;/urls&gt;&lt;/record&gt;&lt;/Cite&gt;&lt;/EndNote&gt;</w:instrText>
      </w:r>
      <w:r w:rsidR="00D836B3" w:rsidRPr="006B070C">
        <w:fldChar w:fldCharType="separate"/>
      </w:r>
      <w:r w:rsidRPr="006B070C">
        <w:t>(Vallely 1999)</w:t>
      </w:r>
      <w:r w:rsidR="00D836B3" w:rsidRPr="006B070C">
        <w:fldChar w:fldCharType="end"/>
      </w:r>
      <w:r w:rsidRPr="006B070C">
        <w:t>.</w:t>
      </w:r>
      <w:r>
        <w:t xml:space="preserve"> </w:t>
      </w:r>
      <w:r w:rsidRPr="006B070C">
        <w:t xml:space="preserve">Certain common sets were originally put together to accompany set dances </w:t>
      </w:r>
      <w:r w:rsidR="00D836B3">
        <w:fldChar w:fldCharType="begin"/>
      </w:r>
      <w:r w:rsidR="00CB12FB">
        <w:instrText xml:space="preserve"> ADDIN ZOTERO_ITEM {"citationItems":[{"itemID":14954}]} </w:instrText>
      </w:r>
      <w:r w:rsidR="00D836B3">
        <w:fldChar w:fldCharType="separate"/>
      </w:r>
      <w:r w:rsidR="003124CE" w:rsidRPr="003124CE">
        <w:t>(Vallely 1999)</w:t>
      </w:r>
      <w:r w:rsidR="00D836B3">
        <w:fldChar w:fldCharType="end"/>
      </w:r>
      <w:r w:rsidRPr="006B070C">
        <w:t>, while other sets have become popular as a result of being recorded by emigrant Irish musicians in America in the early part of the twentieth century.</w:t>
      </w:r>
      <w:r>
        <w:t xml:space="preserve"> </w:t>
      </w:r>
      <w:r w:rsidRPr="006B070C">
        <w:tab/>
        <w:t>The origin of many sets of tunes is unknown and musicians often compile new sets “on the fly” in traditional music sessions.</w:t>
      </w:r>
    </w:p>
    <w:p w:rsidR="00A55155" w:rsidRPr="006B070C" w:rsidRDefault="00A55155" w:rsidP="00A55155">
      <w:pPr>
        <w:ind w:firstLine="576"/>
      </w:pPr>
      <w:r w:rsidRPr="006B070C">
        <w:t xml:space="preserve">Instruments used to play traditional dance music include the tin whistle, fiddle (violin), uilleann (elbow) pipes, accordion, concertina, harp and the banjo </w:t>
      </w:r>
      <w:r w:rsidR="00D836B3" w:rsidRPr="006B070C">
        <w:fldChar w:fldCharType="begin"/>
      </w:r>
      <w:r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836B3" w:rsidRPr="006B070C">
        <w:fldChar w:fldCharType="separate"/>
      </w:r>
      <w:r w:rsidRPr="006B070C">
        <w:t>(Wallis and Wilson 2001)</w:t>
      </w:r>
      <w:r w:rsidR="00D836B3" w:rsidRPr="006B070C">
        <w:fldChar w:fldCharType="end"/>
      </w:r>
      <w:r w:rsidRPr="006B070C">
        <w:t xml:space="preserve">. </w:t>
      </w:r>
    </w:p>
    <w:p w:rsidR="00A55155" w:rsidRPr="006B070C" w:rsidRDefault="00A55155" w:rsidP="00A55155">
      <w:pPr>
        <w:ind w:firstLine="576"/>
      </w:pPr>
      <w:r w:rsidRPr="006B070C">
        <w:t xml:space="preserve">Music is a creative art form and “individual expression” is a defining component of traditional Irish music </w:t>
      </w:r>
      <w:r w:rsidR="00D836B3" w:rsidRPr="006B070C">
        <w:fldChar w:fldCharType="begin"/>
      </w:r>
      <w:r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D836B3" w:rsidRPr="006B070C">
        <w:fldChar w:fldCharType="separate"/>
      </w:r>
      <w:r w:rsidRPr="006B070C">
        <w:t>(Breathnach 1977)</w:t>
      </w:r>
      <w:r w:rsidR="00D836B3" w:rsidRPr="006B070C">
        <w:fldChar w:fldCharType="end"/>
      </w:r>
      <w:r w:rsidRPr="006B070C">
        <w:t>. Creativity in traditional music takes three forms:</w:t>
      </w:r>
    </w:p>
    <w:p w:rsidR="00A55155" w:rsidRPr="006B070C" w:rsidRDefault="00A55155" w:rsidP="00A55155">
      <w:pPr>
        <w:ind w:firstLine="576"/>
      </w:pPr>
    </w:p>
    <w:p w:rsidR="00A55155" w:rsidRPr="006B070C" w:rsidRDefault="00A55155" w:rsidP="00A55155">
      <w:pPr>
        <w:ind w:firstLine="576"/>
      </w:pPr>
      <w:r w:rsidRPr="006B070C">
        <w:t>1.</w:t>
      </w:r>
      <w:r w:rsidRPr="006B070C">
        <w:tab/>
        <w:t>The composition of new tunes.</w:t>
      </w:r>
    </w:p>
    <w:p w:rsidR="00A55155" w:rsidRPr="006B070C" w:rsidRDefault="00A55155" w:rsidP="00A55155">
      <w:pPr>
        <w:ind w:firstLine="576"/>
      </w:pPr>
      <w:r w:rsidRPr="006B070C">
        <w:t>2.</w:t>
      </w:r>
      <w:r w:rsidRPr="006B070C">
        <w:tab/>
        <w:t>The arrangement of tunes into sets.</w:t>
      </w:r>
    </w:p>
    <w:p w:rsidR="00A55155" w:rsidRPr="006B070C" w:rsidRDefault="00A55155" w:rsidP="00A55155">
      <w:pPr>
        <w:ind w:firstLine="576"/>
      </w:pPr>
      <w:r w:rsidRPr="006B070C">
        <w:t>3.</w:t>
      </w:r>
      <w:r w:rsidRPr="006B070C">
        <w:tab/>
        <w:t>The individual creativity of a musician in interpreting a tune.</w:t>
      </w:r>
    </w:p>
    <w:p w:rsidR="00A55155" w:rsidRDefault="00A55155" w:rsidP="00A55155">
      <w:r w:rsidRPr="006B070C">
        <w:lastRenderedPageBreak/>
        <w:t xml:space="preserve">This work </w:t>
      </w:r>
      <w:r>
        <w:t xml:space="preserve">focuses developing algorithms for content based music information retrieval that specifically address points 2 and 3 above. </w:t>
      </w:r>
      <w:r w:rsidRPr="006B070C">
        <w:t xml:space="preserve">When a traditional musician plays a tune, it is </w:t>
      </w:r>
      <w:r>
        <w:t>never</w:t>
      </w:r>
      <w:r w:rsidRPr="006B070C">
        <w:t xml:space="preserve"> played exactly as transcribed, though unlike with jazz for example, traditional musicians never deviate from the structure or framework of the tune. In fact an experienced musician rarely plays the same tune twice, identically. Interestingly, there is no scope in traditional dance music for rubatto (except for micro-tempo artefacts). Instead, a musician will employ the subtleties of ornamentation and variation to interpret the tune </w:t>
      </w:r>
      <w:r w:rsidR="00D836B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836B3" w:rsidRPr="006B070C">
        <w:fldChar w:fldCharType="separate"/>
      </w:r>
      <w:r w:rsidRPr="006B070C">
        <w:t>(Larson 2003)</w:t>
      </w:r>
      <w:r w:rsidR="00D836B3" w:rsidRPr="006B070C">
        <w:fldChar w:fldCharType="end"/>
      </w:r>
      <w:r w:rsidRPr="006B070C">
        <w:t xml:space="preserve">. </w:t>
      </w:r>
      <w:fldSimple w:instr=" ADDIN ZOTERO_ITEM {&quot;citationItems&quot;:[{&quot;itemID&quot;:13436}]} ">
        <w:r w:rsidR="003124CE" w:rsidRPr="003124CE">
          <w:t>(Breathnach 1976)</w:t>
        </w:r>
      </w:fldSimple>
      <w:r w:rsidR="00CB3A39">
        <w:t xml:space="preserve"> writes:</w:t>
      </w:r>
    </w:p>
    <w:p w:rsidR="001427E4" w:rsidRDefault="001427E4" w:rsidP="00A55155"/>
    <w:p w:rsidR="00CB3A39" w:rsidRPr="001427E4" w:rsidRDefault="001427E4" w:rsidP="001427E4">
      <w:pPr>
        <w:ind w:left="576"/>
        <w:rPr>
          <w:i/>
        </w:rPr>
      </w:pPr>
      <w:r w:rsidRPr="001427E4">
        <w:rPr>
          <w:i/>
        </w:rPr>
        <w:t>"Players must avoid tying themselves to a text. If they hear a turn or a twist in another setting they should make their own of it. All</w:t>
      </w:r>
      <w:r>
        <w:rPr>
          <w:i/>
        </w:rPr>
        <w:t xml:space="preserve"> have equal rights in this field</w:t>
      </w:r>
      <w:r w:rsidRPr="001427E4">
        <w:rPr>
          <w:i/>
        </w:rPr>
        <w:t>: they are subject only to the norms observed by players who are accepted as good performers by other bearers of the tradition."</w:t>
      </w:r>
    </w:p>
    <w:p w:rsidR="001427E4" w:rsidRPr="00CB3A39" w:rsidRDefault="001427E4" w:rsidP="001427E4">
      <w:pPr>
        <w:ind w:left="576"/>
      </w:pPr>
    </w:p>
    <w:p w:rsidR="000C19DC" w:rsidRPr="000C19DC" w:rsidRDefault="00A55155" w:rsidP="006708B5">
      <w:pPr>
        <w:ind w:firstLine="576"/>
      </w:pPr>
      <w:r w:rsidRPr="006B070C">
        <w:t>Ornamentation plays a key role in the individual interpretation of traditional Irish music. Ornamentation has a different meaning in Irish traditional music than its definition in classical music. In classical music, the expression is achieved by adding no</w:t>
      </w:r>
      <w:r w:rsidR="006708B5">
        <w:t xml:space="preserve">tes to the melody. By contrast </w:t>
      </w:r>
      <w:r w:rsidRPr="006B070C">
        <w:t>Irish traditional music ornamentation is played on the beat, and alters the onset of the notes</w:t>
      </w:r>
      <w:r w:rsidR="006708B5">
        <w:t xml:space="preserve"> </w:t>
      </w:r>
      <w:fldSimple w:instr=" ADDIN ZOTERO_ITEM {&quot;citationItems&quot;:[{&quot;itemID&quot;:2347}]} ">
        <w:r w:rsidR="003124CE" w:rsidRPr="003124CE">
          <w:t>(Larson 2003)</w:t>
        </w:r>
      </w:fldSimple>
      <w:r w:rsidRPr="006B070C">
        <w:t>. The usage of ornamentation is highly personal and large variations exist in the employment of ornamentation from region to region, instrument to instrument and from musician to musician.</w:t>
      </w:r>
      <w:r w:rsidR="006708B5">
        <w:t xml:space="preserve"> This section describes the tune types, instruments used in Irish traditional music.</w:t>
      </w:r>
      <w:r w:rsidR="008D4AE1">
        <w:t xml:space="preserve"> A discussion on creativity in traditional Irish music is also included as the algorithms in chapter X have been developed to compensate for musical expression in queries to the CBMIR system proposed.</w:t>
      </w:r>
    </w:p>
    <w:p w:rsidR="00EA56F9" w:rsidRDefault="00EA56F9" w:rsidP="00EA56F9">
      <w:pPr>
        <w:pStyle w:val="MscHeading2"/>
      </w:pPr>
      <w:bookmarkStart w:id="14" w:name="_Toc205641913"/>
      <w:bookmarkStart w:id="15" w:name="_Ref161220543"/>
      <w:r w:rsidRPr="006B070C">
        <w:t xml:space="preserve">Tune </w:t>
      </w:r>
      <w:r w:rsidR="006E472A">
        <w:t>t</w:t>
      </w:r>
      <w:r w:rsidRPr="006B070C">
        <w:t>ypes</w:t>
      </w:r>
      <w:bookmarkEnd w:id="14"/>
    </w:p>
    <w:p w:rsidR="006E472A" w:rsidRDefault="006E472A" w:rsidP="006E472A">
      <w:r>
        <w:t xml:space="preserve">This section presents the background and history of the most common forms of traditional dance music. </w:t>
      </w:r>
      <w:r w:rsidRPr="008F7916">
        <w:t xml:space="preserve">The most common forms of dance music are </w:t>
      </w:r>
      <w:r w:rsidRPr="008F7916">
        <w:rPr>
          <w:i/>
        </w:rPr>
        <w:t>reels, double jigs</w:t>
      </w:r>
      <w:r w:rsidRPr="008F7916">
        <w:t xml:space="preserve"> and </w:t>
      </w:r>
      <w:r w:rsidRPr="008F7916">
        <w:rPr>
          <w:i/>
        </w:rPr>
        <w:t>hornpipes</w:t>
      </w:r>
      <w:r w:rsidRPr="008F7916">
        <w:t xml:space="preserve">. Other tune types include </w:t>
      </w:r>
      <w:r w:rsidRPr="008F7916">
        <w:rPr>
          <w:i/>
        </w:rPr>
        <w:t>marches</w:t>
      </w:r>
      <w:r w:rsidRPr="008F7916">
        <w:t xml:space="preserve">, </w:t>
      </w:r>
      <w:r w:rsidRPr="008F7916">
        <w:rPr>
          <w:i/>
        </w:rPr>
        <w:t>set dances</w:t>
      </w:r>
      <w:r w:rsidRPr="008F7916">
        <w:t xml:space="preserve">, </w:t>
      </w:r>
      <w:r w:rsidRPr="008F7916">
        <w:rPr>
          <w:i/>
        </w:rPr>
        <w:t>polkas, mazurkas, slip jigs, single jigs and reels, flings, highlands, scottisches, barn dances, strathspeys</w:t>
      </w:r>
      <w:r w:rsidRPr="008F7916">
        <w:t xml:space="preserve"> and </w:t>
      </w:r>
      <w:r w:rsidRPr="008F7916">
        <w:rPr>
          <w:i/>
        </w:rPr>
        <w:t>waltzes</w:t>
      </w:r>
      <w:r w:rsidRPr="008F7916">
        <w:t xml:space="preserve"> </w:t>
      </w:r>
      <w:r w:rsidR="00D836B3">
        <w:fldChar w:fldCharType="begin"/>
      </w:r>
      <w:r w:rsidR="006708B5">
        <w:instrText xml:space="preserve"> ADDIN ZOTERO_ITEM {"citationItems":[{"itemID":2347,"position":2}]} </w:instrText>
      </w:r>
      <w:r w:rsidR="00D836B3">
        <w:fldChar w:fldCharType="separate"/>
      </w:r>
      <w:r w:rsidR="003124CE" w:rsidRPr="003124CE">
        <w:t>(Larson 2003)</w:t>
      </w:r>
      <w:r w:rsidR="00D836B3">
        <w:fldChar w:fldCharType="end"/>
      </w:r>
      <w:r w:rsidRPr="008F7916">
        <w:t xml:space="preserve">. These forms differ in time signature, tempo and structure. </w:t>
      </w:r>
      <w:r w:rsidRPr="008F7916">
        <w:lastRenderedPageBreak/>
        <w:t>For example a reel is generally played at a lively tempo and is in 4/4 time (four crochets in a bar, though usually transcribed as eight quavers in a bar)</w:t>
      </w:r>
      <w:r>
        <w:t>,</w:t>
      </w:r>
      <w:r w:rsidRPr="008F7916">
        <w:t xml:space="preserve"> while a waltz is generally played at slower pace and is in 3/4 time. Most tunes consist of a common structure of two parts called the </w:t>
      </w:r>
      <w:r w:rsidRPr="008F7916">
        <w:rPr>
          <w:i/>
        </w:rPr>
        <w:t>A</w:t>
      </w:r>
      <w:r w:rsidRPr="008F7916">
        <w:t xml:space="preserve"> part and </w:t>
      </w:r>
      <w:r w:rsidRPr="008F7916">
        <w:rPr>
          <w:i/>
        </w:rPr>
        <w:t>B</w:t>
      </w:r>
      <w:r w:rsidRPr="008F7916">
        <w:t xml:space="preserve"> part. Tunes are typically </w:t>
      </w:r>
      <w:r>
        <w:t xml:space="preserve">played as </w:t>
      </w:r>
      <w:r w:rsidRPr="008F7916">
        <w:rPr>
          <w:i/>
        </w:rPr>
        <w:t>sets</w:t>
      </w:r>
      <w:r w:rsidRPr="008F7916">
        <w:t xml:space="preserve">. Certain common sets were originally put together to accompany set dances </w:t>
      </w:r>
      <w:r w:rsidR="00D836B3" w:rsidRPr="008F7916">
        <w:fldChar w:fldCharType="begin"/>
      </w:r>
      <w:r>
        <w:instrText xml:space="preserve"> ADDIN ZOTERO_ITEM {"citationItems":[{"itemID":14954,"position":1}]} </w:instrText>
      </w:r>
      <w:r w:rsidR="00D836B3" w:rsidRPr="008F7916">
        <w:fldChar w:fldCharType="separate"/>
      </w:r>
      <w:r w:rsidR="003124CE" w:rsidRPr="003124CE">
        <w:t>(Vallely 1999)</w:t>
      </w:r>
      <w:r w:rsidR="00D836B3" w:rsidRPr="008F7916">
        <w:fldChar w:fldCharType="end"/>
      </w:r>
      <w:r w:rsidRPr="008F7916">
        <w:t>, while other sets have become popular as a result of being recorded by emigrant Irish musicians in America in the early part of the twentieth century.</w:t>
      </w:r>
      <w:r>
        <w:t xml:space="preserve"> </w:t>
      </w:r>
      <w:r w:rsidR="00D836B3">
        <w:fldChar w:fldCharType="begin"/>
      </w:r>
      <w:r w:rsidR="00237EB6">
        <w:instrText xml:space="preserve"> REF _Ref205304629 \h </w:instrText>
      </w:r>
      <w:r w:rsidR="00D836B3">
        <w:fldChar w:fldCharType="separate"/>
      </w:r>
      <w:r w:rsidR="00B148FD">
        <w:t xml:space="preserve">Table </w:t>
      </w:r>
      <w:r w:rsidR="00B148FD">
        <w:rPr>
          <w:noProof/>
        </w:rPr>
        <w:t>1</w:t>
      </w:r>
      <w:r w:rsidR="00D836B3">
        <w:fldChar w:fldCharType="end"/>
      </w:r>
      <w:r w:rsidR="00237EB6">
        <w:t xml:space="preserve"> summarises the main tune types.</w:t>
      </w:r>
    </w:p>
    <w:tbl>
      <w:tblPr>
        <w:tblStyle w:val="tablephd"/>
        <w:tblW w:w="0" w:type="auto"/>
        <w:tblLook w:val="01E0"/>
      </w:tblPr>
      <w:tblGrid>
        <w:gridCol w:w="2462"/>
        <w:gridCol w:w="4354"/>
        <w:gridCol w:w="1713"/>
      </w:tblGrid>
      <w:tr w:rsidR="00237EB6" w:rsidRPr="00237EB6" w:rsidTr="008911BC">
        <w:trPr>
          <w:tblHeader/>
        </w:trPr>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Meter</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Tune Types</w:t>
            </w:r>
          </w:p>
        </w:tc>
        <w:tc>
          <w:tcPr>
            <w:tcW w:w="0" w:type="auto"/>
            <w:shd w:val="clear" w:color="auto" w:fill="CCCCCC"/>
          </w:tcPr>
          <w:p w:rsidR="00237EB6" w:rsidRPr="00237EB6" w:rsidRDefault="00237EB6" w:rsidP="00237EB6">
            <w:pPr>
              <w:keepNext/>
              <w:keepLines/>
              <w:spacing w:line="240" w:lineRule="auto"/>
              <w:jc w:val="left"/>
              <w:rPr>
                <w:b/>
                <w:i/>
                <w:szCs w:val="24"/>
              </w:rPr>
            </w:pPr>
            <w:r w:rsidRPr="00237EB6">
              <w:rPr>
                <w:b/>
                <w:i/>
                <w:szCs w:val="24"/>
              </w:rPr>
              <w:t>Time Signature</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Duple Meter</w:t>
            </w:r>
          </w:p>
        </w:tc>
        <w:tc>
          <w:tcPr>
            <w:tcW w:w="0" w:type="auto"/>
          </w:tcPr>
          <w:p w:rsidR="00237EB6" w:rsidRPr="00237EB6" w:rsidRDefault="00237EB6" w:rsidP="00237EB6">
            <w:pPr>
              <w:keepNext/>
              <w:keepLines/>
              <w:spacing w:line="240" w:lineRule="auto"/>
              <w:jc w:val="left"/>
              <w:rPr>
                <w:szCs w:val="24"/>
              </w:rPr>
            </w:pPr>
            <w:r w:rsidRPr="00237EB6">
              <w:rPr>
                <w:szCs w:val="24"/>
              </w:rPr>
              <w:t>Reel</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Polka</w:t>
            </w:r>
          </w:p>
        </w:tc>
        <w:tc>
          <w:tcPr>
            <w:tcW w:w="0" w:type="auto"/>
          </w:tcPr>
          <w:p w:rsidR="00237EB6" w:rsidRPr="00237EB6" w:rsidRDefault="00237EB6" w:rsidP="00237EB6">
            <w:pPr>
              <w:keepNext/>
              <w:keepLines/>
              <w:spacing w:line="240" w:lineRule="auto"/>
              <w:jc w:val="left"/>
              <w:rPr>
                <w:szCs w:val="24"/>
              </w:rPr>
            </w:pPr>
            <w:r w:rsidRPr="00237EB6">
              <w:rPr>
                <w:szCs w:val="24"/>
              </w:rPr>
              <w:t>2/4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Hornpipe</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2/2 or 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Schottische, Highland, Fling, Highland Fling,</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German, Barn Dance</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Strathspey</w:t>
            </w:r>
          </w:p>
        </w:tc>
        <w:tc>
          <w:tcPr>
            <w:tcW w:w="0" w:type="auto"/>
          </w:tcPr>
          <w:p w:rsidR="00237EB6" w:rsidRPr="00237EB6" w:rsidRDefault="00237EB6" w:rsidP="00237EB6">
            <w:pPr>
              <w:keepNext/>
              <w:keepLines/>
              <w:spacing w:line="240" w:lineRule="auto"/>
              <w:jc w:val="left"/>
              <w:rPr>
                <w:szCs w:val="24"/>
              </w:rPr>
            </w:pPr>
            <w:r w:rsidRPr="00237EB6">
              <w:rPr>
                <w:szCs w:val="24"/>
              </w:rPr>
              <w:t>4/4</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Compound Duple Meter</w:t>
            </w:r>
          </w:p>
        </w:tc>
        <w:tc>
          <w:tcPr>
            <w:tcW w:w="0" w:type="auto"/>
          </w:tcPr>
          <w:p w:rsidR="00237EB6" w:rsidRPr="00237EB6" w:rsidRDefault="00237EB6" w:rsidP="00237EB6">
            <w:pPr>
              <w:keepNext/>
              <w:keepLines/>
              <w:spacing w:line="240" w:lineRule="auto"/>
              <w:jc w:val="left"/>
              <w:rPr>
                <w:szCs w:val="24"/>
              </w:rPr>
            </w:pPr>
            <w:r w:rsidRPr="00237EB6">
              <w:rPr>
                <w:szCs w:val="24"/>
              </w:rPr>
              <w:t>Double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Single jig</w:t>
            </w:r>
          </w:p>
        </w:tc>
        <w:tc>
          <w:tcPr>
            <w:tcW w:w="0" w:type="auto"/>
          </w:tcPr>
          <w:p w:rsidR="00237EB6" w:rsidRPr="00237EB6" w:rsidRDefault="00237EB6" w:rsidP="00237EB6">
            <w:pPr>
              <w:keepNext/>
              <w:keepLines/>
              <w:spacing w:line="240" w:lineRule="auto"/>
              <w:jc w:val="left"/>
              <w:rPr>
                <w:szCs w:val="24"/>
              </w:rPr>
            </w:pPr>
            <w:r w:rsidRPr="00237EB6">
              <w:rPr>
                <w:szCs w:val="24"/>
              </w:rPr>
              <w:t>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Slide</w:t>
            </w:r>
          </w:p>
        </w:tc>
        <w:tc>
          <w:tcPr>
            <w:tcW w:w="0" w:type="auto"/>
          </w:tcPr>
          <w:p w:rsidR="00237EB6" w:rsidRPr="00237EB6" w:rsidRDefault="00237EB6" w:rsidP="00237EB6">
            <w:pPr>
              <w:keepNext/>
              <w:keepLines/>
              <w:spacing w:line="240" w:lineRule="auto"/>
              <w:jc w:val="left"/>
              <w:rPr>
                <w:szCs w:val="24"/>
              </w:rPr>
            </w:pPr>
            <w:r w:rsidRPr="00237EB6">
              <w:rPr>
                <w:szCs w:val="24"/>
              </w:rPr>
              <w:t>12/8 or 6/8</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March</w:t>
            </w:r>
          </w:p>
        </w:tc>
        <w:tc>
          <w:tcPr>
            <w:tcW w:w="0" w:type="auto"/>
          </w:tcPr>
          <w:p w:rsidR="00237EB6" w:rsidRPr="00237EB6" w:rsidRDefault="00237EB6" w:rsidP="00237EB6">
            <w:pPr>
              <w:keepNext/>
              <w:keepLines/>
              <w:spacing w:line="240" w:lineRule="auto"/>
              <w:jc w:val="left"/>
              <w:rPr>
                <w:szCs w:val="24"/>
              </w:rPr>
            </w:pPr>
            <w:r w:rsidRPr="00237EB6">
              <w:rPr>
                <w:szCs w:val="24"/>
              </w:rPr>
              <w:t>6/8 or 12/8</w:t>
            </w:r>
          </w:p>
        </w:tc>
      </w:tr>
      <w:tr w:rsidR="00237EB6" w:rsidRPr="00237EB6" w:rsidTr="008911BC">
        <w:trPr>
          <w:tblHeader/>
        </w:trPr>
        <w:tc>
          <w:tcPr>
            <w:tcW w:w="0" w:type="auto"/>
            <w:vMerge w:val="restart"/>
          </w:tcPr>
          <w:p w:rsidR="00237EB6" w:rsidRPr="00237EB6" w:rsidRDefault="00237EB6" w:rsidP="00237EB6">
            <w:pPr>
              <w:keepNext/>
              <w:keepLines/>
              <w:spacing w:line="240" w:lineRule="auto"/>
              <w:jc w:val="left"/>
              <w:rPr>
                <w:szCs w:val="24"/>
              </w:rPr>
            </w:pPr>
            <w:r w:rsidRPr="00237EB6">
              <w:rPr>
                <w:szCs w:val="24"/>
              </w:rPr>
              <w:t>Simple Triple Meter</w:t>
            </w:r>
          </w:p>
        </w:tc>
        <w:tc>
          <w:tcPr>
            <w:tcW w:w="0" w:type="auto"/>
          </w:tcPr>
          <w:p w:rsidR="00237EB6" w:rsidRPr="00237EB6" w:rsidRDefault="00237EB6" w:rsidP="00237EB6">
            <w:pPr>
              <w:keepNext/>
              <w:keepLines/>
              <w:spacing w:line="240" w:lineRule="auto"/>
              <w:jc w:val="left"/>
              <w:rPr>
                <w:szCs w:val="24"/>
              </w:rPr>
            </w:pPr>
            <w:r w:rsidRPr="00237EB6">
              <w:rPr>
                <w:szCs w:val="24"/>
              </w:rPr>
              <w:t>Waltz</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vMerge/>
          </w:tcPr>
          <w:p w:rsidR="00237EB6" w:rsidRPr="00237EB6" w:rsidRDefault="00237EB6" w:rsidP="00237EB6">
            <w:pPr>
              <w:keepNext/>
              <w:keepLines/>
              <w:spacing w:line="240" w:lineRule="auto"/>
              <w:jc w:val="left"/>
              <w:rPr>
                <w:szCs w:val="24"/>
              </w:rPr>
            </w:pPr>
          </w:p>
        </w:tc>
        <w:tc>
          <w:tcPr>
            <w:tcW w:w="0" w:type="auto"/>
          </w:tcPr>
          <w:p w:rsidR="00237EB6" w:rsidRPr="00237EB6" w:rsidRDefault="00237EB6" w:rsidP="00237EB6">
            <w:pPr>
              <w:keepNext/>
              <w:keepLines/>
              <w:spacing w:line="240" w:lineRule="auto"/>
              <w:jc w:val="left"/>
              <w:rPr>
                <w:szCs w:val="24"/>
              </w:rPr>
            </w:pPr>
            <w:r w:rsidRPr="00237EB6">
              <w:rPr>
                <w:szCs w:val="24"/>
              </w:rPr>
              <w:t>Mazurka, Varsovienne</w:t>
            </w:r>
          </w:p>
        </w:tc>
        <w:tc>
          <w:tcPr>
            <w:tcW w:w="0" w:type="auto"/>
          </w:tcPr>
          <w:p w:rsidR="00237EB6" w:rsidRPr="00237EB6" w:rsidRDefault="00237EB6" w:rsidP="00237EB6">
            <w:pPr>
              <w:keepNext/>
              <w:keepLines/>
              <w:spacing w:line="240" w:lineRule="auto"/>
              <w:jc w:val="left"/>
              <w:rPr>
                <w:szCs w:val="24"/>
              </w:rPr>
            </w:pPr>
            <w:r w:rsidRPr="00237EB6">
              <w:rPr>
                <w:szCs w:val="24"/>
              </w:rPr>
              <w:t>3/4</w:t>
            </w:r>
          </w:p>
        </w:tc>
      </w:tr>
      <w:tr w:rsidR="00237EB6" w:rsidRPr="00237EB6" w:rsidTr="008911BC">
        <w:trPr>
          <w:tblHeader/>
        </w:trPr>
        <w:tc>
          <w:tcPr>
            <w:tcW w:w="0" w:type="auto"/>
          </w:tcPr>
          <w:p w:rsidR="00237EB6" w:rsidRPr="00237EB6" w:rsidRDefault="00237EB6" w:rsidP="00237EB6">
            <w:pPr>
              <w:keepNext/>
              <w:keepLines/>
              <w:spacing w:line="240" w:lineRule="auto"/>
              <w:jc w:val="left"/>
              <w:rPr>
                <w:szCs w:val="24"/>
              </w:rPr>
            </w:pPr>
            <w:r w:rsidRPr="00237EB6">
              <w:rPr>
                <w:szCs w:val="24"/>
              </w:rPr>
              <w:t>Compound Triple Meter</w:t>
            </w:r>
          </w:p>
        </w:tc>
        <w:tc>
          <w:tcPr>
            <w:tcW w:w="0" w:type="auto"/>
          </w:tcPr>
          <w:p w:rsidR="00237EB6" w:rsidRPr="00237EB6" w:rsidRDefault="00237EB6" w:rsidP="00237EB6">
            <w:pPr>
              <w:keepNext/>
              <w:keepLines/>
              <w:spacing w:line="240" w:lineRule="auto"/>
              <w:jc w:val="left"/>
              <w:rPr>
                <w:szCs w:val="24"/>
              </w:rPr>
            </w:pPr>
            <w:r w:rsidRPr="00237EB6">
              <w:rPr>
                <w:szCs w:val="24"/>
              </w:rPr>
              <w:t>Slip jig</w:t>
            </w:r>
          </w:p>
        </w:tc>
        <w:tc>
          <w:tcPr>
            <w:tcW w:w="0" w:type="auto"/>
          </w:tcPr>
          <w:p w:rsidR="00237EB6" w:rsidRPr="00237EB6" w:rsidRDefault="00237EB6" w:rsidP="00237EB6">
            <w:pPr>
              <w:keepNext/>
              <w:keepLines/>
              <w:spacing w:line="240" w:lineRule="auto"/>
              <w:jc w:val="left"/>
              <w:rPr>
                <w:szCs w:val="24"/>
              </w:rPr>
            </w:pPr>
            <w:r w:rsidRPr="00237EB6">
              <w:rPr>
                <w:szCs w:val="24"/>
              </w:rPr>
              <w:t>9/8</w:t>
            </w:r>
          </w:p>
        </w:tc>
      </w:tr>
    </w:tbl>
    <w:p w:rsidR="00237EB6" w:rsidRPr="00237EB6" w:rsidRDefault="00237EB6" w:rsidP="00237EB6">
      <w:pPr>
        <w:pStyle w:val="Caption"/>
      </w:pPr>
      <w:bookmarkStart w:id="16" w:name="_Ref205304629"/>
      <w:r>
        <w:t xml:space="preserve">Table </w:t>
      </w:r>
      <w:fldSimple w:instr=" SEQ Table \* ARABIC ">
        <w:r w:rsidR="00B148FD">
          <w:rPr>
            <w:noProof/>
          </w:rPr>
          <w:t>1</w:t>
        </w:r>
      </w:fldSimple>
      <w:bookmarkEnd w:id="16"/>
      <w:r>
        <w:t xml:space="preserve">: </w:t>
      </w:r>
      <w:r w:rsidRPr="00A256B7">
        <w:t>Types of dance music</w:t>
      </w:r>
      <w:r>
        <w:t xml:space="preserve"> </w:t>
      </w:r>
      <w:fldSimple w:instr=" ADDIN ZOTERO_ITEM {&quot;citationItems&quot;:[{&quot;itemID&quot;:14316}]} ">
        <w:r w:rsidR="003124CE" w:rsidRPr="003124CE">
          <w:t>(M. Gainza 2006)</w:t>
        </w:r>
      </w:fldSimple>
    </w:p>
    <w:p w:rsidR="00D0257C" w:rsidRDefault="00D0257C" w:rsidP="00A55155">
      <w:pPr>
        <w:pStyle w:val="MScHeading3"/>
      </w:pPr>
      <w:bookmarkStart w:id="17" w:name="_Toc205641914"/>
      <w:r>
        <w:t>Reel</w:t>
      </w:r>
      <w:bookmarkEnd w:id="17"/>
    </w:p>
    <w:p w:rsidR="006E472A" w:rsidRPr="00371451" w:rsidRDefault="00537B49" w:rsidP="006E472A">
      <w:r>
        <w:t xml:space="preserve">A </w:t>
      </w:r>
      <w:r w:rsidRPr="007B441D">
        <w:rPr>
          <w:i/>
        </w:rPr>
        <w:t>reel</w:t>
      </w:r>
      <w:r>
        <w:t xml:space="preserve"> is a tune in 4/4 time</w:t>
      </w:r>
      <w:r w:rsidR="00055C0D">
        <w:t xml:space="preserve"> usually played at a lively pace</w:t>
      </w:r>
      <w:r>
        <w:t>, where each bar typically contains 8 quaver notes. There is an accent on the first and third beats of each bar. Most reels have an AABB form, where each "part" contains 8 bars (64 notes). A part is repeated before the "turn" and the subsequent part is introduced and repeated. This 32 bar melody is usually repeated 2 or 3 times bef</w:t>
      </w:r>
      <w:r w:rsidR="00055C0D">
        <w:t>ore a second reel is introduced segue</w:t>
      </w:r>
      <w:r>
        <w:t xml:space="preserve"> (Chapter X). Although the AABB structure is the most common structure for reels other structures exist. Examples i</w:t>
      </w:r>
      <w:r w:rsidR="00055C0D">
        <w:t xml:space="preserve">nclude "the Dublin Reel" (ABC) "Trim the Velvet" (ABCD) and the "Banks of the Ilen" (ABB). </w:t>
      </w:r>
      <w:r>
        <w:t>The reel originated in France in the early 16</w:t>
      </w:r>
      <w:r w:rsidRPr="00537B49">
        <w:rPr>
          <w:vertAlign w:val="superscript"/>
        </w:rPr>
        <w:t>th</w:t>
      </w:r>
      <w:r>
        <w:t xml:space="preserve"> century and became played in Ireland in the 18</w:t>
      </w:r>
      <w:r w:rsidRPr="00537B49">
        <w:rPr>
          <w:vertAlign w:val="superscript"/>
        </w:rPr>
        <w:t>th</w:t>
      </w:r>
      <w:r>
        <w:t xml:space="preserve"> century.</w:t>
      </w:r>
      <w:r w:rsidR="00055C0D">
        <w:t xml:space="preserve"> Many older reels originated in Scotland and it is common for variants of the same tune to appear </w:t>
      </w:r>
      <w:r w:rsidR="00055C0D">
        <w:lastRenderedPageBreak/>
        <w:t xml:space="preserve">with different titles. </w:t>
      </w:r>
      <w:r w:rsidR="007B441D">
        <w:t xml:space="preserve">Reels make up the bulk of tunes played by many traditional musicians. </w:t>
      </w:r>
      <w:r w:rsidR="00D836B3">
        <w:fldChar w:fldCharType="begin"/>
      </w:r>
      <w:r w:rsidR="00371451">
        <w:instrText xml:space="preserve"> REF _Ref205216041 \h </w:instrText>
      </w:r>
      <w:r w:rsidR="00D836B3">
        <w:fldChar w:fldCharType="separate"/>
      </w:r>
      <w:r w:rsidR="00B148FD">
        <w:t xml:space="preserve">Figure </w:t>
      </w:r>
      <w:r w:rsidR="00B148FD">
        <w:rPr>
          <w:noProof/>
        </w:rPr>
        <w:t>2</w:t>
      </w:r>
      <w:r w:rsidR="00D836B3">
        <w:fldChar w:fldCharType="end"/>
      </w:r>
      <w:r w:rsidR="00371451">
        <w:t xml:space="preserve"> </w:t>
      </w:r>
      <w:r w:rsidR="00055C0D">
        <w:t>shows the tune "</w:t>
      </w:r>
      <w:r w:rsidR="0039792B">
        <w:t>Come west along the road</w:t>
      </w:r>
      <w:r w:rsidR="00055C0D">
        <w:t xml:space="preserve">" a tune commonly played at traditional music sessions (section </w:t>
      </w:r>
      <w:r w:rsidR="00D836B3">
        <w:fldChar w:fldCharType="begin"/>
      </w:r>
      <w:r w:rsidR="00055C0D">
        <w:instrText xml:space="preserve"> REF _Ref203995239 \r \h </w:instrText>
      </w:r>
      <w:r w:rsidR="00D836B3">
        <w:fldChar w:fldCharType="separate"/>
      </w:r>
      <w:r w:rsidR="00B148FD">
        <w:rPr>
          <w:b/>
          <w:bCs/>
          <w:lang w:val="en-US"/>
        </w:rPr>
        <w:t>Error! Reference source not found.</w:t>
      </w:r>
      <w:r w:rsidR="00D836B3">
        <w:fldChar w:fldCharType="end"/>
      </w:r>
      <w:r w:rsidR="00371451">
        <w:t xml:space="preserve">) as transcribed in O'Neill's </w:t>
      </w:r>
      <w:r w:rsidR="00371451" w:rsidRPr="006B070C">
        <w:rPr>
          <w:i/>
        </w:rPr>
        <w:t>The Dance Music of Ireland – 1001 Gems</w:t>
      </w:r>
      <w:r w:rsidR="00371451">
        <w:rPr>
          <w:i/>
        </w:rPr>
        <w:t xml:space="preserve"> </w:t>
      </w:r>
      <w:r w:rsidR="00D836B3">
        <w:rPr>
          <w:i/>
        </w:rPr>
        <w:fldChar w:fldCharType="begin"/>
      </w:r>
      <w:r w:rsidR="00371451">
        <w:rPr>
          <w:i/>
        </w:rPr>
        <w:instrText xml:space="preserve"> ADDIN ZOTERO_ITEM {"citationItems":[{"itemID":6405}]} </w:instrText>
      </w:r>
      <w:r w:rsidR="00D836B3">
        <w:rPr>
          <w:i/>
        </w:rPr>
        <w:fldChar w:fldCharType="separate"/>
      </w:r>
      <w:r w:rsidR="003124CE" w:rsidRPr="003124CE">
        <w:t>(O'Neill 1907)</w:t>
      </w:r>
      <w:r w:rsidR="00D836B3">
        <w:rPr>
          <w:i/>
        </w:rPr>
        <w:fldChar w:fldCharType="end"/>
      </w:r>
      <w:r w:rsidR="00371451">
        <w:t xml:space="preserve"> (section </w:t>
      </w:r>
      <w:r w:rsidR="00D836B3">
        <w:fldChar w:fldCharType="begin"/>
      </w:r>
      <w:r w:rsidR="00371451">
        <w:instrText xml:space="preserve"> REF _Ref203994227 \r \h </w:instrText>
      </w:r>
      <w:r w:rsidR="00D836B3">
        <w:fldChar w:fldCharType="separate"/>
      </w:r>
      <w:r w:rsidR="00B148FD">
        <w:t>2.6</w:t>
      </w:r>
      <w:r w:rsidR="00D836B3">
        <w:fldChar w:fldCharType="end"/>
      </w:r>
      <w:r w:rsidR="00371451">
        <w:t>).</w:t>
      </w:r>
      <w:r w:rsidR="007B441D">
        <w:t xml:space="preserve"> </w:t>
      </w:r>
    </w:p>
    <w:p w:rsidR="00371451" w:rsidRDefault="00371451" w:rsidP="006E472A"/>
    <w:p w:rsidR="00371451" w:rsidRDefault="0039792B" w:rsidP="006E472A">
      <w:r>
        <w:rPr>
          <w:noProof/>
          <w:lang w:eastAsia="en-IE"/>
        </w:rPr>
        <w:drawing>
          <wp:inline distT="0" distB="0" distL="0" distR="0">
            <wp:extent cx="5467350" cy="3319733"/>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470435" cy="3321606"/>
                    </a:xfrm>
                    <a:prstGeom prst="rect">
                      <a:avLst/>
                    </a:prstGeom>
                    <a:noFill/>
                    <a:ln w="9525">
                      <a:noFill/>
                      <a:miter lim="800000"/>
                      <a:headEnd/>
                      <a:tailEnd/>
                    </a:ln>
                  </pic:spPr>
                </pic:pic>
              </a:graphicData>
            </a:graphic>
          </wp:inline>
        </w:drawing>
      </w:r>
      <w:r w:rsidRPr="0039792B">
        <w:rPr>
          <w:noProof/>
          <w:lang w:eastAsia="en-IE"/>
        </w:rPr>
        <w:t xml:space="preserve"> </w:t>
      </w:r>
    </w:p>
    <w:p w:rsidR="00371451" w:rsidRPr="0039792B" w:rsidRDefault="00371451" w:rsidP="00371451">
      <w:pPr>
        <w:pStyle w:val="Caption"/>
      </w:pPr>
      <w:bookmarkStart w:id="18" w:name="_Ref205216041"/>
      <w:r>
        <w:t xml:space="preserve">Figure </w:t>
      </w:r>
      <w:fldSimple w:instr=" SEQ Figure \* ARABIC ">
        <w:r w:rsidR="00B148FD">
          <w:rPr>
            <w:noProof/>
          </w:rPr>
          <w:t>2</w:t>
        </w:r>
      </w:fldSimple>
      <w:bookmarkEnd w:id="18"/>
      <w:r>
        <w:t>: The Ree</w:t>
      </w:r>
      <w:r>
        <w:rPr>
          <w:noProof/>
        </w:rPr>
        <w:t>l "</w:t>
      </w:r>
      <w:r w:rsidR="0039792B">
        <w:rPr>
          <w:noProof/>
        </w:rPr>
        <w:t>Come west along the road</w:t>
      </w:r>
      <w:r>
        <w:rPr>
          <w:noProof/>
        </w:rPr>
        <w:t xml:space="preserve">" </w:t>
      </w:r>
      <w:r w:rsidR="00D836B3">
        <w:rPr>
          <w:noProof/>
        </w:rPr>
        <w:fldChar w:fldCharType="begin"/>
      </w:r>
      <w:r w:rsidR="0039792B">
        <w:rPr>
          <w:noProof/>
        </w:rPr>
        <w:instrText xml:space="preserve"> ADDIN ZOTERO_ITEM {"citationItems":[{"itemID":6405,"position":2}]} </w:instrText>
      </w:r>
      <w:r w:rsidR="00D836B3">
        <w:rPr>
          <w:noProof/>
        </w:rPr>
        <w:fldChar w:fldCharType="separate"/>
      </w:r>
      <w:r w:rsidR="003124CE" w:rsidRPr="003124CE">
        <w:t>(O'Neill 1907)</w:t>
      </w:r>
      <w:r w:rsidR="00D836B3">
        <w:rPr>
          <w:noProof/>
        </w:rPr>
        <w:fldChar w:fldCharType="end"/>
      </w:r>
      <w:r w:rsidR="0039792B">
        <w:rPr>
          <w:noProof/>
        </w:rPr>
        <w:t xml:space="preserve"> (see also </w:t>
      </w:r>
      <w:r w:rsidR="00D836B3">
        <w:rPr>
          <w:noProof/>
        </w:rPr>
        <w:fldChar w:fldCharType="begin"/>
      </w:r>
      <w:r w:rsidR="0039792B">
        <w:rPr>
          <w:noProof/>
        </w:rPr>
        <w:instrText xml:space="preserve"> REF _Ref137047171 \h </w:instrText>
      </w:r>
      <w:r w:rsidR="00D836B3">
        <w:rPr>
          <w:noProof/>
        </w:rPr>
      </w:r>
      <w:r w:rsidR="00D836B3">
        <w:rPr>
          <w:noProof/>
        </w:rPr>
        <w:fldChar w:fldCharType="separate"/>
      </w:r>
      <w:r w:rsidR="00B148FD" w:rsidRPr="006B070C">
        <w:t xml:space="preserve">Figure </w:t>
      </w:r>
      <w:r w:rsidR="00B148FD">
        <w:rPr>
          <w:noProof/>
        </w:rPr>
        <w:t>10</w:t>
      </w:r>
      <w:r w:rsidR="00D836B3">
        <w:rPr>
          <w:noProof/>
        </w:rPr>
        <w:fldChar w:fldCharType="end"/>
      </w:r>
      <w:r w:rsidR="0039792B">
        <w:rPr>
          <w:noProof/>
        </w:rPr>
        <w:t>)</w:t>
      </w:r>
    </w:p>
    <w:p w:rsidR="00D0257C" w:rsidRDefault="00D0257C" w:rsidP="00A55155">
      <w:pPr>
        <w:pStyle w:val="MScHeading3"/>
      </w:pPr>
      <w:bookmarkStart w:id="19" w:name="_Ref205219204"/>
      <w:bookmarkStart w:id="20" w:name="_Ref205219208"/>
      <w:bookmarkStart w:id="21" w:name="_Toc205641915"/>
      <w:r>
        <w:t>Jig</w:t>
      </w:r>
      <w:bookmarkEnd w:id="19"/>
      <w:bookmarkEnd w:id="20"/>
      <w:bookmarkEnd w:id="21"/>
    </w:p>
    <w:p w:rsidR="007B441D" w:rsidRPr="007B441D" w:rsidRDefault="007B441D" w:rsidP="007B441D">
      <w:r w:rsidRPr="007B441D">
        <w:rPr>
          <w:i/>
        </w:rPr>
        <w:t>Jigs</w:t>
      </w:r>
      <w:r>
        <w:t xml:space="preserve"> are the second most common musical form in traditional Irish dance music. A </w:t>
      </w:r>
      <w:r w:rsidRPr="007B441D">
        <w:t>jig</w:t>
      </w:r>
      <w:r>
        <w:t xml:space="preserve"> is a tune in 6/8 time, usually with an AABB structure. The </w:t>
      </w:r>
      <w:r w:rsidRPr="007B441D">
        <w:rPr>
          <w:i/>
        </w:rPr>
        <w:t>double jig</w:t>
      </w:r>
      <w:r>
        <w:t>, which has this structure is characterised by the rhythmic pattern of groups of 3 quavers. The jig tempo is usually lively when played for listening however when played to accompany for dancers in competitions, a greatly reduced tempo is often required in order to allow the dancers to execute their complicated footwork. Many traditional jigs are native in origin unlike reels which often originate in Scotland.</w:t>
      </w:r>
      <w:r w:rsidR="0024612C">
        <w:t xml:space="preserve"> </w:t>
      </w:r>
      <w:r>
        <w:t xml:space="preserve">Variations of the double jig include the </w:t>
      </w:r>
      <w:r w:rsidRPr="007B441D">
        <w:rPr>
          <w:i/>
        </w:rPr>
        <w:t>single jig</w:t>
      </w:r>
      <w:r w:rsidR="0024612C">
        <w:t xml:space="preserve">, the hop (slip) jig and </w:t>
      </w:r>
      <w:r>
        <w:t xml:space="preserve">the </w:t>
      </w:r>
      <w:r w:rsidRPr="007B441D">
        <w:rPr>
          <w:i/>
        </w:rPr>
        <w:t>slide</w:t>
      </w:r>
      <w:r>
        <w:rPr>
          <w:i/>
        </w:rPr>
        <w:t>,</w:t>
      </w:r>
      <w:r>
        <w:t xml:space="preserve"> the latter being used to accompany set (group) dances. </w:t>
      </w:r>
    </w:p>
    <w:p w:rsidR="006E472A" w:rsidRDefault="00D0257C" w:rsidP="006E472A">
      <w:pPr>
        <w:pStyle w:val="MScHeading3"/>
      </w:pPr>
      <w:bookmarkStart w:id="22" w:name="_Toc205641916"/>
      <w:r>
        <w:lastRenderedPageBreak/>
        <w:t>Hornpipe</w:t>
      </w:r>
      <w:bookmarkEnd w:id="22"/>
    </w:p>
    <w:p w:rsidR="0024612C" w:rsidRDefault="0024612C" w:rsidP="0024612C">
      <w:r>
        <w:t xml:space="preserve">A hornpipe is a complex dance tune in 4/4 time </w:t>
      </w:r>
      <w:r w:rsidR="00930637">
        <w:t xml:space="preserve">with a dotted rhythm </w:t>
      </w:r>
      <w:r>
        <w:t xml:space="preserve">played at a much </w:t>
      </w:r>
      <w:r w:rsidR="00930637">
        <w:t>slower tempo than a reel</w:t>
      </w:r>
      <w:r>
        <w:t xml:space="preserve">. </w:t>
      </w:r>
      <w:r w:rsidR="00930637">
        <w:t xml:space="preserve">Hornpipes are played in a deliberate manner to accompany a solo dance performance. </w:t>
      </w:r>
      <w:r w:rsidR="00D836B3">
        <w:fldChar w:fldCharType="begin"/>
      </w:r>
      <w:r w:rsidR="00665A67">
        <w:instrText xml:space="preserve"> REF _Ref205217978 \h </w:instrText>
      </w:r>
      <w:r w:rsidR="00D836B3">
        <w:fldChar w:fldCharType="separate"/>
      </w:r>
      <w:r w:rsidR="00B148FD">
        <w:t xml:space="preserve">Figure </w:t>
      </w:r>
      <w:r w:rsidR="00B148FD">
        <w:rPr>
          <w:noProof/>
        </w:rPr>
        <w:t>3</w:t>
      </w:r>
      <w:r w:rsidR="00D836B3">
        <w:fldChar w:fldCharType="end"/>
      </w:r>
      <w:r w:rsidR="00665A67">
        <w:t xml:space="preserve"> </w:t>
      </w:r>
      <w:r w:rsidR="00930637">
        <w:t>is the hornpipe "</w:t>
      </w:r>
      <w:r w:rsidR="00665A67">
        <w:t>The Plains of Boyle</w:t>
      </w:r>
      <w:r w:rsidR="00930637">
        <w:t>"</w:t>
      </w:r>
    </w:p>
    <w:p w:rsidR="00665A67" w:rsidRDefault="00665A67" w:rsidP="0024612C"/>
    <w:p w:rsidR="00665A67" w:rsidRDefault="00665A67" w:rsidP="0024612C">
      <w:r>
        <w:rPr>
          <w:noProof/>
          <w:lang w:eastAsia="en-IE"/>
        </w:rPr>
        <w:drawing>
          <wp:inline distT="0" distB="0" distL="0" distR="0">
            <wp:extent cx="5278755" cy="3202221"/>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srcRect/>
                    <a:stretch>
                      <a:fillRect/>
                    </a:stretch>
                  </pic:blipFill>
                  <pic:spPr bwMode="auto">
                    <a:xfrm>
                      <a:off x="0" y="0"/>
                      <a:ext cx="5278755" cy="3202221"/>
                    </a:xfrm>
                    <a:prstGeom prst="rect">
                      <a:avLst/>
                    </a:prstGeom>
                    <a:noFill/>
                    <a:ln w="9525">
                      <a:noFill/>
                      <a:miter lim="800000"/>
                      <a:headEnd/>
                      <a:tailEnd/>
                    </a:ln>
                  </pic:spPr>
                </pic:pic>
              </a:graphicData>
            </a:graphic>
          </wp:inline>
        </w:drawing>
      </w:r>
    </w:p>
    <w:p w:rsidR="00665A67" w:rsidRPr="0039792B" w:rsidRDefault="00665A67" w:rsidP="00665A67">
      <w:pPr>
        <w:pStyle w:val="Caption"/>
      </w:pPr>
      <w:bookmarkStart w:id="23" w:name="_Ref205217978"/>
      <w:r>
        <w:t xml:space="preserve">Figure </w:t>
      </w:r>
      <w:fldSimple w:instr=" SEQ Figure \* ARABIC ">
        <w:r w:rsidR="00B148FD">
          <w:rPr>
            <w:noProof/>
          </w:rPr>
          <w:t>3</w:t>
        </w:r>
      </w:fldSimple>
      <w:bookmarkEnd w:id="23"/>
      <w:r>
        <w:t>: The hornpipe "The Plains of Boyle"</w:t>
      </w:r>
      <w:fldSimple w:instr=" ADDIN ZOTERO_ITEM {&quot;citationItems&quot;:[{&quot;itemID&quot;:6405,&quot;position&quot;:2}]} ">
        <w:r w:rsidR="003124CE" w:rsidRPr="003124CE">
          <w:t>(O'Neill 1907)</w:t>
        </w:r>
      </w:fldSimple>
    </w:p>
    <w:p w:rsidR="00D0257C" w:rsidRDefault="00D0257C" w:rsidP="00A55155">
      <w:pPr>
        <w:pStyle w:val="MScHeading3"/>
      </w:pPr>
      <w:bookmarkStart w:id="24" w:name="_Ref205115514"/>
      <w:bookmarkStart w:id="25" w:name="_Toc205641917"/>
      <w:r>
        <w:t>Polka</w:t>
      </w:r>
      <w:bookmarkEnd w:id="24"/>
      <w:bookmarkEnd w:id="25"/>
    </w:p>
    <w:p w:rsidR="006E472A" w:rsidRPr="006E472A" w:rsidRDefault="00665A67" w:rsidP="006E472A">
      <w:r>
        <w:t xml:space="preserve">The </w:t>
      </w:r>
      <w:r w:rsidRPr="001C48DE">
        <w:rPr>
          <w:i/>
        </w:rPr>
        <w:t>polka</w:t>
      </w:r>
      <w:r>
        <w:t xml:space="preserve"> </w:t>
      </w:r>
      <w:r w:rsidR="001C48DE">
        <w:t xml:space="preserve">is a dance tune in 2/4 time. It </w:t>
      </w:r>
      <w:r>
        <w:t>was developed in Bohemia in the early 19</w:t>
      </w:r>
      <w:r w:rsidRPr="00665A67">
        <w:rPr>
          <w:vertAlign w:val="superscript"/>
        </w:rPr>
        <w:t>th</w:t>
      </w:r>
      <w:r>
        <w:t xml:space="preserve"> century, where it spread throughout Europe due to its popularity</w:t>
      </w:r>
      <w:r w:rsidR="001C48DE">
        <w:t>. Polka's and slides are most commonly played in the Sliabh Luchra region on the border between Cork and Kerry to accompany set dances</w:t>
      </w:r>
      <w:r w:rsidR="00337EEE">
        <w:t xml:space="preserve"> </w:t>
      </w:r>
      <w:fldSimple w:instr=" ADDIN ZOTERO_ITEM {&quot;citationItems&quot;:[{&quot;itemID&quot;:14954,&quot;position&quot;:1}]} ">
        <w:r w:rsidR="003124CE" w:rsidRPr="003124CE">
          <w:t>(Vallely 1999)</w:t>
        </w:r>
      </w:fldSimple>
      <w:r w:rsidR="001C48DE">
        <w:t>.</w:t>
      </w:r>
    </w:p>
    <w:p w:rsidR="00D0257C" w:rsidRDefault="00D0257C" w:rsidP="00A55155">
      <w:pPr>
        <w:pStyle w:val="MScHeading3"/>
      </w:pPr>
      <w:bookmarkStart w:id="26" w:name="_Toc205641918"/>
      <w:r>
        <w:t>Mazurka</w:t>
      </w:r>
      <w:bookmarkEnd w:id="26"/>
    </w:p>
    <w:p w:rsidR="00BF2F3A" w:rsidRPr="00BF2F3A" w:rsidRDefault="00BF2F3A" w:rsidP="00BF2F3A">
      <w:r>
        <w:t xml:space="preserve">A </w:t>
      </w:r>
      <w:r w:rsidRPr="00B8717E">
        <w:rPr>
          <w:i/>
        </w:rPr>
        <w:t>mazurka</w:t>
      </w:r>
      <w:r>
        <w:t xml:space="preserve"> is a tune in 3/4 time popular in the Donegal fiddle tradition. Mazurka's originated in the Mazovia province of Poland and arrived in Ireland in the middle part of the 19</w:t>
      </w:r>
      <w:r w:rsidRPr="00BF2F3A">
        <w:rPr>
          <w:vertAlign w:val="superscript"/>
        </w:rPr>
        <w:t>th</w:t>
      </w:r>
      <w:r>
        <w:t xml:space="preserve"> century</w:t>
      </w:r>
      <w:r w:rsidR="00337EEE">
        <w:t xml:space="preserve"> </w:t>
      </w:r>
      <w:fldSimple w:instr=" ADDIN ZOTERO_ITEM {&quot;citationItems&quot;:[{&quot;itemID&quot;:14954,&quot;position&quot;:2}]} ">
        <w:r w:rsidR="003124CE" w:rsidRPr="003124CE">
          <w:t>(Vallely 1999)</w:t>
        </w:r>
      </w:fldSimple>
      <w:r>
        <w:t>.</w:t>
      </w:r>
    </w:p>
    <w:p w:rsidR="00D0257C" w:rsidRDefault="00BF2F3A" w:rsidP="00A55155">
      <w:pPr>
        <w:pStyle w:val="MScHeading3"/>
      </w:pPr>
      <w:bookmarkStart w:id="27" w:name="_Toc205641919"/>
      <w:r>
        <w:lastRenderedPageBreak/>
        <w:t xml:space="preserve">Slow </w:t>
      </w:r>
      <w:r w:rsidR="00D0257C">
        <w:t>Air</w:t>
      </w:r>
      <w:bookmarkEnd w:id="27"/>
    </w:p>
    <w:p w:rsidR="00BF2F3A" w:rsidRDefault="00B8717E" w:rsidP="00BF2F3A">
      <w:r w:rsidRPr="00B8717E">
        <w:rPr>
          <w:i/>
        </w:rPr>
        <w:t>Slow airs</w:t>
      </w:r>
      <w:r>
        <w:t xml:space="preserve"> are pieces of music in various metres, often based on the melodies to </w:t>
      </w:r>
      <w:r w:rsidRPr="00B8717E">
        <w:rPr>
          <w:i/>
        </w:rPr>
        <w:t>sean nos</w:t>
      </w:r>
      <w:r>
        <w:t xml:space="preserve"> (old style) songs which are always played solo, at a slow tempo. Ornamentation is minimally used in the interpretation of a slow air, however rubato is used. The emphasis in interpretation of an air is on the expression of emotion. Slow airs are particularly suited to the uilleann pipes (section </w:t>
      </w:r>
      <w:r w:rsidR="00D836B3">
        <w:fldChar w:fldCharType="begin"/>
      </w:r>
      <w:r>
        <w:instrText xml:space="preserve"> REF _Ref205220401 \r \h </w:instrText>
      </w:r>
      <w:r w:rsidR="00D836B3">
        <w:fldChar w:fldCharType="separate"/>
      </w:r>
      <w:r w:rsidR="00B148FD">
        <w:t>2.4.4</w:t>
      </w:r>
      <w:r w:rsidR="00D836B3">
        <w:fldChar w:fldCharType="end"/>
      </w:r>
      <w:r>
        <w:t xml:space="preserve">) and are usually part of a </w:t>
      </w:r>
      <w:r w:rsidR="00360FE9">
        <w:t>piper's</w:t>
      </w:r>
      <w:r>
        <w:t xml:space="preserve"> repertoire.</w:t>
      </w:r>
      <w:r w:rsidR="00360FE9">
        <w:t xml:space="preserve"> Often a slow air is followed by a dance tune as a way of demonstrating skill and as a method of lifting the often sombre mood that can follow the playing of an air</w:t>
      </w:r>
      <w:r w:rsidR="00337EEE">
        <w:t xml:space="preserve"> </w:t>
      </w:r>
      <w:fldSimple w:instr=" ADDIN ZOTERO_ITEM {&quot;citationItems&quot;:[{&quot;itemID&quot;:14954,&quot;position&quot;:2}]} ">
        <w:r w:rsidR="003124CE" w:rsidRPr="003124CE">
          <w:t>(Vallely 1999)</w:t>
        </w:r>
      </w:fldSimple>
      <w:r w:rsidR="00360FE9">
        <w:t xml:space="preserve">. </w:t>
      </w:r>
    </w:p>
    <w:p w:rsidR="00360FE9" w:rsidRDefault="00360FE9" w:rsidP="00BF2F3A"/>
    <w:p w:rsidR="00360FE9" w:rsidRDefault="00360FE9" w:rsidP="00BF2F3A">
      <w:r>
        <w:rPr>
          <w:noProof/>
          <w:lang w:eastAsia="en-IE"/>
        </w:rPr>
        <w:drawing>
          <wp:inline distT="0" distB="0" distL="0" distR="0">
            <wp:extent cx="5278755" cy="5874158"/>
            <wp:effectExtent l="19050" t="0" r="0" b="0"/>
            <wp:docPr id="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srcRect/>
                    <a:stretch>
                      <a:fillRect/>
                    </a:stretch>
                  </pic:blipFill>
                  <pic:spPr bwMode="auto">
                    <a:xfrm>
                      <a:off x="0" y="0"/>
                      <a:ext cx="5278755" cy="5874158"/>
                    </a:xfrm>
                    <a:prstGeom prst="rect">
                      <a:avLst/>
                    </a:prstGeom>
                    <a:noFill/>
                    <a:ln w="9525">
                      <a:noFill/>
                      <a:miter lim="800000"/>
                      <a:headEnd/>
                      <a:tailEnd/>
                    </a:ln>
                  </pic:spPr>
                </pic:pic>
              </a:graphicData>
            </a:graphic>
          </wp:inline>
        </w:drawing>
      </w:r>
    </w:p>
    <w:p w:rsidR="00360FE9" w:rsidRPr="00360FE9" w:rsidRDefault="00360FE9" w:rsidP="00360FE9">
      <w:pPr>
        <w:pStyle w:val="Caption"/>
      </w:pPr>
      <w:r>
        <w:lastRenderedPageBreak/>
        <w:t xml:space="preserve">Figure </w:t>
      </w:r>
      <w:fldSimple w:instr=" SEQ Figure \* ARABIC ">
        <w:r w:rsidR="00B148FD">
          <w:rPr>
            <w:noProof/>
          </w:rPr>
          <w:t>4</w:t>
        </w:r>
      </w:fldSimple>
      <w:r>
        <w:t xml:space="preserve">: The slow air "Taimse Im Chodladh" </w:t>
      </w:r>
      <w:r w:rsidR="00D836B3">
        <w:fldChar w:fldCharType="begin"/>
      </w:r>
      <w:r w:rsidR="00521784">
        <w:instrText xml:space="preserve"> ADDIN ZOTERO_ITEM {"citationItems":[{"itemID":6369,"position":1}]} </w:instrText>
      </w:r>
      <w:r w:rsidR="00D836B3">
        <w:fldChar w:fldCharType="separate"/>
      </w:r>
      <w:r w:rsidR="003124CE" w:rsidRPr="003124CE">
        <w:t>(thesession.org 2007)</w:t>
      </w:r>
      <w:r w:rsidR="00D836B3">
        <w:fldChar w:fldCharType="end"/>
      </w:r>
      <w:fldSimple w:instr=" ADDIN ZOTERO_ITEM {&quot;citationItems&quot;:[{&quot;itemID&quot;:6049}]} ">
        <w:r w:rsidR="003124CE" w:rsidRPr="003124CE">
          <w:t xml:space="preserve"> </w:t>
        </w:r>
      </w:fldSimple>
    </w:p>
    <w:p w:rsidR="00530388" w:rsidRDefault="00530388" w:rsidP="00CE47AE">
      <w:pPr>
        <w:pStyle w:val="MscHeading2"/>
      </w:pPr>
      <w:bookmarkStart w:id="28" w:name="_Toc205641920"/>
      <w:r>
        <w:t>Modes</w:t>
      </w:r>
      <w:r w:rsidR="002C1909">
        <w:t xml:space="preserve"> &amp; tempo</w:t>
      </w:r>
      <w:bookmarkEnd w:id="28"/>
    </w:p>
    <w:p w:rsidR="00530388" w:rsidRPr="00A1136D" w:rsidRDefault="00530388" w:rsidP="00530388">
      <w:pPr>
        <w:pStyle w:val="bullet1"/>
        <w:numPr>
          <w:ilvl w:val="0"/>
          <w:numId w:val="0"/>
        </w:numPr>
        <w:spacing w:line="360" w:lineRule="auto"/>
      </w:pPr>
      <w:r w:rsidRPr="00A1136D">
        <w:t xml:space="preserve">Irish </w:t>
      </w:r>
      <w:r>
        <w:t>traditional</w:t>
      </w:r>
      <w:r w:rsidRPr="00A1136D">
        <w:t xml:space="preserve"> music </w:t>
      </w:r>
      <w:r>
        <w:t>is modal in character</w:t>
      </w:r>
      <w:r w:rsidRPr="00A1136D">
        <w:t xml:space="preserve">, </w:t>
      </w:r>
      <w:r>
        <w:t xml:space="preserve">meaning </w:t>
      </w:r>
      <w:r w:rsidRPr="00A1136D">
        <w:t xml:space="preserve">that the tones </w:t>
      </w:r>
      <w:r>
        <w:t>which</w:t>
      </w:r>
      <w:r w:rsidRPr="00A1136D">
        <w:t xml:space="preserve"> compose the scales are based on the seven modes developed in the middle ages. </w:t>
      </w:r>
      <w:r>
        <w:t xml:space="preserve">These </w:t>
      </w:r>
      <w:r w:rsidRPr="00A1136D">
        <w:t>modes, are</w:t>
      </w:r>
      <w:r>
        <w:t xml:space="preserve"> known as</w:t>
      </w:r>
      <w:r w:rsidRPr="00A1136D">
        <w:t xml:space="preserve">: </w:t>
      </w:r>
      <w:r w:rsidRPr="00A1136D">
        <w:rPr>
          <w:i/>
        </w:rPr>
        <w:t>Ionian, Dorian, Phrygian, Lydian, Myxolidian,</w:t>
      </w:r>
      <w:r w:rsidRPr="00A1136D">
        <w:t xml:space="preserve"> </w:t>
      </w:r>
      <w:r w:rsidRPr="00A1136D">
        <w:rPr>
          <w:i/>
        </w:rPr>
        <w:t>Aeolian</w:t>
      </w:r>
      <w:r w:rsidRPr="00A1136D">
        <w:t xml:space="preserve"> and </w:t>
      </w:r>
      <w:r w:rsidRPr="00A1136D">
        <w:rPr>
          <w:i/>
        </w:rPr>
        <w:t>Locrian</w:t>
      </w:r>
      <w:r>
        <w:rPr>
          <w:i/>
        </w:rPr>
        <w:t xml:space="preserve"> </w:t>
      </w:r>
      <w:r w:rsidR="00D836B3">
        <w:rPr>
          <w:i/>
        </w:rPr>
        <w:fldChar w:fldCharType="begin"/>
      </w:r>
      <w:r>
        <w:rPr>
          <w:i/>
        </w:rPr>
        <w:instrText xml:space="preserve"> ADDIN ZOTERO_ITEM {"citationItems":[{"itemID":14954,"position":1}]} </w:instrText>
      </w:r>
      <w:r w:rsidR="00D836B3">
        <w:rPr>
          <w:i/>
        </w:rPr>
        <w:fldChar w:fldCharType="separate"/>
      </w:r>
      <w:r w:rsidR="003124CE" w:rsidRPr="003124CE">
        <w:t>(Vallely 1999)</w:t>
      </w:r>
      <w:r w:rsidR="00D836B3">
        <w:rPr>
          <w:i/>
        </w:rPr>
        <w:fldChar w:fldCharType="end"/>
      </w:r>
      <w:r w:rsidRPr="00A1136D">
        <w:t xml:space="preserve">. </w:t>
      </w:r>
      <w:r>
        <w:t xml:space="preserve">Each of </w:t>
      </w:r>
      <w:r w:rsidRPr="00A1136D">
        <w:t>these modes produce</w:t>
      </w:r>
      <w:r>
        <w:t>s</w:t>
      </w:r>
      <w:r w:rsidRPr="00A1136D">
        <w:t xml:space="preserve"> a scale based on a sequence of five tones and two semitones. </w:t>
      </w:r>
      <w:r>
        <w:t>T</w:t>
      </w:r>
      <w:r w:rsidRPr="00A1136D">
        <w:t xml:space="preserve">he Ionian and Aeolian </w:t>
      </w:r>
      <w:r>
        <w:t>modes became t</w:t>
      </w:r>
      <w:r w:rsidRPr="00A1136D">
        <w:t xml:space="preserve">he standard major and </w:t>
      </w:r>
      <w:r>
        <w:t xml:space="preserve">natural </w:t>
      </w:r>
      <w:r w:rsidRPr="00A1136D">
        <w:t xml:space="preserve">minor scales in western music. Irish </w:t>
      </w:r>
      <w:r>
        <w:t>traditional</w:t>
      </w:r>
      <w:r w:rsidRPr="00A1136D">
        <w:t xml:space="preserve"> music uses </w:t>
      </w:r>
      <w:r w:rsidR="008911BC">
        <w:t xml:space="preserve">just </w:t>
      </w:r>
      <w:r w:rsidRPr="00A1136D">
        <w:t xml:space="preserve">four of the seven modes: Ionian (major scale), Dorian, Aeolian (minor scale) and Myxolidian. A list of the most commonly utilised modes in </w:t>
      </w:r>
      <w:r>
        <w:t>Irish traditional music</w:t>
      </w:r>
      <w:r w:rsidRPr="00A1136D">
        <w:t xml:space="preserve"> is given in</w:t>
      </w:r>
      <w:r>
        <w:t xml:space="preserve"> </w:t>
      </w:r>
      <w:fldSimple w:instr=" ADDIN ZOTERO_ITEM {&quot;citationItems&quot;:[{&quot;itemID&quot;:2347,&quot;position&quot;:1}]} ">
        <w:r w:rsidR="003124CE" w:rsidRPr="003124CE">
          <w:t>(Larson 2003)</w:t>
        </w:r>
      </w:fldSimple>
      <w:r w:rsidRPr="00A1136D">
        <w:t>. The same modes are repeated in</w:t>
      </w:r>
      <w:r>
        <w:t xml:space="preserve"> </w:t>
      </w:r>
      <w:r w:rsidR="00D836B3">
        <w:fldChar w:fldCharType="begin"/>
      </w:r>
      <w:r>
        <w:instrText xml:space="preserve"> REF _Ref205304215 \h </w:instrText>
      </w:r>
      <w:r w:rsidR="00D836B3">
        <w:fldChar w:fldCharType="separate"/>
      </w:r>
      <w:r w:rsidR="00B148FD">
        <w:t xml:space="preserve">Table </w:t>
      </w:r>
      <w:r w:rsidR="00B148FD">
        <w:rPr>
          <w:noProof/>
        </w:rPr>
        <w:t>2</w:t>
      </w:r>
      <w:r w:rsidR="00D836B3">
        <w:fldChar w:fldCharType="end"/>
      </w:r>
      <w:r w:rsidRPr="00A1136D">
        <w:t xml:space="preserve">, where </w:t>
      </w:r>
      <w:r w:rsidRPr="00A1136D">
        <w:rPr>
          <w:i/>
        </w:rPr>
        <w:t>M</w:t>
      </w:r>
      <w:r w:rsidRPr="00A1136D">
        <w:t xml:space="preserve">* denotes that the mode </w:t>
      </w:r>
      <w:r w:rsidRPr="00A1136D">
        <w:rPr>
          <w:i/>
        </w:rPr>
        <w:t>M</w:t>
      </w:r>
      <w:r w:rsidRPr="00A1136D">
        <w:t xml:space="preserve"> is less used than the rest of the modes of the list.</w:t>
      </w:r>
    </w:p>
    <w:tbl>
      <w:tblPr>
        <w:tblStyle w:val="tablephd"/>
        <w:tblW w:w="0" w:type="auto"/>
        <w:jc w:val="center"/>
        <w:tblLook w:val="01E0"/>
      </w:tblPr>
      <w:tblGrid>
        <w:gridCol w:w="1336"/>
        <w:gridCol w:w="2083"/>
      </w:tblGrid>
      <w:tr w:rsidR="00530388" w:rsidRPr="00A1136D" w:rsidTr="00530388">
        <w:trPr>
          <w:jc w:val="center"/>
        </w:trPr>
        <w:tc>
          <w:tcPr>
            <w:tcW w:w="0" w:type="auto"/>
            <w:shd w:val="clear" w:color="auto" w:fill="CCCCCC"/>
          </w:tcPr>
          <w:p w:rsidR="00530388" w:rsidRPr="00A1136D" w:rsidRDefault="00237EB6" w:rsidP="00237EB6">
            <w:pPr>
              <w:rPr>
                <w:b/>
              </w:rPr>
            </w:pPr>
            <w:r w:rsidRPr="00A1136D">
              <w:rPr>
                <w:b/>
              </w:rPr>
              <w:t xml:space="preserve">Mode type </w:t>
            </w:r>
          </w:p>
        </w:tc>
        <w:tc>
          <w:tcPr>
            <w:tcW w:w="0" w:type="auto"/>
            <w:shd w:val="clear" w:color="auto" w:fill="CCCCCC"/>
          </w:tcPr>
          <w:p w:rsidR="00530388" w:rsidRPr="00A1136D" w:rsidRDefault="00237EB6" w:rsidP="00530388">
            <w:pPr>
              <w:rPr>
                <w:b/>
              </w:rPr>
            </w:pPr>
            <w:r w:rsidRPr="00A1136D">
              <w:rPr>
                <w:b/>
              </w:rPr>
              <w:t>Mode tonal centre</w:t>
            </w:r>
          </w:p>
        </w:tc>
      </w:tr>
      <w:tr w:rsidR="00530388" w:rsidRPr="00A1136D" w:rsidTr="00530388">
        <w:trPr>
          <w:jc w:val="center"/>
        </w:trPr>
        <w:tc>
          <w:tcPr>
            <w:tcW w:w="0" w:type="auto"/>
          </w:tcPr>
          <w:p w:rsidR="00530388" w:rsidRPr="00A1136D" w:rsidRDefault="00530388" w:rsidP="00530388">
            <w:r w:rsidRPr="00A1136D">
              <w:t>Ionian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Mixolydian</w:t>
            </w:r>
          </w:p>
        </w:tc>
        <w:tc>
          <w:tcPr>
            <w:tcW w:w="0" w:type="auto"/>
          </w:tcPr>
          <w:p w:rsidR="00530388" w:rsidRPr="00A1136D" w:rsidRDefault="00530388" w:rsidP="00530388">
            <w:r w:rsidRPr="00A1136D">
              <w:t>D, G and A</w:t>
            </w:r>
          </w:p>
        </w:tc>
      </w:tr>
      <w:tr w:rsidR="00530388" w:rsidRPr="00A1136D" w:rsidTr="00530388">
        <w:trPr>
          <w:jc w:val="center"/>
        </w:trPr>
        <w:tc>
          <w:tcPr>
            <w:tcW w:w="0" w:type="auto"/>
          </w:tcPr>
          <w:p w:rsidR="00530388" w:rsidRPr="00A1136D" w:rsidRDefault="00530388" w:rsidP="00530388">
            <w:r w:rsidRPr="00A1136D">
              <w:t>Dorian</w:t>
            </w:r>
          </w:p>
        </w:tc>
        <w:tc>
          <w:tcPr>
            <w:tcW w:w="0" w:type="auto"/>
          </w:tcPr>
          <w:p w:rsidR="00530388" w:rsidRPr="00A1136D" w:rsidRDefault="00530388" w:rsidP="00530388">
            <w:r w:rsidRPr="00A1136D">
              <w:t>E, A and B*</w:t>
            </w:r>
          </w:p>
        </w:tc>
      </w:tr>
      <w:tr w:rsidR="00530388" w:rsidRPr="00A1136D" w:rsidTr="00530388">
        <w:trPr>
          <w:jc w:val="center"/>
        </w:trPr>
        <w:tc>
          <w:tcPr>
            <w:tcW w:w="0" w:type="auto"/>
          </w:tcPr>
          <w:p w:rsidR="00530388" w:rsidRPr="00A1136D" w:rsidRDefault="00530388" w:rsidP="00530388">
            <w:r w:rsidRPr="00A1136D">
              <w:t>Aeolian</w:t>
            </w:r>
          </w:p>
        </w:tc>
        <w:tc>
          <w:tcPr>
            <w:tcW w:w="0" w:type="auto"/>
          </w:tcPr>
          <w:p w:rsidR="00530388" w:rsidRPr="00A1136D" w:rsidRDefault="00530388" w:rsidP="00530388">
            <w:pPr>
              <w:keepNext/>
            </w:pPr>
            <w:r w:rsidRPr="00A1136D">
              <w:t>E, A and B</w:t>
            </w:r>
          </w:p>
        </w:tc>
      </w:tr>
    </w:tbl>
    <w:p w:rsidR="00530388" w:rsidRPr="00530388" w:rsidRDefault="00530388" w:rsidP="00530388">
      <w:pPr>
        <w:pStyle w:val="Caption"/>
      </w:pPr>
      <w:bookmarkStart w:id="29" w:name="_Ref205304215"/>
      <w:r>
        <w:t xml:space="preserve">Table </w:t>
      </w:r>
      <w:fldSimple w:instr=" SEQ Table \* ARABIC ">
        <w:r w:rsidR="00B148FD">
          <w:rPr>
            <w:noProof/>
          </w:rPr>
          <w:t>2</w:t>
        </w:r>
      </w:fldSimple>
      <w:bookmarkEnd w:id="29"/>
      <w:r>
        <w:t xml:space="preserve">: </w:t>
      </w:r>
      <w:r w:rsidRPr="008715DC">
        <w:t>Most common used modes by the tin whistl</w:t>
      </w:r>
      <w:r>
        <w:t xml:space="preserve">e, concert flute and the uilleann pipes </w:t>
      </w:r>
      <w:r w:rsidR="00237EB6">
        <w:t xml:space="preserve">(adapted from </w:t>
      </w:r>
      <w:r w:rsidR="00D836B3">
        <w:fldChar w:fldCharType="begin"/>
      </w:r>
      <w:r w:rsidR="00237EB6">
        <w:instrText xml:space="preserve"> ADDIN ZOTERO_ITEM {"citationItems":[{"itemID":14316,"position":1}]} </w:instrText>
      </w:r>
      <w:r w:rsidR="00D836B3">
        <w:fldChar w:fldCharType="separate"/>
      </w:r>
      <w:r w:rsidR="003124CE" w:rsidRPr="003124CE">
        <w:t>(M. Gainza 2006)</w:t>
      </w:r>
      <w:r w:rsidR="00D836B3">
        <w:fldChar w:fldCharType="end"/>
      </w:r>
      <w:r w:rsidR="00237EB6">
        <w:t>)</w:t>
      </w:r>
    </w:p>
    <w:p w:rsidR="00530388" w:rsidRDefault="00530388" w:rsidP="001427E4">
      <w:pPr>
        <w:ind w:firstLine="720"/>
        <w:rPr>
          <w:i/>
        </w:rPr>
      </w:pPr>
      <w:r>
        <w:t>T</w:t>
      </w:r>
      <w:r w:rsidRPr="00A1136D">
        <w:t>he final note on which the phrases end is usually the tonal centre of the mode.</w:t>
      </w:r>
      <w:r>
        <w:t xml:space="preserve"> </w:t>
      </w:r>
      <w:r w:rsidR="00237EB6">
        <w:t>If a melody is played on a tin-whistle, concert flute or uilleann pipes pitched in a different key, then the mode tonal centre shifts as appropriate. For example, the mode of a tune in G Major becomes F Major when played on a C chanter instead of the standard D chanter.</w:t>
      </w:r>
      <w:r w:rsidR="001427E4">
        <w:t xml:space="preserve"> </w:t>
      </w:r>
      <w:fldSimple w:instr=" ADDIN ZOTERO_ITEM {&quot;citationItems&quot;:[{&quot;itemID&quot;:6122}]} ">
        <w:r w:rsidR="003124CE" w:rsidRPr="003124CE">
          <w:t>(Breathnach 1985)</w:t>
        </w:r>
      </w:fldSimple>
      <w:r w:rsidR="001427E4">
        <w:t xml:space="preserve"> writes of his transcriptions in the introduction to </w:t>
      </w:r>
      <w:r w:rsidR="001427E4" w:rsidRPr="001427E4">
        <w:rPr>
          <w:i/>
        </w:rPr>
        <w:t>Ceol Rince na hÉireann Cuid III</w:t>
      </w:r>
      <w:r w:rsidR="001427E4">
        <w:rPr>
          <w:i/>
        </w:rPr>
        <w:t>:</w:t>
      </w:r>
    </w:p>
    <w:p w:rsidR="001427E4" w:rsidRDefault="001427E4" w:rsidP="001427E4">
      <w:pPr>
        <w:ind w:firstLine="720"/>
        <w:rPr>
          <w:i/>
        </w:rPr>
      </w:pPr>
    </w:p>
    <w:p w:rsidR="001427E4" w:rsidRPr="00EE238A" w:rsidRDefault="001427E4" w:rsidP="001427E4">
      <w:pPr>
        <w:ind w:left="720"/>
        <w:rPr>
          <w:i/>
        </w:rPr>
      </w:pPr>
      <w:r w:rsidRPr="00EE238A">
        <w:rPr>
          <w:i/>
        </w:rPr>
        <w:t>"In notating tunes from</w:t>
      </w:r>
      <w:r w:rsidR="00EE238A" w:rsidRPr="00EE238A">
        <w:rPr>
          <w:i/>
        </w:rPr>
        <w:t xml:space="preserve"> the playing of pipers, flutes </w:t>
      </w:r>
      <w:r w:rsidRPr="00EE238A">
        <w:rPr>
          <w:i/>
        </w:rPr>
        <w:t>and whistle players I have ignored the pitch of the instruments involved and proceeded on the basis that the bottom or fundamental note was D, the practice in use among all traditional players.</w:t>
      </w:r>
      <w:r w:rsidR="00EE238A">
        <w:rPr>
          <w:i/>
        </w:rPr>
        <w:t xml:space="preserve"> Where a performer obviously adopted an unusual key in which to play a tune I notated it as played. This device is most used by fiddle </w:t>
      </w:r>
      <w:r w:rsidR="00EE238A">
        <w:rPr>
          <w:i/>
        </w:rPr>
        <w:lastRenderedPageBreak/>
        <w:t>players and amongst these more frequently in the United States than in Ireland.</w:t>
      </w:r>
      <w:r w:rsidRPr="00EE238A">
        <w:rPr>
          <w:i/>
        </w:rPr>
        <w:t>"</w:t>
      </w:r>
    </w:p>
    <w:p w:rsidR="001427E4" w:rsidRPr="001427E4" w:rsidRDefault="001427E4" w:rsidP="001427E4">
      <w:pPr>
        <w:ind w:left="720"/>
      </w:pPr>
    </w:p>
    <w:tbl>
      <w:tblPr>
        <w:tblStyle w:val="TableGrid"/>
        <w:tblW w:w="0" w:type="auto"/>
        <w:jc w:val="center"/>
        <w:tblInd w:w="1526" w:type="dxa"/>
        <w:tblLook w:val="04A0"/>
      </w:tblPr>
      <w:tblGrid>
        <w:gridCol w:w="1356"/>
        <w:gridCol w:w="1078"/>
        <w:gridCol w:w="1037"/>
        <w:gridCol w:w="1078"/>
      </w:tblGrid>
      <w:tr w:rsidR="00CE3CAE" w:rsidTr="00CE3CAE">
        <w:trPr>
          <w:jc w:val="center"/>
        </w:trPr>
        <w:tc>
          <w:tcPr>
            <w:tcW w:w="0" w:type="auto"/>
          </w:tcPr>
          <w:p w:rsidR="00CE3CAE" w:rsidRDefault="00CE3CAE" w:rsidP="00CE3CAE">
            <w:pPr>
              <w:spacing w:line="240" w:lineRule="auto"/>
            </w:pPr>
            <w:r>
              <w:t>Double Jigs</w:t>
            </w:r>
          </w:p>
        </w:tc>
        <w:tc>
          <w:tcPr>
            <w:tcW w:w="0" w:type="auto"/>
          </w:tcPr>
          <w:p w:rsidR="00CE3CAE" w:rsidRDefault="00CE3CAE" w:rsidP="00CE3CAE">
            <w:pPr>
              <w:spacing w:line="240" w:lineRule="auto"/>
            </w:pPr>
            <w:r>
              <w:object w:dxaOrig="330" w:dyaOrig="5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2.3pt;height:18.45pt" o:ole="">
                  <v:imagedata r:id="rId17" o:title=""/>
                </v:shape>
                <o:OLEObject Type="Embed" ProgID="PBrush" ShapeID="_x0000_i1025" DrawAspect="Content" ObjectID="_1279391767" r:id="rId18"/>
              </w:object>
            </w:r>
            <w:r>
              <w:t xml:space="preserve"> = 127</w:t>
            </w:r>
          </w:p>
        </w:tc>
        <w:tc>
          <w:tcPr>
            <w:tcW w:w="0" w:type="auto"/>
          </w:tcPr>
          <w:p w:rsidR="00CE3CAE" w:rsidRDefault="00CE3CAE" w:rsidP="00CE3CAE">
            <w:pPr>
              <w:spacing w:line="240" w:lineRule="auto"/>
            </w:pPr>
            <w:r>
              <w:t>Slip Jigs</w:t>
            </w:r>
          </w:p>
        </w:tc>
        <w:tc>
          <w:tcPr>
            <w:tcW w:w="0" w:type="auto"/>
          </w:tcPr>
          <w:p w:rsidR="00CE3CAE" w:rsidRDefault="00CE3CAE" w:rsidP="00CE3CAE">
            <w:pPr>
              <w:spacing w:line="240" w:lineRule="auto"/>
            </w:pPr>
            <w:r>
              <w:object w:dxaOrig="330" w:dyaOrig="510">
                <v:shape id="_x0000_i1026" type="#_x0000_t75" style="width:12.3pt;height:18.45pt" o:ole="">
                  <v:imagedata r:id="rId17" o:title=""/>
                </v:shape>
                <o:OLEObject Type="Embed" ProgID="PBrush" ShapeID="_x0000_i1026" DrawAspect="Content" ObjectID="_1279391768" r:id="rId19"/>
              </w:object>
            </w:r>
            <w:r>
              <w:t xml:space="preserve"> = 144</w:t>
            </w:r>
          </w:p>
        </w:tc>
      </w:tr>
      <w:tr w:rsidR="00CE3CAE" w:rsidTr="00CE3CAE">
        <w:trPr>
          <w:jc w:val="center"/>
        </w:trPr>
        <w:tc>
          <w:tcPr>
            <w:tcW w:w="0" w:type="auto"/>
          </w:tcPr>
          <w:p w:rsidR="00CE3CAE" w:rsidRDefault="00CE3CAE" w:rsidP="00CE3CAE">
            <w:pPr>
              <w:spacing w:line="240" w:lineRule="auto"/>
            </w:pPr>
            <w:r>
              <w:t>Single Jigs</w:t>
            </w:r>
          </w:p>
        </w:tc>
        <w:tc>
          <w:tcPr>
            <w:tcW w:w="0" w:type="auto"/>
          </w:tcPr>
          <w:p w:rsidR="00CE3CAE" w:rsidRDefault="00CE3CAE" w:rsidP="00CE3CAE">
            <w:pPr>
              <w:spacing w:line="240" w:lineRule="auto"/>
            </w:pPr>
            <w:r>
              <w:object w:dxaOrig="330" w:dyaOrig="510">
                <v:shape id="_x0000_i1027" type="#_x0000_t75" style="width:12.3pt;height:18.45pt" o:ole="">
                  <v:imagedata r:id="rId17" o:title=""/>
                </v:shape>
                <o:OLEObject Type="Embed" ProgID="PBrush" ShapeID="_x0000_i1027" DrawAspect="Content" ObjectID="_1279391769" r:id="rId20"/>
              </w:object>
            </w:r>
            <w:r>
              <w:t xml:space="preserve"> = 137</w:t>
            </w:r>
          </w:p>
        </w:tc>
        <w:tc>
          <w:tcPr>
            <w:tcW w:w="0" w:type="auto"/>
            <w:tcBorders>
              <w:bottom w:val="single" w:sz="4" w:space="0" w:color="auto"/>
            </w:tcBorders>
          </w:tcPr>
          <w:p w:rsidR="00CE3CAE" w:rsidRDefault="00CE3CAE" w:rsidP="00CE3CAE">
            <w:pPr>
              <w:spacing w:line="240" w:lineRule="auto"/>
            </w:pPr>
            <w:r>
              <w:t>Reels</w:t>
            </w:r>
          </w:p>
        </w:tc>
        <w:tc>
          <w:tcPr>
            <w:tcW w:w="0" w:type="auto"/>
            <w:tcBorders>
              <w:bottom w:val="single" w:sz="4" w:space="0" w:color="auto"/>
            </w:tcBorders>
          </w:tcPr>
          <w:p w:rsidR="00CE3CAE" w:rsidRDefault="00CE3CAE" w:rsidP="00CE3CAE">
            <w:pPr>
              <w:spacing w:line="240" w:lineRule="auto"/>
            </w:pPr>
            <w:r>
              <w:object w:dxaOrig="255" w:dyaOrig="495">
                <v:shape id="_x0000_i1028" type="#_x0000_t75" style="width:8.8pt;height:17.55pt" o:ole="">
                  <v:imagedata r:id="rId21" o:title=""/>
                </v:shape>
                <o:OLEObject Type="Embed" ProgID="PBrush" ShapeID="_x0000_i1028" DrawAspect="Content" ObjectID="_1279391770" r:id="rId22"/>
              </w:object>
            </w:r>
            <w:r>
              <w:t xml:space="preserve"> = 224</w:t>
            </w:r>
          </w:p>
        </w:tc>
      </w:tr>
      <w:tr w:rsidR="00CE3CAE" w:rsidTr="00CE3CAE">
        <w:trPr>
          <w:jc w:val="center"/>
        </w:trPr>
        <w:tc>
          <w:tcPr>
            <w:tcW w:w="0" w:type="auto"/>
          </w:tcPr>
          <w:p w:rsidR="00CE3CAE" w:rsidRDefault="00CE3CAE" w:rsidP="00CE3CAE">
            <w:pPr>
              <w:spacing w:line="240" w:lineRule="auto"/>
            </w:pPr>
            <w:r>
              <w:t>Hornpipes</w:t>
            </w:r>
          </w:p>
        </w:tc>
        <w:tc>
          <w:tcPr>
            <w:tcW w:w="0" w:type="auto"/>
          </w:tcPr>
          <w:p w:rsidR="00CE3CAE" w:rsidRDefault="00CE3CAE" w:rsidP="00CE3CAE">
            <w:pPr>
              <w:spacing w:line="240" w:lineRule="auto"/>
            </w:pPr>
            <w:r>
              <w:object w:dxaOrig="255" w:dyaOrig="495">
                <v:shape id="_x0000_i1029" type="#_x0000_t75" style="width:8.8pt;height:17.55pt" o:ole="">
                  <v:imagedata r:id="rId21" o:title=""/>
                </v:shape>
                <o:OLEObject Type="Embed" ProgID="PBrush" ShapeID="_x0000_i1029" DrawAspect="Content" ObjectID="_1279391771" r:id="rId23"/>
              </w:object>
            </w:r>
            <w:r>
              <w:t xml:space="preserve"> = 180</w:t>
            </w:r>
          </w:p>
        </w:tc>
        <w:tc>
          <w:tcPr>
            <w:tcW w:w="0" w:type="auto"/>
            <w:tcBorders>
              <w:right w:val="nil"/>
            </w:tcBorders>
          </w:tcPr>
          <w:p w:rsidR="00CE3CAE" w:rsidRDefault="00CE3CAE" w:rsidP="00CE3CAE">
            <w:pPr>
              <w:spacing w:line="240" w:lineRule="auto"/>
            </w:pPr>
          </w:p>
        </w:tc>
        <w:tc>
          <w:tcPr>
            <w:tcW w:w="0" w:type="auto"/>
            <w:tcBorders>
              <w:left w:val="nil"/>
            </w:tcBorders>
          </w:tcPr>
          <w:p w:rsidR="00CE3CAE" w:rsidRDefault="00CE3CAE" w:rsidP="00CE3CAE">
            <w:pPr>
              <w:spacing w:line="240" w:lineRule="auto"/>
            </w:pPr>
          </w:p>
        </w:tc>
      </w:tr>
    </w:tbl>
    <w:p w:rsidR="002C1909" w:rsidRPr="00CE3CAE" w:rsidRDefault="00CE3CAE" w:rsidP="00CE3CAE">
      <w:pPr>
        <w:pStyle w:val="Caption"/>
      </w:pPr>
      <w:bookmarkStart w:id="30" w:name="_Ref205617353"/>
      <w:r>
        <w:t xml:space="preserve">Table </w:t>
      </w:r>
      <w:fldSimple w:instr=" SEQ Table \* ARABIC ">
        <w:r w:rsidR="00B148FD">
          <w:rPr>
            <w:noProof/>
          </w:rPr>
          <w:t>3</w:t>
        </w:r>
      </w:fldSimple>
      <w:bookmarkEnd w:id="30"/>
      <w:r>
        <w:t xml:space="preserve">: Tempo for each metre of dance music </w:t>
      </w:r>
      <w:fldSimple w:instr=" ADDIN ZOTERO_ITEM {&quot;citationItems&quot;:[{&quot;itemID&quot;:3600}]} ">
        <w:r w:rsidR="003124CE" w:rsidRPr="003124CE">
          <w:t>(Breathnach 1963)</w:t>
        </w:r>
      </w:fldSimple>
    </w:p>
    <w:p w:rsidR="002C1909" w:rsidRDefault="002C1909" w:rsidP="00530388">
      <w:r>
        <w:tab/>
        <w:t xml:space="preserve">On tempo, </w:t>
      </w:r>
      <w:r w:rsidR="00D836B3">
        <w:fldChar w:fldCharType="begin"/>
      </w:r>
      <w:r w:rsidR="00CE3CAE">
        <w:instrText xml:space="preserve"> ADDIN ZOTERO_ITEM {"citationItems":[{"itemID":3600,"position":2}]} </w:instrText>
      </w:r>
      <w:r w:rsidR="00D836B3">
        <w:fldChar w:fldCharType="separate"/>
      </w:r>
      <w:r w:rsidR="003124CE" w:rsidRPr="003124CE">
        <w:t>(Breathnach 1963)</w:t>
      </w:r>
      <w:r w:rsidR="00D836B3">
        <w:fldChar w:fldCharType="end"/>
      </w:r>
      <w:r>
        <w:t xml:space="preserve"> gives </w:t>
      </w:r>
      <w:r w:rsidR="00D836B3">
        <w:fldChar w:fldCharType="begin"/>
      </w:r>
      <w:r w:rsidR="00CE3CAE">
        <w:instrText xml:space="preserve"> REF _Ref205617353 \h </w:instrText>
      </w:r>
      <w:r w:rsidR="00D836B3">
        <w:fldChar w:fldCharType="separate"/>
      </w:r>
      <w:r w:rsidR="00B148FD">
        <w:t xml:space="preserve">Table </w:t>
      </w:r>
      <w:r w:rsidR="00B148FD">
        <w:rPr>
          <w:noProof/>
        </w:rPr>
        <w:t>3</w:t>
      </w:r>
      <w:r w:rsidR="00D836B3">
        <w:fldChar w:fldCharType="end"/>
      </w:r>
      <w:r>
        <w:t>, the recommended tempo for traditional tunes to be played at, but adds:</w:t>
      </w:r>
    </w:p>
    <w:p w:rsidR="00CE3CAE" w:rsidRDefault="00CE3CAE" w:rsidP="00530388"/>
    <w:p w:rsidR="002C1909" w:rsidRDefault="002C1909" w:rsidP="002C1909">
      <w:pPr>
        <w:ind w:left="576"/>
        <w:rPr>
          <w:i/>
        </w:rPr>
      </w:pPr>
      <w:r w:rsidRPr="002C1909">
        <w:rPr>
          <w:i/>
        </w:rPr>
        <w:t>"To play music at a quicker pace detracts from the melody; to play it somewhat slower can do no harm. It was customary for many of the older musicians when playing for themselves to adopt a slower pace than demanded by the dancers"</w:t>
      </w:r>
    </w:p>
    <w:p w:rsidR="00CE3CAE" w:rsidRDefault="00CE3CAE" w:rsidP="002C1909">
      <w:pPr>
        <w:ind w:left="576"/>
        <w:rPr>
          <w:i/>
        </w:rPr>
      </w:pPr>
    </w:p>
    <w:p w:rsidR="00CE3CAE" w:rsidRDefault="00CE3CAE" w:rsidP="00CE3CAE">
      <w:r>
        <w:t xml:space="preserve">In </w:t>
      </w:r>
      <w:r w:rsidR="00D836B3">
        <w:fldChar w:fldCharType="begin"/>
      </w:r>
      <w:r w:rsidR="00CB3A39">
        <w:instrText xml:space="preserve"> ADDIN ZOTERO_ITEM {"citationItems":[{"itemID":13436,"position":1}]} </w:instrText>
      </w:r>
      <w:r w:rsidR="00D836B3">
        <w:fldChar w:fldCharType="separate"/>
      </w:r>
      <w:r w:rsidR="003124CE" w:rsidRPr="003124CE">
        <w:t>(Breathnach 1976)</w:t>
      </w:r>
      <w:r w:rsidR="00D836B3">
        <w:fldChar w:fldCharType="end"/>
      </w:r>
      <w:r w:rsidRPr="00CE3CAE">
        <w:t xml:space="preserve"> </w:t>
      </w:r>
      <w:r>
        <w:t>he writes:</w:t>
      </w:r>
    </w:p>
    <w:p w:rsidR="00CE3CAE" w:rsidRDefault="00CE3CAE" w:rsidP="00CE3CAE"/>
    <w:p w:rsidR="00CE3CAE" w:rsidRPr="00CE3CAE" w:rsidRDefault="00CE3CAE" w:rsidP="00CE3CAE">
      <w:pPr>
        <w:ind w:left="576"/>
        <w:rPr>
          <w:i/>
        </w:rPr>
      </w:pPr>
      <w:r w:rsidRPr="00CE3CAE">
        <w:rPr>
          <w:i/>
        </w:rPr>
        <w:t>"A great variety is encountered in the speeds at which tunes for the sets and half sets are played</w:t>
      </w:r>
      <w:r w:rsidR="00F7048B">
        <w:rPr>
          <w:i/>
        </w:rPr>
        <w:t>.</w:t>
      </w:r>
      <w:r w:rsidRPr="00CE3CAE">
        <w:rPr>
          <w:i/>
        </w:rPr>
        <w:t>"</w:t>
      </w:r>
    </w:p>
    <w:p w:rsidR="00CE47AE" w:rsidRDefault="00CE47AE" w:rsidP="00CE47AE">
      <w:pPr>
        <w:pStyle w:val="MscHeading2"/>
      </w:pPr>
      <w:bookmarkStart w:id="31" w:name="_Toc205641921"/>
      <w:r>
        <w:t>Tune titles</w:t>
      </w:r>
      <w:bookmarkEnd w:id="31"/>
    </w:p>
    <w:p w:rsidR="006D0654" w:rsidRDefault="006D0654" w:rsidP="006D0654">
      <w:r>
        <w:t xml:space="preserve">There is a great variety of titles for traditional dance tunes and these </w:t>
      </w:r>
      <w:r w:rsidR="006708B5">
        <w:t xml:space="preserve">have </w:t>
      </w:r>
      <w:r>
        <w:t xml:space="preserve">no particular pattern. </w:t>
      </w:r>
      <w:r w:rsidR="006708B5">
        <w:t>T</w:t>
      </w:r>
      <w:r>
        <w:t xml:space="preserve">itles might be classified as per </w:t>
      </w:r>
      <w:r w:rsidR="00D836B3">
        <w:fldChar w:fldCharType="begin"/>
      </w:r>
      <w:r w:rsidR="006708B5">
        <w:instrText xml:space="preserve"> REF _Ref205119282 \h </w:instrText>
      </w:r>
      <w:r w:rsidR="00D836B3">
        <w:fldChar w:fldCharType="separate"/>
      </w:r>
      <w:r w:rsidR="00B148FD">
        <w:t xml:space="preserve">Table </w:t>
      </w:r>
      <w:r w:rsidR="00B148FD">
        <w:rPr>
          <w:noProof/>
        </w:rPr>
        <w:t>4</w:t>
      </w:r>
      <w:r w:rsidR="00D836B3">
        <w:fldChar w:fldCharType="end"/>
      </w:r>
      <w:r w:rsidR="006708B5">
        <w:t>.</w:t>
      </w:r>
    </w:p>
    <w:p w:rsidR="006708B5" w:rsidRDefault="006708B5" w:rsidP="006D0654"/>
    <w:tbl>
      <w:tblPr>
        <w:tblStyle w:val="TableGrid"/>
        <w:tblW w:w="0" w:type="auto"/>
        <w:tblInd w:w="108" w:type="dxa"/>
        <w:tblLook w:val="04A0"/>
      </w:tblPr>
      <w:tblGrid>
        <w:gridCol w:w="3686"/>
        <w:gridCol w:w="4735"/>
      </w:tblGrid>
      <w:tr w:rsidR="006D0654" w:rsidTr="002C1909">
        <w:tc>
          <w:tcPr>
            <w:tcW w:w="3686" w:type="dxa"/>
            <w:shd w:val="clear" w:color="auto" w:fill="BFBFBF" w:themeFill="background1" w:themeFillShade="BF"/>
          </w:tcPr>
          <w:p w:rsidR="006D0654" w:rsidRPr="006708B5" w:rsidRDefault="006D0654" w:rsidP="006708B5">
            <w:pPr>
              <w:spacing w:line="240" w:lineRule="auto"/>
              <w:jc w:val="left"/>
              <w:rPr>
                <w:b/>
              </w:rPr>
            </w:pPr>
            <w:r w:rsidRPr="006708B5">
              <w:rPr>
                <w:b/>
              </w:rPr>
              <w:t>Classification</w:t>
            </w:r>
          </w:p>
        </w:tc>
        <w:tc>
          <w:tcPr>
            <w:tcW w:w="4735" w:type="dxa"/>
            <w:shd w:val="clear" w:color="auto" w:fill="BFBFBF" w:themeFill="background1" w:themeFillShade="BF"/>
          </w:tcPr>
          <w:p w:rsidR="006D0654" w:rsidRPr="006708B5" w:rsidRDefault="006D0654" w:rsidP="006708B5">
            <w:pPr>
              <w:spacing w:line="240" w:lineRule="auto"/>
              <w:jc w:val="left"/>
              <w:rPr>
                <w:b/>
              </w:rPr>
            </w:pPr>
            <w:r w:rsidRPr="006708B5">
              <w:rPr>
                <w:b/>
              </w:rPr>
              <w:t>Examples</w:t>
            </w:r>
          </w:p>
        </w:tc>
      </w:tr>
      <w:tr w:rsidR="006D0654" w:rsidTr="006708B5">
        <w:tc>
          <w:tcPr>
            <w:tcW w:w="3686" w:type="dxa"/>
          </w:tcPr>
          <w:p w:rsidR="006D0654" w:rsidRDefault="006D0654" w:rsidP="006708B5">
            <w:pPr>
              <w:spacing w:line="240" w:lineRule="auto"/>
              <w:jc w:val="left"/>
            </w:pPr>
            <w:r>
              <w:t>Place (area, country, town or townland)</w:t>
            </w:r>
          </w:p>
        </w:tc>
        <w:tc>
          <w:tcPr>
            <w:tcW w:w="4735" w:type="dxa"/>
          </w:tcPr>
          <w:p w:rsidR="009178E9" w:rsidRDefault="009178E9" w:rsidP="006708B5">
            <w:pPr>
              <w:spacing w:line="240" w:lineRule="auto"/>
              <w:jc w:val="left"/>
            </w:pPr>
            <w:r>
              <w:t>The Liffey Banks</w:t>
            </w:r>
          </w:p>
          <w:p w:rsidR="009178E9" w:rsidRDefault="009178E9" w:rsidP="006708B5">
            <w:pPr>
              <w:spacing w:line="240" w:lineRule="auto"/>
              <w:jc w:val="left"/>
            </w:pPr>
            <w:r>
              <w:t>The Bucks of Oranmore</w:t>
            </w:r>
          </w:p>
          <w:p w:rsidR="001763B4" w:rsidRDefault="001763B4" w:rsidP="006708B5">
            <w:pPr>
              <w:spacing w:line="240" w:lineRule="auto"/>
              <w:jc w:val="left"/>
            </w:pPr>
            <w:r>
              <w:t>Come West along the Road</w:t>
            </w:r>
          </w:p>
        </w:tc>
      </w:tr>
      <w:tr w:rsidR="006D0654" w:rsidTr="006708B5">
        <w:tc>
          <w:tcPr>
            <w:tcW w:w="3686" w:type="dxa"/>
          </w:tcPr>
          <w:p w:rsidR="006D0654" w:rsidRDefault="006D0654" w:rsidP="006708B5">
            <w:pPr>
              <w:spacing w:line="240" w:lineRule="auto"/>
              <w:jc w:val="left"/>
            </w:pPr>
            <w:r>
              <w:t>People (the composer or person who is associated with the playing of the tune)</w:t>
            </w:r>
          </w:p>
        </w:tc>
        <w:tc>
          <w:tcPr>
            <w:tcW w:w="4735" w:type="dxa"/>
          </w:tcPr>
          <w:p w:rsidR="006D0654" w:rsidRDefault="001763B4" w:rsidP="006708B5">
            <w:pPr>
              <w:spacing w:line="240" w:lineRule="auto"/>
              <w:jc w:val="left"/>
            </w:pPr>
            <w:r>
              <w:t>McFadden's Favourite</w:t>
            </w:r>
          </w:p>
          <w:p w:rsidR="001763B4" w:rsidRDefault="001763B4" w:rsidP="006708B5">
            <w:pPr>
              <w:spacing w:line="240" w:lineRule="auto"/>
              <w:jc w:val="left"/>
            </w:pPr>
            <w:r>
              <w:t>Paddy Murphy's Wife</w:t>
            </w:r>
          </w:p>
          <w:p w:rsidR="001763B4" w:rsidRDefault="001763B4" w:rsidP="006708B5">
            <w:pPr>
              <w:spacing w:line="240" w:lineRule="auto"/>
              <w:jc w:val="left"/>
            </w:pPr>
            <w:r>
              <w:t>Dr O'Neills</w:t>
            </w:r>
          </w:p>
        </w:tc>
      </w:tr>
      <w:tr w:rsidR="006D0654" w:rsidTr="006708B5">
        <w:tc>
          <w:tcPr>
            <w:tcW w:w="3686" w:type="dxa"/>
          </w:tcPr>
          <w:p w:rsidR="006D0654" w:rsidRDefault="006D0654" w:rsidP="006708B5">
            <w:pPr>
              <w:spacing w:line="240" w:lineRule="auto"/>
              <w:jc w:val="left"/>
            </w:pPr>
            <w:r>
              <w:t>Political aspiration or event</w:t>
            </w:r>
          </w:p>
        </w:tc>
        <w:tc>
          <w:tcPr>
            <w:tcW w:w="4735" w:type="dxa"/>
          </w:tcPr>
          <w:p w:rsidR="006D0654" w:rsidRDefault="009178E9" w:rsidP="006708B5">
            <w:pPr>
              <w:spacing w:line="240" w:lineRule="auto"/>
              <w:jc w:val="left"/>
            </w:pPr>
            <w:r>
              <w:t>The Home Ruler</w:t>
            </w:r>
          </w:p>
          <w:p w:rsidR="009178E9" w:rsidRDefault="009178E9" w:rsidP="006708B5">
            <w:pPr>
              <w:spacing w:line="240" w:lineRule="auto"/>
              <w:jc w:val="left"/>
            </w:pPr>
            <w:r>
              <w:t>O'Connell's Trip to Parliament</w:t>
            </w:r>
          </w:p>
          <w:p w:rsidR="001763B4" w:rsidRDefault="009178E9" w:rsidP="006708B5">
            <w:pPr>
              <w:spacing w:line="240" w:lineRule="auto"/>
              <w:jc w:val="left"/>
            </w:pPr>
            <w:r>
              <w:t>Repeal of the Union</w:t>
            </w:r>
          </w:p>
        </w:tc>
      </w:tr>
      <w:tr w:rsidR="006D0654" w:rsidTr="006708B5">
        <w:tc>
          <w:tcPr>
            <w:tcW w:w="3686" w:type="dxa"/>
          </w:tcPr>
          <w:p w:rsidR="006D0654" w:rsidRDefault="006D0654" w:rsidP="006708B5">
            <w:pPr>
              <w:spacing w:line="240" w:lineRule="auto"/>
              <w:jc w:val="left"/>
            </w:pPr>
            <w:r>
              <w:t>Animals</w:t>
            </w:r>
          </w:p>
        </w:tc>
        <w:tc>
          <w:tcPr>
            <w:tcW w:w="4735" w:type="dxa"/>
          </w:tcPr>
          <w:p w:rsidR="006D0654" w:rsidRDefault="006D0654" w:rsidP="006708B5">
            <w:pPr>
              <w:spacing w:line="240" w:lineRule="auto"/>
              <w:jc w:val="left"/>
            </w:pPr>
            <w:r>
              <w:t>The Pullet</w:t>
            </w:r>
          </w:p>
          <w:p w:rsidR="009178E9" w:rsidRDefault="006D0654" w:rsidP="006708B5">
            <w:pPr>
              <w:spacing w:line="240" w:lineRule="auto"/>
              <w:jc w:val="left"/>
            </w:pPr>
            <w:r>
              <w:t>The Chicken that Made the Soup</w:t>
            </w:r>
          </w:p>
          <w:p w:rsidR="001763B4" w:rsidRDefault="001763B4" w:rsidP="005D058F">
            <w:pPr>
              <w:spacing w:line="240" w:lineRule="auto"/>
              <w:jc w:val="left"/>
            </w:pPr>
            <w:r>
              <w:t xml:space="preserve">The </w:t>
            </w:r>
            <w:r w:rsidR="005D058F">
              <w:t xml:space="preserve">Hare </w:t>
            </w:r>
            <w:r>
              <w:t>in the Corn</w:t>
            </w:r>
          </w:p>
        </w:tc>
      </w:tr>
      <w:tr w:rsidR="006D0654" w:rsidTr="006708B5">
        <w:tc>
          <w:tcPr>
            <w:tcW w:w="3686" w:type="dxa"/>
          </w:tcPr>
          <w:p w:rsidR="006D0654" w:rsidRDefault="006D0654" w:rsidP="006708B5">
            <w:pPr>
              <w:spacing w:line="240" w:lineRule="auto"/>
              <w:jc w:val="left"/>
            </w:pPr>
            <w:r>
              <w:lastRenderedPageBreak/>
              <w:t>Aspects of nature</w:t>
            </w:r>
          </w:p>
        </w:tc>
        <w:tc>
          <w:tcPr>
            <w:tcW w:w="4735" w:type="dxa"/>
          </w:tcPr>
          <w:p w:rsidR="006D0654" w:rsidRDefault="006708B5" w:rsidP="006708B5">
            <w:pPr>
              <w:spacing w:line="240" w:lineRule="auto"/>
              <w:jc w:val="left"/>
            </w:pPr>
            <w:r>
              <w:t>The Morning Dew</w:t>
            </w:r>
          </w:p>
          <w:p w:rsidR="009178E9" w:rsidRDefault="009178E9" w:rsidP="006708B5">
            <w:pPr>
              <w:spacing w:line="240" w:lineRule="auto"/>
              <w:jc w:val="left"/>
            </w:pPr>
            <w:r>
              <w:t xml:space="preserve">The Rolling </w:t>
            </w:r>
            <w:r w:rsidR="006708B5">
              <w:t>W</w:t>
            </w:r>
            <w:r>
              <w:t>ave</w:t>
            </w:r>
            <w:r w:rsidR="001763B4">
              <w:tab/>
            </w:r>
          </w:p>
          <w:p w:rsidR="009178E9" w:rsidRDefault="009178E9" w:rsidP="006708B5">
            <w:pPr>
              <w:spacing w:line="240" w:lineRule="auto"/>
              <w:jc w:val="left"/>
            </w:pPr>
            <w:r>
              <w:t>The Green Mountain</w:t>
            </w:r>
          </w:p>
        </w:tc>
      </w:tr>
      <w:tr w:rsidR="006D0654" w:rsidTr="006708B5">
        <w:tc>
          <w:tcPr>
            <w:tcW w:w="3686" w:type="dxa"/>
          </w:tcPr>
          <w:p w:rsidR="006D0654" w:rsidRDefault="006D0654" w:rsidP="006708B5">
            <w:pPr>
              <w:spacing w:line="240" w:lineRule="auto"/>
              <w:jc w:val="left"/>
            </w:pPr>
            <w:r>
              <w:t>Domestic situation or event</w:t>
            </w:r>
          </w:p>
        </w:tc>
        <w:tc>
          <w:tcPr>
            <w:tcW w:w="4735" w:type="dxa"/>
          </w:tcPr>
          <w:p w:rsidR="006D0654" w:rsidRDefault="001763B4" w:rsidP="006708B5">
            <w:pPr>
              <w:spacing w:line="240" w:lineRule="auto"/>
              <w:jc w:val="left"/>
            </w:pPr>
            <w:r>
              <w:t>The Smokey House</w:t>
            </w:r>
          </w:p>
          <w:p w:rsidR="001763B4" w:rsidRDefault="001763B4" w:rsidP="006708B5">
            <w:pPr>
              <w:spacing w:line="240" w:lineRule="auto"/>
              <w:jc w:val="left"/>
            </w:pPr>
            <w:r>
              <w:t>If it's Sick you are Tea you Wants</w:t>
            </w:r>
          </w:p>
        </w:tc>
      </w:tr>
      <w:tr w:rsidR="006D0654" w:rsidTr="006708B5">
        <w:tc>
          <w:tcPr>
            <w:tcW w:w="3686" w:type="dxa"/>
          </w:tcPr>
          <w:p w:rsidR="006D0654" w:rsidRDefault="006D0654" w:rsidP="006708B5">
            <w:pPr>
              <w:spacing w:line="240" w:lineRule="auto"/>
              <w:jc w:val="left"/>
            </w:pPr>
            <w:r>
              <w:t>Sport related</w:t>
            </w:r>
          </w:p>
        </w:tc>
        <w:tc>
          <w:tcPr>
            <w:tcW w:w="4735" w:type="dxa"/>
          </w:tcPr>
          <w:p w:rsidR="006D0654" w:rsidRDefault="001763B4" w:rsidP="006708B5">
            <w:pPr>
              <w:spacing w:line="240" w:lineRule="auto"/>
              <w:jc w:val="left"/>
            </w:pPr>
            <w:r>
              <w:t>The Foxhunters</w:t>
            </w:r>
          </w:p>
          <w:p w:rsidR="001763B4" w:rsidRDefault="001763B4" w:rsidP="006708B5">
            <w:pPr>
              <w:spacing w:line="240" w:lineRule="auto"/>
              <w:jc w:val="left"/>
            </w:pPr>
            <w:r>
              <w:t>Curragh Races</w:t>
            </w:r>
          </w:p>
          <w:p w:rsidR="001763B4" w:rsidRDefault="001763B4" w:rsidP="006708B5">
            <w:pPr>
              <w:spacing w:line="240" w:lineRule="auto"/>
              <w:jc w:val="left"/>
            </w:pPr>
            <w:r>
              <w:t>The Mullingar Races</w:t>
            </w:r>
          </w:p>
        </w:tc>
      </w:tr>
      <w:tr w:rsidR="009178E9" w:rsidTr="006708B5">
        <w:tc>
          <w:tcPr>
            <w:tcW w:w="3686" w:type="dxa"/>
          </w:tcPr>
          <w:p w:rsidR="009178E9" w:rsidRDefault="009178E9" w:rsidP="006708B5">
            <w:pPr>
              <w:spacing w:line="240" w:lineRule="auto"/>
              <w:jc w:val="left"/>
            </w:pPr>
            <w:r>
              <w:t>Alcohol related</w:t>
            </w:r>
          </w:p>
        </w:tc>
        <w:tc>
          <w:tcPr>
            <w:tcW w:w="4735" w:type="dxa"/>
          </w:tcPr>
          <w:p w:rsidR="009178E9" w:rsidRDefault="009178E9" w:rsidP="006708B5">
            <w:pPr>
              <w:spacing w:line="240" w:lineRule="auto"/>
              <w:jc w:val="left"/>
            </w:pPr>
            <w:r>
              <w:t>Dowd's Number 9</w:t>
            </w:r>
          </w:p>
          <w:p w:rsidR="009178E9" w:rsidRDefault="009178E9" w:rsidP="006708B5">
            <w:pPr>
              <w:spacing w:line="240" w:lineRule="auto"/>
              <w:jc w:val="left"/>
            </w:pPr>
            <w:r>
              <w:t>The Humours of Whiskey</w:t>
            </w:r>
          </w:p>
          <w:p w:rsidR="001763B4" w:rsidRDefault="009178E9" w:rsidP="006708B5">
            <w:pPr>
              <w:spacing w:line="240" w:lineRule="auto"/>
              <w:jc w:val="left"/>
            </w:pPr>
            <w:r>
              <w:t>The Broken Pledge</w:t>
            </w:r>
          </w:p>
        </w:tc>
      </w:tr>
      <w:tr w:rsidR="006D0654" w:rsidTr="006708B5">
        <w:tc>
          <w:tcPr>
            <w:tcW w:w="3686" w:type="dxa"/>
          </w:tcPr>
          <w:p w:rsidR="006D0654" w:rsidRDefault="006D0654" w:rsidP="006708B5">
            <w:pPr>
              <w:spacing w:line="240" w:lineRule="auto"/>
              <w:jc w:val="left"/>
            </w:pPr>
            <w:r>
              <w:t>Work related</w:t>
            </w:r>
          </w:p>
        </w:tc>
        <w:tc>
          <w:tcPr>
            <w:tcW w:w="4735" w:type="dxa"/>
          </w:tcPr>
          <w:p w:rsidR="006D0654" w:rsidRDefault="009178E9" w:rsidP="006708B5">
            <w:pPr>
              <w:spacing w:line="240" w:lineRule="auto"/>
              <w:jc w:val="left"/>
            </w:pPr>
            <w:r>
              <w:t>The Woman of the House</w:t>
            </w:r>
          </w:p>
          <w:p w:rsidR="009178E9" w:rsidRDefault="009178E9" w:rsidP="006708B5">
            <w:pPr>
              <w:spacing w:line="240" w:lineRule="auto"/>
              <w:jc w:val="left"/>
            </w:pPr>
            <w:r>
              <w:t>The Maid behind the Bar</w:t>
            </w:r>
          </w:p>
          <w:p w:rsidR="001763B4" w:rsidRDefault="001763B4" w:rsidP="006708B5">
            <w:pPr>
              <w:spacing w:line="240" w:lineRule="auto"/>
              <w:jc w:val="left"/>
            </w:pPr>
            <w:r>
              <w:t>The Merry Blacksmith</w:t>
            </w:r>
          </w:p>
        </w:tc>
      </w:tr>
      <w:tr w:rsidR="006D0654" w:rsidTr="006708B5">
        <w:tc>
          <w:tcPr>
            <w:tcW w:w="3686" w:type="dxa"/>
          </w:tcPr>
          <w:p w:rsidR="006D0654" w:rsidRDefault="006D0654" w:rsidP="006708B5">
            <w:pPr>
              <w:spacing w:line="240" w:lineRule="auto"/>
              <w:jc w:val="left"/>
            </w:pPr>
            <w:r>
              <w:t>Various women</w:t>
            </w:r>
          </w:p>
        </w:tc>
        <w:tc>
          <w:tcPr>
            <w:tcW w:w="4735" w:type="dxa"/>
          </w:tcPr>
          <w:p w:rsidR="006D0654" w:rsidRDefault="009178E9" w:rsidP="006708B5">
            <w:pPr>
              <w:spacing w:line="240" w:lineRule="auto"/>
              <w:jc w:val="left"/>
            </w:pPr>
            <w:r>
              <w:t>Lovely Nancy</w:t>
            </w:r>
          </w:p>
          <w:p w:rsidR="009178E9" w:rsidRDefault="009178E9" w:rsidP="006708B5">
            <w:pPr>
              <w:spacing w:line="240" w:lineRule="auto"/>
              <w:jc w:val="left"/>
            </w:pPr>
            <w:r>
              <w:t>The Youngest Daughter</w:t>
            </w:r>
          </w:p>
          <w:p w:rsidR="001763B4" w:rsidRDefault="001763B4" w:rsidP="006708B5">
            <w:pPr>
              <w:spacing w:line="240" w:lineRule="auto"/>
              <w:jc w:val="left"/>
            </w:pPr>
            <w:r>
              <w:t>Over the Moore to Maggie</w:t>
            </w:r>
          </w:p>
        </w:tc>
      </w:tr>
      <w:tr w:rsidR="006D0654" w:rsidTr="006708B5">
        <w:tc>
          <w:tcPr>
            <w:tcW w:w="3686" w:type="dxa"/>
          </w:tcPr>
          <w:p w:rsidR="006D0654" w:rsidRDefault="006D0654" w:rsidP="006708B5">
            <w:pPr>
              <w:spacing w:line="240" w:lineRule="auto"/>
              <w:jc w:val="left"/>
            </w:pPr>
            <w:r>
              <w:t>Sexual allegory and courting</w:t>
            </w:r>
          </w:p>
        </w:tc>
        <w:tc>
          <w:tcPr>
            <w:tcW w:w="4735" w:type="dxa"/>
          </w:tcPr>
          <w:p w:rsidR="006D0654" w:rsidRDefault="009178E9" w:rsidP="006708B5">
            <w:pPr>
              <w:spacing w:line="240" w:lineRule="auto"/>
              <w:jc w:val="left"/>
            </w:pPr>
            <w:r>
              <w:t xml:space="preserve">The Ladies </w:t>
            </w:r>
            <w:r w:rsidR="006708B5">
              <w:t>Pantalets</w:t>
            </w:r>
          </w:p>
          <w:p w:rsidR="009178E9" w:rsidRDefault="009178E9" w:rsidP="006708B5">
            <w:pPr>
              <w:spacing w:line="240" w:lineRule="auto"/>
              <w:jc w:val="left"/>
            </w:pPr>
            <w:r>
              <w:t>The Girl Who Broke my Heart</w:t>
            </w:r>
          </w:p>
          <w:p w:rsidR="001763B4" w:rsidRDefault="001763B4" w:rsidP="006708B5">
            <w:pPr>
              <w:spacing w:line="240" w:lineRule="auto"/>
              <w:jc w:val="left"/>
            </w:pPr>
            <w:r>
              <w:t>Courting Them All</w:t>
            </w:r>
          </w:p>
          <w:p w:rsidR="001763B4" w:rsidRDefault="001763B4" w:rsidP="006708B5">
            <w:pPr>
              <w:spacing w:line="240" w:lineRule="auto"/>
              <w:jc w:val="left"/>
            </w:pPr>
            <w:r>
              <w:t>The Night we made the match</w:t>
            </w:r>
          </w:p>
        </w:tc>
      </w:tr>
      <w:tr w:rsidR="001763B4" w:rsidTr="006708B5">
        <w:tc>
          <w:tcPr>
            <w:tcW w:w="3686" w:type="dxa"/>
          </w:tcPr>
          <w:p w:rsidR="001763B4" w:rsidRDefault="001763B4" w:rsidP="006708B5">
            <w:pPr>
              <w:spacing w:line="240" w:lineRule="auto"/>
              <w:jc w:val="left"/>
            </w:pPr>
            <w:r>
              <w:t>Unclassifiable</w:t>
            </w:r>
          </w:p>
        </w:tc>
        <w:tc>
          <w:tcPr>
            <w:tcW w:w="4735" w:type="dxa"/>
          </w:tcPr>
          <w:p w:rsidR="001763B4" w:rsidRDefault="001763B4" w:rsidP="006708B5">
            <w:pPr>
              <w:spacing w:line="240" w:lineRule="auto"/>
              <w:jc w:val="left"/>
            </w:pPr>
            <w:r>
              <w:t>More Power to your Elbow</w:t>
            </w:r>
          </w:p>
          <w:p w:rsidR="001763B4" w:rsidRDefault="001763B4" w:rsidP="006708B5">
            <w:pPr>
              <w:spacing w:line="240" w:lineRule="auto"/>
              <w:jc w:val="left"/>
            </w:pPr>
            <w:r>
              <w:t>Are you Willing</w:t>
            </w:r>
          </w:p>
          <w:p w:rsidR="001763B4" w:rsidRDefault="001763B4" w:rsidP="006708B5">
            <w:pPr>
              <w:spacing w:line="240" w:lineRule="auto"/>
              <w:jc w:val="left"/>
            </w:pPr>
            <w:r>
              <w:t>Give us Another</w:t>
            </w:r>
          </w:p>
          <w:p w:rsidR="001763B4" w:rsidRDefault="001763B4" w:rsidP="006708B5">
            <w:pPr>
              <w:spacing w:line="240" w:lineRule="auto"/>
              <w:jc w:val="left"/>
            </w:pPr>
            <w:r>
              <w:t>Handy with the Stick</w:t>
            </w:r>
          </w:p>
          <w:p w:rsidR="006708B5" w:rsidRDefault="006708B5" w:rsidP="006708B5">
            <w:pPr>
              <w:spacing w:line="240" w:lineRule="auto"/>
              <w:jc w:val="left"/>
            </w:pPr>
            <w:r>
              <w:t>Stay where you Are</w:t>
            </w:r>
          </w:p>
          <w:p w:rsidR="006708B5" w:rsidRDefault="006708B5" w:rsidP="006708B5">
            <w:pPr>
              <w:spacing w:line="240" w:lineRule="auto"/>
              <w:jc w:val="left"/>
            </w:pPr>
            <w:r>
              <w:t>Come in from the Rain</w:t>
            </w:r>
          </w:p>
        </w:tc>
      </w:tr>
    </w:tbl>
    <w:p w:rsidR="006D0654" w:rsidRPr="006708B5" w:rsidRDefault="006708B5" w:rsidP="006708B5">
      <w:pPr>
        <w:pStyle w:val="Caption"/>
      </w:pPr>
      <w:bookmarkStart w:id="32" w:name="_Ref205119282"/>
      <w:bookmarkStart w:id="33" w:name="_Toc205132754"/>
      <w:r>
        <w:t xml:space="preserve">Table </w:t>
      </w:r>
      <w:fldSimple w:instr=" SEQ Table \* ARABIC ">
        <w:r w:rsidR="00B148FD">
          <w:rPr>
            <w:noProof/>
          </w:rPr>
          <w:t>4</w:t>
        </w:r>
      </w:fldSimple>
      <w:bookmarkEnd w:id="32"/>
      <w:r>
        <w:t xml:space="preserve">: </w:t>
      </w:r>
      <w:r w:rsidR="00A5527E">
        <w:t>T</w:t>
      </w:r>
      <w:r>
        <w:t xml:space="preserve">une titles taken from </w:t>
      </w:r>
      <w:fldSimple w:instr=" ADDIN ZOTERO_ITEM {&quot;citationItems&quot;:[{&quot;itemID&quot;:13915}]} ">
        <w:bookmarkEnd w:id="33"/>
        <w:r w:rsidR="003124CE" w:rsidRPr="003124CE">
          <w:t>(O'Neill 1903)</w:t>
        </w:r>
      </w:fldSimple>
    </w:p>
    <w:p w:rsidR="00EA56F9" w:rsidRDefault="00EA56F9" w:rsidP="00EA56F9">
      <w:pPr>
        <w:pStyle w:val="MscHeading2"/>
      </w:pPr>
      <w:bookmarkStart w:id="34" w:name="_Toc205641922"/>
      <w:r w:rsidRPr="006B070C">
        <w:t>Instruments</w:t>
      </w:r>
      <w:bookmarkEnd w:id="34"/>
    </w:p>
    <w:p w:rsidR="00510EA9" w:rsidRPr="00510EA9" w:rsidRDefault="00510EA9" w:rsidP="00510EA9">
      <w:r>
        <w:t xml:space="preserve">This section describes the main instruments used to play Irish traditional music currently.  </w:t>
      </w:r>
      <w:r w:rsidR="00CE47AE">
        <w:t>Although music in Ireland has a recorded history of over 2000 years, i</w:t>
      </w:r>
      <w:r>
        <w:t>n the years since the 16</w:t>
      </w:r>
      <w:r w:rsidRPr="00510EA9">
        <w:rPr>
          <w:vertAlign w:val="superscript"/>
        </w:rPr>
        <w:t>th</w:t>
      </w:r>
      <w:r>
        <w:t xml:space="preserve"> century, musicians have used bag pipes, fiddles, harps, uilleann pipes, whistles and flutes. </w:t>
      </w:r>
      <w:r w:rsidR="00CE47AE">
        <w:t>The oldest surviving instruments are harps. Uilleann pipes from the late 18</w:t>
      </w:r>
      <w:r w:rsidR="00CE47AE" w:rsidRPr="00CE47AE">
        <w:rPr>
          <w:vertAlign w:val="superscript"/>
        </w:rPr>
        <w:t>th</w:t>
      </w:r>
      <w:r w:rsidR="00CE47AE">
        <w:t xml:space="preserve"> century still survive in playing order as do concert flutes. Accordions and concertinas do not do not appear until after the mid 19</w:t>
      </w:r>
      <w:r w:rsidR="00CE47AE" w:rsidRPr="00CE47AE">
        <w:rPr>
          <w:vertAlign w:val="superscript"/>
        </w:rPr>
        <w:t>th</w:t>
      </w:r>
      <w:r w:rsidR="00CE47AE">
        <w:t xml:space="preserve"> century. Other less popular instruments not included in this section are the mandolin and harmonica. Instruments used to accompany Irish music are discussed in section</w:t>
      </w:r>
      <w:r w:rsidR="008911BC">
        <w:t xml:space="preserve"> </w:t>
      </w:r>
      <w:r w:rsidR="00D836B3">
        <w:fldChar w:fldCharType="begin"/>
      </w:r>
      <w:r w:rsidR="008911BC">
        <w:instrText xml:space="preserve"> REF _Ref205370893 \r \h </w:instrText>
      </w:r>
      <w:r w:rsidR="00D836B3">
        <w:fldChar w:fldCharType="separate"/>
      </w:r>
      <w:r w:rsidR="00B148FD">
        <w:t>2.5</w:t>
      </w:r>
      <w:r w:rsidR="00D836B3">
        <w:fldChar w:fldCharType="end"/>
      </w:r>
      <w:r w:rsidR="00CE47AE">
        <w:t>.</w:t>
      </w:r>
    </w:p>
    <w:p w:rsidR="000C19DC" w:rsidRDefault="00D0257C" w:rsidP="00D0257C">
      <w:pPr>
        <w:pStyle w:val="MScHeading3"/>
      </w:pPr>
      <w:bookmarkStart w:id="35" w:name="_Ref205115587"/>
      <w:bookmarkStart w:id="36" w:name="_Ref205119988"/>
      <w:bookmarkStart w:id="37" w:name="_Toc205641923"/>
      <w:r>
        <w:t>Flute</w:t>
      </w:r>
      <w:bookmarkEnd w:id="35"/>
      <w:bookmarkEnd w:id="36"/>
      <w:bookmarkEnd w:id="37"/>
    </w:p>
    <w:p w:rsidR="00E71BBE" w:rsidRDefault="00D0257C" w:rsidP="00D0257C">
      <w:r w:rsidRPr="006B070C">
        <w:t xml:space="preserve">The “Irish flute” is also known as the </w:t>
      </w:r>
      <w:r w:rsidRPr="00CA1CC8">
        <w:rPr>
          <w:i/>
        </w:rPr>
        <w:t>concert flute</w:t>
      </w:r>
      <w:r w:rsidRPr="006B070C">
        <w:t xml:space="preserve"> (because it is in concert pitch), the timber flute (because it is made from wood), the simple system flute or the </w:t>
      </w:r>
      <w:r w:rsidRPr="00CA1CC8">
        <w:rPr>
          <w:i/>
        </w:rPr>
        <w:t xml:space="preserve">fheadóg </w:t>
      </w:r>
      <w:r w:rsidRPr="00CA1CC8">
        <w:rPr>
          <w:i/>
        </w:rPr>
        <w:lastRenderedPageBreak/>
        <w:t>mhór</w:t>
      </w:r>
      <w:r w:rsidRPr="006B070C">
        <w:t xml:space="preserve"> (big whistle).  </w:t>
      </w:r>
      <w:r w:rsidR="00E71BBE">
        <w:tab/>
        <w:t xml:space="preserve">The flute is mouth-blown wind instrument which is played by blowing a stream of air across the </w:t>
      </w:r>
      <w:r w:rsidR="00E71BBE" w:rsidRPr="00E71BBE">
        <w:rPr>
          <w:i/>
        </w:rPr>
        <w:t>embouchure</w:t>
      </w:r>
      <w:r w:rsidR="00E71BBE">
        <w:t xml:space="preserve"> (hole) at the mouth end of the instrument. The stream of air is split as it hits the embouchure which sets up sound waves in the air column in the body of the instrument.</w:t>
      </w:r>
    </w:p>
    <w:p w:rsidR="00F511B1" w:rsidRPr="006B070C" w:rsidRDefault="00E71BBE" w:rsidP="00F511B1">
      <w:pPr>
        <w:ind w:firstLine="720"/>
      </w:pPr>
      <w:r>
        <w:t xml:space="preserve">Different pitches are produced by covering and uncovering holes cut into the body of the flute. A concert flute </w:t>
      </w:r>
      <w:r w:rsidR="00D0257C" w:rsidRPr="006B070C">
        <w:t xml:space="preserve">has six holes tuned such that the lowest playable pitch (all holes closed) is the D above middle C, and the instrument will play a D scale (D, E, F#, G, A, B, C#) as the holes are uncovered sequentially to shorten the resonant length of the bore. The basic flute is often augmented with the addition of up to eight keys (typically made from silver, mounted on wooden blocks) used to play pitches which are impossible to produce on the basic flute. </w:t>
      </w:r>
      <w:r w:rsidR="00F148A0">
        <w:t>A concert flute technically has a range of 3 octaves, though the third octave is never used in traditional music. Playing in the second register is achieved by overblowing. T</w:t>
      </w:r>
      <w:r w:rsidR="00F148A0" w:rsidRPr="00F148A0">
        <w:t>his is generally done by narrowing the lip/embouchure.</w:t>
      </w:r>
      <w:r w:rsidR="00F148A0">
        <w:t xml:space="preserve"> Playing in the third register is achieved by cross-fingering.</w:t>
      </w:r>
      <w:r w:rsidR="00F511B1">
        <w:t xml:space="preserve"> </w:t>
      </w:r>
      <w:r w:rsidR="00F511B1" w:rsidRPr="006B070C">
        <w:t xml:space="preserve">In traditional Irish flute playing, </w:t>
      </w:r>
      <w:r w:rsidR="00F511B1" w:rsidRPr="006B070C">
        <w:rPr>
          <w:i/>
        </w:rPr>
        <w:t>tounging</w:t>
      </w:r>
      <w:r w:rsidR="00F511B1" w:rsidRPr="006B070C">
        <w:t xml:space="preserve"> as used as a note attack </w:t>
      </w:r>
      <w:r w:rsidR="00F511B1">
        <w:t xml:space="preserve">technique </w:t>
      </w:r>
      <w:r w:rsidR="00F511B1" w:rsidRPr="006B070C">
        <w:t xml:space="preserve">by classical flute players is rarely used. Instead a technique called </w:t>
      </w:r>
      <w:r w:rsidR="00F511B1" w:rsidRPr="006B070C">
        <w:rPr>
          <w:i/>
        </w:rPr>
        <w:t>throathing</w:t>
      </w:r>
      <w:r w:rsidR="00F511B1" w:rsidRPr="006B070C">
        <w:t xml:space="preserve"> is often used (the stop is produced by the throat rather than by the tongue) </w:t>
      </w:r>
      <w:r w:rsidR="00D836B3" w:rsidRPr="006B070C">
        <w:fldChar w:fldCharType="begin"/>
      </w:r>
      <w:r w:rsidR="00F511B1"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836B3" w:rsidRPr="006B070C">
        <w:fldChar w:fldCharType="separate"/>
      </w:r>
      <w:r w:rsidR="00F511B1" w:rsidRPr="006B070C">
        <w:t>(Hamilton 1990)</w:t>
      </w:r>
      <w:r w:rsidR="00D836B3" w:rsidRPr="006B070C">
        <w:fldChar w:fldCharType="end"/>
      </w:r>
      <w:r w:rsidR="00F511B1" w:rsidRPr="006B070C">
        <w:t xml:space="preserve">. This can </w:t>
      </w:r>
      <w:r w:rsidR="00F511B1">
        <w:t xml:space="preserve">sometimes </w:t>
      </w:r>
      <w:r w:rsidR="00F511B1" w:rsidRPr="006B070C">
        <w:t xml:space="preserve">result in the note following the attack to be overblown, (sometimes one of the harmonics of the fundamental rather than the fundamental itself is perceived). On the flute, the timbre achieved by a musician can vary widely between a broad/breathy sound and a </w:t>
      </w:r>
      <w:r w:rsidR="00F511B1">
        <w:t>sharp/clear sound and naturally;</w:t>
      </w:r>
      <w:r w:rsidR="00F511B1" w:rsidRPr="006B070C">
        <w:t xml:space="preserve"> volume also can characterise a </w:t>
      </w:r>
      <w:r w:rsidR="00F511B1">
        <w:t>musicians individual style</w:t>
      </w:r>
      <w:r w:rsidR="00F511B1" w:rsidRPr="006B070C">
        <w:t>.</w:t>
      </w:r>
    </w:p>
    <w:p w:rsidR="00D0257C" w:rsidRPr="006B070C" w:rsidRDefault="00D836B3" w:rsidP="00E71BBE">
      <w:pPr>
        <w:ind w:firstLine="720"/>
      </w:pPr>
      <w:r w:rsidRPr="006B070C">
        <w:fldChar w:fldCharType="begin"/>
      </w:r>
      <w:r w:rsidR="00D0257C" w:rsidRPr="006B070C">
        <w:instrText xml:space="preserve"> REF _Ref161219582 \h </w:instrText>
      </w:r>
      <w:r w:rsidRPr="006B070C">
        <w:fldChar w:fldCharType="separate"/>
      </w:r>
      <w:r w:rsidR="00B148FD" w:rsidRPr="006B070C">
        <w:t xml:space="preserve">Figure </w:t>
      </w:r>
      <w:r w:rsidR="00B148FD">
        <w:rPr>
          <w:noProof/>
        </w:rPr>
        <w:t>5</w:t>
      </w:r>
      <w:r w:rsidRPr="006B070C">
        <w:fldChar w:fldCharType="end"/>
      </w:r>
      <w:r w:rsidR="00D0257C" w:rsidRPr="006B070C">
        <w:t xml:space="preserve"> depicts a 6 keyed wooden flute made from African black wood by Eamonn Cotter, an unkeyed made from African black wood flute made by Eamonn Cotter and an unkeyed bamboo flute made by Patrick Olwell in the key of F. </w:t>
      </w:r>
    </w:p>
    <w:p w:rsidR="00D0257C" w:rsidRPr="006B070C" w:rsidRDefault="00D0257C" w:rsidP="00D0257C">
      <w:pPr>
        <w:ind w:firstLine="576"/>
      </w:pPr>
    </w:p>
    <w:p w:rsidR="00D0257C" w:rsidRPr="006B070C" w:rsidRDefault="00D0257C" w:rsidP="00D0257C">
      <w:pPr>
        <w:jc w:val="center"/>
      </w:pPr>
      <w:r w:rsidRPr="006B070C">
        <w:rPr>
          <w:noProof/>
          <w:lang w:eastAsia="en-IE"/>
        </w:rPr>
        <w:lastRenderedPageBreak/>
        <w:drawing>
          <wp:inline distT="0" distB="0" distL="0" distR="0">
            <wp:extent cx="3098127" cy="2319454"/>
            <wp:effectExtent l="19050" t="0" r="7023" b="0"/>
            <wp:docPr id="5" name="Picture 1" descr="sca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aled"/>
                    <pic:cNvPicPr>
                      <a:picLocks noChangeAspect="1" noChangeArrowheads="1"/>
                    </pic:cNvPicPr>
                  </pic:nvPicPr>
                  <pic:blipFill>
                    <a:blip r:embed="rId24" cstate="print"/>
                    <a:srcRect/>
                    <a:stretch>
                      <a:fillRect/>
                    </a:stretch>
                  </pic:blipFill>
                  <pic:spPr bwMode="auto">
                    <a:xfrm>
                      <a:off x="0" y="0"/>
                      <a:ext cx="3106621" cy="2325813"/>
                    </a:xfrm>
                    <a:prstGeom prst="rect">
                      <a:avLst/>
                    </a:prstGeom>
                    <a:noFill/>
                    <a:ln w="9525">
                      <a:noFill/>
                      <a:miter lim="800000"/>
                      <a:headEnd/>
                      <a:tailEnd/>
                    </a:ln>
                  </pic:spPr>
                </pic:pic>
              </a:graphicData>
            </a:graphic>
          </wp:inline>
        </w:drawing>
      </w:r>
    </w:p>
    <w:p w:rsidR="00D0257C" w:rsidRPr="006B070C" w:rsidRDefault="00D0257C" w:rsidP="00D0257C">
      <w:pPr>
        <w:pStyle w:val="Caption"/>
        <w:jc w:val="center"/>
      </w:pPr>
      <w:bookmarkStart w:id="38" w:name="_Ref161219582"/>
      <w:bookmarkStart w:id="39" w:name="_Ref161219577"/>
      <w:bookmarkStart w:id="40" w:name="_Toc205132728"/>
      <w:r w:rsidRPr="006B070C">
        <w:t xml:space="preserve">Figure </w:t>
      </w:r>
      <w:fldSimple w:instr=" SEQ Figure \* ARABIC ">
        <w:r w:rsidR="00B148FD">
          <w:rPr>
            <w:noProof/>
          </w:rPr>
          <w:t>5</w:t>
        </w:r>
      </w:fldSimple>
      <w:bookmarkEnd w:id="38"/>
      <w:r w:rsidRPr="006B070C">
        <w:t>: Wooden flutes</w:t>
      </w:r>
      <w:bookmarkEnd w:id="39"/>
      <w:r w:rsidRPr="006B070C">
        <w:t xml:space="preserve"> (Source: Author)</w:t>
      </w:r>
      <w:bookmarkEnd w:id="40"/>
    </w:p>
    <w:p w:rsidR="00EC1E7E" w:rsidRDefault="00D0257C" w:rsidP="00F511B1">
      <w:pPr>
        <w:ind w:firstLine="720"/>
      </w:pPr>
      <w:r w:rsidRPr="006B070C">
        <w:t>Wooden flutes from the 19th Century were originally designed to play classical music, but with the invention of the Boehm system flute in 18</w:t>
      </w:r>
      <w:r w:rsidR="00EC1E7E">
        <w:t>47</w:t>
      </w:r>
      <w:r w:rsidRPr="006B070C">
        <w:t>, wooden flutes became unpopular amongst classical musicians and thus came to be acquired by traditional musicians. Since the 1970’s, there has been a renaissance in wooden flute making and now many musicians play modern wooden flutes based on the 19th Century designs</w:t>
      </w:r>
      <w:r>
        <w:t xml:space="preserve"> </w:t>
      </w:r>
      <w:r w:rsidR="00D836B3">
        <w:fldChar w:fldCharType="begin"/>
      </w:r>
      <w:r w:rsidR="006708B5">
        <w:instrText xml:space="preserve"> ADDIN ZOTERO_ITEM {"citationItems":[{"itemID":14954,"position":1}]} </w:instrText>
      </w:r>
      <w:r w:rsidR="00D836B3">
        <w:fldChar w:fldCharType="separate"/>
      </w:r>
      <w:r w:rsidR="003124CE" w:rsidRPr="003124CE">
        <w:t>(Vallely 1999)</w:t>
      </w:r>
      <w:r w:rsidR="00D836B3">
        <w:fldChar w:fldCharType="end"/>
      </w:r>
      <w:r w:rsidRPr="006B070C">
        <w:t>.</w:t>
      </w:r>
    </w:p>
    <w:p w:rsidR="00D0257C" w:rsidRDefault="00E71BBE" w:rsidP="00EC1E7E">
      <w:pPr>
        <w:ind w:firstLine="720"/>
      </w:pPr>
      <w:r>
        <w:t xml:space="preserve">The flute has a strong association with the counties of Sligo, Leitrim and Roscommon to which </w:t>
      </w:r>
      <w:fldSimple w:instr=" ADDIN ZOTERO_ITEM {&quot;citationItems&quot;:[{&quot;itemID&quot;:6295}]} ">
        <w:r w:rsidR="003124CE" w:rsidRPr="003124CE">
          <w:t>(Tansey 2006)</w:t>
        </w:r>
      </w:fldSimple>
      <w:r>
        <w:t xml:space="preserve"> attributes to the coal mining in those areas. </w:t>
      </w:r>
      <w:r w:rsidR="00EC1E7E" w:rsidRPr="006B070C">
        <w:t>He argues that the flute was considered good for the development and health of the lungs of coal miners, constantly exposed to high levels of coal dust in their profession.</w:t>
      </w:r>
    </w:p>
    <w:p w:rsidR="00A5527E" w:rsidRDefault="00A5527E" w:rsidP="00A5527E">
      <w:pPr>
        <w:pStyle w:val="MScHeading3"/>
      </w:pPr>
      <w:bookmarkStart w:id="41" w:name="_Ref205371023"/>
      <w:bookmarkStart w:id="42" w:name="_Toc205641924"/>
      <w:r>
        <w:t>Tin-whistle</w:t>
      </w:r>
      <w:bookmarkEnd w:id="41"/>
      <w:bookmarkEnd w:id="42"/>
    </w:p>
    <w:p w:rsidR="00002E87" w:rsidRDefault="00002E87" w:rsidP="00002E87">
      <w:r>
        <w:t xml:space="preserve">The tin-whistle is a six-holed woodwind instrument which is played by blowing into a </w:t>
      </w:r>
      <w:r w:rsidRPr="00002E87">
        <w:rPr>
          <w:i/>
        </w:rPr>
        <w:t>fipple</w:t>
      </w:r>
      <w:r>
        <w:t xml:space="preserve"> (mouthpiece) attached on one end of the instrument. A tin whistle player is called a tin whistler or whistler. </w:t>
      </w:r>
    </w:p>
    <w:p w:rsidR="00002E87" w:rsidRDefault="00002E87" w:rsidP="00002E87">
      <w:pPr>
        <w:ind w:firstLine="720"/>
      </w:pPr>
      <w:r>
        <w:t xml:space="preserve">Most modern tin-whistle's are made from brass tubing, or nickel plated brass tubing, with a plastic fipple, though instruments can also be made entirely from plastic or wood from. Tin-whistles are a common starting instrument for musicians, since they are inexpensive, easy to play and the fingerings are identical to those on the concert flute (section </w:t>
      </w:r>
      <w:r w:rsidR="00D836B3">
        <w:fldChar w:fldCharType="begin"/>
      </w:r>
      <w:r>
        <w:instrText xml:space="preserve"> REF _Ref205115587 \r \h </w:instrText>
      </w:r>
      <w:r w:rsidR="00D836B3">
        <w:fldChar w:fldCharType="separate"/>
      </w:r>
      <w:r w:rsidR="00B148FD">
        <w:t>2.4.1</w:t>
      </w:r>
      <w:r w:rsidR="00D836B3">
        <w:fldChar w:fldCharType="end"/>
      </w:r>
      <w:r>
        <w:t>). The tin whistle is the most popular instrument in Irish traditional music as almost every traditional musician can play one.</w:t>
      </w:r>
    </w:p>
    <w:p w:rsidR="00F148A0" w:rsidRDefault="00002E87" w:rsidP="00002E87">
      <w:pPr>
        <w:ind w:firstLine="720"/>
      </w:pPr>
      <w:r>
        <w:lastRenderedPageBreak/>
        <w:t>The oldest surving tin-whistles date from the 12th century, but</w:t>
      </w:r>
      <w:r w:rsidR="00F148A0">
        <w:t xml:space="preserve"> </w:t>
      </w:r>
      <w:fldSimple w:instr=" ADDIN ZOTERO_ITEM {&quot;citationItems&quot;:[{&quot;itemID&quot;:15188}]} ">
        <w:r w:rsidR="003124CE" w:rsidRPr="003124CE">
          <w:t>(McCullough 1987)</w:t>
        </w:r>
      </w:fldSimple>
      <w:r>
        <w:t xml:space="preserve"> </w:t>
      </w:r>
      <w:r w:rsidR="00F148A0">
        <w:t>notes:</w:t>
      </w:r>
    </w:p>
    <w:p w:rsidR="00F148A0" w:rsidRDefault="00F148A0" w:rsidP="00002E87">
      <w:pPr>
        <w:ind w:firstLine="720"/>
      </w:pPr>
    </w:p>
    <w:p w:rsidR="00002E87" w:rsidRDefault="00002E87" w:rsidP="00F148A0">
      <w:pPr>
        <w:ind w:left="720"/>
        <w:rPr>
          <w:i/>
        </w:rPr>
      </w:pPr>
      <w:r w:rsidRPr="00F148A0">
        <w:rPr>
          <w:i/>
        </w:rPr>
        <w:t>"Players of the feadan are also mentioned in the description of the King of Ireland's court found in the Brehon Laws dating from the 3rd century A.D."</w:t>
      </w:r>
    </w:p>
    <w:p w:rsidR="00F148A0" w:rsidRDefault="00F148A0" w:rsidP="00F148A0">
      <w:pPr>
        <w:ind w:left="720"/>
        <w:rPr>
          <w:i/>
        </w:rPr>
      </w:pPr>
    </w:p>
    <w:p w:rsidR="00F148A0" w:rsidRPr="00F148A0" w:rsidRDefault="00F148A0" w:rsidP="00F148A0">
      <w:pPr>
        <w:ind w:firstLine="720"/>
      </w:pPr>
      <w:r>
        <w:t xml:space="preserve">Different pitches are achieved by covering and uncovering the holes, shortening and lengthening the resonant length. </w:t>
      </w:r>
      <w:r w:rsidRPr="00F148A0">
        <w:t xml:space="preserve">With all the holes closed, the whistle generates its lowest note, </w:t>
      </w:r>
      <w:r>
        <w:t>In contrast to the concert flute, the tin-</w:t>
      </w:r>
      <w:r w:rsidRPr="00F148A0">
        <w:t>whist</w:t>
      </w:r>
      <w:r>
        <w:t>le's second and higher register</w:t>
      </w:r>
      <w:r w:rsidRPr="00F148A0">
        <w:t xml:space="preserve"> </w:t>
      </w:r>
      <w:r>
        <w:t xml:space="preserve">is </w:t>
      </w:r>
      <w:r w:rsidRPr="00F148A0">
        <w:t xml:space="preserve">achieved by increasing </w:t>
      </w:r>
      <w:r>
        <w:t xml:space="preserve">the </w:t>
      </w:r>
      <w:r w:rsidRPr="00F148A0">
        <w:t>air velocity into the</w:t>
      </w:r>
      <w:r>
        <w:t xml:space="preserve"> fipple</w:t>
      </w:r>
      <w:r w:rsidRPr="00F148A0">
        <w:t xml:space="preserve">. </w:t>
      </w:r>
    </w:p>
    <w:p w:rsidR="00EC1E7E" w:rsidRDefault="00EC1E7E" w:rsidP="00EC1E7E">
      <w:pPr>
        <w:pStyle w:val="MScHeading3"/>
      </w:pPr>
      <w:bookmarkStart w:id="43" w:name="_Ref205120026"/>
      <w:bookmarkStart w:id="44" w:name="_Toc205641925"/>
      <w:r>
        <w:t>Fiddle (Violin)</w:t>
      </w:r>
      <w:bookmarkEnd w:id="43"/>
      <w:bookmarkEnd w:id="44"/>
    </w:p>
    <w:p w:rsidR="00E97D25" w:rsidRDefault="00292197" w:rsidP="00EC1E7E">
      <w:r>
        <w:t>There is a long history of bowed instrument playing in Ireland, stretching back at least as far as the 11</w:t>
      </w:r>
      <w:r w:rsidRPr="00292197">
        <w:rPr>
          <w:vertAlign w:val="superscript"/>
        </w:rPr>
        <w:t>th</w:t>
      </w:r>
      <w:r>
        <w:t xml:space="preserve"> century</w:t>
      </w:r>
      <w:r w:rsidR="00CE47AE">
        <w:t xml:space="preserve"> </w:t>
      </w:r>
      <w:fldSimple w:instr=" ADDIN ZOTERO_ITEM {&quot;citationItems&quot;:[{&quot;itemID&quot;:6416}]} ">
        <w:r w:rsidR="003124CE" w:rsidRPr="003124CE">
          <w:t>(Gearoid Ó ÓhAllmhuráin 1998)</w:t>
        </w:r>
      </w:fldSimple>
      <w:r>
        <w:t xml:space="preserve">. The modern day fiddle was invented in Italy in </w:t>
      </w:r>
      <w:r w:rsidR="00705AA6">
        <w:t xml:space="preserve">1550. It is a four stringed instrument played by drawing a bow across the strings. It is held between the chin and the chest, while the fingers on one hand press down on the strings, shortening and lengthening the resonances, thus changing the pitch. The other hand is used to draw the bow, which is made from horsehair impregnated with rosin, across the strings. The strings are tuned to the notes G D' A' E''. </w:t>
      </w:r>
      <w:r w:rsidR="00E97D25">
        <w:t xml:space="preserve">Most fiddles are made from wood, but fiddles made from tin or brass were popular particular in remote areas of Donegal, where the robustness of </w:t>
      </w:r>
      <w:r w:rsidR="00CE2C36">
        <w:t xml:space="preserve">a </w:t>
      </w:r>
      <w:r w:rsidR="00E97D25">
        <w:t xml:space="preserve">metal instrument was </w:t>
      </w:r>
      <w:r w:rsidR="00CE2C36">
        <w:t>considered an advantage</w:t>
      </w:r>
      <w:r w:rsidR="00CE47AE">
        <w:t xml:space="preserve"> </w:t>
      </w:r>
      <w:fldSimple w:instr=" ADDIN ZOTERO_ITEM {&quot;citationItems&quot;:[{&quot;itemID&quot;:14954,&quot;position&quot;:1}]} ">
        <w:r w:rsidR="003124CE" w:rsidRPr="003124CE">
          <w:t>(Vallely 1999)</w:t>
        </w:r>
      </w:fldSimple>
      <w:r w:rsidR="00E97D25">
        <w:t xml:space="preserve">. </w:t>
      </w:r>
    </w:p>
    <w:p w:rsidR="00A5527E" w:rsidRDefault="00A5527E" w:rsidP="00EC1E7E"/>
    <w:p w:rsidR="00E97D25" w:rsidRDefault="00E97D25" w:rsidP="00CE2C36">
      <w:pPr>
        <w:jc w:val="center"/>
      </w:pPr>
      <w:r>
        <w:rPr>
          <w:noProof/>
          <w:lang w:eastAsia="en-IE"/>
        </w:rPr>
        <w:drawing>
          <wp:inline distT="0" distB="0" distL="0" distR="0">
            <wp:extent cx="3226290" cy="2419815"/>
            <wp:effectExtent l="19050" t="0" r="0" b="0"/>
            <wp:docPr id="7" name="Picture 7" descr="C:\Users\Bryan\Pictures\Milltown 2003\Siobhan Peop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ryan\Pictures\Milltown 2003\Siobhan Peoples.JPG"/>
                    <pic:cNvPicPr>
                      <a:picLocks noChangeAspect="1" noChangeArrowheads="1"/>
                    </pic:cNvPicPr>
                  </pic:nvPicPr>
                  <pic:blipFill>
                    <a:blip r:embed="rId25" cstate="print"/>
                    <a:srcRect/>
                    <a:stretch>
                      <a:fillRect/>
                    </a:stretch>
                  </pic:blipFill>
                  <pic:spPr bwMode="auto">
                    <a:xfrm>
                      <a:off x="0" y="0"/>
                      <a:ext cx="3229144" cy="2421955"/>
                    </a:xfrm>
                    <a:prstGeom prst="rect">
                      <a:avLst/>
                    </a:prstGeom>
                    <a:noFill/>
                    <a:ln w="9525">
                      <a:noFill/>
                      <a:miter lim="800000"/>
                      <a:headEnd/>
                      <a:tailEnd/>
                    </a:ln>
                  </pic:spPr>
                </pic:pic>
              </a:graphicData>
            </a:graphic>
          </wp:inline>
        </w:drawing>
      </w:r>
    </w:p>
    <w:p w:rsidR="00CE2C36" w:rsidRDefault="00CE2C36" w:rsidP="00CE2C36">
      <w:pPr>
        <w:pStyle w:val="Caption"/>
      </w:pPr>
      <w:bookmarkStart w:id="45" w:name="_Toc205132729"/>
      <w:r>
        <w:t xml:space="preserve">Figure </w:t>
      </w:r>
      <w:fldSimple w:instr=" SEQ Figure \* ARABIC ">
        <w:r w:rsidR="00B148FD">
          <w:rPr>
            <w:noProof/>
          </w:rPr>
          <w:t>6</w:t>
        </w:r>
      </w:fldSimple>
      <w:r>
        <w:t>: Fiddle player Siobhan Peoples</w:t>
      </w:r>
      <w:r>
        <w:rPr>
          <w:noProof/>
        </w:rPr>
        <w:t xml:space="preserve"> from Ennis</w:t>
      </w:r>
      <w:r w:rsidR="00F97E9B">
        <w:rPr>
          <w:noProof/>
        </w:rPr>
        <w:t>, Co. Clare</w:t>
      </w:r>
      <w:bookmarkEnd w:id="45"/>
    </w:p>
    <w:p w:rsidR="00EC1E7E" w:rsidRPr="00E97D25" w:rsidRDefault="00705AA6" w:rsidP="00E97D25">
      <w:pPr>
        <w:ind w:firstLine="720"/>
      </w:pPr>
      <w:r>
        <w:lastRenderedPageBreak/>
        <w:t xml:space="preserve">Most traditional musicians play in the "first position" giving the instrument a range of just over three octaves. </w:t>
      </w:r>
      <w:r w:rsidR="00E97D25">
        <w:t xml:space="preserve">The fiddle is a very suitable instrument for traditional music because of the relative ease by which ornamentation (section </w:t>
      </w:r>
      <w:r w:rsidR="00D836B3">
        <w:fldChar w:fldCharType="begin"/>
      </w:r>
      <w:r w:rsidR="00E97D25">
        <w:instrText xml:space="preserve"> REF _Ref161809204 \r \h </w:instrText>
      </w:r>
      <w:r w:rsidR="00D836B3">
        <w:fldChar w:fldCharType="separate"/>
      </w:r>
      <w:r w:rsidR="00B148FD">
        <w:t>2.9.1</w:t>
      </w:r>
      <w:r w:rsidR="00D836B3">
        <w:fldChar w:fldCharType="end"/>
      </w:r>
      <w:r w:rsidR="00E97D25">
        <w:t>) can be executed</w:t>
      </w:r>
      <w:r w:rsidR="0060029D">
        <w:t xml:space="preserve"> </w:t>
      </w:r>
      <w:r w:rsidR="00D836B3">
        <w:fldChar w:fldCharType="begin"/>
      </w:r>
      <w:r w:rsidR="00CE47AE">
        <w:instrText xml:space="preserve"> ADDIN ZOTERO_ITEM {"citationItems":[{"itemID":14954,"position":2}]} </w:instrText>
      </w:r>
      <w:r w:rsidR="00D836B3">
        <w:fldChar w:fldCharType="separate"/>
      </w:r>
      <w:r w:rsidR="003124CE" w:rsidRPr="003124CE">
        <w:t>(Vallely 1999)</w:t>
      </w:r>
      <w:r w:rsidR="00D836B3">
        <w:fldChar w:fldCharType="end"/>
      </w:r>
      <w:r w:rsidR="00E97D25">
        <w:t xml:space="preserve">. </w:t>
      </w:r>
      <w:r w:rsidR="0060029D">
        <w:t xml:space="preserve">The fiddle is particular prominent in the areas of Donegal, Sligo, East Clare and Sliabh Luchra (on the Cork/Kerry border), where distinctive interpretive styles have emerged. Donegal style fiddle playing is generally known for its fast pace and staccato timbre achieved with short bow strokes. </w:t>
      </w:r>
      <w:r w:rsidR="00F97E9B">
        <w:t xml:space="preserve">The Sligo style of fiddle playing </w:t>
      </w:r>
      <w:r w:rsidR="004D2F0A">
        <w:t>is</w:t>
      </w:r>
      <w:r w:rsidR="00F97E9B">
        <w:t xml:space="preserve"> inspired by the playing of Michael Coleman (section</w:t>
      </w:r>
      <w:r w:rsidR="00510EA9">
        <w:t xml:space="preserve"> </w:t>
      </w:r>
      <w:r w:rsidR="00D836B3">
        <w:fldChar w:fldCharType="begin"/>
      </w:r>
      <w:r w:rsidR="00510EA9">
        <w:instrText xml:space="preserve"> REF _Ref205115650 \r \h </w:instrText>
      </w:r>
      <w:r w:rsidR="00D836B3">
        <w:fldChar w:fldCharType="separate"/>
      </w:r>
      <w:r w:rsidR="00B148FD">
        <w:t>2.9.3</w:t>
      </w:r>
      <w:r w:rsidR="00D836B3">
        <w:fldChar w:fldCharType="end"/>
      </w:r>
      <w:r w:rsidR="00510EA9">
        <w:t>), with extensive use of ornamentation</w:t>
      </w:r>
      <w:r w:rsidR="00F97E9B">
        <w:t xml:space="preserve"> </w:t>
      </w:r>
      <w:r w:rsidR="0060029D">
        <w:t xml:space="preserve">The East Clare style is known to be slower, more melodic and with a </w:t>
      </w:r>
      <w:r w:rsidR="00510EA9">
        <w:t>strong</w:t>
      </w:r>
      <w:r w:rsidR="0060029D">
        <w:t xml:space="preserve"> use of ornamentation. The Sliabh Luchra </w:t>
      </w:r>
      <w:r w:rsidR="00F97E9B">
        <w:t xml:space="preserve">area is particularly known for the playing of slides and polkas (section </w:t>
      </w:r>
      <w:r w:rsidR="00D836B3">
        <w:fldChar w:fldCharType="begin"/>
      </w:r>
      <w:r w:rsidR="00BF2F3A">
        <w:instrText xml:space="preserve"> REF _Ref205219208 \r \h </w:instrText>
      </w:r>
      <w:r w:rsidR="00D836B3">
        <w:fldChar w:fldCharType="separate"/>
      </w:r>
      <w:r w:rsidR="00B148FD">
        <w:t>2.1.2</w:t>
      </w:r>
      <w:r w:rsidR="00D836B3">
        <w:fldChar w:fldCharType="end"/>
      </w:r>
      <w:r w:rsidR="00BF2F3A">
        <w:t xml:space="preserve"> </w:t>
      </w:r>
      <w:r w:rsidR="00F97E9B">
        <w:t xml:space="preserve">and </w:t>
      </w:r>
      <w:r w:rsidR="00D836B3">
        <w:fldChar w:fldCharType="begin"/>
      </w:r>
      <w:r w:rsidR="00F97E9B">
        <w:instrText xml:space="preserve"> REF _Ref205115514 \r \h </w:instrText>
      </w:r>
      <w:r w:rsidR="00D836B3">
        <w:fldChar w:fldCharType="separate"/>
      </w:r>
      <w:r w:rsidR="00B148FD">
        <w:t>2.1.4</w:t>
      </w:r>
      <w:r w:rsidR="00D836B3">
        <w:fldChar w:fldCharType="end"/>
      </w:r>
      <w:r w:rsidR="00F97E9B">
        <w:t>).</w:t>
      </w:r>
    </w:p>
    <w:p w:rsidR="000C19DC" w:rsidRDefault="000C19DC" w:rsidP="00D0257C">
      <w:pPr>
        <w:pStyle w:val="MScHeading3"/>
      </w:pPr>
      <w:bookmarkStart w:id="46" w:name="_Ref205220401"/>
      <w:bookmarkStart w:id="47" w:name="_Toc205641926"/>
      <w:r>
        <w:t>Uilleannn Pipes</w:t>
      </w:r>
      <w:bookmarkEnd w:id="46"/>
      <w:bookmarkEnd w:id="47"/>
    </w:p>
    <w:p w:rsidR="002D5B2E" w:rsidRPr="002D5B2E" w:rsidRDefault="00CA1CC8" w:rsidP="00510EA9">
      <w:r>
        <w:t xml:space="preserve">The </w:t>
      </w:r>
      <w:r w:rsidRPr="00CA1CC8">
        <w:rPr>
          <w:i/>
        </w:rPr>
        <w:t>Uilleannn Pipes</w:t>
      </w:r>
      <w:r>
        <w:rPr>
          <w:i/>
        </w:rPr>
        <w:t xml:space="preserve"> </w:t>
      </w:r>
      <w:r>
        <w:t xml:space="preserve">(elbow pipes) is a bellows blown bagpipe with a </w:t>
      </w:r>
      <w:r w:rsidRPr="00CA1CC8">
        <w:rPr>
          <w:i/>
        </w:rPr>
        <w:t>chanter</w:t>
      </w:r>
      <w:r>
        <w:t xml:space="preserve">, 3 </w:t>
      </w:r>
      <w:r w:rsidRPr="00CA1CC8">
        <w:rPr>
          <w:i/>
        </w:rPr>
        <w:t>drones</w:t>
      </w:r>
      <w:r>
        <w:t xml:space="preserve"> and 3 </w:t>
      </w:r>
      <w:r w:rsidRPr="00CA1CC8">
        <w:rPr>
          <w:i/>
        </w:rPr>
        <w:t>regulators</w:t>
      </w:r>
      <w:r>
        <w:t xml:space="preserve"> for generating sound. The u</w:t>
      </w:r>
      <w:r w:rsidRPr="00CA1CC8">
        <w:t xml:space="preserve">illeannn </w:t>
      </w:r>
      <w:r>
        <w:t>p</w:t>
      </w:r>
      <w:r w:rsidRPr="00CA1CC8">
        <w:t>ipes</w:t>
      </w:r>
      <w:r>
        <w:t xml:space="preserve"> is the most complex instrument of its type</w:t>
      </w:r>
      <w:r w:rsidR="007875D7">
        <w:t xml:space="preserve"> and </w:t>
      </w:r>
      <w:fldSimple w:instr=" ADDIN ZOTERO_ITEM {&quot;citationItems&quot;:[{&quot;itemID&quot;:4918}]} ">
        <w:r w:rsidR="003124CE" w:rsidRPr="003124CE">
          <w:t>(Tansey 1999)</w:t>
        </w:r>
      </w:fldSimple>
      <w:r w:rsidR="002D5B2E">
        <w:t xml:space="preserve"> describes the u</w:t>
      </w:r>
      <w:r w:rsidR="002D5B2E" w:rsidRPr="00CA1CC8">
        <w:t xml:space="preserve">illeannn </w:t>
      </w:r>
      <w:r w:rsidR="002D5B2E">
        <w:t>p</w:t>
      </w:r>
      <w:r w:rsidR="002D5B2E" w:rsidRPr="00CA1CC8">
        <w:t>ipes</w:t>
      </w:r>
      <w:r w:rsidR="002D5B2E">
        <w:t xml:space="preserve"> as the </w:t>
      </w:r>
      <w:r w:rsidR="007875D7">
        <w:t>"</w:t>
      </w:r>
      <w:r w:rsidR="002D5B2E">
        <w:t>sacred tabernacle</w:t>
      </w:r>
      <w:r w:rsidR="007875D7">
        <w:t>" reflecting its overwhelming importance in the development of traditional Irish music.</w:t>
      </w:r>
      <w:r w:rsidR="00B47362">
        <w:t xml:space="preserve"> The famous piper and collector </w:t>
      </w:r>
      <w:r w:rsidR="00B47362" w:rsidRPr="00B47362">
        <w:t xml:space="preserve">Séamus Ennis </w:t>
      </w:r>
      <w:r w:rsidR="00B47362">
        <w:t xml:space="preserve">is reported to have said that it takes </w:t>
      </w:r>
      <w:r w:rsidR="00B47362" w:rsidRPr="00B47362">
        <w:t>7 years learning, 7 years practising and 7 years playing</w:t>
      </w:r>
      <w:r w:rsidR="00B47362">
        <w:t xml:space="preserve"> to play the uilleann pipes</w:t>
      </w:r>
      <w:r w:rsidR="00B47362" w:rsidRPr="00B47362">
        <w:t>.</w:t>
      </w:r>
    </w:p>
    <w:p w:rsidR="00A975F0" w:rsidRDefault="00A975F0" w:rsidP="00A975F0">
      <w:pPr>
        <w:jc w:val="left"/>
      </w:pPr>
      <w:r>
        <w:rPr>
          <w:noProof/>
          <w:lang w:eastAsia="en-IE"/>
        </w:rPr>
        <w:lastRenderedPageBreak/>
        <w:drawing>
          <wp:inline distT="0" distB="0" distL="0" distR="0">
            <wp:extent cx="5274310" cy="7226300"/>
            <wp:effectExtent l="1905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6"/>
                    <a:srcRect/>
                    <a:stretch>
                      <a:fillRect/>
                    </a:stretch>
                  </pic:blipFill>
                  <pic:spPr bwMode="auto">
                    <a:xfrm>
                      <a:off x="0" y="0"/>
                      <a:ext cx="5274310" cy="7226300"/>
                    </a:xfrm>
                    <a:prstGeom prst="rect">
                      <a:avLst/>
                    </a:prstGeom>
                    <a:noFill/>
                    <a:ln w="9525">
                      <a:noFill/>
                      <a:miter lim="800000"/>
                      <a:headEnd/>
                      <a:tailEnd/>
                    </a:ln>
                  </pic:spPr>
                </pic:pic>
              </a:graphicData>
            </a:graphic>
          </wp:inline>
        </w:drawing>
      </w:r>
    </w:p>
    <w:p w:rsidR="00A975F0" w:rsidRPr="00A975F0" w:rsidRDefault="00A975F0" w:rsidP="00A975F0">
      <w:pPr>
        <w:pStyle w:val="Caption"/>
      </w:pPr>
      <w:bookmarkStart w:id="48" w:name="_Toc205132730"/>
      <w:r>
        <w:t xml:space="preserve">Figure </w:t>
      </w:r>
      <w:fldSimple w:instr=" SEQ Figure \* ARABIC ">
        <w:r w:rsidR="00B148FD">
          <w:rPr>
            <w:noProof/>
          </w:rPr>
          <w:t>7</w:t>
        </w:r>
      </w:fldSimple>
      <w:r>
        <w:t>: The main components of the uilleann p</w:t>
      </w:r>
      <w:r>
        <w:rPr>
          <w:noProof/>
        </w:rPr>
        <w:t xml:space="preserve">ipes </w:t>
      </w:r>
      <w:r w:rsidR="00D836B3">
        <w:rPr>
          <w:noProof/>
        </w:rPr>
        <w:fldChar w:fldCharType="begin"/>
      </w:r>
      <w:r>
        <w:rPr>
          <w:noProof/>
        </w:rPr>
        <w:instrText xml:space="preserve"> ADDIN ZOTERO_ITEM {"citationItems":[{"itemID":14954,"position":1}]} </w:instrText>
      </w:r>
      <w:r w:rsidR="00D836B3">
        <w:rPr>
          <w:noProof/>
        </w:rPr>
        <w:fldChar w:fldCharType="separate"/>
      </w:r>
      <w:bookmarkEnd w:id="48"/>
      <w:r w:rsidR="003124CE" w:rsidRPr="003124CE">
        <w:t>(Vallely 1999)</w:t>
      </w:r>
      <w:r w:rsidR="00D836B3">
        <w:rPr>
          <w:noProof/>
        </w:rPr>
        <w:fldChar w:fldCharType="end"/>
      </w:r>
    </w:p>
    <w:p w:rsidR="00510EA9" w:rsidRDefault="00CA1CC8" w:rsidP="00A975F0">
      <w:pPr>
        <w:ind w:firstLine="720"/>
      </w:pPr>
      <w:r>
        <w:t xml:space="preserve">The player plays seated with the bag under the left arm and the bellows under the right arm. The bellows is used to blow air </w:t>
      </w:r>
      <w:r w:rsidR="002D5B2E">
        <w:t xml:space="preserve">into the bag. The player uses pressure on the bag to maintain a constant flow of air </w:t>
      </w:r>
      <w:r>
        <w:t>through read</w:t>
      </w:r>
      <w:r w:rsidR="002D5B2E">
        <w:t>s</w:t>
      </w:r>
      <w:r>
        <w:t xml:space="preserve"> in the chanter </w:t>
      </w:r>
      <w:r w:rsidR="002D5B2E">
        <w:t xml:space="preserve">drones and regulators </w:t>
      </w:r>
      <w:r>
        <w:t xml:space="preserve">to generate the sound. </w:t>
      </w:r>
      <w:r w:rsidR="002D5B2E">
        <w:t xml:space="preserve">The chanter has a range of 2 octaves using a </w:t>
      </w:r>
      <w:r w:rsidR="002D5B2E">
        <w:lastRenderedPageBreak/>
        <w:t xml:space="preserve">technique called </w:t>
      </w:r>
      <w:r w:rsidR="002D5B2E" w:rsidRPr="002D5B2E">
        <w:rPr>
          <w:i/>
        </w:rPr>
        <w:t>overblowing</w:t>
      </w:r>
      <w:r w:rsidR="002D5B2E">
        <w:t>, similar to overblowing on the tin whistle (section</w:t>
      </w:r>
      <w:r w:rsidR="008911BC">
        <w:t xml:space="preserve"> </w:t>
      </w:r>
      <w:r w:rsidR="00D836B3">
        <w:fldChar w:fldCharType="begin"/>
      </w:r>
      <w:r w:rsidR="008911BC">
        <w:instrText xml:space="preserve"> REF _Ref205371023 \r \h </w:instrText>
      </w:r>
      <w:r w:rsidR="00D836B3">
        <w:fldChar w:fldCharType="separate"/>
      </w:r>
      <w:r w:rsidR="00B148FD">
        <w:t>2.4.2</w:t>
      </w:r>
      <w:r w:rsidR="00D836B3">
        <w:fldChar w:fldCharType="end"/>
      </w:r>
      <w:r w:rsidR="002D5B2E">
        <w:t xml:space="preserve">) and concert flute (section </w:t>
      </w:r>
      <w:r w:rsidR="00D836B3">
        <w:fldChar w:fldCharType="begin"/>
      </w:r>
      <w:r w:rsidR="008911BC">
        <w:instrText xml:space="preserve"> REF _Ref205115587 \r \h </w:instrText>
      </w:r>
      <w:r w:rsidR="00D836B3">
        <w:fldChar w:fldCharType="separate"/>
      </w:r>
      <w:r w:rsidR="00B148FD">
        <w:t>2.4.1</w:t>
      </w:r>
      <w:r w:rsidR="00D836B3">
        <w:fldChar w:fldCharType="end"/>
      </w:r>
      <w:r w:rsidR="002D5B2E">
        <w:t>). In common with the tin whistle and concert flute, the chanter is typically pitched in the key of D major, though chanters pitched in other keys are available. Sharps and flats can be achieved through the use of additional keys if available or through cross fingering.</w:t>
      </w:r>
    </w:p>
    <w:p w:rsidR="002D5B2E" w:rsidRDefault="002D5B2E" w:rsidP="002D5B2E">
      <w:pPr>
        <w:ind w:firstLine="720"/>
      </w:pPr>
      <w:r>
        <w:t xml:space="preserve">The drones are tuned to the bottom note of the chanter, with each of the three drones pitched an octave apart. </w:t>
      </w:r>
      <w:r w:rsidR="007875D7">
        <w:t xml:space="preserve">Valves controlling the drones are typically opened </w:t>
      </w:r>
      <w:r>
        <w:t>for the duration of a melody providing a droning accompaniment for the melody played on the chanter.</w:t>
      </w:r>
    </w:p>
    <w:p w:rsidR="007875D7" w:rsidRDefault="007875D7" w:rsidP="002D5B2E">
      <w:pPr>
        <w:ind w:firstLine="720"/>
      </w:pPr>
      <w:r>
        <w:t>3 regulators lie on top of the drones and consist of tenor, baritone and bass. They posses keys which only sound a note when opened. They are played with the side of the hand and are used to harmonise the melody.</w:t>
      </w:r>
    </w:p>
    <w:p w:rsidR="007875D7" w:rsidRPr="00CA1CC8" w:rsidRDefault="007875D7" w:rsidP="002D5B2E">
      <w:pPr>
        <w:ind w:firstLine="720"/>
      </w:pPr>
      <w:r>
        <w:t>The uilleann originated in the early 18</w:t>
      </w:r>
      <w:r w:rsidRPr="007875D7">
        <w:rPr>
          <w:vertAlign w:val="superscript"/>
        </w:rPr>
        <w:t>th</w:t>
      </w:r>
      <w:r>
        <w:t xml:space="preserve"> century and were originally known as the "Irish pipes" or "Union pipes". The pipes in their modern form, with 3 drones and regulators was introduced around 1770. The pipes idiosyncratic ornaments "yelping" and "craning" have been adapted by flute players, </w:t>
      </w:r>
      <w:r w:rsidR="00CB3A39">
        <w:t>notably</w:t>
      </w:r>
      <w:r>
        <w:t xml:space="preserve"> the flute player Matt Molloy, who was one of the first to introduce "craning" to the playing of the concert flute.</w:t>
      </w:r>
      <w:r w:rsidR="00B47362">
        <w:t xml:space="preserve"> </w:t>
      </w:r>
    </w:p>
    <w:p w:rsidR="000C19DC" w:rsidRDefault="000C19DC" w:rsidP="00D0257C">
      <w:pPr>
        <w:pStyle w:val="MScHeading3"/>
      </w:pPr>
      <w:bookmarkStart w:id="49" w:name="_Toc205641927"/>
      <w:r>
        <w:t>Harp</w:t>
      </w:r>
      <w:bookmarkEnd w:id="49"/>
    </w:p>
    <w:p w:rsidR="00F7048B" w:rsidRPr="00F7048B" w:rsidRDefault="00F7048B" w:rsidP="00F7048B">
      <w:r>
        <w:t>T</w:t>
      </w:r>
      <w:r w:rsidRPr="00A1136D">
        <w:t xml:space="preserve">he </w:t>
      </w:r>
      <w:r w:rsidRPr="00A1136D">
        <w:rPr>
          <w:i/>
        </w:rPr>
        <w:t>harp</w:t>
      </w:r>
      <w:r w:rsidRPr="00A1136D">
        <w:t>, is the national symbol of Ireland</w:t>
      </w:r>
      <w:r>
        <w:t xml:space="preserve"> appearing on coins and on government publications</w:t>
      </w:r>
      <w:r w:rsidRPr="00A1136D">
        <w:t xml:space="preserve">. </w:t>
      </w:r>
      <w:r w:rsidRPr="00F7048B">
        <w:t>The harp is a stringed instrument which has the plane of its strings positioned perpendicular to the soundboard. All harps have a neck, resonator and strings.</w:t>
      </w:r>
    </w:p>
    <w:p w:rsidR="000C19DC" w:rsidRDefault="005B1867" w:rsidP="00D0257C">
      <w:pPr>
        <w:pStyle w:val="MScHeading3"/>
      </w:pPr>
      <w:r>
        <w:t>Free-reed instruments</w:t>
      </w:r>
    </w:p>
    <w:p w:rsidR="005B1867" w:rsidRPr="005B1867" w:rsidRDefault="005B1867" w:rsidP="005B1867">
      <w:r>
        <w:t xml:space="preserve">Free reed instruments include the (piano) </w:t>
      </w:r>
      <w:r w:rsidRPr="005B1867">
        <w:rPr>
          <w:i/>
        </w:rPr>
        <w:t>accordion</w:t>
      </w:r>
      <w:r>
        <w:t xml:space="preserve">, the </w:t>
      </w:r>
      <w:r w:rsidRPr="005B1867">
        <w:rPr>
          <w:i/>
        </w:rPr>
        <w:t>melodeon</w:t>
      </w:r>
      <w:r>
        <w:t xml:space="preserve"> (button accordion) and the </w:t>
      </w:r>
      <w:r w:rsidRPr="005B1867">
        <w:rPr>
          <w:i/>
        </w:rPr>
        <w:t>concertina</w:t>
      </w:r>
      <w:r>
        <w:t xml:space="preserve">. </w:t>
      </w:r>
      <w:r w:rsidRPr="00A1136D">
        <w:t xml:space="preserve">In these instruments, the air stream is generated by the action of blowing a bellow using the hands, which go across a set of paired metal reeds causing them to vibrate. </w:t>
      </w:r>
      <w:r>
        <w:t xml:space="preserve">Each note in these instruments is produced using a different </w:t>
      </w:r>
      <w:r w:rsidR="00B148FD">
        <w:t xml:space="preserve">set of </w:t>
      </w:r>
      <w:r>
        <w:t>reed</w:t>
      </w:r>
      <w:r w:rsidR="00B148FD">
        <w:t>s</w:t>
      </w:r>
      <w:r>
        <w:t xml:space="preserve">, with a valve which is opened </w:t>
      </w:r>
      <w:r w:rsidR="00B148FD">
        <w:t>by pressing</w:t>
      </w:r>
      <w:r>
        <w:t xml:space="preserve"> a key</w:t>
      </w:r>
      <w:r w:rsidR="00B148FD">
        <w:t xml:space="preserve"> on the instrument</w:t>
      </w:r>
      <w:r>
        <w:t xml:space="preserve">. </w:t>
      </w:r>
      <w:r w:rsidR="00B148FD">
        <w:t xml:space="preserve">The piano accordion is a double draw instrument (same note on push and draw) common in ceilí band music. The button accordion and concertina are single draw instruments </w:t>
      </w:r>
      <w:r w:rsidR="00B148FD">
        <w:lastRenderedPageBreak/>
        <w:t>meaning that each key</w:t>
      </w:r>
      <w:r w:rsidRPr="00A1136D">
        <w:t xml:space="preserve"> </w:t>
      </w:r>
      <w:r w:rsidR="00B148FD">
        <w:t xml:space="preserve">press </w:t>
      </w:r>
      <w:r w:rsidRPr="00A1136D">
        <w:t xml:space="preserve">can produce two notes depending </w:t>
      </w:r>
      <w:r>
        <w:t xml:space="preserve">on whether </w:t>
      </w:r>
      <w:r w:rsidRPr="00A1136D">
        <w:t xml:space="preserve">the player </w:t>
      </w:r>
      <w:r w:rsidR="00B148FD">
        <w:t xml:space="preserve">pushes </w:t>
      </w:r>
      <w:r w:rsidRPr="00A1136D">
        <w:t>or draws the bellow</w:t>
      </w:r>
      <w:r>
        <w:t xml:space="preserve">s </w:t>
      </w:r>
      <w:fldSimple w:instr=" ADDIN ZOTERO_ITEM {&quot;citationItems&quot;:[{&quot;itemID&quot;:14954,&quot;position&quot;:2}]} ">
        <w:r w:rsidR="003124CE" w:rsidRPr="003124CE">
          <w:t>(Vallely 1999)</w:t>
        </w:r>
      </w:fldSimple>
      <w:r w:rsidRPr="00A1136D">
        <w:t xml:space="preserve">. The melodeon has a set of ten keys, which produces twenty notes of </w:t>
      </w:r>
      <w:r>
        <w:t>the</w:t>
      </w:r>
      <w:r w:rsidRPr="00A1136D">
        <w:t xml:space="preserve"> diatonic scale. </w:t>
      </w:r>
      <w:r w:rsidR="00B148FD">
        <w:t xml:space="preserve">A development of the </w:t>
      </w:r>
      <w:r w:rsidR="00B148FD" w:rsidRPr="00A1136D">
        <w:t>melodeon</w:t>
      </w:r>
      <w:r w:rsidR="00B148FD">
        <w:t xml:space="preserve"> is t</w:t>
      </w:r>
      <w:r w:rsidRPr="00A1136D">
        <w:t xml:space="preserve">he button accordion, </w:t>
      </w:r>
      <w:r w:rsidR="00B148FD">
        <w:t xml:space="preserve">which has </w:t>
      </w:r>
      <w:r w:rsidRPr="00A1136D">
        <w:t>includes a row of keys to produce a full chromatic scale. Since traditional music is essentially diatonic, the second row is reserved to produce ornamentations. Finally, the concertina is a small accordion with hexagonal shape, having five keys at each side</w:t>
      </w:r>
      <w:r w:rsidR="00B148FD">
        <w:t xml:space="preserve"> </w:t>
      </w:r>
      <w:fldSimple w:instr=" ADDIN ZOTERO_ITEM {&quot;citationItems&quot;:[{&quot;itemID&quot;:14954,&quot;position&quot;:2}]} ">
        <w:r w:rsidR="003124CE" w:rsidRPr="003124CE">
          <w:t>(Vallely 1999)</w:t>
        </w:r>
      </w:fldSimple>
      <w:r w:rsidRPr="00A1136D">
        <w:t>.</w:t>
      </w:r>
      <w:r w:rsidR="00B148FD">
        <w:t>The concertina is particularly common in Co Clare.</w:t>
      </w:r>
    </w:p>
    <w:p w:rsidR="000C19DC" w:rsidRDefault="00CA58F6" w:rsidP="00D0257C">
      <w:pPr>
        <w:pStyle w:val="MScHeading3"/>
      </w:pPr>
      <w:r>
        <w:t>Percussion</w:t>
      </w:r>
    </w:p>
    <w:p w:rsidR="009850D5" w:rsidRDefault="00CA58F6" w:rsidP="00CA58F6">
      <w:r>
        <w:t>Written and pictorial records point to Irish traditiona</w:t>
      </w:r>
      <w:r w:rsidR="00B15DB7">
        <w:t>l music being melodic in nature</w:t>
      </w:r>
      <w:r>
        <w:t xml:space="preserve">. Where it is present </w:t>
      </w:r>
      <w:r w:rsidR="00B15DB7">
        <w:t xml:space="preserve">percussion </w:t>
      </w:r>
      <w:r>
        <w:t xml:space="preserve">is usually in the form of the </w:t>
      </w:r>
      <w:r w:rsidRPr="00CA58F6">
        <w:rPr>
          <w:i/>
        </w:rPr>
        <w:t>bodhrán</w:t>
      </w:r>
      <w:r>
        <w:t xml:space="preserve">, </w:t>
      </w:r>
      <w:r w:rsidRPr="00CA58F6">
        <w:rPr>
          <w:i/>
        </w:rPr>
        <w:t>bones</w:t>
      </w:r>
      <w:r>
        <w:t xml:space="preserve"> or </w:t>
      </w:r>
      <w:r w:rsidRPr="00CA58F6">
        <w:rPr>
          <w:i/>
        </w:rPr>
        <w:t>spoons</w:t>
      </w:r>
      <w:r>
        <w:t>, or drums in ceil</w:t>
      </w:r>
      <w:r w:rsidR="00B15DB7">
        <w:t>í</w:t>
      </w:r>
      <w:r>
        <w:t xml:space="preserve"> band music. The bodhrán is a shallow, circular frame-drum with a skin of goat hide. Before the 1960's, the bodhrán was only played on St. Stephen's day (the day after Christmas day) as part of the "wren boys" tradition.</w:t>
      </w:r>
      <w:r w:rsidR="00B15DB7">
        <w:t xml:space="preserve"> It appears to have been popularised by Seán O Riada's seminal performances with radio ensemble Ceoltóirí Chualann in the 1960's. The bodhrán is played with a </w:t>
      </w:r>
      <w:r w:rsidR="00B15DB7" w:rsidRPr="00B15DB7">
        <w:rPr>
          <w:i/>
        </w:rPr>
        <w:t>beater</w:t>
      </w:r>
      <w:r w:rsidR="00B15DB7">
        <w:t xml:space="preserve"> or </w:t>
      </w:r>
      <w:r w:rsidR="00B15DB7" w:rsidRPr="00B15DB7">
        <w:rPr>
          <w:i/>
        </w:rPr>
        <w:t>tipper</w:t>
      </w:r>
      <w:r w:rsidR="00B15DB7">
        <w:t>.</w:t>
      </w:r>
      <w:r w:rsidR="009850D5">
        <w:t xml:space="preserve"> </w:t>
      </w:r>
      <w:r w:rsidR="00D836B3">
        <w:fldChar w:fldCharType="begin"/>
      </w:r>
      <w:r w:rsidR="009850D5">
        <w:instrText xml:space="preserve"> REF _Ref205645522 \h </w:instrText>
      </w:r>
      <w:r w:rsidR="00D836B3">
        <w:fldChar w:fldCharType="separate"/>
      </w:r>
      <w:r w:rsidR="00B148FD">
        <w:t xml:space="preserve">Figure </w:t>
      </w:r>
      <w:r w:rsidR="00B148FD">
        <w:rPr>
          <w:noProof/>
        </w:rPr>
        <w:t>8</w:t>
      </w:r>
      <w:r w:rsidR="00D836B3">
        <w:fldChar w:fldCharType="end"/>
      </w:r>
      <w:r w:rsidR="009850D5">
        <w:t xml:space="preserve"> illustrates the technique of holding and playing a bodhrán. </w:t>
      </w:r>
    </w:p>
    <w:p w:rsidR="009850D5" w:rsidRDefault="00B15DB7" w:rsidP="009850D5">
      <w:pPr>
        <w:ind w:firstLine="720"/>
      </w:pPr>
      <w:r>
        <w:t xml:space="preserve">Rib-bones </w:t>
      </w:r>
      <w:r w:rsidR="009850D5">
        <w:t xml:space="preserve">from an animal and kitchen spoons, </w:t>
      </w:r>
      <w:r>
        <w:t>played in castanet-fashion</w:t>
      </w:r>
      <w:r w:rsidR="009850D5">
        <w:t xml:space="preserve"> are also occasionally used to provide percussive accompaniment. </w:t>
      </w:r>
    </w:p>
    <w:p w:rsidR="00B15DB7" w:rsidRDefault="009850D5" w:rsidP="009850D5">
      <w:pPr>
        <w:ind w:firstLine="720"/>
      </w:pPr>
      <w:r>
        <w:t xml:space="preserve">Commonly heard at traditional music performances is the distinctive tapping of the feet of listeners and the musicians. Fiddle player Martin Hayes comments on this in the sleeve notes to his CD recording "The Lonseome Touch" </w:t>
      </w:r>
      <w:fldSimple w:instr=" ADDIN ZOTERO_ITEM {&quot;citationItems&quot;:[{&quot;itemID&quot;:8618}]} ">
        <w:r w:rsidR="003124CE" w:rsidRPr="003124CE">
          <w:t>(Hayes &amp; Cahill 1997)</w:t>
        </w:r>
      </w:fldSimple>
      <w:r>
        <w:t xml:space="preserve"> </w:t>
      </w:r>
    </w:p>
    <w:p w:rsidR="00B15DB7" w:rsidRDefault="00B15DB7" w:rsidP="00CA58F6"/>
    <w:p w:rsidR="00B15DB7" w:rsidRDefault="00B15DB7" w:rsidP="00CA58F6">
      <w:r>
        <w:rPr>
          <w:noProof/>
          <w:lang w:eastAsia="en-IE"/>
        </w:rPr>
        <w:lastRenderedPageBreak/>
        <w:drawing>
          <wp:inline distT="0" distB="0" distL="0" distR="0">
            <wp:extent cx="5278755" cy="3961386"/>
            <wp:effectExtent l="19050" t="0" r="0" b="0"/>
            <wp:docPr id="74" name="Picture 74" descr="C:\Users\Bryan\Pictures\Corafin 2004\P30701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Bryan\Pictures\Corafin 2004\P3070169.JPG"/>
                    <pic:cNvPicPr>
                      <a:picLocks noChangeAspect="1" noChangeArrowheads="1"/>
                    </pic:cNvPicPr>
                  </pic:nvPicPr>
                  <pic:blipFill>
                    <a:blip r:embed="rId27" cstate="print"/>
                    <a:srcRect/>
                    <a:stretch>
                      <a:fillRect/>
                    </a:stretch>
                  </pic:blipFill>
                  <pic:spPr bwMode="auto">
                    <a:xfrm>
                      <a:off x="0" y="0"/>
                      <a:ext cx="5278755" cy="3961386"/>
                    </a:xfrm>
                    <a:prstGeom prst="rect">
                      <a:avLst/>
                    </a:prstGeom>
                    <a:noFill/>
                    <a:ln w="9525">
                      <a:noFill/>
                      <a:miter lim="800000"/>
                      <a:headEnd/>
                      <a:tailEnd/>
                    </a:ln>
                  </pic:spPr>
                </pic:pic>
              </a:graphicData>
            </a:graphic>
          </wp:inline>
        </w:drawing>
      </w:r>
    </w:p>
    <w:p w:rsidR="00B15DB7" w:rsidRPr="00CA58F6" w:rsidRDefault="00B15DB7" w:rsidP="00B15DB7">
      <w:pPr>
        <w:pStyle w:val="Caption"/>
      </w:pPr>
      <w:bookmarkStart w:id="50" w:name="_Ref205645522"/>
      <w:r>
        <w:t xml:space="preserve">Figure </w:t>
      </w:r>
      <w:fldSimple w:instr=" SEQ Figure \* ARABIC ">
        <w:r w:rsidR="00B148FD">
          <w:rPr>
            <w:noProof/>
          </w:rPr>
          <w:t>8</w:t>
        </w:r>
      </w:fldSimple>
      <w:bookmarkEnd w:id="50"/>
      <w:r>
        <w:t>: Bodhrán player Peter Blaney</w:t>
      </w:r>
    </w:p>
    <w:p w:rsidR="00CE47AE" w:rsidRDefault="00CE47AE" w:rsidP="00CE47AE">
      <w:pPr>
        <w:pStyle w:val="MScHeading3"/>
      </w:pPr>
      <w:bookmarkStart w:id="51" w:name="_Toc205641930"/>
      <w:r>
        <w:t>Lilting</w:t>
      </w:r>
      <w:bookmarkEnd w:id="51"/>
    </w:p>
    <w:p w:rsidR="006E472A" w:rsidRDefault="000E7700" w:rsidP="006E472A">
      <w:r>
        <w:t xml:space="preserve">Lilting is a term used to describe a musical style known as </w:t>
      </w:r>
      <w:r w:rsidRPr="007D5B9C">
        <w:rPr>
          <w:i/>
        </w:rPr>
        <w:t>vocalisation</w:t>
      </w:r>
      <w:r>
        <w:t xml:space="preserve">, which is found in many world cultures. It refers to the use of nonsense words, meaningless syllables or non-lexical symbols to vocalise a melody. </w:t>
      </w:r>
      <w:r w:rsidR="007D5B9C">
        <w:t xml:space="preserve">In lilting, the placing of syllables is used to articulate rhythmic patterns and ornamentation characteristic of a musical instrument. Similar musical styles exist in Jazz, Scots, Ghanaian and Indian classical musical idioms. Lilting is very widespread and lilting might be considered as the "third instrument" of most traditional musicians, the second being the tin-whistle, (section X.X) which the majority of musicians can play. </w:t>
      </w:r>
      <w:r w:rsidR="00D836B3">
        <w:fldChar w:fldCharType="begin"/>
      </w:r>
      <w:r w:rsidR="009850D5">
        <w:instrText xml:space="preserve"> ADDIN ZOTERO_ITEM {"citationItems":[{"itemID":14954,"position":1}]} </w:instrText>
      </w:r>
      <w:r w:rsidR="00D836B3">
        <w:fldChar w:fldCharType="separate"/>
      </w:r>
      <w:r w:rsidR="003124CE" w:rsidRPr="003124CE">
        <w:t>(Vallely 1999)</w:t>
      </w:r>
      <w:r w:rsidR="00D836B3">
        <w:fldChar w:fldCharType="end"/>
      </w:r>
      <w:r w:rsidR="007D5B9C">
        <w:t xml:space="preserve"> speculates that lilting may have developed as a response to a shortage of musical instruments. </w:t>
      </w:r>
      <w:r w:rsidR="00CA1CC8">
        <w:t xml:space="preserve">Lilting is a respected form of musical expression and </w:t>
      </w:r>
      <w:r w:rsidR="00CA1CC8" w:rsidRPr="00D1516E">
        <w:t xml:space="preserve">Comhaltas Ceoltóirí Éireann </w:t>
      </w:r>
      <w:r w:rsidR="00CA1CC8">
        <w:t xml:space="preserve">has a separate competition for lilting in </w:t>
      </w:r>
      <w:r w:rsidR="00A975F0">
        <w:t>its</w:t>
      </w:r>
      <w:r w:rsidR="00CA1CC8">
        <w:t xml:space="preserve"> annual fleadhanna (musical competitions). </w:t>
      </w:r>
      <w:r w:rsidR="007D5B9C">
        <w:t>Lilting is often used between musicians when they are talking about a tune or in the teaching of a tune. Although lilting is very popular, it is currently not supported as a query mechanism for any of the MIR systems discussed in chapter X.</w:t>
      </w:r>
    </w:p>
    <w:p w:rsidR="00360FE9" w:rsidRDefault="00360FE9" w:rsidP="00360FE9">
      <w:pPr>
        <w:pStyle w:val="MscHeading2"/>
      </w:pPr>
      <w:bookmarkStart w:id="52" w:name="_Ref205370893"/>
      <w:bookmarkStart w:id="53" w:name="_Toc205641931"/>
      <w:r>
        <w:lastRenderedPageBreak/>
        <w:t>Accompaniment</w:t>
      </w:r>
      <w:bookmarkEnd w:id="52"/>
      <w:bookmarkEnd w:id="53"/>
    </w:p>
    <w:p w:rsidR="001427E4" w:rsidRDefault="00337EEE" w:rsidP="00337EEE">
      <w:r>
        <w:t xml:space="preserve">When traditional musicians play together, all musicians play the same melody. </w:t>
      </w:r>
      <w:fldSimple w:instr=" ADDIN ZOTERO_ITEM {&quot;citationItems&quot;:[{&quot;itemID&quot;:6122,&quot;position&quot;:1}]} ">
        <w:r w:rsidR="003124CE" w:rsidRPr="003124CE">
          <w:t>(Breathnach 1985)</w:t>
        </w:r>
      </w:fldSimple>
      <w:r>
        <w:t xml:space="preserve"> criticises the modern trend towards the playing of accompaniment or ensemble playing in Irish traditional music and argues that it diminishes the skill of solo performance. </w:t>
      </w:r>
      <w:r w:rsidR="001427E4">
        <w:t>He writes:</w:t>
      </w:r>
    </w:p>
    <w:p w:rsidR="001427E4" w:rsidRDefault="001427E4" w:rsidP="00337EEE">
      <w:r>
        <w:tab/>
      </w:r>
    </w:p>
    <w:p w:rsidR="001427E4" w:rsidRPr="001427E4" w:rsidRDefault="001427E4" w:rsidP="001427E4">
      <w:pPr>
        <w:ind w:left="720"/>
        <w:rPr>
          <w:i/>
        </w:rPr>
      </w:pPr>
      <w:r w:rsidRPr="001427E4">
        <w:rPr>
          <w:i/>
        </w:rPr>
        <w:t>"A good performer, playing solo – the best way of rendering this music – will play a tune over three, four or more times, introducing as he proceeds fresh forms of ornamentation, melodic and rhythmic variations."</w:t>
      </w:r>
    </w:p>
    <w:p w:rsidR="001427E4" w:rsidRDefault="001427E4" w:rsidP="00337EEE"/>
    <w:p w:rsidR="00337EEE" w:rsidRPr="00FE1A34" w:rsidRDefault="00337EEE" w:rsidP="001427E4">
      <w:pPr>
        <w:ind w:firstLine="576"/>
      </w:pPr>
      <w:r>
        <w:t xml:space="preserve">Nonetheless, it is common for Irish music to be played in sessions at </w:t>
      </w:r>
      <w:r w:rsidRPr="00337EEE">
        <w:rPr>
          <w:i/>
        </w:rPr>
        <w:t>ceilithe</w:t>
      </w:r>
      <w:r>
        <w:t xml:space="preserve"> and on commercial recordings in unison. Similarly</w:t>
      </w:r>
      <w:r w:rsidR="00EE238A">
        <w:t xml:space="preserve"> piano </w:t>
      </w:r>
      <w:r w:rsidRPr="00A1136D">
        <w:t xml:space="preserve">accompaniment has been </w:t>
      </w:r>
      <w:r>
        <w:t>a feature of traditional music since the availability of 78 records of traditional music since the 1920's with</w:t>
      </w:r>
      <w:r w:rsidR="00521784">
        <w:t>,</w:t>
      </w:r>
      <w:r>
        <w:t xml:space="preserve"> accompaniment</w:t>
      </w:r>
      <w:r w:rsidR="00543D4A">
        <w:t xml:space="preserve"> on piano</w:t>
      </w:r>
      <w:r>
        <w:t>.</w:t>
      </w:r>
      <w:r w:rsidR="00FE1A34">
        <w:t xml:space="preserve"> In the 1960s, it became popular to incorporate guitar accompaniment and in the 1970's the </w:t>
      </w:r>
      <w:r w:rsidRPr="00A1136D">
        <w:t>bouzouki</w:t>
      </w:r>
      <w:r w:rsidR="00FE1A34">
        <w:t xml:space="preserve"> was introduced</w:t>
      </w:r>
      <w:r w:rsidRPr="00A1136D">
        <w:t>.</w:t>
      </w:r>
      <w:r w:rsidR="00FE1A34">
        <w:t xml:space="preserve"> </w:t>
      </w:r>
    </w:p>
    <w:p w:rsidR="00CE34DD" w:rsidRPr="006B070C" w:rsidRDefault="00CE34DD" w:rsidP="00CE34DD">
      <w:pPr>
        <w:pStyle w:val="MscHeading2"/>
      </w:pPr>
      <w:bookmarkStart w:id="54" w:name="_Ref203994227"/>
      <w:bookmarkStart w:id="55" w:name="_Toc205641932"/>
      <w:r w:rsidRPr="006B070C">
        <w:t>Collections</w:t>
      </w:r>
      <w:bookmarkEnd w:id="54"/>
      <w:bookmarkEnd w:id="55"/>
    </w:p>
    <w:p w:rsidR="009056B0" w:rsidRDefault="006202E7" w:rsidP="006202E7">
      <w:r w:rsidRPr="006B070C">
        <w:t>There have been several notable initiatives to catalogue the cannon of Irish traditional music</w:t>
      </w:r>
      <w:r w:rsidR="009056B0">
        <w:t xml:space="preserve"> </w:t>
      </w:r>
      <w:fldSimple w:instr=" ADDIN ZOTERO_ITEM {&quot;citationItems&quot;:[{&quot;itemID&quot;:&quot;4869&quot;},{&quot;itemID&quot;:&quot;15204&quot;},{&quot;itemID&quot;:&quot;1251&quot;}]} ">
        <w:r w:rsidR="003124CE" w:rsidRPr="003124CE">
          <w:t>(Petrie 1855; Bunting 1843; Joyce 1909)</w:t>
        </w:r>
      </w:fldSimple>
      <w:r w:rsidR="00A975F0">
        <w:t xml:space="preserve"> but the majority of traditional tunes were not transcribed until </w:t>
      </w:r>
      <w:r w:rsidRPr="006B070C">
        <w:t>the turn of the twentieth century</w:t>
      </w:r>
      <w:r w:rsidR="00A975F0">
        <w:t xml:space="preserve"> when </w:t>
      </w:r>
      <w:r w:rsidRPr="006B070C">
        <w:t xml:space="preserve">Francis O’Neill, the then police chief in Chicago, transcribed and documented a large body of </w:t>
      </w:r>
      <w:r w:rsidR="00592325">
        <w:t>dance</w:t>
      </w:r>
      <w:r w:rsidRPr="006B070C">
        <w:t xml:space="preserve"> tunes </w:t>
      </w:r>
      <w:r w:rsidR="00592325">
        <w:t xml:space="preserve">and airs </w:t>
      </w:r>
      <w:r w:rsidRPr="006B070C">
        <w:t xml:space="preserve">from immigrant Irish musicians. </w:t>
      </w:r>
    </w:p>
    <w:p w:rsidR="006D49E8" w:rsidRDefault="006D49E8" w:rsidP="006202E7"/>
    <w:p w:rsidR="006D49E8" w:rsidRDefault="006D49E8" w:rsidP="006202E7">
      <w:r w:rsidRPr="006D49E8">
        <w:rPr>
          <w:noProof/>
          <w:lang w:eastAsia="en-IE"/>
        </w:rPr>
        <w:lastRenderedPageBreak/>
        <w:drawing>
          <wp:inline distT="0" distB="0" distL="0" distR="0">
            <wp:extent cx="2324100" cy="3343275"/>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2324100" cy="3343275"/>
                    </a:xfrm>
                    <a:prstGeom prst="rect">
                      <a:avLst/>
                    </a:prstGeom>
                    <a:noFill/>
                    <a:ln w="9525">
                      <a:noFill/>
                      <a:miter lim="800000"/>
                      <a:headEnd/>
                      <a:tailEnd/>
                    </a:ln>
                  </pic:spPr>
                </pic:pic>
              </a:graphicData>
            </a:graphic>
          </wp:inline>
        </w:drawing>
      </w:r>
      <w:r w:rsidRPr="006D49E8">
        <w:t xml:space="preserve"> </w:t>
      </w:r>
      <w:r>
        <w:rPr>
          <w:noProof/>
          <w:lang w:eastAsia="en-IE"/>
        </w:rPr>
        <w:drawing>
          <wp:inline distT="0" distB="0" distL="0" distR="0">
            <wp:extent cx="2578812" cy="333421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srcRect/>
                    <a:stretch>
                      <a:fillRect/>
                    </a:stretch>
                  </pic:blipFill>
                  <pic:spPr bwMode="auto">
                    <a:xfrm>
                      <a:off x="0" y="0"/>
                      <a:ext cx="2578952" cy="3334397"/>
                    </a:xfrm>
                    <a:prstGeom prst="rect">
                      <a:avLst/>
                    </a:prstGeom>
                    <a:noFill/>
                    <a:ln w="9525">
                      <a:noFill/>
                      <a:miter lim="800000"/>
                      <a:headEnd/>
                      <a:tailEnd/>
                    </a:ln>
                  </pic:spPr>
                </pic:pic>
              </a:graphicData>
            </a:graphic>
          </wp:inline>
        </w:drawing>
      </w:r>
    </w:p>
    <w:p w:rsidR="00B26F29" w:rsidRPr="00B26F29" w:rsidRDefault="00B26F29" w:rsidP="00B26F29">
      <w:pPr>
        <w:pStyle w:val="Caption"/>
      </w:pPr>
      <w:r>
        <w:t xml:space="preserve">Figure </w:t>
      </w:r>
      <w:fldSimple w:instr=" SEQ Figure \* ARABIC ">
        <w:r w:rsidR="00B148FD">
          <w:rPr>
            <w:noProof/>
          </w:rPr>
          <w:t>9</w:t>
        </w:r>
      </w:fldSimple>
      <w:r>
        <w:t>: Police Chief Francis O' Neill and the cover of O' Neill's "The Dance Music of Ireland" (Waltons)</w:t>
      </w:r>
    </w:p>
    <w:p w:rsidR="006202E7" w:rsidRDefault="006202E7" w:rsidP="009056B0">
      <w:pPr>
        <w:ind w:firstLine="720"/>
      </w:pPr>
      <w:r w:rsidRPr="006B070C">
        <w:t xml:space="preserve">In 1903, he published a book of his collected tunes entitled </w:t>
      </w:r>
      <w:r w:rsidRPr="006B070C">
        <w:rPr>
          <w:i/>
        </w:rPr>
        <w:t>The Music of Ireland</w:t>
      </w:r>
      <w:r w:rsidRPr="006B070C">
        <w:t xml:space="preserve">. The 1,850 tunes presented in the collection were classified according to tune-type (airs and songs, Carolan compositions, double jigs, slip jigs, reels, hornpipes, long dances, marches and miscellaneous). In 1907, he published </w:t>
      </w:r>
      <w:r w:rsidRPr="006B070C">
        <w:rPr>
          <w:i/>
        </w:rPr>
        <w:t>The Dance Music of Ireland – 1001 Gems</w:t>
      </w:r>
      <w:r w:rsidRPr="006B070C">
        <w:t xml:space="preserve">. This collection focused entirely on the dance music repertoire and contained many tunes published in his previous collection. </w:t>
      </w:r>
      <w:r w:rsidR="00592325" w:rsidRPr="006B070C">
        <w:t xml:space="preserve">O’Neill’s second book was considered the definitive </w:t>
      </w:r>
      <w:r w:rsidR="00592325">
        <w:t xml:space="preserve">source </w:t>
      </w:r>
      <w:r w:rsidR="00592325" w:rsidRPr="006B070C">
        <w:t>for traditional musicians and musicians would often refer to a tune by its reference number in the book</w:t>
      </w:r>
      <w:r w:rsidR="00592325">
        <w:t xml:space="preserve"> </w:t>
      </w:r>
      <w:fldSimple w:instr=" ADDIN ZOTERO_ITEM {&quot;citationItems&quot;:[{&quot;itemID&quot;:11589,&quot;position&quot;:1}]} ">
        <w:r w:rsidR="003124CE" w:rsidRPr="003124CE">
          <w:t>(Wallis &amp; Wilson 2001)</w:t>
        </w:r>
      </w:fldSimple>
      <w:r w:rsidR="00592325" w:rsidRPr="006B070C">
        <w:t>.</w:t>
      </w:r>
      <w:r w:rsidR="00592325">
        <w:t xml:space="preserve"> </w:t>
      </w:r>
      <w:r w:rsidRPr="006B070C">
        <w:t xml:space="preserve">Brendan Breathnach’s </w:t>
      </w:r>
      <w:r w:rsidRPr="006B070C">
        <w:rPr>
          <w:i/>
        </w:rPr>
        <w:t>Ceol Rince Na hÉireann</w:t>
      </w:r>
      <w:r w:rsidRPr="006B070C">
        <w:t xml:space="preserve"> </w:t>
      </w:r>
      <w:r w:rsidR="009056B0">
        <w:t xml:space="preserve">series </w:t>
      </w:r>
      <w:r w:rsidR="00592325">
        <w:t>in 5 volumes is regarded as the most significant and influential collection of traditional Irish music after O' Neill's books</w:t>
      </w:r>
      <w:r w:rsidR="00521784">
        <w:t xml:space="preserve"> </w:t>
      </w:r>
      <w:r w:rsidR="00D836B3">
        <w:fldChar w:fldCharType="begin"/>
      </w:r>
      <w:r w:rsidR="00EE238A">
        <w:instrText xml:space="preserve"> ADDIN ZOTERO_ITEM {"citationItems":[{"itemID":"3600","position":1},{"itemID":"13436","position":1},{"itemID":"6122","position":1},{"itemID":"15222"},{"itemID":"6543"}]} </w:instrText>
      </w:r>
      <w:r w:rsidR="00D836B3">
        <w:fldChar w:fldCharType="separate"/>
      </w:r>
      <w:r w:rsidR="003124CE" w:rsidRPr="003124CE">
        <w:t>(Breathnach 1963; Breathnach 1976; Breathnach 1985; Breathnach 1996; Breathnach 1999)</w:t>
      </w:r>
      <w:r w:rsidR="00D836B3">
        <w:fldChar w:fldCharType="end"/>
      </w:r>
      <w:r w:rsidR="00592325">
        <w:t xml:space="preserve">. </w:t>
      </w:r>
      <w:r w:rsidR="00592325" w:rsidRPr="006B070C">
        <w:t>Breathnach’s</w:t>
      </w:r>
      <w:r w:rsidR="00592325">
        <w:t xml:space="preserve"> books contain tunes from many sources including </w:t>
      </w:r>
      <w:r w:rsidR="006D49E8">
        <w:t>field recordings</w:t>
      </w:r>
      <w:r w:rsidR="00592325">
        <w:t>, commercial recordings</w:t>
      </w:r>
      <w:r w:rsidR="006D49E8">
        <w:t xml:space="preserve"> and </w:t>
      </w:r>
      <w:r w:rsidR="00592325">
        <w:t>manuscript collections of dance music held in private hands</w:t>
      </w:r>
      <w:r w:rsidR="006D49E8">
        <w:t xml:space="preserve">. By identifying duplicates and variations </w:t>
      </w:r>
      <w:r w:rsidR="006D49E8" w:rsidRPr="006B070C">
        <w:t>Breathnach</w:t>
      </w:r>
      <w:r w:rsidR="006D49E8">
        <w:t xml:space="preserve"> sought to identify the earliest occurrences of tunes and trace their history through printed manuscript collections and recordings. His books contain detailed bibliographic notes on each of the tunes included, an example of which is given in translation (</w:t>
      </w:r>
      <w:r w:rsidR="006D49E8" w:rsidRPr="006D49E8">
        <w:t xml:space="preserve">Translation by Breandán Breathnach, as </w:t>
      </w:r>
      <w:r w:rsidR="00A5527E">
        <w:t>posted to IRTRAD-L on 15/08/</w:t>
      </w:r>
      <w:r w:rsidR="006D49E8" w:rsidRPr="006D49E8">
        <w:t>98 by Terry McGee</w:t>
      </w:r>
      <w:r w:rsidR="006D49E8">
        <w:t>):</w:t>
      </w:r>
    </w:p>
    <w:p w:rsidR="006D49E8" w:rsidRDefault="006D49E8" w:rsidP="009056B0">
      <w:pPr>
        <w:ind w:firstLine="720"/>
      </w:pPr>
    </w:p>
    <w:p w:rsidR="006D49E8" w:rsidRPr="00EE238A" w:rsidRDefault="006D49E8" w:rsidP="006D49E8">
      <w:pPr>
        <w:ind w:left="720"/>
        <w:rPr>
          <w:i/>
        </w:rPr>
      </w:pPr>
      <w:r w:rsidRPr="00EE238A">
        <w:rPr>
          <w:bCs/>
          <w:i/>
        </w:rPr>
        <w:t>"23. Scaip an Puiteach</w:t>
      </w:r>
      <w:r w:rsidRPr="00EE238A">
        <w:rPr>
          <w:i/>
        </w:rPr>
        <w:t xml:space="preserve"> [</w:t>
      </w:r>
      <w:r w:rsidRPr="00EE238A">
        <w:rPr>
          <w:i/>
          <w:iCs/>
        </w:rPr>
        <w:t>Scatter the Mud</w:t>
      </w:r>
      <w:r w:rsidRPr="00EE238A">
        <w:rPr>
          <w:i/>
        </w:rPr>
        <w:t>]</w:t>
      </w:r>
      <w:r w:rsidRPr="00EE238A">
        <w:rPr>
          <w:bCs/>
          <w:i/>
        </w:rPr>
        <w:t>:</w:t>
      </w:r>
      <w:r w:rsidRPr="00EE238A">
        <w:rPr>
          <w:i/>
        </w:rPr>
        <w:t xml:space="preserve"> O'Neill has a setting (O'N i, 187) and Roche another, </w:t>
      </w:r>
      <w:r w:rsidRPr="00EE238A">
        <w:rPr>
          <w:i/>
          <w:iCs/>
        </w:rPr>
        <w:t>The Maids of Tramore</w:t>
      </w:r>
      <w:r w:rsidRPr="00EE238A">
        <w:rPr>
          <w:i/>
        </w:rPr>
        <w:t xml:space="preserve"> (R i, 129). The tune [first part] which Roche has is faulty at the end, and the turn [second part] is not from this jig at all [</w:t>
      </w:r>
      <w:r w:rsidRPr="00EE238A">
        <w:rPr>
          <w:i/>
          <w:iCs/>
        </w:rPr>
        <w:t>The Eviction</w:t>
      </w:r>
      <w:r w:rsidRPr="00EE238A">
        <w:rPr>
          <w:i/>
        </w:rPr>
        <w:t xml:space="preserve"> in Ryan's Mammoth Collection, p104, is almost identical to the Roche tune]. This jig is also called </w:t>
      </w:r>
      <w:r w:rsidRPr="00EE238A">
        <w:rPr>
          <w:i/>
          <w:iCs/>
        </w:rPr>
        <w:t>The Noonday Feast</w:t>
      </w:r>
      <w:r w:rsidRPr="00EE238A">
        <w:rPr>
          <w:i/>
        </w:rPr>
        <w:t>."</w:t>
      </w:r>
    </w:p>
    <w:p w:rsidR="00B26F29" w:rsidRDefault="00B26F29" w:rsidP="00B26F29">
      <w:pPr>
        <w:pStyle w:val="MscHeading2"/>
      </w:pPr>
      <w:bookmarkStart w:id="56" w:name="_Toc205641933"/>
      <w:r>
        <w:t>Collections in electronic format</w:t>
      </w:r>
      <w:bookmarkEnd w:id="56"/>
    </w:p>
    <w:p w:rsidR="006202E7" w:rsidRPr="006B070C" w:rsidRDefault="006202E7" w:rsidP="00B26F29">
      <w:r w:rsidRPr="006B070C">
        <w:t>ABC is a music notation language introduced by Chris Walshaw in 1991</w:t>
      </w:r>
      <w:r w:rsidR="00534B6A">
        <w:t xml:space="preserve"> </w:t>
      </w:r>
      <w:fldSimple w:instr=" ADDIN ZOTERO_ITEM {&quot;citationItems&quot;:[{&quot;itemID&quot;:9935}]} ">
        <w:r w:rsidR="003124CE" w:rsidRPr="003124CE">
          <w:t>(Walshaw 2007)</w:t>
        </w:r>
      </w:fldSimple>
      <w:r w:rsidR="00B26F29">
        <w:t xml:space="preserve"> for the typesetting of traditional tunes</w:t>
      </w:r>
      <w:r w:rsidRPr="006B070C">
        <w:t xml:space="preserve">. The format was designed primarily for folk and traditional tunes of Western European origin which can be written on one stave in standard classical notation </w:t>
      </w:r>
      <w:fldSimple w:instr=" ADDIN ZOTERO_ITEM {&quot;citationItems&quot;:[{&quot;itemID&quot;:9935,&quot;position&quot;:2}]} ">
        <w:r w:rsidR="003124CE" w:rsidRPr="003124CE">
          <w:t>(Walshaw 2007)</w:t>
        </w:r>
      </w:fldSimple>
      <w:r w:rsidRPr="006B070C">
        <w:t xml:space="preserve">. ABC files are ASCII text files and so can be edited by any text editor, without the necessity for special software. Each file (known as a </w:t>
      </w:r>
      <w:r w:rsidRPr="006B070C">
        <w:rPr>
          <w:i/>
        </w:rPr>
        <w:t>tune book</w:t>
      </w:r>
      <w:r w:rsidRPr="006B070C">
        <w:t>) can contain multiple tunes. File sizes are typically measured in kilobytes and this facilitates easy transmission by electronic means. The small size of ABC files also makes them an ideal medium for the storage of tunes on a memory constrained mobile device.</w:t>
      </w:r>
    </w:p>
    <w:p w:rsidR="006202E7" w:rsidRPr="006B070C" w:rsidRDefault="008D4AE1" w:rsidP="00534B6A">
      <w:pPr>
        <w:ind w:firstLine="720"/>
      </w:pPr>
      <w:r w:rsidRPr="00017DDB">
        <w:t xml:space="preserve">The tune given in </w:t>
      </w:r>
      <w:r w:rsidR="00D836B3">
        <w:fldChar w:fldCharType="begin"/>
      </w:r>
      <w:r>
        <w:instrText xml:space="preserve"> REF _Ref137047171 \h </w:instrText>
      </w:r>
      <w:r w:rsidR="00D836B3">
        <w:fldChar w:fldCharType="separate"/>
      </w:r>
      <w:r w:rsidR="00B148FD" w:rsidRPr="006B070C">
        <w:t xml:space="preserve">Figure </w:t>
      </w:r>
      <w:r w:rsidR="00B148FD">
        <w:rPr>
          <w:noProof/>
        </w:rPr>
        <w:t>10</w:t>
      </w:r>
      <w:r w:rsidR="00D836B3">
        <w:fldChar w:fldCharType="end"/>
      </w:r>
      <w:r>
        <w:t xml:space="preserve"> </w:t>
      </w:r>
      <w:r w:rsidRPr="00017DDB">
        <w:t>is typical of the transcriptions that can be sourced in ABC from publicly available databases. In this transcription the transcriber has included a significant amount of useful metadata with the notation for the tune such as the source of the transcription, the discography and a listing of similar tunes.</w:t>
      </w:r>
      <w:r>
        <w:t xml:space="preserve"> </w:t>
      </w:r>
      <w:r w:rsidR="006202E7" w:rsidRPr="006B070C">
        <w:t>The header section contains amongst other fields, the title, composer, source, tempo, key signature, geographical origin and transcriber</w:t>
      </w:r>
      <w:r w:rsidR="00534B6A">
        <w:t xml:space="preserve"> </w:t>
      </w:r>
      <w:fldSimple w:instr=" ADDIN ZOTERO_ITEM {&quot;citationItems&quot;:[{&quot;itemID&quot;:7917}]} ">
        <w:r w:rsidR="003124CE" w:rsidRPr="003124CE">
          <w:t>(Mansfield 2007)</w:t>
        </w:r>
      </w:fldSimple>
      <w:r w:rsidR="006202E7" w:rsidRPr="006B070C">
        <w:t xml:space="preserve">. As tunes can have several titles, the title field can </w:t>
      </w:r>
      <w:r w:rsidR="00534B6A">
        <w:t>be repeated for a given tune</w:t>
      </w:r>
      <w:r w:rsidR="006202E7" w:rsidRPr="006B070C">
        <w:t xml:space="preserve">.  </w:t>
      </w:r>
    </w:p>
    <w:p w:rsidR="008D4AE1" w:rsidRPr="00017DDB" w:rsidRDefault="008D4AE1" w:rsidP="00521784">
      <w:pPr>
        <w:pStyle w:val="Caption"/>
        <w:spacing w:line="240" w:lineRule="auto"/>
        <w:jc w:val="left"/>
        <w:rPr>
          <w:rFonts w:ascii="Courier" w:hAnsi="Courier"/>
          <w:b w:val="0"/>
          <w:bCs/>
        </w:rPr>
      </w:pPr>
      <w:bookmarkStart w:id="57" w:name="_Ref170106966"/>
      <w:r w:rsidRPr="00017DDB">
        <w:rPr>
          <w:rFonts w:ascii="Courier" w:hAnsi="Courier"/>
          <w:b w:val="0"/>
        </w:rPr>
        <w:t>X:422</w:t>
      </w:r>
      <w:r w:rsidRPr="00017DDB">
        <w:rPr>
          <w:rFonts w:ascii="Courier" w:hAnsi="Courier"/>
          <w:b w:val="0"/>
        </w:rPr>
        <w:br/>
        <w:t>T:Come West Along the Road</w:t>
      </w:r>
      <w:r w:rsidRPr="00017DDB">
        <w:rPr>
          <w:rFonts w:ascii="Courier" w:hAnsi="Courier"/>
          <w:b w:val="0"/>
        </w:rPr>
        <w:br/>
        <w:t>R:reel</w:t>
      </w:r>
      <w:r w:rsidRPr="00017DDB">
        <w:rPr>
          <w:rFonts w:ascii="Courier" w:hAnsi="Courier"/>
          <w:b w:val="0"/>
        </w:rPr>
        <w:br/>
        <w:t>S:Session</w:t>
      </w:r>
      <w:r w:rsidRPr="00017DDB">
        <w:rPr>
          <w:rFonts w:ascii="Courier" w:hAnsi="Courier"/>
          <w:b w:val="0"/>
        </w:rPr>
        <w:br/>
        <w:t>H:See also #432, in A. This version is also played in A.</w:t>
      </w:r>
      <w:r w:rsidRPr="00017DDB">
        <w:rPr>
          <w:rFonts w:ascii="Courier" w:hAnsi="Courier"/>
          <w:b w:val="0"/>
        </w:rPr>
        <w:br/>
        <w:t>H:1st part similar to "Over the Moor to Peggy", #710</w:t>
      </w:r>
      <w:r w:rsidRPr="00017DDB">
        <w:rPr>
          <w:rFonts w:ascii="Courier" w:hAnsi="Courier"/>
          <w:b w:val="0"/>
        </w:rPr>
        <w:br/>
        <w:t>D:Arcady: Many Happy Returns</w:t>
      </w:r>
      <w:r w:rsidRPr="00017DDB">
        <w:rPr>
          <w:rFonts w:ascii="Courier" w:hAnsi="Courier"/>
          <w:b w:val="0"/>
        </w:rPr>
        <w:br/>
        <w:t>D:Noel Hill &amp; Tony McMahon: \'I gCnoc na Gra\'i</w:t>
      </w:r>
      <w:r w:rsidRPr="00017DDB">
        <w:rPr>
          <w:rFonts w:ascii="Courier" w:hAnsi="Courier"/>
          <w:b w:val="0"/>
        </w:rPr>
        <w:br/>
        <w:t>Z:id:hn-reel-422</w:t>
      </w:r>
      <w:r w:rsidRPr="00017DDB">
        <w:rPr>
          <w:rFonts w:ascii="Courier" w:hAnsi="Courier"/>
          <w:b w:val="0"/>
        </w:rPr>
        <w:br/>
        <w:t>M:C|</w:t>
      </w:r>
      <w:r w:rsidRPr="00017DDB">
        <w:rPr>
          <w:rFonts w:ascii="Courier" w:hAnsi="Courier"/>
          <w:b w:val="0"/>
        </w:rPr>
        <w:br/>
        <w:t>K:G</w:t>
      </w:r>
      <w:r w:rsidRPr="00017DDB">
        <w:rPr>
          <w:rFonts w:ascii="Courier" w:hAnsi="Courier"/>
          <w:b w:val="0"/>
        </w:rPr>
        <w:br/>
        <w:t>d2BG dGBG|~G2Bd efge|d2BG dGBG|1 ABcd edBc:|2 ABcd edBd||</w:t>
      </w:r>
      <w:r w:rsidRPr="00017DDB">
        <w:rPr>
          <w:rFonts w:ascii="Courier" w:hAnsi="Courier"/>
          <w:b w:val="0"/>
        </w:rPr>
        <w:br/>
      </w:r>
      <w:r w:rsidRPr="00017DDB">
        <w:rPr>
          <w:rFonts w:ascii="Courier" w:hAnsi="Courier"/>
          <w:b w:val="0"/>
        </w:rPr>
        <w:lastRenderedPageBreak/>
        <w:t>|:g2bg egdg|(3efg dg edBd|1 g2bg egdB|ABcd edBd:|2 gabg efge|dega bage||</w:t>
      </w:r>
      <w:bookmarkStart w:id="58" w:name="_Ref189925934"/>
    </w:p>
    <w:p w:rsidR="006202E7" w:rsidRPr="006B070C" w:rsidRDefault="006202E7" w:rsidP="006202E7">
      <w:pPr>
        <w:pStyle w:val="Caption"/>
        <w:jc w:val="left"/>
      </w:pPr>
      <w:bookmarkStart w:id="59" w:name="_Ref137047171"/>
      <w:bookmarkStart w:id="60" w:name="_Toc205132731"/>
      <w:bookmarkEnd w:id="57"/>
      <w:bookmarkEnd w:id="58"/>
      <w:r w:rsidRPr="006B070C">
        <w:t xml:space="preserve">Figure </w:t>
      </w:r>
      <w:r w:rsidR="00D836B3" w:rsidRPr="006B070C">
        <w:fldChar w:fldCharType="begin"/>
      </w:r>
      <w:r w:rsidRPr="006B070C">
        <w:instrText xml:space="preserve"> SEQ Figure \* ARABIC </w:instrText>
      </w:r>
      <w:r w:rsidR="00D836B3" w:rsidRPr="006B070C">
        <w:fldChar w:fldCharType="separate"/>
      </w:r>
      <w:r w:rsidR="00B148FD">
        <w:rPr>
          <w:noProof/>
        </w:rPr>
        <w:t>10</w:t>
      </w:r>
      <w:r w:rsidR="00D836B3" w:rsidRPr="006B070C">
        <w:fldChar w:fldCharType="end"/>
      </w:r>
      <w:bookmarkEnd w:id="59"/>
      <w:r w:rsidRPr="006B070C">
        <w:t>: The tune "</w:t>
      </w:r>
      <w:r w:rsidR="008D4AE1" w:rsidRPr="008D4AE1">
        <w:t xml:space="preserve">Come West Along the Road </w:t>
      </w:r>
      <w:r w:rsidRPr="006B070C">
        <w:t>" in the ABC format</w:t>
      </w:r>
      <w:r w:rsidR="0039792B">
        <w:t xml:space="preserve"> </w:t>
      </w:r>
      <w:r w:rsidR="00D836B3">
        <w:fldChar w:fldCharType="begin"/>
      </w:r>
      <w:r w:rsidR="00521784">
        <w:instrText xml:space="preserve"> ADDIN ZOTERO_ITEM {"citationItems":[{"itemID":13060,"position":1}]} </w:instrText>
      </w:r>
      <w:r w:rsidR="00D836B3">
        <w:fldChar w:fldCharType="separate"/>
      </w:r>
      <w:r w:rsidR="003124CE" w:rsidRPr="003124CE">
        <w:t>(Norbeck 2007)</w:t>
      </w:r>
      <w:r w:rsidR="00D836B3">
        <w:fldChar w:fldCharType="end"/>
      </w:r>
      <w:r w:rsidR="0039792B">
        <w:t xml:space="preserve"> (see also </w:t>
      </w:r>
      <w:r w:rsidR="00D836B3">
        <w:fldChar w:fldCharType="begin"/>
      </w:r>
      <w:r w:rsidR="0039792B">
        <w:instrText xml:space="preserve"> REF _Ref205216041 \h </w:instrText>
      </w:r>
      <w:r w:rsidR="00D836B3">
        <w:fldChar w:fldCharType="separate"/>
      </w:r>
      <w:r w:rsidR="00B148FD">
        <w:t xml:space="preserve">Figure </w:t>
      </w:r>
      <w:r w:rsidR="00B148FD">
        <w:rPr>
          <w:noProof/>
        </w:rPr>
        <w:t>2</w:t>
      </w:r>
      <w:r w:rsidR="00D836B3">
        <w:fldChar w:fldCharType="end"/>
      </w:r>
      <w:r w:rsidR="0039792B">
        <w:t>)</w:t>
      </w:r>
      <w:r w:rsidRPr="006B070C">
        <w:t>.</w:t>
      </w:r>
      <w:bookmarkEnd w:id="60"/>
    </w:p>
    <w:p w:rsidR="006202E7" w:rsidRPr="00B56FD6" w:rsidRDefault="006202E7" w:rsidP="006202E7">
      <w:pPr>
        <w:ind w:firstLine="720"/>
      </w:pPr>
      <w:r w:rsidRPr="006B070C">
        <w:t>The tune body contains the notation for the tune. The body encoding supports such features as ornaments, bar divisions, sharps, flats, naturals, repeated sections, key changes, guitar chords, lyrics and variations</w:t>
      </w:r>
      <w:r w:rsidR="00C516D0">
        <w:t xml:space="preserve"> (Appendix B)</w:t>
      </w:r>
      <w:r w:rsidRPr="006B070C">
        <w:t>. There is an active and vibrant community supporting the ABC format and a range of tools have been developed for a var</w:t>
      </w:r>
      <w:r w:rsidR="00935D0A">
        <w:t>iety of platforms and purposes. Some examples i</w:t>
      </w:r>
      <w:r w:rsidR="00B56FD6">
        <w:t xml:space="preserve">nclude website thesession.org, a text based MIR system that contains over 7,000 tunes collaboratively transcribed by the traditional music community </w:t>
      </w:r>
      <w:fldSimple w:instr=" ADDIN ZOTERO_ITEM {&quot;citationItems&quot;:[{&quot;itemID&quot;:6369,&quot;position&quot;:1}]} ">
        <w:r w:rsidR="003124CE" w:rsidRPr="003124CE">
          <w:t>(thesession.org 2007)</w:t>
        </w:r>
      </w:fldSimple>
      <w:r w:rsidR="00B56FD6">
        <w:t xml:space="preserve"> (section </w:t>
      </w:r>
      <w:r w:rsidR="00D836B3">
        <w:fldChar w:fldCharType="begin"/>
      </w:r>
      <w:r w:rsidR="00B56FD6">
        <w:instrText xml:space="preserve"> REF _Ref205223678 \r \h </w:instrText>
      </w:r>
      <w:r w:rsidR="00D836B3">
        <w:fldChar w:fldCharType="separate"/>
      </w:r>
      <w:r w:rsidR="00B148FD">
        <w:t>5.1</w:t>
      </w:r>
      <w:r w:rsidR="00D836B3">
        <w:fldChar w:fldCharType="end"/>
      </w:r>
      <w:r w:rsidR="00B56FD6">
        <w:t xml:space="preserve">) and TunePal an MIR system that runs on a PDA or smartphone that enables access to collections of tunes for playback in traditional music sessions </w:t>
      </w:r>
      <w:fldSimple w:instr=" ADDIN ZOTERO_ITEM {&quot;citationItems&quot;:[{&quot;itemID&quot;:&quot;13804&quot;},{&quot;itemID&quot;:&quot;4115&quot;},{&quot;itemID&quot;:&quot;2671&quot;}]} ">
        <w:r w:rsidR="003124CE" w:rsidRPr="003124CE">
          <w:t>(Duggan 2007a; Duggan 2007b; Bryan Duggan 2006)</w:t>
        </w:r>
      </w:fldSimple>
      <w:r w:rsidR="00B56FD6">
        <w:t xml:space="preserve"> (section </w:t>
      </w:r>
      <w:r w:rsidR="00D836B3">
        <w:fldChar w:fldCharType="begin"/>
      </w:r>
      <w:r w:rsidR="00B56FD6">
        <w:instrText xml:space="preserve"> REF _Ref205223678 \r \h </w:instrText>
      </w:r>
      <w:r w:rsidR="00D836B3">
        <w:fldChar w:fldCharType="separate"/>
      </w:r>
      <w:r w:rsidR="00B148FD">
        <w:t>5.1</w:t>
      </w:r>
      <w:r w:rsidR="00D836B3">
        <w:fldChar w:fldCharType="end"/>
      </w:r>
      <w:r w:rsidR="00B56FD6">
        <w:t>).</w:t>
      </w:r>
    </w:p>
    <w:p w:rsidR="006202E7" w:rsidRPr="006B070C" w:rsidRDefault="006202E7" w:rsidP="006202E7">
      <w:r w:rsidRPr="006B070C">
        <w:tab/>
        <w:t>Between 1997 and 2000, a group of musicians under the leadership of Dan Beimborn and John Chambers, undertook a grass roots project to transcribe three of O’Neill’s books to electronic format using the ABC music notation language. As copyright had expired on O’Neill’s original books, they made their work freely available on the internet</w:t>
      </w:r>
      <w:r w:rsidR="00534B6A">
        <w:t xml:space="preserve"> </w:t>
      </w:r>
      <w:r w:rsidR="00D836B3">
        <w:fldChar w:fldCharType="begin"/>
      </w:r>
      <w:r w:rsidR="00521784">
        <w:instrText xml:space="preserve"> ADDIN ZOTERO_ITEM {"citationItems":[{"itemID":9663,"position":1}]} </w:instrText>
      </w:r>
      <w:r w:rsidR="00D836B3">
        <w:fldChar w:fldCharType="separate"/>
      </w:r>
      <w:r w:rsidR="003124CE" w:rsidRPr="003124CE">
        <w:t>(Chambers 2007)</w:t>
      </w:r>
      <w:r w:rsidR="00D836B3">
        <w:fldChar w:fldCharType="end"/>
      </w:r>
      <w:r w:rsidRPr="006B070C">
        <w:t xml:space="preserve">. </w:t>
      </w:r>
    </w:p>
    <w:p w:rsidR="006202E7" w:rsidRPr="006B070C" w:rsidRDefault="006202E7" w:rsidP="006202E7">
      <w:r w:rsidRPr="006B070C">
        <w:tab/>
        <w:t>Many of the tunes from O’Neill’s books are played differently by musicians today, as is normal with a living tradition. Around the same period (the late 1990’s) Henrik Norbeck collected nearly 2000 tunes in ABC format from various sessions and recordings. Again this collection was made freely available on the internet. This collection contains many modern settings of tunes from O’Neill’s books</w:t>
      </w:r>
      <w:r w:rsidR="00534B6A">
        <w:t xml:space="preserve"> </w:t>
      </w:r>
      <w:r w:rsidR="00D836B3">
        <w:fldChar w:fldCharType="begin"/>
      </w:r>
      <w:r w:rsidR="0039792B">
        <w:instrText xml:space="preserve"> ADDIN ZOTERO_ITEM {"citationItems":[{"itemID":13060,"position":1}]} </w:instrText>
      </w:r>
      <w:r w:rsidR="00D836B3">
        <w:fldChar w:fldCharType="separate"/>
      </w:r>
      <w:r w:rsidR="003124CE" w:rsidRPr="003124CE">
        <w:t>(Norbeck 2007)</w:t>
      </w:r>
      <w:r w:rsidR="00D836B3">
        <w:fldChar w:fldCharType="end"/>
      </w:r>
      <w:r w:rsidRPr="006B070C">
        <w:t xml:space="preserve">. </w:t>
      </w:r>
    </w:p>
    <w:p w:rsidR="001C09BB" w:rsidRDefault="00EA56F9" w:rsidP="001C09BB">
      <w:pPr>
        <w:pStyle w:val="MscHeading2"/>
      </w:pPr>
      <w:bookmarkStart w:id="61" w:name="_Ref161926688"/>
      <w:bookmarkStart w:id="62" w:name="_Toc205641934"/>
      <w:r w:rsidRPr="006B070C">
        <w:t xml:space="preserve">Musical </w:t>
      </w:r>
      <w:r w:rsidR="001C09BB" w:rsidRPr="006B070C">
        <w:t>Creativity</w:t>
      </w:r>
      <w:bookmarkEnd w:id="15"/>
      <w:bookmarkEnd w:id="61"/>
      <w:bookmarkEnd w:id="62"/>
    </w:p>
    <w:p w:rsidR="00FA2AC4" w:rsidRPr="006B070C" w:rsidRDefault="00D836B3" w:rsidP="005D058F">
      <w:pPr>
        <w:pStyle w:val="PaperNormal"/>
        <w:spacing w:line="360" w:lineRule="auto"/>
        <w:rPr>
          <w:sz w:val="24"/>
          <w:szCs w:val="24"/>
        </w:rPr>
      </w:pPr>
      <w:r w:rsidRPr="006B070C">
        <w:rPr>
          <w:sz w:val="24"/>
          <w:szCs w:val="24"/>
        </w:rPr>
        <w:fldChar w:fldCharType="begin"/>
      </w:r>
      <w:r w:rsidR="001C09BB" w:rsidRPr="006B070C">
        <w:rPr>
          <w:sz w:val="24"/>
          <w:szCs w:val="24"/>
        </w:rPr>
        <w:instrText xml:space="preserve"> ADDIN EN.CITE &lt;EndNote&gt;&lt;Cite&gt;&lt;Author&gt;Götz&lt;/Author&gt;&lt;Year&gt;1981&lt;/Year&gt;&lt;RecNum&gt;22&lt;/RecNum&gt;&lt;record&gt;&lt;rec-number&gt;22&lt;/rec-number&gt;&lt;ref-type name="Journal Article"&gt;17&lt;/ref-type&gt;&lt;contributors&gt;&lt;authors&gt;&lt;author&gt;I Götz&lt;/author&gt;&lt;/authors&gt;&lt;/contributors&gt;&lt;titles&gt;&lt;title&gt;On Defining Creativity&lt;/title&gt;&lt;secondary-title&gt;Journal of Aesthetics and Art Critism&lt;/secondary-title&gt;&lt;/titles&gt;&lt;periodical&gt;&lt;full-title&gt;Journal of Aesthetics and Art Critism&lt;/full-title&gt;&lt;/periodical&gt;&lt;pages&gt;297-301&lt;/pages&gt;&lt;number&gt;39&lt;/number&gt;&lt;dates&gt;&lt;year&gt;1981&lt;/year&gt;&lt;/dates&gt;&lt;urls&gt;&lt;/urls&gt;&lt;/record&gt;&lt;/Cite&gt;&lt;/EndNote&gt;</w:instrText>
      </w:r>
      <w:r w:rsidRPr="006B070C">
        <w:rPr>
          <w:sz w:val="24"/>
          <w:szCs w:val="24"/>
        </w:rPr>
        <w:fldChar w:fldCharType="separate"/>
      </w:r>
      <w:r w:rsidR="001C09BB" w:rsidRPr="006B070C">
        <w:rPr>
          <w:sz w:val="24"/>
          <w:szCs w:val="24"/>
        </w:rPr>
        <w:t>(Götz 1981)</w:t>
      </w:r>
      <w:r w:rsidRPr="006B070C">
        <w:rPr>
          <w:sz w:val="24"/>
          <w:szCs w:val="24"/>
        </w:rPr>
        <w:fldChar w:fldCharType="end"/>
      </w:r>
      <w:r w:rsidR="001C09BB" w:rsidRPr="006B070C">
        <w:rPr>
          <w:sz w:val="24"/>
          <w:szCs w:val="24"/>
        </w:rPr>
        <w:t xml:space="preserve"> </w:t>
      </w:r>
      <w:r w:rsidR="00E97825" w:rsidRPr="006B070C">
        <w:rPr>
          <w:sz w:val="24"/>
          <w:szCs w:val="24"/>
        </w:rPr>
        <w:t xml:space="preserve">relates creativity to “making” and defines creativity as “the process or activity of deliberately concretising insight”. </w:t>
      </w:r>
      <w:r w:rsidRPr="006B070C">
        <w:rPr>
          <w:sz w:val="24"/>
          <w:szCs w:val="24"/>
        </w:rPr>
        <w:fldChar w:fldCharType="begin"/>
      </w:r>
      <w:r w:rsidR="00E97825" w:rsidRPr="006B070C">
        <w:rPr>
          <w:sz w:val="24"/>
          <w:szCs w:val="24"/>
        </w:rPr>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Pr="006B070C">
        <w:rPr>
          <w:sz w:val="24"/>
          <w:szCs w:val="24"/>
        </w:rPr>
        <w:fldChar w:fldCharType="separate"/>
      </w:r>
      <w:r w:rsidR="00E97825" w:rsidRPr="006B070C">
        <w:rPr>
          <w:sz w:val="24"/>
          <w:szCs w:val="24"/>
        </w:rPr>
        <w:t>(Boden 1996)</w:t>
      </w:r>
      <w:r w:rsidRPr="006B070C">
        <w:rPr>
          <w:sz w:val="24"/>
          <w:szCs w:val="24"/>
        </w:rPr>
        <w:fldChar w:fldCharType="end"/>
      </w:r>
      <w:r w:rsidR="00E97825" w:rsidRPr="006B070C">
        <w:rPr>
          <w:sz w:val="24"/>
          <w:szCs w:val="24"/>
        </w:rPr>
        <w:t xml:space="preserve"> distinguishes two types of creativity. Psychological creativity (P-creativity) occurs when an individual has an idea which is novel to that individual, regardless of how many other individuals have had that same idea. Historical creativity (H-creativity) defines ideas that are novel not only to an individual, but also novel in the history of human endeavour. P-creativity is </w:t>
      </w:r>
      <w:r w:rsidR="00E97825" w:rsidRPr="006B070C">
        <w:rPr>
          <w:sz w:val="24"/>
          <w:szCs w:val="24"/>
        </w:rPr>
        <w:lastRenderedPageBreak/>
        <w:t xml:space="preserve">therefore judged by an individual. H-creativity is judged by society at large. The concept of two levels of creativity is also proposed by </w:t>
      </w:r>
      <w:r w:rsidR="003C07E8" w:rsidRPr="006B070C">
        <w:rPr>
          <w:sz w:val="24"/>
          <w:szCs w:val="24"/>
        </w:rPr>
        <w:t>(</w:t>
      </w:r>
      <w:r w:rsidR="00E97825" w:rsidRPr="006B070C">
        <w:rPr>
          <w:sz w:val="24"/>
          <w:szCs w:val="24"/>
        </w:rPr>
        <w:t xml:space="preserve">Gardner, 1993b), who distinguished between “little c” and “big C” creativity. </w:t>
      </w:r>
    </w:p>
    <w:p w:rsidR="003672F3" w:rsidRPr="006B070C" w:rsidRDefault="00E97825" w:rsidP="003C07E8">
      <w:pPr>
        <w:ind w:firstLine="720"/>
      </w:pPr>
      <w:r w:rsidRPr="006B070C">
        <w:t xml:space="preserve">There are examples in traditional music of </w:t>
      </w:r>
      <w:r w:rsidR="003C07E8" w:rsidRPr="006B070C">
        <w:t xml:space="preserve">both P-creativity and H-creativity as defined by </w:t>
      </w:r>
      <w:r w:rsidR="00D836B3" w:rsidRPr="006B070C">
        <w:fldChar w:fldCharType="begin"/>
      </w:r>
      <w:r w:rsidR="003C07E8" w:rsidRPr="006B070C">
        <w:instrText xml:space="preserve"> ADDIN EN.CITE &lt;EndNote&gt;&lt;Cite&gt;&lt;Author&gt;Boden&lt;/Author&gt;&lt;Year&gt;1996&lt;/Year&gt;&lt;RecNum&gt;17&lt;/RecNum&gt;&lt;record&gt;&lt;rec-number&gt;17&lt;/rec-number&gt;&lt;ref-type name="Book"&gt;6&lt;/ref-type&gt;&lt;contributors&gt;&lt;authors&gt;&lt;author&gt;M.A. Boden&lt;/author&gt;&lt;/authors&gt;&lt;/contributors&gt;&lt;titles&gt;&lt;title&gt;Dimensions of creativity&lt;/title&gt;&lt;/titles&gt;&lt;dates&gt;&lt;year&gt;1996&lt;/year&gt;&lt;/dates&gt;&lt;pub-location&gt;Cambridge, Massachusetts&lt;/pub-location&gt;&lt;publisher&gt;MIT Press&lt;/publisher&gt;&lt;urls&gt;&lt;/urls&gt;&lt;/record&gt;&lt;/Cite&gt;&lt;/EndNote&gt;</w:instrText>
      </w:r>
      <w:r w:rsidR="00D836B3" w:rsidRPr="006B070C">
        <w:fldChar w:fldCharType="separate"/>
      </w:r>
      <w:r w:rsidR="003C07E8" w:rsidRPr="006B070C">
        <w:t>(Boden 1996)</w:t>
      </w:r>
      <w:r w:rsidR="00D836B3" w:rsidRPr="006B070C">
        <w:fldChar w:fldCharType="end"/>
      </w:r>
      <w:r w:rsidR="003C07E8" w:rsidRPr="006B070C">
        <w:t>. Individual expression</w:t>
      </w:r>
      <w:r w:rsidR="002F1291" w:rsidRPr="006B070C">
        <w:t xml:space="preserve"> </w:t>
      </w:r>
      <w:r w:rsidR="00C317CC" w:rsidRPr="006B070C">
        <w:t xml:space="preserve">(P-creativity) </w:t>
      </w:r>
      <w:r w:rsidR="002F1291" w:rsidRPr="006B070C">
        <w:t xml:space="preserve">is </w:t>
      </w:r>
      <w:r w:rsidR="003C07E8" w:rsidRPr="006B070C">
        <w:t xml:space="preserve">in fact </w:t>
      </w:r>
      <w:r w:rsidR="002F1291" w:rsidRPr="006B070C">
        <w:t>a defining component of traditional Irish music</w:t>
      </w:r>
      <w:r w:rsidR="004A1B5E" w:rsidRPr="006B070C">
        <w:t xml:space="preserve"> </w:t>
      </w:r>
      <w:r w:rsidR="00D836B3" w:rsidRPr="006B070C">
        <w:fldChar w:fldCharType="begin"/>
      </w:r>
      <w:r w:rsidR="004A1B5E" w:rsidRPr="006B070C">
        <w:instrText xml:space="preserve"> ADDIN EN.CITE &lt;EndNote&gt;&lt;Cite&gt;&lt;Author&gt;Breathnach&lt;/Author&gt;&lt;Year&gt;1977&lt;/Year&gt;&lt;RecNum&gt;4&lt;/RecNum&gt;&lt;record&gt;&lt;rec-number&gt;4&lt;/rec-number&gt;&lt;ref-type name="Book"&gt;6&lt;/ref-type&gt;&lt;contributors&gt;&lt;authors&gt;&lt;author&gt;Brendan Breathnach&lt;/author&gt;&lt;/authors&gt;&lt;/contributors&gt;&lt;titles&gt;&lt;title&gt;Folk Music and Dances of Ireland&lt;/title&gt;&lt;/titles&gt;&lt;edition&gt;Revised Edition&lt;/edition&gt;&lt;dates&gt;&lt;year&gt;1977&lt;/year&gt;&lt;/dates&gt;&lt;urls&gt;&lt;/urls&gt;&lt;/record&gt;&lt;/Cite&gt;&lt;/EndNote&gt;</w:instrText>
      </w:r>
      <w:r w:rsidR="00D836B3" w:rsidRPr="006B070C">
        <w:fldChar w:fldCharType="separate"/>
      </w:r>
      <w:r w:rsidR="004A1B5E" w:rsidRPr="006B070C">
        <w:t>(Breathnach 1977)</w:t>
      </w:r>
      <w:r w:rsidR="00D836B3" w:rsidRPr="006B070C">
        <w:fldChar w:fldCharType="end"/>
      </w:r>
      <w:r w:rsidR="002F1291" w:rsidRPr="006B070C">
        <w:t xml:space="preserve">. When a traditional musician plays a tune, it is rarely played exactly as transcribed, though unlike with jazz for example, traditional musicians never deviate from the structure or framework of the tune. In fact, experienced musicians rarely play the same tune twice, identically. </w:t>
      </w:r>
      <w:r w:rsidR="00F56F86" w:rsidRPr="006B070C">
        <w:t>In the introduction to the revised edition of O’ Neill’s Music Of Ireland, Krassen describes a typical scenario:</w:t>
      </w:r>
    </w:p>
    <w:p w:rsidR="00F56F86" w:rsidRPr="006B070C" w:rsidRDefault="00F56F86" w:rsidP="00F56F86">
      <w:pPr>
        <w:ind w:left="720"/>
      </w:pPr>
      <w:r w:rsidRPr="006B070C">
        <w:br/>
        <w:t>“</w:t>
      </w:r>
      <w:r w:rsidRPr="006B070C">
        <w:rPr>
          <w:i/>
        </w:rPr>
        <w:t>It seems that on this particular occasion Touhey wanted to learn a tune from McFadden. He had McFadden play it for him several times and then tried his own hand at it. Of course McFadden had to play it again, pointing out several "errors." This happened a number of times until Touhey finally gave up, for McFadden was playing the tune a little differently each time through!</w:t>
      </w:r>
      <w:r w:rsidRPr="006B070C">
        <w:t>”</w:t>
      </w:r>
    </w:p>
    <w:p w:rsidR="00F56F86" w:rsidRPr="006B070C" w:rsidRDefault="00F56F86" w:rsidP="00F56F86">
      <w:pPr>
        <w:ind w:left="720"/>
      </w:pPr>
      <w:r w:rsidRPr="006B070C">
        <w:tab/>
      </w:r>
      <w:r w:rsidRPr="006B070C">
        <w:tab/>
      </w:r>
      <w:r w:rsidRPr="006B070C">
        <w:tab/>
      </w:r>
      <w:r w:rsidRPr="006B070C">
        <w:tab/>
      </w:r>
      <w:r w:rsidRPr="006B070C">
        <w:tab/>
      </w:r>
      <w:r w:rsidRPr="006B070C">
        <w:tab/>
      </w:r>
      <w:r w:rsidRPr="006B070C">
        <w:tab/>
        <w:t xml:space="preserve">- </w:t>
      </w:r>
      <w:r w:rsidR="00D836B3" w:rsidRPr="006B070C">
        <w:fldChar w:fldCharType="begin"/>
      </w:r>
      <w:r w:rsidRPr="006B070C">
        <w:instrText xml:space="preserve"> ADDIN EN.CITE &lt;EndNote&gt;&lt;Cite&gt;&lt;Author&gt;Krassen&lt;/Author&gt;&lt;Year&gt;1975&lt;/Year&gt;&lt;RecNum&gt;28&lt;/RecNum&gt;&lt;record&gt;&lt;rec-number&gt;28&lt;/rec-number&gt;&lt;ref-type name="Book"&gt;6&lt;/ref-type&gt;&lt;contributors&gt;&lt;authors&gt;&lt;author&gt;Miles Krassen&lt;/author&gt;&lt;/authors&gt;&lt;/contributors&gt;&lt;titles&gt;&lt;title&gt;O&amp;apos; Neil&amp;apos;s Music of Ireland&lt;/title&gt;&lt;/titles&gt;&lt;dates&gt;&lt;year&gt;1975&lt;/year&gt;&lt;/dates&gt;&lt;publisher&gt;Waltons&lt;/publisher&gt;&lt;urls&gt;&lt;/urls&gt;&lt;/record&gt;&lt;/Cite&gt;&lt;/EndNote&gt;</w:instrText>
      </w:r>
      <w:r w:rsidR="00D836B3" w:rsidRPr="006B070C">
        <w:fldChar w:fldCharType="separate"/>
      </w:r>
      <w:r w:rsidRPr="006B070C">
        <w:t>(Krassen 1975)</w:t>
      </w:r>
      <w:r w:rsidR="00D836B3" w:rsidRPr="006B070C">
        <w:fldChar w:fldCharType="end"/>
      </w:r>
    </w:p>
    <w:p w:rsidR="00F56F86" w:rsidRPr="006B070C" w:rsidRDefault="00F56F86" w:rsidP="00F56F86"/>
    <w:p w:rsidR="002F1291" w:rsidRPr="006B070C" w:rsidRDefault="00F56F86" w:rsidP="006C47BE">
      <w:pPr>
        <w:ind w:firstLine="720"/>
      </w:pPr>
      <w:r w:rsidRPr="006B070C">
        <w:t>A</w:t>
      </w:r>
      <w:r w:rsidR="002F1291" w:rsidRPr="006B070C">
        <w:t xml:space="preserve"> </w:t>
      </w:r>
      <w:r w:rsidRPr="006B070C">
        <w:t xml:space="preserve">traditional </w:t>
      </w:r>
      <w:r w:rsidR="002F1291" w:rsidRPr="006B070C">
        <w:t xml:space="preserve">musician will </w:t>
      </w:r>
      <w:r w:rsidRPr="006B070C">
        <w:t xml:space="preserve">usually </w:t>
      </w:r>
      <w:r w:rsidR="002F1291" w:rsidRPr="006B070C">
        <w:t xml:space="preserve">employ </w:t>
      </w:r>
      <w:r w:rsidRPr="006B070C">
        <w:t xml:space="preserve">subtle variations, </w:t>
      </w:r>
      <w:r w:rsidR="003C07E8" w:rsidRPr="006B070C">
        <w:t xml:space="preserve">ornamentation, timbre and phrasing </w:t>
      </w:r>
      <w:r w:rsidR="002F1291" w:rsidRPr="006B070C">
        <w:t xml:space="preserve">to interpret </w:t>
      </w:r>
      <w:r w:rsidR="006C47BE" w:rsidRPr="006B070C">
        <w:t>a</w:t>
      </w:r>
      <w:r w:rsidR="002F1291" w:rsidRPr="006B070C">
        <w:t xml:space="preserve"> tune</w:t>
      </w:r>
      <w:r w:rsidR="00C176DF" w:rsidRPr="006B070C">
        <w:t xml:space="preserve"> </w:t>
      </w:r>
      <w:r w:rsidR="00D836B3" w:rsidRPr="006B070C">
        <w:fldChar w:fldCharType="begin"/>
      </w:r>
      <w:r w:rsidR="00C176DF"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836B3" w:rsidRPr="006B070C">
        <w:fldChar w:fldCharType="separate"/>
      </w:r>
      <w:r w:rsidR="00C176DF" w:rsidRPr="006B070C">
        <w:t>(</w:t>
      </w:r>
      <w:r w:rsidR="00C176DF" w:rsidRPr="00534B6A">
        <w:t>Larson</w:t>
      </w:r>
      <w:r w:rsidR="00C176DF" w:rsidRPr="006B070C">
        <w:t xml:space="preserve"> 2003)</w:t>
      </w:r>
      <w:r w:rsidR="00D836B3" w:rsidRPr="006B070C">
        <w:fldChar w:fldCharType="end"/>
      </w:r>
      <w:r w:rsidR="002F1291" w:rsidRPr="006B070C">
        <w:t xml:space="preserve">. </w:t>
      </w:r>
    </w:p>
    <w:p w:rsidR="002F1291" w:rsidRPr="006B070C" w:rsidRDefault="003C07E8" w:rsidP="00283EFA">
      <w:r w:rsidRPr="006B070C">
        <w:tab/>
        <w:t xml:space="preserve">H-creativity by definition, more rarely occurs in traditional music. Some examples might include the introduction of the concert flute in the </w:t>
      </w:r>
      <w:r w:rsidR="00ED32FD" w:rsidRPr="006B070C">
        <w:t>nineteenth centu</w:t>
      </w:r>
      <w:r w:rsidRPr="006B070C">
        <w:t xml:space="preserve">ry, the development of the ceili band form in the 1920’s, the renaissance of traditional music led by Sean O’ Riada and Ceolteori Cuailann  in the 1960’s </w:t>
      </w:r>
      <w:r w:rsidR="004D28CC" w:rsidRPr="006B070C">
        <w:t>and the introduction of the Bouzuki in the 1970’s</w:t>
      </w:r>
      <w:r w:rsidR="001C09BB" w:rsidRPr="006B070C">
        <w:t xml:space="preserve"> </w:t>
      </w:r>
      <w:r w:rsidR="00D836B3" w:rsidRPr="006B070C">
        <w:fldChar w:fldCharType="begin"/>
      </w:r>
      <w:r w:rsidR="001C09BB" w:rsidRPr="006B070C">
        <w:instrText xml:space="preserve"> ADDIN EN.CITE &lt;EndNote&gt;&lt;Cite&gt;&lt;Author&gt;Wallis&lt;/Author&gt;&lt;Year&gt;2001&lt;/Year&gt;&lt;RecNum&gt;16&lt;/RecNum&gt;&lt;record&gt;&lt;rec-number&gt;16&lt;/rec-number&gt;&lt;ref-type name="Book"&gt;6&lt;/ref-type&gt;&lt;contributors&gt;&lt;authors&gt;&lt;author&gt;Geoff Wallis&lt;/author&gt;&lt;author&gt;Sue Wilson&lt;/author&gt;&lt;/authors&gt;&lt;/contributors&gt;&lt;titles&gt;&lt;title&gt;The Rough Guide to Irish Music&lt;/title&gt;&lt;/titles&gt;&lt;edition&gt;First Edition&lt;/edition&gt;&lt;dates&gt;&lt;year&gt;2001&lt;/year&gt;&lt;/dates&gt;&lt;pub-location&gt;London&lt;/pub-location&gt;&lt;publisher&gt;Rough Guides&lt;/publisher&gt;&lt;urls&gt;&lt;/urls&gt;&lt;/record&gt;&lt;/Cite&gt;&lt;/EndNote&gt;</w:instrText>
      </w:r>
      <w:r w:rsidR="00D836B3" w:rsidRPr="006B070C">
        <w:fldChar w:fldCharType="separate"/>
      </w:r>
      <w:r w:rsidR="001C09BB" w:rsidRPr="006B070C">
        <w:t>(Wallis and Wilson 2001)</w:t>
      </w:r>
      <w:r w:rsidR="00D836B3" w:rsidRPr="006B070C">
        <w:fldChar w:fldCharType="end"/>
      </w:r>
      <w:r w:rsidR="004D28CC" w:rsidRPr="006B070C">
        <w:t>.</w:t>
      </w:r>
    </w:p>
    <w:p w:rsidR="001E7850" w:rsidRPr="006B070C" w:rsidRDefault="00D22726" w:rsidP="00283EFA">
      <w:r w:rsidRPr="006B070C">
        <w:tab/>
        <w:t xml:space="preserve">The cognition of individual creativity implies that an individual musician demonstrates a style that can be recognised. </w:t>
      </w:r>
      <w:r w:rsidR="00D836B3"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D836B3" w:rsidRPr="006B070C">
        <w:fldChar w:fldCharType="separate"/>
      </w:r>
      <w:r w:rsidRPr="006B070C">
        <w:t>(Meyer 1989)</w:t>
      </w:r>
      <w:r w:rsidR="00D836B3" w:rsidRPr="006B070C">
        <w:fldChar w:fldCharType="end"/>
      </w:r>
      <w:r w:rsidRPr="006B070C">
        <w:t xml:space="preserve"> defines musical style as</w:t>
      </w:r>
      <w:r w:rsidR="001E7850" w:rsidRPr="006B070C">
        <w:t>:</w:t>
      </w:r>
    </w:p>
    <w:p w:rsidR="001E7850" w:rsidRPr="006B070C" w:rsidRDefault="001E7850" w:rsidP="00283EFA"/>
    <w:p w:rsidR="001E7850" w:rsidRPr="006B070C" w:rsidRDefault="00D22726" w:rsidP="001E7850">
      <w:pPr>
        <w:ind w:firstLine="720"/>
      </w:pPr>
      <w:r w:rsidRPr="006B070C">
        <w:t>“</w:t>
      </w:r>
      <w:r w:rsidRPr="006B070C">
        <w:rPr>
          <w:i/>
        </w:rPr>
        <w:t>a replication of patterning…that results from a series of choices made within some set of constraints”</w:t>
      </w:r>
      <w:r w:rsidRPr="006B070C">
        <w:t xml:space="preserve">. </w:t>
      </w:r>
    </w:p>
    <w:p w:rsidR="001E7850" w:rsidRPr="006B070C" w:rsidRDefault="001E7850" w:rsidP="001E7850">
      <w:pPr>
        <w:ind w:firstLine="720"/>
      </w:pPr>
      <w:r w:rsidRPr="006B070C">
        <w:tab/>
      </w:r>
      <w:r w:rsidRPr="006B070C">
        <w:tab/>
      </w:r>
      <w:r w:rsidR="002F46FA" w:rsidRPr="006B070C">
        <w:tab/>
      </w:r>
      <w:r w:rsidR="002F46FA" w:rsidRPr="006B070C">
        <w:tab/>
      </w:r>
      <w:r w:rsidR="002F46FA" w:rsidRPr="006B070C">
        <w:tab/>
      </w:r>
      <w:r w:rsidR="002F46FA" w:rsidRPr="006B070C">
        <w:tab/>
      </w:r>
      <w:r w:rsidRPr="006B070C">
        <w:tab/>
        <w:t xml:space="preserve">- </w:t>
      </w:r>
      <w:r w:rsidR="00D836B3" w:rsidRPr="006B070C">
        <w:fldChar w:fldCharType="begin"/>
      </w:r>
      <w:r w:rsidRPr="006B070C">
        <w:instrText xml:space="preserve"> ADDIN EN.CITE &lt;EndNote&gt;&lt;Cite&gt;&lt;Author&gt;Meyer&lt;/Author&gt;&lt;Year&gt;1989&lt;/Year&gt;&lt;RecNum&gt;18&lt;/RecNum&gt;&lt;record&gt;&lt;rec-number&gt;18&lt;/rec-number&gt;&lt;ref-type name="Book"&gt;6&lt;/ref-type&gt;&lt;contributors&gt;&lt;authors&gt;&lt;author&gt;L. B. Meyer&lt;/author&gt;&lt;/authors&gt;&lt;/contributors&gt;&lt;titles&gt;&lt;title&gt;Style and Music. Theory, History and Ideology&lt;/title&gt;&lt;/titles&gt;&lt;dates&gt;&lt;year&gt;1989&lt;/year&gt;&lt;/dates&gt;&lt;pub-location&gt;Philadelphia&lt;/pub-location&gt;&lt;publisher&gt;University of Pensylvania Press&lt;/publisher&gt;&lt;urls&gt;&lt;/urls&gt;&lt;/record&gt;&lt;/Cite&gt;&lt;/EndNote&gt;</w:instrText>
      </w:r>
      <w:r w:rsidR="00D836B3" w:rsidRPr="006B070C">
        <w:fldChar w:fldCharType="separate"/>
      </w:r>
      <w:r w:rsidRPr="006B070C">
        <w:t>(Meyer 1989)</w:t>
      </w:r>
      <w:r w:rsidR="00D836B3" w:rsidRPr="006B070C">
        <w:fldChar w:fldCharType="end"/>
      </w:r>
      <w:r w:rsidRPr="006B070C">
        <w:t xml:space="preserve"> </w:t>
      </w:r>
    </w:p>
    <w:p w:rsidR="001735FF" w:rsidRPr="006B070C" w:rsidRDefault="001735FF" w:rsidP="001E7850">
      <w:pPr>
        <w:ind w:firstLine="720"/>
      </w:pPr>
    </w:p>
    <w:p w:rsidR="00F511B1" w:rsidRPr="006B070C" w:rsidRDefault="00D836B3" w:rsidP="00F511B1">
      <w:pPr>
        <w:ind w:firstLine="720"/>
      </w:pPr>
      <w:r w:rsidRPr="006B070C">
        <w:lastRenderedPageBreak/>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again associates the concept of style with creativity and claims that the technique and creativity of an individual and their musical style </w:t>
      </w:r>
      <w:r w:rsidR="00CA58F6" w:rsidRPr="006B070C">
        <w:t>is</w:t>
      </w:r>
      <w:r w:rsidR="001E7850" w:rsidRPr="006B070C">
        <w:t xml:space="preserve"> one and the same thing.</w:t>
      </w:r>
      <w:r w:rsidR="00A5527E">
        <w:t xml:space="preserve"> </w:t>
      </w:r>
    </w:p>
    <w:p w:rsidR="004D28CC" w:rsidRPr="006B070C" w:rsidRDefault="006C47BE" w:rsidP="001C09BB">
      <w:pPr>
        <w:pStyle w:val="MscHeading2"/>
      </w:pPr>
      <w:bookmarkStart w:id="63" w:name="_Ref161220181"/>
      <w:bookmarkStart w:id="64" w:name="_Toc205641935"/>
      <w:r w:rsidRPr="006B070C">
        <w:t xml:space="preserve">Style in </w:t>
      </w:r>
      <w:r w:rsidR="0009403E">
        <w:t>t</w:t>
      </w:r>
      <w:r w:rsidR="001C09BB" w:rsidRPr="006B070C">
        <w:t xml:space="preserve">raditional </w:t>
      </w:r>
      <w:r w:rsidR="00223EA4">
        <w:t xml:space="preserve">Irish </w:t>
      </w:r>
      <w:r w:rsidR="0009403E">
        <w:t>d</w:t>
      </w:r>
      <w:r w:rsidR="00223EA4">
        <w:t>ance</w:t>
      </w:r>
      <w:r w:rsidR="001C09BB" w:rsidRPr="006B070C">
        <w:t xml:space="preserve"> </w:t>
      </w:r>
      <w:r w:rsidR="0009403E">
        <w:t>m</w:t>
      </w:r>
      <w:r w:rsidRPr="006B070C">
        <w:t>usic</w:t>
      </w:r>
      <w:bookmarkEnd w:id="63"/>
      <w:bookmarkEnd w:id="64"/>
    </w:p>
    <w:p w:rsidR="005D058F" w:rsidRDefault="005D058F" w:rsidP="006C47BE">
      <w:r w:rsidRPr="006B070C">
        <w:t xml:space="preserve">Until the 1940’s there existed distinct </w:t>
      </w:r>
      <w:r w:rsidRPr="00223EA4">
        <w:rPr>
          <w:i/>
        </w:rPr>
        <w:t>regional</w:t>
      </w:r>
      <w:r w:rsidRPr="00223EA4">
        <w:t xml:space="preserve"> styles</w:t>
      </w:r>
      <w:r w:rsidRPr="006B070C">
        <w:t xml:space="preserve"> of playing attributed mainly to the isolation of rural communities prior to the advent of mass communication. Similarly the country as a whole was largely preserved from the influence of other cultures due to its geographic position and the isolationist economic policies of the early Irish Free State </w:t>
      </w:r>
      <w:r w:rsidR="00D836B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836B3" w:rsidRPr="006B070C">
        <w:fldChar w:fldCharType="separate"/>
      </w:r>
      <w:r w:rsidRPr="006B070C">
        <w:t>(Keegan 1992)</w:t>
      </w:r>
      <w:r w:rsidR="00D836B3" w:rsidRPr="006B070C">
        <w:fldChar w:fldCharType="end"/>
      </w:r>
      <w:r>
        <w:t xml:space="preserve">. This section concentrates on flute and tin-whistle styles, though the techniques explored in this section are also used in other traditional instruments to varying extents. </w:t>
      </w:r>
    </w:p>
    <w:p w:rsidR="00CB302C" w:rsidRPr="00CB302C" w:rsidRDefault="006C47BE" w:rsidP="005D058F">
      <w:pPr>
        <w:ind w:firstLine="720"/>
      </w:pPr>
      <w:r w:rsidRPr="006B070C">
        <w:t xml:space="preserve">There are a number of </w:t>
      </w:r>
      <w:r w:rsidR="0009403E" w:rsidRPr="0009403E">
        <w:t xml:space="preserve">authoritative </w:t>
      </w:r>
      <w:r w:rsidR="00E93D32" w:rsidRPr="006B070C">
        <w:t>sources</w:t>
      </w:r>
      <w:r w:rsidRPr="006B070C">
        <w:t xml:space="preserve"> that describe characteristics that can define an individual </w:t>
      </w:r>
      <w:r w:rsidR="00CA1CAA" w:rsidRPr="006B070C">
        <w:t>musician’s</w:t>
      </w:r>
      <w:r w:rsidRPr="006B070C">
        <w:t xml:space="preserve"> style. </w:t>
      </w:r>
      <w:r w:rsidR="00CB302C">
        <w:t xml:space="preserve">For the concert flute, these </w:t>
      </w:r>
      <w:r w:rsidR="00CA1CAA" w:rsidRPr="006B070C">
        <w:t>include Valley’s</w:t>
      </w:r>
      <w:r w:rsidR="002A303B" w:rsidRPr="006B070C">
        <w:t>,</w:t>
      </w:r>
      <w:r w:rsidR="00CA1CAA" w:rsidRPr="006B070C">
        <w:t xml:space="preserve"> “Timbe</w:t>
      </w:r>
      <w:r w:rsidR="00F0000D" w:rsidRPr="006B070C">
        <w:t>r</w:t>
      </w:r>
      <w:r w:rsidR="00CA1CAA" w:rsidRPr="006B070C">
        <w:t>: The Flute Tutor”</w:t>
      </w:r>
      <w:r w:rsidR="002A303B" w:rsidRPr="006B070C">
        <w:t>,</w:t>
      </w:r>
      <w:r w:rsidR="00CA1CAA" w:rsidRPr="006B070C">
        <w:t xml:space="preserve"> and his PhD thesis</w:t>
      </w:r>
      <w:r w:rsidR="002A303B" w:rsidRPr="006B070C">
        <w:t>,</w:t>
      </w:r>
      <w:r w:rsidR="00ED32FD" w:rsidRPr="006B070C">
        <w:t xml:space="preserve"> “Flute Routes to 21st Cent</w:t>
      </w:r>
      <w:r w:rsidR="00CA1CAA" w:rsidRPr="006B070C">
        <w:t>ury Ireland”</w:t>
      </w:r>
      <w:r w:rsidR="00B12CA6" w:rsidRPr="006B070C">
        <w:t xml:space="preserve"> </w:t>
      </w:r>
      <w:r w:rsidR="00D836B3" w:rsidRPr="006B070C">
        <w:fldChar w:fldCharType="begin"/>
      </w:r>
      <w:r w:rsidR="00B12CA6" w:rsidRPr="006B070C">
        <w:instrText xml:space="preserve"> ADDIN EN.CITE &lt;EndNote&gt;&lt;Cite&gt;&lt;Author&gt;Vallely&lt;/Author&gt;&lt;Year&gt;2004&lt;/Year&gt;&lt;RecNum&gt;35&lt;/RecNum&gt;&lt;record&gt;&lt;rec-number&gt;35&lt;/rec-number&gt;&lt;ref-type name="Thesis"&gt;32&lt;/ref-type&gt;&lt;contributors&gt;&lt;authors&gt;&lt;author&gt;Vallely, Fintan&lt;/author&gt;&lt;/authors&gt;&lt;/contributors&gt;&lt;titles&gt;&lt;title&gt;Flute Routes to 21st Century Ireland&lt;/title&gt;&lt;/titles&gt;&lt;volume&gt;Doctor of Philosophy&lt;/volume&gt;&lt;dates&gt;&lt;year&gt;2004&lt;/year&gt;&lt;pub-dates&gt;&lt;date&gt;November, 2004&lt;/date&gt;&lt;/pub-dates&gt;&lt;/dates&gt;&lt;publisher&gt;National University of Ireland&lt;/publisher&gt;&lt;urls&gt;&lt;/urls&gt;&lt;/record&gt;&lt;/Cite&gt;&lt;/EndNote&gt;</w:instrText>
      </w:r>
      <w:r w:rsidR="00D836B3" w:rsidRPr="006B070C">
        <w:fldChar w:fldCharType="separate"/>
      </w:r>
      <w:r w:rsidR="00B12CA6" w:rsidRPr="006B070C">
        <w:t>(Vallely 2004)</w:t>
      </w:r>
      <w:r w:rsidR="00D836B3" w:rsidRPr="006B070C">
        <w:fldChar w:fldCharType="end"/>
      </w:r>
      <w:r w:rsidR="00CA1CAA" w:rsidRPr="006B070C">
        <w:t>, Larson’s “The Essential Guide to Irish Flute and Tin Whistle”, McCormack’s</w:t>
      </w:r>
      <w:r w:rsidR="002A303B" w:rsidRPr="006B070C">
        <w:t>,</w:t>
      </w:r>
      <w:r w:rsidR="00CA1CAA" w:rsidRPr="006B070C">
        <w:t xml:space="preserve"> “Fliúit: Irish Flute Tutorial”</w:t>
      </w:r>
      <w:r w:rsidR="00B12CA6" w:rsidRPr="006B070C">
        <w:t xml:space="preserve">, </w:t>
      </w:r>
      <w:r w:rsidR="00CA1CAA" w:rsidRPr="006B070C">
        <w:t>Keegan’s MPhil thesis “Words of Traditional Flute Style”</w:t>
      </w:r>
      <w:r w:rsidR="00B12CA6" w:rsidRPr="006B070C">
        <w:t xml:space="preserve"> </w:t>
      </w:r>
      <w:r w:rsidR="00D836B3"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836B3" w:rsidRPr="006B070C">
        <w:fldChar w:fldCharType="separate"/>
      </w:r>
      <w:r w:rsidR="00B12CA6" w:rsidRPr="006B070C">
        <w:t>(Keegan 1992)</w:t>
      </w:r>
      <w:r w:rsidR="00D836B3" w:rsidRPr="006B070C">
        <w:fldChar w:fldCharType="end"/>
      </w:r>
      <w:r w:rsidR="00CA1CAA" w:rsidRPr="006B070C">
        <w:t>. In addition there is Casey’s “Traditional Irish Flute Music from East Galway A Regional study and Documentary Field Collection”. Additionally Tansey’s “The Bardic Apostles of Inishfree”</w:t>
      </w:r>
      <w:r w:rsidR="009F7453" w:rsidRPr="006B070C">
        <w:t xml:space="preserve"> </w:t>
      </w:r>
      <w:r w:rsidR="00D836B3" w:rsidRPr="006B070C">
        <w:fldChar w:fldCharType="begin"/>
      </w:r>
      <w:r w:rsidR="009F7453"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836B3" w:rsidRPr="006B070C">
        <w:fldChar w:fldCharType="separate"/>
      </w:r>
      <w:r w:rsidR="009F7453" w:rsidRPr="006B070C">
        <w:t>(Tansey 1999)</w:t>
      </w:r>
      <w:r w:rsidR="00D836B3" w:rsidRPr="006B070C">
        <w:fldChar w:fldCharType="end"/>
      </w:r>
      <w:r w:rsidR="00CA1CAA" w:rsidRPr="006B070C">
        <w:t xml:space="preserve">, a profile of Sligo musicians contains references to </w:t>
      </w:r>
      <w:r w:rsidR="00CA1CAA" w:rsidRPr="0009403E">
        <w:rPr>
          <w:i/>
        </w:rPr>
        <w:t>ornaments</w:t>
      </w:r>
      <w:r w:rsidR="00CA1CAA" w:rsidRPr="006B070C">
        <w:t xml:space="preserve"> </w:t>
      </w:r>
      <w:r w:rsidR="0009403E">
        <w:t xml:space="preserve">(section </w:t>
      </w:r>
      <w:r w:rsidR="00D836B3">
        <w:fldChar w:fldCharType="begin"/>
      </w:r>
      <w:r w:rsidR="0009403E">
        <w:instrText xml:space="preserve"> REF _Ref161809204 \r \h </w:instrText>
      </w:r>
      <w:r w:rsidR="00D836B3">
        <w:fldChar w:fldCharType="separate"/>
      </w:r>
      <w:r w:rsidR="00B148FD">
        <w:t>2.9.1</w:t>
      </w:r>
      <w:r w:rsidR="00D836B3">
        <w:fldChar w:fldCharType="end"/>
      </w:r>
      <w:r w:rsidR="0009403E">
        <w:t xml:space="preserve">) </w:t>
      </w:r>
      <w:r w:rsidR="00CA1CAA" w:rsidRPr="006B070C">
        <w:t>not described in any of the other literature, (</w:t>
      </w:r>
      <w:r w:rsidR="00CA1CAA" w:rsidRPr="006B070C">
        <w:rPr>
          <w:i/>
        </w:rPr>
        <w:t>bark</w:t>
      </w:r>
      <w:r w:rsidR="00E93D32" w:rsidRPr="006B070C">
        <w:t xml:space="preserve">, </w:t>
      </w:r>
      <w:r w:rsidR="00CA1CAA" w:rsidRPr="006B070C">
        <w:rPr>
          <w:i/>
        </w:rPr>
        <w:t>backstitch</w:t>
      </w:r>
      <w:r w:rsidR="00E93D32" w:rsidRPr="006B070C">
        <w:rPr>
          <w:i/>
        </w:rPr>
        <w:t xml:space="preserve">, run </w:t>
      </w:r>
      <w:r w:rsidR="00E93D32" w:rsidRPr="006B070C">
        <w:t xml:space="preserve">and </w:t>
      </w:r>
      <w:r w:rsidR="00E93D32" w:rsidRPr="006B070C">
        <w:rPr>
          <w:i/>
        </w:rPr>
        <w:t>pop</w:t>
      </w:r>
      <w:r w:rsidR="00CA1CAA" w:rsidRPr="006B070C">
        <w:t>).</w:t>
      </w:r>
      <w:r w:rsidR="002A303B" w:rsidRPr="006B070C">
        <w:t xml:space="preserve"> In </w:t>
      </w:r>
      <w:r w:rsidR="00313503" w:rsidRPr="006B070C">
        <w:t xml:space="preserve">personal </w:t>
      </w:r>
      <w:r w:rsidR="002A303B" w:rsidRPr="006B070C">
        <w:t xml:space="preserve">interviews </w:t>
      </w:r>
      <w:r w:rsidR="00D836B3"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836B3" w:rsidRPr="006B070C">
        <w:fldChar w:fldCharType="separate"/>
      </w:r>
      <w:r w:rsidR="00313503" w:rsidRPr="006B070C">
        <w:t>(Tansey 2006)</w:t>
      </w:r>
      <w:r w:rsidR="00D836B3" w:rsidRPr="006B070C">
        <w:fldChar w:fldCharType="end"/>
      </w:r>
      <w:r w:rsidR="00313503" w:rsidRPr="006B070C">
        <w:t xml:space="preserve"> he </w:t>
      </w:r>
      <w:r w:rsidR="002A303B" w:rsidRPr="006B070C">
        <w:t xml:space="preserve">has elaborated on the meaning of these terms. </w:t>
      </w:r>
      <w:fldSimple w:instr=" ADDIN ZOTERO_ITEM {&quot;citationItems&quot;:[{&quot;itemID&quot;:3600,&quot;position&quot;:1}]} ">
        <w:r w:rsidR="003124CE" w:rsidRPr="003124CE">
          <w:t>(Breathnach 1963)</w:t>
        </w:r>
      </w:fldSimple>
      <w:r w:rsidR="00CB302C">
        <w:t xml:space="preserve">'s </w:t>
      </w:r>
      <w:r w:rsidR="00CB302C" w:rsidRPr="00CB302C">
        <w:rPr>
          <w:i/>
        </w:rPr>
        <w:t>Ceol Rince na hÉireann Cuid I</w:t>
      </w:r>
      <w:r w:rsidR="00CB302C">
        <w:t xml:space="preserve"> and </w:t>
      </w:r>
      <w:r w:rsidR="00CB302C" w:rsidRPr="00CB302C">
        <w:rPr>
          <w:i/>
        </w:rPr>
        <w:t>Cuid III</w:t>
      </w:r>
      <w:r w:rsidR="00CB302C">
        <w:t xml:space="preserve"> contain detailed tables indicating how ornamentation should be performed on the pipes, whistle, fiddle and the accordion.</w:t>
      </w:r>
    </w:p>
    <w:p w:rsidR="006C47BE" w:rsidRPr="006B070C" w:rsidRDefault="002A303B" w:rsidP="005D058F">
      <w:pPr>
        <w:ind w:firstLine="720"/>
      </w:pPr>
      <w:r w:rsidRPr="006B070C">
        <w:t xml:space="preserve">Although there are some disagreements in definitions of certain features, the literature </w:t>
      </w:r>
      <w:r w:rsidR="000D0436" w:rsidRPr="006B070C">
        <w:t xml:space="preserve">generally </w:t>
      </w:r>
      <w:r w:rsidRPr="006B070C">
        <w:t xml:space="preserve">agrees that </w:t>
      </w:r>
      <w:r w:rsidR="005D058F">
        <w:t xml:space="preserve">interpretative </w:t>
      </w:r>
      <w:r w:rsidRPr="006B070C">
        <w:t xml:space="preserve">style can be characterised </w:t>
      </w:r>
      <w:r w:rsidR="000D0436" w:rsidRPr="006B070C">
        <w:t xml:space="preserve">by </w:t>
      </w:r>
      <w:r w:rsidRPr="006B070C">
        <w:t xml:space="preserve">features that include </w:t>
      </w:r>
      <w:r w:rsidR="006C47BE" w:rsidRPr="006B070C">
        <w:t xml:space="preserve">use of ornamentation, </w:t>
      </w:r>
      <w:r w:rsidR="00CA1CAA" w:rsidRPr="006B070C">
        <w:t>phrasing (where a musician takes a breath), use of variation, staccato or legato playing</w:t>
      </w:r>
      <w:r w:rsidR="000D0436" w:rsidRPr="006B070C">
        <w:t xml:space="preserve"> (with throating/tounging attacks)</w:t>
      </w:r>
      <w:r w:rsidRPr="006B070C">
        <w:t xml:space="preserve">, </w:t>
      </w:r>
      <w:r w:rsidR="00F0000D" w:rsidRPr="006B070C">
        <w:t xml:space="preserve">the timbre a musician achieves with an instrument, </w:t>
      </w:r>
      <w:r w:rsidR="00CB302C">
        <w:t xml:space="preserve">bowing style on the fiddle, </w:t>
      </w:r>
      <w:r w:rsidRPr="006B070C">
        <w:t>tempo, choice of tune</w:t>
      </w:r>
      <w:r w:rsidR="00F0000D" w:rsidRPr="006B070C">
        <w:t xml:space="preserve"> and </w:t>
      </w:r>
      <w:r w:rsidRPr="006B070C">
        <w:t>choice of tune type</w:t>
      </w:r>
      <w:r w:rsidR="00CA1CAA" w:rsidRPr="006B070C">
        <w:t xml:space="preserve">. </w:t>
      </w:r>
      <w:r w:rsidR="005D058F">
        <w:t xml:space="preserve">Certain instruments are also more popular in some regions of Ireland than others, such as the flute in counties Sligo, Leitrim and </w:t>
      </w:r>
      <w:r w:rsidR="005D058F">
        <w:lastRenderedPageBreak/>
        <w:t xml:space="preserve">Roscommon (sections </w:t>
      </w:r>
      <w:r w:rsidR="00D836B3">
        <w:fldChar w:fldCharType="begin"/>
      </w:r>
      <w:r w:rsidR="005D058F">
        <w:instrText xml:space="preserve"> REF _Ref205119988 \r \h </w:instrText>
      </w:r>
      <w:r w:rsidR="00D836B3">
        <w:fldChar w:fldCharType="separate"/>
      </w:r>
      <w:r w:rsidR="00B148FD">
        <w:t>2.4.1</w:t>
      </w:r>
      <w:r w:rsidR="00D836B3">
        <w:fldChar w:fldCharType="end"/>
      </w:r>
      <w:r w:rsidR="005D058F">
        <w:t xml:space="preserve"> and </w:t>
      </w:r>
      <w:r w:rsidR="00D836B3">
        <w:fldChar w:fldCharType="begin"/>
      </w:r>
      <w:r w:rsidR="005D058F">
        <w:instrText xml:space="preserve"> REF _Ref205119993 \r \h </w:instrText>
      </w:r>
      <w:r w:rsidR="00D836B3">
        <w:fldChar w:fldCharType="separate"/>
      </w:r>
      <w:r w:rsidR="00B148FD">
        <w:t>2.9.3</w:t>
      </w:r>
      <w:r w:rsidR="00D836B3">
        <w:fldChar w:fldCharType="end"/>
      </w:r>
      <w:r w:rsidR="005D058F">
        <w:t xml:space="preserve">) the fiddle in Donegal (section </w:t>
      </w:r>
      <w:r w:rsidR="00D836B3">
        <w:fldChar w:fldCharType="begin"/>
      </w:r>
      <w:r w:rsidR="005D058F">
        <w:instrText xml:space="preserve"> REF _Ref205120026 \r \h </w:instrText>
      </w:r>
      <w:r w:rsidR="00D836B3">
        <w:fldChar w:fldCharType="separate"/>
      </w:r>
      <w:r w:rsidR="00B148FD">
        <w:t>2.4.3</w:t>
      </w:r>
      <w:r w:rsidR="00D836B3">
        <w:fldChar w:fldCharType="end"/>
      </w:r>
      <w:r w:rsidR="00CB302C">
        <w:t>) and the melodeon in Sliabh Luchra.</w:t>
      </w:r>
    </w:p>
    <w:p w:rsidR="002A303B" w:rsidRPr="006B070C" w:rsidRDefault="002A303B" w:rsidP="002A303B">
      <w:pPr>
        <w:pStyle w:val="MScHeading3"/>
      </w:pPr>
      <w:bookmarkStart w:id="65" w:name="_Ref161809204"/>
      <w:bookmarkStart w:id="66" w:name="_Toc205641936"/>
      <w:r w:rsidRPr="006B070C">
        <w:t>Ornamentation</w:t>
      </w:r>
      <w:bookmarkEnd w:id="65"/>
      <w:bookmarkEnd w:id="66"/>
    </w:p>
    <w:p w:rsidR="004D4B0E" w:rsidRPr="006B070C" w:rsidRDefault="00D836B3" w:rsidP="002A303B">
      <w:r w:rsidRPr="006B070C">
        <w:fldChar w:fldCharType="begin"/>
      </w:r>
      <w:r w:rsidR="002A303B"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Pr="006B070C">
        <w:fldChar w:fldCharType="separate"/>
      </w:r>
      <w:r w:rsidR="002A303B" w:rsidRPr="006B070C">
        <w:t>(Larson 2003)</w:t>
      </w:r>
      <w:r w:rsidRPr="006B070C">
        <w:fldChar w:fldCharType="end"/>
      </w:r>
      <w:r w:rsidR="002A303B" w:rsidRPr="006B070C">
        <w:t xml:space="preserve"> defines ornamentation as</w:t>
      </w:r>
      <w:r w:rsidR="004D4B0E" w:rsidRPr="006B070C">
        <w:t>:</w:t>
      </w:r>
    </w:p>
    <w:p w:rsidR="004D4B0E" w:rsidRPr="006B070C" w:rsidRDefault="002A303B" w:rsidP="002A303B">
      <w:r w:rsidRPr="006B070C">
        <w:t xml:space="preserve"> </w:t>
      </w:r>
    </w:p>
    <w:p w:rsidR="004D4B0E" w:rsidRPr="006B070C" w:rsidRDefault="002A303B" w:rsidP="004D4B0E">
      <w:pPr>
        <w:ind w:firstLine="720"/>
      </w:pPr>
      <w:r w:rsidRPr="006B070C">
        <w:t>“</w:t>
      </w:r>
      <w:r w:rsidR="004D4B0E" w:rsidRPr="006B070C">
        <w:t>…</w:t>
      </w:r>
      <w:r w:rsidRPr="006B070C">
        <w:rPr>
          <w:i/>
        </w:rPr>
        <w:t>ways of altering or embellishing small pieces or cells of a melody that are between one and three eight-note beats long. These alterations and embellishments are created mainly through the use of special fingered articulations</w:t>
      </w:r>
      <w:r w:rsidRPr="006B070C">
        <w:t xml:space="preserve">.” </w:t>
      </w:r>
    </w:p>
    <w:p w:rsidR="004D4B0E" w:rsidRPr="006B070C" w:rsidRDefault="004D4B0E" w:rsidP="004D4B0E">
      <w:pPr>
        <w:ind w:firstLine="720"/>
      </w:pPr>
      <w:r w:rsidRPr="006B070C">
        <w:tab/>
      </w:r>
      <w:r w:rsidRPr="006B070C">
        <w:tab/>
      </w:r>
      <w:r w:rsidRPr="006B070C">
        <w:tab/>
      </w:r>
      <w:r w:rsidRPr="006B070C">
        <w:tab/>
      </w:r>
      <w:r w:rsidRPr="006B070C">
        <w:tab/>
      </w:r>
      <w:r w:rsidRPr="006B070C">
        <w:tab/>
      </w:r>
      <w:r w:rsidRPr="006B070C">
        <w:tab/>
        <w:t xml:space="preserve">- </w:t>
      </w:r>
      <w:r w:rsidR="00D836B3" w:rsidRPr="006B070C">
        <w:fldChar w:fldCharType="begin"/>
      </w:r>
      <w:r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836B3" w:rsidRPr="006B070C">
        <w:fldChar w:fldCharType="separate"/>
      </w:r>
      <w:r w:rsidRPr="006B070C">
        <w:t>(Larson 2003)</w:t>
      </w:r>
      <w:r w:rsidR="00D836B3" w:rsidRPr="006B070C">
        <w:fldChar w:fldCharType="end"/>
      </w:r>
    </w:p>
    <w:p w:rsidR="004D4B0E" w:rsidRPr="006B070C" w:rsidRDefault="004D4B0E" w:rsidP="004D4B0E">
      <w:pPr>
        <w:ind w:firstLine="720"/>
      </w:pPr>
    </w:p>
    <w:p w:rsidR="0017551F" w:rsidRDefault="002A303B" w:rsidP="004D4B0E">
      <w:pPr>
        <w:ind w:firstLine="720"/>
      </w:pPr>
      <w:r w:rsidRPr="006B070C">
        <w:t xml:space="preserve">Fingered articulations are a defining characteristic of traditional Irish music. The sound of most articulations is very brief. Although generated by inserting additional notes, </w:t>
      </w:r>
      <w:r w:rsidR="00D836B3" w:rsidRPr="006B070C">
        <w:fldChar w:fldCharType="begin"/>
      </w:r>
      <w:r w:rsidR="000D0436"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836B3" w:rsidRPr="006B070C">
        <w:fldChar w:fldCharType="separate"/>
      </w:r>
      <w:r w:rsidR="000D0436" w:rsidRPr="006B070C">
        <w:t>(Larson 2003)</w:t>
      </w:r>
      <w:r w:rsidR="00D836B3" w:rsidRPr="006B070C">
        <w:fldChar w:fldCharType="end"/>
      </w:r>
      <w:r w:rsidR="000D0436" w:rsidRPr="006B070C">
        <w:t xml:space="preserve"> argues that </w:t>
      </w:r>
      <w:r w:rsidRPr="006B070C">
        <w:t xml:space="preserve">the notes are played at such speed that they are not perceived as having </w:t>
      </w:r>
      <w:r w:rsidR="00223EA4">
        <w:t>a discernible pitch or duration</w:t>
      </w:r>
      <w:r w:rsidR="0017551F">
        <w:t>.</w:t>
      </w:r>
      <w:r w:rsidR="00223EA4">
        <w:t xml:space="preserve"> </w:t>
      </w:r>
      <w:r w:rsidR="00D836B3">
        <w:fldChar w:fldCharType="begin"/>
      </w:r>
      <w:r w:rsidR="00CB302C">
        <w:instrText xml:space="preserve"> ADDIN ZOTERO_ITEM {"citationItems":[{"itemID":3600,"position":2}]} </w:instrText>
      </w:r>
      <w:r w:rsidR="00D836B3">
        <w:fldChar w:fldCharType="separate"/>
      </w:r>
      <w:r w:rsidR="003124CE" w:rsidRPr="003124CE">
        <w:t>(Breathnach 1963)</w:t>
      </w:r>
      <w:r w:rsidR="00D836B3">
        <w:fldChar w:fldCharType="end"/>
      </w:r>
      <w:r w:rsidR="00223EA4">
        <w:t xml:space="preserve">'s descriptions of ornaments </w:t>
      </w:r>
      <w:r w:rsidR="0017551F">
        <w:t xml:space="preserve">however seems to contradict this view as he distinguishes </w:t>
      </w:r>
      <w:r w:rsidR="00223EA4">
        <w:t>different fingerings for ornaments</w:t>
      </w:r>
      <w:r w:rsidR="00CE3CAE">
        <w:t xml:space="preserve"> played on different instruments</w:t>
      </w:r>
      <w:r w:rsidR="00223EA4">
        <w:t xml:space="preserve">. </w:t>
      </w:r>
    </w:p>
    <w:p w:rsidR="00E93D32" w:rsidRPr="006B070C" w:rsidRDefault="0017551F" w:rsidP="004D4B0E">
      <w:pPr>
        <w:ind w:firstLine="720"/>
      </w:pPr>
      <w:r>
        <w:t>Similarly, t</w:t>
      </w:r>
      <w:r w:rsidR="000D0436" w:rsidRPr="006B070C">
        <w:t xml:space="preserve">here are differing opinions as to the origins of ornamentation in traditional Irish music. </w:t>
      </w:r>
      <w:r w:rsidR="00D836B3" w:rsidRPr="006B070C">
        <w:fldChar w:fldCharType="begin"/>
      </w:r>
      <w:r w:rsidR="00E93D32"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836B3" w:rsidRPr="006B070C">
        <w:fldChar w:fldCharType="separate"/>
      </w:r>
      <w:r w:rsidR="00E93D32" w:rsidRPr="006B070C">
        <w:t>(Larson 2003)</w:t>
      </w:r>
      <w:r w:rsidR="00D836B3" w:rsidRPr="006B070C">
        <w:fldChar w:fldCharType="end"/>
      </w:r>
      <w:r w:rsidR="00E93D32" w:rsidRPr="006B070C">
        <w:t xml:space="preserve"> suggests that ornamentation is derived from the playing of the </w:t>
      </w:r>
      <w:r w:rsidR="00E93D32" w:rsidRPr="006B070C">
        <w:rPr>
          <w:i/>
        </w:rPr>
        <w:t>píob mór</w:t>
      </w:r>
      <w:r w:rsidR="00E93D32" w:rsidRPr="006B070C">
        <w:t xml:space="preserve">, a mouth blown bagpipe that predated the development of the modern uilleann pipes. The </w:t>
      </w:r>
      <w:r w:rsidR="00E93D32" w:rsidRPr="006B070C">
        <w:rPr>
          <w:i/>
        </w:rPr>
        <w:t xml:space="preserve"> píob mór </w:t>
      </w:r>
      <w:r w:rsidR="00E93D32" w:rsidRPr="006B070C">
        <w:t xml:space="preserve">had no capacity for momentary interruptions to the flow of air and thus melodies were played as unbroken streams of sound. In order to generate a perceived stop between two notes of the same pitch, a musician would play a third note momentarily between the two notes. </w:t>
      </w:r>
    </w:p>
    <w:p w:rsidR="004071F9" w:rsidRPr="006B070C" w:rsidRDefault="00D836B3" w:rsidP="00E93D32">
      <w:pPr>
        <w:ind w:firstLine="720"/>
      </w:pPr>
      <w:r w:rsidRPr="006B070C">
        <w:fldChar w:fldCharType="begin"/>
      </w:r>
      <w:r w:rsidR="004071F9"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Pr="006B070C">
        <w:fldChar w:fldCharType="separate"/>
      </w:r>
      <w:r w:rsidR="004071F9" w:rsidRPr="006B070C">
        <w:t>(Tansey 1999)</w:t>
      </w:r>
      <w:r w:rsidRPr="006B070C">
        <w:fldChar w:fldCharType="end"/>
      </w:r>
      <w:r w:rsidR="004071F9" w:rsidRPr="006B070C">
        <w:t xml:space="preserve"> </w:t>
      </w:r>
      <w:r w:rsidR="0017551F">
        <w:t xml:space="preserve">however </w:t>
      </w:r>
      <w:r w:rsidR="000D0436" w:rsidRPr="006B070C">
        <w:t xml:space="preserve">argues that ornamentation developed as an attempt to mimic the sounds of nature. He compares </w:t>
      </w:r>
      <w:r w:rsidR="004071F9" w:rsidRPr="006B070C">
        <w:t xml:space="preserve">for example </w:t>
      </w:r>
      <w:r w:rsidR="000D0436" w:rsidRPr="006B070C">
        <w:t xml:space="preserve">the sound of a </w:t>
      </w:r>
      <w:r w:rsidR="000D0436" w:rsidRPr="006B070C">
        <w:rPr>
          <w:i/>
        </w:rPr>
        <w:t>cran</w:t>
      </w:r>
      <w:r w:rsidR="000D0436" w:rsidRPr="006B070C">
        <w:t xml:space="preserve"> to that of a sheep’s “baa” and postulates that the ornament was developed by shepherd’s who played woo</w:t>
      </w:r>
      <w:r w:rsidR="004071F9" w:rsidRPr="006B070C">
        <w:t>den flutes while tending sheep:</w:t>
      </w:r>
    </w:p>
    <w:p w:rsidR="004071F9" w:rsidRPr="006B070C" w:rsidRDefault="004071F9" w:rsidP="00E93D32">
      <w:pPr>
        <w:ind w:firstLine="720"/>
      </w:pPr>
    </w:p>
    <w:p w:rsidR="004071F9" w:rsidRPr="006B070C" w:rsidRDefault="004071F9" w:rsidP="004071F9">
      <w:pPr>
        <w:ind w:left="720"/>
      </w:pPr>
      <w:r w:rsidRPr="006B070C">
        <w:t>“</w:t>
      </w:r>
      <w:r w:rsidRPr="006B070C">
        <w:rPr>
          <w:i/>
        </w:rPr>
        <w:t>I put it to you therefore that it had to come from the throats of birds, the wild animals, the ancient chants of our forefathers, the hum of the bees and the mighty rhythms of the galloping hooves of wild horses all moulded together…</w:t>
      </w:r>
      <w:r w:rsidRPr="006B070C">
        <w:t xml:space="preserve">” </w:t>
      </w:r>
    </w:p>
    <w:p w:rsidR="004071F9" w:rsidRPr="006B070C" w:rsidRDefault="004071F9" w:rsidP="00E93D32">
      <w:pPr>
        <w:ind w:firstLine="720"/>
      </w:pPr>
      <w:r w:rsidRPr="006B070C">
        <w:tab/>
      </w:r>
      <w:r w:rsidRPr="006B070C">
        <w:tab/>
      </w:r>
      <w:r w:rsidRPr="006B070C">
        <w:tab/>
      </w:r>
      <w:r w:rsidRPr="006B070C">
        <w:tab/>
      </w:r>
      <w:r w:rsidRPr="006B070C">
        <w:tab/>
      </w:r>
      <w:r w:rsidRPr="006B070C">
        <w:tab/>
      </w:r>
      <w:r w:rsidRPr="006B070C">
        <w:tab/>
        <w:t xml:space="preserve">- </w:t>
      </w:r>
      <w:r w:rsidR="00D836B3"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836B3" w:rsidRPr="006B070C">
        <w:fldChar w:fldCharType="separate"/>
      </w:r>
      <w:r w:rsidRPr="006B070C">
        <w:t>(Tansey 1999)</w:t>
      </w:r>
      <w:r w:rsidR="00D836B3" w:rsidRPr="006B070C">
        <w:fldChar w:fldCharType="end"/>
      </w:r>
    </w:p>
    <w:p w:rsidR="004071F9" w:rsidRPr="006B070C" w:rsidRDefault="004071F9" w:rsidP="00E93D32">
      <w:pPr>
        <w:ind w:firstLine="720"/>
      </w:pPr>
    </w:p>
    <w:p w:rsidR="002A303B" w:rsidRPr="006B070C" w:rsidRDefault="000D0436" w:rsidP="004071F9">
      <w:r w:rsidRPr="006B070C">
        <w:t xml:space="preserve">The main components of ornamentation are now </w:t>
      </w:r>
      <w:r w:rsidR="004071F9" w:rsidRPr="006B070C">
        <w:t>identified</w:t>
      </w:r>
      <w:r w:rsidRPr="006B070C">
        <w:t>:</w:t>
      </w:r>
    </w:p>
    <w:p w:rsidR="000D0436" w:rsidRPr="006B070C" w:rsidRDefault="000D0436" w:rsidP="002A303B"/>
    <w:p w:rsidR="000D0436" w:rsidRPr="006B070C" w:rsidRDefault="000D0436" w:rsidP="004071F9">
      <w:pPr>
        <w:ind w:firstLine="720"/>
      </w:pPr>
      <w:r w:rsidRPr="006B070C">
        <w:t xml:space="preserve">A </w:t>
      </w:r>
      <w:r w:rsidRPr="006B070C">
        <w:rPr>
          <w:i/>
        </w:rPr>
        <w:t>cut</w:t>
      </w:r>
      <w:r w:rsidRPr="006B070C">
        <w:t xml:space="preserve"> is defined as an articulation used to separate two notes. A cut is articulated by playing a middle note momentarily at a higher pitch than the second note. The overall length of the two notes does not change when cutting and so the length of the second note must be shortened very slightly to accommodate the cut.</w:t>
      </w:r>
    </w:p>
    <w:p w:rsidR="000D0436" w:rsidRPr="006B070C" w:rsidRDefault="000D0436" w:rsidP="000D0436">
      <w:pPr>
        <w:ind w:firstLine="720"/>
      </w:pPr>
      <w:r w:rsidRPr="006B070C">
        <w:t xml:space="preserve">A </w:t>
      </w:r>
      <w:r w:rsidRPr="006B070C">
        <w:rPr>
          <w:i/>
        </w:rPr>
        <w:t>tap</w:t>
      </w:r>
      <w:r w:rsidRPr="006B070C">
        <w:t xml:space="preserve"> (</w:t>
      </w:r>
      <w:r w:rsidR="009F7453" w:rsidRPr="006B070C">
        <w:t>referred to in some sources as a</w:t>
      </w:r>
      <w:r w:rsidRPr="006B070C">
        <w:t xml:space="preserve"> </w:t>
      </w:r>
      <w:r w:rsidRPr="006B070C">
        <w:rPr>
          <w:i/>
        </w:rPr>
        <w:t>strike</w:t>
      </w:r>
      <w:r w:rsidR="009F7453" w:rsidRPr="006B070C">
        <w:rPr>
          <w:i/>
        </w:rPr>
        <w:t xml:space="preserve"> </w:t>
      </w:r>
      <w:r w:rsidR="009F7453" w:rsidRPr="006B070C">
        <w:t>or a</w:t>
      </w:r>
      <w:r w:rsidR="009F7453" w:rsidRPr="006B070C">
        <w:rPr>
          <w:i/>
        </w:rPr>
        <w:t xml:space="preserve"> bounce</w:t>
      </w:r>
      <w:r w:rsidRPr="006B070C">
        <w:t>) is an articulation also used to separate two notes. A tap is articulated by playing a middle note momentarily at a lower pitch than the second note.</w:t>
      </w:r>
    </w:p>
    <w:p w:rsidR="000D0436" w:rsidRDefault="000D0436" w:rsidP="00893737">
      <w:pPr>
        <w:ind w:firstLine="720"/>
      </w:pPr>
      <w:r w:rsidRPr="006B070C">
        <w:t>A</w:t>
      </w:r>
      <w:r w:rsidR="00893737" w:rsidRPr="006B070C">
        <w:t xml:space="preserve"> </w:t>
      </w:r>
      <w:r w:rsidR="00893737" w:rsidRPr="006B070C">
        <w:rPr>
          <w:i/>
        </w:rPr>
        <w:t xml:space="preserve">long </w:t>
      </w:r>
      <w:r w:rsidRPr="006B070C">
        <w:rPr>
          <w:i/>
        </w:rPr>
        <w:t>roll</w:t>
      </w:r>
      <w:r w:rsidRPr="006B070C">
        <w:t xml:space="preserve"> is articulation used to separate three notes. The second note in the sequence is cut and the third note is tapped. Again, the overall length of the three notes does not change. </w:t>
      </w:r>
      <w:r w:rsidR="00893737" w:rsidRPr="006B070C">
        <w:t xml:space="preserve">A </w:t>
      </w:r>
      <w:r w:rsidR="00893737" w:rsidRPr="006B070C">
        <w:rPr>
          <w:i/>
        </w:rPr>
        <w:t>short roll</w:t>
      </w:r>
      <w:r w:rsidR="00893737" w:rsidRPr="006B070C">
        <w:t xml:space="preserve"> is similar to a long roll, but the first note in the sequence of three is dropped. </w:t>
      </w:r>
      <w:r w:rsidR="00EE238A">
        <w:t xml:space="preserve">Jackie Small in the introduction to </w:t>
      </w:r>
      <w:fldSimple w:instr=" ADDIN ZOTERO_ITEM {&quot;citationItems&quot;:[{&quot;itemID&quot;:15222,&quot;position&quot;:1}]} ">
        <w:r w:rsidR="003124CE" w:rsidRPr="003124CE">
          <w:t>(Breathnach 1996)</w:t>
        </w:r>
      </w:fldSimple>
      <w:r w:rsidR="00EE238A">
        <w:t xml:space="preserve"> describes a roll as similar to a </w:t>
      </w:r>
      <w:r w:rsidR="00EE238A" w:rsidRPr="00EE238A">
        <w:rPr>
          <w:i/>
        </w:rPr>
        <w:t>gruppetto</w:t>
      </w:r>
      <w:r w:rsidR="00EE238A">
        <w:t xml:space="preserve"> in classical music, </w:t>
      </w:r>
      <w:r w:rsidR="006C558E">
        <w:t>but with a completely different emphasis. He writes:</w:t>
      </w:r>
    </w:p>
    <w:p w:rsidR="006C558E" w:rsidRDefault="006C558E" w:rsidP="00893737">
      <w:pPr>
        <w:ind w:firstLine="720"/>
      </w:pPr>
    </w:p>
    <w:p w:rsidR="006C558E" w:rsidRPr="006C558E" w:rsidRDefault="006C558E" w:rsidP="006C558E">
      <w:pPr>
        <w:ind w:left="720"/>
        <w:rPr>
          <w:i/>
        </w:rPr>
      </w:pPr>
      <w:r w:rsidRPr="006C558E">
        <w:rPr>
          <w:i/>
        </w:rPr>
        <w:t>"The use of the roll is best learned by traditional musicians: notation cannot adequately express the secret of this little rhythmic 'knot' which is such a characteristic of Irish traditional dance music. Where a roll or triplet is indicated...one could play the roll appropriate to one's instrument, or a triplet or other ornamental device; or indeed no ornament at all and instead opt for 'the long note'"</w:t>
      </w:r>
    </w:p>
    <w:p w:rsidR="006C558E" w:rsidRPr="00EE238A" w:rsidRDefault="006C558E" w:rsidP="00893737">
      <w:pPr>
        <w:ind w:firstLine="720"/>
      </w:pPr>
    </w:p>
    <w:p w:rsidR="005779F8" w:rsidRPr="006B070C" w:rsidRDefault="0017551F" w:rsidP="000D0436">
      <w:pPr>
        <w:ind w:firstLine="720"/>
      </w:pPr>
      <w:r>
        <w:t xml:space="preserve">Uilleann pipes' chanters (section </w:t>
      </w:r>
      <w:r w:rsidR="00D836B3">
        <w:fldChar w:fldCharType="begin"/>
      </w:r>
      <w:r>
        <w:instrText xml:space="preserve"> REF _Ref205220401 \r \h </w:instrText>
      </w:r>
      <w:r w:rsidR="00D836B3">
        <w:fldChar w:fldCharType="separate"/>
      </w:r>
      <w:r w:rsidR="00B148FD">
        <w:t>2.4.4</w:t>
      </w:r>
      <w:r w:rsidR="00D836B3">
        <w:fldChar w:fldCharType="end"/>
      </w:r>
      <w:r>
        <w:t xml:space="preserve">), concert flutes (section </w:t>
      </w:r>
      <w:r w:rsidR="00D836B3">
        <w:fldChar w:fldCharType="begin"/>
      </w:r>
      <w:r>
        <w:instrText xml:space="preserve"> REF _Ref205115587 \r \h </w:instrText>
      </w:r>
      <w:r w:rsidR="00D836B3">
        <w:fldChar w:fldCharType="separate"/>
      </w:r>
      <w:r w:rsidR="00B148FD">
        <w:t>2.4.1</w:t>
      </w:r>
      <w:r w:rsidR="00D836B3">
        <w:fldChar w:fldCharType="end"/>
      </w:r>
      <w:r>
        <w:t>) and tin-whistles</w:t>
      </w:r>
      <w:r w:rsidR="000D0436" w:rsidRPr="006B070C">
        <w:t xml:space="preserve"> are usually pitched in D.  As there is no note lower than a low D on the</w:t>
      </w:r>
      <w:r>
        <w:t>se</w:t>
      </w:r>
      <w:r w:rsidR="000D0436" w:rsidRPr="006B070C">
        <w:t xml:space="preserve"> instrument</w:t>
      </w:r>
      <w:r>
        <w:t>s</w:t>
      </w:r>
      <w:r w:rsidR="000D0436" w:rsidRPr="006B070C">
        <w:t xml:space="preserve">, a tap on the low D is not possible. Instead, to execute a “roll” </w:t>
      </w:r>
      <w:r w:rsidR="00D02961" w:rsidRPr="006B070C">
        <w:t xml:space="preserve">type ornament </w:t>
      </w:r>
      <w:r w:rsidR="000D0436" w:rsidRPr="006B070C">
        <w:t xml:space="preserve">on a low D, a musician will </w:t>
      </w:r>
      <w:r w:rsidR="00D02961" w:rsidRPr="006B070C">
        <w:t xml:space="preserve">play a </w:t>
      </w:r>
      <w:r w:rsidR="00D02961" w:rsidRPr="006B070C">
        <w:rPr>
          <w:i/>
        </w:rPr>
        <w:t>cran</w:t>
      </w:r>
      <w:r w:rsidR="00D02961" w:rsidRPr="006B070C">
        <w:t xml:space="preserve">. In order to play a cran, the musician </w:t>
      </w:r>
      <w:r w:rsidR="000D0436" w:rsidRPr="006B070C">
        <w:t>replace</w:t>
      </w:r>
      <w:r w:rsidR="00D02961" w:rsidRPr="006B070C">
        <w:t>s</w:t>
      </w:r>
      <w:r w:rsidR="000D0436" w:rsidRPr="006B070C">
        <w:t xml:space="preserve"> the tap with a second cut. The second cut uses a different </w:t>
      </w:r>
      <w:r w:rsidR="00D02961" w:rsidRPr="006B070C">
        <w:t>note, usually higher than that of the first cut</w:t>
      </w:r>
      <w:r w:rsidR="000D0436" w:rsidRPr="006B070C">
        <w:t>. This creates a “bubbling” sound</w:t>
      </w:r>
      <w:r w:rsidR="00D02961" w:rsidRPr="006B070C">
        <w:t xml:space="preserve"> </w:t>
      </w:r>
      <w:r>
        <w:t>characteristic</w:t>
      </w:r>
      <w:r w:rsidR="00D02961" w:rsidRPr="006B070C">
        <w:t xml:space="preserve"> of the playing of </w:t>
      </w:r>
      <w:r>
        <w:t xml:space="preserve">flute player </w:t>
      </w:r>
      <w:r w:rsidR="00D02961" w:rsidRPr="006B070C">
        <w:t>Matt Molloy</w:t>
      </w:r>
      <w:r w:rsidR="000D0436" w:rsidRPr="006B070C">
        <w:t xml:space="preserve">. </w:t>
      </w:r>
      <w:r w:rsidR="00D02961" w:rsidRPr="006B070C">
        <w:t xml:space="preserve">Not all musicians use crans, for example Catherine McEvoy does not play crans at all. </w:t>
      </w:r>
      <w:r w:rsidR="00893737" w:rsidRPr="006B070C">
        <w:t xml:space="preserve">Although </w:t>
      </w:r>
      <w:r w:rsidR="00D836B3" w:rsidRPr="006B070C">
        <w:fldChar w:fldCharType="begin"/>
      </w:r>
      <w:r w:rsidR="00893737" w:rsidRPr="006B070C">
        <w:instrText xml:space="preserve"> ADDIN EN.CITE &lt;EndNote&gt;&lt;Cite&gt;&lt;Author&gt;Larson&lt;/Author&gt;&lt;Year&gt;2003&lt;/Year&gt;&lt;RecNum&gt;2&lt;/RecNum&gt;&lt;record&gt;&lt;rec-number&gt;2&lt;/rec-number&gt;&lt;ref-type name="Book"&gt;6&lt;/ref-type&gt;&lt;contributors&gt;&lt;authors&gt;&lt;author&gt;Grey Larson&lt;/author&gt;&lt;/authors&gt;&lt;/contributors&gt;&lt;titles&gt;&lt;title&gt;The Essential Guide to Irish Flute and Tin Whistle&lt;/title&gt;&lt;/titles&gt;&lt;dates&gt;&lt;year&gt;2003&lt;/year&gt;&lt;/dates&gt;&lt;publisher&gt;Mel Bay Publications, Inc.&lt;/publisher&gt;&lt;urls&gt;&lt;/urls&gt;&lt;/record&gt;&lt;/Cite&gt;&lt;/EndNote&gt;</w:instrText>
      </w:r>
      <w:r w:rsidR="00D836B3" w:rsidRPr="006B070C">
        <w:fldChar w:fldCharType="separate"/>
      </w:r>
      <w:r w:rsidR="00893737" w:rsidRPr="006B070C">
        <w:t>(Larson 2003)</w:t>
      </w:r>
      <w:r w:rsidR="00D836B3" w:rsidRPr="006B070C">
        <w:fldChar w:fldCharType="end"/>
      </w:r>
      <w:r w:rsidR="00893737" w:rsidRPr="006B070C">
        <w:t xml:space="preserve"> suggests that crans can be done on any note, most other </w:t>
      </w:r>
      <w:r w:rsidR="005779F8" w:rsidRPr="006B070C">
        <w:t>sources suggest that c</w:t>
      </w:r>
      <w:r w:rsidR="000D0436" w:rsidRPr="006B070C">
        <w:t xml:space="preserve">rans are </w:t>
      </w:r>
      <w:r w:rsidR="005779F8" w:rsidRPr="006B070C">
        <w:t xml:space="preserve">only </w:t>
      </w:r>
      <w:r w:rsidR="000D0436" w:rsidRPr="006B070C">
        <w:t xml:space="preserve">played </w:t>
      </w:r>
      <w:r w:rsidR="000D0436" w:rsidRPr="006B070C">
        <w:lastRenderedPageBreak/>
        <w:t xml:space="preserve">on the low </w:t>
      </w:r>
      <w:r w:rsidR="00893737" w:rsidRPr="006B070C">
        <w:t xml:space="preserve">and middle </w:t>
      </w:r>
      <w:r w:rsidR="005779F8" w:rsidRPr="006B070C">
        <w:t xml:space="preserve">D and </w:t>
      </w:r>
      <w:r w:rsidR="000D0436" w:rsidRPr="006B070C">
        <w:t>E</w:t>
      </w:r>
      <w:r>
        <w:t xml:space="preserve"> </w:t>
      </w:r>
      <w:fldSimple w:instr=" ADDIN ZOTERO_ITEM {&quot;citationItems&quot;:[{&quot;itemID&quot;:&quot;14954&quot;,&quot;position&quot;:1},{&quot;itemID&quot;:&quot;13993&quot;}]} ">
        <w:r w:rsidR="003124CE" w:rsidRPr="003124CE">
          <w:t>(Vallely 1999; Vallely n.d.)</w:t>
        </w:r>
      </w:fldSimple>
      <w:r w:rsidR="000D0436" w:rsidRPr="006B070C">
        <w:t>.</w:t>
      </w:r>
      <w:r w:rsidR="005779F8" w:rsidRPr="006B070C">
        <w:t xml:space="preserve"> They can be played long or short as with rolls.</w:t>
      </w:r>
    </w:p>
    <w:p w:rsidR="006C558E" w:rsidRDefault="00F55FFF" w:rsidP="000D0436">
      <w:pPr>
        <w:ind w:firstLine="720"/>
      </w:pPr>
      <w:r w:rsidRPr="006B070C">
        <w:t xml:space="preserve">With all of the above articulations, the actual pitch of the “extra” notes may vary depending on which finger the musician feels most comfortable lifting at speed </w:t>
      </w:r>
      <w:r w:rsidR="00D836B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836B3" w:rsidRPr="006B070C">
        <w:fldChar w:fldCharType="separate"/>
      </w:r>
      <w:r w:rsidRPr="006B070C">
        <w:t>(Keegan 1992)</w:t>
      </w:r>
      <w:r w:rsidR="00D836B3" w:rsidRPr="006B070C">
        <w:fldChar w:fldCharType="end"/>
      </w:r>
      <w:r w:rsidRPr="006B070C">
        <w:t xml:space="preserve">. Using different fingers to perform the ornamentation also gives the ornament a specific character which can be part of a musician’s unique sound. </w:t>
      </w:r>
      <w:fldSimple w:instr=" ADDIN ZOTERO_ITEM {&quot;citationItems&quot;:[{&quot;itemID&quot;:3600,&quot;position&quot;:1}]} ">
        <w:r w:rsidR="003124CE" w:rsidRPr="003124CE">
          <w:t>(Breathnach 1963)</w:t>
        </w:r>
      </w:fldSimple>
      <w:r w:rsidR="006C558E">
        <w:t xml:space="preserve"> wiites:</w:t>
      </w:r>
    </w:p>
    <w:p w:rsidR="006C558E" w:rsidRDefault="006C558E" w:rsidP="000D0436">
      <w:pPr>
        <w:ind w:firstLine="720"/>
      </w:pPr>
    </w:p>
    <w:p w:rsidR="006C558E" w:rsidRPr="006C558E" w:rsidRDefault="006C558E" w:rsidP="006C558E">
      <w:pPr>
        <w:ind w:left="720"/>
        <w:rPr>
          <w:i/>
        </w:rPr>
      </w:pPr>
      <w:r w:rsidRPr="006C558E">
        <w:rPr>
          <w:i/>
        </w:rPr>
        <w:t>"The single grace note is shown as being the next highest note to that being ornamented although in fact this may not have been so; this form also varies from instrument to instrument"</w:t>
      </w:r>
    </w:p>
    <w:p w:rsidR="006C558E" w:rsidRDefault="006C558E" w:rsidP="000D0436">
      <w:pPr>
        <w:ind w:firstLine="720"/>
      </w:pPr>
    </w:p>
    <w:p w:rsidR="00F55FFF" w:rsidRPr="006B070C" w:rsidRDefault="00F55FFF" w:rsidP="000D0436">
      <w:pPr>
        <w:ind w:firstLine="720"/>
      </w:pPr>
      <w:r w:rsidRPr="006B070C">
        <w:t>An interesting ex</w:t>
      </w:r>
      <w:r w:rsidR="00313503" w:rsidRPr="006B070C">
        <w:t>ample of this can be found Seam</w:t>
      </w:r>
      <w:r w:rsidRPr="006B070C">
        <w:t xml:space="preserve">us Tansey’s 1975 recording “The King of the Concert Flute” </w:t>
      </w:r>
      <w:r w:rsidR="00D836B3" w:rsidRPr="006B070C">
        <w:fldChar w:fldCharType="begin"/>
      </w:r>
      <w:r w:rsidRPr="006B070C">
        <w:instrText xml:space="preserve"> ADDIN EN.CITE &lt;EndNote&gt;&lt;Cite&gt;&lt;Author&gt;Tansey&lt;/Author&gt;&lt;Year&gt;1975&lt;/Year&gt;&lt;RecNum&gt;33&lt;/RecNum&gt;&lt;record&gt;&lt;rec-number&gt;33&lt;/rec-number&gt;&lt;ref-type name="Audiovisual Material"&gt;3&lt;/ref-type&gt;&lt;contributors&gt;&lt;authors&gt;&lt;author&gt;Tansey, Seamus&lt;/author&gt;&lt;/authors&gt;&lt;/contributors&gt;&lt;titles&gt;&lt;title&gt;King of the Concert Flute&lt;/title&gt;&lt;/titles&gt;&lt;dates&gt;&lt;year&gt;1975&lt;/year&gt;&lt;/dates&gt;&lt;urls&gt;&lt;/urls&gt;&lt;/record&gt;&lt;/Cite&gt;&lt;/EndNote&gt;</w:instrText>
      </w:r>
      <w:r w:rsidR="00D836B3" w:rsidRPr="006B070C">
        <w:fldChar w:fldCharType="separate"/>
      </w:r>
      <w:r w:rsidRPr="006B070C">
        <w:t>(Tansey 1975)</w:t>
      </w:r>
      <w:r w:rsidR="00D836B3" w:rsidRPr="006B070C">
        <w:fldChar w:fldCharType="end"/>
      </w:r>
      <w:r w:rsidR="0017551F">
        <w:t>, where Tansey uses a B to cut a G</w:t>
      </w:r>
      <w:r w:rsidRPr="006B070C">
        <w:t xml:space="preserve">. </w:t>
      </w:r>
    </w:p>
    <w:p w:rsidR="000D0436" w:rsidRPr="006B070C" w:rsidRDefault="005779F8" w:rsidP="000D0436">
      <w:pPr>
        <w:ind w:firstLine="720"/>
      </w:pPr>
      <w:r w:rsidRPr="006B070C">
        <w:t xml:space="preserve">A </w:t>
      </w:r>
      <w:r w:rsidRPr="006C558E">
        <w:rPr>
          <w:i/>
        </w:rPr>
        <w:t>trill</w:t>
      </w:r>
      <w:r w:rsidRPr="006B070C">
        <w:t xml:space="preserve"> is defined as a rapid alteration of the principal note and the note above it. A trill may begin on either the principal note or on the higher ornamental note. Trills are usually played for short durations in traditional music, with longer duration trills being considered too much of an allusion to classical music. </w:t>
      </w:r>
    </w:p>
    <w:p w:rsidR="004071F9" w:rsidRPr="006B070C" w:rsidRDefault="004071F9" w:rsidP="000D0436">
      <w:pPr>
        <w:ind w:firstLine="720"/>
      </w:pPr>
      <w:r w:rsidRPr="006B070C">
        <w:t xml:space="preserve">A </w:t>
      </w:r>
      <w:r w:rsidR="00F0000D" w:rsidRPr="006B070C">
        <w:rPr>
          <w:i/>
        </w:rPr>
        <w:t xml:space="preserve">tight triplet </w:t>
      </w:r>
      <w:r w:rsidR="009F7453" w:rsidRPr="006B070C">
        <w:t>also</w:t>
      </w:r>
      <w:r w:rsidR="009F7453" w:rsidRPr="006B070C">
        <w:rPr>
          <w:i/>
        </w:rPr>
        <w:t xml:space="preserve"> </w:t>
      </w:r>
      <w:r w:rsidR="00F0000D" w:rsidRPr="006B070C">
        <w:t>called a</w:t>
      </w:r>
      <w:r w:rsidR="00F0000D" w:rsidRPr="006B070C">
        <w:rPr>
          <w:i/>
        </w:rPr>
        <w:t xml:space="preserve"> </w:t>
      </w:r>
      <w:r w:rsidRPr="006B070C">
        <w:rPr>
          <w:i/>
        </w:rPr>
        <w:t>treble</w:t>
      </w:r>
      <w:r w:rsidRPr="006B070C">
        <w:t xml:space="preserve"> </w:t>
      </w:r>
      <w:r w:rsidR="00F0000D" w:rsidRPr="006B070C">
        <w:t xml:space="preserve">in </w:t>
      </w:r>
      <w:r w:rsidR="00D836B3" w:rsidRPr="006B070C">
        <w:fldChar w:fldCharType="begin"/>
      </w:r>
      <w:r w:rsidR="00F0000D"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836B3" w:rsidRPr="006B070C">
        <w:fldChar w:fldCharType="separate"/>
      </w:r>
      <w:r w:rsidR="00F0000D" w:rsidRPr="006B070C">
        <w:t>(Tansey 1999)</w:t>
      </w:r>
      <w:r w:rsidR="00D836B3" w:rsidRPr="006B070C">
        <w:fldChar w:fldCharType="end"/>
      </w:r>
      <w:r w:rsidR="00F0000D" w:rsidRPr="006B070C">
        <w:t xml:space="preserve"> </w:t>
      </w:r>
      <w:r w:rsidRPr="006B070C">
        <w:t xml:space="preserve">is a stepwise rising or falling sequence of three notes played in quick succession in the rhythm of two notes. A specific type of </w:t>
      </w:r>
      <w:r w:rsidR="00F0000D" w:rsidRPr="006B070C">
        <w:t xml:space="preserve">tight triplet mentioned in </w:t>
      </w:r>
      <w:r w:rsidR="00D836B3" w:rsidRPr="006B070C">
        <w:fldChar w:fldCharType="begin"/>
      </w:r>
      <w:r w:rsidRPr="006B070C">
        <w:instrText xml:space="preserve"> ADDIN EN.CITE &lt;EndNote&gt;&lt;Cite&gt;&lt;Author&gt;Tansey&lt;/Author&gt;&lt;Year&gt;1999&lt;/Year&gt;&lt;RecNum&gt;30&lt;/RecNum&gt;&lt;record&gt;&lt;rec-number&gt;30&lt;/rec-number&gt;&lt;ref-type name="Book"&gt;6&lt;/ref-type&gt;&lt;contributors&gt;&lt;authors&gt;&lt;author&gt;Seamus Tansey&lt;/author&gt;&lt;/authors&gt;&lt;/contributors&gt;&lt;titles&gt;&lt;title&gt;The Bardic Apostles of Innisfree&lt;/title&gt;&lt;/titles&gt;&lt;dates&gt;&lt;year&gt;1999&lt;/year&gt;&lt;/dates&gt;&lt;publisher&gt;Tanbar Publications&lt;/publisher&gt;&lt;urls&gt;&lt;/urls&gt;&lt;/record&gt;&lt;/Cite&gt;&lt;/EndNote&gt;</w:instrText>
      </w:r>
      <w:r w:rsidR="00D836B3" w:rsidRPr="006B070C">
        <w:fldChar w:fldCharType="separate"/>
      </w:r>
      <w:r w:rsidRPr="006B070C">
        <w:t>(Tansey 1999)</w:t>
      </w:r>
      <w:r w:rsidR="00D836B3" w:rsidRPr="006B070C">
        <w:fldChar w:fldCharType="end"/>
      </w:r>
      <w:r w:rsidRPr="006B070C">
        <w:t xml:space="preserve"> is a </w:t>
      </w:r>
      <w:r w:rsidRPr="006B070C">
        <w:rPr>
          <w:i/>
        </w:rPr>
        <w:t>back stich</w:t>
      </w:r>
      <w:r w:rsidRPr="006B070C">
        <w:t xml:space="preserve"> which </w:t>
      </w:r>
      <w:r w:rsidR="00F0000D" w:rsidRPr="006B070C">
        <w:t xml:space="preserve">he describes as </w:t>
      </w:r>
      <w:r w:rsidRPr="006B070C">
        <w:t>a treble using the notes BCD.</w:t>
      </w:r>
      <w:r w:rsidR="00313503" w:rsidRPr="006B070C">
        <w:t xml:space="preserve"> A </w:t>
      </w:r>
      <w:r w:rsidR="00313503" w:rsidRPr="006B070C">
        <w:rPr>
          <w:i/>
        </w:rPr>
        <w:t>run</w:t>
      </w:r>
      <w:r w:rsidR="00313503" w:rsidRPr="006B070C">
        <w:t xml:space="preserve"> as described by </w:t>
      </w:r>
      <w:r w:rsidR="00D836B3" w:rsidRPr="006B070C">
        <w:fldChar w:fldCharType="begin"/>
      </w:r>
      <w:r w:rsidR="00313503"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836B3" w:rsidRPr="006B070C">
        <w:fldChar w:fldCharType="separate"/>
      </w:r>
      <w:r w:rsidR="00313503" w:rsidRPr="006B070C">
        <w:t>(Tansey 2006)</w:t>
      </w:r>
      <w:r w:rsidR="00D836B3" w:rsidRPr="006B070C">
        <w:fldChar w:fldCharType="end"/>
      </w:r>
      <w:r w:rsidR="00313503" w:rsidRPr="006B070C">
        <w:t xml:space="preserve"> is a descending sequence of two tight triplets as illustrated in </w:t>
      </w:r>
      <w:r w:rsidR="00D836B3" w:rsidRPr="006B070C">
        <w:fldChar w:fldCharType="begin"/>
      </w:r>
      <w:r w:rsidR="00BC2E08" w:rsidRPr="006B070C">
        <w:instrText xml:space="preserve"> REF _Ref161918760 \h </w:instrText>
      </w:r>
      <w:r w:rsidR="00D836B3" w:rsidRPr="006B070C">
        <w:fldChar w:fldCharType="separate"/>
      </w:r>
      <w:r w:rsidR="00B148FD" w:rsidRPr="006B070C">
        <w:t xml:space="preserve">Figure </w:t>
      </w:r>
      <w:r w:rsidR="00B148FD">
        <w:rPr>
          <w:noProof/>
        </w:rPr>
        <w:t>11</w:t>
      </w:r>
      <w:r w:rsidR="00D836B3" w:rsidRPr="006B070C">
        <w:fldChar w:fldCharType="end"/>
      </w:r>
      <w:r w:rsidR="00BC2E08" w:rsidRPr="006B070C">
        <w:t xml:space="preserve">. In the note sequence, the first four notes are played without the use of a run while the second sequence of six notes are two tight triplets, in other words a </w:t>
      </w:r>
      <w:r w:rsidR="00BC2E08" w:rsidRPr="006B070C">
        <w:rPr>
          <w:i/>
        </w:rPr>
        <w:t>run</w:t>
      </w:r>
      <w:r w:rsidR="00BC2E08" w:rsidRPr="006B070C">
        <w:t xml:space="preserve"> on the four note sequence.</w:t>
      </w:r>
    </w:p>
    <w:p w:rsidR="00313503" w:rsidRPr="006B070C" w:rsidRDefault="00313503" w:rsidP="00313503"/>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K:D</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M:Reel</w:t>
      </w:r>
    </w:p>
    <w:p w:rsidR="00313503" w:rsidRPr="006B070C" w:rsidRDefault="00313503" w:rsidP="00E2201D">
      <w:pPr>
        <w:pStyle w:val="Code"/>
        <w:pBdr>
          <w:top w:val="single" w:sz="4" w:space="1" w:color="auto"/>
          <w:left w:val="single" w:sz="4" w:space="0" w:color="auto"/>
          <w:bottom w:val="single" w:sz="4" w:space="1" w:color="auto"/>
          <w:right w:val="single" w:sz="4" w:space="4" w:color="auto"/>
        </w:pBdr>
      </w:pPr>
      <w:r w:rsidRPr="006B070C">
        <w:t>=cABG (3=cBA (3BAG</w:t>
      </w:r>
    </w:p>
    <w:p w:rsidR="00313503" w:rsidRPr="006B070C" w:rsidRDefault="00313503" w:rsidP="000D0436">
      <w:pPr>
        <w:ind w:firstLine="720"/>
      </w:pPr>
    </w:p>
    <w:p w:rsidR="00313503" w:rsidRPr="006B070C" w:rsidRDefault="00BC2E08" w:rsidP="00BC2E08">
      <w:pPr>
        <w:pStyle w:val="Caption"/>
      </w:pPr>
      <w:bookmarkStart w:id="67" w:name="_Ref161918760"/>
      <w:bookmarkStart w:id="68" w:name="_Toc205132733"/>
      <w:r w:rsidRPr="006B070C">
        <w:t xml:space="preserve">Figure </w:t>
      </w:r>
      <w:fldSimple w:instr=" SEQ Figure \* ARABIC ">
        <w:r w:rsidR="00B148FD">
          <w:rPr>
            <w:noProof/>
          </w:rPr>
          <w:t>11</w:t>
        </w:r>
      </w:fldSimple>
      <w:bookmarkEnd w:id="67"/>
      <w:r w:rsidRPr="006B070C">
        <w:t xml:space="preserve">: An example of a </w:t>
      </w:r>
      <w:r w:rsidRPr="006B070C">
        <w:rPr>
          <w:i/>
        </w:rPr>
        <w:t>run</w:t>
      </w:r>
      <w:r w:rsidRPr="006B070C">
        <w:rPr>
          <w:noProof/>
        </w:rPr>
        <w:t xml:space="preserve"> in ABC format (Source: Author)</w:t>
      </w:r>
      <w:bookmarkEnd w:id="68"/>
    </w:p>
    <w:p w:rsidR="000618B0" w:rsidRPr="006B070C" w:rsidRDefault="000618B0" w:rsidP="00F0000D">
      <w:pPr>
        <w:ind w:firstLine="720"/>
      </w:pPr>
      <w:r w:rsidRPr="006B070C">
        <w:t xml:space="preserve">Switching between octaves on a wooden flute </w:t>
      </w:r>
      <w:r w:rsidR="00F511B1">
        <w:t xml:space="preserve">or tin-whistle </w:t>
      </w:r>
      <w:r w:rsidRPr="006B070C">
        <w:t xml:space="preserve">is achieved using a technique known as </w:t>
      </w:r>
      <w:r w:rsidR="00176E9E" w:rsidRPr="006B070C">
        <w:rPr>
          <w:i/>
        </w:rPr>
        <w:t>o</w:t>
      </w:r>
      <w:r w:rsidRPr="006B070C">
        <w:rPr>
          <w:i/>
        </w:rPr>
        <w:t>verblowing</w:t>
      </w:r>
      <w:r w:rsidR="00176E9E" w:rsidRPr="006B070C">
        <w:t xml:space="preserve">. </w:t>
      </w:r>
      <w:r w:rsidR="00D836B3" w:rsidRPr="006B070C">
        <w:fldChar w:fldCharType="begin"/>
      </w:r>
      <w:r w:rsidR="00176E9E" w:rsidRPr="006B070C">
        <w:instrText xml:space="preserve"> ADDIN EN.CITE &lt;EndNote&gt;&lt;Cite&gt;&lt;Author&gt;Hamilton&lt;/Author&gt;&lt;Year&gt;1990&lt;/Year&gt;&lt;RecNum&gt;34&lt;/RecNum&gt;&lt;record&gt;&lt;rec-number&gt;34&lt;/rec-number&gt;&lt;ref-type name="Book"&gt;6&lt;/ref-type&gt;&lt;contributors&gt;&lt;authors&gt;&lt;author&gt;Colin Hamilton&lt;/author&gt;&lt;/authors&gt;&lt;/contributors&gt;&lt;titles&gt;&lt;title&gt;The Irish Flute Players Handbook&lt;/title&gt;&lt;/titles&gt;&lt;dates&gt;&lt;year&gt;1990&lt;/year&gt;&lt;/dates&gt;&lt;pub-location&gt;Cork&lt;/pub-location&gt;&lt;publisher&gt;Breac Publications&lt;/publisher&gt;&lt;urls&gt;&lt;/urls&gt;&lt;/record&gt;&lt;/Cite&gt;&lt;/EndNote&gt;</w:instrText>
      </w:r>
      <w:r w:rsidR="00D836B3" w:rsidRPr="006B070C">
        <w:fldChar w:fldCharType="separate"/>
      </w:r>
      <w:r w:rsidR="00176E9E" w:rsidRPr="006B070C">
        <w:t>(Hamilton 1990)</w:t>
      </w:r>
      <w:r w:rsidR="00D836B3" w:rsidRPr="006B070C">
        <w:fldChar w:fldCharType="end"/>
      </w:r>
      <w:r w:rsidR="00176E9E" w:rsidRPr="006B070C">
        <w:t xml:space="preserve"> describes </w:t>
      </w:r>
      <w:r w:rsidR="00885511" w:rsidRPr="006B070C">
        <w:t xml:space="preserve">how overblowing can </w:t>
      </w:r>
      <w:r w:rsidR="00885511" w:rsidRPr="006B070C">
        <w:lastRenderedPageBreak/>
        <w:t>be used as a technique to add variation to a performance by overblowing a phrase meant to be played in the lower octave of the instrument.</w:t>
      </w:r>
      <w:r w:rsidR="0017551F">
        <w:t xml:space="preserve"> This is also known amongst traditional musicians as </w:t>
      </w:r>
      <w:r w:rsidR="0017551F" w:rsidRPr="0017551F">
        <w:rPr>
          <w:i/>
        </w:rPr>
        <w:t>scattering</w:t>
      </w:r>
      <w:r w:rsidR="00F511B1">
        <w:t xml:space="preserve"> and is common in both flute and fiddle playing</w:t>
      </w:r>
      <w:r w:rsidR="006C558E">
        <w:rPr>
          <w:i/>
        </w:rPr>
        <w:t xml:space="preserve"> </w:t>
      </w:r>
      <w:r w:rsidR="00D836B3">
        <w:rPr>
          <w:i/>
        </w:rPr>
        <w:fldChar w:fldCharType="begin"/>
      </w:r>
      <w:r w:rsidR="006C558E">
        <w:rPr>
          <w:i/>
        </w:rPr>
        <w:instrText xml:space="preserve"> ADDIN ZOTERO_ITEM {"citationItems":[{"itemID":3171}]} </w:instrText>
      </w:r>
      <w:r w:rsidR="00D836B3">
        <w:rPr>
          <w:i/>
        </w:rPr>
        <w:fldChar w:fldCharType="separate"/>
      </w:r>
      <w:r w:rsidR="003124CE" w:rsidRPr="003124CE">
        <w:t>(Cotter 2006)</w:t>
      </w:r>
      <w:r w:rsidR="00D836B3">
        <w:rPr>
          <w:i/>
        </w:rPr>
        <w:fldChar w:fldCharType="end"/>
      </w:r>
      <w:r w:rsidR="0017551F">
        <w:t xml:space="preserve">. </w:t>
      </w:r>
      <w:r w:rsidR="006C558E">
        <w:t xml:space="preserve">In ensemble playing, this has a similar effect to the technique of </w:t>
      </w:r>
      <w:r w:rsidR="006C558E" w:rsidRPr="00F511B1">
        <w:rPr>
          <w:i/>
        </w:rPr>
        <w:t>doubling</w:t>
      </w:r>
      <w:r w:rsidR="006C558E">
        <w:t xml:space="preserve"> (playing the melody in 2 octaves simultaneously) on the concertina. </w:t>
      </w:r>
      <w:r w:rsidR="0017551F">
        <w:t xml:space="preserve">Scattering can be done whereby a phrase or </w:t>
      </w:r>
      <w:r w:rsidR="00EF2DA5">
        <w:t xml:space="preserve">entire </w:t>
      </w:r>
      <w:r w:rsidR="0017551F">
        <w:t>part of a tune is transposed up or down an octave by over or under blowing.</w:t>
      </w:r>
    </w:p>
    <w:p w:rsidR="000618B0" w:rsidRPr="006B070C" w:rsidRDefault="00885511" w:rsidP="00885511">
      <w:pPr>
        <w:ind w:firstLine="720"/>
      </w:pPr>
      <w:r w:rsidRPr="006B070C">
        <w:t xml:space="preserve">Overblowing is also used as a technique in the sounding of a </w:t>
      </w:r>
      <w:r w:rsidRPr="006B070C">
        <w:rPr>
          <w:i/>
        </w:rPr>
        <w:t>hard D</w:t>
      </w:r>
      <w:r w:rsidR="00F511B1">
        <w:rPr>
          <w:i/>
        </w:rPr>
        <w:t xml:space="preserve"> </w:t>
      </w:r>
      <w:r w:rsidR="00F511B1" w:rsidRPr="00F511B1">
        <w:t>on a</w:t>
      </w:r>
      <w:r w:rsidR="00F511B1">
        <w:rPr>
          <w:i/>
        </w:rPr>
        <w:t xml:space="preserve"> </w:t>
      </w:r>
      <w:r w:rsidR="00F511B1" w:rsidRPr="00F511B1">
        <w:t>concert flute</w:t>
      </w:r>
      <w:r w:rsidRPr="006B070C">
        <w:t xml:space="preserve">. A </w:t>
      </w:r>
      <w:r w:rsidRPr="006B070C">
        <w:rPr>
          <w:i/>
        </w:rPr>
        <w:t>hard D</w:t>
      </w:r>
      <w:r w:rsidRPr="006B070C">
        <w:t xml:space="preserve"> is achieved on a wooden flute by overblowing the D in the lower register to the extent that the note is perceived as a group of harmonics of D that can be impossible to distinguish</w:t>
      </w:r>
      <w:r w:rsidR="00EF2DA5">
        <w:t xml:space="preserve"> </w:t>
      </w:r>
      <w:fldSimple w:instr=" ADDIN ZOTERO_ITEM {&quot;citationItems&quot;:[{&quot;itemID&quot;:14710}]} ">
        <w:r w:rsidR="003124CE" w:rsidRPr="003124CE">
          <w:t>(Keegan 1992)</w:t>
        </w:r>
      </w:fldSimple>
      <w:r w:rsidRPr="006B070C">
        <w:t xml:space="preserve">. </w:t>
      </w:r>
      <w:r w:rsidR="00F511B1">
        <w:t>The hard D is also played on the pipes.</w:t>
      </w:r>
      <w:r w:rsidR="000618B0" w:rsidRPr="006B070C">
        <w:tab/>
      </w:r>
    </w:p>
    <w:p w:rsidR="00F0000D" w:rsidRPr="006B070C" w:rsidRDefault="00F0000D" w:rsidP="00F0000D">
      <w:pPr>
        <w:pStyle w:val="MScHeading3"/>
      </w:pPr>
      <w:bookmarkStart w:id="69" w:name="_Toc205641937"/>
      <w:r w:rsidRPr="006B070C">
        <w:t>Breathing</w:t>
      </w:r>
      <w:bookmarkEnd w:id="69"/>
    </w:p>
    <w:p w:rsidR="00B6774C" w:rsidRDefault="00F55FFF" w:rsidP="0037648F">
      <w:r w:rsidRPr="006B070C">
        <w:t xml:space="preserve">Phrasing in </w:t>
      </w:r>
      <w:r w:rsidR="00F511B1">
        <w:t xml:space="preserve">concert </w:t>
      </w:r>
      <w:r w:rsidRPr="006B070C">
        <w:t xml:space="preserve">flute </w:t>
      </w:r>
      <w:r w:rsidR="00F511B1">
        <w:t xml:space="preserve">and tin-whistle </w:t>
      </w:r>
      <w:r w:rsidRPr="006B070C">
        <w:t xml:space="preserve">music is easily identified as the timings in a performance of a tune where a musician takes a breath. </w:t>
      </w:r>
    </w:p>
    <w:p w:rsidR="00F511B1" w:rsidRPr="006B070C" w:rsidRDefault="00F511B1" w:rsidP="0037648F"/>
    <w:tbl>
      <w:tblPr>
        <w:tblStyle w:val="TableGrid"/>
        <w:tblW w:w="0" w:type="auto"/>
        <w:tblInd w:w="108" w:type="dxa"/>
        <w:tblLook w:val="01E0"/>
      </w:tblPr>
      <w:tblGrid>
        <w:gridCol w:w="1765"/>
        <w:gridCol w:w="2488"/>
        <w:gridCol w:w="4168"/>
      </w:tblGrid>
      <w:tr w:rsidR="00905EDD" w:rsidRPr="006B070C">
        <w:tc>
          <w:tcPr>
            <w:tcW w:w="1765" w:type="dxa"/>
            <w:vMerge w:val="restart"/>
          </w:tcPr>
          <w:p w:rsidR="00905EDD" w:rsidRPr="006B070C" w:rsidRDefault="00905EDD" w:rsidP="00521784">
            <w:pPr>
              <w:spacing w:line="240" w:lineRule="auto"/>
            </w:pPr>
            <w:r w:rsidRPr="006B070C">
              <w:t>Ornamentation</w:t>
            </w:r>
          </w:p>
        </w:tc>
        <w:tc>
          <w:tcPr>
            <w:tcW w:w="2488" w:type="dxa"/>
            <w:vMerge w:val="restart"/>
          </w:tcPr>
          <w:p w:rsidR="00905EDD" w:rsidRPr="006B070C" w:rsidRDefault="00905EDD" w:rsidP="00521784">
            <w:pPr>
              <w:spacing w:line="240" w:lineRule="auto"/>
            </w:pPr>
            <w:r w:rsidRPr="006B070C">
              <w:t>Single-note</w:t>
            </w:r>
          </w:p>
        </w:tc>
        <w:tc>
          <w:tcPr>
            <w:tcW w:w="4168" w:type="dxa"/>
          </w:tcPr>
          <w:p w:rsidR="00905EDD" w:rsidRPr="006B070C" w:rsidRDefault="00905EDD" w:rsidP="00521784">
            <w:pPr>
              <w:spacing w:line="240" w:lineRule="auto"/>
            </w:pPr>
            <w:r w:rsidRPr="006B070C">
              <w:t>Cut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Tap</w:t>
            </w:r>
          </w:p>
        </w:tc>
      </w:tr>
      <w:tr w:rsidR="00905EDD" w:rsidRPr="006B070C">
        <w:tc>
          <w:tcPr>
            <w:tcW w:w="1765" w:type="dxa"/>
            <w:vMerge/>
          </w:tcPr>
          <w:p w:rsidR="00905EDD" w:rsidRPr="006B070C" w:rsidRDefault="00905EDD" w:rsidP="00521784">
            <w:pPr>
              <w:spacing w:line="240" w:lineRule="auto"/>
            </w:pPr>
          </w:p>
        </w:tc>
        <w:tc>
          <w:tcPr>
            <w:tcW w:w="2488" w:type="dxa"/>
            <w:vMerge w:val="restart"/>
          </w:tcPr>
          <w:p w:rsidR="00905EDD" w:rsidRPr="006B070C" w:rsidRDefault="00905EDD" w:rsidP="00521784">
            <w:pPr>
              <w:spacing w:line="240" w:lineRule="auto"/>
            </w:pPr>
            <w:r w:rsidRPr="006B070C">
              <w:t>Multi-note</w:t>
            </w:r>
          </w:p>
        </w:tc>
        <w:tc>
          <w:tcPr>
            <w:tcW w:w="4168" w:type="dxa"/>
          </w:tcPr>
          <w:p w:rsidR="00905EDD" w:rsidRPr="006B070C" w:rsidRDefault="00905EDD" w:rsidP="00521784">
            <w:pPr>
              <w:spacing w:line="240" w:lineRule="auto"/>
            </w:pPr>
            <w:r w:rsidRPr="006B070C">
              <w:t>Roll</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Cran</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Triplet</w:t>
            </w:r>
          </w:p>
        </w:tc>
      </w:tr>
      <w:tr w:rsidR="00905EDD" w:rsidRPr="006B070C">
        <w:tc>
          <w:tcPr>
            <w:tcW w:w="1765" w:type="dxa"/>
            <w:vMerge/>
          </w:tcPr>
          <w:p w:rsidR="00905EDD" w:rsidRPr="006B070C" w:rsidRDefault="00905EDD" w:rsidP="00521784">
            <w:pPr>
              <w:spacing w:line="240" w:lineRule="auto"/>
            </w:pPr>
          </w:p>
        </w:tc>
        <w:tc>
          <w:tcPr>
            <w:tcW w:w="2488" w:type="dxa"/>
            <w:vMerge/>
          </w:tcPr>
          <w:p w:rsidR="00905EDD" w:rsidRPr="006B070C" w:rsidRDefault="00905EDD" w:rsidP="00521784">
            <w:pPr>
              <w:spacing w:line="240" w:lineRule="auto"/>
            </w:pPr>
          </w:p>
        </w:tc>
        <w:tc>
          <w:tcPr>
            <w:tcW w:w="4168" w:type="dxa"/>
          </w:tcPr>
          <w:p w:rsidR="00905EDD" w:rsidRPr="006B070C" w:rsidRDefault="00905EDD" w:rsidP="00521784">
            <w:pPr>
              <w:spacing w:line="240" w:lineRule="auto"/>
            </w:pPr>
            <w:r w:rsidRPr="006B070C">
              <w:t>Run</w:t>
            </w:r>
          </w:p>
        </w:tc>
      </w:tr>
      <w:tr w:rsidR="00B6774C" w:rsidRPr="006B070C">
        <w:tc>
          <w:tcPr>
            <w:tcW w:w="1765" w:type="dxa"/>
            <w:vMerge w:val="restart"/>
          </w:tcPr>
          <w:p w:rsidR="00B6774C" w:rsidRPr="006B070C" w:rsidRDefault="00B6774C" w:rsidP="00521784">
            <w:pPr>
              <w:spacing w:line="240" w:lineRule="auto"/>
            </w:pPr>
            <w:r w:rsidRPr="006B070C">
              <w:t>Breathing</w:t>
            </w:r>
          </w:p>
        </w:tc>
        <w:tc>
          <w:tcPr>
            <w:tcW w:w="2488" w:type="dxa"/>
          </w:tcPr>
          <w:p w:rsidR="00B6774C" w:rsidRPr="006B070C" w:rsidRDefault="00B6774C" w:rsidP="00521784">
            <w:pPr>
              <w:spacing w:line="240" w:lineRule="auto"/>
            </w:pPr>
            <w:r w:rsidRPr="006B070C">
              <w:t>Phrasing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Throating (attacks)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Overblowing</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Timbre</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Variation</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r w:rsidR="00B6774C" w:rsidRPr="006B070C">
        <w:tc>
          <w:tcPr>
            <w:tcW w:w="1765" w:type="dxa"/>
            <w:vMerge w:val="restart"/>
          </w:tcPr>
          <w:p w:rsidR="00B6774C" w:rsidRPr="006B070C" w:rsidRDefault="00B6774C" w:rsidP="00521784">
            <w:pPr>
              <w:spacing w:line="240" w:lineRule="auto"/>
            </w:pPr>
            <w:r w:rsidRPr="006B070C">
              <w:t>Repertoire</w:t>
            </w:r>
          </w:p>
        </w:tc>
        <w:tc>
          <w:tcPr>
            <w:tcW w:w="2488" w:type="dxa"/>
          </w:tcPr>
          <w:p w:rsidR="00B6774C" w:rsidRPr="006B070C" w:rsidRDefault="00B6774C" w:rsidP="00521784">
            <w:pPr>
              <w:spacing w:line="240" w:lineRule="auto"/>
            </w:pPr>
            <w:r w:rsidRPr="006B070C">
              <w:t>Reels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Jigs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Hornpipes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Polkas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Slides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Scotisches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Strathspeys</w:t>
            </w:r>
          </w:p>
        </w:tc>
        <w:tc>
          <w:tcPr>
            <w:tcW w:w="4168" w:type="dxa"/>
          </w:tcPr>
          <w:p w:rsidR="00B6774C" w:rsidRPr="006B070C" w:rsidRDefault="00B6774C" w:rsidP="00521784">
            <w:pPr>
              <w:spacing w:line="240" w:lineRule="auto"/>
            </w:pPr>
          </w:p>
        </w:tc>
      </w:tr>
      <w:tr w:rsidR="00B6774C" w:rsidRPr="006B070C">
        <w:tc>
          <w:tcPr>
            <w:tcW w:w="1765" w:type="dxa"/>
            <w:vMerge/>
          </w:tcPr>
          <w:p w:rsidR="00B6774C" w:rsidRPr="006B070C" w:rsidRDefault="00B6774C" w:rsidP="00521784">
            <w:pPr>
              <w:spacing w:line="240" w:lineRule="auto"/>
            </w:pPr>
          </w:p>
        </w:tc>
        <w:tc>
          <w:tcPr>
            <w:tcW w:w="2488" w:type="dxa"/>
          </w:tcPr>
          <w:p w:rsidR="00B6774C" w:rsidRPr="006B070C" w:rsidRDefault="00B6774C" w:rsidP="00521784">
            <w:pPr>
              <w:spacing w:line="240" w:lineRule="auto"/>
            </w:pPr>
            <w:r w:rsidRPr="006B070C">
              <w:t>Mazurkas</w:t>
            </w:r>
          </w:p>
        </w:tc>
        <w:tc>
          <w:tcPr>
            <w:tcW w:w="4168" w:type="dxa"/>
          </w:tcPr>
          <w:p w:rsidR="00B6774C" w:rsidRPr="006B070C" w:rsidRDefault="00B6774C" w:rsidP="00521784">
            <w:pPr>
              <w:spacing w:line="240" w:lineRule="auto"/>
            </w:pPr>
          </w:p>
        </w:tc>
      </w:tr>
      <w:tr w:rsidR="00B6774C" w:rsidRPr="006B070C">
        <w:tc>
          <w:tcPr>
            <w:tcW w:w="1765" w:type="dxa"/>
          </w:tcPr>
          <w:p w:rsidR="00B6774C" w:rsidRPr="006B070C" w:rsidRDefault="00B6774C" w:rsidP="00521784">
            <w:pPr>
              <w:spacing w:line="240" w:lineRule="auto"/>
            </w:pPr>
            <w:r w:rsidRPr="006B070C">
              <w:t xml:space="preserve">Tempo </w:t>
            </w:r>
          </w:p>
        </w:tc>
        <w:tc>
          <w:tcPr>
            <w:tcW w:w="2488" w:type="dxa"/>
          </w:tcPr>
          <w:p w:rsidR="00B6774C" w:rsidRPr="006B070C" w:rsidRDefault="00B6774C" w:rsidP="00521784">
            <w:pPr>
              <w:spacing w:line="240" w:lineRule="auto"/>
            </w:pPr>
          </w:p>
        </w:tc>
        <w:tc>
          <w:tcPr>
            <w:tcW w:w="4168" w:type="dxa"/>
          </w:tcPr>
          <w:p w:rsidR="00B6774C" w:rsidRPr="006B070C" w:rsidRDefault="00B6774C" w:rsidP="00521784">
            <w:pPr>
              <w:spacing w:line="240" w:lineRule="auto"/>
            </w:pPr>
          </w:p>
        </w:tc>
      </w:tr>
    </w:tbl>
    <w:p w:rsidR="00B6774C" w:rsidRPr="006B070C" w:rsidRDefault="00B6774C" w:rsidP="00B6774C">
      <w:pPr>
        <w:pStyle w:val="Caption"/>
      </w:pPr>
      <w:bookmarkStart w:id="70" w:name="_Ref161919641"/>
      <w:bookmarkStart w:id="71" w:name="_Toc205132755"/>
      <w:r w:rsidRPr="006B070C">
        <w:t xml:space="preserve">Table </w:t>
      </w:r>
      <w:fldSimple w:instr=" SEQ Table \* ARABIC ">
        <w:r w:rsidR="00B148FD">
          <w:rPr>
            <w:noProof/>
          </w:rPr>
          <w:t>5</w:t>
        </w:r>
      </w:fldSimple>
      <w:bookmarkEnd w:id="70"/>
      <w:r w:rsidRPr="006B070C">
        <w:t>: Possible features that characterise creativity in traditional Irish flute playing (Source: Author)</w:t>
      </w:r>
      <w:bookmarkEnd w:id="71"/>
    </w:p>
    <w:p w:rsidR="002F1291" w:rsidRPr="006B070C" w:rsidRDefault="00905EDD" w:rsidP="002F46FA">
      <w:pPr>
        <w:ind w:firstLine="720"/>
      </w:pPr>
      <w:r w:rsidRPr="006B070C">
        <w:lastRenderedPageBreak/>
        <w:t xml:space="preserve">Traditional music scores are not annotated with breath marks and it is up to an individual musician to decide where a breath should be taken. Taking a breath usually means leaving out a note or several notes from the score in a performance.  </w:t>
      </w:r>
      <w:r w:rsidR="00F55FFF" w:rsidRPr="006B070C">
        <w:t xml:space="preserve">Phrasing is therefore more obvious in music played on the flute than on any other traditional instrument </w:t>
      </w:r>
      <w:r w:rsidR="00D836B3"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836B3" w:rsidRPr="006B070C">
        <w:fldChar w:fldCharType="separate"/>
      </w:r>
      <w:r w:rsidR="00F55FFF" w:rsidRPr="006B070C">
        <w:t>(Keegan 1992)</w:t>
      </w:r>
      <w:r w:rsidR="00D836B3" w:rsidRPr="006B070C">
        <w:fldChar w:fldCharType="end"/>
      </w:r>
      <w:r w:rsidR="00F55FFF" w:rsidRPr="006B070C">
        <w:t xml:space="preserve">. </w:t>
      </w:r>
      <w:r w:rsidR="00D836B3" w:rsidRPr="006B070C">
        <w:fldChar w:fldCharType="begin"/>
      </w:r>
      <w:r w:rsidR="00F55FFF"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836B3" w:rsidRPr="006B070C">
        <w:fldChar w:fldCharType="separate"/>
      </w:r>
      <w:r w:rsidR="00F55FFF" w:rsidRPr="006B070C">
        <w:t>(Keegan 1992)</w:t>
      </w:r>
      <w:r w:rsidR="00D836B3" w:rsidRPr="006B070C">
        <w:fldChar w:fldCharType="end"/>
      </w:r>
      <w:r w:rsidR="00F55FFF" w:rsidRPr="006B070C">
        <w:t xml:space="preserve"> in his interviews establishes that phrasing </w:t>
      </w:r>
      <w:r w:rsidR="002E3EA5" w:rsidRPr="006B070C">
        <w:t xml:space="preserve">(and in particular the length of phrases) </w:t>
      </w:r>
      <w:r w:rsidR="00F55FFF" w:rsidRPr="006B070C">
        <w:t xml:space="preserve">is a strong indicator of a particular regional and individual style. </w:t>
      </w:r>
    </w:p>
    <w:p w:rsidR="00521087" w:rsidRPr="006B070C" w:rsidRDefault="00D836B3" w:rsidP="00283EFA">
      <w:pPr>
        <w:ind w:firstLine="720"/>
      </w:pPr>
      <w:r w:rsidRPr="006B070C">
        <w:fldChar w:fldCharType="begin"/>
      </w:r>
      <w:r w:rsidR="00B6774C" w:rsidRPr="006B070C">
        <w:instrText xml:space="preserve"> REF _Ref161919641 \h </w:instrText>
      </w:r>
      <w:r w:rsidRPr="006B070C">
        <w:fldChar w:fldCharType="separate"/>
      </w:r>
      <w:r w:rsidR="00B148FD" w:rsidRPr="006B070C">
        <w:t xml:space="preserve">Table </w:t>
      </w:r>
      <w:r w:rsidR="00B148FD">
        <w:rPr>
          <w:noProof/>
        </w:rPr>
        <w:t>5</w:t>
      </w:r>
      <w:r w:rsidRPr="006B070C">
        <w:fldChar w:fldCharType="end"/>
      </w:r>
      <w:r w:rsidR="00521087" w:rsidRPr="006B070C">
        <w:t xml:space="preserve"> summarises </w:t>
      </w:r>
      <w:r w:rsidR="009F7453" w:rsidRPr="006B070C">
        <w:t>the features elaborated upon in this section</w:t>
      </w:r>
      <w:r w:rsidR="00521087" w:rsidRPr="006B070C">
        <w:t>.</w:t>
      </w:r>
    </w:p>
    <w:p w:rsidR="006E0AEA" w:rsidRPr="006B070C" w:rsidRDefault="006E0AEA" w:rsidP="00B6774C">
      <w:pPr>
        <w:pStyle w:val="MScHeading3"/>
      </w:pPr>
      <w:bookmarkStart w:id="72" w:name="_Ref205115650"/>
      <w:bookmarkStart w:id="73" w:name="_Ref205119993"/>
      <w:bookmarkStart w:id="74" w:name="_Toc205641938"/>
      <w:r w:rsidRPr="006B070C">
        <w:t xml:space="preserve">Regional </w:t>
      </w:r>
      <w:r w:rsidR="00B66CBA" w:rsidRPr="006B070C">
        <w:t>S</w:t>
      </w:r>
      <w:r w:rsidRPr="006B070C">
        <w:t>tyles</w:t>
      </w:r>
      <w:bookmarkEnd w:id="72"/>
      <w:bookmarkEnd w:id="73"/>
      <w:bookmarkEnd w:id="74"/>
    </w:p>
    <w:p w:rsidR="0081504F" w:rsidRPr="006B070C" w:rsidRDefault="00D836B3" w:rsidP="00F0000D">
      <w:r w:rsidRPr="006B070C">
        <w:fldChar w:fldCharType="begin"/>
      </w:r>
      <w:r w:rsidR="001E7850" w:rsidRPr="006B070C">
        <w:instrText xml:space="preserve"> ADDIN EN.CITE &lt;EndNote&gt;&lt;Cite&gt;&lt;Author&gt;Canainn&lt;/Author&gt;&lt;Year&gt;1978&lt;/Year&gt;&lt;RecNum&gt;32&lt;/RecNum&gt;&lt;record&gt;&lt;rec-number&gt;32&lt;/rec-number&gt;&lt;ref-type name="Book"&gt;6&lt;/ref-type&gt;&lt;contributors&gt;&lt;authors&gt;&lt;author&gt;Tomas O Canainn&lt;/author&gt;&lt;/authors&gt;&lt;/contributors&gt;&lt;titles&gt;&lt;title&gt;Traditional Music in Ireland&lt;/title&gt;&lt;/titles&gt;&lt;dates&gt;&lt;year&gt;1978&lt;/year&gt;&lt;/dates&gt;&lt;pub-location&gt;London&lt;/pub-location&gt;&lt;publisher&gt;Routledge and Keegan-Paul Ltd.&lt;/publisher&gt;&lt;urls&gt;&lt;/urls&gt;&lt;/record&gt;&lt;/Cite&gt;&lt;/EndNote&gt;</w:instrText>
      </w:r>
      <w:r w:rsidRPr="006B070C">
        <w:fldChar w:fldCharType="separate"/>
      </w:r>
      <w:r w:rsidR="001E7850" w:rsidRPr="006B070C">
        <w:t>(Canainn 1978)</w:t>
      </w:r>
      <w:r w:rsidRPr="006B070C">
        <w:fldChar w:fldCharType="end"/>
      </w:r>
      <w:r w:rsidR="001E7850" w:rsidRPr="006B070C">
        <w:t xml:space="preserve"> describes regional style as the common features which distinguish the majority of performances by musicians from a particular area. </w:t>
      </w:r>
      <w:r w:rsidRPr="006B070C">
        <w:fldChar w:fldCharType="begin"/>
      </w:r>
      <w:r w:rsidR="001E7850"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1E7850" w:rsidRPr="006B070C">
        <w:t>(Keegan 1992)</w:t>
      </w:r>
      <w:r w:rsidRPr="006B070C">
        <w:fldChar w:fldCharType="end"/>
      </w:r>
      <w:r w:rsidR="001E7850" w:rsidRPr="006B070C">
        <w:t xml:space="preserve"> </w:t>
      </w:r>
      <w:r w:rsidR="009F7453" w:rsidRPr="006B070C">
        <w:t xml:space="preserve">describes his work in understanding </w:t>
      </w:r>
      <w:r w:rsidR="001E7850" w:rsidRPr="006B070C">
        <w:t xml:space="preserve">the cognition of </w:t>
      </w:r>
      <w:r w:rsidR="0081504F" w:rsidRPr="006B070C">
        <w:t xml:space="preserve">regional </w:t>
      </w:r>
      <w:r w:rsidR="001E7850" w:rsidRPr="006B070C">
        <w:t>style</w:t>
      </w:r>
      <w:r w:rsidR="0081504F" w:rsidRPr="006B070C">
        <w:t>s</w:t>
      </w:r>
      <w:r w:rsidR="001E7850" w:rsidRPr="006B070C">
        <w:t xml:space="preserve"> </w:t>
      </w:r>
      <w:r w:rsidR="0081504F" w:rsidRPr="006B070C">
        <w:t xml:space="preserve">of </w:t>
      </w:r>
      <w:r w:rsidR="001E7850" w:rsidRPr="006B070C">
        <w:t>Irish flute music by conducting a series of interviews with prominent musicians</w:t>
      </w:r>
      <w:r w:rsidR="0081504F" w:rsidRPr="006B070C">
        <w:t>. He reports that four regional styles were identified by his subjects</w:t>
      </w:r>
      <w:r w:rsidR="006D0AC3" w:rsidRPr="006B070C">
        <w:t>, though his work suggests that the characteristics that distinguished these styles varied somewhat. The regional styles identified in his work are</w:t>
      </w:r>
      <w:r w:rsidR="0081504F" w:rsidRPr="006B070C">
        <w:t xml:space="preserve">: The West Clare style, the Ballinakill/East Galway style, the </w:t>
      </w:r>
      <w:r w:rsidR="00B6774C" w:rsidRPr="006B070C">
        <w:t>Fermanagh/</w:t>
      </w:r>
      <w:r w:rsidR="0081504F" w:rsidRPr="006B070C">
        <w:t>Northern style and the Sligo/Roscommon style.</w:t>
      </w:r>
      <w:r w:rsidR="00B6774C" w:rsidRPr="006B070C">
        <w:t xml:space="preserve"> </w:t>
      </w:r>
      <w:r w:rsidRPr="006B070C">
        <w:fldChar w:fldCharType="begin"/>
      </w:r>
      <w:r w:rsidR="00D37417" w:rsidRPr="006B070C">
        <w:instrText xml:space="preserve"> REF _Ref162172975 \h </w:instrText>
      </w:r>
      <w:r w:rsidRPr="006B070C">
        <w:fldChar w:fldCharType="separate"/>
      </w:r>
      <w:r w:rsidR="00B148FD" w:rsidRPr="006B070C">
        <w:t xml:space="preserve">Figure </w:t>
      </w:r>
      <w:r w:rsidR="00B148FD">
        <w:rPr>
          <w:noProof/>
        </w:rPr>
        <w:t>12</w:t>
      </w:r>
      <w:r w:rsidRPr="006B070C">
        <w:fldChar w:fldCharType="end"/>
      </w:r>
      <w:r w:rsidR="00D37417" w:rsidRPr="006B070C">
        <w:t xml:space="preserve"> </w:t>
      </w:r>
      <w:r w:rsidR="00B6774C" w:rsidRPr="006B070C">
        <w:t xml:space="preserve">shows a map of Ireland with the locations of the four regions identified by </w:t>
      </w:r>
      <w:r w:rsidRPr="006B070C">
        <w:fldChar w:fldCharType="begin"/>
      </w:r>
      <w:r w:rsidR="00B6774C"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Pr="006B070C">
        <w:fldChar w:fldCharType="separate"/>
      </w:r>
      <w:r w:rsidR="00B6774C" w:rsidRPr="006B070C">
        <w:t>(Keegan 1992)</w:t>
      </w:r>
      <w:r w:rsidRPr="006B070C">
        <w:fldChar w:fldCharType="end"/>
      </w:r>
      <w:r w:rsidR="00B6774C" w:rsidRPr="006B070C">
        <w:t>.</w:t>
      </w:r>
    </w:p>
    <w:p w:rsidR="008020B1" w:rsidRPr="006B070C" w:rsidRDefault="0081504F" w:rsidP="00F0000D">
      <w:r w:rsidRPr="006B070C">
        <w:tab/>
      </w:r>
      <w:r w:rsidR="006D0AC3" w:rsidRPr="006B070C">
        <w:t xml:space="preserve">The West Clare and Ballinakill/East Galway styles he describes as demonstrating much use of ornamentation and accidentals, with the melody played at a relatively slow pace. </w:t>
      </w:r>
      <w:r w:rsidR="008020B1" w:rsidRPr="006B070C">
        <w:t xml:space="preserve">These styles differ in repertoire and use of breath articulation, with The West Clare style being characterised by the use of throathing to emphasise rhythm. The Ballinakill/East Galway style developed from the playing of the musicians in one of the first ceili bands (The Ballinakill Traditional Players). </w:t>
      </w:r>
      <w:r w:rsidR="00D836B3" w:rsidRPr="006B070C">
        <w:fldChar w:fldCharType="begin"/>
      </w:r>
      <w:r w:rsidR="00B12CA6"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836B3" w:rsidRPr="006B070C">
        <w:fldChar w:fldCharType="separate"/>
      </w:r>
      <w:r w:rsidR="00B12CA6" w:rsidRPr="006B070C">
        <w:t>(Keegan 1992)</w:t>
      </w:r>
      <w:r w:rsidR="00D836B3" w:rsidRPr="006B070C">
        <w:fldChar w:fldCharType="end"/>
      </w:r>
      <w:r w:rsidR="00B12CA6" w:rsidRPr="006B070C">
        <w:t xml:space="preserve"> </w:t>
      </w:r>
      <w:r w:rsidR="008020B1" w:rsidRPr="006B070C">
        <w:t xml:space="preserve">suggests that the Ballinakill/East Galway sound is more legato, with an emphasis on melody rather than rhythm. This is evident in the repertoire played by musicians in that style, which contains tunes with several parts. </w:t>
      </w:r>
      <w:r w:rsidR="006D0AC3" w:rsidRPr="006B070C">
        <w:t>T</w:t>
      </w:r>
      <w:r w:rsidR="008020B1" w:rsidRPr="006B070C">
        <w:t>he suggests that in the past a substantial group of East Galway musicians have adopted the Boeme system flute or other fully keyed instruments, which are more suitable for the repertoire which involve tunes in unusual keys and with accidentals.</w:t>
      </w:r>
    </w:p>
    <w:p w:rsidR="00754E03" w:rsidRPr="006B070C" w:rsidRDefault="00754E03" w:rsidP="00F0000D"/>
    <w:p w:rsidR="00754E03" w:rsidRPr="006B070C" w:rsidRDefault="00754E03" w:rsidP="00F0000D"/>
    <w:p w:rsidR="00D37417" w:rsidRPr="006B070C" w:rsidRDefault="006240C0" w:rsidP="00B12CA6">
      <w:pPr>
        <w:ind w:firstLine="720"/>
      </w:pPr>
      <w:r>
        <w:rPr>
          <w:noProof/>
        </w:rPr>
        <w:lastRenderedPageBreak/>
        <w:pict>
          <v:shape id="_x0000_s1405" type="#_x0000_t75" style="position:absolute;left:0;text-align:left;margin-left:34.1pt;margin-top:-23.55pt;width:307.45pt;height:269.7pt;z-index:-251660288">
            <v:imagedata r:id="rId30" o:title=""/>
          </v:shape>
          <o:OLEObject Type="Embed" ProgID="Visio.Drawing.11" ShapeID="_x0000_s1405" DrawAspect="Content" ObjectID="_1279391776" r:id="rId31"/>
        </w:pict>
      </w: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B12CA6">
      <w:pPr>
        <w:ind w:firstLine="720"/>
      </w:pPr>
    </w:p>
    <w:p w:rsidR="00D37417" w:rsidRPr="006B070C" w:rsidRDefault="00D37417" w:rsidP="00D37417">
      <w:pPr>
        <w:pStyle w:val="Caption"/>
      </w:pPr>
      <w:bookmarkStart w:id="75" w:name="_Ref162172975"/>
      <w:bookmarkStart w:id="76" w:name="_Toc205132734"/>
      <w:r w:rsidRPr="006B070C">
        <w:t xml:space="preserve">Figure </w:t>
      </w:r>
      <w:fldSimple w:instr=" SEQ Figure \* ARABIC ">
        <w:r w:rsidR="00B148FD">
          <w:rPr>
            <w:noProof/>
          </w:rPr>
          <w:t>12</w:t>
        </w:r>
      </w:fldSimple>
      <w:bookmarkEnd w:id="75"/>
      <w:r w:rsidRPr="006B070C">
        <w:t xml:space="preserve">: Geographic origin of </w:t>
      </w:r>
      <w:r w:rsidRPr="006B070C">
        <w:rPr>
          <w:noProof/>
        </w:rPr>
        <w:t xml:space="preserve">regional style (Source: Author based on </w:t>
      </w:r>
      <w:r w:rsidR="00D836B3" w:rsidRPr="006B070C">
        <w:rPr>
          <w:noProof/>
        </w:rPr>
        <w:fldChar w:fldCharType="begin"/>
      </w:r>
      <w:r w:rsidRPr="006B070C">
        <w:rPr>
          <w:noProof/>
        </w:rPr>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836B3" w:rsidRPr="006B070C">
        <w:rPr>
          <w:noProof/>
        </w:rPr>
        <w:fldChar w:fldCharType="separate"/>
      </w:r>
      <w:r w:rsidRPr="006B070C">
        <w:rPr>
          <w:noProof/>
        </w:rPr>
        <w:t>(Keegan 1992)</w:t>
      </w:r>
      <w:r w:rsidR="00D836B3" w:rsidRPr="006B070C">
        <w:rPr>
          <w:noProof/>
        </w:rPr>
        <w:fldChar w:fldCharType="end"/>
      </w:r>
      <w:r w:rsidRPr="006B070C">
        <w:rPr>
          <w:noProof/>
        </w:rPr>
        <w:t>)</w:t>
      </w:r>
      <w:bookmarkEnd w:id="76"/>
    </w:p>
    <w:p w:rsidR="008020B1" w:rsidRPr="006B070C" w:rsidRDefault="008020B1" w:rsidP="00B12CA6">
      <w:pPr>
        <w:ind w:firstLine="720"/>
      </w:pPr>
      <w:r w:rsidRPr="006B070C">
        <w:t>T</w:t>
      </w:r>
      <w:r w:rsidR="006D0AC3" w:rsidRPr="006B070C">
        <w:t xml:space="preserve">he </w:t>
      </w:r>
      <w:r w:rsidR="00B6774C" w:rsidRPr="006B070C">
        <w:t>Fermanagh/</w:t>
      </w:r>
      <w:r w:rsidR="006D0AC3" w:rsidRPr="006B070C">
        <w:t>Northern style he describes as b</w:t>
      </w:r>
      <w:r w:rsidRPr="006B070C">
        <w:t xml:space="preserve">eing sparsely-ornamented, but with heavy stress on breath articulation techniques. He states that there exists two styles of phrasing. In some examples, there is </w:t>
      </w:r>
      <w:r w:rsidR="006D0AC3" w:rsidRPr="006B070C">
        <w:t>an emphasis on natural-phrasing (</w:t>
      </w:r>
      <w:r w:rsidRPr="006B070C">
        <w:t xml:space="preserve">regular two-bar phrases), while other musicians demonstrate short irregular phrasing, characteristic </w:t>
      </w:r>
      <w:r w:rsidR="00B30E5B" w:rsidRPr="006B070C">
        <w:t xml:space="preserve">of the music of North </w:t>
      </w:r>
      <w:r w:rsidR="00B12CA6" w:rsidRPr="006B070C">
        <w:t>Leitrim</w:t>
      </w:r>
      <w:r w:rsidR="00B30E5B" w:rsidRPr="006B070C">
        <w:t xml:space="preserve"> (and hence similar to the Sligo-Roscommon style).</w:t>
      </w:r>
      <w:r w:rsidR="00B12CA6" w:rsidRPr="006B070C">
        <w:t xml:space="preserve"> </w:t>
      </w:r>
    </w:p>
    <w:p w:rsidR="00292197" w:rsidRDefault="00B12CA6" w:rsidP="00B12CA6">
      <w:pPr>
        <w:ind w:firstLine="720"/>
      </w:pPr>
      <w:r w:rsidRPr="006B070C">
        <w:t xml:space="preserve">There is a strong concentration of flute </w:t>
      </w:r>
      <w:r w:rsidR="00C40FCF" w:rsidRPr="006B070C">
        <w:t>p</w:t>
      </w:r>
      <w:r w:rsidRPr="006B070C">
        <w:t xml:space="preserve">layers in the Leitrim/Sligo/Roscommon area which </w:t>
      </w:r>
      <w:r w:rsidR="00D836B3" w:rsidRPr="006B070C">
        <w:fldChar w:fldCharType="begin"/>
      </w:r>
      <w:r w:rsidR="00B6774C" w:rsidRPr="006B070C">
        <w:instrText xml:space="preserve"> ADDIN EN.CITE &lt;EndNote&gt;&lt;Cite&gt;&lt;Author&gt;Tansey&lt;/Author&gt;&lt;Year&gt;2006&lt;/Year&gt;&lt;RecNum&gt;38&lt;/RecNum&gt;&lt;record&gt;&lt;rec-number&gt;38&lt;/rec-number&gt;&lt;ref-type name="Audiovisual Material"&gt;3&lt;/ref-type&gt;&lt;contributors&gt;&lt;authors&gt;&lt;author&gt;Tansey, Seamus&lt;/author&gt;&lt;/authors&gt;&lt;subsidiary-authors&gt;&lt;author&gt;Tansey, Seamus&lt;/author&gt;&lt;/subsidiary-authors&gt;&lt;/contributors&gt;&lt;titles&gt;&lt;title&gt;Interview Notes&lt;/title&gt;&lt;/titles&gt;&lt;dates&gt;&lt;year&gt;2006&lt;/year&gt;&lt;pub-dates&gt;&lt;date&gt;6 May&lt;/date&gt;&lt;/pub-dates&gt;&lt;/dates&gt;&lt;pub-location&gt;The Cobblestone Pub, Dublin&lt;/pub-location&gt;&lt;orig-pub&gt;Interview made at a wooden flute workshop &lt;/orig-pub&gt;&lt;urls&gt;&lt;/urls&gt;&lt;/record&gt;&lt;/Cite&gt;&lt;/EndNote&gt;</w:instrText>
      </w:r>
      <w:r w:rsidR="00D836B3" w:rsidRPr="006B070C">
        <w:fldChar w:fldCharType="separate"/>
      </w:r>
      <w:r w:rsidR="00B6774C" w:rsidRPr="006B070C">
        <w:t>(Tansey 2006)</w:t>
      </w:r>
      <w:r w:rsidR="00D836B3" w:rsidRPr="006B070C">
        <w:fldChar w:fldCharType="end"/>
      </w:r>
      <w:r w:rsidRPr="006B070C">
        <w:t xml:space="preserve"> attributes to the prevalence of coal mining in the region. He argues that the flute was considered good for the development and health of the lungs of coal miners, constantly exposed to high levels of coal dust in their profession. </w:t>
      </w:r>
      <w:fldSimple w:instr=" ADDIN ZOTERO_ITEM {&quot;citationItems&quot;:[{&quot;itemID&quot;:14954,&quot;position&quot;:1}]} ">
        <w:r w:rsidR="003124CE" w:rsidRPr="003124CE">
          <w:t>(Vallely 1999)</w:t>
        </w:r>
      </w:fldSimple>
      <w:r w:rsidR="00292197">
        <w:t xml:space="preserve"> suggests that the Sligo style was inspired by the playing of emigrant fiddlers of the 1920's such as Michael Coleman, whose 78 RPM records were very popular at the time. </w:t>
      </w:r>
      <w:r w:rsidR="006D0AC3" w:rsidRPr="006B070C">
        <w:t xml:space="preserve">Although </w:t>
      </w:r>
      <w:r w:rsidR="00D836B3" w:rsidRPr="006B070C">
        <w:fldChar w:fldCharType="begin"/>
      </w:r>
      <w:r w:rsidRPr="006B070C">
        <w:instrText xml:space="preserve"> ADDIN EN.CITE &lt;EndNote&gt;&lt;Cite&gt;&lt;Author&gt;Keegan&lt;/Author&gt;&lt;Year&gt;1992&lt;/Year&gt;&lt;RecNum&gt;31&lt;/RecNum&gt;&lt;record&gt;&lt;rec-number&gt;31&lt;/rec-number&gt;&lt;ref-type name="Thesis"&gt;32&lt;/ref-type&gt;&lt;contributors&gt;&lt;authors&gt;&lt;author&gt;Niall S. Keegan&lt;/author&gt;&lt;/authors&gt;&lt;/contributors&gt;&lt;titles&gt;&lt;title&gt;The Words of Traditional Flute Style&lt;/title&gt;&lt;secondary-title&gt;Music Department&lt;/secondary-title&gt;&lt;/titles&gt;&lt;volume&gt;Masters Degree&lt;/volume&gt;&lt;dates&gt;&lt;year&gt;1992&lt;/year&gt;&lt;pub-dates&gt;&lt;date&gt;May 1992&lt;/date&gt;&lt;/pub-dates&gt;&lt;/dates&gt;&lt;pub-location&gt;Cork&lt;/pub-location&gt;&lt;publisher&gt;University College Cork&lt;/publisher&gt;&lt;urls&gt;&lt;/urls&gt;&lt;/record&gt;&lt;/Cite&gt;&lt;/EndNote&gt;</w:instrText>
      </w:r>
      <w:r w:rsidR="00D836B3" w:rsidRPr="006B070C">
        <w:fldChar w:fldCharType="separate"/>
      </w:r>
      <w:r w:rsidRPr="006B070C">
        <w:t>(Keegan 1992)</w:t>
      </w:r>
      <w:r w:rsidR="00D836B3" w:rsidRPr="006B070C">
        <w:fldChar w:fldCharType="end"/>
      </w:r>
      <w:r w:rsidR="009F7453" w:rsidRPr="006B070C">
        <w:t>’s</w:t>
      </w:r>
      <w:r w:rsidRPr="006B070C">
        <w:t xml:space="preserve"> </w:t>
      </w:r>
      <w:r w:rsidR="006D0AC3" w:rsidRPr="006B070C">
        <w:t xml:space="preserve">subjects </w:t>
      </w:r>
      <w:r w:rsidR="00AD5E4D" w:rsidRPr="006B070C">
        <w:t>reported contradictory opinions on many aspects of the Sligo/Roscommon style, they agreed that the style is very rhythmical because of the use of breath articulation and emphasis.</w:t>
      </w:r>
      <w:r w:rsidR="00FC2EB3" w:rsidRPr="006B070C">
        <w:t xml:space="preserve"> They also suggest that the overuse of ornamentation is not characteristic of </w:t>
      </w:r>
      <w:r w:rsidRPr="006B070C">
        <w:t xml:space="preserve">many musicians of </w:t>
      </w:r>
      <w:r w:rsidR="00FC2EB3" w:rsidRPr="006B070C">
        <w:t>the Sligo/Roscommon style</w:t>
      </w:r>
      <w:r w:rsidRPr="006B070C">
        <w:t xml:space="preserve"> (though he points out several notable exceptions).</w:t>
      </w:r>
      <w:r w:rsidR="00EC1E7E">
        <w:t xml:space="preserve"> </w:t>
      </w:r>
      <w:fldSimple w:instr=" ADDIN ZOTERO_ITEM {&quot;citationItems&quot;:[{&quot;itemID&quot;:14954,&quot;position&quot;:2}]} ">
        <w:r w:rsidR="003124CE" w:rsidRPr="003124CE">
          <w:t>(Vallely 1999)</w:t>
        </w:r>
      </w:fldSimple>
      <w:r w:rsidR="00292197">
        <w:t xml:space="preserve"> seems to disagree with this assessment and suggests that phrases and variations are ornate in the Sligo style, with an emphatic </w:t>
      </w:r>
      <w:r w:rsidR="00292197">
        <w:lastRenderedPageBreak/>
        <w:t>puff from the diaphragm accenting each new phrase. This certainly seems to be true of two of the modern archetypal Sligo flute players Seamus Tansey, Catherine McEvoy and Matt Molloy.</w:t>
      </w:r>
    </w:p>
    <w:p w:rsidR="00CB302C" w:rsidRDefault="00CB302C" w:rsidP="00CB302C">
      <w:pPr>
        <w:jc w:val="center"/>
      </w:pPr>
      <w:r>
        <w:rPr>
          <w:noProof/>
          <w:lang w:eastAsia="en-IE"/>
        </w:rPr>
        <w:drawing>
          <wp:inline distT="0" distB="0" distL="0" distR="0">
            <wp:extent cx="2823845" cy="3074670"/>
            <wp:effectExtent l="1905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2"/>
                    <a:srcRect/>
                    <a:stretch>
                      <a:fillRect/>
                    </a:stretch>
                  </pic:blipFill>
                  <pic:spPr bwMode="auto">
                    <a:xfrm>
                      <a:off x="0" y="0"/>
                      <a:ext cx="2823845" cy="3074670"/>
                    </a:xfrm>
                    <a:prstGeom prst="rect">
                      <a:avLst/>
                    </a:prstGeom>
                    <a:noFill/>
                    <a:ln w="9525">
                      <a:noFill/>
                      <a:miter lim="800000"/>
                      <a:headEnd/>
                      <a:tailEnd/>
                    </a:ln>
                  </pic:spPr>
                </pic:pic>
              </a:graphicData>
            </a:graphic>
          </wp:inline>
        </w:drawing>
      </w:r>
    </w:p>
    <w:p w:rsidR="00CB302C" w:rsidRPr="00292197" w:rsidRDefault="00CB302C" w:rsidP="00CB302C">
      <w:pPr>
        <w:pStyle w:val="Caption"/>
      </w:pPr>
      <w:r>
        <w:tab/>
        <w:t xml:space="preserve">Table </w:t>
      </w:r>
      <w:fldSimple w:instr=" SEQ Table \* ARABIC ">
        <w:r w:rsidR="00B148FD">
          <w:rPr>
            <w:noProof/>
          </w:rPr>
          <w:t>6</w:t>
        </w:r>
      </w:fldSimple>
      <w:r>
        <w:t>: John McKenna (flute) and Michael Gaffney</w:t>
      </w:r>
      <w:r>
        <w:rPr>
          <w:noProof/>
        </w:rPr>
        <w:t xml:space="preserve"> (banjo)</w:t>
      </w:r>
    </w:p>
    <w:p w:rsidR="0081504F" w:rsidRPr="00EC1E7E" w:rsidRDefault="00D836B3" w:rsidP="00B12CA6">
      <w:pPr>
        <w:ind w:firstLine="720"/>
      </w:pPr>
      <w:r>
        <w:fldChar w:fldCharType="begin"/>
      </w:r>
      <w:r w:rsidR="00292197">
        <w:instrText xml:space="preserve"> ADDIN ZOTERO_ITEM {"citationItems":[{"itemID":14954,"position":2}]} </w:instrText>
      </w:r>
      <w:r>
        <w:fldChar w:fldCharType="separate"/>
      </w:r>
      <w:r w:rsidR="003124CE" w:rsidRPr="003124CE">
        <w:t>(Vallely 1999)</w:t>
      </w:r>
      <w:r>
        <w:fldChar w:fldCharType="end"/>
      </w:r>
      <w:r w:rsidR="00EC1E7E">
        <w:t xml:space="preserve"> distinguishes a distinctive Leitrim style of flute playing inspired by the flute player John McKenna of Arigna, near Drumshambo who recorded extensively in the early part of the 20</w:t>
      </w:r>
      <w:r w:rsidR="00EC1E7E" w:rsidRPr="00EC1E7E">
        <w:rPr>
          <w:vertAlign w:val="superscript"/>
        </w:rPr>
        <w:t>th</w:t>
      </w:r>
      <w:r w:rsidR="00EC1E7E">
        <w:t xml:space="preserve"> Century. He proposes that the Leitrim pre-dates the Sligo/Roscommon style</w:t>
      </w:r>
      <w:r w:rsidR="00652842">
        <w:t xml:space="preserve"> and is reminiscent of an older flute playing style, likely at one time to be common to both Sligo and Leitrum. McKennas style was driving, breathy and comparatively sparing in the use of ornamentation, with short melodic phrasing.</w:t>
      </w:r>
    </w:p>
    <w:p w:rsidR="001E7850" w:rsidRPr="006B070C" w:rsidRDefault="00534B6A" w:rsidP="009F7453">
      <w:pPr>
        <w:pStyle w:val="MscHeading2"/>
      </w:pPr>
      <w:bookmarkStart w:id="77" w:name="_Ref205306210"/>
      <w:bookmarkStart w:id="78" w:name="_Toc205641939"/>
      <w:r>
        <w:t>Discussion</w:t>
      </w:r>
      <w:bookmarkEnd w:id="77"/>
      <w:bookmarkEnd w:id="78"/>
    </w:p>
    <w:p w:rsidR="00A55155" w:rsidRDefault="00A55155" w:rsidP="00A55155">
      <w:r w:rsidRPr="006B070C">
        <w:t xml:space="preserve">It is clear from this introduction </w:t>
      </w:r>
      <w:r>
        <w:t xml:space="preserve">to the domain of traditional Irish dance music </w:t>
      </w:r>
      <w:r w:rsidRPr="006B070C">
        <w:t>that an MIR system for traditional dance music must deal with many special problems</w:t>
      </w:r>
      <w:r>
        <w:t>. Firstly and most obviously, the system should support the input of queries played in traditional instruments</w:t>
      </w:r>
      <w:r w:rsidR="007E0A19">
        <w:t xml:space="preserve"> such as the flute, tin-whistle, </w:t>
      </w:r>
      <w:r>
        <w:t xml:space="preserve">fiddle </w:t>
      </w:r>
      <w:r w:rsidR="007E0A19">
        <w:t xml:space="preserve">and uilleann pipes </w:t>
      </w:r>
      <w:r>
        <w:t xml:space="preserve">or </w:t>
      </w:r>
      <w:r w:rsidR="007E0A19">
        <w:t xml:space="preserve">alternatively </w:t>
      </w:r>
      <w:r>
        <w:t xml:space="preserve">lilted queries. </w:t>
      </w:r>
      <w:r w:rsidR="00F511B1">
        <w:t xml:space="preserve">Irish traditional music is usually played legato and so any transcription system needs to support legato note onsets. </w:t>
      </w:r>
      <w:r>
        <w:t>S</w:t>
      </w:r>
      <w:r w:rsidRPr="006B070C">
        <w:t xml:space="preserve">tylistic variation </w:t>
      </w:r>
      <w:r>
        <w:t xml:space="preserve">is very common </w:t>
      </w:r>
      <w:r w:rsidRPr="006B070C">
        <w:t xml:space="preserve">even within the same </w:t>
      </w:r>
      <w:r>
        <w:t xml:space="preserve">performance </w:t>
      </w:r>
      <w:r w:rsidRPr="006B070C">
        <w:t>of a tune</w:t>
      </w:r>
      <w:r>
        <w:t xml:space="preserve"> and therefore any system </w:t>
      </w:r>
      <w:r>
        <w:lastRenderedPageBreak/>
        <w:t>developed needs to be robust to melodic variations. T</w:t>
      </w:r>
      <w:r w:rsidRPr="006B070C">
        <w:t xml:space="preserve">he use of ornamentation </w:t>
      </w:r>
      <w:r>
        <w:t xml:space="preserve">means that transcribed melodies are always augmented when performed. This will </w:t>
      </w:r>
      <w:r w:rsidRPr="006B070C">
        <w:t xml:space="preserve">skew melodic similarity measures </w:t>
      </w:r>
      <w:r>
        <w:t xml:space="preserve">that depend on exact matches. Similarly, ornamentation involves inserting additional notes at higher and lower pitches would mean that any melodic </w:t>
      </w:r>
      <w:r w:rsidR="00521784">
        <w:t xml:space="preserve">similarity </w:t>
      </w:r>
      <w:r>
        <w:t>measure that depends on melodic contour (section</w:t>
      </w:r>
      <w:r w:rsidR="00534B6A">
        <w:t xml:space="preserve"> </w:t>
      </w:r>
      <w:r w:rsidR="00D836B3">
        <w:fldChar w:fldCharType="begin"/>
      </w:r>
      <w:r w:rsidR="00534B6A">
        <w:instrText xml:space="preserve"> REF _Ref204962328 \r \h </w:instrText>
      </w:r>
      <w:r w:rsidR="00D836B3">
        <w:fldChar w:fldCharType="separate"/>
      </w:r>
      <w:r w:rsidR="00B148FD">
        <w:t>4.1</w:t>
      </w:r>
      <w:r w:rsidR="00D836B3">
        <w:fldChar w:fldCharType="end"/>
      </w:r>
      <w:r>
        <w:t xml:space="preserve">) </w:t>
      </w:r>
      <w:r w:rsidR="00521784">
        <w:t xml:space="preserve">will </w:t>
      </w:r>
      <w:r>
        <w:t xml:space="preserve">not be appropriate.  On the other hand, the </w:t>
      </w:r>
      <w:r w:rsidR="00FE1A34">
        <w:t xml:space="preserve">rules of </w:t>
      </w:r>
      <w:r>
        <w:t xml:space="preserve">ornamentation present in traditional music </w:t>
      </w:r>
      <w:r w:rsidR="00FE1A34">
        <w:t xml:space="preserve">are </w:t>
      </w:r>
      <w:r>
        <w:t xml:space="preserve">understood and </w:t>
      </w:r>
      <w:r w:rsidR="00FE1A34">
        <w:t xml:space="preserve">chapter X </w:t>
      </w:r>
      <w:r>
        <w:t>proposes a method of compensation for ornamentation</w:t>
      </w:r>
      <w:r w:rsidR="007E0A19">
        <w:t>.</w:t>
      </w:r>
      <w:r>
        <w:t xml:space="preserve"> </w:t>
      </w:r>
    </w:p>
    <w:p w:rsidR="00A55155" w:rsidRDefault="00A55155" w:rsidP="00A55155">
      <w:r>
        <w:tab/>
        <w:t>Th</w:t>
      </w:r>
      <w:r w:rsidRPr="006B070C">
        <w:t xml:space="preserve">e collection of tunes into sets </w:t>
      </w:r>
      <w:r>
        <w:t xml:space="preserve">played in a </w:t>
      </w:r>
      <w:r w:rsidRPr="00C1157D">
        <w:rPr>
          <w:i/>
        </w:rPr>
        <w:t>segue</w:t>
      </w:r>
      <w:r>
        <w:t xml:space="preserve"> creates </w:t>
      </w:r>
      <w:r w:rsidRPr="006B070C">
        <w:t xml:space="preserve">segmentation problems. </w:t>
      </w:r>
      <w:r>
        <w:t xml:space="preserve">An input query to a CBMIR system for traditional music may consist of </w:t>
      </w:r>
      <w:r w:rsidR="00F511B1">
        <w:t xml:space="preserve">a phrase from any part of a melody, an entire melody, a entire melody played multiple times or </w:t>
      </w:r>
      <w:r>
        <w:t xml:space="preserve">multiple melodies played </w:t>
      </w:r>
      <w:r w:rsidR="00F511B1">
        <w:t xml:space="preserve">multiple times </w:t>
      </w:r>
      <w:r>
        <w:t xml:space="preserve">without an interval, </w:t>
      </w:r>
      <w:r w:rsidRPr="006B070C">
        <w:t>in the same time signature and often in the same key</w:t>
      </w:r>
      <w:r>
        <w:t>. T</w:t>
      </w:r>
      <w:r w:rsidRPr="006B070C">
        <w:t xml:space="preserve">he challenge therefore is in segmenting </w:t>
      </w:r>
      <w:r>
        <w:t xml:space="preserve">a query appropriately so that each individual tune in a set can be annotated correctly. </w:t>
      </w:r>
    </w:p>
    <w:p w:rsidR="00A55155" w:rsidRPr="006B070C" w:rsidRDefault="00A55155" w:rsidP="00A55155">
      <w:r>
        <w:tab/>
        <w:t xml:space="preserve">Given the limited range of </w:t>
      </w:r>
      <w:r w:rsidR="003D6F3F">
        <w:t xml:space="preserve">modes </w:t>
      </w:r>
      <w:r>
        <w:t>used to play traditional Irish dance music</w:t>
      </w:r>
      <w:r w:rsidR="00521784">
        <w:t>,</w:t>
      </w:r>
      <w:r>
        <w:t xml:space="preserve"> owing to the dominance of concert pitch instruments</w:t>
      </w:r>
      <w:r w:rsidR="00521784">
        <w:t>,</w:t>
      </w:r>
      <w:r>
        <w:t xml:space="preserve"> t</w:t>
      </w:r>
      <w:r w:rsidRPr="006B070C">
        <w:t>ransposition invariance is not a requirement in traditional music</w:t>
      </w:r>
      <w:r>
        <w:t xml:space="preserve">. </w:t>
      </w:r>
      <w:r w:rsidR="0098368E">
        <w:t>It might be useful to consider transposing the pitch spelling in any transcription algorithm rather than use transposition invariant similarity measure</w:t>
      </w:r>
      <w:r w:rsidR="00F511B1">
        <w:t xml:space="preserve"> (section </w:t>
      </w:r>
      <w:r w:rsidR="00D836B3">
        <w:fldChar w:fldCharType="begin"/>
      </w:r>
      <w:r w:rsidR="00F511B1">
        <w:instrText xml:space="preserve"> REF _Ref203992243 \r \h </w:instrText>
      </w:r>
      <w:r w:rsidR="00D836B3">
        <w:fldChar w:fldCharType="separate"/>
      </w:r>
      <w:r w:rsidR="00B148FD">
        <w:t>4.5</w:t>
      </w:r>
      <w:r w:rsidR="00D836B3">
        <w:fldChar w:fldCharType="end"/>
      </w:r>
      <w:r w:rsidR="00F511B1">
        <w:t>)</w:t>
      </w:r>
      <w:r w:rsidR="0098368E">
        <w:t xml:space="preserve">. </w:t>
      </w:r>
      <w:r w:rsidR="00FE1A34">
        <w:t>Polyphony also does not need to be considered as, when Irish traditional music</w:t>
      </w:r>
      <w:r w:rsidR="00FE1A34" w:rsidRPr="00A1136D">
        <w:t xml:space="preserve"> </w:t>
      </w:r>
      <w:r w:rsidR="00FE1A34">
        <w:t xml:space="preserve">is played in </w:t>
      </w:r>
      <w:r w:rsidR="00FE1A34" w:rsidRPr="00A1136D">
        <w:t>unison</w:t>
      </w:r>
      <w:r w:rsidR="0098368E">
        <w:t xml:space="preserve"> t</w:t>
      </w:r>
      <w:r w:rsidR="00FE1A34">
        <w:t xml:space="preserve">he same melody is </w:t>
      </w:r>
      <w:r w:rsidR="00FE1A34" w:rsidRPr="00A1136D">
        <w:t xml:space="preserve">simultaneously played by </w:t>
      </w:r>
      <w:r w:rsidR="00FE1A34">
        <w:t xml:space="preserve">all </w:t>
      </w:r>
      <w:r w:rsidR="00FE1A34" w:rsidRPr="00A1136D">
        <w:t>the performers</w:t>
      </w:r>
      <w:r w:rsidR="00FE1A34">
        <w:t xml:space="preserve">. Where accompaniment is present, </w:t>
      </w:r>
      <w:r w:rsidR="00D836B3">
        <w:fldChar w:fldCharType="begin"/>
      </w:r>
      <w:r w:rsidR="00530388">
        <w:instrText xml:space="preserve"> ADDIN ZOTERO_ITEM {"citationItems":[{"itemID":14316,"position":1}]} </w:instrText>
      </w:r>
      <w:r w:rsidR="00D836B3">
        <w:fldChar w:fldCharType="separate"/>
      </w:r>
      <w:r w:rsidR="003124CE" w:rsidRPr="003124CE">
        <w:t>(M. Gainza 2006)</w:t>
      </w:r>
      <w:r w:rsidR="00D836B3">
        <w:fldChar w:fldCharType="end"/>
      </w:r>
      <w:r w:rsidR="00FE1A34">
        <w:t>'s work on the separation of melody from accompaniment in recordings of traditional music can be used to extract the melody component of the signal.</w:t>
      </w:r>
    </w:p>
    <w:p w:rsidR="00534B6A" w:rsidRPr="006B070C" w:rsidRDefault="00534B6A" w:rsidP="00534B6A">
      <w:pPr>
        <w:pStyle w:val="MscHeading2"/>
        <w:sectPr w:rsidR="00534B6A" w:rsidRPr="006B070C">
          <w:headerReference w:type="default" r:id="rId33"/>
          <w:pgSz w:w="11907" w:h="16840" w:code="9"/>
          <w:pgMar w:top="1440" w:right="1797" w:bottom="1440" w:left="1797" w:header="720" w:footer="720" w:gutter="0"/>
          <w:cols w:space="720"/>
        </w:sectPr>
      </w:pPr>
      <w:bookmarkStart w:id="79" w:name="_Toc205641940"/>
      <w:r>
        <w:t>Conclusions</w:t>
      </w:r>
      <w:bookmarkEnd w:id="79"/>
    </w:p>
    <w:p w:rsidR="00B073DC" w:rsidRPr="006B070C" w:rsidRDefault="00C27857" w:rsidP="00B073DC">
      <w:pPr>
        <w:pStyle w:val="MscHeading1"/>
      </w:pPr>
      <w:bookmarkStart w:id="80" w:name="_Toc205641941"/>
      <w:r>
        <w:lastRenderedPageBreak/>
        <w:t xml:space="preserve">Features </w:t>
      </w:r>
      <w:r w:rsidR="00F210F1">
        <w:t>of Music</w:t>
      </w:r>
      <w:bookmarkEnd w:id="80"/>
    </w:p>
    <w:p w:rsidR="00C27857" w:rsidRPr="006B070C" w:rsidRDefault="00C27857" w:rsidP="00C27857">
      <w:r>
        <w:t xml:space="preserve">CBMIR systems involve the </w:t>
      </w:r>
      <w:r w:rsidRPr="00C27857">
        <w:t>extraction,</w:t>
      </w:r>
      <w:r>
        <w:t xml:space="preserve"> </w:t>
      </w:r>
      <w:r w:rsidRPr="00C27857">
        <w:t xml:space="preserve">analysis, and usage of information </w:t>
      </w:r>
      <w:r>
        <w:t xml:space="preserve">from audio signals. Audio signal </w:t>
      </w:r>
      <w:r w:rsidRPr="00C27857">
        <w:t>features</w:t>
      </w:r>
      <w:r>
        <w:t xml:space="preserve"> can be categorised </w:t>
      </w:r>
      <w:r w:rsidRPr="00C27857">
        <w:t>into low-level and high-level features. Examples of the former are</w:t>
      </w:r>
      <w:r>
        <w:t xml:space="preserve"> </w:t>
      </w:r>
      <w:r w:rsidRPr="00C27857">
        <w:t>energy in different frequency bands, zero crossing rate of the waveform, spectral centroid, or spectral</w:t>
      </w:r>
      <w:r>
        <w:t xml:space="preserve"> </w:t>
      </w:r>
      <w:r w:rsidRPr="00C27857">
        <w:t>flux. High-level features, , describe properties like rhythm, tempo, melody, harmony, or</w:t>
      </w:r>
      <w:r>
        <w:t xml:space="preserve"> </w:t>
      </w:r>
      <w:r w:rsidRPr="00C27857">
        <w:t>tonality. In general, low-level features are closely related to the audio signal, whereas high-level features</w:t>
      </w:r>
      <w:r>
        <w:t xml:space="preserve"> </w:t>
      </w:r>
      <w:r w:rsidRPr="00C27857">
        <w:t>represent more abstract properties of music</w:t>
      </w:r>
      <w:r w:rsidR="004F1F68">
        <w:t xml:space="preserve"> </w:t>
      </w:r>
      <w:fldSimple w:instr=" ADDIN ZOTERO_ITEM {&quot;citationItems&quot;:[{&quot;itemID&quot;:5612}]} ">
        <w:r w:rsidR="003124CE" w:rsidRPr="003124CE">
          <w:t>(Markus Schedl 2008)</w:t>
        </w:r>
      </w:fldSimple>
      <w:r w:rsidRPr="00C27857">
        <w:t xml:space="preserve">. </w:t>
      </w:r>
      <w:r>
        <w:t xml:space="preserve">This chapter presents the </w:t>
      </w:r>
      <w:r w:rsidR="00F955E5">
        <w:t>main features of music and discusses techniques to extract these features from digital signals.</w:t>
      </w:r>
    </w:p>
    <w:p w:rsidR="00B073DC" w:rsidRDefault="00B073DC" w:rsidP="00B073DC">
      <w:pPr>
        <w:pStyle w:val="MscHeading2"/>
      </w:pPr>
      <w:bookmarkStart w:id="81" w:name="_Toc205641942"/>
      <w:r w:rsidRPr="006B070C">
        <w:t>Pitch</w:t>
      </w:r>
      <w:bookmarkEnd w:id="81"/>
    </w:p>
    <w:p w:rsidR="00787905" w:rsidRDefault="00787905" w:rsidP="00787905">
      <w:r>
        <w:t>I need some diagrams in this section.</w:t>
      </w:r>
    </w:p>
    <w:p w:rsidR="00787905" w:rsidRPr="00787905" w:rsidRDefault="00787905" w:rsidP="00787905"/>
    <w:p w:rsidR="004F1F68" w:rsidRDefault="00E36931" w:rsidP="004F1F68">
      <w:pPr>
        <w:autoSpaceDE w:val="0"/>
        <w:autoSpaceDN w:val="0"/>
        <w:adjustRightInd w:val="0"/>
        <w:rPr>
          <w:szCs w:val="24"/>
          <w:lang w:eastAsia="en-IE"/>
        </w:rPr>
      </w:pPr>
      <w:r w:rsidRPr="00E36931">
        <w:rPr>
          <w:i/>
          <w:szCs w:val="24"/>
          <w:lang w:eastAsia="en-IE"/>
        </w:rPr>
        <w:t>Pitch</w:t>
      </w:r>
      <w:r w:rsidRPr="00E36931">
        <w:rPr>
          <w:szCs w:val="24"/>
          <w:lang w:eastAsia="en-IE"/>
        </w:rPr>
        <w:t xml:space="preserve"> represents the perceived </w:t>
      </w:r>
      <w:r w:rsidRPr="00E36931">
        <w:rPr>
          <w:i/>
          <w:szCs w:val="24"/>
          <w:lang w:eastAsia="en-IE"/>
        </w:rPr>
        <w:t>fundamental frequency</w:t>
      </w:r>
      <w:r w:rsidRPr="00E36931">
        <w:rPr>
          <w:szCs w:val="24"/>
          <w:lang w:eastAsia="en-IE"/>
        </w:rPr>
        <w:t xml:space="preserve"> of a sound. </w:t>
      </w:r>
      <w:r>
        <w:rPr>
          <w:szCs w:val="24"/>
          <w:lang w:eastAsia="en-IE"/>
        </w:rPr>
        <w:t xml:space="preserve">The fundamental frequency (F0) is given as the number of oscillations per second. Sounds generated by real instruments and by the human voice usually contain </w:t>
      </w:r>
      <w:r w:rsidRPr="00E36931">
        <w:rPr>
          <w:i/>
          <w:szCs w:val="24"/>
          <w:lang w:eastAsia="en-IE"/>
        </w:rPr>
        <w:t>overtones</w:t>
      </w:r>
      <w:r w:rsidRPr="00E36931">
        <w:rPr>
          <w:szCs w:val="24"/>
          <w:lang w:eastAsia="en-IE"/>
        </w:rPr>
        <w:t xml:space="preserve">, also known as </w:t>
      </w:r>
      <w:r w:rsidRPr="00E36931">
        <w:rPr>
          <w:i/>
          <w:szCs w:val="24"/>
          <w:lang w:eastAsia="en-IE"/>
        </w:rPr>
        <w:t>partials</w:t>
      </w:r>
      <w:r>
        <w:rPr>
          <w:szCs w:val="24"/>
          <w:lang w:eastAsia="en-IE"/>
        </w:rPr>
        <w:t xml:space="preserve">. When these partials occur at integer multiples of the fundamental frequency, they are known as </w:t>
      </w:r>
      <w:r w:rsidRPr="00E36931">
        <w:rPr>
          <w:i/>
          <w:szCs w:val="24"/>
          <w:lang w:eastAsia="en-IE"/>
        </w:rPr>
        <w:t>harmonics</w:t>
      </w:r>
      <w:r>
        <w:rPr>
          <w:szCs w:val="24"/>
          <w:lang w:eastAsia="en-IE"/>
        </w:rPr>
        <w:t xml:space="preserve">. Algorithms to detect pitch can </w:t>
      </w:r>
      <w:r w:rsidR="004F1F68">
        <w:rPr>
          <w:szCs w:val="24"/>
          <w:lang w:eastAsia="en-IE"/>
        </w:rPr>
        <w:t xml:space="preserve">work in either the time domain or the </w:t>
      </w:r>
      <w:r w:rsidR="004F06E5">
        <w:rPr>
          <w:szCs w:val="24"/>
          <w:lang w:eastAsia="en-IE"/>
        </w:rPr>
        <w:t xml:space="preserve">frequency domain. </w:t>
      </w:r>
    </w:p>
    <w:p w:rsidR="007C60D0" w:rsidRPr="007C60D0" w:rsidRDefault="007C60D0" w:rsidP="007C60D0">
      <w:pPr>
        <w:autoSpaceDE w:val="0"/>
        <w:autoSpaceDN w:val="0"/>
        <w:adjustRightInd w:val="0"/>
        <w:rPr>
          <w:szCs w:val="24"/>
          <w:lang w:eastAsia="en-IE"/>
        </w:rPr>
      </w:pPr>
      <w:r>
        <w:rPr>
          <w:szCs w:val="24"/>
          <w:lang w:eastAsia="en-IE"/>
        </w:rPr>
        <w:tab/>
        <w:t xml:space="preserve">In the time domain, </w:t>
      </w:r>
      <w:r w:rsidR="00D836B3">
        <w:rPr>
          <w:szCs w:val="24"/>
          <w:lang w:eastAsia="en-IE"/>
        </w:rPr>
        <w:fldChar w:fldCharType="begin"/>
      </w:r>
      <w:r>
        <w:rPr>
          <w:szCs w:val="24"/>
          <w:lang w:eastAsia="en-IE"/>
        </w:rPr>
        <w:instrText xml:space="preserve"> ADDIN ZOTERO_ITEM {"citationItems":[{"itemID":14257}]} </w:instrText>
      </w:r>
      <w:r w:rsidR="00D836B3">
        <w:rPr>
          <w:szCs w:val="24"/>
          <w:lang w:eastAsia="en-IE"/>
        </w:rPr>
        <w:fldChar w:fldCharType="separate"/>
      </w:r>
      <w:r w:rsidR="003124CE" w:rsidRPr="003124CE">
        <w:t>(L Rabiner et al. 1976)</w:t>
      </w:r>
      <w:r w:rsidR="00D836B3">
        <w:rPr>
          <w:szCs w:val="24"/>
          <w:lang w:eastAsia="en-IE"/>
        </w:rPr>
        <w:fldChar w:fldCharType="end"/>
      </w:r>
      <w:r>
        <w:rPr>
          <w:szCs w:val="24"/>
          <w:lang w:eastAsia="en-IE"/>
        </w:rPr>
        <w:t xml:space="preserve"> suggest that </w:t>
      </w:r>
      <w:r w:rsidRPr="007C60D0">
        <w:rPr>
          <w:szCs w:val="24"/>
          <w:lang w:eastAsia="en-IE"/>
        </w:rPr>
        <w:t>are peak and valley</w:t>
      </w:r>
      <w:r>
        <w:rPr>
          <w:szCs w:val="24"/>
          <w:lang w:eastAsia="en-IE"/>
        </w:rPr>
        <w:t xml:space="preserve"> </w:t>
      </w:r>
      <w:r w:rsidRPr="007C60D0">
        <w:rPr>
          <w:szCs w:val="24"/>
          <w:lang w:eastAsia="en-IE"/>
        </w:rPr>
        <w:t>measurements, zero-crossing measurements, and autocorrelation</w:t>
      </w:r>
      <w:r>
        <w:rPr>
          <w:szCs w:val="24"/>
          <w:lang w:eastAsia="en-IE"/>
        </w:rPr>
        <w:t xml:space="preserve"> </w:t>
      </w:r>
      <w:r w:rsidRPr="007C60D0">
        <w:rPr>
          <w:szCs w:val="24"/>
          <w:lang w:eastAsia="en-IE"/>
        </w:rPr>
        <w:t>measurements</w:t>
      </w:r>
      <w:r>
        <w:rPr>
          <w:szCs w:val="24"/>
          <w:lang w:eastAsia="en-IE"/>
        </w:rPr>
        <w:t xml:space="preserve"> may be used to estimate pitch, but that these measurements are sensitive to noise.</w:t>
      </w:r>
    </w:p>
    <w:p w:rsidR="004F1F68" w:rsidRDefault="004F1F68" w:rsidP="004F1F68">
      <w:pPr>
        <w:autoSpaceDE w:val="0"/>
        <w:autoSpaceDN w:val="0"/>
        <w:adjustRightInd w:val="0"/>
        <w:rPr>
          <w:szCs w:val="24"/>
          <w:lang w:eastAsia="en-IE"/>
        </w:rPr>
      </w:pPr>
      <w:r>
        <w:rPr>
          <w:szCs w:val="24"/>
          <w:lang w:eastAsia="en-IE"/>
        </w:rPr>
        <w:tab/>
      </w:r>
      <w:r w:rsidR="007C60D0">
        <w:rPr>
          <w:szCs w:val="24"/>
          <w:lang w:eastAsia="en-IE"/>
        </w:rPr>
        <w:t xml:space="preserve">FIR </w:t>
      </w:r>
      <w:r>
        <w:rPr>
          <w:szCs w:val="24"/>
          <w:lang w:eastAsia="en-IE"/>
        </w:rPr>
        <w:t xml:space="preserve">comb filters </w:t>
      </w:r>
      <w:r w:rsidR="007C60D0">
        <w:rPr>
          <w:szCs w:val="24"/>
          <w:lang w:eastAsia="en-IE"/>
        </w:rPr>
        <w:t xml:space="preserve">are used </w:t>
      </w:r>
      <w:r>
        <w:rPr>
          <w:szCs w:val="24"/>
          <w:lang w:eastAsia="en-IE"/>
        </w:rPr>
        <w:t xml:space="preserve">in the work of </w:t>
      </w:r>
      <w:r w:rsidR="00D836B3">
        <w:rPr>
          <w:szCs w:val="24"/>
          <w:lang w:eastAsia="en-IE"/>
        </w:rPr>
        <w:fldChar w:fldCharType="begin"/>
      </w:r>
      <w:r w:rsidR="00036297">
        <w:rPr>
          <w:szCs w:val="24"/>
          <w:lang w:eastAsia="en-IE"/>
        </w:rPr>
        <w:instrText xml:space="preserve"> ADDIN ZOTERO_ITEM {"citationItems":[{"itemID":"5777"},{"itemID":"15219"},{"itemID":"2841"},{"itemID":"11457"}]} </w:instrText>
      </w:r>
      <w:r w:rsidR="00D836B3">
        <w:rPr>
          <w:szCs w:val="24"/>
          <w:lang w:eastAsia="en-IE"/>
        </w:rPr>
        <w:fldChar w:fldCharType="separate"/>
      </w:r>
      <w:r w:rsidR="003124CE" w:rsidRPr="003124CE">
        <w:t>(Moorer 1975; MIWA, TADOKORO &amp; SAITO 2000; Tadokoro, Morita &amp; Yamaguchi 2003; Cheveigne 1991)</w:t>
      </w:r>
      <w:r w:rsidR="00D836B3">
        <w:rPr>
          <w:szCs w:val="24"/>
          <w:lang w:eastAsia="en-IE"/>
        </w:rPr>
        <w:fldChar w:fldCharType="end"/>
      </w:r>
      <w:r>
        <w:rPr>
          <w:szCs w:val="24"/>
          <w:lang w:eastAsia="en-IE"/>
        </w:rPr>
        <w:t xml:space="preserve">. A </w:t>
      </w:r>
      <w:r>
        <w:t>FIR</w:t>
      </w:r>
      <w:r>
        <w:rPr>
          <w:szCs w:val="24"/>
          <w:lang w:eastAsia="en-IE"/>
        </w:rPr>
        <w:t xml:space="preserve"> comb filter </w:t>
      </w:r>
      <w:r>
        <w:t>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w:t>
      </w:r>
      <w:r w:rsidR="007C60D0">
        <w:t>.</w:t>
      </w:r>
    </w:p>
    <w:p w:rsidR="004F1F68" w:rsidRDefault="00036297" w:rsidP="00DC6B85">
      <w:pPr>
        <w:autoSpaceDE w:val="0"/>
        <w:autoSpaceDN w:val="0"/>
        <w:adjustRightInd w:val="0"/>
      </w:pPr>
      <w:r>
        <w:rPr>
          <w:szCs w:val="24"/>
          <w:lang w:eastAsia="en-IE"/>
        </w:rPr>
        <w:tab/>
      </w:r>
      <w:r w:rsidR="00D836B3">
        <w:rPr>
          <w:szCs w:val="24"/>
          <w:lang w:eastAsia="en-IE"/>
        </w:rPr>
        <w:fldChar w:fldCharType="begin"/>
      </w:r>
      <w:r>
        <w:rPr>
          <w:szCs w:val="24"/>
          <w:lang w:eastAsia="en-IE"/>
        </w:rPr>
        <w:instrText xml:space="preserve"> ADDIN ZOTERO_ITEM {"citationItems":[{"itemID":2584}]} </w:instrText>
      </w:r>
      <w:r w:rsidR="00D836B3">
        <w:rPr>
          <w:szCs w:val="24"/>
          <w:lang w:eastAsia="en-IE"/>
        </w:rPr>
        <w:fldChar w:fldCharType="separate"/>
      </w:r>
      <w:r w:rsidR="003124CE" w:rsidRPr="003124CE">
        <w:t>(JC Brown 1993)</w:t>
      </w:r>
      <w:r w:rsidR="00D836B3">
        <w:rPr>
          <w:szCs w:val="24"/>
          <w:lang w:eastAsia="en-IE"/>
        </w:rPr>
        <w:fldChar w:fldCharType="end"/>
      </w:r>
      <w:r>
        <w:t xml:space="preserve"> uses </w:t>
      </w:r>
      <w:r w:rsidR="005C321F">
        <w:t>autocorrelation</w:t>
      </w:r>
      <w:r w:rsidR="00DC6B85">
        <w:t xml:space="preserve"> to estimate pitch</w:t>
      </w:r>
      <w:r>
        <w:t xml:space="preserve">. </w:t>
      </w:r>
      <w:r w:rsidR="005C321F">
        <w:t>Autocorrelation</w:t>
      </w:r>
      <w:r>
        <w:t xml:space="preserve"> is the correlation of a signal with itself in the attempt to discover repeating patterns</w:t>
      </w:r>
      <w:r w:rsidR="005C321F">
        <w:t xml:space="preserve"> in the </w:t>
      </w:r>
      <w:r w:rsidR="005C321F">
        <w:lastRenderedPageBreak/>
        <w:t>signal such as the presence of a periodic signal.</w:t>
      </w:r>
      <w:r w:rsidR="00D64FAF">
        <w:t xml:space="preserve"> This algorithm exploits the fact that a periodic signal will be similar from one period to the next</w:t>
      </w:r>
      <w:r w:rsidR="00DC6B85">
        <w:t xml:space="preserve">. </w:t>
      </w:r>
      <w:r w:rsidR="00D64FAF">
        <w:t xml:space="preserve">The autocorrelation function is defined as the sum of the absolute difference between the two signals over some interval. </w:t>
      </w:r>
      <w:r w:rsidR="00D64FAF" w:rsidRPr="00A1136D">
        <w:t>The resulting function will have peaks at integer multiples of the signal period in the same manner as the comb filter approach</w:t>
      </w:r>
      <w:r w:rsidR="00D64FAF">
        <w:t xml:space="preserve">. </w:t>
      </w:r>
      <w:r w:rsidR="00DC6B85">
        <w:t xml:space="preserve">The frame of audio being analysed should have a length </w:t>
      </w:r>
      <w:r w:rsidR="00DC6B85" w:rsidRPr="00D64FAF">
        <w:rPr>
          <w:i/>
        </w:rPr>
        <w:t>N</w:t>
      </w:r>
      <w:r w:rsidR="00DC6B85">
        <w:t xml:space="preserve"> at least twice as long as the longest period being searched for.  </w:t>
      </w:r>
      <w:fldSimple w:instr=" ADDIN ZOTERO_ITEM {&quot;citationItems&quot;:[{&quot;itemID&quot;:15335}]} ">
        <w:r w:rsidR="003124CE" w:rsidRPr="003124CE">
          <w:t>(Ghias et al. 1995)</w:t>
        </w:r>
      </w:fldSimple>
      <w:r w:rsidR="005C321F">
        <w:t xml:space="preserve"> use autocorrelation to estimate pitches in their QBH system (section </w:t>
      </w:r>
      <w:r w:rsidR="00D836B3">
        <w:fldChar w:fldCharType="begin"/>
      </w:r>
      <w:r w:rsidR="005C321F">
        <w:instrText xml:space="preserve"> REF _Ref205454302 \r \h </w:instrText>
      </w:r>
      <w:r w:rsidR="00D836B3">
        <w:fldChar w:fldCharType="separate"/>
      </w:r>
      <w:r w:rsidR="00B148FD">
        <w:t>5.3</w:t>
      </w:r>
      <w:r w:rsidR="00D836B3">
        <w:fldChar w:fldCharType="end"/>
      </w:r>
      <w:r w:rsidR="005C321F">
        <w:t>), but report that a</w:t>
      </w:r>
      <w:r w:rsidR="005C321F" w:rsidRPr="005C321F">
        <w:t>utocorrelation is subject to aliasing (picking an integer multiple of the actual pitch) and is computationally complex.</w:t>
      </w:r>
    </w:p>
    <w:p w:rsidR="005C321F" w:rsidRDefault="005C321F" w:rsidP="004F1F68">
      <w:pPr>
        <w:autoSpaceDE w:val="0"/>
        <w:autoSpaceDN w:val="0"/>
        <w:adjustRightInd w:val="0"/>
      </w:pPr>
      <w:r>
        <w:tab/>
      </w:r>
      <w:fldSimple w:instr=" ADDIN ZOTERO_ITEM {&quot;citationItems&quot;:[{&quot;itemID&quot;:3804}]} ">
        <w:r w:rsidR="003124CE" w:rsidRPr="003124CE">
          <w:t>(Wise, Caprio &amp; Parks 1976)</w:t>
        </w:r>
      </w:fldSimple>
      <w:r>
        <w:t xml:space="preserve"> propose </w:t>
      </w:r>
      <w:r w:rsidR="00C47221">
        <w:t>pitch estimation based on m</w:t>
      </w:r>
      <w:r>
        <w:t>aximum likelihood</w:t>
      </w:r>
      <w:r w:rsidR="00C47221">
        <w:t xml:space="preserve">. Maximum likelihood pitch estimation analyses the </w:t>
      </w:r>
      <w:r w:rsidR="00C47221" w:rsidRPr="00A1136D">
        <w:t xml:space="preserve">periodicity of the autocorrelation function. </w:t>
      </w:r>
    </w:p>
    <w:p w:rsidR="00DC6B85" w:rsidRDefault="00DC6B85" w:rsidP="004F1F68">
      <w:pPr>
        <w:autoSpaceDE w:val="0"/>
        <w:autoSpaceDN w:val="0"/>
        <w:adjustRightInd w:val="0"/>
      </w:pPr>
      <w:r>
        <w:tab/>
        <w:t>To convert a time domain signal to a frequency domain signal, the Discrete Fourier Transform (DFT) is computed. The DFT is defined in</w:t>
      </w:r>
      <w:r w:rsidR="00D52237">
        <w:t xml:space="preserve"> </w:t>
      </w:r>
      <w:r w:rsidR="00D836B3">
        <w:fldChar w:fldCharType="begin"/>
      </w:r>
      <w:r w:rsidR="00D52237">
        <w:instrText xml:space="preserve"> REF _Ref205456704 \h </w:instrText>
      </w:r>
      <w:r w:rsidR="00D836B3">
        <w:fldChar w:fldCharType="separate"/>
      </w:r>
      <w:r w:rsidR="00B148FD">
        <w:t xml:space="preserve">Equation </w:t>
      </w:r>
      <w:r w:rsidR="00B148FD">
        <w:rPr>
          <w:noProof/>
        </w:rPr>
        <w:t>1</w:t>
      </w:r>
      <w:r w:rsidR="00D836B3">
        <w:fldChar w:fldCharType="end"/>
      </w:r>
      <w:r>
        <w:t xml:space="preserve">. </w:t>
      </w:r>
    </w:p>
    <w:p w:rsidR="00DC6B85" w:rsidRDefault="00DC6B85" w:rsidP="004F1F68">
      <w:pPr>
        <w:autoSpaceDE w:val="0"/>
        <w:autoSpaceDN w:val="0"/>
        <w:adjustRightInd w:val="0"/>
      </w:pPr>
    </w:p>
    <w:p w:rsidR="00DC6B85" w:rsidRDefault="00D52237" w:rsidP="004F1F68">
      <w:pPr>
        <w:autoSpaceDE w:val="0"/>
        <w:autoSpaceDN w:val="0"/>
        <w:adjustRightInd w:val="0"/>
      </w:pPr>
      <m:oMathPara>
        <m:oMath>
          <m: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0</m:t>
              </m:r>
            </m:sub>
          </m:sSub>
          <m:r>
            <w:rPr>
              <w:rFonts w:ascii="Cambria Math" w:hAnsi="Cambria Math"/>
            </w:rPr>
            <m:t>+</m:t>
          </m:r>
          <m:nary>
            <m:naryPr>
              <m:chr m:val="∑"/>
              <m:grow m:val="on"/>
              <m:ctrlPr>
                <w:rPr>
                  <w:rFonts w:ascii="Cambria Math" w:hAnsi="Cambria Math"/>
                </w:rPr>
              </m:ctrlPr>
            </m:naryPr>
            <m:sub>
              <m:r>
                <w:rPr>
                  <w:rFonts w:ascii="Cambria Math" w:hAnsi="Cambria Math"/>
                </w:rPr>
                <m:t>n=1</m:t>
              </m:r>
            </m:sub>
            <m:sup>
              <m:r>
                <w:rPr>
                  <w:rFonts w:ascii="Cambria Math" w:hAnsi="Cambria Math"/>
                </w:rPr>
                <m:t>∞</m:t>
              </m:r>
            </m:sup>
            <m:e>
              <m:d>
                <m:dPr>
                  <m:ctrlPr>
                    <w:rPr>
                      <w:rFonts w:ascii="Cambria Math" w:hAnsi="Cambria Math"/>
                    </w:rPr>
                  </m:ctrlPr>
                </m:dPr>
                <m:e>
                  <m:sSub>
                    <m:sSubPr>
                      <m:ctrlPr>
                        <w:rPr>
                          <w:rFonts w:ascii="Cambria Math" w:hAnsi="Cambria Math"/>
                        </w:rPr>
                      </m:ctrlPr>
                    </m:sSubPr>
                    <m:e>
                      <m:r>
                        <w:rPr>
                          <w:rFonts w:ascii="Cambria Math" w:eastAsia="Cambria Math" w:hAnsi="Cambria Math" w:cs="Cambria Math"/>
                        </w:rPr>
                        <m:t>a</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cos</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r>
                    <w:rPr>
                      <w:rFonts w:ascii="Cambria Math" w:eastAsia="Cambria Math" w:hAnsi="Cambria Math" w:cs="Cambria Math"/>
                    </w:rPr>
                    <m:t>+</m:t>
                  </m:r>
                  <m:sSub>
                    <m:sSubPr>
                      <m:ctrlPr>
                        <w:rPr>
                          <w:rFonts w:ascii="Cambria Math" w:hAnsi="Cambria Math"/>
                        </w:rPr>
                      </m:ctrlPr>
                    </m:sSubPr>
                    <m:e>
                      <m:r>
                        <w:rPr>
                          <w:rFonts w:ascii="Cambria Math" w:eastAsia="Cambria Math" w:hAnsi="Cambria Math" w:cs="Cambria Math"/>
                        </w:rPr>
                        <m:t>b</m:t>
                      </m:r>
                    </m:e>
                    <m:sub>
                      <m:r>
                        <w:rPr>
                          <w:rFonts w:ascii="Cambria Math" w:eastAsia="Cambria Math" w:hAnsi="Cambria Math" w:cs="Cambria Math"/>
                        </w:rPr>
                        <m:t>n</m:t>
                      </m:r>
                    </m:sub>
                  </m:sSub>
                  <m:func>
                    <m:funcPr>
                      <m:ctrlPr>
                        <w:rPr>
                          <w:rFonts w:ascii="Cambria Math" w:hAnsi="Cambria Math"/>
                        </w:rPr>
                      </m:ctrlPr>
                    </m:funcPr>
                    <m:fName>
                      <m:r>
                        <m:rPr>
                          <m:sty m:val="p"/>
                        </m:rPr>
                        <w:rPr>
                          <w:rFonts w:ascii="Cambria Math" w:eastAsia="Cambria Math" w:hAnsi="Cambria Math" w:cs="Cambria Math"/>
                        </w:rPr>
                        <m:t>sin</m:t>
                      </m:r>
                    </m:fName>
                    <m:e>
                      <m:f>
                        <m:fPr>
                          <m:ctrlPr>
                            <w:rPr>
                              <w:rFonts w:ascii="Cambria Math" w:hAnsi="Cambria Math"/>
                            </w:rPr>
                          </m:ctrlPr>
                        </m:fPr>
                        <m:num>
                          <m:r>
                            <w:rPr>
                              <w:rFonts w:ascii="Cambria Math" w:eastAsia="Cambria Math" w:hAnsi="Cambria Math" w:cs="Cambria Math"/>
                            </w:rPr>
                            <m:t>nπx</m:t>
                          </m:r>
                        </m:num>
                        <m:den>
                          <m:r>
                            <w:rPr>
                              <w:rFonts w:ascii="Cambria Math" w:eastAsia="Cambria Math" w:hAnsi="Cambria Math" w:cs="Cambria Math"/>
                            </w:rPr>
                            <m:t>L</m:t>
                          </m:r>
                        </m:den>
                      </m:f>
                    </m:e>
                  </m:func>
                </m:e>
              </m:d>
            </m:e>
          </m:nary>
        </m:oMath>
      </m:oMathPara>
    </w:p>
    <w:p w:rsidR="00DC6B85" w:rsidRDefault="00D52237" w:rsidP="00D52237">
      <w:pPr>
        <w:pStyle w:val="Caption"/>
      </w:pPr>
      <w:bookmarkStart w:id="82" w:name="_Ref205456704"/>
      <w:r>
        <w:t xml:space="preserve">Equation </w:t>
      </w:r>
      <w:fldSimple w:instr=" SEQ Equation \* ARABIC ">
        <w:r w:rsidR="00B148FD">
          <w:rPr>
            <w:noProof/>
          </w:rPr>
          <w:t>1</w:t>
        </w:r>
      </w:fldSimple>
      <w:bookmarkEnd w:id="82"/>
    </w:p>
    <w:p w:rsidR="00D30088" w:rsidRDefault="00222F0E" w:rsidP="004F1F68">
      <w:pPr>
        <w:autoSpaceDE w:val="0"/>
        <w:autoSpaceDN w:val="0"/>
        <w:adjustRightInd w:val="0"/>
      </w:pPr>
      <w:r w:rsidRPr="00222F0E">
        <w:t xml:space="preserve">The short-time Fourier transform (STFT) is used to </w:t>
      </w:r>
      <w:r>
        <w:t xml:space="preserve">convert </w:t>
      </w:r>
      <w:r w:rsidRPr="00222F0E">
        <w:t xml:space="preserve">local sections of a signal </w:t>
      </w:r>
      <w:r w:rsidR="00D87AB9">
        <w:t>from the time domain to the frequency domain</w:t>
      </w:r>
      <w:r w:rsidRPr="00222F0E">
        <w:t xml:space="preserve">. </w:t>
      </w:r>
      <w:r>
        <w:t xml:space="preserve">STFT is usually calculated on a frame of audio windowed using a Hanning function so </w:t>
      </w:r>
      <w:r w:rsidR="00D30088">
        <w:t xml:space="preserve">that out of phase signal components from the start and end of the frame have minimal impact on the energies computed </w:t>
      </w:r>
      <w:fldSimple w:instr=" ADDIN ZOTERO_ITEM {&quot;citationItems&quot;:[{&quot;itemID&quot;:5331}]} ">
        <w:r w:rsidR="003124CE" w:rsidRPr="003124CE">
          <w:t>(Stephen W Smith 1997)</w:t>
        </w:r>
      </w:fldSimple>
      <w:r w:rsidR="00D30088">
        <w:t xml:space="preserve">. </w:t>
      </w:r>
    </w:p>
    <w:p w:rsidR="007C60D0" w:rsidRDefault="007C60D0" w:rsidP="004F1F68">
      <w:pPr>
        <w:autoSpaceDE w:val="0"/>
        <w:autoSpaceDN w:val="0"/>
        <w:adjustRightInd w:val="0"/>
      </w:pPr>
    </w:p>
    <w:p w:rsidR="00D30088" w:rsidRDefault="00D30088" w:rsidP="004F1F68">
      <w:pPr>
        <w:autoSpaceDE w:val="0"/>
        <w:autoSpaceDN w:val="0"/>
        <w:adjustRightInd w:val="0"/>
      </w:pPr>
      <m:oMathPara>
        <m:oMath>
          <m:r>
            <w:rPr>
              <w:rFonts w:ascii="Cambria Math" w:hAnsi="Cambria Math"/>
            </w:rPr>
            <m:t>X</m:t>
          </m:r>
          <m:d>
            <m:dPr>
              <m:ctrlPr>
                <w:rPr>
                  <w:rFonts w:ascii="Cambria Math" w:hAnsi="Cambria Math"/>
                  <w:i/>
                </w:rPr>
              </m:ctrlPr>
            </m:dPr>
            <m:e>
              <m:r>
                <w:rPr>
                  <w:rFonts w:ascii="Cambria Math" w:hAnsi="Cambria Math"/>
                </w:rPr>
                <m:t>n, k</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m=0</m:t>
              </m:r>
            </m:sub>
            <m:sup>
              <m:r>
                <w:rPr>
                  <w:rFonts w:ascii="Cambria Math" w:hAnsi="Cambria Math"/>
                </w:rPr>
                <m:t>L-1</m:t>
              </m:r>
            </m:sup>
            <m:e>
              <m:r>
                <w:rPr>
                  <w:rFonts w:ascii="Cambria Math" w:hAnsi="Cambria Math"/>
                </w:rPr>
                <m:t>x</m:t>
              </m:r>
              <m:d>
                <m:dPr>
                  <m:ctrlPr>
                    <w:rPr>
                      <w:rFonts w:ascii="Cambria Math" w:hAnsi="Cambria Math"/>
                      <w:i/>
                    </w:rPr>
                  </m:ctrlPr>
                </m:dPr>
                <m:e>
                  <m:r>
                    <w:rPr>
                      <w:rFonts w:ascii="Cambria Math" w:hAnsi="Cambria Math"/>
                    </w:rPr>
                    <m:t>m+nH</m:t>
                  </m:r>
                </m:e>
              </m:d>
              <m:r>
                <w:rPr>
                  <w:rFonts w:ascii="Cambria Math" w:hAnsi="Cambria Math"/>
                </w:rPr>
                <m:t>w(m)</m:t>
              </m:r>
              <m:sSup>
                <m:sSupPr>
                  <m:ctrlPr>
                    <w:rPr>
                      <w:rFonts w:ascii="Cambria Math" w:hAnsi="Cambria Math"/>
                      <w:i/>
                    </w:rPr>
                  </m:ctrlPr>
                </m:sSupPr>
                <m:e>
                  <m:r>
                    <w:rPr>
                      <w:rFonts w:ascii="Cambria Math" w:hAnsi="Cambria Math"/>
                    </w:rPr>
                    <m:t>e</m:t>
                  </m:r>
                </m:e>
                <m:sup>
                  <m:r>
                    <w:rPr>
                      <w:rFonts w:ascii="Cambria Math" w:hAnsi="Cambria Math"/>
                    </w:rPr>
                    <m:t>-j(</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)km</m:t>
                  </m:r>
                </m:sup>
              </m:sSup>
            </m:e>
          </m:nary>
        </m:oMath>
      </m:oMathPara>
    </w:p>
    <w:p w:rsidR="00D30088" w:rsidRDefault="00D30088" w:rsidP="00D30088">
      <w:pPr>
        <w:pStyle w:val="Caption"/>
      </w:pPr>
      <w:bookmarkStart w:id="83" w:name="_Ref205466095"/>
      <w:r>
        <w:t xml:space="preserve">Equation </w:t>
      </w:r>
      <w:fldSimple w:instr=" SEQ Equation \* ARABIC ">
        <w:r w:rsidR="00B148FD">
          <w:rPr>
            <w:noProof/>
          </w:rPr>
          <w:t>2</w:t>
        </w:r>
      </w:fldSimple>
      <w:bookmarkEnd w:id="83"/>
    </w:p>
    <w:p w:rsidR="00DC6B85" w:rsidRDefault="00D30088" w:rsidP="00D30088">
      <w:r w:rsidRPr="00A1136D">
        <w:t>The STFT is given by</w:t>
      </w:r>
      <w:r>
        <w:t xml:space="preserve"> </w:t>
      </w:r>
      <w:r w:rsidR="00D836B3">
        <w:fldChar w:fldCharType="begin"/>
      </w:r>
      <w:r>
        <w:instrText xml:space="preserve"> REF _Ref205466095 \h </w:instrText>
      </w:r>
      <w:r w:rsidR="00D836B3">
        <w:fldChar w:fldCharType="separate"/>
      </w:r>
      <w:r w:rsidR="00B148FD">
        <w:t xml:space="preserve">Equation </w:t>
      </w:r>
      <w:r w:rsidR="00B148FD">
        <w:rPr>
          <w:noProof/>
        </w:rPr>
        <w:t>2</w:t>
      </w:r>
      <w:r w:rsidR="00D836B3">
        <w:fldChar w:fldCharType="end"/>
      </w:r>
      <w:r>
        <w:t xml:space="preserve"> </w:t>
      </w:r>
      <w:r w:rsidRPr="00A1136D">
        <w:t xml:space="preserve">where </w:t>
      </w:r>
      <w:r w:rsidRPr="00A1136D">
        <w:rPr>
          <w:i/>
          <w:iCs/>
        </w:rPr>
        <w:t>w(m)</w:t>
      </w:r>
      <w:r w:rsidRPr="00A1136D">
        <w:t xml:space="preserve"> is the window that selects a</w:t>
      </w:r>
      <w:r>
        <w:t>n</w:t>
      </w:r>
      <w:r w:rsidRPr="00A1136D">
        <w:t xml:space="preserve"> </w:t>
      </w:r>
      <w:r w:rsidRPr="00A1136D">
        <w:rPr>
          <w:i/>
          <w:iCs/>
        </w:rPr>
        <w:t>L</w:t>
      </w:r>
      <w:r w:rsidRPr="00A1136D">
        <w:t xml:space="preserve"> length block from the input signal </w:t>
      </w:r>
      <w:r w:rsidRPr="00A1136D">
        <w:rPr>
          <w:i/>
          <w:iCs/>
        </w:rPr>
        <w:t>x</w:t>
      </w:r>
      <w:r w:rsidRPr="006C4ECF">
        <w:rPr>
          <w:iCs/>
        </w:rPr>
        <w:t>(</w:t>
      </w:r>
      <w:r w:rsidRPr="00A1136D">
        <w:rPr>
          <w:i/>
          <w:iCs/>
        </w:rPr>
        <w:t>m</w:t>
      </w:r>
      <w:r w:rsidRPr="006C4ECF">
        <w:rPr>
          <w:iCs/>
        </w:rPr>
        <w:t>)</w:t>
      </w:r>
      <w:r w:rsidRPr="00A1136D">
        <w:t xml:space="preserve">, </w:t>
      </w:r>
      <w:r w:rsidRPr="00A1136D">
        <w:rPr>
          <w:i/>
          <w:iCs/>
        </w:rPr>
        <w:t>n</w:t>
      </w:r>
      <w:r w:rsidRPr="00A1136D">
        <w:t xml:space="preserve"> is the frame number and </w:t>
      </w:r>
      <w:r w:rsidRPr="00A1136D">
        <w:rPr>
          <w:i/>
          <w:iCs/>
        </w:rPr>
        <w:t>H</w:t>
      </w:r>
      <w:r w:rsidRPr="00A1136D">
        <w:t xml:space="preserve"> is the hop length in samples</w:t>
      </w:r>
      <w:r>
        <w:t xml:space="preserve">. </w:t>
      </w:r>
      <w:r w:rsidR="00DC6B85" w:rsidRPr="00DC6B85">
        <w:t>Evaluating these sums directly would take O(</w:t>
      </w:r>
      <w:r w:rsidR="00DC6B85" w:rsidRPr="00DC6B85">
        <w:rPr>
          <w:i/>
        </w:rPr>
        <w:t>N</w:t>
      </w:r>
      <w:r w:rsidR="00DC6B85" w:rsidRPr="00DC6B85">
        <w:rPr>
          <w:vertAlign w:val="superscript"/>
        </w:rPr>
        <w:t>2</w:t>
      </w:r>
      <w:r w:rsidR="00DC6B85" w:rsidRPr="00DC6B85">
        <w:t>) arithmetical operations</w:t>
      </w:r>
      <w:r w:rsidR="00DC6B85">
        <w:t xml:space="preserve"> and </w:t>
      </w:r>
      <w:r w:rsidR="00DC6B85">
        <w:lastRenderedPageBreak/>
        <w:t>so this is usually achieved using the Fast Fourier Transform algorithm</w:t>
      </w:r>
      <w:r w:rsidR="00D87AB9">
        <w:t xml:space="preserve"> (FFT)</w:t>
      </w:r>
      <w:r w:rsidR="00DC6B85" w:rsidRPr="00DC6B85">
        <w:t>. An FFT is an algorithm to compute the same result in O(N log N) operations</w:t>
      </w:r>
      <w:r w:rsidR="00DC6B85">
        <w:t>.</w:t>
      </w:r>
    </w:p>
    <w:p w:rsidR="007C60D0" w:rsidRDefault="00957A19" w:rsidP="00D30088">
      <w:r>
        <w:tab/>
      </w:r>
      <w:r w:rsidR="007C60D0">
        <w:t>In the straightforward case, the fundamental frequency will be the frequency bin with the highest energy, the first peak in the graph of the frequency spectrum or the interval between the first and second peak.</w:t>
      </w:r>
    </w:p>
    <w:p w:rsidR="001E7CD1" w:rsidRDefault="00D30088" w:rsidP="007C60D0">
      <w:pPr>
        <w:ind w:firstLine="720"/>
      </w:pPr>
      <w:r>
        <w:t xml:space="preserve">In the frequency domain, autocorrelation can again be used </w:t>
      </w:r>
      <w:fldSimple w:instr=" ADDIN ZOTERO_ITEM {&quot;citationItems&quot;:[{&quot;itemID&quot;:8030}]} ">
        <w:r w:rsidR="003124CE" w:rsidRPr="003124CE">
          <w:t>(Kunieda, Shimamura &amp; Suzuki 1996)</w:t>
        </w:r>
      </w:fldSimple>
      <w:r w:rsidR="001E7CD1">
        <w:t xml:space="preserve">, though harmonics of the fundamental frequency will also correlate using this method. </w:t>
      </w:r>
      <w:fldSimple w:instr=" ADDIN ZOTERO_ITEM {&quot;citationItems&quot;:[{&quot;itemID&quot;:16290}]} ">
        <w:r w:rsidR="003124CE" w:rsidRPr="003124CE">
          <w:t>(J.C. Brown 1992)</w:t>
        </w:r>
      </w:fldSimple>
      <w:r w:rsidR="007C60D0">
        <w:t xml:space="preserve"> cross-</w:t>
      </w:r>
      <w:r w:rsidR="001E7CD1">
        <w:t xml:space="preserve">correlates the spectrum with </w:t>
      </w:r>
      <w:r w:rsidR="001E7CD1" w:rsidRPr="00A1136D">
        <w:t>spectral representation</w:t>
      </w:r>
      <w:r w:rsidR="001E7CD1">
        <w:t>s of different harmonics</w:t>
      </w:r>
      <w:r w:rsidR="007C60D0">
        <w:t>,</w:t>
      </w:r>
      <w:r w:rsidR="001E7CD1" w:rsidRPr="00A1136D">
        <w:t xml:space="preserve"> where the frequency component</w:t>
      </w:r>
      <w:r w:rsidR="001E7CD1">
        <w:t xml:space="preserve">s are logarithmically separated. In this representation, </w:t>
      </w:r>
      <w:r w:rsidR="001E7CD1" w:rsidRPr="00A1136D">
        <w:t xml:space="preserve">harmonic frequency components are equally spaced in the frequency domain regardless of the fundamental frequency. </w:t>
      </w:r>
      <w:r w:rsidR="001E7CD1">
        <w:t xml:space="preserve">A </w:t>
      </w:r>
      <w:r w:rsidR="001E7CD1" w:rsidRPr="00A1136D">
        <w:t xml:space="preserve">pattern </w:t>
      </w:r>
      <w:r w:rsidR="001E7CD1">
        <w:t xml:space="preserve">is built </w:t>
      </w:r>
      <w:r w:rsidR="001E7CD1" w:rsidRPr="00A1136D">
        <w:t>for all pitch candidates</w:t>
      </w:r>
      <w:r w:rsidR="001E7CD1">
        <w:t xml:space="preserve"> and </w:t>
      </w:r>
      <w:r w:rsidR="001E7CD1" w:rsidRPr="00A1136D">
        <w:t xml:space="preserve">cross-correlated with the spectrum </w:t>
      </w:r>
      <w:r w:rsidR="001E7CD1">
        <w:t xml:space="preserve">to give a </w:t>
      </w:r>
      <w:r w:rsidR="001E7CD1" w:rsidRPr="00A1136D">
        <w:t>maximum in the position of the fundamental frequency.</w:t>
      </w:r>
    </w:p>
    <w:p w:rsidR="001E7CD1" w:rsidRPr="00957A19" w:rsidRDefault="00957A19" w:rsidP="001E7CD1">
      <w:r>
        <w:tab/>
      </w:r>
      <w:fldSimple w:instr=" ADDIN ZOTERO_ITEM {&quot;citationItems&quot;:[{&quot;itemID&quot;:3593}]} ">
        <w:r w:rsidR="003124CE" w:rsidRPr="003124CE">
          <w:t>(AP Klapuri 2003)</w:t>
        </w:r>
      </w:fldSimple>
      <w:r>
        <w:t>'s approach is similar. He splits th</w:t>
      </w:r>
      <w:r w:rsidR="002F6259">
        <w:rPr>
          <w:rStyle w:val="FootnoteReference"/>
        </w:rPr>
        <w:footnoteReference w:id="2"/>
      </w:r>
      <w:r>
        <w:t xml:space="preserve">e signal into 17 overlapping </w:t>
      </w:r>
      <w:r w:rsidRPr="00A1136D">
        <w:t>logarithmically distributed</w:t>
      </w:r>
      <w:r>
        <w:t xml:space="preserve"> frequency bands. A weighted vector is then calculated for each candidate fundamental frequency to obtain the fundamental frequency that best explains </w:t>
      </w:r>
      <w:r w:rsidRPr="00A1136D">
        <w:t>the energy band</w:t>
      </w:r>
      <w:r>
        <w:t>.</w:t>
      </w:r>
    </w:p>
    <w:p w:rsidR="001E7CD1" w:rsidRPr="002363C2" w:rsidRDefault="001E7CD1" w:rsidP="001E7CD1">
      <w:pPr>
        <w:ind w:firstLine="576"/>
      </w:pPr>
      <w:r>
        <w:t xml:space="preserve">Frequency domain periodicity methods such as those described are susceptible to both </w:t>
      </w:r>
      <w:r w:rsidRPr="00A1136D">
        <w:t xml:space="preserve">high </w:t>
      </w:r>
      <w:r>
        <w:t xml:space="preserve">and low </w:t>
      </w:r>
      <w:r w:rsidRPr="00A1136D">
        <w:t>octave pitch detection error</w:t>
      </w:r>
      <w:r>
        <w:t xml:space="preserve">s </w:t>
      </w:r>
      <w:fldSimple w:instr=" ADDIN ZOTERO_ITEM {&quot;citationItems&quot;:[{&quot;itemID&quot;:14316,&quot;position&quot;:1}]} ">
        <w:r w:rsidR="003124CE" w:rsidRPr="003124CE">
          <w:t>(M. Gainza 2006)</w:t>
        </w:r>
      </w:fldSimple>
      <w:r w:rsidR="00957A19">
        <w:t xml:space="preserve">. </w:t>
      </w:r>
      <w:r w:rsidR="00927D1D">
        <w:t xml:space="preserve">A </w:t>
      </w:r>
      <w:r w:rsidR="002363C2">
        <w:t>comprehensive review of pitch detection algorithms and their applicability to transcription in traditional Irish music</w:t>
      </w:r>
      <w:r w:rsidR="00927D1D">
        <w:t xml:space="preserve"> is given in </w:t>
      </w:r>
      <w:fldSimple w:instr=" ADDIN ZOTERO_ITEM {&quot;citationItems&quot;:[{&quot;itemID&quot;:14316,&quot;position&quot;:2}]} ">
        <w:r w:rsidR="003124CE" w:rsidRPr="003124CE">
          <w:t>(M. Gainza 2006)</w:t>
        </w:r>
      </w:fldSimple>
      <w:r w:rsidR="002363C2">
        <w:t>.</w:t>
      </w:r>
    </w:p>
    <w:p w:rsidR="004F06E5" w:rsidRDefault="004F06E5" w:rsidP="004F06E5">
      <w:pPr>
        <w:pStyle w:val="MscHeading2"/>
        <w:rPr>
          <w:lang w:eastAsia="en-IE"/>
        </w:rPr>
      </w:pPr>
      <w:bookmarkStart w:id="84" w:name="_Toc205641943"/>
      <w:r>
        <w:rPr>
          <w:lang w:eastAsia="en-IE"/>
        </w:rPr>
        <w:t>Timbre</w:t>
      </w:r>
      <w:bookmarkEnd w:id="84"/>
    </w:p>
    <w:p w:rsidR="00AB7290" w:rsidRDefault="007C60D0" w:rsidP="00787905">
      <w:pPr>
        <w:rPr>
          <w:i/>
          <w:lang w:eastAsia="en-IE"/>
        </w:rPr>
      </w:pPr>
      <w:r w:rsidRPr="007C60D0">
        <w:rPr>
          <w:i/>
          <w:lang w:eastAsia="en-IE"/>
        </w:rPr>
        <w:t>Timbre</w:t>
      </w:r>
      <w:r>
        <w:rPr>
          <w:lang w:eastAsia="en-IE"/>
        </w:rPr>
        <w:t xml:space="preserve"> is the quality of a sound that distinguishes different types of sound production, such as a note played on a concert flute compared to the same note played on an accordion. The physical characteristics of sound that mediate the perception of timbre include the harmonic series generated by the instrument and the ADSR </w:t>
      </w:r>
      <w:r w:rsidR="002363C2">
        <w:rPr>
          <w:lang w:eastAsia="en-IE"/>
        </w:rPr>
        <w:t xml:space="preserve">(attack, decay, sustain, release) amplitude </w:t>
      </w:r>
      <w:r>
        <w:rPr>
          <w:lang w:eastAsia="en-IE"/>
        </w:rPr>
        <w:t xml:space="preserve">envelope of a note played on the instrument. </w:t>
      </w:r>
      <w:r w:rsidR="00787905" w:rsidRPr="00787905">
        <w:rPr>
          <w:i/>
          <w:lang w:eastAsia="en-IE"/>
        </w:rPr>
        <w:t>Brightness</w:t>
      </w:r>
      <w:r w:rsidR="00787905" w:rsidRPr="00787905">
        <w:rPr>
          <w:lang w:eastAsia="en-IE"/>
        </w:rPr>
        <w:t xml:space="preserve"> is a</w:t>
      </w:r>
      <w:r w:rsidR="00787905">
        <w:rPr>
          <w:lang w:eastAsia="en-IE"/>
        </w:rPr>
        <w:t xml:space="preserve"> </w:t>
      </w:r>
      <w:r w:rsidR="00787905" w:rsidRPr="00787905">
        <w:rPr>
          <w:lang w:eastAsia="en-IE"/>
        </w:rPr>
        <w:t xml:space="preserve">measure of the </w:t>
      </w:r>
      <w:r w:rsidR="00787905">
        <w:rPr>
          <w:lang w:eastAsia="en-IE"/>
        </w:rPr>
        <w:t xml:space="preserve">energy in </w:t>
      </w:r>
      <w:r w:rsidR="00787905" w:rsidRPr="00787905">
        <w:rPr>
          <w:lang w:eastAsia="en-IE"/>
        </w:rPr>
        <w:t>high</w:t>
      </w:r>
      <w:r w:rsidR="00787905">
        <w:rPr>
          <w:lang w:eastAsia="en-IE"/>
        </w:rPr>
        <w:t>er-frequency bands of the sig</w:t>
      </w:r>
      <w:r w:rsidR="00787905" w:rsidRPr="00787905">
        <w:rPr>
          <w:lang w:eastAsia="en-IE"/>
        </w:rPr>
        <w:t xml:space="preserve">nal. </w:t>
      </w:r>
      <w:r w:rsidR="00787905">
        <w:rPr>
          <w:lang w:eastAsia="en-IE"/>
        </w:rPr>
        <w:t xml:space="preserve">The </w:t>
      </w:r>
      <w:r w:rsidR="00787905" w:rsidRPr="00787905">
        <w:rPr>
          <w:i/>
          <w:lang w:eastAsia="en-IE"/>
        </w:rPr>
        <w:t>spectral-centroid</w:t>
      </w:r>
      <w:r w:rsidR="00787905">
        <w:rPr>
          <w:lang w:eastAsia="en-IE"/>
        </w:rPr>
        <w:t xml:space="preserve"> is an indication of the </w:t>
      </w:r>
      <w:r w:rsidR="00787905" w:rsidRPr="00787905">
        <w:rPr>
          <w:lang w:eastAsia="en-IE"/>
        </w:rPr>
        <w:t xml:space="preserve">"center of mass" of the </w:t>
      </w:r>
      <w:r w:rsidR="00787905">
        <w:rPr>
          <w:lang w:eastAsia="en-IE"/>
        </w:rPr>
        <w:t xml:space="preserve">frequency </w:t>
      </w:r>
      <w:r w:rsidR="00787905" w:rsidRPr="00787905">
        <w:rPr>
          <w:lang w:eastAsia="en-IE"/>
        </w:rPr>
        <w:t xml:space="preserve">spectrum. It is </w:t>
      </w:r>
      <w:r w:rsidR="00787905" w:rsidRPr="00787905">
        <w:rPr>
          <w:lang w:eastAsia="en-IE"/>
        </w:rPr>
        <w:lastRenderedPageBreak/>
        <w:t>calculated as the weighted mean</w:t>
      </w:r>
      <w:r w:rsidR="00787905">
        <w:rPr>
          <w:lang w:eastAsia="en-IE"/>
        </w:rPr>
        <w:t xml:space="preserve"> </w:t>
      </w:r>
      <w:r w:rsidR="00787905" w:rsidRPr="00787905">
        <w:rPr>
          <w:lang w:eastAsia="en-IE"/>
        </w:rPr>
        <w:t>of the frequencies present in the signal, with their magnitudes as the weights</w:t>
      </w:r>
      <w:r w:rsidR="00AB7290">
        <w:rPr>
          <w:lang w:eastAsia="en-IE"/>
        </w:rPr>
        <w:t xml:space="preserve"> as per </w:t>
      </w:r>
      <w:r w:rsidR="00D836B3">
        <w:rPr>
          <w:lang w:eastAsia="en-IE"/>
        </w:rPr>
        <w:fldChar w:fldCharType="begin"/>
      </w:r>
      <w:r w:rsidR="00AB7290">
        <w:rPr>
          <w:lang w:eastAsia="en-IE"/>
        </w:rPr>
        <w:instrText xml:space="preserve"> REF _Ref205469447 \h </w:instrText>
      </w:r>
      <w:r w:rsidR="00D836B3">
        <w:rPr>
          <w:lang w:eastAsia="en-IE"/>
        </w:rPr>
      </w:r>
      <w:r w:rsidR="00D836B3">
        <w:rPr>
          <w:lang w:eastAsia="en-IE"/>
        </w:rPr>
        <w:fldChar w:fldCharType="separate"/>
      </w:r>
      <w:r w:rsidR="00B148FD">
        <w:t xml:space="preserve">Equation </w:t>
      </w:r>
      <w:r w:rsidR="00B148FD">
        <w:rPr>
          <w:noProof/>
        </w:rPr>
        <w:t>3</w:t>
      </w:r>
      <w:r w:rsidR="00D836B3">
        <w:rPr>
          <w:lang w:eastAsia="en-IE"/>
        </w:rPr>
        <w:fldChar w:fldCharType="end"/>
      </w:r>
      <w:r w:rsidR="00787905">
        <w:rPr>
          <w:i/>
          <w:lang w:eastAsia="en-IE"/>
        </w:rPr>
        <w:t>.</w:t>
      </w:r>
    </w:p>
    <w:p w:rsidR="00AB7290" w:rsidRDefault="00AB7290" w:rsidP="00787905">
      <w:pPr>
        <w:rPr>
          <w:i/>
          <w:lang w:eastAsia="en-IE"/>
        </w:rPr>
      </w:pPr>
      <m:oMathPara>
        <m:oMath>
          <m:r>
            <w:rPr>
              <w:rFonts w:ascii="Cambria Math" w:hAnsi="Cambria Math"/>
              <w:lang w:eastAsia="en-IE"/>
            </w:rPr>
            <m:t xml:space="preserve">Centroid= </m:t>
          </m:r>
          <m:f>
            <m:fPr>
              <m:ctrlPr>
                <w:rPr>
                  <w:rFonts w:ascii="Cambria Math" w:hAnsi="Cambria Math"/>
                  <w:i/>
                  <w:lang w:eastAsia="en-IE"/>
                </w:rPr>
              </m:ctrlPr>
            </m:fPr>
            <m:num>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f</m:t>
                  </m:r>
                  <m:d>
                    <m:dPr>
                      <m:ctrlPr>
                        <w:rPr>
                          <w:rFonts w:ascii="Cambria Math" w:hAnsi="Cambria Math"/>
                          <w:i/>
                          <w:lang w:eastAsia="en-IE"/>
                        </w:rPr>
                      </m:ctrlPr>
                    </m:dPr>
                    <m:e>
                      <m:r>
                        <w:rPr>
                          <w:rFonts w:ascii="Cambria Math" w:hAnsi="Cambria Math"/>
                          <w:lang w:eastAsia="en-IE"/>
                        </w:rPr>
                        <m:t>n</m:t>
                      </m:r>
                    </m:e>
                  </m:d>
                  <m:r>
                    <w:rPr>
                      <w:rFonts w:ascii="Cambria Math" w:hAnsi="Cambria Math"/>
                      <w:lang w:eastAsia="en-IE"/>
                    </w:rPr>
                    <m:t>x(n)</m:t>
                  </m:r>
                </m:e>
              </m:nary>
            </m:num>
            <m:den>
              <m:nary>
                <m:naryPr>
                  <m:chr m:val="∑"/>
                  <m:limLoc m:val="undOvr"/>
                  <m:ctrlPr>
                    <w:rPr>
                      <w:rFonts w:ascii="Cambria Math" w:hAnsi="Cambria Math"/>
                      <w:i/>
                      <w:lang w:eastAsia="en-IE"/>
                    </w:rPr>
                  </m:ctrlPr>
                </m:naryPr>
                <m:sub>
                  <m:r>
                    <w:rPr>
                      <w:rFonts w:ascii="Cambria Math" w:hAnsi="Cambria Math"/>
                      <w:lang w:eastAsia="en-IE"/>
                    </w:rPr>
                    <m:t>n=0</m:t>
                  </m:r>
                </m:sub>
                <m:sup>
                  <m:r>
                    <w:rPr>
                      <w:rFonts w:ascii="Cambria Math" w:hAnsi="Cambria Math"/>
                      <w:lang w:eastAsia="en-IE"/>
                    </w:rPr>
                    <m:t>N-1</m:t>
                  </m:r>
                </m:sup>
                <m:e>
                  <m:r>
                    <w:rPr>
                      <w:rFonts w:ascii="Cambria Math" w:hAnsi="Cambria Math"/>
                      <w:lang w:eastAsia="en-IE"/>
                    </w:rPr>
                    <m:t>x(n)</m:t>
                  </m:r>
                </m:e>
              </m:nary>
            </m:den>
          </m:f>
        </m:oMath>
      </m:oMathPara>
    </w:p>
    <w:p w:rsidR="00AB7290" w:rsidRDefault="00AB7290" w:rsidP="00AB7290">
      <w:pPr>
        <w:pStyle w:val="Caption"/>
        <w:rPr>
          <w:i/>
          <w:lang w:eastAsia="en-IE"/>
        </w:rPr>
      </w:pPr>
      <w:bookmarkStart w:id="85" w:name="_Ref205469447"/>
      <w:r>
        <w:t xml:space="preserve">Equation </w:t>
      </w:r>
      <w:fldSimple w:instr=" SEQ Equation \* ARABIC ">
        <w:r w:rsidR="00B148FD">
          <w:rPr>
            <w:noProof/>
          </w:rPr>
          <w:t>3</w:t>
        </w:r>
      </w:fldSimple>
      <w:bookmarkEnd w:id="85"/>
    </w:p>
    <w:p w:rsidR="00787905" w:rsidRPr="00787905" w:rsidRDefault="00787905" w:rsidP="00787905">
      <w:pPr>
        <w:rPr>
          <w:lang w:eastAsia="en-IE"/>
        </w:rPr>
      </w:pPr>
      <w:r>
        <w:rPr>
          <w:i/>
          <w:lang w:eastAsia="en-IE"/>
        </w:rPr>
        <w:t xml:space="preserve"> </w:t>
      </w:r>
      <w:r w:rsidRPr="00787905">
        <w:rPr>
          <w:i/>
          <w:lang w:eastAsia="en-IE"/>
        </w:rPr>
        <w:t>Bandwidth</w:t>
      </w:r>
      <w:r w:rsidRPr="00787905">
        <w:rPr>
          <w:lang w:eastAsia="en-IE"/>
        </w:rPr>
        <w:t xml:space="preserve"> can be computed as the magnitude-weighted average of the differences between the</w:t>
      </w:r>
      <w:r>
        <w:rPr>
          <w:lang w:eastAsia="en-IE"/>
        </w:rPr>
        <w:t xml:space="preserve"> </w:t>
      </w:r>
      <w:r w:rsidRPr="00787905">
        <w:rPr>
          <w:lang w:eastAsia="en-IE"/>
        </w:rPr>
        <w:t xml:space="preserve">spectral components and the </w:t>
      </w:r>
      <w:r>
        <w:rPr>
          <w:lang w:eastAsia="en-IE"/>
        </w:rPr>
        <w:t>spectral-</w:t>
      </w:r>
      <w:r w:rsidRPr="00787905">
        <w:rPr>
          <w:lang w:eastAsia="en-IE"/>
        </w:rPr>
        <w:t xml:space="preserve">centroid of the </w:t>
      </w:r>
      <w:r>
        <w:rPr>
          <w:lang w:eastAsia="en-IE"/>
        </w:rPr>
        <w:t>frequency spectrum</w:t>
      </w:r>
      <w:r w:rsidR="00AB7290">
        <w:rPr>
          <w:lang w:eastAsia="en-IE"/>
        </w:rPr>
        <w:t xml:space="preserve"> </w:t>
      </w:r>
      <w:r w:rsidR="00D836B3">
        <w:rPr>
          <w:lang w:eastAsia="en-IE"/>
        </w:rPr>
        <w:fldChar w:fldCharType="begin"/>
      </w:r>
      <w:r w:rsidR="00AB7290">
        <w:rPr>
          <w:lang w:eastAsia="en-IE"/>
        </w:rPr>
        <w:instrText xml:space="preserve"> ADDIN ZOTERO_ITEM {"citationItems":[{"itemID":1611}]} </w:instrText>
      </w:r>
      <w:r w:rsidR="00D836B3">
        <w:rPr>
          <w:lang w:eastAsia="en-IE"/>
        </w:rPr>
        <w:fldChar w:fldCharType="separate"/>
      </w:r>
      <w:r w:rsidR="003124CE" w:rsidRPr="003124CE">
        <w:t>(S. Smith 1997)</w:t>
      </w:r>
      <w:r w:rsidR="00D836B3">
        <w:rPr>
          <w:lang w:eastAsia="en-IE"/>
        </w:rPr>
        <w:fldChar w:fldCharType="end"/>
      </w:r>
      <w:r w:rsidRPr="00787905">
        <w:rPr>
          <w:lang w:eastAsia="en-IE"/>
        </w:rPr>
        <w:t>. It is zero for a single sinewave, while ideal white noise has an infinite band-width</w:t>
      </w:r>
      <w:r>
        <w:rPr>
          <w:lang w:eastAsia="en-IE"/>
        </w:rPr>
        <w:t xml:space="preserve"> </w:t>
      </w:r>
      <w:r w:rsidR="00D836B3">
        <w:rPr>
          <w:lang w:eastAsia="en-IE"/>
        </w:rPr>
        <w:fldChar w:fldCharType="begin"/>
      </w:r>
      <w:r>
        <w:rPr>
          <w:lang w:eastAsia="en-IE"/>
        </w:rPr>
        <w:instrText xml:space="preserve"> ADDIN ZOTERO_ITEM {"citationItems":[{"itemID":2812}]} </w:instrText>
      </w:r>
      <w:r w:rsidR="00D836B3">
        <w:rPr>
          <w:lang w:eastAsia="en-IE"/>
        </w:rPr>
        <w:fldChar w:fldCharType="separate"/>
      </w:r>
      <w:r w:rsidR="003124CE" w:rsidRPr="003124CE">
        <w:t>(Typke, Wiering &amp; Veltkamp 2005)</w:t>
      </w:r>
      <w:r w:rsidR="00D836B3">
        <w:rPr>
          <w:lang w:eastAsia="en-IE"/>
        </w:rPr>
        <w:fldChar w:fldCharType="end"/>
      </w:r>
    </w:p>
    <w:p w:rsidR="00B073DC" w:rsidRDefault="004F06E5" w:rsidP="00B073DC">
      <w:pPr>
        <w:pStyle w:val="MscHeading2"/>
      </w:pPr>
      <w:bookmarkStart w:id="86" w:name="_Toc205641944"/>
      <w:r>
        <w:t>Rhythm</w:t>
      </w:r>
      <w:bookmarkEnd w:id="86"/>
    </w:p>
    <w:p w:rsidR="00AB7290" w:rsidRDefault="00AB7290" w:rsidP="00AB7290">
      <w:r>
        <w:t>Need to get some source for this</w:t>
      </w:r>
    </w:p>
    <w:p w:rsidR="00E01744" w:rsidRPr="006B070C" w:rsidRDefault="00E01744" w:rsidP="00E01744">
      <w:pPr>
        <w:ind w:firstLine="720"/>
      </w:pPr>
      <w:r w:rsidRPr="006B070C">
        <w:fldChar w:fldCharType="begin"/>
      </w:r>
      <w:r w:rsidRPr="006B070C">
        <w:instrText xml:space="preserve"> ADDIN EN.CITE &lt;EndNote&gt;&lt;Cite&gt;&lt;Author&gt;Dixon&lt;/Author&gt;&lt;Year&gt;2004&lt;/Year&gt;&lt;RecNum&gt;7&lt;/RecNum&gt;&lt;record&gt;&lt;rec-number&gt;7&lt;/rec-number&gt;&lt;ref-type name="Journal Article"&gt;17&lt;/ref-type&gt;&lt;contributors&gt;&lt;authors&gt;&lt;author&gt;Simon Dixon&lt;/author&gt;&lt;/authors&gt;&lt;/contributors&gt;&lt;titles&gt;&lt;title&gt;On the analysis of musical expression in audio signals&lt;/title&gt;&lt;/titles&gt;&lt;dates&gt;&lt;year&gt;2004&lt;/year&gt;&lt;/dates&gt;&lt;pub-location&gt;Austrian Research Institute for Artificial Intelligence, Vienna, Austria&lt;/pub-location&gt;&lt;urls&gt;&lt;/urls&gt;&lt;/record&gt;&lt;/Cite&gt;&lt;/EndNote&gt;</w:instrText>
      </w:r>
      <w:r w:rsidRPr="006B070C">
        <w:fldChar w:fldCharType="separate"/>
      </w:r>
      <w:r w:rsidRPr="006B070C">
        <w:t>(Dixon 2004)</w:t>
      </w:r>
      <w:r w:rsidRPr="006B070C">
        <w:fldChar w:fldCharType="end"/>
      </w:r>
      <w:r w:rsidRPr="006B070C">
        <w:t xml:space="preserve"> describes BeatRoot</w:t>
      </w:r>
      <w:r w:rsidR="00630296">
        <w:t xml:space="preserve">. </w:t>
      </w:r>
      <w:r w:rsidRPr="006B070C">
        <w:t xml:space="preserve">BeatRoot models the perception of beats in a piece of music. BeatRoot first analyses the input signal to extract note onsets. Their first attempt to extract note onsets used a time domain algorithm that looked at the energy changes in successive frames. The authors claim that this approach worked well for percussive instruments such as the piano, but admit that the algorithm often detected false onsets and also failed to detect onsets for simultaneously sounding notes. </w:t>
      </w:r>
    </w:p>
    <w:p w:rsidR="00E01744" w:rsidRDefault="00E01744" w:rsidP="00E01744">
      <w:pPr>
        <w:ind w:firstLine="432"/>
      </w:pPr>
      <w:r w:rsidRPr="006B070C">
        <w:t>Their second attempt improves accuracy by separating the signal into frequency bands and looking for onsets in each band. The system then uses an array of agents initialised with a tempo hypothesis. The agent then predicts further beats and is evaluated according to how well the predicted and actual beat times correspond. The system was evaluated against a corpus of Mozart sonatas and popular music and the authors claim a success rate of 90%.</w:t>
      </w:r>
    </w:p>
    <w:p w:rsidR="00AB7290" w:rsidRDefault="00AB7290" w:rsidP="00AB7290">
      <w:pPr>
        <w:pStyle w:val="MscHeading2"/>
      </w:pPr>
      <w:bookmarkStart w:id="87" w:name="_Toc205641945"/>
      <w:r>
        <w:t>Note onset-detection</w:t>
      </w:r>
      <w:bookmarkEnd w:id="87"/>
    </w:p>
    <w:p w:rsidR="006240C0" w:rsidRPr="006240C0" w:rsidRDefault="006240C0" w:rsidP="006240C0"/>
    <w:p w:rsidR="00F7048B" w:rsidRPr="00F7048B" w:rsidRDefault="00E01744" w:rsidP="00E01744">
      <w:pPr>
        <w:pStyle w:val="MscHeading2"/>
      </w:pPr>
      <w:r>
        <w:t>Onset detection using Comb Filters</w:t>
      </w:r>
    </w:p>
    <w:p w:rsidR="00B073DC" w:rsidRPr="006B070C" w:rsidRDefault="00B073DC" w:rsidP="00B073DC">
      <w:r w:rsidRPr="006B070C">
        <w:t xml:space="preserve">To address the first problem, the authors propose Onset Detection using Comb Filters (ODCF). ODFC discovers harmonic characteristics of the input signal and is therefore </w:t>
      </w:r>
      <w:r w:rsidRPr="006B070C">
        <w:lastRenderedPageBreak/>
        <w:t xml:space="preserve">more tolerant to energy changes in an input signal and is also better at detecting onsets in legato playing, where there is no significant change in energy at the onset of a new note. </w:t>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 w:rsidR="00B073DC" w:rsidRPr="006B070C" w:rsidRDefault="00B073DC" w:rsidP="00B073DC">
      <w:r w:rsidRPr="006B070C">
        <w:rPr>
          <w:noProof/>
          <w:lang w:eastAsia="en-IE"/>
        </w:rPr>
        <w:drawing>
          <wp:inline distT="0" distB="0" distL="0" distR="0">
            <wp:extent cx="5270500" cy="2425700"/>
            <wp:effectExtent l="19050" t="0" r="635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srcRect/>
                    <a:stretch>
                      <a:fillRect/>
                    </a:stretch>
                  </pic:blipFill>
                  <pic:spPr bwMode="auto">
                    <a:xfrm>
                      <a:off x="0" y="0"/>
                      <a:ext cx="5270500" cy="2425700"/>
                    </a:xfrm>
                    <a:prstGeom prst="rect">
                      <a:avLst/>
                    </a:prstGeom>
                    <a:noFill/>
                    <a:ln w="9525">
                      <a:noFill/>
                      <a:miter lim="800000"/>
                      <a:headEnd/>
                      <a:tailEnd/>
                    </a:ln>
                  </pic:spPr>
                </pic:pic>
              </a:graphicData>
            </a:graphic>
          </wp:inline>
        </w:drawing>
      </w:r>
    </w:p>
    <w:p w:rsidR="00B073DC" w:rsidRPr="006B070C" w:rsidRDefault="00B073DC" w:rsidP="00B073DC">
      <w:pPr>
        <w:pStyle w:val="Caption"/>
      </w:pPr>
      <w:bookmarkStart w:id="88" w:name="_Ref161934169"/>
      <w:bookmarkStart w:id="89" w:name="_Toc205132735"/>
      <w:r w:rsidRPr="006B070C">
        <w:t xml:space="preserve">Figure </w:t>
      </w:r>
      <w:fldSimple w:instr=" SEQ Figure \* ARABIC ">
        <w:r w:rsidR="00B148FD">
          <w:rPr>
            <w:noProof/>
          </w:rPr>
          <w:t>13</w:t>
        </w:r>
      </w:fldSimple>
      <w:bookmarkEnd w:id="88"/>
      <w:r w:rsidRPr="006B070C">
        <w:t xml:space="preserve">: Waveform plots of a piano (top) and a wooden flute </w:t>
      </w:r>
      <w:r w:rsidRPr="006B070C">
        <w:rPr>
          <w:noProof/>
        </w:rPr>
        <w:t>(bottom) playing the notes A to G (Source: Author)</w:t>
      </w:r>
      <w:bookmarkEnd w:id="89"/>
    </w:p>
    <w:p w:rsidR="00B073DC" w:rsidRPr="006B070C" w:rsidRDefault="00D836B3" w:rsidP="00B073DC">
      <w:pPr>
        <w:ind w:firstLine="432"/>
      </w:pPr>
      <w:r w:rsidRPr="006B070C">
        <w:fldChar w:fldCharType="begin"/>
      </w:r>
      <w:r w:rsidR="00B073DC" w:rsidRPr="006B070C">
        <w:instrText xml:space="preserve"> REF _Ref161934169 \h </w:instrText>
      </w:r>
      <w:r w:rsidRPr="006B070C">
        <w:fldChar w:fldCharType="separate"/>
      </w:r>
      <w:r w:rsidR="00B148FD" w:rsidRPr="006B070C">
        <w:t xml:space="preserve">Figure </w:t>
      </w:r>
      <w:r w:rsidR="00B148FD">
        <w:rPr>
          <w:noProof/>
        </w:rPr>
        <w:t>13</w:t>
      </w:r>
      <w:r w:rsidRPr="006B070C">
        <w:fldChar w:fldCharType="end"/>
      </w:r>
      <w:r w:rsidR="00B073DC" w:rsidRPr="006B070C">
        <w:t xml:space="preserve"> compares waveform plots of a wooden flute playing the notes A to G legato with waveform plots of the same notes being played on a piano. As can be seen from this figure, there is a significant and detectible energy change in the plot from the piano between the offset of the first note and the onset of the second note, whereas with the notes played legato on the wooden flute there is a less detectable energy change from one note to the next.</w:t>
      </w:r>
    </w:p>
    <w:p w:rsidR="00B073DC" w:rsidRPr="006B070C" w:rsidRDefault="00B073DC" w:rsidP="00B073DC">
      <w:pPr>
        <w:ind w:firstLine="432"/>
      </w:pPr>
      <w:r w:rsidRPr="006B070C">
        <w:lastRenderedPageBreak/>
        <w:t xml:space="preserve">To generate the Onset Detection Function (ODF), the input signal is first sampled at 44100Khz. The input signal is then segmented into overlapping frames of 2048 samples (approximately 46 milliseconds). Each frame overlaps with the previous frame by 75%. Each frame is then passed through a bank of twelve FIR comb filters. </w:t>
      </w:r>
    </w:p>
    <w:p w:rsidR="00B073DC" w:rsidRPr="006B070C" w:rsidRDefault="00B073DC" w:rsidP="00B073DC">
      <w:pPr>
        <w:ind w:firstLine="432"/>
      </w:pPr>
      <w:r w:rsidRPr="006B070C">
        <w:t>A FIR comb filter works by summing the input signal with a delayed version of the same input signal. The delay of the filter is calculated as being 1 / frequency being filtered (the length in time of a single period of a waveform at the frequency). 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w:t>
      </w:r>
    </w:p>
    <w:p w:rsidR="00B073DC" w:rsidRPr="006B070C" w:rsidRDefault="00B073DC" w:rsidP="00B073DC">
      <w:pPr>
        <w:ind w:firstLine="432"/>
        <w:rPr>
          <w:b/>
        </w:rPr>
      </w:pPr>
      <w:r w:rsidRPr="006B070C">
        <w:rPr>
          <w:noProof/>
          <w:lang w:eastAsia="en-IE"/>
        </w:rPr>
        <w:drawing>
          <wp:anchor distT="0" distB="0" distL="114300" distR="114300" simplePos="0" relativeHeight="251662336" behindDoc="1" locked="0" layoutInCell="1" allowOverlap="1">
            <wp:simplePos x="0" y="0"/>
            <wp:positionH relativeFrom="column">
              <wp:posOffset>53340</wp:posOffset>
            </wp:positionH>
            <wp:positionV relativeFrom="paragraph">
              <wp:posOffset>36830</wp:posOffset>
            </wp:positionV>
            <wp:extent cx="5257800" cy="2199640"/>
            <wp:effectExtent l="19050" t="0" r="0" b="0"/>
            <wp:wrapNone/>
            <wp:docPr id="4"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36"/>
                    <a:srcRect/>
                    <a:stretch>
                      <a:fillRect/>
                    </a:stretch>
                  </pic:blipFill>
                  <pic:spPr bwMode="auto">
                    <a:xfrm>
                      <a:off x="0" y="0"/>
                      <a:ext cx="5257800" cy="2199640"/>
                    </a:xfrm>
                    <a:prstGeom prst="rect">
                      <a:avLst/>
                    </a:prstGeom>
                    <a:noFill/>
                    <a:ln w="9525">
                      <a:noFill/>
                      <a:miter lim="800000"/>
                      <a:headEnd/>
                      <a:tailEnd/>
                    </a:ln>
                  </pic:spPr>
                </pic:pic>
              </a:graphicData>
            </a:graphic>
          </wp:anchor>
        </w:drawing>
      </w: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ind w:firstLine="432"/>
      </w:pPr>
    </w:p>
    <w:p w:rsidR="00B073DC" w:rsidRPr="006B070C" w:rsidRDefault="00B073DC" w:rsidP="00B073DC">
      <w:pPr>
        <w:pStyle w:val="Caption"/>
      </w:pPr>
      <w:bookmarkStart w:id="90" w:name="_Ref161934929"/>
      <w:bookmarkStart w:id="91" w:name="_Toc205132736"/>
      <w:r w:rsidRPr="006B070C">
        <w:t xml:space="preserve">Figure </w:t>
      </w:r>
      <w:fldSimple w:instr=" SEQ Figure \* ARABIC ">
        <w:r w:rsidR="00B148FD">
          <w:rPr>
            <w:noProof/>
          </w:rPr>
          <w:t>14</w:t>
        </w:r>
      </w:fldSimple>
      <w:bookmarkEnd w:id="90"/>
      <w:r w:rsidRPr="006B070C">
        <w:t>: the Onset Detection Function (ODF) for a musical phrase calculated using the Onset Detection using Comb Filters implemented by the author in Java (Source: Author)</w:t>
      </w:r>
      <w:bookmarkEnd w:id="91"/>
    </w:p>
    <w:p w:rsidR="00B073DC" w:rsidRPr="006B070C" w:rsidRDefault="00B073DC" w:rsidP="00B073DC">
      <w:pPr>
        <w:ind w:firstLine="432"/>
      </w:pPr>
      <w:r w:rsidRPr="006B070C">
        <w:t xml:space="preserve">Twelve filters with different delays are used corresponding to the twelve semitones in the key of D3. For each frame of audio examined, the outputs of the audio passed through each of the twelve filters are calculated. A value for the ODF is then calculated as being the sum of the difference between the outputs of each of the twelve filters in successive frames, squared. In the case where the input signal changes from one note to another, this results in a peek in the ODF graph. </w:t>
      </w:r>
    </w:p>
    <w:p w:rsidR="00B073DC" w:rsidRPr="006B070C" w:rsidRDefault="00B073DC" w:rsidP="00B073DC">
      <w:pPr>
        <w:ind w:firstLine="432"/>
      </w:pPr>
      <w:r w:rsidRPr="006B070C">
        <w:t xml:space="preserve">Using statistical techniques (average and standard deviation), a threshold is then calculated above which peeks in the ODF are recognised as being candidate note onsets. </w:t>
      </w:r>
      <w:r w:rsidR="00D836B3" w:rsidRPr="006B070C">
        <w:fldChar w:fldCharType="begin"/>
      </w:r>
      <w:r w:rsidRPr="006B070C">
        <w:instrText xml:space="preserve"> REF _Ref161934929 \h </w:instrText>
      </w:r>
      <w:r w:rsidR="00D836B3" w:rsidRPr="006B070C">
        <w:fldChar w:fldCharType="separate"/>
      </w:r>
      <w:r w:rsidR="00B148FD" w:rsidRPr="006B070C">
        <w:t xml:space="preserve">Figure </w:t>
      </w:r>
      <w:r w:rsidR="00B148FD">
        <w:rPr>
          <w:noProof/>
        </w:rPr>
        <w:t>14</w:t>
      </w:r>
      <w:r w:rsidR="00D836B3" w:rsidRPr="006B070C">
        <w:fldChar w:fldCharType="end"/>
      </w:r>
      <w:r w:rsidRPr="006B070C">
        <w:t xml:space="preserve"> shows the ODF calculated in this way (using the system developed </w:t>
      </w:r>
      <w:r w:rsidRPr="006B070C">
        <w:lastRenderedPageBreak/>
        <w:t xml:space="preserve">in Java and described in section </w:t>
      </w:r>
      <w:r w:rsidR="00D836B3" w:rsidRPr="006B070C">
        <w:fldChar w:fldCharType="begin"/>
      </w:r>
      <w:r w:rsidRPr="006B070C">
        <w:instrText xml:space="preserve"> REF _Ref161809444 \r \h </w:instrText>
      </w:r>
      <w:r w:rsidR="00D836B3" w:rsidRPr="006B070C">
        <w:fldChar w:fldCharType="separate"/>
      </w:r>
      <w:r w:rsidR="00B148FD">
        <w:rPr>
          <w:b/>
          <w:bCs/>
          <w:lang w:val="en-US"/>
        </w:rPr>
        <w:t>Error! Reference source not found.</w:t>
      </w:r>
      <w:r w:rsidR="00D836B3" w:rsidRPr="006B070C">
        <w:fldChar w:fldCharType="end"/>
      </w:r>
      <w:r w:rsidRPr="006B070C">
        <w:t xml:space="preserve">) with an input signal of a wooden flute playing the notes D, E and F legato. </w:t>
      </w:r>
    </w:p>
    <w:p w:rsidR="00B073DC" w:rsidRPr="006B070C" w:rsidRDefault="00B073DC" w:rsidP="00B073DC">
      <w:pPr>
        <w:ind w:firstLine="432"/>
      </w:pPr>
      <w:r w:rsidRPr="006B070C">
        <w:t xml:space="preserve">As illustrated, the onsets detected correspond to the onsets of each new note. The authors also propose that the ODF is filtered using a low pass filter to smooth the ODF, removing spurious onsets caused by noise in an onset. </w:t>
      </w:r>
    </w:p>
    <w:p w:rsidR="008D533D" w:rsidRDefault="00B073DC" w:rsidP="008D533D">
      <w:pPr>
        <w:pStyle w:val="MscHeading2"/>
      </w:pPr>
      <w:bookmarkStart w:id="92" w:name="_Toc205641946"/>
      <w:r w:rsidRPr="006B070C">
        <w:t>Loudness</w:t>
      </w:r>
      <w:bookmarkEnd w:id="92"/>
    </w:p>
    <w:p w:rsidR="00E01744" w:rsidRPr="00E01744" w:rsidRDefault="00E01744" w:rsidP="00E01744">
      <w:r>
        <w:t xml:space="preserve">Loudness is the </w:t>
      </w:r>
      <w:r>
        <w:t xml:space="preserve">perceived amplitude of a sound. </w:t>
      </w:r>
      <w:r w:rsidR="006240C0">
        <w:t>The perception of l</w:t>
      </w:r>
      <w:r>
        <w:t xml:space="preserve">oudness varies from person to person </w:t>
      </w:r>
      <w:r>
        <w:t xml:space="preserve">and </w:t>
      </w:r>
      <w:r>
        <w:t xml:space="preserve">is affected by parameters other </w:t>
      </w:r>
      <w:r>
        <w:t xml:space="preserve">than sound pressure, including </w:t>
      </w:r>
      <w:r>
        <w:t>frequency and duration.</w:t>
      </w:r>
      <w:r>
        <w:t xml:space="preserve"> Loudness is commonly measured </w:t>
      </w:r>
      <w:r w:rsidRPr="00E01744">
        <w:t xml:space="preserve">on a logarithmic scale, called </w:t>
      </w:r>
      <w:r w:rsidRPr="00E01744">
        <w:rPr>
          <w:bCs/>
          <w:i/>
        </w:rPr>
        <w:t>decibel SPL</w:t>
      </w:r>
      <w:r w:rsidRPr="00E01744">
        <w:t xml:space="preserve"> (Sound Power Level). On this scale, 0 dB SPL is a sound wave power of 10</w:t>
      </w:r>
      <w:r w:rsidRPr="00E01744">
        <w:rPr>
          <w:vertAlign w:val="superscript"/>
        </w:rPr>
        <w:t>-16</w:t>
      </w:r>
      <w:r w:rsidRPr="00E01744">
        <w:t xml:space="preserve"> watts/cm</w:t>
      </w:r>
      <w:r w:rsidRPr="00E01744">
        <w:rPr>
          <w:vertAlign w:val="superscript"/>
        </w:rPr>
        <w:t>2</w:t>
      </w:r>
      <w:r w:rsidRPr="00E01744">
        <w:t>, the weakest sound detectable by the human ear. Normal speech is at about 60 dB SPL, while painful damage to the ear occurs at about 140 dB SPL</w:t>
      </w:r>
      <w:r w:rsidR="006240C0">
        <w:t xml:space="preserve"> </w:t>
      </w:r>
      <w:fldSimple w:instr=" ADDIN ZOTERO_ITEM {&quot;citationItems&quot;:[{&quot;itemID&quot;:1611,&quot;position&quot;:1}]} ">
        <w:r w:rsidR="003124CE" w:rsidRPr="003124CE">
          <w:t>(S. Smith 1997)</w:t>
        </w:r>
      </w:fldSimple>
      <w:r w:rsidRPr="00E01744">
        <w:t>.</w:t>
      </w:r>
    </w:p>
    <w:p w:rsidR="00A275E4" w:rsidRDefault="00A275E4" w:rsidP="00A275E4">
      <w:pPr>
        <w:pStyle w:val="MscHeading2"/>
      </w:pPr>
      <w:bookmarkStart w:id="93" w:name="_Toc205641949"/>
      <w:r>
        <w:t>Discussion</w:t>
      </w:r>
      <w:bookmarkEnd w:id="93"/>
    </w:p>
    <w:p w:rsidR="00A275E4" w:rsidRPr="00A275E4" w:rsidRDefault="00A275E4" w:rsidP="00A275E4">
      <w:pPr>
        <w:pStyle w:val="MscHeading2"/>
        <w:sectPr w:rsidR="00A275E4" w:rsidRPr="00A275E4">
          <w:headerReference w:type="default" r:id="rId37"/>
          <w:pgSz w:w="11907" w:h="16840" w:code="9"/>
          <w:pgMar w:top="1440" w:right="1797" w:bottom="1440" w:left="1797" w:header="720" w:footer="720" w:gutter="0"/>
          <w:cols w:space="720"/>
        </w:sectPr>
      </w:pPr>
      <w:bookmarkStart w:id="94" w:name="_Toc205641950"/>
      <w:r>
        <w:t>Conclusions</w:t>
      </w:r>
      <w:bookmarkEnd w:id="94"/>
    </w:p>
    <w:p w:rsidR="00F210F1" w:rsidRDefault="00F210F1" w:rsidP="00F210F1">
      <w:pPr>
        <w:pStyle w:val="MscHeading1"/>
      </w:pPr>
      <w:bookmarkStart w:id="95" w:name="_Toc205641951"/>
      <w:r>
        <w:lastRenderedPageBreak/>
        <w:t>Melodic Similarity</w:t>
      </w:r>
      <w:bookmarkEnd w:id="95"/>
    </w:p>
    <w:p w:rsidR="00F210F1" w:rsidRDefault="00096779" w:rsidP="00F210F1">
      <w:r>
        <w:t xml:space="preserve">This chapter presents methods for gauging similarity between melodies. These measures may be more accurately described as </w:t>
      </w:r>
      <w:r w:rsidRPr="00096779">
        <w:rPr>
          <w:i/>
        </w:rPr>
        <w:t>dissimilarity</w:t>
      </w:r>
      <w:r>
        <w:t xml:space="preserve"> </w:t>
      </w:r>
      <w:r w:rsidRPr="00096779">
        <w:rPr>
          <w:i/>
        </w:rPr>
        <w:t>metrics</w:t>
      </w:r>
      <w:r>
        <w:t xml:space="preserve"> as each of the methods presented calculates the distance between melodies. A higher distance implies that the melodies are less similar. </w:t>
      </w:r>
      <w:fldSimple w:instr=" ADDIN ZOTERO_ITEM {&quot;citationItems&quot;:[{&quot;itemID&quot;:9276}]} ">
        <w:r w:rsidR="003124CE" w:rsidRPr="003124CE">
          <w:t>(Typke 2007)</w:t>
        </w:r>
      </w:fldSimple>
      <w:r w:rsidR="00F210F1">
        <w:t xml:space="preserve"> describes a </w:t>
      </w:r>
      <w:r w:rsidR="00F210F1" w:rsidRPr="0054306D">
        <w:rPr>
          <w:i/>
        </w:rPr>
        <w:t>metric</w:t>
      </w:r>
      <w:r w:rsidR="00F210F1">
        <w:t xml:space="preserve"> as a function on a set </w:t>
      </w:r>
      <w:r w:rsidR="00F210F1" w:rsidRPr="00E34A82">
        <w:rPr>
          <w:i/>
        </w:rPr>
        <w:t>S</w:t>
      </w:r>
      <w:r w:rsidR="00F210F1">
        <w:t>,</w:t>
      </w:r>
      <w:r w:rsidR="00F210F1" w:rsidRPr="0054306D">
        <w:rPr>
          <w:i/>
        </w:rPr>
        <w:t>d</w:t>
      </w:r>
      <w:r w:rsidR="00F210F1">
        <w:t xml:space="preserve"> : </w:t>
      </w:r>
      <w:r w:rsidR="00F210F1" w:rsidRPr="0054306D">
        <w:rPr>
          <w:i/>
        </w:rPr>
        <w:t>S</w:t>
      </w:r>
      <w:r w:rsidR="00F210F1">
        <w:rPr>
          <w:i/>
        </w:rPr>
        <w:t xml:space="preserve"> </w:t>
      </w:r>
      <w:r w:rsidR="00F210F1" w:rsidRPr="00E34A82">
        <w:t>×</w:t>
      </w:r>
      <w:r w:rsidR="00F210F1" w:rsidRPr="0054306D">
        <w:rPr>
          <w:i/>
        </w:rPr>
        <w:t xml:space="preserve"> S</w:t>
      </w:r>
      <w:r w:rsidR="00F210F1">
        <w:t xml:space="preserve"> → </w:t>
      </w:r>
      <w:r w:rsidR="00F210F1" w:rsidRPr="006B070C">
        <w:rPr>
          <w:rFonts w:ascii="Cambria Math" w:hAnsi="Cambria Math" w:cs="Cambria Math"/>
        </w:rPr>
        <w:t>ℝ</w:t>
      </w:r>
      <w:r w:rsidR="00F210F1" w:rsidRPr="001878D3">
        <w:rPr>
          <w:rFonts w:ascii="Cambria Math" w:hAnsi="Cambria Math" w:cs="Cambria Math"/>
          <w:vertAlign w:val="superscript"/>
        </w:rPr>
        <w:t>+</w:t>
      </w:r>
      <w:r w:rsidR="00F210F1">
        <w:rPr>
          <w:rFonts w:ascii="Cambria Math" w:hAnsi="Cambria Math" w:cs="Cambria Math"/>
        </w:rPr>
        <w:t xml:space="preserve"> ⋃ {0}</w:t>
      </w:r>
      <w:r w:rsidR="00F210F1">
        <w:t xml:space="preserve"> with the following properties:</w:t>
      </w:r>
    </w:p>
    <w:p w:rsidR="00096779" w:rsidRDefault="00096779" w:rsidP="00F210F1"/>
    <w:p w:rsidR="00F210F1" w:rsidRPr="00A36419" w:rsidRDefault="00F210F1" w:rsidP="00F210F1">
      <w:pPr>
        <w:pStyle w:val="ListParagraph"/>
        <w:numPr>
          <w:ilvl w:val="0"/>
          <w:numId w:val="21"/>
        </w:numPr>
      </w:pPr>
      <w:r w:rsidRPr="00A36419">
        <w:t xml:space="preserve">Self-identity: For all </w:t>
      </w:r>
      <w:r w:rsidRPr="00A36419">
        <w:rPr>
          <w:i/>
        </w:rPr>
        <w:t>x</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x,x</w:t>
      </w:r>
      <w:r w:rsidRPr="00A36419">
        <w:t>) = 0</w:t>
      </w:r>
    </w:p>
    <w:p w:rsidR="00F210F1" w:rsidRPr="00A36419" w:rsidRDefault="00F210F1" w:rsidP="00F210F1">
      <w:pPr>
        <w:pStyle w:val="ListParagraph"/>
        <w:numPr>
          <w:ilvl w:val="0"/>
          <w:numId w:val="21"/>
        </w:numPr>
      </w:pPr>
      <w:r w:rsidRPr="00A36419">
        <w:t xml:space="preserve">Positivity: For all </w:t>
      </w:r>
      <w:r w:rsidRPr="00A36419">
        <w:rPr>
          <w:i/>
        </w:rPr>
        <w:t>x≠y</w:t>
      </w:r>
      <w:r w:rsidRPr="00A36419">
        <w:t xml:space="preserve"> in </w:t>
      </w:r>
      <w:r w:rsidRPr="00A36419">
        <w:rPr>
          <w:i/>
        </w:rPr>
        <w:t>S</w:t>
      </w:r>
      <w:r w:rsidRPr="00A36419">
        <w:t xml:space="preserve">, </w:t>
      </w:r>
      <w:r w:rsidRPr="00A36419">
        <w:rPr>
          <w:i/>
        </w:rPr>
        <w:t>d</w:t>
      </w:r>
      <w:r w:rsidRPr="00A36419">
        <w:t>(</w:t>
      </w:r>
      <w:r w:rsidRPr="00A36419">
        <w:rPr>
          <w:i/>
        </w:rPr>
        <w:t>x,y</w:t>
      </w:r>
      <w:r w:rsidRPr="00A36419">
        <w:t>) &gt; 0</w:t>
      </w:r>
    </w:p>
    <w:p w:rsidR="00F210F1" w:rsidRPr="00A36419" w:rsidRDefault="00F210F1" w:rsidP="00F210F1">
      <w:pPr>
        <w:pStyle w:val="ListParagraph"/>
        <w:numPr>
          <w:ilvl w:val="0"/>
          <w:numId w:val="21"/>
        </w:numPr>
      </w:pPr>
      <w:r w:rsidRPr="00A36419">
        <w:t xml:space="preserve">Symmetry: For all </w:t>
      </w:r>
      <w:r w:rsidRPr="00A36419">
        <w:rPr>
          <w:i/>
        </w:rPr>
        <w:t>x, y</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x,y</w:t>
      </w:r>
      <w:r w:rsidRPr="00A36419">
        <w:t xml:space="preserve">) = </w:t>
      </w:r>
      <w:r w:rsidRPr="00A36419">
        <w:rPr>
          <w:i/>
        </w:rPr>
        <w:t>d</w:t>
      </w:r>
      <w:r w:rsidRPr="00A36419">
        <w:t>(</w:t>
      </w:r>
      <w:r w:rsidRPr="00A36419">
        <w:rPr>
          <w:i/>
        </w:rPr>
        <w:t>y, x</w:t>
      </w:r>
      <w:r w:rsidRPr="00A36419">
        <w:t>)</w:t>
      </w:r>
    </w:p>
    <w:p w:rsidR="00F210F1" w:rsidRPr="00A36419" w:rsidRDefault="00F210F1" w:rsidP="00F210F1">
      <w:pPr>
        <w:pStyle w:val="ListParagraph"/>
        <w:numPr>
          <w:ilvl w:val="0"/>
          <w:numId w:val="21"/>
        </w:numPr>
      </w:pPr>
      <w:r w:rsidRPr="00A36419">
        <w:t xml:space="preserve">Triangle inequality: For </w:t>
      </w:r>
      <w:r w:rsidRPr="00A36419">
        <w:rPr>
          <w:i/>
        </w:rPr>
        <w:t>x, y, z</w:t>
      </w:r>
      <w:r w:rsidRPr="00A36419">
        <w:t xml:space="preserve"> </w:t>
      </w:r>
      <w:r w:rsidRPr="00A36419">
        <w:rPr>
          <w:rFonts w:ascii="Cambria Math" w:hAnsi="Cambria Math"/>
        </w:rPr>
        <w:t>∈</w:t>
      </w:r>
      <w:r w:rsidRPr="00A36419">
        <w:t xml:space="preserve"> </w:t>
      </w:r>
      <w:r w:rsidRPr="00A36419">
        <w:rPr>
          <w:i/>
        </w:rPr>
        <w:t>S</w:t>
      </w:r>
      <w:r w:rsidRPr="00A36419">
        <w:t xml:space="preserve">, </w:t>
      </w:r>
      <w:r w:rsidRPr="00A36419">
        <w:rPr>
          <w:i/>
        </w:rPr>
        <w:t>d</w:t>
      </w:r>
      <w:r w:rsidRPr="00A36419">
        <w:t>(</w:t>
      </w:r>
      <w:r w:rsidRPr="00A36419">
        <w:rPr>
          <w:i/>
        </w:rPr>
        <w:t>x,z</w:t>
      </w:r>
      <w:r w:rsidRPr="00A36419">
        <w:t xml:space="preserve">) ≤ </w:t>
      </w:r>
      <w:r w:rsidRPr="00A36419">
        <w:rPr>
          <w:i/>
        </w:rPr>
        <w:t>d</w:t>
      </w:r>
      <w:r w:rsidRPr="00A36419">
        <w:t>(</w:t>
      </w:r>
      <w:r w:rsidRPr="00A36419">
        <w:rPr>
          <w:i/>
        </w:rPr>
        <w:t>x, y</w:t>
      </w:r>
      <w:r w:rsidRPr="00A36419">
        <w:t>)</w:t>
      </w:r>
    </w:p>
    <w:p w:rsidR="00096779" w:rsidRDefault="00096779" w:rsidP="00F210F1"/>
    <w:p w:rsidR="00F210F1" w:rsidRDefault="00F210F1" w:rsidP="00096779">
      <w:pPr>
        <w:ind w:firstLine="360"/>
      </w:pPr>
      <w:r>
        <w:t xml:space="preserve">For measuring melodic dissimilarity in a way that agrees with human perception, a measure should possess the self identity property. </w:t>
      </w:r>
      <w:r w:rsidR="00096779">
        <w:t xml:space="preserve">This implies that two identical melodies should have a distance of 0. </w:t>
      </w:r>
      <w:fldSimple w:instr=" ADDIN ZOTERO_ITEM {&quot;citationItems&quot;:[{&quot;itemID&quot;:9276,&quot;position&quot;:2}]} ">
        <w:r w:rsidR="003124CE" w:rsidRPr="003124CE">
          <w:t>(Typke 2007)</w:t>
        </w:r>
      </w:fldSimple>
      <w:r w:rsidR="006D3F2D">
        <w:t xml:space="preserve"> states that p</w:t>
      </w:r>
      <w:r>
        <w:t xml:space="preserve">ositivity is usually, but not always desired. </w:t>
      </w:r>
      <w:r w:rsidR="00096779">
        <w:t xml:space="preserve">This fact has been explored in section X.X, where the thesis is </w:t>
      </w:r>
      <w:r w:rsidR="00534B6A">
        <w:t xml:space="preserve">presented </w:t>
      </w:r>
      <w:r w:rsidR="00096779">
        <w:t xml:space="preserve">that </w:t>
      </w:r>
      <w:r w:rsidR="006D3F2D">
        <w:t xml:space="preserve">a </w:t>
      </w:r>
      <w:r w:rsidR="00096779">
        <w:t xml:space="preserve">melody can be interpreted differently, but perceived as the same by a human listener. This is the </w:t>
      </w:r>
      <w:r w:rsidR="006D3F2D">
        <w:t>premise</w:t>
      </w:r>
      <w:r w:rsidR="00096779">
        <w:t xml:space="preserve"> behind the style compensation algorithms developed in section X.X. </w:t>
      </w:r>
      <w:fldSimple w:instr=" ADDIN ZOTERO_ITEM {&quot;citationItems&quot;:[{&quot;itemID&quot;:9276,&quot;position&quot;:2}]} ">
        <w:r w:rsidR="003124CE" w:rsidRPr="003124CE">
          <w:t>(Typke 2007)</w:t>
        </w:r>
      </w:fldSimple>
      <w:r>
        <w:t xml:space="preserve"> states that symmetry, while useful may not correlate with how humans perceive melodic dissimilarity. It is useful to consider these observations when regarding the melodic dissimilarity techniques described in this section.</w:t>
      </w:r>
    </w:p>
    <w:p w:rsidR="00096779" w:rsidRPr="001878D3" w:rsidRDefault="00096779" w:rsidP="00096779">
      <w:pPr>
        <w:ind w:firstLine="360"/>
      </w:pPr>
      <w:r>
        <w:t>Included in this chapter also are alternative representation schemes whose aim is to present a simplified representation of a melody so that comparisons can be more easily made.</w:t>
      </w:r>
    </w:p>
    <w:p w:rsidR="00F210F1" w:rsidRPr="006B070C" w:rsidRDefault="00F210F1" w:rsidP="00F210F1">
      <w:pPr>
        <w:pStyle w:val="MscHeading2"/>
      </w:pPr>
      <w:bookmarkStart w:id="96" w:name="_Ref204962328"/>
      <w:bookmarkStart w:id="97" w:name="_Ref205006921"/>
      <w:bookmarkStart w:id="98" w:name="_Toc205641952"/>
      <w:r w:rsidRPr="006B070C">
        <w:t>Melodic contour (Parson’s code)</w:t>
      </w:r>
      <w:bookmarkEnd w:id="96"/>
      <w:bookmarkEnd w:id="97"/>
      <w:bookmarkEnd w:id="98"/>
    </w:p>
    <w:p w:rsidR="0081463D" w:rsidRDefault="00F210F1" w:rsidP="006D3F2D">
      <w:r w:rsidRPr="006B070C">
        <w:t>Parsons</w:t>
      </w:r>
      <w:r w:rsidR="006D3F2D">
        <w:t>'</w:t>
      </w:r>
      <w:r w:rsidRPr="006B070C">
        <w:t xml:space="preserve"> </w:t>
      </w:r>
      <w:r w:rsidR="00096779">
        <w:t xml:space="preserve">thesis was that </w:t>
      </w:r>
      <w:r w:rsidRPr="006B070C">
        <w:t>that a simple encoding of tunes that ignores most of the</w:t>
      </w:r>
      <w:r w:rsidR="006D3F2D">
        <w:t xml:space="preserve"> </w:t>
      </w:r>
      <w:r w:rsidRPr="006B070C">
        <w:t xml:space="preserve">information in the </w:t>
      </w:r>
      <w:r w:rsidR="00096779">
        <w:t xml:space="preserve">melody </w:t>
      </w:r>
      <w:r w:rsidRPr="006B070C">
        <w:t>can still provide enough information for distinguishing between a large number of tunes. Parsons</w:t>
      </w:r>
      <w:r w:rsidR="006D3F2D">
        <w:t>'</w:t>
      </w:r>
      <w:r w:rsidRPr="006B070C">
        <w:t xml:space="preserve"> code </w:t>
      </w:r>
      <w:r w:rsidR="006D3F2D">
        <w:t xml:space="preserve">includes </w:t>
      </w:r>
      <w:r w:rsidRPr="006B070C">
        <w:t>only</w:t>
      </w:r>
      <w:r w:rsidR="006D3F2D">
        <w:t xml:space="preserve"> </w:t>
      </w:r>
      <w:r w:rsidRPr="006B070C">
        <w:t>the directions of melodies. Each pair of consecutive notes is coded as “U” (“up”)</w:t>
      </w:r>
      <w:r w:rsidR="006D3F2D">
        <w:t xml:space="preserve"> </w:t>
      </w:r>
      <w:r w:rsidRPr="006B070C">
        <w:t>if the second note is higher than the first note, “R” (“repeat”) if the pitches are</w:t>
      </w:r>
      <w:r w:rsidR="006D3F2D">
        <w:t xml:space="preserve"> </w:t>
      </w:r>
      <w:r w:rsidRPr="006B070C">
        <w:t xml:space="preserve">equal, and “D” (“down”) </w:t>
      </w:r>
      <w:r w:rsidRPr="006B070C">
        <w:lastRenderedPageBreak/>
        <w:t xml:space="preserve">otherwise. Rhythm is completely ignored. </w:t>
      </w:r>
      <w:r w:rsidR="00D836B3">
        <w:fldChar w:fldCharType="begin"/>
      </w:r>
      <w:r w:rsidR="0081463D">
        <w:instrText xml:space="preserve"> REF _Ref204960537 \h </w:instrText>
      </w:r>
      <w:r w:rsidR="00D836B3">
        <w:fldChar w:fldCharType="separate"/>
      </w:r>
      <w:r w:rsidR="00B148FD">
        <w:t xml:space="preserve">Figure </w:t>
      </w:r>
      <w:r w:rsidR="00B148FD">
        <w:rPr>
          <w:noProof/>
        </w:rPr>
        <w:t>15</w:t>
      </w:r>
      <w:r w:rsidR="00D836B3">
        <w:fldChar w:fldCharType="end"/>
      </w:r>
      <w:r w:rsidR="0081463D">
        <w:t xml:space="preserve"> </w:t>
      </w:r>
      <w:r w:rsidR="006D3F2D">
        <w:t xml:space="preserve">shows the first </w:t>
      </w:r>
      <w:r w:rsidR="0081463D">
        <w:t xml:space="preserve">two bars </w:t>
      </w:r>
      <w:r w:rsidR="006D3F2D">
        <w:t>from the tune "</w:t>
      </w:r>
      <w:r w:rsidR="0081463D">
        <w:t>Banish Misfortune</w:t>
      </w:r>
      <w:r w:rsidR="006D3F2D">
        <w:t>" in ABC format</w:t>
      </w:r>
      <w:r w:rsidR="0081463D">
        <w:t xml:space="preserve"> and </w:t>
      </w:r>
      <w:r w:rsidR="006D3F2D">
        <w:t xml:space="preserve">in </w:t>
      </w:r>
      <w:r w:rsidR="0081463D">
        <w:t xml:space="preserve">music notation, with the corresponding Parsons' code underneath. </w:t>
      </w:r>
    </w:p>
    <w:p w:rsidR="0081463D" w:rsidRDefault="0081463D" w:rsidP="006D3F2D"/>
    <w:p w:rsidR="0081463D" w:rsidRDefault="0081463D" w:rsidP="006D3F2D">
      <w:pPr>
        <w:rPr>
          <w:rFonts w:ascii="Courier New" w:hAnsi="Courier New" w:cs="Courier New"/>
        </w:rPr>
      </w:pPr>
      <w:r w:rsidRPr="0081463D">
        <w:rPr>
          <w:rFonts w:ascii="Courier New" w:hAnsi="Courier New" w:cs="Courier New"/>
        </w:rPr>
        <w:t>=fed cAG|AGd cAG</w:t>
      </w:r>
    </w:p>
    <w:p w:rsidR="0081463D" w:rsidRDefault="0081463D" w:rsidP="006D3F2D">
      <w:pPr>
        <w:rPr>
          <w:rFonts w:ascii="Courier New" w:hAnsi="Courier New" w:cs="Courier New"/>
        </w:rPr>
      </w:pPr>
      <w:r>
        <w:rPr>
          <w:rFonts w:ascii="Courier New" w:hAnsi="Courier New" w:cs="Courier New"/>
          <w:noProof/>
          <w:lang w:eastAsia="en-IE"/>
        </w:rPr>
        <w:drawing>
          <wp:inline distT="0" distB="0" distL="0" distR="0">
            <wp:extent cx="2073910" cy="747395"/>
            <wp:effectExtent l="19050" t="0" r="254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8"/>
                    <a:srcRect/>
                    <a:stretch>
                      <a:fillRect/>
                    </a:stretch>
                  </pic:blipFill>
                  <pic:spPr bwMode="auto">
                    <a:xfrm>
                      <a:off x="0" y="0"/>
                      <a:ext cx="2073910" cy="747395"/>
                    </a:xfrm>
                    <a:prstGeom prst="rect">
                      <a:avLst/>
                    </a:prstGeom>
                    <a:noFill/>
                    <a:ln w="9525">
                      <a:noFill/>
                      <a:miter lim="800000"/>
                      <a:headEnd/>
                      <a:tailEnd/>
                    </a:ln>
                  </pic:spPr>
                </pic:pic>
              </a:graphicData>
            </a:graphic>
          </wp:inline>
        </w:drawing>
      </w:r>
    </w:p>
    <w:p w:rsidR="0081463D" w:rsidRPr="0081463D" w:rsidRDefault="0081463D" w:rsidP="006D3F2D">
      <w:pPr>
        <w:rPr>
          <w:rFonts w:ascii="Courier New" w:hAnsi="Courier New" w:cs="Courier New"/>
        </w:rPr>
      </w:pPr>
      <w:r>
        <w:rPr>
          <w:rFonts w:ascii="Courier New" w:hAnsi="Courier New" w:cs="Courier New"/>
        </w:rPr>
        <w:t>DDDDDDUDUDDD</w:t>
      </w:r>
    </w:p>
    <w:p w:rsidR="0081463D" w:rsidRDefault="0081463D" w:rsidP="0081463D">
      <w:pPr>
        <w:pStyle w:val="Caption"/>
      </w:pPr>
      <w:bookmarkStart w:id="99" w:name="_Ref204960537"/>
      <w:bookmarkStart w:id="100" w:name="_Toc205132737"/>
      <w:r>
        <w:t xml:space="preserve">Figure </w:t>
      </w:r>
      <w:fldSimple w:instr=" SEQ Figure \* ARABIC ">
        <w:r w:rsidR="00B148FD">
          <w:rPr>
            <w:noProof/>
          </w:rPr>
          <w:t>15</w:t>
        </w:r>
      </w:fldSimple>
      <w:bookmarkEnd w:id="99"/>
      <w:r>
        <w:t>: The first two bars from the tune "Banish Misfortune" in ABC format and in music notation, with the corresponding Parsons' code</w:t>
      </w:r>
      <w:bookmarkEnd w:id="100"/>
    </w:p>
    <w:p w:rsidR="00F210F1" w:rsidRPr="006B070C" w:rsidRDefault="00F210F1" w:rsidP="0081463D">
      <w:pPr>
        <w:ind w:firstLine="576"/>
      </w:pPr>
      <w:r w:rsidRPr="006B070C">
        <w:t>Note that the first note of any tune is</w:t>
      </w:r>
      <w:r w:rsidR="006D3F2D">
        <w:t xml:space="preserve"> </w:t>
      </w:r>
      <w:r w:rsidRPr="006B070C">
        <w:t>used only as a reference point and does not show up explicitly in the Parsons</w:t>
      </w:r>
      <w:r w:rsidR="0081463D">
        <w:t xml:space="preserve"> </w:t>
      </w:r>
      <w:r w:rsidRPr="006B070C">
        <w:t>code at all.</w:t>
      </w:r>
    </w:p>
    <w:p w:rsidR="00F210F1" w:rsidRPr="00E47A02" w:rsidRDefault="008E702B" w:rsidP="008E702B">
      <w:pPr>
        <w:ind w:firstLine="576"/>
      </w:pPr>
      <w:r>
        <w:t xml:space="preserve"> </w:t>
      </w:r>
      <w:r w:rsidR="00F210F1">
        <w:t>(Downie 1999) represents monophonic melodies as string of note intervals</w:t>
      </w:r>
      <w:r w:rsidR="0081463D">
        <w:t xml:space="preserve"> (n-grams)</w:t>
      </w:r>
      <w:r w:rsidR="00F210F1">
        <w:t xml:space="preserve">. His corpus contains 9354 folksongs. He uses three different encoding schemes to represent the interval set. Each encoding scheme is based on a different representation of the intervals. Set C3 represents all melodies as “a” (no interval) “b” (negative interval) or “c” (positive interval) Set </w:t>
      </w:r>
      <w:r w:rsidR="00F210F1" w:rsidRPr="00E47A02">
        <w:t>C7</w:t>
      </w:r>
      <w:r w:rsidR="00F210F1">
        <w:t xml:space="preserve"> represents </w:t>
      </w:r>
      <w:r w:rsidR="00F210F1" w:rsidRPr="00E47A02">
        <w:t>negative 1,2,3 as "b", "c","d"; positive 1,2, 3 as "B"</w:t>
      </w:r>
      <w:r w:rsidR="00F210F1">
        <w:t xml:space="preserve">, "C", </w:t>
      </w:r>
      <w:r w:rsidR="00F210F1" w:rsidRPr="00E47A02">
        <w:t>"D"; all negatives &lt;=-4 as "d"; all positives &gt;= +4</w:t>
      </w:r>
    </w:p>
    <w:p w:rsidR="00F210F1" w:rsidRDefault="00F210F1" w:rsidP="00F210F1">
      <w:r w:rsidRPr="00E47A02">
        <w:t>as "D".</w:t>
      </w:r>
      <w:r>
        <w:t xml:space="preserve"> Set </w:t>
      </w:r>
      <w:r w:rsidRPr="00E47A02">
        <w:t>C15</w:t>
      </w:r>
      <w:r>
        <w:t xml:space="preserve"> represents </w:t>
      </w:r>
      <w:r w:rsidRPr="00E47A02">
        <w:t>negative 1to 6 as "b" to "g"; positive 1 to 6 as "B"</w:t>
      </w:r>
      <w:r>
        <w:t xml:space="preserve"> </w:t>
      </w:r>
      <w:r w:rsidRPr="00E47A02">
        <w:t>to "G"; all negatives &lt;=-7 as "h"; all positives &gt;= +7 as</w:t>
      </w:r>
      <w:r>
        <w:t xml:space="preserve"> </w:t>
      </w:r>
      <w:r w:rsidRPr="00E47A02">
        <w:t>"H".</w:t>
      </w:r>
      <w:r>
        <w:t xml:space="preserve"> </w:t>
      </w:r>
    </w:p>
    <w:p w:rsidR="00F210F1" w:rsidRDefault="00F210F1" w:rsidP="00F210F1">
      <w:pPr>
        <w:pStyle w:val="MscHeading2"/>
      </w:pPr>
      <w:bookmarkStart w:id="101" w:name="_Toc205641953"/>
      <w:r w:rsidRPr="006B070C">
        <w:t>Geometric distance</w:t>
      </w:r>
      <w:bookmarkEnd w:id="101"/>
    </w:p>
    <w:p w:rsidR="00F210F1" w:rsidRPr="006B070C" w:rsidRDefault="00D836B3" w:rsidP="00F210F1">
      <w:fldSimple w:instr=" ADDIN ZOTERO_ITEM {&quot;citationItems&quot;:[{&quot;itemID&quot;:4902}]} ">
        <w:r w:rsidR="003124CE" w:rsidRPr="003124CE">
          <w:t>(Wiggins, Lemstrom &amp; Meredith 2002)</w:t>
        </w:r>
      </w:fldSimple>
    </w:p>
    <w:p w:rsidR="00F210F1" w:rsidRDefault="00F210F1" w:rsidP="00F210F1">
      <w:pPr>
        <w:pStyle w:val="MscHeading2"/>
      </w:pPr>
      <w:bookmarkStart w:id="102" w:name="_Toc205641954"/>
      <w:r w:rsidRPr="006B070C">
        <w:t>Implication-realisation</w:t>
      </w:r>
      <w:bookmarkEnd w:id="102"/>
    </w:p>
    <w:p w:rsidR="00534B6A" w:rsidRPr="00534B6A" w:rsidRDefault="00D836B3" w:rsidP="00534B6A">
      <w:fldSimple w:instr=" ADDIN ZOTERO_ITEM {&quot;citationItems&quot;:[{&quot;itemID&quot;:13455}]} ">
        <w:r w:rsidR="003124CE" w:rsidRPr="003124CE">
          <w:t>(Grachten, Arcos &amp; Lopez de Mantaras 2005)</w:t>
        </w:r>
      </w:fldSimple>
    </w:p>
    <w:p w:rsidR="00F210F1" w:rsidRDefault="00F210F1" w:rsidP="00F210F1">
      <w:pPr>
        <w:pStyle w:val="MscHeading2"/>
      </w:pPr>
      <w:bookmarkStart w:id="103" w:name="_Toc205641955"/>
      <w:r>
        <w:t xml:space="preserve">Transportation </w:t>
      </w:r>
      <w:r w:rsidRPr="006B070C">
        <w:t>Distance</w:t>
      </w:r>
      <w:bookmarkEnd w:id="103"/>
    </w:p>
    <w:p w:rsidR="00F210F1" w:rsidRDefault="00D836B3" w:rsidP="00F210F1">
      <w:fldSimple w:instr=" ADDIN ZOTERO_ITEM {&quot;citationItems&quot;:[{&quot;itemID&quot;:&quot;9276&quot;,&quot;position&quot;:1},{&quot;itemID&quot;:&quot;5266&quot;}]} ">
        <w:r w:rsidR="003124CE" w:rsidRPr="003124CE">
          <w:t>(Typke 2007; Typke et al. 2003)</w:t>
        </w:r>
      </w:fldSimple>
      <w:r w:rsidR="00F210F1">
        <w:t xml:space="preserve"> propose using transportation distances to measure melodic dissimilarity. First melodies are converted into </w:t>
      </w:r>
      <w:r w:rsidR="00F210F1" w:rsidRPr="008D533D">
        <w:rPr>
          <w:i/>
        </w:rPr>
        <w:t>weighted point sets</w:t>
      </w:r>
      <w:r w:rsidR="00F210F1">
        <w:t xml:space="preserve"> in two-dimensional Euclidian space. The dimensions are the onset time (horizontal) and pitch </w:t>
      </w:r>
      <w:r w:rsidR="00F210F1">
        <w:lastRenderedPageBreak/>
        <w:t xml:space="preserve">(vertical) of each note, while the weight is the duration of the note. The Earth Movers Distance (EMD) between two weighted point sets measures the minimum amount of work required to transform one into the other by moving weight </w:t>
      </w:r>
      <w:fldSimple w:instr=" ADDIN ZOTERO_ITEM {&quot;citationItems&quot;:[{&quot;itemID&quot;:13566}]} ">
        <w:r w:rsidR="003124CE" w:rsidRPr="003124CE">
          <w:t>(Rubner, Tomasi &amp; Guibas 2000)</w:t>
        </w:r>
      </w:fldSimple>
      <w:r w:rsidR="00F210F1">
        <w:t xml:space="preserve">. Flow is measured as weight unit multiplied by ground distance. If </w:t>
      </w:r>
      <w:r w:rsidR="00F210F1" w:rsidRPr="008D533D">
        <w:rPr>
          <w:i/>
        </w:rPr>
        <w:t>A</w:t>
      </w:r>
      <w:r w:rsidR="00F210F1">
        <w:t xml:space="preserve"> = {</w:t>
      </w:r>
      <w:r w:rsidR="00F210F1" w:rsidRPr="008D533D">
        <w:rPr>
          <w:i/>
        </w:rPr>
        <w:t>a</w:t>
      </w:r>
      <w:r w:rsidR="00F210F1" w:rsidRPr="008D533D">
        <w:rPr>
          <w:i/>
          <w:vertAlign w:val="subscript"/>
        </w:rPr>
        <w:t>1</w:t>
      </w:r>
      <w:r w:rsidR="00F210F1" w:rsidRPr="008D533D">
        <w:rPr>
          <w:i/>
        </w:rPr>
        <w:t>, a</w:t>
      </w:r>
      <w:r w:rsidR="00F210F1" w:rsidRPr="008D533D">
        <w:rPr>
          <w:i/>
          <w:vertAlign w:val="subscript"/>
        </w:rPr>
        <w:t>2</w:t>
      </w:r>
      <w:r w:rsidR="00F210F1" w:rsidRPr="008D533D">
        <w:rPr>
          <w:i/>
        </w:rPr>
        <w:t>..a</w:t>
      </w:r>
      <w:r w:rsidR="00F210F1" w:rsidRPr="008D533D">
        <w:rPr>
          <w:i/>
          <w:vertAlign w:val="subscript"/>
        </w:rPr>
        <w:t>m</w:t>
      </w:r>
      <w:r w:rsidR="00F210F1">
        <w:t xml:space="preserve">} is a weighted point set such that </w:t>
      </w:r>
      <w:r w:rsidR="00F210F1" w:rsidRPr="008D533D">
        <w:rPr>
          <w:i/>
        </w:rPr>
        <w:t>a</w:t>
      </w:r>
      <w:r w:rsidR="00F210F1" w:rsidRPr="008D533D">
        <w:rPr>
          <w:i/>
          <w:vertAlign w:val="subscript"/>
        </w:rPr>
        <w:t>i</w:t>
      </w:r>
      <w:r w:rsidR="00F210F1">
        <w:t xml:space="preserve"> = {(</w:t>
      </w:r>
      <w:r w:rsidR="00F210F1" w:rsidRPr="008D533D">
        <w:rPr>
          <w:i/>
        </w:rPr>
        <w:t>x</w:t>
      </w:r>
      <w:r w:rsidR="00F210F1" w:rsidRPr="008D533D">
        <w:rPr>
          <w:i/>
          <w:vertAlign w:val="subscript"/>
        </w:rPr>
        <w:t>i</w:t>
      </w:r>
      <w:r w:rsidR="00F210F1" w:rsidRPr="008D533D">
        <w:rPr>
          <w:i/>
        </w:rPr>
        <w:t>, w</w:t>
      </w:r>
      <w:r w:rsidR="00F210F1" w:rsidRPr="008D533D">
        <w:rPr>
          <w:i/>
          <w:vertAlign w:val="subscript"/>
        </w:rPr>
        <w:t>i</w:t>
      </w:r>
      <w:r w:rsidR="00F210F1">
        <w:t xml:space="preserve">), 1 ≤ </w:t>
      </w:r>
      <w:r w:rsidR="00F210F1" w:rsidRPr="00CB7C7C">
        <w:rPr>
          <w:i/>
        </w:rPr>
        <w:t>i</w:t>
      </w:r>
      <w:r w:rsidR="00F210F1">
        <w:t xml:space="preserve"> ≤ </w:t>
      </w:r>
      <w:r w:rsidR="00F210F1" w:rsidRPr="00CB7C7C">
        <w:rPr>
          <w:i/>
        </w:rPr>
        <w:t>m</w:t>
      </w:r>
      <w:r w:rsidR="00F210F1">
        <w:t xml:space="preserve">, where </w:t>
      </w:r>
      <w:r w:rsidR="00F210F1" w:rsidRPr="00CB7C7C">
        <w:rPr>
          <w:i/>
        </w:rPr>
        <w:t>x</w:t>
      </w:r>
      <w:r w:rsidR="00F210F1" w:rsidRPr="00CB7C7C">
        <w:rPr>
          <w:i/>
          <w:vertAlign w:val="subscript"/>
        </w:rPr>
        <w:t>i</w:t>
      </w:r>
      <w:r w:rsidR="00F210F1">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Pr>
          <w:rFonts w:ascii="Cambria Math" w:hAnsi="Cambria Math" w:cs="Cambria Math"/>
        </w:rPr>
        <w:t xml:space="preserve"> and </w:t>
      </w:r>
      <w:r w:rsidR="00F210F1" w:rsidRPr="00CB7C7C">
        <w:rPr>
          <w:rFonts w:ascii="Cambria Math" w:hAnsi="Cambria Math" w:cs="Cambria Math"/>
          <w:i/>
        </w:rPr>
        <w:t>w</w:t>
      </w:r>
      <w:r w:rsidR="00F210F1" w:rsidRPr="00CB7C7C">
        <w:rPr>
          <w:rFonts w:ascii="Cambria Math" w:hAnsi="Cambria Math" w:cs="Cambria Math"/>
          <w:i/>
          <w:vertAlign w:val="subscript"/>
        </w:rPr>
        <w:t xml:space="preserve">i </w:t>
      </w:r>
      <w:r w:rsidR="00F210F1">
        <w:rPr>
          <w:rFonts w:ascii="Cambria Math" w:hAnsi="Cambria Math" w:cs="Cambria Math"/>
          <w:i/>
          <w:vertAlign w:val="subscript"/>
        </w:rPr>
        <w:t xml:space="preserve"> </w:t>
      </w:r>
      <w:r w:rsidR="00F210F1" w:rsidRPr="001878D3">
        <w:rPr>
          <w:rFonts w:ascii="Cambria Math" w:hAnsi="Cambria Math"/>
          <w:b/>
          <w:szCs w:val="24"/>
        </w:rPr>
        <w:t>∈</w:t>
      </w:r>
      <w:r w:rsidR="00F210F1">
        <w:rPr>
          <w:rFonts w:ascii="Cambria Math" w:hAnsi="Cambria Math"/>
          <w:b/>
          <w:szCs w:val="24"/>
        </w:rPr>
        <w:t xml:space="preserve"> </w:t>
      </w:r>
      <w:r w:rsidR="00F210F1" w:rsidRPr="006B070C">
        <w:rPr>
          <w:rFonts w:ascii="Cambria Math" w:hAnsi="Cambria Math" w:cs="Cambria Math"/>
        </w:rPr>
        <w:t>ℝ</w:t>
      </w:r>
      <w:r w:rsidR="00F210F1" w:rsidRPr="001878D3">
        <w:rPr>
          <w:rFonts w:ascii="Cambria Math" w:hAnsi="Cambria Math" w:cs="Cambria Math"/>
          <w:vertAlign w:val="superscript"/>
        </w:rPr>
        <w:t xml:space="preserve"> </w:t>
      </w:r>
      <w:r w:rsidR="00F210F1">
        <w:rPr>
          <w:rFonts w:ascii="Cambria Math" w:hAnsi="Cambria Math" w:cs="Cambria Math"/>
          <w:vertAlign w:val="superscript"/>
        </w:rPr>
        <w:t xml:space="preserve"> </w:t>
      </w:r>
      <w:r w:rsidR="00F210F1" w:rsidRPr="001878D3">
        <w:rPr>
          <w:rFonts w:ascii="Cambria Math" w:hAnsi="Cambria Math" w:cs="Cambria Math"/>
          <w:vertAlign w:val="superscript"/>
        </w:rPr>
        <w:t>+</w:t>
      </w:r>
      <w:r w:rsidR="00F210F1">
        <w:rPr>
          <w:rFonts w:ascii="Cambria Math" w:hAnsi="Cambria Math" w:cs="Cambria Math"/>
        </w:rPr>
        <w:t xml:space="preserve"> ⋃ {0}, </w:t>
      </w:r>
      <m:oMath>
        <m:r>
          <w:rPr>
            <w:rFonts w:ascii="Cambria Math" w:hAnsi="Cambria Math" w:cs="Cambria Math"/>
          </w:rPr>
          <m:t xml:space="preserve">W= </m:t>
        </m:r>
        <m:nary>
          <m:naryPr>
            <m:chr m:val="∑"/>
            <m:limLoc m:val="undOvr"/>
            <m:ctrlPr>
              <w:rPr>
                <w:rFonts w:ascii="Cambria Math" w:hAnsi="Cambria Math" w:cs="Cambria Math"/>
                <w:i/>
              </w:rPr>
            </m:ctrlPr>
          </m:naryPr>
          <m:sub>
            <m:r>
              <w:rPr>
                <w:rFonts w:ascii="Cambria Math" w:hAnsi="Cambria Math" w:cs="Cambria Math"/>
              </w:rPr>
              <m:t>i=1</m:t>
            </m:r>
          </m:sub>
          <m:sup>
            <m:r>
              <w:rPr>
                <w:rFonts w:ascii="Cambria Math" w:hAnsi="Cambria Math" w:cs="Cambria Math"/>
              </w:rPr>
              <m:t>m</m:t>
            </m:r>
          </m:sup>
          <m:e>
            <m:sSub>
              <m:sSubPr>
                <m:ctrlPr>
                  <w:rPr>
                    <w:rFonts w:ascii="Cambria Math" w:hAnsi="Cambria Math" w:cs="Cambria Math"/>
                    <w:i/>
                  </w:rPr>
                </m:ctrlPr>
              </m:sSubPr>
              <m:e>
                <m:r>
                  <w:rPr>
                    <w:rFonts w:ascii="Cambria Math" w:hAnsi="Cambria Math" w:cs="Cambria Math"/>
                  </w:rPr>
                  <m:t>w</m:t>
                </m:r>
              </m:e>
              <m:sub>
                <m:r>
                  <w:rPr>
                    <w:rFonts w:ascii="Cambria Math" w:hAnsi="Cambria Math" w:cs="Cambria Math"/>
                  </w:rPr>
                  <m:t>i</m:t>
                </m:r>
              </m:sub>
            </m:sSub>
          </m:e>
        </m:nary>
      </m:oMath>
      <w:r w:rsidR="00F210F1" w:rsidRPr="00CB7C7C">
        <w:t xml:space="preserve">is the </w:t>
      </w:r>
      <w:r w:rsidR="00F210F1">
        <w:t xml:space="preserve">total weight of set </w:t>
      </w:r>
      <w:r w:rsidR="00F210F1" w:rsidRPr="00CB7C7C">
        <w:rPr>
          <w:i/>
        </w:rPr>
        <w:t>A</w:t>
      </w:r>
      <w:r w:rsidR="00F210F1">
        <w:t xml:space="preserve">. The EMD can be formulated as a linear programming problem </w:t>
      </w:r>
      <w:fldSimple w:instr=" ADDIN ZOTERO_ITEM {&quot;citationItems&quot;:[{&quot;itemID&quot;:14829}]} ">
        <w:r w:rsidR="003124CE" w:rsidRPr="003124CE">
          <w:t>(Hitchcock 1941)</w:t>
        </w:r>
      </w:fldSimple>
      <w:r w:rsidR="00F210F1">
        <w:t xml:space="preserve">. </w:t>
      </w:r>
    </w:p>
    <w:p w:rsidR="00F210F1" w:rsidRDefault="00F210F1" w:rsidP="00F210F1">
      <w:r>
        <w:tab/>
        <w:t xml:space="preserve">Given two weighted point sets A and B, </w:t>
      </w:r>
      <w:r w:rsidRPr="004263A4">
        <w:rPr>
          <w:i/>
        </w:rPr>
        <w:t>f</w:t>
      </w:r>
      <w:r w:rsidRPr="004263A4">
        <w:rPr>
          <w:i/>
          <w:vertAlign w:val="subscript"/>
        </w:rPr>
        <w:t>i,j</w:t>
      </w:r>
      <w:r>
        <w:t xml:space="preserve"> is the flow of weight from </w:t>
      </w:r>
      <w:r w:rsidRPr="004263A4">
        <w:rPr>
          <w:i/>
        </w:rPr>
        <w:t>a</w:t>
      </w:r>
      <w:r w:rsidRPr="004263A4">
        <w:rPr>
          <w:i/>
          <w:vertAlign w:val="subscript"/>
        </w:rPr>
        <w:t>i</w:t>
      </w:r>
      <w:r>
        <w:t xml:space="preserve"> to </w:t>
      </w:r>
      <w:r w:rsidRPr="004263A4">
        <w:rPr>
          <w:i/>
        </w:rPr>
        <w:t>b</w:t>
      </w:r>
      <w:r w:rsidRPr="004263A4">
        <w:rPr>
          <w:i/>
          <w:vertAlign w:val="subscript"/>
        </w:rPr>
        <w:t>i</w:t>
      </w:r>
      <w:r>
        <w:t xml:space="preserve"> over the distance </w:t>
      </w:r>
      <w:r w:rsidRPr="004263A4">
        <w:rPr>
          <w:i/>
        </w:rPr>
        <w:t>d</w:t>
      </w:r>
      <w:r w:rsidRPr="004263A4">
        <w:rPr>
          <w:i/>
          <w:vertAlign w:val="subscript"/>
        </w:rPr>
        <w:t>i,j</w:t>
      </w:r>
      <w:r>
        <w:t xml:space="preserve">. If </w:t>
      </w:r>
      <w:r w:rsidRPr="004263A4">
        <w:rPr>
          <w:i/>
        </w:rPr>
        <w:t>W</w:t>
      </w:r>
      <w:r>
        <w:t xml:space="preserve"> and </w:t>
      </w:r>
      <w:r w:rsidRPr="004263A4">
        <w:rPr>
          <w:i/>
        </w:rPr>
        <w:t>U</w:t>
      </w:r>
      <w:r>
        <w:t xml:space="preserve"> are the total weights of </w:t>
      </w:r>
      <w:r w:rsidRPr="004263A4">
        <w:rPr>
          <w:i/>
        </w:rPr>
        <w:t>A</w:t>
      </w:r>
      <w:r>
        <w:t xml:space="preserve"> and </w:t>
      </w:r>
      <w:r w:rsidRPr="004263A4">
        <w:rPr>
          <w:i/>
        </w:rPr>
        <w:t>B</w:t>
      </w:r>
      <w:r w:rsidRPr="004263A4">
        <w:t>,</w:t>
      </w:r>
      <w:r>
        <w:t xml:space="preserve"> the set of all possible flows of </w:t>
      </w:r>
      <w:r w:rsidRPr="00B37D46">
        <w:rPr>
          <w:i/>
        </w:rPr>
        <w:t>f</w:t>
      </w:r>
      <w:r w:rsidRPr="00B37D46">
        <w:rPr>
          <w:i/>
          <w:vertAlign w:val="subscript"/>
        </w:rPr>
        <w:t>i,j</w:t>
      </w:r>
      <w:r>
        <w:t xml:space="preserve"> is defined as by the constraints set out in </w:t>
      </w:r>
      <w:r w:rsidR="00D836B3">
        <w:fldChar w:fldCharType="begin"/>
      </w:r>
      <w:r>
        <w:instrText xml:space="preserve"> REF _Ref204443180 \h </w:instrText>
      </w:r>
      <w:r w:rsidR="00D836B3">
        <w:fldChar w:fldCharType="separate"/>
      </w:r>
      <w:r w:rsidR="00B148FD">
        <w:t xml:space="preserve">Equation </w:t>
      </w:r>
      <w:r w:rsidR="00B148FD">
        <w:rPr>
          <w:noProof/>
        </w:rPr>
        <w:t>4</w:t>
      </w:r>
      <w:r w:rsidR="00D836B3">
        <w:fldChar w:fldCharType="end"/>
      </w:r>
      <w:r>
        <w:t>.</w:t>
      </w:r>
    </w:p>
    <w:p w:rsidR="00F210F1" w:rsidRDefault="00F210F1" w:rsidP="00F210F1"/>
    <w:p w:rsidR="00F210F1" w:rsidRDefault="00D836B3" w:rsidP="00F210F1">
      <w:pPr>
        <w:pStyle w:val="ListParagraph"/>
        <w:numPr>
          <w:ilvl w:val="0"/>
          <w:numId w:val="19"/>
        </w:numPr>
      </w:pPr>
      <m:oMath>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≥0, 1 ≤i ≤m, 1 ≤j ≤n</m:t>
        </m:r>
      </m:oMath>
    </w:p>
    <w:p w:rsidR="00F210F1" w:rsidRDefault="00D836B3"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≤i ≤m</m:t>
        </m:r>
      </m:oMath>
    </w:p>
    <w:p w:rsidR="00F210F1" w:rsidRDefault="00D836B3"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e>
        </m:nary>
        <m:r>
          <w:rPr>
            <w:rFonts w:ascii="Cambria Math" w:hAnsi="Cambria Math"/>
          </w:rPr>
          <m:t>, 1 ≤j ≤m</m:t>
        </m:r>
      </m:oMath>
    </w:p>
    <w:p w:rsidR="00F210F1" w:rsidRDefault="00D836B3" w:rsidP="00F210F1">
      <w:pPr>
        <w:pStyle w:val="ListParagraph"/>
        <w:numPr>
          <w:ilvl w:val="0"/>
          <w:numId w:val="19"/>
        </w:numPr>
      </w:p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r>
                  <w:rPr>
                    <w:rFonts w:ascii="Cambria Math" w:hAnsi="Cambria Math"/>
                  </w:rPr>
                  <m:t>=</m:t>
                </m:r>
                <m:r>
                  <m:rPr>
                    <m:sty m:val="p"/>
                  </m:rPr>
                  <w:rPr>
                    <w:rFonts w:ascii="Cambria Math" w:hAnsi="Cambria Math"/>
                  </w:rPr>
                  <m:t>min⁡</m:t>
                </m:r>
                <m:r>
                  <w:rPr>
                    <w:rFonts w:ascii="Cambria Math" w:hAnsi="Cambria Math"/>
                  </w:rPr>
                  <m:t>(W, U)</m:t>
                </m:r>
              </m:e>
            </m:nary>
          </m:e>
        </m:nary>
      </m:oMath>
    </w:p>
    <w:p w:rsidR="00F210F1" w:rsidRDefault="00F210F1" w:rsidP="00F210F1">
      <w:pPr>
        <w:pStyle w:val="Caption"/>
      </w:pPr>
      <w:bookmarkStart w:id="104" w:name="_Ref204443180"/>
      <w:r>
        <w:t xml:space="preserve">Equation </w:t>
      </w:r>
      <w:fldSimple w:instr=" SEQ Equation \* ARABIC ">
        <w:r w:rsidR="00B148FD">
          <w:rPr>
            <w:noProof/>
          </w:rPr>
          <w:t>4</w:t>
        </w:r>
      </w:fldSimple>
      <w:bookmarkEnd w:id="104"/>
    </w:p>
    <w:p w:rsidR="00F210F1" w:rsidRDefault="00F210F1" w:rsidP="00F210F1">
      <w:r>
        <w:t xml:space="preserve">Constraint 1 </w:t>
      </w:r>
      <w:r w:rsidRPr="00B37D46">
        <w:t xml:space="preserve">allows moving </w:t>
      </w:r>
      <w:r>
        <w:t xml:space="preserve">weight </w:t>
      </w:r>
      <w:r w:rsidRPr="00B37D46">
        <w:t xml:space="preserve">from </w:t>
      </w:r>
      <w:r>
        <w:rPr>
          <w:i/>
          <w:iCs/>
        </w:rPr>
        <w:t>A</w:t>
      </w:r>
      <w:r w:rsidRPr="00B37D46">
        <w:t xml:space="preserve"> to </w:t>
      </w:r>
      <w:r>
        <w:rPr>
          <w:i/>
          <w:iCs/>
        </w:rPr>
        <w:t>B</w:t>
      </w:r>
      <w:r w:rsidRPr="00B37D46">
        <w:t xml:space="preserve"> and not vice versa. </w:t>
      </w:r>
      <w:r>
        <w:t xml:space="preserve">Constraints 2 and 3 limit </w:t>
      </w:r>
      <w:r w:rsidRPr="00B37D46">
        <w:t xml:space="preserve">the amount of </w:t>
      </w:r>
      <w:r>
        <w:t xml:space="preserve">weight </w:t>
      </w:r>
      <w:r w:rsidRPr="00B37D46">
        <w:t xml:space="preserve">that can be sent by the </w:t>
      </w:r>
      <w:r>
        <w:t xml:space="preserve">elements in </w:t>
      </w:r>
      <w:r w:rsidRPr="00B37D46">
        <w:rPr>
          <w:i/>
        </w:rPr>
        <w:t>A</w:t>
      </w:r>
      <w:r>
        <w:t xml:space="preserve"> </w:t>
      </w:r>
      <w:r w:rsidRPr="00B37D46">
        <w:t xml:space="preserve">to their weights, and the </w:t>
      </w:r>
      <w:r>
        <w:t xml:space="preserve">elements </w:t>
      </w:r>
      <w:r w:rsidRPr="00B37D46">
        <w:t xml:space="preserve">in </w:t>
      </w:r>
      <w:r>
        <w:rPr>
          <w:i/>
          <w:iCs/>
        </w:rPr>
        <w:t xml:space="preserve">B </w:t>
      </w:r>
      <w:r w:rsidRPr="00B37D46">
        <w:t xml:space="preserve">to receive no more </w:t>
      </w:r>
      <w:r>
        <w:t>weight</w:t>
      </w:r>
      <w:r w:rsidRPr="00B37D46">
        <w:t xml:space="preserve"> than the</w:t>
      </w:r>
      <w:r>
        <w:t xml:space="preserve"> weight they can hold. C</w:t>
      </w:r>
      <w:r w:rsidRPr="00B37D46">
        <w:t xml:space="preserve">onstraint </w:t>
      </w:r>
      <w:r>
        <w:t xml:space="preserve">4 means that the total transported weight is the minimum of the total weights of the two sets. The total cost for transforming A to B is the sum of the weights </w:t>
      </w:r>
      <w:r w:rsidRPr="00F87260">
        <w:rPr>
          <w:i/>
        </w:rPr>
        <w:t>f</w:t>
      </w:r>
      <w:r w:rsidRPr="00F87260">
        <w:rPr>
          <w:i/>
          <w:vertAlign w:val="subscript"/>
        </w:rPr>
        <w:t>i,j</w:t>
      </w:r>
      <w:r>
        <w:t xml:space="preserve"> multiplied by the distance </w:t>
      </w:r>
      <w:r w:rsidRPr="00F87260">
        <w:rPr>
          <w:i/>
        </w:rPr>
        <w:t>d</w:t>
      </w:r>
      <w:r w:rsidRPr="00F87260">
        <w:rPr>
          <w:i/>
          <w:vertAlign w:val="subscript"/>
        </w:rPr>
        <w:t>i,j</w:t>
      </w:r>
      <w:r>
        <w:t xml:space="preserve">, normalised by the weight of the lighter set as per </w:t>
      </w:r>
      <w:r w:rsidR="00D836B3">
        <w:fldChar w:fldCharType="begin"/>
      </w:r>
      <w:r>
        <w:instrText xml:space="preserve"> REF _Ref204444063 \h </w:instrText>
      </w:r>
      <w:r w:rsidR="00D836B3">
        <w:fldChar w:fldCharType="separate"/>
      </w:r>
      <w:r w:rsidR="00B148FD">
        <w:t xml:space="preserve">Equation </w:t>
      </w:r>
      <w:r w:rsidR="00B148FD">
        <w:rPr>
          <w:noProof/>
        </w:rPr>
        <w:t>5</w:t>
      </w:r>
      <w:r w:rsidR="00D836B3">
        <w:fldChar w:fldCharType="end"/>
      </w:r>
      <w:r>
        <w:t>.</w:t>
      </w:r>
    </w:p>
    <w:p w:rsidR="00F210F1" w:rsidRDefault="00F210F1" w:rsidP="00F210F1"/>
    <w:p w:rsidR="00F210F1" w:rsidRDefault="00F210F1" w:rsidP="00F210F1">
      <m:oMathPara>
        <m:oMath>
          <m:r>
            <w:rPr>
              <w:rFonts w:ascii="Cambria Math" w:hAnsi="Cambria Math"/>
            </w:rPr>
            <m:t>EMD</m:t>
          </m:r>
          <m:d>
            <m:dPr>
              <m:ctrlPr>
                <w:rPr>
                  <w:rFonts w:ascii="Cambria Math" w:hAnsi="Cambria Math"/>
                  <w:i/>
                </w:rPr>
              </m:ctrlPr>
            </m:dPr>
            <m:e>
              <m:r>
                <w:rPr>
                  <w:rFonts w:ascii="Cambria Math" w:hAnsi="Cambria Math"/>
                </w:rPr>
                <m:t>A,B</m:t>
              </m:r>
            </m:e>
          </m:d>
          <m:r>
            <w:rPr>
              <w:rFonts w:ascii="Cambria Math" w:hAnsi="Cambria Math"/>
            </w:rPr>
            <m:t xml:space="preserve">= </m:t>
          </m:r>
          <m:f>
            <m:fPr>
              <m:ctrlPr>
                <w:rPr>
                  <w:rFonts w:ascii="Cambria Math" w:hAnsi="Cambria Math"/>
                  <w:i/>
                </w:rPr>
              </m:ctrlPr>
            </m:fPr>
            <m:num>
              <m:r>
                <m:rPr>
                  <m:sty m:val="p"/>
                </m:rPr>
                <w:rPr>
                  <w:rFonts w:ascii="Cambria Math" w:hAnsi="Cambria Math"/>
                </w:rPr>
                <m:t>min⁡</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i,j</m:t>
                          </m:r>
                        </m:sub>
                      </m:sSub>
                    </m:e>
                  </m:nary>
                  <m:sSub>
                    <m:sSubPr>
                      <m:ctrlPr>
                        <w:rPr>
                          <w:rFonts w:ascii="Cambria Math" w:hAnsi="Cambria Math"/>
                          <w:i/>
                        </w:rPr>
                      </m:ctrlPr>
                    </m:sSubPr>
                    <m:e>
                      <m:r>
                        <w:rPr>
                          <w:rFonts w:ascii="Cambria Math" w:hAnsi="Cambria Math"/>
                        </w:rPr>
                        <m:t>d</m:t>
                      </m:r>
                    </m:e>
                    <m:sub>
                      <m:r>
                        <w:rPr>
                          <w:rFonts w:ascii="Cambria Math" w:hAnsi="Cambria Math"/>
                        </w:rPr>
                        <m:t>ij</m:t>
                      </m:r>
                    </m:sub>
                  </m:sSub>
                </m:e>
              </m:nary>
              <m:r>
                <w:rPr>
                  <w:rFonts w:ascii="Cambria Math" w:hAnsi="Cambria Math"/>
                </w:rPr>
                <m:t>)</m:t>
              </m:r>
            </m:num>
            <m:den>
              <m:r>
                <m:rPr>
                  <m:sty m:val="p"/>
                </m:rPr>
                <w:rPr>
                  <w:rFonts w:ascii="Cambria Math" w:hAnsi="Cambria Math"/>
                </w:rPr>
                <m:t>min⁡</m:t>
              </m:r>
              <m:r>
                <w:rPr>
                  <w:rFonts w:ascii="Cambria Math" w:hAnsi="Cambria Math"/>
                </w:rPr>
                <m:t>(W, U)</m:t>
              </m:r>
            </m:den>
          </m:f>
        </m:oMath>
      </m:oMathPara>
    </w:p>
    <w:p w:rsidR="00F210F1" w:rsidRPr="00A73BE5" w:rsidRDefault="00F210F1" w:rsidP="00F210F1">
      <w:pPr>
        <w:pStyle w:val="Caption"/>
      </w:pPr>
      <w:bookmarkStart w:id="105" w:name="_Ref204444063"/>
      <w:r>
        <w:t xml:space="preserve">Equation </w:t>
      </w:r>
      <w:fldSimple w:instr=" SEQ Equation \* ARABIC ">
        <w:r w:rsidR="00B148FD">
          <w:rPr>
            <w:noProof/>
          </w:rPr>
          <w:t>5</w:t>
        </w:r>
      </w:fldSimple>
      <w:bookmarkEnd w:id="105"/>
    </w:p>
    <w:p w:rsidR="00F210F1" w:rsidRDefault="00F210F1" w:rsidP="00F210F1">
      <w:pPr>
        <w:ind w:firstLine="720"/>
      </w:pPr>
      <w:r>
        <w:t xml:space="preserve">EMD is a metric as described in </w:t>
      </w:r>
      <w:r w:rsidR="0081463D">
        <w:t>the introduction to this chapter</w:t>
      </w:r>
      <w:r>
        <w:t>, if the ground distance is a metric and if the EMD is applied to two sets with equal weights. In the case of unequal total weights, the EMD does not obey the triangle inequality.</w:t>
      </w:r>
    </w:p>
    <w:p w:rsidR="00F210F1" w:rsidRDefault="00F210F1" w:rsidP="00F210F1">
      <w:r>
        <w:t>Proportional Transportation distance?? Need to include??</w:t>
      </w:r>
    </w:p>
    <w:p w:rsidR="00F210F1" w:rsidRDefault="00D836B3" w:rsidP="00F210F1">
      <w:fldSimple w:instr=" ADDIN ZOTERO_ITEM {&quot;citationItems&quot;:[{&quot;itemID&quot;:9276,&quot;position&quot;:1}]} ">
        <w:r w:rsidR="003124CE" w:rsidRPr="003124CE">
          <w:t>(Typke 2007)</w:t>
        </w:r>
      </w:fldSimple>
      <w:r w:rsidR="00F210F1">
        <w:t xml:space="preserve"> uses the Euclidian distance as the ground distance as per </w:t>
      </w:r>
      <w:r>
        <w:fldChar w:fldCharType="begin"/>
      </w:r>
      <w:r w:rsidR="00F210F1">
        <w:instrText xml:space="preserve"> REF _Ref204444562 \h </w:instrText>
      </w:r>
      <w:r>
        <w:fldChar w:fldCharType="separate"/>
      </w:r>
      <w:r w:rsidR="00B148FD">
        <w:t xml:space="preserve">Equation </w:t>
      </w:r>
      <w:r w:rsidR="00B148FD">
        <w:rPr>
          <w:noProof/>
        </w:rPr>
        <w:t>6</w:t>
      </w:r>
      <w:r>
        <w:fldChar w:fldCharType="end"/>
      </w:r>
      <w:r w:rsidR="00F210F1">
        <w:t>.</w:t>
      </w:r>
    </w:p>
    <w:p w:rsidR="00F210F1" w:rsidRDefault="00F210F1" w:rsidP="00F210F1"/>
    <w:p w:rsidR="00F210F1" w:rsidRPr="00A73BE5" w:rsidRDefault="00F210F1" w:rsidP="00F210F1">
      <m:oMathPara>
        <m:oMathParaPr>
          <m:jc m:val="left"/>
        </m:oMathParaPr>
        <m:oMath>
          <m:r>
            <w:rPr>
              <w:rFonts w:ascii="Cambria Math" w:hAnsi="Cambria Math"/>
            </w:rPr>
            <m:t xml:space="preserve">d= </m:t>
          </m:r>
          <m:rad>
            <m:radPr>
              <m:degHide m:val="on"/>
              <m:ctrlPr>
                <w:rPr>
                  <w:rFonts w:ascii="Cambria Math" w:hAnsi="Cambria Math"/>
                  <w:i/>
                </w:rPr>
              </m:ctrlPr>
            </m:radPr>
            <m:deg/>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e>
                <m:sup>
                  <m:r>
                    <w:rPr>
                      <w:rFonts w:ascii="Cambria Math" w:hAnsi="Cambria Math"/>
                    </w:rPr>
                    <m:t>2</m:t>
                  </m:r>
                </m:sup>
              </m:sSup>
            </m:e>
          </m:rad>
        </m:oMath>
      </m:oMathPara>
    </w:p>
    <w:p w:rsidR="00F210F1" w:rsidRDefault="00F210F1" w:rsidP="00F210F1">
      <w:pPr>
        <w:pStyle w:val="Caption"/>
      </w:pPr>
      <w:bookmarkStart w:id="106" w:name="_Ref204444562"/>
      <w:r>
        <w:t xml:space="preserve">Equation </w:t>
      </w:r>
      <w:fldSimple w:instr=" SEQ Equation \* ARABIC ">
        <w:r w:rsidR="00B148FD">
          <w:rPr>
            <w:noProof/>
          </w:rPr>
          <w:t>6</w:t>
        </w:r>
      </w:fldSimple>
      <w:bookmarkEnd w:id="106"/>
    </w:p>
    <w:p w:rsidR="00F210F1" w:rsidRDefault="00F210F1" w:rsidP="00F210F1">
      <w:pPr>
        <w:ind w:firstLine="720"/>
      </w:pPr>
      <w:r>
        <w:t xml:space="preserve">In order to recognise augmented or diminished versions of a melody as similar, he proposes stretching the melody with the smaller maximum time coordinate, but leaving the durations (represented as point weights) of the notes unchanged. </w:t>
      </w:r>
    </w:p>
    <w:p w:rsidR="00F210F1" w:rsidRDefault="00F210F1" w:rsidP="00F210F1">
      <w:pPr>
        <w:ind w:firstLine="720"/>
      </w:pPr>
      <w:r>
        <w:t xml:space="preserve">He proposes two methods of making the measure transposition invariant. First, he proposes moving one or other of the melodies up or down until a minimum distance is reached, with a corresponding repeated application of the dissimilarity measure and increase in computational complexity. The second method he proposes is to transform one of the melodies so that the weighted average pitch is equal. This second method works to the extent that transposed versions of the same melody appear closer than other melodies from his test corpus of melodies. Time and pitch are also normalised so that transportations in time and pitch are equally expensive. </w:t>
      </w:r>
      <w:fldSimple w:instr=" ADDIN ZOTERO_ITEM {&quot;citationItems&quot;:[{&quot;itemID&quot;:9276,&quot;position&quot;:2}]} ">
        <w:r w:rsidR="003124CE" w:rsidRPr="003124CE">
          <w:t>(Typke 2007)</w:t>
        </w:r>
      </w:fldSimple>
      <w:r>
        <w:t xml:space="preserve">.  </w:t>
      </w:r>
    </w:p>
    <w:p w:rsidR="00F210F1" w:rsidRPr="00204A70" w:rsidRDefault="00F210F1" w:rsidP="00F210F1">
      <w:pPr>
        <w:ind w:firstLine="720"/>
      </w:pPr>
      <w:r>
        <w:t xml:space="preserve">This method was evaluated in a number of ways. For example the EMD was used to identify 80,000 incipits from anonymous composers by comparing the incipits against the RISM/A/II (Répertoire International des Sources Musicales International Inventory of Musical Sources)corpus in Plaine &amp; Easie </w:t>
      </w:r>
      <w:r w:rsidR="00D836B3">
        <w:fldChar w:fldCharType="begin"/>
      </w:r>
      <w:r w:rsidRPr="00446EBB">
        <w:instrText xml:space="preserve"> ADDIN ZOTERO_ITEM {"citationItems":[{"itemID":9355}]} </w:instrText>
      </w:r>
      <w:r w:rsidR="00D836B3">
        <w:fldChar w:fldCharType="separate"/>
      </w:r>
      <w:r w:rsidR="003124CE" w:rsidRPr="003124CE">
        <w:t>(Howard 1997)</w:t>
      </w:r>
      <w:r w:rsidR="00D836B3">
        <w:fldChar w:fldCharType="end"/>
      </w:r>
      <w:r>
        <w:t xml:space="preserve"> format. Using this method 3.9% of unidentified incipits could be identified. This compares favourably with </w:t>
      </w:r>
      <w:fldSimple w:instr=" ADDIN ZOTERO_ITEM {&quot;citationItems&quot;:[{&quot;itemID&quot;:14578}]} ">
        <w:r w:rsidR="003124CE" w:rsidRPr="003124CE">
          <w:t>(Schlichte 1990)</w:t>
        </w:r>
      </w:fldSimple>
      <w:r>
        <w:t xml:space="preserve">. </w:t>
      </w:r>
      <w:fldSimple w:instr=" ADDIN ZOTERO_ITEM {&quot;citationItems&quot;:[{&quot;itemID&quot;:9276,&quot;position&quot;:1}]} ">
        <w:r w:rsidR="003124CE" w:rsidRPr="003124CE">
          <w:t>(Typke 2007)</w:t>
        </w:r>
      </w:fldSimple>
      <w:r>
        <w:t xml:space="preserve"> also reports a segmentation algorithm, where incipits from the corpus and queries are split into segments of between 5 and 16 notes. This is used to match incipits and queries in the case where different length musical sequences are to be matched. The author reports that this technique provided good results at the MIREX 2006 (</w:t>
      </w:r>
      <w:r w:rsidRPr="00DF254D">
        <w:t>Music Information Retrieval Evaluation eXchange</w:t>
      </w:r>
      <w:r>
        <w:t xml:space="preserve">) competition. The author attributes this to the fact that the distance measure is </w:t>
      </w:r>
      <w:r w:rsidRPr="00DF254D">
        <w:rPr>
          <w:i/>
        </w:rPr>
        <w:t>continuous</w:t>
      </w:r>
      <w:r>
        <w:t xml:space="preserve"> (in that small changes to either of the melodies result in small changes to the distance) and works well with non-quantised data such as hummed queries. </w:t>
      </w:r>
    </w:p>
    <w:p w:rsidR="00F210F1" w:rsidRPr="006B070C" w:rsidRDefault="00F210F1" w:rsidP="00F210F1">
      <w:pPr>
        <w:pStyle w:val="MscHeading2"/>
      </w:pPr>
      <w:bookmarkStart w:id="107" w:name="_Ref203992243"/>
      <w:bookmarkStart w:id="108" w:name="_Ref203992252"/>
      <w:bookmarkStart w:id="109" w:name="_Ref204059524"/>
      <w:bookmarkStart w:id="110" w:name="_Toc205641956"/>
      <w:r w:rsidRPr="006B070C">
        <w:lastRenderedPageBreak/>
        <w:t>Edit Distance</w:t>
      </w:r>
      <w:bookmarkEnd w:id="107"/>
      <w:bookmarkEnd w:id="108"/>
      <w:bookmarkEnd w:id="109"/>
      <w:bookmarkEnd w:id="110"/>
    </w:p>
    <w:p w:rsidR="00F210F1" w:rsidRPr="006B070C" w:rsidRDefault="00F210F1" w:rsidP="00F210F1">
      <w:r w:rsidRPr="006B070C">
        <w:t xml:space="preserve">Edit distance, also known as </w:t>
      </w:r>
      <w:r w:rsidRPr="006B070C">
        <w:rPr>
          <w:rFonts w:eastAsiaTheme="minorHAnsi"/>
          <w:i/>
          <w:iCs/>
        </w:rPr>
        <w:t xml:space="preserve">Levenshtein distance </w:t>
      </w:r>
      <w:r w:rsidRPr="006B070C">
        <w:rPr>
          <w:rFonts w:eastAsiaTheme="minorHAnsi"/>
          <w:iCs/>
        </w:rPr>
        <w:t xml:space="preserve">or </w:t>
      </w:r>
      <w:r w:rsidRPr="006B070C">
        <w:rPr>
          <w:rFonts w:eastAsiaTheme="minorHAnsi"/>
          <w:i/>
          <w:iCs/>
        </w:rPr>
        <w:t>evolutionary distance</w:t>
      </w:r>
      <w:r w:rsidRPr="006B070C">
        <w:t xml:space="preserve"> </w:t>
      </w:r>
      <w:fldSimple w:instr=" ADDIN ZOTERO_ITEM {&quot;citationItems&quot;:[{&quot;itemID&quot;:&quot;12236&quot;},{&quot;itemID&quot;:&quot;14877&quot;}]} ">
        <w:r w:rsidR="003124CE" w:rsidRPr="003124CE">
          <w:t>(Levenshtein 1966; Navarro &amp; Raffinot 2002)</w:t>
        </w:r>
      </w:fldSimple>
      <w:r w:rsidRPr="006B070C">
        <w:t xml:space="preserve">  is a concept from information retrieval and it describes the number of edits (insertions, deletions and substitutions) that have to be made in order to change one string to another. It is the most common measure to expose the </w:t>
      </w:r>
      <w:r>
        <w:t>dissimilarity</w:t>
      </w:r>
      <w:r w:rsidRPr="006B070C">
        <w:t xml:space="preserve"> between </w:t>
      </w:r>
      <w:r>
        <w:t>two</w:t>
      </w:r>
      <w:r w:rsidRPr="006B070C">
        <w:t xml:space="preserve"> strings. </w:t>
      </w:r>
    </w:p>
    <w:p w:rsidR="00F210F1" w:rsidRPr="006B070C" w:rsidRDefault="00F210F1" w:rsidP="00F210F1">
      <w:r w:rsidRPr="006B070C">
        <w:rPr>
          <w:rFonts w:eastAsiaTheme="minorHAnsi"/>
        </w:rPr>
        <w:tab/>
        <w:t xml:space="preserve">The edit distance </w:t>
      </w:r>
      <w:r w:rsidRPr="006B070C">
        <w:rPr>
          <w:rFonts w:eastAsiaTheme="minorHAnsi"/>
          <w:i/>
          <w:iCs/>
        </w:rPr>
        <w:t xml:space="preserve">ed(x, y) </w:t>
      </w:r>
      <w:r w:rsidRPr="006B070C">
        <w:rPr>
          <w:rFonts w:eastAsiaTheme="minorHAnsi"/>
        </w:rPr>
        <w:t xml:space="preserve">between strings </w:t>
      </w:r>
      <w:r w:rsidRPr="006B070C">
        <w:rPr>
          <w:rFonts w:eastAsiaTheme="minorHAnsi"/>
          <w:i/>
          <w:iCs/>
        </w:rPr>
        <w:t>x=x</w:t>
      </w:r>
      <w:r w:rsidRPr="006B070C">
        <w:rPr>
          <w:rFonts w:eastAsiaTheme="minorHAnsi"/>
          <w:i/>
          <w:iCs/>
          <w:vertAlign w:val="subscript"/>
        </w:rPr>
        <w:t>1</w:t>
      </w:r>
      <w:r w:rsidRPr="006B070C">
        <w:rPr>
          <w:rFonts w:eastAsiaTheme="minorHAnsi"/>
          <w:i/>
          <w:iCs/>
        </w:rPr>
        <w:t xml:space="preserve"> ... x</w:t>
      </w:r>
      <w:r w:rsidRPr="006B070C">
        <w:rPr>
          <w:rFonts w:eastAsiaTheme="minorHAnsi"/>
          <w:i/>
          <w:iCs/>
          <w:vertAlign w:val="subscript"/>
        </w:rPr>
        <w:t>m</w:t>
      </w:r>
      <w:r w:rsidRPr="006B070C">
        <w:rPr>
          <w:rFonts w:eastAsiaTheme="minorHAnsi"/>
          <w:i/>
          <w:iCs/>
        </w:rPr>
        <w:t xml:space="preserve"> </w:t>
      </w:r>
      <w:r w:rsidRPr="006B070C">
        <w:rPr>
          <w:rFonts w:eastAsiaTheme="minorHAnsi"/>
        </w:rPr>
        <w:t xml:space="preserve">and </w:t>
      </w:r>
      <w:r w:rsidRPr="006B070C">
        <w:rPr>
          <w:i/>
        </w:rPr>
        <w:t>y</w:t>
      </w:r>
      <w:r w:rsidRPr="006B070C">
        <w:rPr>
          <w:rFonts w:eastAsiaTheme="minorHAnsi"/>
          <w:i/>
          <w:iCs/>
        </w:rPr>
        <w:t>=y</w:t>
      </w:r>
      <w:r w:rsidRPr="006B070C">
        <w:rPr>
          <w:rFonts w:eastAsiaTheme="minorHAnsi"/>
          <w:i/>
          <w:iCs/>
          <w:vertAlign w:val="subscript"/>
        </w:rPr>
        <w:t>1</w:t>
      </w:r>
      <w:r w:rsidRPr="006B070C">
        <w:rPr>
          <w:rFonts w:eastAsiaTheme="minorHAnsi"/>
          <w:i/>
          <w:iCs/>
        </w:rPr>
        <w:t xml:space="preserve"> ... y</w:t>
      </w:r>
      <w:r w:rsidRPr="006B070C">
        <w:rPr>
          <w:rFonts w:eastAsiaTheme="minorHAnsi"/>
          <w:i/>
          <w:iCs/>
          <w:vertAlign w:val="subscript"/>
        </w:rPr>
        <w:t>n</w:t>
      </w:r>
      <w:r w:rsidRPr="006B070C">
        <w:rPr>
          <w:rFonts w:eastAsiaTheme="minorHAnsi"/>
        </w:rPr>
        <w:t xml:space="preserve">, where </w:t>
      </w:r>
      <w:r w:rsidRPr="006B070C">
        <w:rPr>
          <w:rFonts w:eastAsiaTheme="minorHAnsi"/>
          <w:i/>
          <w:iCs/>
        </w:rPr>
        <w:t xml:space="preserve">x, y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i/>
          <w:iCs/>
        </w:rPr>
        <w:t xml:space="preserve"> </w:t>
      </w:r>
      <w:r w:rsidRPr="006B070C">
        <w:rPr>
          <w:rFonts w:eastAsiaTheme="minorHAnsi"/>
        </w:rPr>
        <w:t xml:space="preserve">is the minimum cost of a sequence of editing steps required to convert </w:t>
      </w:r>
      <w:r w:rsidRPr="006B070C">
        <w:rPr>
          <w:rFonts w:eastAsiaTheme="minorHAnsi"/>
          <w:i/>
          <w:iCs/>
        </w:rPr>
        <w:t xml:space="preserve">x </w:t>
      </w:r>
      <w:r w:rsidRPr="006B070C">
        <w:rPr>
          <w:rFonts w:eastAsiaTheme="minorHAnsi"/>
        </w:rPr>
        <w:t xml:space="preserve">into </w:t>
      </w:r>
      <w:r w:rsidRPr="006B070C">
        <w:rPr>
          <w:rFonts w:eastAsiaTheme="minorHAnsi"/>
          <w:i/>
          <w:iCs/>
        </w:rPr>
        <w:t xml:space="preserve">y. </w:t>
      </w:r>
      <w:r w:rsidRPr="006B070C">
        <w:rPr>
          <w:rFonts w:ascii="Symbol" w:eastAsiaTheme="minorHAnsi" w:hAnsi="Symbol" w:cs="Symbol"/>
        </w:rPr>
        <w:t></w:t>
      </w:r>
      <w:r w:rsidRPr="006B070C">
        <w:rPr>
          <w:rFonts w:eastAsiaTheme="minorHAnsi"/>
        </w:rPr>
        <w:t xml:space="preserve"> is the alphabet of possible characters and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is the set of all possible sequences of </w:t>
      </w:r>
      <w:r w:rsidRPr="006B070C">
        <w:rPr>
          <w:i/>
        </w:rPr>
        <w:t>ch</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t xml:space="preserve">. Edit distance can be calculated using </w:t>
      </w:r>
      <w:r w:rsidRPr="006B070C">
        <w:rPr>
          <w:i/>
        </w:rPr>
        <w:t>dynamic programming</w:t>
      </w:r>
      <w:r w:rsidRPr="006B070C">
        <w:t xml:space="preserve"> </w:t>
      </w:r>
      <w:fldSimple w:instr=" ADDIN ZOTERO_ITEM {&quot;citationItems&quot;:[{&quot;itemID&quot;:14877,&quot;position&quot;:1}]} ">
        <w:r w:rsidR="003124CE" w:rsidRPr="003124CE">
          <w:t>(Navarro &amp; Raffinot 2002)</w:t>
        </w:r>
      </w:fldSimple>
      <w:r w:rsidRPr="006B070C">
        <w:t xml:space="preserve">. Dynamic programming is a method of solving a large problem by regarding the problem as the sum of the solution to its recursively solved subproblems. Dynamic programming is different to recursion however. In order to avoid recalculating the solutions to sub problems, dynamic programming makes use of a technique called </w:t>
      </w:r>
      <w:r w:rsidRPr="006B070C">
        <w:rPr>
          <w:i/>
        </w:rPr>
        <w:t>memoisation</w:t>
      </w:r>
      <w:r w:rsidRPr="006B070C">
        <w:t xml:space="preserve">, whereby the solutions to subproblems are stored once calculated, to save recalculation. </w:t>
      </w:r>
    </w:p>
    <w:p w:rsidR="00F210F1" w:rsidRDefault="00F210F1" w:rsidP="00F210F1">
      <w:pPr>
        <w:ind w:firstLine="720"/>
      </w:pPr>
      <w:r w:rsidRPr="006B070C">
        <w:t xml:space="preserve">To compute the edit distance </w:t>
      </w:r>
      <w:r w:rsidRPr="006B070C">
        <w:rPr>
          <w:i/>
        </w:rPr>
        <w:t>ed(x,y)</w:t>
      </w:r>
      <w:r w:rsidRPr="006B070C">
        <w:t xml:space="preserve"> between strings </w:t>
      </w:r>
      <w:r w:rsidRPr="006B070C">
        <w:rPr>
          <w:i/>
        </w:rPr>
        <w:t>x</w:t>
      </w:r>
      <w:r w:rsidRPr="006B070C">
        <w:t xml:space="preserve"> and </w:t>
      </w:r>
      <w:r w:rsidRPr="006B070C">
        <w:rPr>
          <w:i/>
        </w:rPr>
        <w:t>y</w:t>
      </w:r>
      <w:r w:rsidRPr="006B070C">
        <w:t xml:space="preserve">, a matrix </w:t>
      </w:r>
      <w:r w:rsidRPr="006B070C">
        <w:rPr>
          <w:i/>
        </w:rPr>
        <w:t>M</w:t>
      </w:r>
      <w:r w:rsidRPr="006B070C">
        <w:rPr>
          <w:i/>
          <w:vertAlign w:val="subscript"/>
        </w:rPr>
        <w:t>1...m+1,1...n+1</w:t>
      </w:r>
      <w:r w:rsidRPr="006B070C">
        <w:t xml:space="preserve"> is constructed where </w:t>
      </w:r>
      <w:r w:rsidRPr="006B070C">
        <w:rPr>
          <w:i/>
        </w:rPr>
        <w:t>M</w:t>
      </w:r>
      <w:r w:rsidRPr="006B070C">
        <w:rPr>
          <w:i/>
          <w:vertAlign w:val="subscript"/>
        </w:rPr>
        <w:t>i,j</w:t>
      </w:r>
      <w:r w:rsidRPr="006B070C">
        <w:t xml:space="preserve"> is the minimum number of edit operations needed to match </w:t>
      </w:r>
      <w:r w:rsidRPr="006B070C">
        <w:rPr>
          <w:i/>
        </w:rPr>
        <w:t>x</w:t>
      </w:r>
      <w:r w:rsidRPr="006B070C">
        <w:rPr>
          <w:i/>
          <w:vertAlign w:val="subscript"/>
        </w:rPr>
        <w:t>1...i</w:t>
      </w:r>
      <w:r w:rsidRPr="006B070C">
        <w:t xml:space="preserve"> to </w:t>
      </w:r>
      <w:r w:rsidRPr="006B070C">
        <w:rPr>
          <w:i/>
        </w:rPr>
        <w:t>y</w:t>
      </w:r>
      <w:r w:rsidRPr="006B070C">
        <w:rPr>
          <w:i/>
          <w:vertAlign w:val="subscript"/>
        </w:rPr>
        <w:t>1...j</w:t>
      </w:r>
      <w:r w:rsidRPr="006B070C">
        <w:t xml:space="preserve">. Each matrix element </w:t>
      </w:r>
      <w:r w:rsidRPr="006B070C">
        <w:rPr>
          <w:i/>
        </w:rPr>
        <w:t>M</w:t>
      </w:r>
      <w:r w:rsidRPr="006B070C">
        <w:rPr>
          <w:i/>
          <w:vertAlign w:val="subscript"/>
        </w:rPr>
        <w:t xml:space="preserve">i,j </w:t>
      </w:r>
      <w:r w:rsidRPr="006B070C">
        <w:t xml:space="preserve"> is calculated as per </w:t>
      </w:r>
      <w:r w:rsidR="00D836B3" w:rsidRPr="006B070C">
        <w:fldChar w:fldCharType="begin"/>
      </w:r>
      <w:r w:rsidRPr="006B070C">
        <w:instrText xml:space="preserve"> REF _Ref204076878 \h </w:instrText>
      </w:r>
      <w:r w:rsidR="00D836B3" w:rsidRPr="006B070C">
        <w:fldChar w:fldCharType="separate"/>
      </w:r>
      <w:r w:rsidR="00B148FD" w:rsidRPr="006B070C">
        <w:t xml:space="preserve">Equation </w:t>
      </w:r>
      <w:r w:rsidR="00B148FD">
        <w:rPr>
          <w:noProof/>
        </w:rPr>
        <w:t>7</w:t>
      </w:r>
      <w:r w:rsidR="00D836B3" w:rsidRPr="006B070C">
        <w:fldChar w:fldCharType="end"/>
      </w:r>
      <w:r>
        <w:t xml:space="preserve">, where </w:t>
      </w:r>
      <m:oMath>
        <m:r>
          <w:rPr>
            <w:rFonts w:ascii="Cambria Math" w:hAnsi="Cambria Math"/>
          </w:rPr>
          <m:t>δ</m:t>
        </m:r>
        <m:d>
          <m:dPr>
            <m:ctrlPr>
              <w:rPr>
                <w:rFonts w:ascii="Cambria Math" w:hAnsi="Cambria Math"/>
                <w:i/>
              </w:rPr>
            </m:ctrlPr>
          </m:dPr>
          <m:e>
            <m:r>
              <w:rPr>
                <w:rFonts w:ascii="Cambria Math" w:hAnsi="Cambria Math"/>
              </w:rPr>
              <m:t>a, b</m:t>
            </m:r>
          </m:e>
        </m:d>
      </m:oMath>
      <w:r>
        <w:t xml:space="preserve"> = 0 if a = b and 1 otherwise. </w:t>
      </w:r>
      <w:r w:rsidRPr="005A5367">
        <w:rPr>
          <w:i/>
        </w:rPr>
        <w:t>M</w:t>
      </w:r>
      <w:r w:rsidRPr="005A5367">
        <w:rPr>
          <w:i/>
          <w:vertAlign w:val="subscript"/>
        </w:rPr>
        <w:t>1,1</w:t>
      </w:r>
      <w:r>
        <w:t xml:space="preserve"> is the edit distance between two empty strings. The algorithm considers the last characters, </w:t>
      </w:r>
      <w:r w:rsidRPr="005A5367">
        <w:rPr>
          <w:i/>
        </w:rPr>
        <w:t>x</w:t>
      </w:r>
      <w:r w:rsidRPr="005A5367">
        <w:rPr>
          <w:i/>
          <w:vertAlign w:val="subscript"/>
        </w:rPr>
        <w:t>i</w:t>
      </w:r>
      <w:r>
        <w:t xml:space="preserve"> and </w:t>
      </w:r>
      <w:r w:rsidRPr="005A5367">
        <w:rPr>
          <w:i/>
        </w:rPr>
        <w:t>y</w:t>
      </w:r>
      <w:r w:rsidRPr="005A5367">
        <w:rPr>
          <w:i/>
          <w:vertAlign w:val="subscript"/>
        </w:rPr>
        <w:t>j</w:t>
      </w:r>
      <w:r>
        <w:t xml:space="preserve">. If they are equal, then </w:t>
      </w:r>
      <w:r w:rsidRPr="003E6435">
        <w:rPr>
          <w:i/>
        </w:rPr>
        <w:t>x</w:t>
      </w:r>
      <w:r w:rsidRPr="003E6435">
        <w:rPr>
          <w:vertAlign w:val="subscript"/>
        </w:rPr>
        <w:t>1..i</w:t>
      </w:r>
      <w:r>
        <w:t xml:space="preserve"> can be converted into </w:t>
      </w:r>
      <w:r w:rsidRPr="003E6435">
        <w:rPr>
          <w:i/>
        </w:rPr>
        <w:t>y</w:t>
      </w:r>
      <w:r w:rsidRPr="003E6435">
        <w:rPr>
          <w:vertAlign w:val="subscript"/>
        </w:rPr>
        <w:t>1..j</w:t>
      </w:r>
      <w:r>
        <w:t xml:space="preserve"> at a cost of </w:t>
      </w:r>
      <w:r w:rsidRPr="003E6435">
        <w:rPr>
          <w:i/>
        </w:rPr>
        <w:t>M</w:t>
      </w:r>
      <w:r>
        <w:rPr>
          <w:i/>
          <w:vertAlign w:val="subscript"/>
        </w:rPr>
        <w:t>i</w:t>
      </w:r>
      <w:r w:rsidRPr="003E6435">
        <w:rPr>
          <w:vertAlign w:val="subscript"/>
        </w:rPr>
        <w:t>-1</w:t>
      </w:r>
      <w:r>
        <w:rPr>
          <w:i/>
          <w:vertAlign w:val="subscript"/>
        </w:rPr>
        <w:t>,</w:t>
      </w:r>
      <w:r w:rsidRPr="003E6435">
        <w:rPr>
          <w:i/>
          <w:vertAlign w:val="subscript"/>
        </w:rPr>
        <w:t>j</w:t>
      </w:r>
      <w:r w:rsidRPr="003E6435">
        <w:rPr>
          <w:vertAlign w:val="subscript"/>
        </w:rPr>
        <w:t>-1</w:t>
      </w:r>
      <w:r>
        <w:t xml:space="preserve">. If they are not equal, </w:t>
      </w:r>
      <w:r w:rsidRPr="003E6435">
        <w:rPr>
          <w:i/>
        </w:rPr>
        <w:t>x</w:t>
      </w:r>
      <w:r w:rsidRPr="003E6435">
        <w:rPr>
          <w:i/>
          <w:vertAlign w:val="subscript"/>
        </w:rPr>
        <w:t>i</w:t>
      </w:r>
      <w:r>
        <w:t xml:space="preserve"> can be converted to </w:t>
      </w:r>
      <w:r w:rsidRPr="003E6435">
        <w:rPr>
          <w:i/>
        </w:rPr>
        <w:t>y</w:t>
      </w:r>
      <w:r w:rsidRPr="003E6435">
        <w:rPr>
          <w:i/>
          <w:vertAlign w:val="subscript"/>
        </w:rPr>
        <w:t>j</w:t>
      </w:r>
      <w:r w:rsidRPr="003E6435">
        <w:rPr>
          <w:i/>
        </w:rPr>
        <w:t xml:space="preserve"> </w:t>
      </w:r>
      <w:r>
        <w:t xml:space="preserve"> by substitution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vertAlign w:val="subscript"/>
        </w:rPr>
        <w:t>-1</w:t>
      </w:r>
      <w:r>
        <w:t xml:space="preserve"> + 1, or </w:t>
      </w:r>
      <w:r w:rsidRPr="003E6435">
        <w:rPr>
          <w:i/>
        </w:rPr>
        <w:t>x</w:t>
      </w:r>
      <w:r w:rsidRPr="003E6435">
        <w:rPr>
          <w:i/>
          <w:vertAlign w:val="subscript"/>
        </w:rPr>
        <w:t>i</w:t>
      </w:r>
      <w:r>
        <w:t xml:space="preserve"> can be deleted at a cost of </w:t>
      </w:r>
      <w:r w:rsidRPr="003E6435">
        <w:rPr>
          <w:i/>
        </w:rPr>
        <w:t>M</w:t>
      </w:r>
      <w:r w:rsidRPr="003E6435">
        <w:rPr>
          <w:i/>
          <w:vertAlign w:val="subscript"/>
        </w:rPr>
        <w:t>i-</w:t>
      </w:r>
      <w:r w:rsidRPr="003E6435">
        <w:rPr>
          <w:vertAlign w:val="subscript"/>
        </w:rPr>
        <w:t>1</w:t>
      </w:r>
      <w:r w:rsidRPr="003E6435">
        <w:rPr>
          <w:i/>
          <w:vertAlign w:val="subscript"/>
        </w:rPr>
        <w:t>,j</w:t>
      </w:r>
      <w:r w:rsidRPr="003E6435">
        <w:rPr>
          <w:i/>
        </w:rPr>
        <w:t xml:space="preserve"> </w:t>
      </w:r>
      <w:r w:rsidRPr="003E6435">
        <w:t>+ 1</w:t>
      </w:r>
      <w:r>
        <w:t xml:space="preserve"> or y</w:t>
      </w:r>
      <w:r w:rsidRPr="003E6435">
        <w:rPr>
          <w:i/>
          <w:vertAlign w:val="subscript"/>
        </w:rPr>
        <w:t>j</w:t>
      </w:r>
      <w:r>
        <w:t xml:space="preserve"> can be appended to </w:t>
      </w:r>
      <w:r w:rsidRPr="003E6435">
        <w:rPr>
          <w:i/>
        </w:rPr>
        <w:t>x</w:t>
      </w:r>
      <w:r>
        <w:t xml:space="preserve"> at a cost of M</w:t>
      </w:r>
      <w:r w:rsidRPr="003E6435">
        <w:rPr>
          <w:i/>
          <w:vertAlign w:val="subscript"/>
        </w:rPr>
        <w:t>i,j</w:t>
      </w:r>
      <w:r w:rsidRPr="003E6435">
        <w:rPr>
          <w:vertAlign w:val="subscript"/>
        </w:rPr>
        <w:t>-1</w:t>
      </w:r>
      <w:r>
        <w:t xml:space="preserve"> + 1. </w:t>
      </w:r>
      <w:r w:rsidRPr="006B070C">
        <w:t xml:space="preserve">The minimum edit distance between </w:t>
      </w:r>
      <w:r w:rsidRPr="006B070C">
        <w:rPr>
          <w:i/>
        </w:rPr>
        <w:t>x</w:t>
      </w:r>
      <w:r w:rsidRPr="006B070C">
        <w:t xml:space="preserve"> and </w:t>
      </w:r>
      <w:r w:rsidRPr="006B070C">
        <w:rPr>
          <w:i/>
        </w:rPr>
        <w:t>y</w:t>
      </w:r>
      <w:r w:rsidRPr="006B070C">
        <w:t xml:space="preserve"> is given by the matrix entry at position </w:t>
      </w:r>
      <w:r w:rsidRPr="006B070C">
        <w:rPr>
          <w:i/>
        </w:rPr>
        <w:t>M</w:t>
      </w:r>
      <w:r w:rsidRPr="006B070C">
        <w:rPr>
          <w:i/>
          <w:vertAlign w:val="subscript"/>
        </w:rPr>
        <w:t>m</w:t>
      </w:r>
      <w:r w:rsidRPr="003E6435">
        <w:rPr>
          <w:vertAlign w:val="subscript"/>
        </w:rPr>
        <w:t>+1</w:t>
      </w:r>
      <w:r w:rsidRPr="006B070C">
        <w:rPr>
          <w:i/>
          <w:vertAlign w:val="subscript"/>
        </w:rPr>
        <w:t>,n</w:t>
      </w:r>
      <w:r w:rsidRPr="003E6435">
        <w:rPr>
          <w:vertAlign w:val="subscript"/>
        </w:rPr>
        <w:t>+1</w:t>
      </w:r>
      <w:r w:rsidRPr="006B070C">
        <w:t xml:space="preserve">.  </w:t>
      </w:r>
    </w:p>
    <w:p w:rsidR="00F210F1" w:rsidRDefault="00F210F1" w:rsidP="00F210F1">
      <w:pPr>
        <w:ind w:firstLine="720"/>
      </w:pPr>
    </w:p>
    <w:tbl>
      <w:tblPr>
        <w:tblStyle w:val="TableGrid"/>
        <w:tblW w:w="83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8339"/>
      </w:tblGrid>
      <w:tr w:rsidR="008E702B" w:rsidRPr="006B070C" w:rsidTr="008E702B">
        <w:trPr>
          <w:trHeight w:val="1527"/>
        </w:trPr>
        <w:tc>
          <w:tcPr>
            <w:tcW w:w="8339" w:type="dxa"/>
          </w:tcPr>
          <w:p w:rsidR="008E702B" w:rsidRPr="006B070C" w:rsidRDefault="00D836B3"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δ</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 ,</m:t>
                                    </m:r>
                                  </m:sub>
                                </m:sSub>
                                <m:sSub>
                                  <m:sSubPr>
                                    <m:ctrlPr>
                                      <w:rPr>
                                        <w:rFonts w:ascii="Cambria Math" w:hAnsi="Cambria Math"/>
                                        <w:i/>
                                      </w:rPr>
                                    </m:ctrlPr>
                                  </m:sSubPr>
                                  <m:e>
                                    <m:r>
                                      <w:rPr>
                                        <w:rFonts w:ascii="Cambria Math" w:hAnsi="Cambria Math"/>
                                      </w:rPr>
                                      <m:t>y</m:t>
                                    </m:r>
                                  </m:e>
                                  <m:sub>
                                    <m:r>
                                      <w:rPr>
                                        <w:rFonts w:ascii="Cambria Math" w:hAnsi="Cambria Math"/>
                                      </w:rPr>
                                      <m:t>j</m:t>
                                    </m:r>
                                  </m:sub>
                                </m:sSub>
                              </m:e>
                            </m:d>
                          </m:e>
                        </m:eqArr>
                      </m:e>
                    </m:d>
                    <m:ctrlPr>
                      <w:rPr>
                        <w:rFonts w:ascii="Cambria Math" w:hAnsi="Cambria Math"/>
                        <w:i/>
                      </w:rPr>
                    </m:ctrlPr>
                  </m:e>
                </m:func>
              </m:oMath>
            </m:oMathPara>
          </w:p>
        </w:tc>
      </w:tr>
    </w:tbl>
    <w:p w:rsidR="00F210F1" w:rsidRDefault="00F210F1" w:rsidP="00F210F1">
      <w:pPr>
        <w:pStyle w:val="Caption"/>
      </w:pPr>
      <w:bookmarkStart w:id="111" w:name="_Ref204076878"/>
      <w:r w:rsidRPr="006B070C">
        <w:t xml:space="preserve">Equation </w:t>
      </w:r>
      <w:fldSimple w:instr=" SEQ Equation \* ARABIC ">
        <w:r w:rsidR="00B148FD">
          <w:rPr>
            <w:noProof/>
          </w:rPr>
          <w:t>7</w:t>
        </w:r>
      </w:fldSimple>
      <w:bookmarkEnd w:id="111"/>
    </w:p>
    <w:p w:rsidR="00F210F1" w:rsidRPr="006B070C" w:rsidRDefault="00F210F1" w:rsidP="00F210F1">
      <w:r w:rsidRPr="006B070C">
        <w:lastRenderedPageBreak/>
        <w:tab/>
      </w:r>
      <w:r w:rsidR="00D836B3" w:rsidRPr="006B070C">
        <w:fldChar w:fldCharType="begin"/>
      </w:r>
      <w:r w:rsidRPr="006B070C">
        <w:instrText xml:space="preserve"> REF _Ref204091419 \h </w:instrText>
      </w:r>
      <w:r w:rsidR="00D836B3" w:rsidRPr="006B070C">
        <w:fldChar w:fldCharType="separate"/>
      </w:r>
      <w:r w:rsidR="00B148FD" w:rsidRPr="006B070C">
        <w:t xml:space="preserve">Table </w:t>
      </w:r>
      <w:r w:rsidR="00B148FD">
        <w:rPr>
          <w:noProof/>
        </w:rPr>
        <w:t>7</w:t>
      </w:r>
      <w:r w:rsidR="00D836B3" w:rsidRPr="006B070C">
        <w:fldChar w:fldCharType="end"/>
      </w:r>
      <w:r w:rsidRPr="006B070C">
        <w:t xml:space="preserve"> is an example of the matrix produced to calculate the edit distance between the strings “DFGDGBDEGGAB” and “DGGGDGBDEFGAB”. The edit distance between these strings given as </w:t>
      </w:r>
      <w:r w:rsidRPr="006B070C">
        <w:rPr>
          <w:i/>
        </w:rPr>
        <w:t>M</w:t>
      </w:r>
      <w:r w:rsidRPr="006B070C">
        <w:rPr>
          <w:i/>
          <w:vertAlign w:val="subscript"/>
        </w:rPr>
        <w:t xml:space="preserve">m+1,n+1 </w:t>
      </w:r>
      <w:r w:rsidRPr="006B070C">
        <w:t>is 3.</w:t>
      </w:r>
    </w:p>
    <w:p w:rsidR="00F210F1" w:rsidRPr="006B070C" w:rsidRDefault="00F210F1" w:rsidP="00F210F1"/>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55"/>
        <w:gridCol w:w="440"/>
        <w:gridCol w:w="440"/>
        <w:gridCol w:w="440"/>
        <w:gridCol w:w="355"/>
        <w:gridCol w:w="355"/>
        <w:gridCol w:w="352"/>
        <w:gridCol w:w="355"/>
        <w:gridCol w:w="336"/>
        <w:gridCol w:w="352"/>
        <w:gridCol w:w="328"/>
        <w:gridCol w:w="440"/>
        <w:gridCol w:w="440"/>
        <w:gridCol w:w="440"/>
        <w:gridCol w:w="440"/>
      </w:tblGrid>
      <w:tr w:rsidR="00F210F1" w:rsidRPr="006B070C" w:rsidTr="00F210F1">
        <w:tc>
          <w:tcPr>
            <w:tcW w:w="0" w:type="auto"/>
            <w:tcBorders>
              <w:bottom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left w:val="single" w:sz="4" w:space="0" w:color="auto"/>
              <w:bottom w:val="single" w:sz="4" w:space="0" w:color="auto"/>
            </w:tcBorders>
          </w:tcPr>
          <w:p w:rsidR="00F210F1" w:rsidRPr="006B070C" w:rsidRDefault="00F210F1" w:rsidP="00F210F1">
            <w:pPr>
              <w:rPr>
                <w:rFonts w:asciiTheme="minorHAnsi" w:hAnsiTheme="minorHAnsi"/>
                <w:sz w:val="22"/>
                <w:szCs w:val="22"/>
              </w:rPr>
            </w:pP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bottom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r>
      <w:tr w:rsidR="00F210F1" w:rsidRPr="006B070C" w:rsidTr="00F210F1">
        <w:tc>
          <w:tcPr>
            <w:tcW w:w="0" w:type="auto"/>
            <w:tcBorders>
              <w:top w:val="single" w:sz="4" w:space="0" w:color="auto"/>
              <w:right w:val="single" w:sz="4" w:space="0" w:color="auto"/>
            </w:tcBorders>
          </w:tcPr>
          <w:p w:rsidR="00F210F1" w:rsidRPr="006B070C" w:rsidRDefault="00F210F1" w:rsidP="00F210F1">
            <w:pPr>
              <w:rPr>
                <w:rFonts w:asciiTheme="minorHAnsi" w:hAnsiTheme="minorHAnsi"/>
                <w:sz w:val="22"/>
                <w:szCs w:val="22"/>
              </w:rPr>
            </w:pPr>
          </w:p>
        </w:tc>
        <w:tc>
          <w:tcPr>
            <w:tcW w:w="0" w:type="auto"/>
            <w:tcBorders>
              <w:top w:val="single" w:sz="4" w:space="0" w:color="auto"/>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Borders>
              <w:top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13</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F</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D</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E</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G</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A</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r>
      <w:tr w:rsidR="00F210F1" w:rsidRPr="006B070C" w:rsidTr="00F210F1">
        <w:tc>
          <w:tcPr>
            <w:tcW w:w="0" w:type="auto"/>
            <w:tcBorders>
              <w:righ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B</w:t>
            </w:r>
          </w:p>
        </w:tc>
        <w:tc>
          <w:tcPr>
            <w:tcW w:w="0" w:type="auto"/>
            <w:tcBorders>
              <w:left w:val="single" w:sz="4" w:space="0" w:color="auto"/>
            </w:tcBorders>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12</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11</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10</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9</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8</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7</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6</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5</w:t>
            </w:r>
          </w:p>
        </w:tc>
        <w:tc>
          <w:tcPr>
            <w:tcW w:w="0" w:type="auto"/>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4</w:t>
            </w:r>
          </w:p>
        </w:tc>
        <w:tc>
          <w:tcPr>
            <w:tcW w:w="0" w:type="auto"/>
            <w:shd w:val="clear" w:color="auto" w:fill="BFBFBF" w:themeFill="background1" w:themeFillShade="BF"/>
          </w:tcPr>
          <w:p w:rsidR="00F210F1" w:rsidRPr="006B070C" w:rsidRDefault="00F210F1" w:rsidP="00F210F1">
            <w:pPr>
              <w:rPr>
                <w:rFonts w:asciiTheme="minorHAnsi" w:hAnsiTheme="minorHAnsi"/>
                <w:sz w:val="22"/>
                <w:szCs w:val="22"/>
              </w:rPr>
            </w:pPr>
            <w:r w:rsidRPr="006B070C">
              <w:rPr>
                <w:rFonts w:asciiTheme="minorHAnsi" w:hAnsiTheme="minorHAnsi"/>
                <w:sz w:val="22"/>
                <w:szCs w:val="22"/>
              </w:rPr>
              <w:t>3</w:t>
            </w:r>
          </w:p>
        </w:tc>
      </w:tr>
    </w:tbl>
    <w:p w:rsidR="00F210F1" w:rsidRPr="006B070C" w:rsidRDefault="00F210F1" w:rsidP="00F210F1">
      <w:r w:rsidRPr="006B070C">
        <w:tab/>
      </w:r>
    </w:p>
    <w:p w:rsidR="00F210F1" w:rsidRPr="006B070C" w:rsidRDefault="00F210F1" w:rsidP="00F210F1">
      <w:pPr>
        <w:pStyle w:val="Caption"/>
      </w:pPr>
      <w:bookmarkStart w:id="112" w:name="_Ref204091419"/>
      <w:bookmarkStart w:id="113" w:name="_Toc205132756"/>
      <w:r w:rsidRPr="006B070C">
        <w:t xml:space="preserve">Table </w:t>
      </w:r>
      <w:fldSimple w:instr=" SEQ Table \* ARABIC ">
        <w:r w:rsidR="00B148FD">
          <w:rPr>
            <w:noProof/>
          </w:rPr>
          <w:t>7</w:t>
        </w:r>
      </w:fldSimple>
      <w:bookmarkEnd w:id="112"/>
      <w:r w:rsidRPr="006B070C">
        <w:t>: Edit distance matrix for the strings “DFGDGBDEGGAB” and “DGGGDGBDEFGAB” with the minimum edit distance position highlighted</w:t>
      </w:r>
      <w:bookmarkEnd w:id="113"/>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37"/>
        <w:gridCol w:w="709"/>
        <w:gridCol w:w="567"/>
      </w:tblGrid>
      <w:tr w:rsidR="00F210F1" w:rsidRPr="006B070C" w:rsidTr="00F210F1">
        <w:tc>
          <w:tcPr>
            <w:tcW w:w="6237" w:type="dxa"/>
          </w:tcPr>
          <w:p w:rsidR="00F210F1" w:rsidRPr="006B070C" w:rsidRDefault="00D836B3"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i,1 </m:t>
                    </m:r>
                  </m:sub>
                </m:sSub>
                <m:r>
                  <w:rPr>
                    <w:rFonts w:ascii="Cambria Math" w:hAnsi="Cambria Math"/>
                  </w:rPr>
                  <m:t xml:space="preserve">←i-1, </m:t>
                </m:r>
                <m:sSub>
                  <m:sSubPr>
                    <m:ctrlPr>
                      <w:rPr>
                        <w:rFonts w:ascii="Cambria Math" w:hAnsi="Cambria Math"/>
                        <w:i/>
                      </w:rPr>
                    </m:ctrlPr>
                  </m:sSubPr>
                  <m:e>
                    <m:r>
                      <w:rPr>
                        <w:rFonts w:ascii="Cambria Math" w:hAnsi="Cambria Math"/>
                      </w:rPr>
                      <m:t>M</m:t>
                    </m:r>
                  </m:e>
                  <m:sub>
                    <m:r>
                      <w:rPr>
                        <w:rFonts w:ascii="Cambria Math" w:hAnsi="Cambria Math"/>
                      </w:rPr>
                      <m:t xml:space="preserve">1,j </m:t>
                    </m:r>
                  </m:sub>
                </m:sSub>
                <m:r>
                  <w:rPr>
                    <w:rFonts w:ascii="Cambria Math" w:hAnsi="Cambria Math"/>
                  </w:rPr>
                  <m:t xml:space="preserve">←j-1 </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e>
                      <m:e>
                        <m:r>
                          <w:rPr>
                            <w:rFonts w:ascii="Cambria Math" w:hAnsi="Cambria Math"/>
                          </w:rPr>
                          <m:t>1+</m:t>
                        </m:r>
                        <m:func>
                          <m:funcPr>
                            <m:ctrlPr>
                              <w:rPr>
                                <w:rFonts w:ascii="Cambria Math" w:hAnsi="Cambria Math"/>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i,j-1</m:t>
                                    </m:r>
                                  </m:sub>
                                </m:sSub>
                              </m:e>
                            </m:d>
                            <m:ctrlPr>
                              <w:rPr>
                                <w:rFonts w:ascii="Cambria Math" w:hAnsi="Cambria Math"/>
                                <w:i/>
                              </w:rPr>
                            </m:ctrlPr>
                          </m:e>
                        </m:func>
                      </m:e>
                    </m:eqArr>
                  </m:e>
                </m:d>
              </m:oMath>
            </m:oMathPara>
          </w:p>
        </w:tc>
        <w:tc>
          <w:tcPr>
            <w:tcW w:w="709" w:type="dxa"/>
          </w:tcPr>
          <w:p w:rsidR="00F210F1" w:rsidRPr="006B070C" w:rsidRDefault="00F210F1" w:rsidP="00F210F1"/>
          <w:p w:rsidR="00F210F1" w:rsidRPr="006B070C" w:rsidRDefault="00F210F1" w:rsidP="00F210F1">
            <w:pPr>
              <w:rPr>
                <w:i/>
                <w:vertAlign w:val="subscript"/>
              </w:rPr>
            </w:pPr>
            <w:r w:rsidRPr="006B070C">
              <w:t xml:space="preserve">if </w:t>
            </w:r>
            <w:r w:rsidRPr="006B070C">
              <w:rPr>
                <w:i/>
              </w:rPr>
              <w:t>x</w:t>
            </w:r>
            <w:r w:rsidRPr="006B070C">
              <w:rPr>
                <w:i/>
                <w:vertAlign w:val="subscript"/>
              </w:rPr>
              <w:t>i</w:t>
            </w:r>
            <w:r w:rsidRPr="006B070C">
              <w:rPr>
                <w:i/>
              </w:rPr>
              <w:t>=y</w:t>
            </w:r>
            <w:r w:rsidRPr="006B070C">
              <w:rPr>
                <w:i/>
                <w:vertAlign w:val="subscript"/>
              </w:rPr>
              <w:t>i</w:t>
            </w:r>
          </w:p>
          <w:p w:rsidR="00F210F1" w:rsidRPr="006B070C" w:rsidRDefault="00F210F1" w:rsidP="00F210F1">
            <w:r w:rsidRPr="006B070C">
              <w:t>else</w:t>
            </w:r>
          </w:p>
        </w:tc>
        <w:tc>
          <w:tcPr>
            <w:tcW w:w="567" w:type="dxa"/>
          </w:tcPr>
          <w:p w:rsidR="00F210F1" w:rsidRPr="006B070C" w:rsidRDefault="00F210F1" w:rsidP="00F210F1"/>
        </w:tc>
      </w:tr>
    </w:tbl>
    <w:p w:rsidR="00F210F1" w:rsidRDefault="00F210F1" w:rsidP="00F210F1">
      <w:pPr>
        <w:pStyle w:val="Caption"/>
      </w:pPr>
      <w:bookmarkStart w:id="114" w:name="_Ref204189008"/>
      <w:r>
        <w:t xml:space="preserve">Equation </w:t>
      </w:r>
      <w:fldSimple w:instr=" SEQ Equation \* ARABIC ">
        <w:r w:rsidR="00B148FD">
          <w:rPr>
            <w:noProof/>
          </w:rPr>
          <w:t>8</w:t>
        </w:r>
      </w:fldSimple>
      <w:bookmarkEnd w:id="114"/>
    </w:p>
    <w:p w:rsidR="00F210F1" w:rsidRDefault="00F210F1" w:rsidP="00F210F1">
      <w:pPr>
        <w:ind w:firstLine="720"/>
      </w:pPr>
      <w:r>
        <w:t xml:space="preserve">An alternative expression of the edit distance equation which gives identical results is given in </w:t>
      </w:r>
      <w:r w:rsidR="00D836B3">
        <w:fldChar w:fldCharType="begin"/>
      </w:r>
      <w:r>
        <w:instrText xml:space="preserve"> REF _Ref204189008 \h </w:instrText>
      </w:r>
      <w:r w:rsidR="00D836B3">
        <w:fldChar w:fldCharType="separate"/>
      </w:r>
      <w:r w:rsidR="00B148FD">
        <w:t xml:space="preserve">Equation </w:t>
      </w:r>
      <w:r w:rsidR="00B148FD">
        <w:rPr>
          <w:noProof/>
        </w:rPr>
        <w:t>8</w:t>
      </w:r>
      <w:r w:rsidR="00D836B3">
        <w:fldChar w:fldCharType="end"/>
      </w:r>
      <w:r>
        <w:t xml:space="preserve">, which is equivalent to </w:t>
      </w:r>
      <w:r w:rsidR="00D836B3">
        <w:fldChar w:fldCharType="begin"/>
      </w:r>
      <w:r>
        <w:instrText xml:space="preserve"> REF _Ref204076878 \h </w:instrText>
      </w:r>
      <w:r w:rsidR="00D836B3">
        <w:fldChar w:fldCharType="separate"/>
      </w:r>
      <w:r w:rsidR="00B148FD" w:rsidRPr="006B070C">
        <w:t xml:space="preserve">Equation </w:t>
      </w:r>
      <w:r w:rsidR="00B148FD">
        <w:rPr>
          <w:noProof/>
        </w:rPr>
        <w:t>7</w:t>
      </w:r>
      <w:r w:rsidR="00D836B3">
        <w:fldChar w:fldCharType="end"/>
      </w:r>
      <w:r>
        <w:t xml:space="preserve"> because neighbouring cells in </w:t>
      </w:r>
      <w:r w:rsidRPr="00992186">
        <w:rPr>
          <w:i/>
        </w:rPr>
        <w:t>M</w:t>
      </w:r>
      <w:r>
        <w:t xml:space="preserve"> differ by at most 1.</w:t>
      </w:r>
    </w:p>
    <w:p w:rsidR="00F210F1" w:rsidRDefault="00F210F1" w:rsidP="00F210F1">
      <w:pPr>
        <w:ind w:firstLine="720"/>
        <w:rPr>
          <w:rFonts w:eastAsiaTheme="minorHAnsi"/>
        </w:rPr>
      </w:pPr>
      <w:r w:rsidRPr="006B070C">
        <w:t xml:space="preserve">The algorithm can be adapted to find the lowest edit distances for </w:t>
      </w:r>
      <w:r w:rsidRPr="006B070C">
        <w:rPr>
          <w:i/>
        </w:rPr>
        <w:t>x</w:t>
      </w:r>
      <w:r w:rsidRPr="006B070C">
        <w:t xml:space="preserve"> in substrings of </w:t>
      </w:r>
      <w:r w:rsidRPr="006B070C">
        <w:rPr>
          <w:i/>
        </w:rPr>
        <w:t>y</w:t>
      </w:r>
      <w:r w:rsidRPr="006B070C">
        <w:t xml:space="preserve">. This is achieved by setting </w:t>
      </w:r>
      <w:r w:rsidRPr="006B070C">
        <w:rPr>
          <w:i/>
        </w:rPr>
        <w:t>M</w:t>
      </w:r>
      <w:r w:rsidRPr="006B070C">
        <w:rPr>
          <w:i/>
          <w:vertAlign w:val="subscript"/>
        </w:rPr>
        <w:t xml:space="preserve">1,j </w:t>
      </w:r>
      <w:r w:rsidRPr="006B070C">
        <w:t xml:space="preserve">= 0 for all </w:t>
      </w:r>
      <w:r w:rsidRPr="006B070C">
        <w:rPr>
          <w:i/>
        </w:rPr>
        <w:t>j</w:t>
      </w:r>
      <w:r w:rsidRPr="006B070C">
        <w:t xml:space="preserve"> </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ascii="Symbol" w:eastAsiaTheme="minorHAnsi" w:hAnsi="Symbol" w:cs="Symbol"/>
        </w:rPr>
        <w:t></w:t>
      </w:r>
      <w:r w:rsidRPr="006B070C">
        <w:rPr>
          <w:rFonts w:eastAsiaTheme="minorHAnsi"/>
        </w:rPr>
        <w:t>.</w:t>
      </w:r>
      <w:r w:rsidRPr="006B070C">
        <w:rPr>
          <w:rFonts w:eastAsiaTheme="minorHAnsi"/>
          <w:i/>
        </w:rPr>
        <w:t>n+1.</w:t>
      </w:r>
      <w:r w:rsidRPr="006B070C">
        <w:rPr>
          <w:rFonts w:eastAsiaTheme="minorHAnsi"/>
        </w:rPr>
        <w:t xml:space="preserve"> In contrast to the edit distance algorithm described above, the last row </w:t>
      </w:r>
      <w:r w:rsidRPr="006B070C">
        <w:rPr>
          <w:rFonts w:eastAsiaTheme="minorHAnsi"/>
          <w:i/>
        </w:rPr>
        <w:t>M</w:t>
      </w:r>
      <w:r w:rsidRPr="006B070C">
        <w:rPr>
          <w:rFonts w:eastAsiaTheme="minorHAnsi"/>
          <w:i/>
          <w:vertAlign w:val="subscript"/>
        </w:rPr>
        <w:t>m+</w:t>
      </w:r>
      <w:r>
        <w:rPr>
          <w:rFonts w:eastAsiaTheme="minorHAnsi"/>
          <w:i/>
          <w:vertAlign w:val="subscript"/>
        </w:rPr>
        <w:t>i</w:t>
      </w:r>
      <w:r w:rsidRPr="006B070C">
        <w:rPr>
          <w:rFonts w:eastAsiaTheme="minorHAnsi"/>
          <w:i/>
          <w:vertAlign w:val="subscript"/>
        </w:rPr>
        <w:t>,j</w:t>
      </w:r>
      <w:r w:rsidRPr="006B070C">
        <w:rPr>
          <w:rFonts w:eastAsiaTheme="minorHAnsi"/>
        </w:rPr>
        <w:t xml:space="preserve"> is then used to give a </w:t>
      </w:r>
      <w:r w:rsidRPr="006B070C">
        <w:rPr>
          <w:rFonts w:eastAsiaTheme="minorHAnsi"/>
          <w:i/>
        </w:rPr>
        <w:lastRenderedPageBreak/>
        <w:t>sliding window</w:t>
      </w:r>
      <w:r w:rsidRPr="006B070C">
        <w:rPr>
          <w:rFonts w:eastAsiaTheme="minorHAnsi"/>
        </w:rPr>
        <w:t xml:space="preserve"> edit distance for </w:t>
      </w:r>
      <w:r w:rsidRPr="006B070C">
        <w:rPr>
          <w:rFonts w:eastAsiaTheme="minorHAnsi"/>
          <w:i/>
        </w:rPr>
        <w:t>x</w:t>
      </w:r>
      <w:r w:rsidRPr="006B070C">
        <w:rPr>
          <w:rFonts w:eastAsiaTheme="minorHAnsi"/>
        </w:rPr>
        <w:t xml:space="preserve"> in substrings of </w:t>
      </w:r>
      <w:r w:rsidRPr="006B070C">
        <w:rPr>
          <w:rFonts w:eastAsiaTheme="minorHAnsi"/>
          <w:i/>
        </w:rPr>
        <w:t>y</w:t>
      </w:r>
      <w:r w:rsidRPr="006B070C">
        <w:rPr>
          <w:rFonts w:eastAsiaTheme="minorHAnsi"/>
        </w:rPr>
        <w:t xml:space="preserve"> </w:t>
      </w:r>
      <w:r>
        <w:rPr>
          <w:rFonts w:eastAsiaTheme="minorHAnsi"/>
        </w:rPr>
        <w:t xml:space="preserve">as per </w:t>
      </w:r>
      <w:r w:rsidRPr="006B070C">
        <w:rPr>
          <w:rFonts w:eastAsiaTheme="minorHAnsi"/>
        </w:rPr>
        <w:t xml:space="preserve">as </w:t>
      </w:r>
      <w:r w:rsidR="00D836B3">
        <w:rPr>
          <w:rFonts w:eastAsiaTheme="minorHAnsi"/>
        </w:rPr>
        <w:fldChar w:fldCharType="begin"/>
      </w:r>
      <w:r>
        <w:rPr>
          <w:rFonts w:eastAsiaTheme="minorHAnsi"/>
        </w:rPr>
        <w:instrText xml:space="preserve"> REF _Ref204190623 \h </w:instrText>
      </w:r>
      <w:r w:rsidR="00D836B3">
        <w:rPr>
          <w:rFonts w:eastAsiaTheme="minorHAnsi"/>
        </w:rPr>
      </w:r>
      <w:r w:rsidR="00D836B3">
        <w:rPr>
          <w:rFonts w:eastAsiaTheme="minorHAnsi"/>
        </w:rPr>
        <w:fldChar w:fldCharType="separate"/>
      </w:r>
      <w:r w:rsidR="00B148FD">
        <w:t xml:space="preserve">Equation </w:t>
      </w:r>
      <w:r w:rsidR="00B148FD">
        <w:rPr>
          <w:noProof/>
        </w:rPr>
        <w:t>9</w:t>
      </w:r>
      <w:r w:rsidR="00D836B3">
        <w:rPr>
          <w:rFonts w:eastAsiaTheme="minorHAnsi"/>
        </w:rPr>
        <w:fldChar w:fldCharType="end"/>
      </w:r>
      <w:r>
        <w:rPr>
          <w:rFonts w:eastAsiaTheme="minorHAnsi"/>
        </w:rPr>
        <w:t xml:space="preserve"> </w:t>
      </w:r>
      <w:r w:rsidR="00D836B3" w:rsidRPr="006B070C">
        <w:rPr>
          <w:rFonts w:eastAsiaTheme="minorHAnsi"/>
          <w:i/>
        </w:rPr>
        <w:fldChar w:fldCharType="begin"/>
      </w:r>
      <w:r w:rsidRPr="006B070C">
        <w:rPr>
          <w:rFonts w:eastAsiaTheme="minorHAnsi"/>
          <w:i/>
        </w:rPr>
        <w:instrText xml:space="preserve"> ADDIN ZOTERO_ITEM {"citationItems":[{"itemID":14877,"position":2}]} </w:instrText>
      </w:r>
      <w:r w:rsidR="00D836B3" w:rsidRPr="006B070C">
        <w:rPr>
          <w:rFonts w:eastAsiaTheme="minorHAnsi"/>
          <w:i/>
        </w:rPr>
        <w:fldChar w:fldCharType="separate"/>
      </w:r>
      <w:r w:rsidR="003124CE" w:rsidRPr="003124CE">
        <w:rPr>
          <w:rFonts w:eastAsiaTheme="minorHAnsi"/>
        </w:rPr>
        <w:t>(Navarro &amp; Raffinot 2002)</w:t>
      </w:r>
      <w:r w:rsidR="00D836B3" w:rsidRPr="006B070C">
        <w:rPr>
          <w:rFonts w:eastAsiaTheme="minorHAnsi"/>
          <w:i/>
        </w:rPr>
        <w:fldChar w:fldCharType="end"/>
      </w:r>
      <w:r>
        <w:rPr>
          <w:rFonts w:eastAsiaTheme="minorHAnsi"/>
        </w:rPr>
        <w:t>.</w:t>
      </w:r>
    </w:p>
    <w:p w:rsidR="008E702B" w:rsidRDefault="008E702B" w:rsidP="00F210F1">
      <w:pPr>
        <w:ind w:firstLine="720"/>
        <w:rPr>
          <w:rFonts w:eastAsiaTheme="minorHAnsi"/>
        </w:rPr>
      </w:pPr>
    </w:p>
    <w:p w:rsidR="00F210F1" w:rsidRDefault="00F210F1" w:rsidP="00F210F1">
      <w:pPr>
        <w:ind w:firstLine="720"/>
        <w:rPr>
          <w:rFonts w:eastAsiaTheme="minorHAnsi"/>
        </w:rPr>
      </w:pPr>
      <m:oMathPara>
        <m:oMathParaPr>
          <m:jc m:val="left"/>
        </m:oMathParaPr>
        <m:oMath>
          <m:r>
            <w:rPr>
              <w:rFonts w:ascii="Cambria Math" w:eastAsiaTheme="minorHAnsi" w:hAnsi="Cambria Math"/>
            </w:rPr>
            <m:t>eds</m:t>
          </m:r>
          <m:d>
            <m:dPr>
              <m:ctrlPr>
                <w:rPr>
                  <w:rFonts w:ascii="Cambria Math" w:eastAsiaTheme="minorHAnsi" w:hAnsi="Cambria Math"/>
                  <w:i/>
                </w:rPr>
              </m:ctrlPr>
            </m:dPr>
            <m:e>
              <m:r>
                <w:rPr>
                  <w:rFonts w:ascii="Cambria Math" w:eastAsiaTheme="minorHAnsi" w:hAnsi="Cambria Math"/>
                </w:rPr>
                <m:t>x, y</m:t>
              </m:r>
            </m:e>
          </m:d>
          <m:r>
            <w:rPr>
              <w:rFonts w:ascii="Cambria Math" w:eastAsiaTheme="minorHAnsi" w:hAnsi="Cambria Math"/>
            </w:rPr>
            <m:t xml:space="preserve">= </m:t>
          </m:r>
          <m:func>
            <m:funcPr>
              <m:ctrlPr>
                <w:rPr>
                  <w:rFonts w:ascii="Cambria Math" w:eastAsiaTheme="minorHAnsi" w:hAnsi="Cambria Math"/>
                  <w:i/>
                </w:rPr>
              </m:ctrlPr>
            </m:funcPr>
            <m:fName>
              <m:limLow>
                <m:limLowPr>
                  <m:ctrlPr>
                    <w:rPr>
                      <w:rFonts w:ascii="Cambria Math" w:eastAsiaTheme="minorHAnsi" w:hAnsi="Cambria Math"/>
                      <w:i/>
                    </w:rPr>
                  </m:ctrlPr>
                </m:limLowPr>
                <m:e>
                  <m:r>
                    <m:rPr>
                      <m:sty m:val="p"/>
                    </m:rPr>
                    <w:rPr>
                      <w:rFonts w:ascii="Cambria Math" w:eastAsiaTheme="minorHAnsi" w:hAnsi="Cambria Math"/>
                    </w:rPr>
                    <m:t>min</m:t>
                  </m:r>
                </m:e>
                <m:lim>
                  <m:r>
                    <w:rPr>
                      <w:rFonts w:ascii="Cambria Math" w:eastAsiaTheme="minorHAnsi" w:hAnsi="Cambria Math"/>
                    </w:rPr>
                    <m:t>1 ≥j ≥n+1</m:t>
                  </m:r>
                </m:lim>
              </m:limLow>
            </m:fName>
            <m:e>
              <m:d>
                <m:dPr>
                  <m:ctrlPr>
                    <w:rPr>
                      <w:rFonts w:ascii="Cambria Math" w:eastAsiaTheme="minorHAnsi" w:hAnsi="Cambria Math"/>
                      <w:i/>
                    </w:rPr>
                  </m:ctrlPr>
                </m:dPr>
                <m:e>
                  <m:sSub>
                    <m:sSubPr>
                      <m:ctrlPr>
                        <w:rPr>
                          <w:rFonts w:ascii="Cambria Math" w:eastAsiaTheme="minorHAnsi" w:hAnsi="Cambria Math"/>
                          <w:i/>
                        </w:rPr>
                      </m:ctrlPr>
                    </m:sSubPr>
                    <m:e>
                      <m:r>
                        <w:rPr>
                          <w:rFonts w:ascii="Cambria Math" w:eastAsiaTheme="minorHAnsi" w:hAnsi="Cambria Math"/>
                        </w:rPr>
                        <m:t>M</m:t>
                      </m:r>
                    </m:e>
                    <m:sub>
                      <m:r>
                        <w:rPr>
                          <w:rFonts w:ascii="Cambria Math" w:eastAsiaTheme="minorHAnsi" w:hAnsi="Cambria Math"/>
                        </w:rPr>
                        <m:t>m+1, j</m:t>
                      </m:r>
                    </m:sub>
                  </m:sSub>
                </m:e>
              </m:d>
            </m:e>
          </m:func>
        </m:oMath>
      </m:oMathPara>
    </w:p>
    <w:p w:rsidR="00F210F1" w:rsidRPr="006B070C" w:rsidRDefault="00F210F1" w:rsidP="00F210F1">
      <w:pPr>
        <w:pStyle w:val="Caption"/>
        <w:rPr>
          <w:rFonts w:eastAsiaTheme="minorHAnsi"/>
        </w:rPr>
      </w:pPr>
      <w:bookmarkStart w:id="115" w:name="_Ref204190623"/>
      <w:r>
        <w:t xml:space="preserve">Equation </w:t>
      </w:r>
      <w:fldSimple w:instr=" SEQ Equation \* ARABIC ">
        <w:r w:rsidR="00B148FD">
          <w:rPr>
            <w:noProof/>
          </w:rPr>
          <w:t>9</w:t>
        </w:r>
      </w:fldSimple>
      <w:bookmarkEnd w:id="115"/>
    </w:p>
    <w:p w:rsidR="00F210F1" w:rsidRDefault="00F210F1" w:rsidP="00F210F1">
      <w:pPr>
        <w:ind w:firstLine="720"/>
      </w:pPr>
      <w:r w:rsidRPr="006B070C">
        <w:t xml:space="preserve">An example of this variation on the edit distance applied to search for the pattern “BDEE” in “DGGGDGBDEFGAB” is given in </w:t>
      </w:r>
      <w:r w:rsidR="00D836B3" w:rsidRPr="006B070C">
        <w:fldChar w:fldCharType="begin"/>
      </w:r>
      <w:r w:rsidRPr="006B070C">
        <w:instrText xml:space="preserve"> REF _Ref193511169 \h </w:instrText>
      </w:r>
      <w:r w:rsidR="00D836B3" w:rsidRPr="006B070C">
        <w:fldChar w:fldCharType="separate"/>
      </w:r>
      <w:r w:rsidR="00B148FD" w:rsidRPr="006B070C">
        <w:t xml:space="preserve">Table </w:t>
      </w:r>
      <w:r w:rsidR="00B148FD">
        <w:rPr>
          <w:noProof/>
        </w:rPr>
        <w:t>8</w:t>
      </w:r>
      <w:r w:rsidR="00D836B3" w:rsidRPr="006B070C">
        <w:fldChar w:fldCharType="end"/>
      </w:r>
      <w:r w:rsidRPr="006B070C">
        <w:t xml:space="preserve">. The minimum edit distance positions are highlighted. </w:t>
      </w:r>
      <w:r w:rsidRPr="006B070C">
        <w:tab/>
        <w:t xml:space="preserve">Variations on the edit distance algorithm have been applied in domains such as DNA analysis and automated spell checking and are commonly used in MIR systems </w:t>
      </w:r>
      <w:fldSimple w:instr=" ADDIN ZOTERO_ITEM {&quot;citationItems&quot;:[{&quot;itemID&quot;:&quot;7822&quot;},{&quot;itemID&quot;:&quot;11478&quot;},{&quot;itemID&quot;:&quot;6573&quot;},{&quot;itemID&quot;:&quot;5622&quot;},{&quot;itemID&quot;:&quot;12798&quot;}]} ">
        <w:r w:rsidR="003124CE" w:rsidRPr="003124CE">
          <w:t>(WP Birmingham et al. 2001; Lemstrom &amp; Perttu 2000; Rho &amp; Hwang 2004; McPherson &amp; Bainbridge 2001; Prechelt &amp; Typke 2001)</w:t>
        </w:r>
      </w:fldSimple>
      <w:r w:rsidRPr="006B070C">
        <w:t xml:space="preserve">. </w:t>
      </w:r>
    </w:p>
    <w:p w:rsidR="00F210F1" w:rsidRDefault="00F210F1" w:rsidP="00F210F1">
      <w:pPr>
        <w:ind w:firstLine="720"/>
      </w:pPr>
    </w:p>
    <w:tbl>
      <w:tblPr>
        <w:tblW w:w="4872" w:type="dxa"/>
        <w:tblInd w:w="98" w:type="dxa"/>
        <w:tblLook w:val="04A0"/>
      </w:tblPr>
      <w:tblGrid>
        <w:gridCol w:w="352"/>
        <w:gridCol w:w="328"/>
        <w:gridCol w:w="352"/>
        <w:gridCol w:w="355"/>
        <w:gridCol w:w="355"/>
        <w:gridCol w:w="355"/>
        <w:gridCol w:w="352"/>
        <w:gridCol w:w="355"/>
        <w:gridCol w:w="336"/>
        <w:gridCol w:w="352"/>
        <w:gridCol w:w="328"/>
        <w:gridCol w:w="328"/>
        <w:gridCol w:w="355"/>
        <w:gridCol w:w="344"/>
        <w:gridCol w:w="336"/>
      </w:tblGrid>
      <w:tr w:rsidR="00F210F1" w:rsidRPr="006B070C" w:rsidTr="00F210F1">
        <w:trPr>
          <w:trHeight w:val="300"/>
        </w:trPr>
        <w:tc>
          <w:tcPr>
            <w:tcW w:w="329" w:type="dxa"/>
            <w:tcBorders>
              <w:top w:val="nil"/>
              <w:left w:val="nil"/>
              <w:bottom w:val="single" w:sz="4" w:space="0" w:color="auto"/>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3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F</w:t>
            </w:r>
          </w:p>
        </w:tc>
        <w:tc>
          <w:tcPr>
            <w:tcW w:w="333"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G</w:t>
            </w:r>
          </w:p>
        </w:tc>
        <w:tc>
          <w:tcPr>
            <w:tcW w:w="324"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A</w:t>
            </w:r>
          </w:p>
        </w:tc>
        <w:tc>
          <w:tcPr>
            <w:tcW w:w="317" w:type="dxa"/>
            <w:tcBorders>
              <w:top w:val="nil"/>
              <w:left w:val="nil"/>
              <w:bottom w:val="single" w:sz="4" w:space="0" w:color="auto"/>
              <w:right w:val="nil"/>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 </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B</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D</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0</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r>
      <w:tr w:rsidR="00F210F1" w:rsidRPr="006B070C" w:rsidTr="00F210F1">
        <w:trPr>
          <w:trHeight w:val="300"/>
        </w:trPr>
        <w:tc>
          <w:tcPr>
            <w:tcW w:w="329" w:type="dxa"/>
            <w:tcBorders>
              <w:top w:val="nil"/>
              <w:left w:val="nil"/>
              <w:bottom w:val="nil"/>
              <w:right w:val="single" w:sz="4" w:space="0" w:color="auto"/>
            </w:tcBorders>
            <w:shd w:val="clear" w:color="auto" w:fill="auto"/>
            <w:noWrap/>
            <w:vAlign w:val="bottom"/>
            <w:hideMark/>
          </w:tcPr>
          <w:p w:rsidR="00F210F1" w:rsidRPr="006B070C" w:rsidRDefault="00F210F1" w:rsidP="00F210F1">
            <w:pPr>
              <w:rPr>
                <w:rFonts w:ascii="Calibri" w:hAnsi="Calibri"/>
                <w:color w:val="000000"/>
                <w:sz w:val="22"/>
                <w:szCs w:val="22"/>
                <w:lang w:eastAsia="en-IE"/>
              </w:rPr>
            </w:pPr>
            <w:r w:rsidRPr="006B070C">
              <w:rPr>
                <w:rFonts w:ascii="Calibri" w:hAnsi="Calibri"/>
                <w:color w:val="000000"/>
                <w:sz w:val="22"/>
                <w:szCs w:val="22"/>
                <w:lang w:eastAsia="en-IE"/>
              </w:rPr>
              <w:t>E</w:t>
            </w:r>
          </w:p>
        </w:tc>
        <w:tc>
          <w:tcPr>
            <w:tcW w:w="31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4</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30"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10" w:type="dxa"/>
            <w:tcBorders>
              <w:top w:val="nil"/>
              <w:left w:val="nil"/>
              <w:bottom w:val="nil"/>
              <w:right w:val="nil"/>
            </w:tcBorders>
            <w:shd w:val="clear" w:color="000000" w:fill="D8D8D8"/>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1</w:t>
            </w:r>
          </w:p>
        </w:tc>
        <w:tc>
          <w:tcPr>
            <w:tcW w:w="333"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2</w:t>
            </w:r>
          </w:p>
        </w:tc>
        <w:tc>
          <w:tcPr>
            <w:tcW w:w="324"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c>
          <w:tcPr>
            <w:tcW w:w="317" w:type="dxa"/>
            <w:tcBorders>
              <w:top w:val="nil"/>
              <w:left w:val="nil"/>
              <w:bottom w:val="nil"/>
              <w:right w:val="nil"/>
            </w:tcBorders>
            <w:shd w:val="clear" w:color="auto" w:fill="auto"/>
            <w:noWrap/>
            <w:vAlign w:val="bottom"/>
            <w:hideMark/>
          </w:tcPr>
          <w:p w:rsidR="00F210F1" w:rsidRPr="006B070C" w:rsidRDefault="00F210F1" w:rsidP="00F210F1">
            <w:pPr>
              <w:jc w:val="right"/>
              <w:rPr>
                <w:rFonts w:ascii="Calibri" w:hAnsi="Calibri"/>
                <w:color w:val="000000"/>
                <w:sz w:val="22"/>
                <w:szCs w:val="22"/>
                <w:lang w:eastAsia="en-IE"/>
              </w:rPr>
            </w:pPr>
            <w:r w:rsidRPr="006B070C">
              <w:rPr>
                <w:rFonts w:ascii="Calibri" w:hAnsi="Calibri"/>
                <w:color w:val="000000"/>
                <w:sz w:val="22"/>
                <w:szCs w:val="22"/>
                <w:lang w:eastAsia="en-IE"/>
              </w:rPr>
              <w:t>3</w:t>
            </w:r>
          </w:p>
        </w:tc>
      </w:tr>
    </w:tbl>
    <w:p w:rsidR="00F210F1" w:rsidRPr="006B070C" w:rsidRDefault="00F210F1" w:rsidP="00F210F1"/>
    <w:p w:rsidR="00F210F1" w:rsidRPr="006B070C" w:rsidRDefault="00F210F1" w:rsidP="00F210F1">
      <w:pPr>
        <w:pStyle w:val="Caption"/>
      </w:pPr>
      <w:bookmarkStart w:id="116" w:name="_Ref193511169"/>
      <w:bookmarkStart w:id="117" w:name="_Toc205132757"/>
      <w:r w:rsidRPr="006B070C">
        <w:t xml:space="preserve">Table </w:t>
      </w:r>
      <w:fldSimple w:instr=" SEQ Table \* ARABIC ">
        <w:r w:rsidR="00B148FD">
          <w:rPr>
            <w:noProof/>
          </w:rPr>
          <w:t>8</w:t>
        </w:r>
      </w:fldSimple>
      <w:bookmarkEnd w:id="116"/>
      <w:r w:rsidRPr="006B070C">
        <w:t>: Edit distance for the string “BDEE” in “DGGGDGBDEFGAB”. This string represents the first 13 notes from the tune "Jim Coleman's" in normalised ABC format</w:t>
      </w:r>
      <w:bookmarkEnd w:id="117"/>
    </w:p>
    <w:p w:rsidR="00F210F1" w:rsidRDefault="00F210F1" w:rsidP="00F210F1">
      <w:r w:rsidRPr="006B070C">
        <w:tab/>
        <w:t xml:space="preserve">It is understood from experiments with human listeners that humans perceive transposed melodies to be similar. Interestingly studies in animals have demonstrated that this ability is unique to humans </w:t>
      </w:r>
      <w:fldSimple w:instr=" ADDIN ZOTERO_ITEM {&quot;citationItems&quot;:[{&quot;itemID&quot;:3858}]} ">
        <w:r w:rsidR="003124CE" w:rsidRPr="003124CE">
          <w:t>(Christine Kenneally 2008)</w:t>
        </w:r>
      </w:fldSimple>
      <w:r w:rsidRPr="006B070C">
        <w:t xml:space="preserve">.  Hence there have been several attempts to adapt the edit distance algorithm for melodic </w:t>
      </w:r>
      <w:r>
        <w:t>dissimilarity</w:t>
      </w:r>
      <w:r w:rsidRPr="006B070C">
        <w:t xml:space="preserve"> to provide </w:t>
      </w:r>
      <w:r w:rsidRPr="006B070C">
        <w:rPr>
          <w:i/>
        </w:rPr>
        <w:t>transposition invariant</w:t>
      </w:r>
      <w:r w:rsidRPr="006B070C">
        <w:t xml:space="preserve"> melodic </w:t>
      </w:r>
      <w:r>
        <w:t>dissimilarity</w:t>
      </w:r>
      <w:r w:rsidRPr="006B070C">
        <w:t xml:space="preserve">. </w:t>
      </w:r>
    </w:p>
    <w:p w:rsidR="00F210F1" w:rsidRDefault="00F210F1" w:rsidP="00F210F1">
      <w:r>
        <w:tab/>
      </w:r>
      <w:fldSimple w:instr=" ADDIN ZOTERO_ITEM {&quot;citationItems&quot;:[{&quot;itemID&quot;:69}]} ">
        <w:r w:rsidR="003124CE" w:rsidRPr="003124CE">
          <w:t>(Mongeau &amp; Sankoff 1990)</w:t>
        </w:r>
      </w:fldSimple>
      <w:r>
        <w:t xml:space="preserve"> for example use intervals between successive pitches to represent a melody for a dissimilarity comparison instead of the absolute values of pitches. </w:t>
      </w:r>
      <w:r w:rsidRPr="006B070C">
        <w:t xml:space="preserve">Their algorithms can be understood by first considering the alphabet </w:t>
      </w:r>
      <w:r w:rsidRPr="006B070C">
        <w:rPr>
          <w:rFonts w:ascii="Symbol" w:eastAsiaTheme="minorHAnsi" w:hAnsi="Symbol" w:cs="Symbol"/>
        </w:rPr>
        <w:t></w:t>
      </w:r>
      <w:r w:rsidRPr="006B070C">
        <w:t xml:space="preserve"> to be = </w:t>
      </w:r>
      <w:r w:rsidRPr="006B070C">
        <w:rPr>
          <w:rFonts w:ascii="Cambria Math" w:hAnsi="Cambria Math" w:cs="Cambria Math"/>
        </w:rPr>
        <w:t>ℤ</w:t>
      </w:r>
      <w:r w:rsidRPr="006B070C">
        <w:t xml:space="preserve"> or </w:t>
      </w:r>
      <w:r w:rsidRPr="006B070C">
        <w:rPr>
          <w:rFonts w:ascii="Cambria Math" w:hAnsi="Cambria Math" w:cs="Cambria Math"/>
        </w:rPr>
        <w:t>ℝ</w:t>
      </w:r>
      <w:r w:rsidRPr="006B070C">
        <w:t xml:space="preserve">, the integer or real alphabet. </w:t>
      </w:r>
      <w:r w:rsidRPr="006B070C">
        <w:rPr>
          <w:i/>
        </w:rPr>
        <w:t>x'</w:t>
      </w:r>
      <w:r w:rsidRPr="006B070C">
        <w:t xml:space="preserve"> is the transposed copy of </w:t>
      </w:r>
      <w:r w:rsidRPr="006B070C">
        <w:rPr>
          <w:i/>
        </w:rPr>
        <w:t xml:space="preserve">x, </w:t>
      </w:r>
      <w:r w:rsidRPr="006B070C">
        <w:t>transposed by</w:t>
      </w:r>
      <w:r w:rsidRPr="006B070C">
        <w:rPr>
          <w:i/>
        </w:rPr>
        <w:t xml:space="preserve"> t</w:t>
      </w:r>
      <w:r w:rsidRPr="006B070C">
        <w:t>,</w:t>
      </w:r>
      <w:r w:rsidRPr="006B070C">
        <w:rPr>
          <w:i/>
        </w:rPr>
        <w:t xml:space="preserve"> </w:t>
      </w:r>
      <w:r w:rsidRPr="006B070C">
        <w:t xml:space="preserve"> if </w:t>
      </w:r>
      <w:r w:rsidRPr="006B070C">
        <w:rPr>
          <w:i/>
        </w:rPr>
        <w:t>x' = (x</w:t>
      </w:r>
      <w:r w:rsidRPr="006B070C">
        <w:rPr>
          <w:i/>
          <w:vertAlign w:val="subscript"/>
        </w:rPr>
        <w:t>1</w:t>
      </w:r>
      <w:r w:rsidRPr="006B070C">
        <w:rPr>
          <w:i/>
        </w:rPr>
        <w:t xml:space="preserve"> + t) (x</w:t>
      </w:r>
      <w:r w:rsidRPr="006B070C">
        <w:rPr>
          <w:i/>
          <w:vertAlign w:val="subscript"/>
        </w:rPr>
        <w:t>2</w:t>
      </w:r>
      <w:r w:rsidRPr="006B070C">
        <w:rPr>
          <w:i/>
        </w:rPr>
        <w:t xml:space="preserve"> + t)...(x</w:t>
      </w:r>
      <w:r w:rsidRPr="006B070C">
        <w:rPr>
          <w:i/>
          <w:vertAlign w:val="subscript"/>
        </w:rPr>
        <w:t>m</w:t>
      </w:r>
      <w:r w:rsidRPr="006B070C">
        <w:rPr>
          <w:i/>
        </w:rPr>
        <w:t xml:space="preserve"> + t).</w:t>
      </w:r>
      <w:r>
        <w:rPr>
          <w:i/>
        </w:rPr>
        <w:t xml:space="preserve"> </w:t>
      </w:r>
      <w:r>
        <w:t xml:space="preserve">For example if a melody was represented by the </w:t>
      </w:r>
      <w:r>
        <w:lastRenderedPageBreak/>
        <w:t xml:space="preserve">string </w:t>
      </w:r>
      <w:r w:rsidRPr="006F1F75">
        <w:rPr>
          <w:i/>
        </w:rPr>
        <w:t>x</w:t>
      </w:r>
      <w:r>
        <w:t xml:space="preserve"> = {</w:t>
      </w:r>
      <w:r w:rsidRPr="006F1F75">
        <w:rPr>
          <w:i/>
        </w:rPr>
        <w:t>3,</w:t>
      </w:r>
      <w:r>
        <w:rPr>
          <w:i/>
        </w:rPr>
        <w:t xml:space="preserve"> </w:t>
      </w:r>
      <w:r w:rsidRPr="006F1F75">
        <w:rPr>
          <w:i/>
        </w:rPr>
        <w:t>7,</w:t>
      </w:r>
      <w:r>
        <w:rPr>
          <w:i/>
        </w:rPr>
        <w:t xml:space="preserve"> </w:t>
      </w:r>
      <w:r w:rsidRPr="006F1F75">
        <w:rPr>
          <w:i/>
        </w:rPr>
        <w:t>5,</w:t>
      </w:r>
      <w:r>
        <w:rPr>
          <w:i/>
        </w:rPr>
        <w:t xml:space="preserve"> </w:t>
      </w:r>
      <w:r w:rsidRPr="006F1F75">
        <w:rPr>
          <w:i/>
        </w:rPr>
        <w:t>5,</w:t>
      </w:r>
      <w:r>
        <w:rPr>
          <w:i/>
        </w:rPr>
        <w:t xml:space="preserve"> </w:t>
      </w:r>
      <w:r w:rsidRPr="006F1F75">
        <w:rPr>
          <w:i/>
        </w:rPr>
        <w:t>8,</w:t>
      </w:r>
      <w:r>
        <w:rPr>
          <w:i/>
        </w:rPr>
        <w:t xml:space="preserve"> </w:t>
      </w:r>
      <w:r w:rsidRPr="006F1F75">
        <w:rPr>
          <w:i/>
        </w:rPr>
        <w:t>7,</w:t>
      </w:r>
      <w:r>
        <w:rPr>
          <w:i/>
        </w:rPr>
        <w:t xml:space="preserve"> </w:t>
      </w:r>
      <w:r w:rsidRPr="006F1F75">
        <w:rPr>
          <w:i/>
        </w:rPr>
        <w:t>7,5</w:t>
      </w:r>
      <w:r>
        <w:rPr>
          <w:i/>
        </w:rPr>
        <w:t xml:space="preserve"> </w:t>
      </w:r>
      <w:r w:rsidRPr="006F1F75">
        <w:rPr>
          <w:i/>
        </w:rPr>
        <w:t>,3</w:t>
      </w:r>
      <w:r w:rsidRPr="006F1F75">
        <w:t>}</w:t>
      </w:r>
      <w:r>
        <w:t xml:space="preserve"> it could be relatively encoded as </w:t>
      </w:r>
      <w:r w:rsidRPr="00A05B20">
        <w:rPr>
          <w:i/>
        </w:rPr>
        <w:t>x'</w:t>
      </w:r>
      <w:r>
        <w:t xml:space="preserve"> = {</w:t>
      </w:r>
      <w:r w:rsidRPr="006F1F75">
        <w:rPr>
          <w:i/>
        </w:rPr>
        <w:t>4, -2, 0, 3, -1, 0, -2, -2</w:t>
      </w:r>
      <w:r>
        <w:t xml:space="preserve">}. Using this scheme, there is naturally one less element in interval representation of the melody then in the original melody. The crucial property of this representation is that it is transposition invariant. In other words, if </w:t>
      </w:r>
      <w:r w:rsidRPr="00A05B20">
        <w:rPr>
          <w:i/>
        </w:rPr>
        <w:t>x</w:t>
      </w:r>
      <w:r>
        <w:t xml:space="preserve"> and </w:t>
      </w:r>
      <w:r w:rsidRPr="00A05B20">
        <w:rPr>
          <w:i/>
        </w:rPr>
        <w:t>y</w:t>
      </w:r>
      <w:r>
        <w:t xml:space="preserve"> are transpositions of each other, then </w:t>
      </w:r>
      <w:r w:rsidRPr="00A05B20">
        <w:rPr>
          <w:i/>
        </w:rPr>
        <w:t>x'</w:t>
      </w:r>
      <w:r>
        <w:t xml:space="preserve"> = </w:t>
      </w:r>
      <w:r w:rsidRPr="00A05B20">
        <w:rPr>
          <w:i/>
        </w:rPr>
        <w:t>y'</w:t>
      </w:r>
      <w:r>
        <w:t xml:space="preserve">. </w:t>
      </w:r>
    </w:p>
    <w:p w:rsidR="00F210F1" w:rsidRDefault="00F210F1" w:rsidP="00F210F1">
      <w:pPr>
        <w:ind w:firstLine="720"/>
      </w:pPr>
      <w:r>
        <w:t xml:space="preserve">The limitation of this approach becomes apparent when one considers the case of an insertion or a deletion. Consider the two strings </w:t>
      </w:r>
      <w:r w:rsidRPr="006F1F75">
        <w:rPr>
          <w:i/>
        </w:rPr>
        <w:t>x</w:t>
      </w:r>
      <w:r>
        <w:t xml:space="preserve"> = {</w:t>
      </w:r>
      <w:r w:rsidRPr="006F1F75">
        <w:rPr>
          <w:i/>
        </w:rPr>
        <w:t>1, 2, 3, 4, 5</w:t>
      </w:r>
      <w:r>
        <w:t xml:space="preserve">} and </w:t>
      </w:r>
      <w:r w:rsidRPr="006F1F75">
        <w:rPr>
          <w:i/>
        </w:rPr>
        <w:t>y</w:t>
      </w:r>
      <w:r>
        <w:t xml:space="preserve"> = {</w:t>
      </w:r>
      <w:r w:rsidRPr="006F1F75">
        <w:rPr>
          <w:i/>
        </w:rPr>
        <w:t>1, 3, 4, 5</w:t>
      </w:r>
      <w:r>
        <w:t xml:space="preserve">}. The edit distance between these strings </w:t>
      </w:r>
      <w:r w:rsidRPr="006F1F75">
        <w:rPr>
          <w:i/>
        </w:rPr>
        <w:t>ed</w:t>
      </w:r>
      <w:r>
        <w:t>(</w:t>
      </w:r>
      <w:r w:rsidRPr="006F1F75">
        <w:rPr>
          <w:i/>
        </w:rPr>
        <w:t>x, y</w:t>
      </w:r>
      <w:r>
        <w:t xml:space="preserve">) = </w:t>
      </w:r>
      <w:r w:rsidRPr="006F1F75">
        <w:rPr>
          <w:i/>
        </w:rPr>
        <w:t>1</w:t>
      </w:r>
      <w:r>
        <w:t xml:space="preserve">. When converted to an interval representation these strings become </w:t>
      </w:r>
      <w:r w:rsidRPr="006F1F75">
        <w:rPr>
          <w:i/>
        </w:rPr>
        <w:t>x'</w:t>
      </w:r>
      <w:r>
        <w:t>={</w:t>
      </w:r>
      <w:r w:rsidRPr="006F1F75">
        <w:rPr>
          <w:i/>
        </w:rPr>
        <w:t>1, 1, 1, 1</w:t>
      </w:r>
      <w:r>
        <w:t xml:space="preserve">} and </w:t>
      </w:r>
      <w:r w:rsidRPr="006F1F75">
        <w:rPr>
          <w:i/>
        </w:rPr>
        <w:t>y'</w:t>
      </w:r>
      <w:r>
        <w:t xml:space="preserve"> = {</w:t>
      </w:r>
      <w:r w:rsidRPr="006F1F75">
        <w:rPr>
          <w:i/>
        </w:rPr>
        <w:t>2,1, 1</w:t>
      </w:r>
      <w:r>
        <w:t xml:space="preserve">}. The edit distance between these strings </w:t>
      </w:r>
      <w:r w:rsidRPr="006F1F75">
        <w:rPr>
          <w:i/>
        </w:rPr>
        <w:t>ed</w:t>
      </w:r>
      <w:r>
        <w:t>(</w:t>
      </w:r>
      <w:r w:rsidRPr="006F1F75">
        <w:rPr>
          <w:i/>
        </w:rPr>
        <w:t>x', y'</w:t>
      </w:r>
      <w:r>
        <w:t xml:space="preserve">) = </w:t>
      </w:r>
      <w:r w:rsidRPr="006F1F75">
        <w:rPr>
          <w:i/>
        </w:rPr>
        <w:t>2</w:t>
      </w:r>
      <w:r>
        <w:t>. Hence each insertion and deletion has a double weighting on the calculation of the transposition invariant edit distance of two melodic strings.</w:t>
      </w:r>
      <w:fldSimple w:instr=" ADDIN ZOTERO_ITEM {&quot;citationItems&quot;:[{&quot;itemID&quot;:9268}]} ">
        <w:r w:rsidR="003124CE" w:rsidRPr="003124CE">
          <w:t>(Lemstrom &amp; Ukkonen 2000)</w:t>
        </w:r>
      </w:fldSimple>
      <w:r>
        <w:t xml:space="preserve"> state that using interval encodings; when intervals are calculated on the fly from absolute sequences, a deletion or insertion transposes the rest of the melody and so as an alternative, they propose instead adapting a cost function for local transformations (insert, delete, replace) that is transposition invariant. A "standard" edit distance cost function considers the insertion, deletion and replacement of each pair of elements in </w:t>
      </w:r>
      <w:r w:rsidRPr="00F333FC">
        <w:rPr>
          <w:i/>
        </w:rPr>
        <w:t>x</w:t>
      </w:r>
      <w:r>
        <w:t xml:space="preserve"> and </w:t>
      </w:r>
      <w:r w:rsidRPr="00F333FC">
        <w:rPr>
          <w:i/>
        </w:rPr>
        <w:t>y</w:t>
      </w:r>
      <w:r>
        <w:t xml:space="preserve">. In </w:t>
      </w:r>
      <w:fldSimple w:instr=" ADDIN ZOTERO_ITEM {&quot;citationItems&quot;:[{&quot;itemID&quot;:9268,&quot;position&quot;:2}]} ">
        <w:r w:rsidR="003124CE" w:rsidRPr="003124CE">
          <w:t>(Lemstrom &amp; Ukkonen 2000)</w:t>
        </w:r>
      </w:fldSimple>
      <w:r>
        <w:t xml:space="preserve">'s proposed transposition invariant edit distance calculation, the cost function is adapted to consider in addition, the previous and current characters in </w:t>
      </w:r>
      <w:r w:rsidRPr="00C533AB">
        <w:rPr>
          <w:i/>
        </w:rPr>
        <w:t>x</w:t>
      </w:r>
      <w:r>
        <w:t xml:space="preserve"> and </w:t>
      </w:r>
      <w:r w:rsidRPr="00C533AB">
        <w:rPr>
          <w:i/>
        </w:rPr>
        <w:t>y</w:t>
      </w:r>
      <w:r>
        <w:t xml:space="preserve">. </w:t>
      </w:r>
      <w:r w:rsidR="00D836B3">
        <w:fldChar w:fldCharType="begin"/>
      </w:r>
      <w:r>
        <w:instrText xml:space="preserve"> REF _Ref204189958 \h </w:instrText>
      </w:r>
      <w:r w:rsidR="00D836B3">
        <w:fldChar w:fldCharType="separate"/>
      </w:r>
      <w:r w:rsidR="00B148FD">
        <w:t xml:space="preserve">Equation </w:t>
      </w:r>
      <w:r w:rsidR="00B148FD">
        <w:rPr>
          <w:noProof/>
        </w:rPr>
        <w:t>10</w:t>
      </w:r>
      <w:r w:rsidR="00D836B3">
        <w:fldChar w:fldCharType="end"/>
      </w:r>
      <w:r>
        <w:t xml:space="preserve"> provides a transposition invariant method of calculating edit distance which is equivalent to </w:t>
      </w:r>
      <w:r w:rsidR="00D836B3">
        <w:fldChar w:fldCharType="begin"/>
      </w:r>
      <w:r>
        <w:instrText xml:space="preserve"> REF _Ref204076878 \h </w:instrText>
      </w:r>
      <w:r w:rsidR="00D836B3">
        <w:fldChar w:fldCharType="separate"/>
      </w:r>
      <w:r w:rsidR="00B148FD" w:rsidRPr="006B070C">
        <w:t xml:space="preserve">Equation </w:t>
      </w:r>
      <w:r w:rsidR="00B148FD">
        <w:rPr>
          <w:noProof/>
        </w:rPr>
        <w:t>7</w:t>
      </w:r>
      <w:r w:rsidR="00D836B3">
        <w:fldChar w:fldCharType="end"/>
      </w:r>
      <w:r>
        <w:t xml:space="preserve"> for calculating transposition invariant edit distances.</w:t>
      </w:r>
    </w:p>
    <w:p w:rsidR="00F210F1" w:rsidRDefault="00F210F1" w:rsidP="00F210F1">
      <w:pPr>
        <w:ind w:firstLine="720"/>
      </w:pPr>
      <w:r>
        <w:t xml:space="preserve"> </w:t>
      </w:r>
    </w:p>
    <w:tbl>
      <w:tblPr>
        <w:tblStyle w:val="TableGrid"/>
        <w:tblW w:w="75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tblPr>
      <w:tblGrid>
        <w:gridCol w:w="6274"/>
        <w:gridCol w:w="688"/>
        <w:gridCol w:w="551"/>
      </w:tblGrid>
      <w:tr w:rsidR="00F210F1" w:rsidRPr="006B070C" w:rsidTr="00F210F1">
        <w:tc>
          <w:tcPr>
            <w:tcW w:w="6237" w:type="dxa"/>
          </w:tcPr>
          <w:p w:rsidR="00F210F1" w:rsidRPr="006B070C" w:rsidRDefault="00D836B3" w:rsidP="00F210F1">
            <m:oMathPara>
              <m:oMathParaPr>
                <m:jc m:val="left"/>
              </m:oMathParaPr>
              <m:oMath>
                <m:sSub>
                  <m:sSubPr>
                    <m:ctrlPr>
                      <w:rPr>
                        <w:rFonts w:ascii="Cambria Math" w:hAnsi="Cambria Math"/>
                        <w:i/>
                      </w:rPr>
                    </m:ctrlPr>
                  </m:sSubPr>
                  <m:e>
                    <m:r>
                      <w:rPr>
                        <w:rFonts w:ascii="Cambria Math" w:hAnsi="Cambria Math"/>
                      </w:rPr>
                      <m:t>M</m:t>
                    </m:r>
                  </m:e>
                  <m:sub>
                    <m:r>
                      <w:rPr>
                        <w:rFonts w:ascii="Cambria Math" w:hAnsi="Cambria Math"/>
                      </w:rPr>
                      <m:t xml:space="preserve">1,1 </m:t>
                    </m:r>
                  </m:sub>
                </m:sSub>
                <m:r>
                  <w:rPr>
                    <w:rFonts w:ascii="Cambria Math" w:hAnsi="Cambria Math"/>
                  </w:rPr>
                  <m:t>←0</m:t>
                </m:r>
                <m:r>
                  <m:rPr>
                    <m:sty m:val="p"/>
                  </m:rPr>
                  <w:rPr>
                    <w:rFonts w:ascii="Cambria Math" w:hAnsi="Cambria Math"/>
                  </w:rPr>
                  <w:br/>
                </m:r>
              </m:oMath>
              <m:oMath>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 xml:space="preserve">← </m:t>
                </m:r>
                <m:func>
                  <m:funcPr>
                    <m:ctrlPr>
                      <w:rPr>
                        <w:rFonts w:ascii="Cambria Math" w:hAnsi="Cambria Math"/>
                      </w:rPr>
                    </m:ctrlPr>
                  </m:funcPr>
                  <m:fName>
                    <m:r>
                      <m:rPr>
                        <m:sty m:val="p"/>
                      </m:rPr>
                      <w:rPr>
                        <w:rFonts w:ascii="Cambria Math" w:hAnsi="Cambria Math"/>
                      </w:rPr>
                      <m:t>min</m:t>
                    </m:r>
                  </m:fName>
                  <m:e>
                    <m:d>
                      <m:dPr>
                        <m:begChr m:val="{"/>
                        <m:endChr m:val=""/>
                        <m:ctrlPr>
                          <w:rPr>
                            <w:rFonts w:ascii="Cambria Math" w:hAnsi="Cambria Math"/>
                          </w:rPr>
                        </m:ctrlPr>
                      </m:dPr>
                      <m:e>
                        <m:eqArr>
                          <m:eqArrPr>
                            <m:ctrlPr>
                              <w:rPr>
                                <w:rFonts w:ascii="Cambria Math" w:hAnsi="Cambria Math"/>
                              </w:rPr>
                            </m:ctrlPr>
                          </m:eqArrPr>
                          <m:e>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i-1,j</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i,j-1</m:t>
                                </m:r>
                              </m:sub>
                            </m:sSub>
                            <m:r>
                              <w:rPr>
                                <w:rFonts w:ascii="Cambria Math" w:hAnsi="Cambria Math"/>
                              </w:rPr>
                              <m:t>+1</m:t>
                            </m:r>
                          </m:e>
                          <m:e>
                            <m:sSub>
                              <m:sSubPr>
                                <m:ctrlPr>
                                  <w:rPr>
                                    <w:rFonts w:ascii="Cambria Math" w:hAnsi="Cambria Math"/>
                                    <w:i/>
                                  </w:rPr>
                                </m:ctrlPr>
                              </m:sSubPr>
                              <m:e>
                                <m:r>
                                  <w:rPr>
                                    <w:rFonts w:ascii="Cambria Math" w:hAnsi="Cambria Math"/>
                                  </w:rPr>
                                  <m:t>M</m:t>
                                </m:r>
                              </m:e>
                              <m:sub>
                                <m:r>
                                  <w:rPr>
                                    <w:rFonts w:ascii="Cambria Math" w:hAnsi="Cambria Math"/>
                                  </w:rPr>
                                  <m:t>i-1,j-1</m:t>
                                </m:r>
                              </m:sub>
                            </m:sSub>
                            <m:r>
                              <w:rPr>
                                <w:rFonts w:ascii="Cambria Math" w:hAnsi="Cambria Math"/>
                              </w:rPr>
                              <m:t xml:space="preserve">+ </m:t>
                            </m:r>
                            <m:d>
                              <m:dPr>
                                <m:ctrlPr>
                                  <w:rPr>
                                    <w:rFonts w:ascii="Cambria Math" w:hAnsi="Cambria Math"/>
                                    <w:i/>
                                  </w:rPr>
                                </m:ctrlPr>
                              </m:dPr>
                              <m:e>
                                <m:r>
                                  <w:rPr>
                                    <w:rFonts w:ascii="Cambria Math" w:hAnsi="Cambria Math"/>
                                  </w:rPr>
                                  <m:t xml:space="preserve">If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j-1</m:t>
                                    </m:r>
                                  </m:sub>
                                </m:sSub>
                                <m:r>
                                  <w:rPr>
                                    <w:rFonts w:ascii="Cambria Math" w:hAnsi="Cambria Math"/>
                                  </w:rPr>
                                  <m:t xml:space="preserve"> then 0 else 1</m:t>
                                </m:r>
                              </m:e>
                            </m:d>
                          </m:e>
                        </m:eqArr>
                      </m:e>
                    </m:d>
                    <m:ctrlPr>
                      <w:rPr>
                        <w:rFonts w:ascii="Cambria Math" w:hAnsi="Cambria Math"/>
                        <w:i/>
                      </w:rPr>
                    </m:ctrlPr>
                  </m:e>
                </m:func>
              </m:oMath>
            </m:oMathPara>
          </w:p>
        </w:tc>
        <w:tc>
          <w:tcPr>
            <w:tcW w:w="709" w:type="dxa"/>
          </w:tcPr>
          <w:p w:rsidR="00F210F1" w:rsidRPr="006B070C" w:rsidRDefault="00F210F1" w:rsidP="00F210F1"/>
        </w:tc>
        <w:tc>
          <w:tcPr>
            <w:tcW w:w="567" w:type="dxa"/>
          </w:tcPr>
          <w:p w:rsidR="00F210F1" w:rsidRPr="006B070C" w:rsidRDefault="00F210F1" w:rsidP="00F210F1"/>
        </w:tc>
      </w:tr>
    </w:tbl>
    <w:p w:rsidR="00F210F1" w:rsidRDefault="00F210F1" w:rsidP="00F210F1">
      <w:pPr>
        <w:pStyle w:val="Caption"/>
      </w:pPr>
      <w:bookmarkStart w:id="118" w:name="_Ref204189958"/>
      <w:r>
        <w:t xml:space="preserve">Equation </w:t>
      </w:r>
      <w:fldSimple w:instr=" SEQ Equation \* ARABIC ">
        <w:r w:rsidR="00B148FD">
          <w:rPr>
            <w:noProof/>
          </w:rPr>
          <w:t>10</w:t>
        </w:r>
      </w:fldSimple>
      <w:bookmarkEnd w:id="118"/>
    </w:p>
    <w:p w:rsidR="00F210F1" w:rsidRPr="006B070C" w:rsidRDefault="00D836B3" w:rsidP="00F210F1">
      <w:pPr>
        <w:ind w:firstLine="720"/>
        <w:rPr>
          <w:rFonts w:ascii="Cambria Math" w:hAnsi="Cambria Math" w:cs="Cambria Math"/>
        </w:rPr>
      </w:pPr>
      <w:fldSimple w:instr=" ADDIN ZOTERO_ITEM {&quot;citationItems&quot;:[{&quot;itemID&quot;:1493}]} ">
        <w:r w:rsidR="003124CE" w:rsidRPr="003124CE">
          <w:t>(Makinen, Navarro &amp; Ukkonen 2003)</w:t>
        </w:r>
      </w:fldSimple>
      <w:r w:rsidR="00F210F1" w:rsidRPr="006B070C">
        <w:t xml:space="preserve"> describe several algorithms for calculating transposition invariant distances (Hamming distance, longest common subsequence, edit distance) between strings. </w:t>
      </w:r>
      <w:r w:rsidR="00F210F1">
        <w:t>Their</w:t>
      </w:r>
      <w:r w:rsidR="00F210F1" w:rsidRPr="006B070C">
        <w:t xml:space="preserve"> transposition invariant minimum edit distance </w:t>
      </w:r>
      <w:r w:rsidR="00F210F1" w:rsidRPr="006B070C">
        <w:rPr>
          <w:i/>
        </w:rPr>
        <w:t>edt</w:t>
      </w:r>
      <w:r w:rsidR="00F210F1" w:rsidRPr="006B070C">
        <w:t xml:space="preserve"> is therefore given as per </w:t>
      </w:r>
      <w:r w:rsidRPr="006B070C">
        <w:fldChar w:fldCharType="begin"/>
      </w:r>
      <w:r w:rsidR="00F210F1" w:rsidRPr="006B070C">
        <w:instrText xml:space="preserve"> REF _Ref204093378 \h </w:instrText>
      </w:r>
      <w:r w:rsidRPr="006B070C">
        <w:fldChar w:fldCharType="separate"/>
      </w:r>
      <w:r w:rsidR="00B148FD" w:rsidRPr="006B070C">
        <w:t xml:space="preserve">Equation </w:t>
      </w:r>
      <w:r w:rsidR="00B148FD">
        <w:rPr>
          <w:noProof/>
        </w:rPr>
        <w:t>11</w:t>
      </w:r>
      <w:r w:rsidRPr="006B070C">
        <w:fldChar w:fldCharType="end"/>
      </w:r>
      <w:r w:rsidR="00F210F1" w:rsidRPr="006B070C">
        <w:t>.</w:t>
      </w:r>
    </w:p>
    <w:p w:rsidR="00F210F1" w:rsidRPr="006B070C" w:rsidRDefault="00F210F1" w:rsidP="00F210F1"/>
    <w:p w:rsidR="00F210F1" w:rsidRPr="006B070C" w:rsidRDefault="00F210F1" w:rsidP="00F210F1">
      <w:pPr>
        <w:rPr>
          <w:i/>
        </w:rPr>
      </w:pPr>
      <m:oMathPara>
        <m:oMathParaPr>
          <m:jc m:val="left"/>
        </m:oMathParaPr>
        <m:oMath>
          <m:r>
            <w:rPr>
              <w:rFonts w:ascii="Cambria Math" w:hAnsi="Cambria Math"/>
            </w:rPr>
            <m:t>edt</m:t>
          </m:r>
          <m:d>
            <m:dPr>
              <m:ctrlPr>
                <w:rPr>
                  <w:rFonts w:ascii="Cambria Math" w:hAnsi="Cambria Math"/>
                  <w:i/>
                </w:rPr>
              </m:ctrlPr>
            </m:dPr>
            <m:e>
              <m:r>
                <w:rPr>
                  <w:rFonts w:ascii="Cambria Math" w:hAnsi="Cambria Math"/>
                </w:rPr>
                <m:t>x', y</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r>
                    <w:rPr>
                      <w:rFonts w:ascii="Cambria Math" w:hAnsi="Cambria Math"/>
                    </w:rPr>
                    <m:t>t∈T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r>
                    <m:rPr>
                      <m:sty m:val="p"/>
                    </m:rPr>
                    <w:rPr>
                      <w:rFonts w:ascii="Cambria Math" w:eastAsiaTheme="minorHAnsi" w:hAnsi="Cambria Math" w:cs="Cambria Math"/>
                    </w:rPr>
                    <m:t></m:t>
                  </m:r>
                </m:lim>
              </m:limLow>
            </m:fName>
            <m:e>
              <m:r>
                <w:rPr>
                  <w:rFonts w:ascii="Cambria Math" w:hAnsi="Cambria Math"/>
                </w:rPr>
                <m:t>ed(x+t, y))</m:t>
              </m:r>
            </m:e>
          </m:func>
        </m:oMath>
      </m:oMathPara>
    </w:p>
    <w:p w:rsidR="00F210F1" w:rsidRPr="006B070C" w:rsidRDefault="00F210F1" w:rsidP="00F210F1">
      <w:pPr>
        <w:pStyle w:val="Caption"/>
        <w:rPr>
          <w:i/>
        </w:rPr>
      </w:pPr>
      <w:bookmarkStart w:id="119" w:name="_Ref204093378"/>
      <w:r w:rsidRPr="006B070C">
        <w:t xml:space="preserve">Equation </w:t>
      </w:r>
      <w:fldSimple w:instr=" SEQ Equation \* ARABIC ">
        <w:r w:rsidR="00B148FD">
          <w:rPr>
            <w:noProof/>
          </w:rPr>
          <w:t>11</w:t>
        </w:r>
      </w:fldSimple>
      <w:bookmarkEnd w:id="119"/>
    </w:p>
    <w:p w:rsidR="00F210F1" w:rsidRPr="00C752B8" w:rsidRDefault="00F210F1" w:rsidP="00F210F1">
      <w:r w:rsidRPr="006B070C">
        <w:t>Where</w:t>
      </w:r>
      <w:r w:rsidRPr="006B070C">
        <w:rPr>
          <w:i/>
        </w:rPr>
        <w:t xml:space="preserve"> T = </w:t>
      </w:r>
      <w:r w:rsidRPr="006B070C">
        <w:t>{</w:t>
      </w:r>
      <w:r w:rsidRPr="006B070C">
        <w:rPr>
          <w:i/>
        </w:rPr>
        <w:t>x</w:t>
      </w:r>
      <w:r w:rsidRPr="006B070C">
        <w:rPr>
          <w:i/>
          <w:vertAlign w:val="subscript"/>
        </w:rPr>
        <w:t xml:space="preserve">i </w:t>
      </w:r>
      <w:r w:rsidRPr="006B070C">
        <w:rPr>
          <w:i/>
        </w:rPr>
        <w:t>- y</w:t>
      </w:r>
      <w:r w:rsidRPr="006B070C">
        <w:rPr>
          <w:i/>
          <w:vertAlign w:val="subscript"/>
        </w:rPr>
        <w:t>j</w:t>
      </w:r>
      <w:r w:rsidRPr="006B070C">
        <w:rPr>
          <w:i/>
        </w:rPr>
        <w:t xml:space="preserve"> | 1 ≤ i ≤ m, 1 ≤ j ≤ m</w:t>
      </w:r>
      <w:r w:rsidRPr="006B070C">
        <w:t xml:space="preserve">}, in other words, the set of all possible values for </w:t>
      </w:r>
      <w:r w:rsidRPr="006B070C">
        <w:rPr>
          <w:i/>
        </w:rPr>
        <w:t>t</w:t>
      </w:r>
      <w:r w:rsidRPr="006B070C">
        <w:t xml:space="preserve"> that would result in an alignment between </w:t>
      </w:r>
      <w:r w:rsidRPr="006B070C">
        <w:rPr>
          <w:i/>
        </w:rPr>
        <w:t>x</w:t>
      </w:r>
      <w:r w:rsidRPr="006B070C">
        <w:t xml:space="preserve"> and </w:t>
      </w:r>
      <w:r w:rsidRPr="006B070C">
        <w:rPr>
          <w:i/>
        </w:rPr>
        <w:t>y</w:t>
      </w:r>
      <w:r w:rsidRPr="006B070C">
        <w:t xml:space="preserve">. In order to calculate </w:t>
      </w:r>
      <w:r w:rsidRPr="006B070C">
        <w:rPr>
          <w:i/>
        </w:rPr>
        <w:t>edt</w:t>
      </w:r>
      <w:r w:rsidRPr="006B070C">
        <w:t>(</w:t>
      </w:r>
      <w:r w:rsidRPr="006B070C">
        <w:rPr>
          <w:i/>
        </w:rPr>
        <w:t>x',y</w:t>
      </w:r>
      <w:r w:rsidRPr="006B070C">
        <w:t xml:space="preserve">), they propose using a brute force approach by calculating </w:t>
      </w:r>
      <w:r w:rsidRPr="006B070C">
        <w:rPr>
          <w:i/>
        </w:rPr>
        <w:t>ed</w:t>
      </w:r>
      <w:r w:rsidRPr="006B070C">
        <w:t>(</w:t>
      </w:r>
      <w:r w:rsidRPr="006B070C">
        <w:rPr>
          <w:i/>
        </w:rPr>
        <w:t>x + t,y</w:t>
      </w:r>
      <w:r w:rsidRPr="006B070C">
        <w:t xml:space="preserve">) for all </w:t>
      </w:r>
      <w:r w:rsidRPr="006B070C">
        <w:rPr>
          <w:i/>
        </w:rPr>
        <w:t>T</w:t>
      </w:r>
      <w:r w:rsidRPr="006B070C">
        <w:t xml:space="preserve">. This obviously increases the computational complexity of the algorithm over a straightforward edit distance calculation between the two strings. In order to speed up the calculation, they propose using a </w:t>
      </w:r>
      <w:r w:rsidRPr="006B070C">
        <w:rPr>
          <w:i/>
        </w:rPr>
        <w:t>sparse dynamic programming</w:t>
      </w:r>
      <w:r w:rsidRPr="006B070C">
        <w:t xml:space="preserve"> algorithm. Sparse dynamic programming was first introduced by </w:t>
      </w:r>
      <w:fldSimple w:instr=" ADDIN ZOTERO_ITEM {&quot;citationItems&quot;:[{&quot;itemID&quot;:&quot;1183&quot;},{&quot;itemID&quot;:&quot;4654&quot;}]} ">
        <w:r w:rsidR="003124CE" w:rsidRPr="003124CE">
          <w:t>(Eppstein et al. 1992a; Eppstein et al. 1992b)</w:t>
        </w:r>
      </w:fldSimple>
      <w:r w:rsidRPr="006B070C">
        <w:t xml:space="preserve">. The main idea behind these techniques is that only elements in a string associated with a match are visited. In order to achieve this, the authors propose calculating an ordered set of matching elements in </w:t>
      </w:r>
      <w:r w:rsidRPr="006B070C">
        <w:rPr>
          <w:i/>
        </w:rPr>
        <w:t>x'</w:t>
      </w:r>
      <w:r w:rsidRPr="006B070C">
        <w:t xml:space="preserve"> and </w:t>
      </w:r>
      <w:r w:rsidRPr="006B070C">
        <w:rPr>
          <w:i/>
        </w:rPr>
        <w:t>y</w:t>
      </w:r>
      <w:r w:rsidRPr="006B070C">
        <w:t xml:space="preserve"> for every value of </w:t>
      </w:r>
      <w:r w:rsidRPr="006B070C">
        <w:rPr>
          <w:i/>
        </w:rPr>
        <w:t>t</w:t>
      </w:r>
      <w:r w:rsidRPr="006B070C">
        <w:t xml:space="preserve"> such that </w:t>
      </w:r>
      <w:r w:rsidRPr="006B070C">
        <w:rPr>
          <w:i/>
        </w:rPr>
        <w:t>M</w:t>
      </w:r>
      <w:r w:rsidRPr="006B070C">
        <w:rPr>
          <w:i/>
          <w:vertAlign w:val="subscript"/>
        </w:rPr>
        <w:t>t</w:t>
      </w:r>
      <w:r w:rsidRPr="006B070C">
        <w:rPr>
          <w:i/>
        </w:rPr>
        <w:t xml:space="preserve"> = </w:t>
      </w:r>
      <w:r w:rsidRPr="006B070C">
        <w:t>{(</w:t>
      </w:r>
      <w:r w:rsidRPr="006B070C">
        <w:rPr>
          <w:i/>
        </w:rPr>
        <w:t>i, j</w:t>
      </w:r>
      <w:r w:rsidRPr="006B070C">
        <w:t>)</w:t>
      </w:r>
      <w:r w:rsidRPr="006B070C">
        <w:rPr>
          <w:i/>
        </w:rPr>
        <w:t xml:space="preserve"> | x</w:t>
      </w:r>
      <w:r w:rsidRPr="006B070C">
        <w:rPr>
          <w:i/>
          <w:vertAlign w:val="subscript"/>
        </w:rPr>
        <w:t>i</w:t>
      </w:r>
      <w:r w:rsidRPr="006B070C">
        <w:rPr>
          <w:i/>
        </w:rPr>
        <w:t xml:space="preserve"> + t = y</w:t>
      </w:r>
      <w:r w:rsidRPr="006B070C">
        <w:rPr>
          <w:i/>
          <w:vertAlign w:val="subscript"/>
        </w:rPr>
        <w:t>j</w:t>
      </w:r>
      <w:r w:rsidRPr="006B070C">
        <w:t xml:space="preserve">}. Using sparse dynamic programming, the computational complexity of the transposition invariant edit distance algorithm is </w:t>
      </w:r>
      <w:r w:rsidRPr="006B070C">
        <w:rPr>
          <w:i/>
        </w:rPr>
        <w:t>O</w:t>
      </w:r>
      <w:r w:rsidRPr="006B070C">
        <w:t>(</w:t>
      </w:r>
      <w:r w:rsidRPr="006B070C">
        <w:rPr>
          <w:i/>
        </w:rPr>
        <w:t>mn</w:t>
      </w:r>
      <w:r w:rsidRPr="006B070C">
        <w:t xml:space="preserve"> log </w:t>
      </w:r>
      <w:r w:rsidRPr="006B070C">
        <w:rPr>
          <w:i/>
        </w:rPr>
        <w:t>n</w:t>
      </w:r>
      <w:r w:rsidRPr="006B070C">
        <w:t xml:space="preserve">) compared to </w:t>
      </w:r>
      <w:r w:rsidRPr="006B070C">
        <w:rPr>
          <w:i/>
        </w:rPr>
        <w:t>O</w:t>
      </w:r>
      <w:r w:rsidRPr="006B070C">
        <w:t>(</w:t>
      </w:r>
      <w:r w:rsidRPr="006B070C">
        <w:rPr>
          <w:i/>
        </w:rPr>
        <w:t>mn</w:t>
      </w:r>
      <w:r w:rsidRPr="006B070C">
        <w:t>) for standard edit distance.</w:t>
      </w:r>
      <w:r>
        <w:t xml:space="preserve"> They also present a measure called "Longest Common Hidden Melody", which is a transposition invariant version of the longest common subsequence measure.</w:t>
      </w:r>
      <w:r w:rsidR="00C752B8">
        <w:t xml:space="preserve"> Edit distances are calculated in </w:t>
      </w:r>
      <w:r w:rsidR="00C752B8" w:rsidRPr="004D2F0A">
        <w:rPr>
          <w:i/>
        </w:rPr>
        <w:t>Musipidia</w:t>
      </w:r>
      <w:r w:rsidR="00C752B8">
        <w:t xml:space="preserve"> </w:t>
      </w:r>
      <w:fldSimple w:instr=" ADDIN ZOTERO_ITEM {&quot;citationItems&quot;:[{&quot;itemID&quot;:12798,&quot;position&quot;:1}]} ">
        <w:r w:rsidR="003124CE" w:rsidRPr="003124CE">
          <w:t>(Prechelt &amp; Typke 2001)</w:t>
        </w:r>
      </w:fldSimple>
      <w:r w:rsidR="004D2F0A">
        <w:t xml:space="preserve">, in </w:t>
      </w:r>
      <w:r w:rsidR="00D836B3">
        <w:fldChar w:fldCharType="begin"/>
      </w:r>
      <w:r w:rsidR="000E349C">
        <w:instrText xml:space="preserve"> ADDIN ZOTERO_ITEM {"citationItems":[{"itemID":3457}]} </w:instrText>
      </w:r>
      <w:r w:rsidR="00D836B3">
        <w:fldChar w:fldCharType="separate"/>
      </w:r>
      <w:r w:rsidR="003124CE" w:rsidRPr="003124CE">
        <w:t>(Lu, You &amp; Zhang 2001)</w:t>
      </w:r>
      <w:r w:rsidR="00D836B3">
        <w:fldChar w:fldCharType="end"/>
      </w:r>
      <w:r w:rsidR="004D2F0A">
        <w:t xml:space="preserve">'s QBH MIR system and in </w:t>
      </w:r>
      <w:fldSimple w:instr=" ADDIN ZOTERO_ITEM {&quot;citationItems&quot;:[{&quot;itemID&quot;:6573,&quot;position&quot;:1}]} ">
        <w:r w:rsidR="003124CE" w:rsidRPr="003124CE">
          <w:t>(Rho &amp; Hwang 2004)</w:t>
        </w:r>
      </w:fldSimple>
      <w:r w:rsidR="004D2F0A">
        <w:t xml:space="preserve">'s </w:t>
      </w:r>
      <w:r w:rsidR="004D2F0A" w:rsidRPr="004D2F0A">
        <w:rPr>
          <w:i/>
        </w:rPr>
        <w:t>Fast Melody Finder</w:t>
      </w:r>
      <w:r w:rsidR="004D2F0A">
        <w:t xml:space="preserve"> amongst others (section </w:t>
      </w:r>
      <w:r w:rsidR="00D836B3">
        <w:fldChar w:fldCharType="begin"/>
      </w:r>
      <w:r w:rsidR="004D2F0A">
        <w:instrText xml:space="preserve"> REF _Ref205300884 \r \h </w:instrText>
      </w:r>
      <w:r w:rsidR="00D836B3">
        <w:fldChar w:fldCharType="separate"/>
      </w:r>
      <w:r w:rsidR="00B148FD">
        <w:t>5.3</w:t>
      </w:r>
      <w:r w:rsidR="00D836B3">
        <w:fldChar w:fldCharType="end"/>
      </w:r>
      <w:r w:rsidR="004D2F0A">
        <w:t>).</w:t>
      </w:r>
    </w:p>
    <w:p w:rsidR="00F210F1" w:rsidRDefault="00F210F1" w:rsidP="0081463D">
      <w:pPr>
        <w:pStyle w:val="MscHeading2"/>
      </w:pPr>
      <w:bookmarkStart w:id="120" w:name="_Toc205641957"/>
      <w:r w:rsidRPr="006B070C">
        <w:t>Hidden Markov Models</w:t>
      </w:r>
      <w:bookmarkEnd w:id="120"/>
    </w:p>
    <w:p w:rsidR="00F93BCA" w:rsidRDefault="00A275E4" w:rsidP="00A275E4">
      <w:r>
        <w:t xml:space="preserve">A Markov Model (MM) is a </w:t>
      </w:r>
      <w:r w:rsidRPr="00A275E4">
        <w:rPr>
          <w:i/>
        </w:rPr>
        <w:t>probabilistic model</w:t>
      </w:r>
      <w:r>
        <w:t xml:space="preserve"> of a system that transitions through a sequence of states</w:t>
      </w:r>
      <w:r w:rsidR="00F93BCA">
        <w:t xml:space="preserve"> </w:t>
      </w:r>
      <w:r w:rsidR="00F93BCA" w:rsidRPr="00F93BCA">
        <w:rPr>
          <w:i/>
        </w:rPr>
        <w:t>S</w:t>
      </w:r>
      <w:r w:rsidR="00535887">
        <w:t xml:space="preserve"> = </w:t>
      </w:r>
      <w:r w:rsidR="00F93BCA" w:rsidRPr="00F93BCA">
        <w:rPr>
          <w:i/>
        </w:rPr>
        <w:t>S</w:t>
      </w:r>
      <w:r w:rsidR="00F93BCA" w:rsidRPr="00F93BCA">
        <w:rPr>
          <w:i/>
          <w:vertAlign w:val="subscript"/>
        </w:rPr>
        <w:t>1</w:t>
      </w:r>
      <w:r w:rsidR="00F93BCA" w:rsidRPr="00F93BCA">
        <w:rPr>
          <w:i/>
        </w:rPr>
        <w:t>, S</w:t>
      </w:r>
      <w:r w:rsidR="00F93BCA" w:rsidRPr="00F93BCA">
        <w:rPr>
          <w:i/>
          <w:vertAlign w:val="subscript"/>
        </w:rPr>
        <w:t>2</w:t>
      </w:r>
      <w:r w:rsidR="00F93BCA" w:rsidRPr="00F93BCA">
        <w:rPr>
          <w:i/>
        </w:rPr>
        <w:t>...S</w:t>
      </w:r>
      <w:r w:rsidR="00F93BCA" w:rsidRPr="00F93BCA">
        <w:rPr>
          <w:i/>
          <w:vertAlign w:val="subscript"/>
        </w:rPr>
        <w:t>N</w:t>
      </w:r>
      <w:r>
        <w:t xml:space="preserve">. The </w:t>
      </w:r>
      <w:r w:rsidRPr="00A275E4">
        <w:rPr>
          <w:i/>
        </w:rPr>
        <w:t>Markov property</w:t>
      </w:r>
      <w:r>
        <w:t xml:space="preserve"> of the model states that the probability </w:t>
      </w:r>
      <w:r w:rsidR="00F93BCA">
        <w:t xml:space="preserve">of the current state </w:t>
      </w:r>
      <w:r w:rsidR="00F93BCA" w:rsidRPr="00F93BCA">
        <w:rPr>
          <w:i/>
        </w:rPr>
        <w:t>S</w:t>
      </w:r>
      <w:r w:rsidR="00F93BCA" w:rsidRPr="00F93BCA">
        <w:rPr>
          <w:i/>
          <w:vertAlign w:val="subscript"/>
        </w:rPr>
        <w:t>i</w:t>
      </w:r>
      <w:r w:rsidR="00F93BCA">
        <w:t xml:space="preserve"> </w:t>
      </w:r>
      <w:r>
        <w:t>is based only on</w:t>
      </w:r>
      <w:r w:rsidR="00F93BCA">
        <w:t xml:space="preserve"> the previous state </w:t>
      </w:r>
      <w:r w:rsidR="00F93BCA" w:rsidRPr="00F93BCA">
        <w:rPr>
          <w:i/>
        </w:rPr>
        <w:t>S</w:t>
      </w:r>
      <w:r w:rsidR="00F93BCA" w:rsidRPr="00F93BCA">
        <w:rPr>
          <w:i/>
          <w:vertAlign w:val="subscript"/>
        </w:rPr>
        <w:t>i-1</w:t>
      </w:r>
      <w:r>
        <w:t xml:space="preserve">. </w:t>
      </w:r>
      <w:r w:rsidR="00F93BCA">
        <w:t xml:space="preserve">This is described as a </w:t>
      </w:r>
      <w:r w:rsidR="00F93BCA" w:rsidRPr="00F93BCA">
        <w:rPr>
          <w:i/>
        </w:rPr>
        <w:t>first order</w:t>
      </w:r>
      <w:r w:rsidR="00F93BCA">
        <w:t xml:space="preserve"> Markov process. </w:t>
      </w:r>
    </w:p>
    <w:p w:rsidR="0098368E" w:rsidRDefault="00A275E4" w:rsidP="00F93BCA">
      <w:pPr>
        <w:ind w:firstLine="720"/>
      </w:pPr>
      <w:r>
        <w:t xml:space="preserve">Hidden Markov Models (HMM) extend the concept to include the case where </w:t>
      </w:r>
      <w:r w:rsidR="00F93BCA">
        <w:t xml:space="preserve">an </w:t>
      </w:r>
      <w:r>
        <w:t xml:space="preserve">observation </w:t>
      </w:r>
      <w:r w:rsidR="00F93BCA" w:rsidRPr="00F93BCA">
        <w:rPr>
          <w:i/>
        </w:rPr>
        <w:t>O</w:t>
      </w:r>
      <w:r w:rsidR="00F93BCA">
        <w:t xml:space="preserve"> </w:t>
      </w:r>
      <w:r>
        <w:t xml:space="preserve">is a probabilistic function of the state. </w:t>
      </w:r>
      <w:fldSimple w:instr=" ADDIN ZOTERO_ITEM {&quot;citationItems&quot;:[{&quot;itemID&quot;:1509}]} ">
        <w:r w:rsidR="003124CE" w:rsidRPr="003124CE">
          <w:t>(LR Rabiner 1989)</w:t>
        </w:r>
      </w:fldSimple>
      <w:r>
        <w:t xml:space="preserve"> describes a HMM as</w:t>
      </w:r>
      <w:r w:rsidR="0098368E">
        <w:t>:</w:t>
      </w:r>
      <w:r>
        <w:t xml:space="preserve"> </w:t>
      </w:r>
    </w:p>
    <w:p w:rsidR="0098368E" w:rsidRDefault="0098368E" w:rsidP="00F93BCA">
      <w:pPr>
        <w:ind w:firstLine="720"/>
      </w:pPr>
    </w:p>
    <w:p w:rsidR="0098368E" w:rsidRPr="0098368E" w:rsidRDefault="0098368E" w:rsidP="0098368E">
      <w:pPr>
        <w:ind w:left="720"/>
        <w:rPr>
          <w:i/>
        </w:rPr>
      </w:pPr>
      <w:r w:rsidRPr="0098368E">
        <w:rPr>
          <w:i/>
        </w:rPr>
        <w:lastRenderedPageBreak/>
        <w:t xml:space="preserve">"a </w:t>
      </w:r>
      <w:r w:rsidR="00A275E4" w:rsidRPr="0098368E">
        <w:rPr>
          <w:i/>
        </w:rPr>
        <w:t xml:space="preserve">doubly embedded stochastic process with an underlying stochastic process that is not observable (it is hidden), but can only be </w:t>
      </w:r>
      <w:r w:rsidR="00AA2839" w:rsidRPr="0098368E">
        <w:rPr>
          <w:i/>
        </w:rPr>
        <w:t>observed through another set of stochastic processes that produce the sequence of observations</w:t>
      </w:r>
      <w:r w:rsidR="00A275E4" w:rsidRPr="0098368E">
        <w:rPr>
          <w:i/>
        </w:rPr>
        <w:t>".</w:t>
      </w:r>
    </w:p>
    <w:p w:rsidR="0098368E" w:rsidRDefault="0098368E" w:rsidP="0098368E">
      <w:pPr>
        <w:ind w:left="720" w:firstLine="720"/>
      </w:pPr>
    </w:p>
    <w:p w:rsidR="0098368E" w:rsidRDefault="00F93BCA" w:rsidP="0098368E">
      <w:pPr>
        <w:ind w:firstLine="720"/>
        <w:rPr>
          <w:i/>
        </w:rPr>
      </w:pPr>
      <w:r>
        <w:t>In other words, given an observation</w:t>
      </w:r>
      <w:r w:rsidR="0098368E">
        <w:t>,</w:t>
      </w:r>
      <w:r>
        <w:t xml:space="preserve"> what is the probability of a particular state?</w:t>
      </w:r>
      <w:r w:rsidR="0098368E">
        <w:t xml:space="preserve"> </w:t>
      </w:r>
      <w:r w:rsidR="00AA2839">
        <w:t xml:space="preserve">A HMM is </w:t>
      </w:r>
      <w:r>
        <w:t xml:space="preserve">formally </w:t>
      </w:r>
      <w:r w:rsidR="00AA2839">
        <w:t>defined as</w:t>
      </w:r>
      <w:r w:rsidR="005E468B">
        <w:t xml:space="preserve"> a triple </w:t>
      </w:r>
      <w:r w:rsidRPr="00F93BCA">
        <w:t>λ</w:t>
      </w:r>
      <w:r>
        <w:t xml:space="preserve"> = </w:t>
      </w:r>
      <w:r w:rsidR="005E468B" w:rsidRPr="005E468B">
        <w:t>(</w:t>
      </w:r>
      <w:r w:rsidR="005E468B" w:rsidRPr="005E468B">
        <w:rPr>
          <w:i/>
        </w:rPr>
        <w:t>A,B</w:t>
      </w:r>
      <w:r w:rsidR="005E468B">
        <w:t>,</w:t>
      </w:r>
      <w:r w:rsidR="005E468B" w:rsidRPr="00F93BCA">
        <w:t>π</w:t>
      </w:r>
      <w:r w:rsidR="005E468B">
        <w:t xml:space="preserve">), where </w:t>
      </w:r>
      <w:r w:rsidR="005E468B" w:rsidRPr="005E468B">
        <w:rPr>
          <w:i/>
        </w:rPr>
        <w:t>A</w:t>
      </w:r>
      <w:r w:rsidR="005E468B">
        <w:t xml:space="preserve"> is the </w:t>
      </w:r>
      <w:r w:rsidR="005E468B" w:rsidRPr="005E468B">
        <w:t>state transition matrix</w:t>
      </w:r>
      <w:r w:rsidR="005E468B">
        <w:t xml:space="preserve">, </w:t>
      </w:r>
      <w:r w:rsidR="005E468B" w:rsidRPr="005E468B">
        <w:rPr>
          <w:i/>
        </w:rPr>
        <w:t>B</w:t>
      </w:r>
      <w:r w:rsidR="005E468B">
        <w:t xml:space="preserve"> is the confusion matrix and </w:t>
      </w:r>
      <w:r w:rsidR="005E468B" w:rsidRPr="00F93BCA">
        <w:t>π</w:t>
      </w:r>
      <w:r w:rsidR="005E468B">
        <w:t xml:space="preserve"> is a vector of the initial state probabilities. The state transition matrix </w:t>
      </w:r>
      <w:r w:rsidR="002A231D" w:rsidRPr="002A231D">
        <w:rPr>
          <w:i/>
        </w:rPr>
        <w:t>A</w:t>
      </w:r>
      <w:r w:rsidR="002A231D">
        <w:t xml:space="preserve"> </w:t>
      </w:r>
      <w:r>
        <w:t xml:space="preserve">is a matrix </w:t>
      </w:r>
      <w:r w:rsidR="0098368E">
        <w:t xml:space="preserve">that </w:t>
      </w:r>
      <w:r w:rsidR="005E468B">
        <w:t xml:space="preserve">gives the probability of </w:t>
      </w:r>
      <w:r>
        <w:t xml:space="preserve">every state following every other state. If there are </w:t>
      </w:r>
      <w:r w:rsidRPr="002A231D">
        <w:rPr>
          <w:i/>
        </w:rPr>
        <w:t>N</w:t>
      </w:r>
      <w:r>
        <w:t xml:space="preserve"> states, this matrix will be of size </w:t>
      </w:r>
      <w:r w:rsidRPr="002A231D">
        <w:rPr>
          <w:i/>
        </w:rPr>
        <w:t xml:space="preserve">N </w:t>
      </w:r>
      <w:r w:rsidR="002A231D" w:rsidRPr="002A231D">
        <w:t>×</w:t>
      </w:r>
      <w:r w:rsidR="002A231D" w:rsidRPr="002A231D">
        <w:rPr>
          <w:i/>
        </w:rPr>
        <w:t xml:space="preserve"> </w:t>
      </w:r>
      <w:r w:rsidRPr="002A231D">
        <w:rPr>
          <w:i/>
        </w:rPr>
        <w:t>N</w:t>
      </w:r>
      <w:r>
        <w:t xml:space="preserve">. In the case where a state cannot follow another state, the probability is given as 0. The confusion matrix gives the probability of each state given </w:t>
      </w:r>
      <w:r w:rsidR="0098368E">
        <w:t xml:space="preserve">each </w:t>
      </w:r>
      <w:r>
        <w:t>observation</w:t>
      </w:r>
      <w:r w:rsidR="002A231D">
        <w:t xml:space="preserve"> </w:t>
      </w:r>
      <w:r w:rsidR="002A231D" w:rsidRPr="002A231D">
        <w:rPr>
          <w:i/>
        </w:rPr>
        <w:t>O</w:t>
      </w:r>
      <w:r w:rsidR="002A231D">
        <w:t xml:space="preserve">. If there are </w:t>
      </w:r>
      <w:r w:rsidR="002A231D" w:rsidRPr="002A231D">
        <w:rPr>
          <w:i/>
        </w:rPr>
        <w:t>M</w:t>
      </w:r>
      <w:r w:rsidR="002A231D">
        <w:t xml:space="preserve"> observations, then the confusion matrix will be of size </w:t>
      </w:r>
      <w:r w:rsidR="002A231D" w:rsidRPr="002A231D">
        <w:rPr>
          <w:i/>
        </w:rPr>
        <w:t>M</w:t>
      </w:r>
      <w:r w:rsidR="002A231D">
        <w:t xml:space="preserve"> </w:t>
      </w:r>
      <w:r w:rsidR="002A231D" w:rsidRPr="002A231D">
        <w:t>×</w:t>
      </w:r>
      <w:r w:rsidR="002A231D">
        <w:t xml:space="preserve"> </w:t>
      </w:r>
      <w:r w:rsidR="002A231D" w:rsidRPr="002A231D">
        <w:rPr>
          <w:i/>
        </w:rPr>
        <w:t>N</w:t>
      </w:r>
      <w:r w:rsidR="00435ACA">
        <w:rPr>
          <w:i/>
        </w:rPr>
        <w:t xml:space="preserve">. </w:t>
      </w:r>
    </w:p>
    <w:p w:rsidR="0098368E" w:rsidRDefault="00435ACA" w:rsidP="0098368E">
      <w:pPr>
        <w:ind w:firstLine="720"/>
      </w:pPr>
      <w:r>
        <w:t xml:space="preserve">There are 3 basic problems that HMM's can be used to solve. Firstly to calculate </w:t>
      </w:r>
      <w:r w:rsidR="002B5A22" w:rsidRPr="00435ACA">
        <w:rPr>
          <w:i/>
        </w:rPr>
        <w:t>P</w:t>
      </w:r>
      <w:r w:rsidR="002B5A22">
        <w:t>(</w:t>
      </w:r>
      <w:r w:rsidR="002B5A22" w:rsidRPr="00435ACA">
        <w:rPr>
          <w:i/>
        </w:rPr>
        <w:t>O</w:t>
      </w:r>
      <w:r w:rsidR="002B5A22">
        <w:t>|</w:t>
      </w:r>
      <w:r w:rsidR="002B5A22" w:rsidRPr="00F93BCA">
        <w:t>λ</w:t>
      </w:r>
      <w:r w:rsidR="002B5A22">
        <w:t xml:space="preserve">), </w:t>
      </w:r>
      <w:r>
        <w:t xml:space="preserve">the probability of an observation sequence </w:t>
      </w:r>
      <w:r w:rsidRPr="00435ACA">
        <w:rPr>
          <w:i/>
        </w:rPr>
        <w:t>O</w:t>
      </w:r>
      <w:r>
        <w:t>=</w:t>
      </w:r>
      <w:r w:rsidRPr="00435ACA">
        <w:rPr>
          <w:i/>
        </w:rPr>
        <w:t>O</w:t>
      </w:r>
      <w:r w:rsidRPr="002B5A22">
        <w:rPr>
          <w:vertAlign w:val="subscript"/>
        </w:rPr>
        <w:t>1</w:t>
      </w:r>
      <w:r>
        <w:t>,</w:t>
      </w:r>
      <w:r w:rsidRPr="00435ACA">
        <w:rPr>
          <w:i/>
        </w:rPr>
        <w:t>O</w:t>
      </w:r>
      <w:r w:rsidRPr="002B5A22">
        <w:rPr>
          <w:vertAlign w:val="subscript"/>
        </w:rPr>
        <w:t>2</w:t>
      </w:r>
      <w:r>
        <w:t>..</w:t>
      </w:r>
      <w:r w:rsidR="002B5A22">
        <w:t>.</w:t>
      </w:r>
      <w:r w:rsidRPr="00435ACA">
        <w:rPr>
          <w:i/>
        </w:rPr>
        <w:t>O</w:t>
      </w:r>
      <w:r w:rsidRPr="002B5A22">
        <w:rPr>
          <w:vertAlign w:val="subscript"/>
        </w:rPr>
        <w:t>M</w:t>
      </w:r>
      <w:r>
        <w:t xml:space="preserve"> given a model </w:t>
      </w:r>
      <w:r w:rsidRPr="00F93BCA">
        <w:t>λ</w:t>
      </w:r>
      <w:r>
        <w:t xml:space="preserve">. </w:t>
      </w:r>
      <w:r w:rsidR="00DF3DB7">
        <w:t xml:space="preserve">This can be calculated efficiently using the </w:t>
      </w:r>
      <w:r w:rsidR="00DF3DB7" w:rsidRPr="00DF3DB7">
        <w:rPr>
          <w:i/>
        </w:rPr>
        <w:t>forward</w:t>
      </w:r>
      <w:r w:rsidR="00DF3DB7">
        <w:t xml:space="preserve"> algorithm with a complexity of </w:t>
      </w:r>
      <w:r w:rsidR="00DF3DB7" w:rsidRPr="00DF3DB7">
        <w:rPr>
          <w:i/>
        </w:rPr>
        <w:t>O</w:t>
      </w:r>
      <w:r w:rsidR="00DF3DB7">
        <w:t>(</w:t>
      </w:r>
      <w:r w:rsidR="00DF3DB7" w:rsidRPr="00DF3DB7">
        <w:rPr>
          <w:i/>
        </w:rPr>
        <w:t>N</w:t>
      </w:r>
      <w:r w:rsidR="00DF3DB7" w:rsidRPr="00DF3DB7">
        <w:rPr>
          <w:i/>
          <w:vertAlign w:val="superscript"/>
        </w:rPr>
        <w:t>2</w:t>
      </w:r>
      <w:r w:rsidR="00DF3DB7" w:rsidRPr="00DF3DB7">
        <w:rPr>
          <w:i/>
        </w:rPr>
        <w:t>M</w:t>
      </w:r>
      <w:r w:rsidR="00DF3DB7">
        <w:t xml:space="preserve">) </w:t>
      </w:r>
      <w:fldSimple w:instr=" ADDIN ZOTERO_ITEM {&quot;citationItems&quot;:[{&quot;itemID&quot;:1509,&quot;position&quot;:2}]} ">
        <w:r w:rsidR="003124CE" w:rsidRPr="003124CE">
          <w:t>(LR Rabiner 1989)</w:t>
        </w:r>
      </w:fldSimple>
      <w:r w:rsidR="00DF3DB7">
        <w:t xml:space="preserve">. </w:t>
      </w:r>
      <w:r w:rsidR="0098368E">
        <w:t xml:space="preserve">If multiple models exist, then this algorithm can be used to decide which model most likely gave rise to the set of observations. </w:t>
      </w:r>
    </w:p>
    <w:p w:rsidR="0098368E" w:rsidRDefault="00DF3DB7" w:rsidP="0098368E">
      <w:pPr>
        <w:ind w:firstLine="720"/>
      </w:pPr>
      <w:r>
        <w:t>Secondly</w:t>
      </w:r>
      <w:r w:rsidR="0098368E">
        <w:t xml:space="preserve">, a HMM can be used </w:t>
      </w:r>
      <w:r>
        <w:t xml:space="preserve">to calculate </w:t>
      </w:r>
      <w:r w:rsidR="00535887">
        <w:t xml:space="preserve">the sequence of states </w:t>
      </w:r>
      <w:r w:rsidR="00535887" w:rsidRPr="00F93BCA">
        <w:rPr>
          <w:i/>
        </w:rPr>
        <w:t>S</w:t>
      </w:r>
      <w:r w:rsidR="00535887">
        <w:t xml:space="preserve"> = </w:t>
      </w:r>
      <w:r w:rsidR="00535887" w:rsidRPr="00F93BCA">
        <w:rPr>
          <w:i/>
        </w:rPr>
        <w:t>S</w:t>
      </w:r>
      <w:r w:rsidR="00535887" w:rsidRPr="00F93BCA">
        <w:rPr>
          <w:i/>
          <w:vertAlign w:val="subscript"/>
        </w:rPr>
        <w:t>1</w:t>
      </w:r>
      <w:r w:rsidR="00535887" w:rsidRPr="00F93BCA">
        <w:rPr>
          <w:i/>
        </w:rPr>
        <w:t>, S</w:t>
      </w:r>
      <w:r w:rsidR="00535887" w:rsidRPr="00F93BCA">
        <w:rPr>
          <w:i/>
          <w:vertAlign w:val="subscript"/>
        </w:rPr>
        <w:t>2</w:t>
      </w:r>
      <w:r w:rsidR="00535887" w:rsidRPr="00F93BCA">
        <w:rPr>
          <w:i/>
        </w:rPr>
        <w:t>...S</w:t>
      </w:r>
      <w:r w:rsidR="00535887" w:rsidRPr="00F93BCA">
        <w:rPr>
          <w:i/>
          <w:vertAlign w:val="subscript"/>
        </w:rPr>
        <w:t>N</w:t>
      </w:r>
      <w:r w:rsidR="00535887">
        <w:t xml:space="preserve">  most likely to have generated the set of observations </w:t>
      </w:r>
      <w:r w:rsidR="00535887" w:rsidRPr="00435ACA">
        <w:rPr>
          <w:i/>
        </w:rPr>
        <w:t>O</w:t>
      </w:r>
      <w:r w:rsidR="00535887">
        <w:t>=</w:t>
      </w:r>
      <w:r w:rsidR="00535887" w:rsidRPr="00435ACA">
        <w:rPr>
          <w:i/>
        </w:rPr>
        <w:t>O</w:t>
      </w:r>
      <w:r w:rsidR="00535887" w:rsidRPr="002B5A22">
        <w:rPr>
          <w:vertAlign w:val="subscript"/>
        </w:rPr>
        <w:t>1</w:t>
      </w:r>
      <w:r w:rsidR="00535887">
        <w:t>,</w:t>
      </w:r>
      <w:r w:rsidR="00535887" w:rsidRPr="00435ACA">
        <w:rPr>
          <w:i/>
        </w:rPr>
        <w:t>O</w:t>
      </w:r>
      <w:r w:rsidR="00535887" w:rsidRPr="002B5A22">
        <w:rPr>
          <w:vertAlign w:val="subscript"/>
        </w:rPr>
        <w:t>2</w:t>
      </w:r>
      <w:r w:rsidR="00535887">
        <w:t>...</w:t>
      </w:r>
      <w:r w:rsidR="00535887" w:rsidRPr="00435ACA">
        <w:rPr>
          <w:i/>
        </w:rPr>
        <w:t>O</w:t>
      </w:r>
      <w:r w:rsidR="00535887" w:rsidRPr="002B5A22">
        <w:rPr>
          <w:vertAlign w:val="subscript"/>
        </w:rPr>
        <w:t>M</w:t>
      </w:r>
      <w:r w:rsidR="0098368E">
        <w:t xml:space="preserve">. To solve this, </w:t>
      </w:r>
      <w:r w:rsidR="00535887">
        <w:t xml:space="preserve">the </w:t>
      </w:r>
      <w:r w:rsidR="00535887" w:rsidRPr="0098368E">
        <w:rPr>
          <w:i/>
        </w:rPr>
        <w:t>Viterbi</w:t>
      </w:r>
      <w:r w:rsidR="00535887">
        <w:t xml:space="preserve"> dynamic programming algorithm can be used </w:t>
      </w:r>
      <w:fldSimple w:instr=" ADDIN ZOTERO_ITEM {&quot;citationItems&quot;:[{&quot;itemID&quot;:&quot;15490&quot;},{&quot;itemID&quot;:&quot;9656&quot;}]} ">
        <w:r w:rsidR="003124CE" w:rsidRPr="003124CE">
          <w:t>(Viterbi 1967; Forney Jr 1973)</w:t>
        </w:r>
      </w:fldSimple>
      <w:r w:rsidR="00535887">
        <w:t xml:space="preserve">. </w:t>
      </w:r>
    </w:p>
    <w:p w:rsidR="00AA2839" w:rsidRPr="00DF3DB7" w:rsidRDefault="00535887" w:rsidP="0098368E">
      <w:pPr>
        <w:ind w:firstLine="720"/>
      </w:pPr>
      <w:r>
        <w:t xml:space="preserve">The third problem that can be addressed by a HMM is to adjust the model parameters </w:t>
      </w:r>
      <w:r w:rsidRPr="005E468B">
        <w:t>(</w:t>
      </w:r>
      <w:r w:rsidRPr="005E468B">
        <w:rPr>
          <w:i/>
        </w:rPr>
        <w:t>A,B</w:t>
      </w:r>
      <w:r>
        <w:t>,</w:t>
      </w:r>
      <w:r w:rsidRPr="00F93BCA">
        <w:t>π</w:t>
      </w:r>
      <w:r>
        <w:t xml:space="preserve">) to maximise the probability of the observation sequence given the model. This can be computed using the forward-backward algorithm </w:t>
      </w:r>
      <w:r w:rsidR="00D836B3">
        <w:fldChar w:fldCharType="begin"/>
      </w:r>
      <w:r w:rsidR="00C752B8">
        <w:instrText xml:space="preserve"> ADDIN ZOTERO_ITEM {"citationItems":[{"itemID":1509,"position":1}]} </w:instrText>
      </w:r>
      <w:r w:rsidR="00D836B3">
        <w:fldChar w:fldCharType="separate"/>
      </w:r>
      <w:r w:rsidR="003124CE" w:rsidRPr="003124CE">
        <w:t>(LR Rabiner 1989)</w:t>
      </w:r>
      <w:r w:rsidR="00D836B3">
        <w:fldChar w:fldCharType="end"/>
      </w:r>
      <w:r>
        <w:t>.</w:t>
      </w:r>
    </w:p>
    <w:p w:rsidR="00A275E4" w:rsidRPr="00A275E4" w:rsidRDefault="00535887" w:rsidP="00E35E21">
      <w:pPr>
        <w:ind w:firstLine="720"/>
      </w:pPr>
      <w:r>
        <w:t xml:space="preserve">The probability distribution of a HMM </w:t>
      </w:r>
      <w:r w:rsidR="00A275E4">
        <w:t xml:space="preserve">allows </w:t>
      </w:r>
      <w:r>
        <w:t>modelling</w:t>
      </w:r>
      <w:r w:rsidR="00A275E4">
        <w:t xml:space="preserve"> of uncertain</w:t>
      </w:r>
      <w:r>
        <w:t xml:space="preserve">ties such as a </w:t>
      </w:r>
      <w:r w:rsidR="00A275E4">
        <w:t xml:space="preserve">singer's inability to </w:t>
      </w:r>
      <w:r w:rsidR="00E35E21">
        <w:t xml:space="preserve">accurately </w:t>
      </w:r>
      <w:r w:rsidR="00A275E4">
        <w:t>sing the e</w:t>
      </w:r>
      <w:r>
        <w:t xml:space="preserve">xact pitch or rhythm </w:t>
      </w:r>
      <w:r w:rsidR="00E35E21">
        <w:t>of a query to a CBMIR system</w:t>
      </w:r>
      <w:r>
        <w:t xml:space="preserve">. </w:t>
      </w:r>
      <w:r w:rsidR="00A275E4">
        <w:t>Features of melodies such as pitch</w:t>
      </w:r>
      <w:r w:rsidR="00E35E21">
        <w:t xml:space="preserve">, interval or rhythm </w:t>
      </w:r>
      <w:r w:rsidR="00A275E4">
        <w:t>sequences, can be used to calculate Markov</w:t>
      </w:r>
      <w:r>
        <w:t xml:space="preserve"> </w:t>
      </w:r>
      <w:r w:rsidR="00A275E4">
        <w:t>chains</w:t>
      </w:r>
      <w:r w:rsidR="00E46909">
        <w:t>. A Markov chain is a state graph, where nodes represent states and weighted, directed edges represent the probabilities of state transitions</w:t>
      </w:r>
      <w:r w:rsidR="00A275E4">
        <w:t xml:space="preserve">. </w:t>
      </w:r>
      <w:r w:rsidR="00E46909">
        <w:t>S</w:t>
      </w:r>
      <w:r w:rsidR="00A275E4">
        <w:t>tates can correspond</w:t>
      </w:r>
      <w:r w:rsidR="00E35E21">
        <w:t xml:space="preserve"> </w:t>
      </w:r>
      <w:r w:rsidR="00A275E4">
        <w:t xml:space="preserve">with features </w:t>
      </w:r>
      <w:r w:rsidR="00E35E21">
        <w:t xml:space="preserve">such as </w:t>
      </w:r>
      <w:r w:rsidR="00A275E4">
        <w:t>pit</w:t>
      </w:r>
      <w:r w:rsidR="00E35E21">
        <w:t>ch levels, intervals, or note durations. T</w:t>
      </w:r>
      <w:r w:rsidR="00A275E4">
        <w:t xml:space="preserve">ransition probabilities </w:t>
      </w:r>
      <w:r w:rsidR="00E35E21">
        <w:t xml:space="preserve">are calculated as </w:t>
      </w:r>
      <w:r w:rsidR="00A275E4">
        <w:t xml:space="preserve">the </w:t>
      </w:r>
      <w:r w:rsidR="00E35E21">
        <w:t xml:space="preserve">counts </w:t>
      </w:r>
      <w:r w:rsidR="00A275E4">
        <w:t xml:space="preserve">of subsequent states. </w:t>
      </w:r>
      <w:r w:rsidR="00E35E21">
        <w:t>S</w:t>
      </w:r>
      <w:r w:rsidR="00A275E4">
        <w:t>imilarity</w:t>
      </w:r>
      <w:r w:rsidR="00E35E21">
        <w:t xml:space="preserve"> </w:t>
      </w:r>
      <w:r w:rsidR="00A275E4">
        <w:t xml:space="preserve">between a query and a candidate piece in the </w:t>
      </w:r>
      <w:r w:rsidR="00E35E21">
        <w:t xml:space="preserve">corpus </w:t>
      </w:r>
      <w:r w:rsidR="00A275E4">
        <w:t xml:space="preserve">can be determined by </w:t>
      </w:r>
      <w:r w:rsidR="00A275E4">
        <w:lastRenderedPageBreak/>
        <w:t>calculatin</w:t>
      </w:r>
      <w:r w:rsidR="00E35E21">
        <w:t xml:space="preserve">g the product of the transition </w:t>
      </w:r>
      <w:r w:rsidR="00A275E4">
        <w:t>probabilities, based on the transition matrix of the</w:t>
      </w:r>
      <w:r w:rsidR="00E35E21">
        <w:t xml:space="preserve"> </w:t>
      </w:r>
      <w:r w:rsidR="00A275E4">
        <w:t>candidate piece, for each pair of consecutive states in the</w:t>
      </w:r>
      <w:r w:rsidR="00E35E21">
        <w:t xml:space="preserve"> </w:t>
      </w:r>
      <w:r w:rsidR="00A275E4">
        <w:t>query</w:t>
      </w:r>
      <w:r w:rsidR="00E35E21">
        <w:t xml:space="preserve"> </w:t>
      </w:r>
      <w:fldSimple w:instr=" ADDIN ZOTERO_ITEM {&quot;citationItems&quot;:[{&quot;itemID&quot;:16307}]} ">
        <w:r w:rsidR="003124CE" w:rsidRPr="003124CE">
          <w:t>(W Birmingham et al. 2003)</w:t>
        </w:r>
      </w:fldSimple>
      <w:r w:rsidR="00A275E4">
        <w:t>.</w:t>
      </w:r>
      <w:r w:rsidR="00E46909">
        <w:t xml:space="preserve"> HMM's are used in </w:t>
      </w:r>
      <w:r w:rsidR="00E46909" w:rsidRPr="004D2F0A">
        <w:rPr>
          <w:i/>
        </w:rPr>
        <w:t>Guido/MIR</w:t>
      </w:r>
      <w:r w:rsidR="00E46909">
        <w:t xml:space="preserve"> </w:t>
      </w:r>
      <w:fldSimple w:instr=" ADDIN ZOTERO_ITEM {&quot;citationItems&quot;:[{&quot;itemID&quot;:15562}]} ">
        <w:r w:rsidR="003124CE" w:rsidRPr="003124CE">
          <w:t>(Hoos 2001)</w:t>
        </w:r>
      </w:fldSimple>
      <w:r w:rsidR="00C752B8">
        <w:t xml:space="preserve"> (section </w:t>
      </w:r>
      <w:r w:rsidR="00D836B3">
        <w:fldChar w:fldCharType="begin"/>
      </w:r>
      <w:r w:rsidR="00C752B8">
        <w:instrText xml:space="preserve"> REF _Ref205223678 \r \h </w:instrText>
      </w:r>
      <w:r w:rsidR="00D836B3">
        <w:fldChar w:fldCharType="separate"/>
      </w:r>
      <w:r w:rsidR="00B148FD">
        <w:t>5.1</w:t>
      </w:r>
      <w:r w:rsidR="00D836B3">
        <w:fldChar w:fldCharType="end"/>
      </w:r>
      <w:r w:rsidR="00C752B8">
        <w:t xml:space="preserve">) </w:t>
      </w:r>
      <w:r w:rsidR="00E46909">
        <w:t xml:space="preserve">and in the </w:t>
      </w:r>
      <w:r w:rsidR="00E46909" w:rsidRPr="004D2F0A">
        <w:rPr>
          <w:i/>
        </w:rPr>
        <w:t>Musart</w:t>
      </w:r>
      <w:r w:rsidR="00E46909">
        <w:t xml:space="preserve"> QB</w:t>
      </w:r>
      <w:r w:rsidR="00C752B8">
        <w:t xml:space="preserve">H system </w:t>
      </w:r>
      <w:fldSimple w:instr=" ADDIN ZOTERO_ITEM {&quot;citationItems&quot;:[{&quot;itemID&quot;:7822,&quot;position&quot;:1}]} ">
        <w:r w:rsidR="003124CE" w:rsidRPr="003124CE">
          <w:t>(WP Birmingham et al. 2001)</w:t>
        </w:r>
      </w:fldSimple>
      <w:r w:rsidR="00C752B8">
        <w:t xml:space="preserve"> (section </w:t>
      </w:r>
      <w:r w:rsidR="00D836B3">
        <w:fldChar w:fldCharType="begin"/>
      </w:r>
      <w:r w:rsidR="00C752B8">
        <w:instrText xml:space="preserve"> REF _Ref205300581 \r \h </w:instrText>
      </w:r>
      <w:r w:rsidR="00D836B3">
        <w:fldChar w:fldCharType="separate"/>
      </w:r>
      <w:r w:rsidR="00B148FD">
        <w:t>5.3</w:t>
      </w:r>
      <w:r w:rsidR="00D836B3">
        <w:fldChar w:fldCharType="end"/>
      </w:r>
      <w:r w:rsidR="00C752B8">
        <w:t>)</w:t>
      </w:r>
      <w:r w:rsidR="00E46909">
        <w:t>.</w:t>
      </w:r>
    </w:p>
    <w:p w:rsidR="005D2F11" w:rsidRDefault="005D2F11" w:rsidP="0081463D">
      <w:pPr>
        <w:pStyle w:val="MscHeading2"/>
        <w:rPr>
          <w:lang w:eastAsia="en-IE"/>
        </w:rPr>
      </w:pPr>
      <w:bookmarkStart w:id="121" w:name="_Toc205641958"/>
      <w:r>
        <w:rPr>
          <w:lang w:eastAsia="en-IE"/>
        </w:rPr>
        <w:t>Discussion</w:t>
      </w:r>
      <w:bookmarkEnd w:id="121"/>
    </w:p>
    <w:p w:rsidR="0081463D" w:rsidRDefault="00D836B3" w:rsidP="0081463D">
      <w:fldSimple w:instr=" ADDIN ZOTERO_ITEM {&quot;citationItems&quot;:[{&quot;itemID&quot;:9268,&quot;position&quot;:1}]} ">
        <w:r w:rsidR="003124CE" w:rsidRPr="003124CE">
          <w:t>(Lemstrom &amp; Ukkonen 2000)</w:t>
        </w:r>
      </w:fldSimple>
      <w:r w:rsidR="0081463D">
        <w:t xml:space="preserve"> point out that when comparing music, the transposition invariant version of the edit distance is more useful except when it is known a priori that strings </w:t>
      </w:r>
      <w:r w:rsidR="0081463D" w:rsidRPr="005D2F11">
        <w:rPr>
          <w:i/>
        </w:rPr>
        <w:t>x</w:t>
      </w:r>
      <w:r w:rsidR="0081463D">
        <w:t xml:space="preserve"> and </w:t>
      </w:r>
      <w:r w:rsidR="0081463D" w:rsidRPr="005D2F11">
        <w:rPr>
          <w:i/>
        </w:rPr>
        <w:t>y</w:t>
      </w:r>
      <w:r w:rsidR="0081463D">
        <w:t xml:space="preserve"> being compared are in the same key.</w:t>
      </w:r>
    </w:p>
    <w:p w:rsidR="0081463D" w:rsidRDefault="0081463D" w:rsidP="0081463D"/>
    <w:p w:rsidR="0081463D" w:rsidRDefault="0081463D" w:rsidP="0081463D">
      <w:r>
        <w:t>Moreover, the style compensation algorithms proposed in Chapter 5 are independent of the metric used.  See page 33 of Typke's book also about transposition. Edit distance difficult to use for polyphonic music, but widely used for monophonic comparisons. Also it is important to quantise melodies. Edit distances cannot deal with ornamentation. Chapter X proposes a method of adapting melodies so that they can be effectively compared using edit diatances. S</w:t>
      </w:r>
    </w:p>
    <w:p w:rsidR="0081463D" w:rsidRPr="006B070C" w:rsidRDefault="0081463D" w:rsidP="0081463D">
      <w:r w:rsidRPr="006B070C">
        <w:t>MIDI – No support for meta data or structure (Hoos 2001)</w:t>
      </w:r>
    </w:p>
    <w:p w:rsidR="0081463D" w:rsidRPr="006B070C" w:rsidRDefault="0081463D" w:rsidP="0081463D">
      <w:r w:rsidRPr="006B070C">
        <w:t>Contours/intervals – Too many false positives (Schlichte 1990) (Adams, Bartsch, &amp; Wakefield 2003)</w:t>
      </w:r>
      <w:r w:rsidR="00D836B3">
        <w:fldChar w:fldCharType="begin"/>
      </w:r>
      <w:r w:rsidR="000E349C">
        <w:instrText xml:space="preserve"> ADDIN ZOTERO_ITEM {"citationItems":[{"itemID":3457,"position":1}]} </w:instrText>
      </w:r>
      <w:r w:rsidR="00D836B3">
        <w:fldChar w:fldCharType="separate"/>
      </w:r>
      <w:r w:rsidR="003124CE" w:rsidRPr="003124CE">
        <w:t>(Lu, You &amp; Zhang 2001)</w:t>
      </w:r>
      <w:r w:rsidR="00D836B3">
        <w:fldChar w:fldCharType="end"/>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But it simplifies the melody so much</w:t>
      </w:r>
    </w:p>
    <w:p w:rsidR="0081463D" w:rsidRPr="006B070C" w:rsidRDefault="0081463D" w:rsidP="0081463D">
      <w:pPr>
        <w:autoSpaceDE w:val="0"/>
        <w:autoSpaceDN w:val="0"/>
        <w:adjustRightInd w:val="0"/>
        <w:spacing w:line="240" w:lineRule="auto"/>
        <w:jc w:val="left"/>
        <w:rPr>
          <w:sz w:val="20"/>
          <w:lang w:eastAsia="en-IE"/>
        </w:rPr>
      </w:pPr>
      <w:r w:rsidRPr="006B070C">
        <w:rPr>
          <w:sz w:val="20"/>
          <w:lang w:eastAsia="en-IE"/>
        </w:rPr>
        <w:t>that it cannot discriminate music very well, especially</w:t>
      </w:r>
    </w:p>
    <w:p w:rsidR="0081463D" w:rsidRPr="006B070C" w:rsidRDefault="0081463D" w:rsidP="0081463D">
      <w:r w:rsidRPr="006B070C">
        <w:rPr>
          <w:sz w:val="20"/>
          <w:lang w:eastAsia="en-IE"/>
        </w:rPr>
        <w:t>when the music database is large.</w:t>
      </w:r>
    </w:p>
    <w:p w:rsidR="0081463D" w:rsidRPr="006B070C" w:rsidRDefault="0081463D" w:rsidP="0081463D">
      <w:pPr>
        <w:autoSpaceDE w:val="0"/>
        <w:autoSpaceDN w:val="0"/>
        <w:adjustRightInd w:val="0"/>
        <w:spacing w:line="240" w:lineRule="auto"/>
        <w:jc w:val="left"/>
        <w:rPr>
          <w:rFonts w:ascii="AdvEPSTIM" w:hAnsi="AdvEPSTIM" w:cs="AdvEPSTIM"/>
          <w:sz w:val="20"/>
          <w:lang w:eastAsia="en-IE"/>
        </w:rPr>
      </w:pPr>
      <w:r w:rsidRPr="006B070C">
        <w:rPr>
          <w:rFonts w:ascii="AdvEPSTIM" w:hAnsi="AdvEPSTIM" w:cs="AdvEPSTIM"/>
          <w:sz w:val="20"/>
          <w:lang w:eastAsia="en-IE"/>
        </w:rPr>
        <w:t>current UDR string cannot describe sudden</w:t>
      </w:r>
    </w:p>
    <w:p w:rsidR="0081463D" w:rsidRPr="006B070C" w:rsidRDefault="0081463D" w:rsidP="0081463D">
      <w:r w:rsidRPr="006B070C">
        <w:rPr>
          <w:rFonts w:ascii="AdvEPSTIM" w:hAnsi="AdvEPSTIM" w:cs="AdvEPSTIM"/>
          <w:sz w:val="20"/>
          <w:lang w:eastAsia="en-IE"/>
        </w:rPr>
        <w:t>pitch transitions</w:t>
      </w:r>
    </w:p>
    <w:p w:rsidR="0081463D" w:rsidRPr="006B070C" w:rsidRDefault="0081463D" w:rsidP="0081463D">
      <w:r w:rsidRPr="006B070C">
        <w:t>EMD – (No ornamentation compensation, cant use for segmentation - TYPKE 2007)</w:t>
      </w:r>
    </w:p>
    <w:p w:rsidR="0081463D" w:rsidRDefault="0081463D" w:rsidP="0081463D">
      <w:pPr>
        <w:pStyle w:val="MscHeading2"/>
        <w:rPr>
          <w:lang w:eastAsia="en-IE"/>
        </w:rPr>
      </w:pPr>
      <w:bookmarkStart w:id="122" w:name="_Toc205641959"/>
      <w:r>
        <w:rPr>
          <w:lang w:eastAsia="en-IE"/>
        </w:rPr>
        <w:t>Conclusions</w:t>
      </w:r>
      <w:bookmarkEnd w:id="122"/>
    </w:p>
    <w:p w:rsidR="0030467D" w:rsidRPr="006B070C" w:rsidRDefault="0030467D" w:rsidP="00B073DC"/>
    <w:p w:rsidR="0030467D" w:rsidRPr="006B070C" w:rsidRDefault="0030467D" w:rsidP="00B073DC"/>
    <w:p w:rsidR="009C7358" w:rsidRPr="006B070C" w:rsidRDefault="009C7358" w:rsidP="005D2F11">
      <w:pPr>
        <w:pStyle w:val="MscHeading1"/>
        <w:numPr>
          <w:ilvl w:val="0"/>
          <w:numId w:val="0"/>
        </w:numPr>
        <w:ind w:left="432"/>
      </w:pPr>
    </w:p>
    <w:p w:rsidR="00F96E75" w:rsidRPr="006B070C" w:rsidRDefault="00F96E75" w:rsidP="00F96E75">
      <w:pPr>
        <w:sectPr w:rsidR="00F96E75" w:rsidRPr="006B070C">
          <w:pgSz w:w="11907" w:h="16840" w:code="9"/>
          <w:pgMar w:top="1440" w:right="1797" w:bottom="1440" w:left="1797" w:header="720" w:footer="720" w:gutter="0"/>
          <w:cols w:space="720"/>
        </w:sectPr>
      </w:pPr>
    </w:p>
    <w:p w:rsidR="006F5452" w:rsidRPr="006B070C" w:rsidRDefault="00A252E4" w:rsidP="006F5452">
      <w:pPr>
        <w:pStyle w:val="MscHeading1"/>
      </w:pPr>
      <w:bookmarkStart w:id="123" w:name="_Toc205641960"/>
      <w:r w:rsidRPr="006B070C">
        <w:lastRenderedPageBreak/>
        <w:t xml:space="preserve">Content Based </w:t>
      </w:r>
      <w:r w:rsidR="000676DF" w:rsidRPr="006B070C">
        <w:t>Music Information Retrieval</w:t>
      </w:r>
      <w:bookmarkEnd w:id="123"/>
    </w:p>
    <w:p w:rsidR="00C128B5" w:rsidRPr="006B070C" w:rsidRDefault="00C128B5" w:rsidP="000676DF">
      <w:r w:rsidRPr="006B070C">
        <w:t xml:space="preserve">The approaches proposed in this work form part of a content based Music Information Retrieval (MIR) system for traditional Irish music. Music Information Retrieval can be defined as “the task of extracting from a large quantity of musical data, the portions of that data with respect to which some musicological statement is true” </w:t>
      </w:r>
      <w:r w:rsidR="00D836B3" w:rsidRPr="006B070C">
        <w:fldChar w:fldCharType="begin"/>
      </w:r>
      <w:r w:rsidR="00FD07D6" w:rsidRPr="006B070C">
        <w:instrText xml:space="preserve"> ADDIN ZOTERO_ITEM {"citationItems":[{"itemID":5509}]} </w:instrText>
      </w:r>
      <w:r w:rsidR="00D836B3" w:rsidRPr="006B070C">
        <w:fldChar w:fldCharType="separate"/>
      </w:r>
      <w:r w:rsidR="003124CE" w:rsidRPr="003124CE">
        <w:t>(Kassler 1966)</w:t>
      </w:r>
      <w:r w:rsidR="00D836B3" w:rsidRPr="006B070C">
        <w:fldChar w:fldCharType="end"/>
      </w:r>
      <w:r w:rsidRPr="006B070C">
        <w:t xml:space="preserve">. </w:t>
      </w:r>
      <w:r w:rsidR="00606629" w:rsidRPr="006B070C">
        <w:t xml:space="preserve">The term Music Information Retrieval is first mentioned in the literature in </w:t>
      </w:r>
      <w:r w:rsidR="00D836B3" w:rsidRPr="006B070C">
        <w:fldChar w:fldCharType="begin"/>
      </w:r>
      <w:r w:rsidRPr="006B070C">
        <w:instrText xml:space="preserve"> ADDIN ZOTERO_ITEM {"citationItems":[{"itemID":5509,"position":2}]} </w:instrText>
      </w:r>
      <w:r w:rsidR="00D836B3" w:rsidRPr="006B070C">
        <w:fldChar w:fldCharType="separate"/>
      </w:r>
      <w:r w:rsidR="003124CE" w:rsidRPr="003124CE">
        <w:t>(Kassler 1966)</w:t>
      </w:r>
      <w:r w:rsidR="00D836B3" w:rsidRPr="006B070C">
        <w:fldChar w:fldCharType="end"/>
      </w:r>
      <w:r w:rsidR="00606629" w:rsidRPr="006B070C">
        <w:t xml:space="preserve">. </w:t>
      </w:r>
      <w:r w:rsidRPr="006B070C">
        <w:t xml:space="preserve">In this work the author presents </w:t>
      </w:r>
      <w:r w:rsidR="00F033EC" w:rsidRPr="006B070C">
        <w:t xml:space="preserve">MIR, an assembly like language </w:t>
      </w:r>
      <w:r w:rsidRPr="006B070C">
        <w:t xml:space="preserve">for </w:t>
      </w:r>
      <w:r w:rsidR="00F033EC" w:rsidRPr="006B070C">
        <w:t xml:space="preserve">formulating </w:t>
      </w:r>
      <w:r w:rsidRPr="006B070C">
        <w:t>musical queries</w:t>
      </w:r>
      <w:r w:rsidR="00F033EC" w:rsidRPr="006B070C">
        <w:t xml:space="preserve"> and navigating scores</w:t>
      </w:r>
      <w:r w:rsidRPr="006B070C">
        <w:t xml:space="preserve">. </w:t>
      </w:r>
      <w:r w:rsidR="00606629" w:rsidRPr="006B070C">
        <w:t xml:space="preserve"> </w:t>
      </w:r>
      <w:r w:rsidR="00F033EC" w:rsidRPr="006B070C">
        <w:t>He suggests that MIR could form part of a “library of the future” although he recognises the limitations of the language proposed.</w:t>
      </w:r>
    </w:p>
    <w:p w:rsidR="000676DF" w:rsidRPr="006B070C" w:rsidRDefault="00C128B5" w:rsidP="000676DF">
      <w:r w:rsidRPr="006B070C">
        <w:tab/>
      </w:r>
      <w:r w:rsidR="00F033EC" w:rsidRPr="006B070C">
        <w:t xml:space="preserve">More recently </w:t>
      </w:r>
      <w:r w:rsidR="00D836B3" w:rsidRPr="006B070C">
        <w:fldChar w:fldCharType="begin"/>
      </w:r>
      <w:r w:rsidR="00787905">
        <w:instrText xml:space="preserve"> ADDIN ZOTERO_ITEM {"citationItems":[{"itemID":"2812","position":1},{"itemID":"9276","position":1}]} </w:instrText>
      </w:r>
      <w:r w:rsidR="00D836B3" w:rsidRPr="006B070C">
        <w:fldChar w:fldCharType="separate"/>
      </w:r>
      <w:r w:rsidR="003124CE" w:rsidRPr="003124CE">
        <w:t>(Typke, Wiering &amp; Veltkamp 2005; Typke 2007)</w:t>
      </w:r>
      <w:r w:rsidR="00D836B3" w:rsidRPr="006B070C">
        <w:fldChar w:fldCharType="end"/>
      </w:r>
      <w:r w:rsidR="00F033EC" w:rsidRPr="006B070C">
        <w:t xml:space="preserve"> </w:t>
      </w:r>
      <w:r w:rsidR="00606629" w:rsidRPr="006B070C">
        <w:t>suggest</w:t>
      </w:r>
      <w:r w:rsidR="00A252E4" w:rsidRPr="006B070C">
        <w:t xml:space="preserve"> that there are three main classifications of MIR systems: those for searching symbolic representations of music, those for searching audio data and systems that combine both approaches by first converting audio data to a symbolic representation and then searching for a match in a corpus of symbolically notated music. </w:t>
      </w:r>
      <w:r w:rsidR="00D836B3" w:rsidRPr="006B070C">
        <w:fldChar w:fldCharType="begin"/>
      </w:r>
      <w:r w:rsidR="00FD07D6" w:rsidRPr="006B070C">
        <w:instrText xml:space="preserve"> ADDIN ZOTERO_ITEM {"citationItems":[{"itemID":3501}]} </w:instrText>
      </w:r>
      <w:r w:rsidR="00D836B3" w:rsidRPr="006B070C">
        <w:fldChar w:fldCharType="separate"/>
      </w:r>
      <w:r w:rsidR="003124CE" w:rsidRPr="003124CE">
        <w:t>(Downie 2003)</w:t>
      </w:r>
      <w:r w:rsidR="00D836B3" w:rsidRPr="006B070C">
        <w:fldChar w:fldCharType="end"/>
      </w:r>
      <w:r w:rsidR="00606629" w:rsidRPr="006B070C">
        <w:t xml:space="preserve"> proposes analytic/production systems and locating MIR systems</w:t>
      </w:r>
      <w:r w:rsidR="00F033EC" w:rsidRPr="006B070C">
        <w:t xml:space="preserve"> a classification analogous to the first two classifications</w:t>
      </w:r>
      <w:r w:rsidR="00606629" w:rsidRPr="006B070C">
        <w:t xml:space="preserve">. </w:t>
      </w:r>
      <w:r w:rsidR="00A252E4" w:rsidRPr="006B070C">
        <w:t xml:space="preserve">This section presents related work in each of the three classifications of system and concludes with an analysis of the suitability of </w:t>
      </w:r>
      <w:r w:rsidR="00C5560C" w:rsidRPr="006B070C">
        <w:t xml:space="preserve">the </w:t>
      </w:r>
      <w:r w:rsidR="00A252E4" w:rsidRPr="006B070C">
        <w:t xml:space="preserve">existing approaches </w:t>
      </w:r>
      <w:r w:rsidR="00C5560C" w:rsidRPr="006B070C">
        <w:t xml:space="preserve">explored </w:t>
      </w:r>
      <w:r w:rsidR="00A252E4" w:rsidRPr="006B070C">
        <w:t>to perform MIR for traditional Irish music.</w:t>
      </w:r>
    </w:p>
    <w:p w:rsidR="00A252E4" w:rsidRPr="006B070C" w:rsidRDefault="0076559B" w:rsidP="0076559B">
      <w:pPr>
        <w:pStyle w:val="MscHeading2"/>
      </w:pPr>
      <w:bookmarkStart w:id="124" w:name="_Ref205223678"/>
      <w:bookmarkStart w:id="125" w:name="_Toc205641961"/>
      <w:r w:rsidRPr="006B070C">
        <w:t>Searching symbolic representations</w:t>
      </w:r>
      <w:bookmarkEnd w:id="124"/>
      <w:bookmarkEnd w:id="125"/>
    </w:p>
    <w:p w:rsidR="00D22032" w:rsidRPr="006B070C" w:rsidRDefault="007B52F1" w:rsidP="007B52F1">
      <w:r w:rsidRPr="006B070C">
        <w:t>Symbolic MIR has its roots in dictionaries of musical themes such as</w:t>
      </w:r>
      <w:r w:rsidR="008C2673" w:rsidRPr="006B070C">
        <w:t xml:space="preserve"> </w:t>
      </w:r>
      <w:fldSimple w:instr=" ADDIN ZOTERO_ITEM {&quot;citationItems&quot;:[{&quot;itemID&quot;:2794}]} ">
        <w:r w:rsidR="003124CE" w:rsidRPr="003124CE">
          <w:t>(Barlow &amp; Morgenstern 1948)</w:t>
        </w:r>
      </w:fldSimple>
      <w:r w:rsidRPr="006B070C">
        <w:t>. M</w:t>
      </w:r>
      <w:r w:rsidR="00F033EC" w:rsidRPr="006B070C">
        <w:t xml:space="preserve">onophonic music can be represented as a one-dimensional string of characters, where each character represents a musical note. </w:t>
      </w:r>
      <w:r w:rsidR="00D22032" w:rsidRPr="006B070C">
        <w:t>S</w:t>
      </w:r>
      <w:r w:rsidR="00F033EC" w:rsidRPr="006B070C">
        <w:t xml:space="preserve">tring can </w:t>
      </w:r>
      <w:r w:rsidR="00D22032" w:rsidRPr="006B070C">
        <w:t xml:space="preserve">be made up of characters representing </w:t>
      </w:r>
      <w:r w:rsidR="00F033EC" w:rsidRPr="006B070C">
        <w:t>pitches, pitch intervals or melody contours.</w:t>
      </w:r>
      <w:r w:rsidR="00D22032" w:rsidRPr="006B070C">
        <w:t xml:space="preserve"> In systems that use this format, standard string matching algorithms such as Knuth-Morris-Pratt, Boyer-Moore, Levenstein (Edit) Distance</w:t>
      </w:r>
      <w:r w:rsidR="008C2673" w:rsidRPr="006B070C">
        <w:t xml:space="preserve"> (Section </w:t>
      </w:r>
      <w:r w:rsidR="00D836B3" w:rsidRPr="006B070C">
        <w:fldChar w:fldCharType="begin"/>
      </w:r>
      <w:r w:rsidR="008C2673" w:rsidRPr="006B070C">
        <w:instrText xml:space="preserve"> REF _Ref203992252 \r \h </w:instrText>
      </w:r>
      <w:r w:rsidR="00D836B3" w:rsidRPr="006B070C">
        <w:fldChar w:fldCharType="separate"/>
      </w:r>
      <w:r w:rsidR="00B148FD">
        <w:t>4.5</w:t>
      </w:r>
      <w:r w:rsidR="00D836B3" w:rsidRPr="006B070C">
        <w:fldChar w:fldCharType="end"/>
      </w:r>
      <w:r w:rsidR="008C2673" w:rsidRPr="006B070C">
        <w:t>)</w:t>
      </w:r>
      <w:r w:rsidR="00D22032" w:rsidRPr="006B070C">
        <w:t xml:space="preserve">, longest common sub-sequence or regular expression searching have been applied </w:t>
      </w:r>
      <w:r w:rsidR="00D836B3" w:rsidRPr="006B070C">
        <w:fldChar w:fldCharType="begin"/>
      </w:r>
      <w:r w:rsidR="00B073DC" w:rsidRPr="006B070C">
        <w:instrText xml:space="preserve"> ADDIN ZOTERO_ITEM {"citationItems":[{"itemID":14877,"position":1}]} </w:instrText>
      </w:r>
      <w:r w:rsidR="00D836B3" w:rsidRPr="006B070C">
        <w:fldChar w:fldCharType="separate"/>
      </w:r>
      <w:r w:rsidR="003124CE" w:rsidRPr="003124CE">
        <w:t>(Navarro &amp; Raffinot 2002)</w:t>
      </w:r>
      <w:r w:rsidR="00D836B3" w:rsidRPr="006B070C">
        <w:fldChar w:fldCharType="end"/>
      </w:r>
      <w:r w:rsidR="00D22032" w:rsidRPr="006B070C">
        <w:t xml:space="preserve">. </w:t>
      </w:r>
    </w:p>
    <w:p w:rsidR="006202E7" w:rsidRPr="006B070C" w:rsidRDefault="00D836B3" w:rsidP="006202E7">
      <w:pPr>
        <w:ind w:firstLine="720"/>
      </w:pPr>
      <w:fldSimple w:instr=" ADDIN ZOTERO_ITEM {&quot;citationItems&quot;:[{&quot;itemID&quot;:8272}]} ">
        <w:r w:rsidR="003124CE" w:rsidRPr="003124CE">
          <w:t>(Kornstadt 1998)</w:t>
        </w:r>
      </w:fldSimple>
      <w:r w:rsidR="006202E7" w:rsidRPr="006B070C">
        <w:t xml:space="preserve"> describes Themefinder. </w:t>
      </w:r>
      <w:r w:rsidR="006202E7" w:rsidRPr="006B070C">
        <w:rPr>
          <w:iCs/>
        </w:rPr>
        <w:t>Themefinder</w:t>
      </w:r>
      <w:r w:rsidR="006202E7" w:rsidRPr="006B070C">
        <w:t xml:space="preserve"> provides a web-based interface to the Humdrum </w:t>
      </w:r>
      <w:r w:rsidR="006202E7" w:rsidRPr="006B070C">
        <w:rPr>
          <w:i/>
          <w:iCs/>
        </w:rPr>
        <w:t>thema</w:t>
      </w:r>
      <w:r w:rsidR="006202E7" w:rsidRPr="006B070C">
        <w:t xml:space="preserve"> command</w:t>
      </w:r>
      <w:r w:rsidR="00336D58" w:rsidRPr="006B070C">
        <w:t xml:space="preserve">. </w:t>
      </w:r>
      <w:bookmarkStart w:id="126" w:name="The_Humdrum_Syntax_and_the_Humdrum_Toolk"/>
      <w:r w:rsidR="00336D58" w:rsidRPr="006B070C">
        <w:t xml:space="preserve">The </w:t>
      </w:r>
      <w:r w:rsidR="00336D58" w:rsidRPr="006B070C">
        <w:rPr>
          <w:i/>
          <w:iCs/>
        </w:rPr>
        <w:t>Humdrum Toolkit</w:t>
      </w:r>
      <w:r w:rsidR="00336D58" w:rsidRPr="006B070C">
        <w:t xml:space="preserve"> is a set of software tools for music researchers that manipulate ASCII data conforming to the Humdrum </w:t>
      </w:r>
      <w:r w:rsidR="00336D58" w:rsidRPr="006B070C">
        <w:lastRenderedPageBreak/>
        <w:t>syntax</w:t>
      </w:r>
      <w:bookmarkEnd w:id="126"/>
      <w:r w:rsidR="00336D58" w:rsidRPr="006B070C">
        <w:t xml:space="preserve"> </w:t>
      </w:r>
      <w:fldSimple w:instr=" ADDIN ZOTERO_ITEM {&quot;citationItems&quot;:[{&quot;itemID&quot;:5213}]} ">
        <w:r w:rsidR="003124CE" w:rsidRPr="003124CE">
          <w:t>(Humdrum 2008)</w:t>
        </w:r>
      </w:fldSimple>
      <w:fldSimple w:instr=" ADDIN ZOTERO_ITEM {&quot;citationItems&quot;:[{&quot;itemID&quot;:11656}]} ">
        <w:r w:rsidR="003124CE" w:rsidRPr="003124CE">
          <w:t xml:space="preserve"> </w:t>
        </w:r>
      </w:fldSimple>
      <w:r w:rsidR="00336D58" w:rsidRPr="006B070C">
        <w:t xml:space="preserve">. The </w:t>
      </w:r>
      <w:r w:rsidR="00336D58" w:rsidRPr="006B070C">
        <w:rPr>
          <w:i/>
        </w:rPr>
        <w:t>thema</w:t>
      </w:r>
      <w:r w:rsidR="00336D58" w:rsidRPr="006B070C">
        <w:t xml:space="preserve"> command </w:t>
      </w:r>
      <w:r w:rsidR="006202E7" w:rsidRPr="006B070C">
        <w:t xml:space="preserve">allows searching of </w:t>
      </w:r>
      <w:r w:rsidR="00336D58" w:rsidRPr="006B070C">
        <w:t xml:space="preserve">corpora of </w:t>
      </w:r>
      <w:r w:rsidR="006202E7" w:rsidRPr="006B070C">
        <w:t xml:space="preserve">musical themes or incipits. </w:t>
      </w:r>
      <w:r w:rsidR="00336D58" w:rsidRPr="006B070C">
        <w:t>T</w:t>
      </w:r>
      <w:r w:rsidR="006202E7" w:rsidRPr="006B070C">
        <w:t xml:space="preserve">here are almost 10,000 themes in </w:t>
      </w:r>
      <w:r w:rsidR="00336D58" w:rsidRPr="006B070C">
        <w:t xml:space="preserve">the Themefinder </w:t>
      </w:r>
      <w:r w:rsidR="006202E7" w:rsidRPr="006B070C">
        <w:t>collection encoded in the kern music data format</w:t>
      </w:r>
      <w:r w:rsidR="00336D58" w:rsidRPr="006B070C">
        <w:t xml:space="preserve"> (a markup language for musical scores)</w:t>
      </w:r>
      <w:r w:rsidR="006202E7" w:rsidRPr="006B070C">
        <w:t>.</w:t>
      </w:r>
      <w:r w:rsidR="009D1C15" w:rsidRPr="006B070C">
        <w:t xml:space="preserve"> Queries can match the incipit or any part of a theme in the corpus, but require knowledge of the </w:t>
      </w:r>
      <w:r w:rsidR="009D1C15" w:rsidRPr="006B070C">
        <w:rPr>
          <w:i/>
        </w:rPr>
        <w:t xml:space="preserve">Humdrum Syntax </w:t>
      </w:r>
      <w:r w:rsidR="009D1C15" w:rsidRPr="006B070C">
        <w:t xml:space="preserve">to input. </w:t>
      </w:r>
      <w:r w:rsidRPr="006B070C">
        <w:fldChar w:fldCharType="begin"/>
      </w:r>
      <w:r w:rsidR="009D1C15" w:rsidRPr="006B070C">
        <w:instrText xml:space="preserve"> REF _Ref203994049 \h </w:instrText>
      </w:r>
      <w:r w:rsidRPr="006B070C">
        <w:fldChar w:fldCharType="separate"/>
      </w:r>
      <w:r w:rsidR="00B148FD" w:rsidRPr="006B070C">
        <w:t xml:space="preserve">Figure </w:t>
      </w:r>
      <w:r w:rsidR="00B148FD">
        <w:rPr>
          <w:noProof/>
        </w:rPr>
        <w:t>16</w:t>
      </w:r>
      <w:r w:rsidRPr="006B070C">
        <w:fldChar w:fldCharType="end"/>
      </w:r>
      <w:r w:rsidR="009D1C15" w:rsidRPr="006B070C">
        <w:t xml:space="preserve"> is a screenshot of the interface to Themefinder which illustrates many of the query possibilities of the system.</w:t>
      </w:r>
    </w:p>
    <w:p w:rsidR="009D1C15" w:rsidRPr="006B070C" w:rsidRDefault="009D1C15" w:rsidP="006202E7">
      <w:pPr>
        <w:ind w:firstLine="720"/>
      </w:pPr>
    </w:p>
    <w:p w:rsidR="009D1C15" w:rsidRPr="006B070C" w:rsidRDefault="009D1C15" w:rsidP="00A975F0">
      <w:pPr>
        <w:jc w:val="center"/>
      </w:pPr>
      <w:r w:rsidRPr="006B070C">
        <w:rPr>
          <w:noProof/>
          <w:lang w:eastAsia="en-IE"/>
        </w:rPr>
        <w:drawing>
          <wp:inline distT="0" distB="0" distL="0" distR="0">
            <wp:extent cx="3025600" cy="2915982"/>
            <wp:effectExtent l="19050" t="0" r="3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9"/>
                    <a:srcRect/>
                    <a:stretch>
                      <a:fillRect/>
                    </a:stretch>
                  </pic:blipFill>
                  <pic:spPr bwMode="auto">
                    <a:xfrm>
                      <a:off x="0" y="0"/>
                      <a:ext cx="3025840" cy="2916214"/>
                    </a:xfrm>
                    <a:prstGeom prst="rect">
                      <a:avLst/>
                    </a:prstGeom>
                    <a:noFill/>
                    <a:ln w="9525">
                      <a:noFill/>
                      <a:miter lim="800000"/>
                      <a:headEnd/>
                      <a:tailEnd/>
                    </a:ln>
                  </pic:spPr>
                </pic:pic>
              </a:graphicData>
            </a:graphic>
          </wp:inline>
        </w:drawing>
      </w:r>
    </w:p>
    <w:p w:rsidR="009D1C15" w:rsidRPr="006B070C" w:rsidRDefault="009D1C15" w:rsidP="009D1C15">
      <w:pPr>
        <w:pStyle w:val="Caption"/>
      </w:pPr>
      <w:bookmarkStart w:id="127" w:name="_Ref203994049"/>
      <w:bookmarkStart w:id="128" w:name="_Toc205132738"/>
      <w:r w:rsidRPr="006B070C">
        <w:t xml:space="preserve">Figure </w:t>
      </w:r>
      <w:fldSimple w:instr=" SEQ Figure \* ARABIC ">
        <w:r w:rsidR="00B148FD">
          <w:rPr>
            <w:noProof/>
          </w:rPr>
          <w:t>16</w:t>
        </w:r>
      </w:fldSimple>
      <w:bookmarkEnd w:id="127"/>
      <w:r w:rsidRPr="006B070C">
        <w:t>: The Themefinder user interface</w:t>
      </w:r>
      <w:bookmarkEnd w:id="128"/>
    </w:p>
    <w:p w:rsidR="008E702B" w:rsidRDefault="005E4C36" w:rsidP="005F0AE9">
      <w:r w:rsidRPr="006B070C">
        <w:tab/>
      </w:r>
      <w:r w:rsidR="008E702B">
        <w:t xml:space="preserve">(Downie 1999) uses the encoding scheme for melodies discussed in section </w:t>
      </w:r>
      <w:r w:rsidR="00D836B3">
        <w:fldChar w:fldCharType="begin"/>
      </w:r>
      <w:r w:rsidR="008E702B">
        <w:instrText xml:space="preserve"> REF _Ref205006921 \r \h </w:instrText>
      </w:r>
      <w:r w:rsidR="00D836B3">
        <w:fldChar w:fldCharType="separate"/>
      </w:r>
      <w:r w:rsidR="00B148FD">
        <w:t>4.1</w:t>
      </w:r>
      <w:r w:rsidR="00D836B3">
        <w:fldChar w:fldCharType="end"/>
      </w:r>
      <w:r w:rsidR="008E702B">
        <w:t xml:space="preserve"> to build a symbolic MIR system using the </w:t>
      </w:r>
      <w:r w:rsidR="008E702B" w:rsidRPr="008E702B">
        <w:t>SMART Information Retrieval System</w:t>
      </w:r>
      <w:r w:rsidR="008E702B">
        <w:t xml:space="preserve">. The SMART system has the advantage of being an off the shelf textual information retrieval system. He builds n-grams of note interval sequences where n = 4, 5, and 6, </w:t>
      </w:r>
      <w:r w:rsidR="008E702B" w:rsidRPr="008E702B">
        <w:t xml:space="preserve">by treating </w:t>
      </w:r>
      <w:r w:rsidR="008E702B">
        <w:t xml:space="preserve">melodies </w:t>
      </w:r>
      <w:r w:rsidR="008E702B" w:rsidRPr="008E702B">
        <w:t>as long string</w:t>
      </w:r>
      <w:r w:rsidR="008E702B">
        <w:t>s</w:t>
      </w:r>
      <w:r w:rsidR="008E702B" w:rsidRPr="008E702B">
        <w:t xml:space="preserve"> of intervals and taking all</w:t>
      </w:r>
      <w:r w:rsidR="008E702B">
        <w:t xml:space="preserve"> </w:t>
      </w:r>
      <w:r w:rsidR="008E702B" w:rsidRPr="008E702B">
        <w:t>substrings of a fixed length</w:t>
      </w:r>
      <w:r w:rsidR="008E702B">
        <w:t xml:space="preserve">. His hypothesis is that </w:t>
      </w:r>
      <w:r w:rsidR="008E702B" w:rsidRPr="008E702B">
        <w:t xml:space="preserve">there is </w:t>
      </w:r>
      <w:r w:rsidR="008E702B">
        <w:t xml:space="preserve">an </w:t>
      </w:r>
      <w:r w:rsidR="008E702B" w:rsidRPr="008E702B">
        <w:t>equivalency between interval-only melodic n-grams (i.e.</w:t>
      </w:r>
      <w:r w:rsidR="005F0AE9">
        <w:t xml:space="preserve"> </w:t>
      </w:r>
      <w:r w:rsidR="008E702B" w:rsidRPr="008E702B">
        <w:t>“musical words”) and “real words,” intervals and letters.</w:t>
      </w:r>
      <w:r w:rsidR="005F0AE9">
        <w:t xml:space="preserve"> To retrieve matching melodies, he uses the </w:t>
      </w:r>
      <w:r w:rsidR="005F0AE9" w:rsidRPr="005F0AE9">
        <w:rPr>
          <w:i/>
          <w:iCs/>
        </w:rPr>
        <w:t xml:space="preserve">tf * idf </w:t>
      </w:r>
      <w:r w:rsidR="005F0AE9" w:rsidRPr="005F0AE9">
        <w:rPr>
          <w:iCs/>
        </w:rPr>
        <w:t>(</w:t>
      </w:r>
      <w:r w:rsidR="005F0AE9">
        <w:rPr>
          <w:iCs/>
        </w:rPr>
        <w:t>T</w:t>
      </w:r>
      <w:r w:rsidR="005F0AE9" w:rsidRPr="005F0AE9">
        <w:rPr>
          <w:iCs/>
        </w:rPr>
        <w:t>erm</w:t>
      </w:r>
      <w:r w:rsidR="005F0AE9">
        <w:rPr>
          <w:i/>
          <w:iCs/>
        </w:rPr>
        <w:t xml:space="preserve"> </w:t>
      </w:r>
      <w:r w:rsidR="005F0AE9">
        <w:t xml:space="preserve">Frequency * Inverse Document Frequency) </w:t>
      </w:r>
      <w:r w:rsidR="005F0AE9" w:rsidRPr="005F0AE9">
        <w:t>ranking method</w:t>
      </w:r>
      <w:r w:rsidR="005F0AE9">
        <w:t xml:space="preserve"> from information</w:t>
      </w:r>
      <w:r w:rsidR="005F0AE9" w:rsidRPr="005F0AE9">
        <w:t xml:space="preserve"> retrieval and text mining. </w:t>
      </w:r>
      <w:r w:rsidR="005F0AE9" w:rsidRPr="005F0AE9">
        <w:rPr>
          <w:i/>
          <w:iCs/>
        </w:rPr>
        <w:t>tf * idf</w:t>
      </w:r>
      <w:r w:rsidR="005F0AE9" w:rsidRPr="005F0AE9">
        <w:t xml:space="preserve"> </w:t>
      </w:r>
      <w:r w:rsidR="005F0AE9">
        <w:t xml:space="preserve"> </w:t>
      </w:r>
      <w:r w:rsidR="005F0AE9" w:rsidRPr="005F0AE9">
        <w:t xml:space="preserve">is a statistical measure used to evaluate how important a word is to a document in </w:t>
      </w:r>
      <w:r w:rsidR="005F0AE9">
        <w:t xml:space="preserve">a </w:t>
      </w:r>
      <w:r w:rsidR="005F0AE9" w:rsidRPr="005F0AE9">
        <w:t xml:space="preserve">corpus. The importance increases proportionally to the number of times a word appears in the document but is offset by the frequency of the word in the corpus. Variations of the </w:t>
      </w:r>
      <w:r w:rsidR="005F0AE9" w:rsidRPr="005F0AE9">
        <w:rPr>
          <w:i/>
        </w:rPr>
        <w:t>tf * idf</w:t>
      </w:r>
      <w:r w:rsidR="005F0AE9" w:rsidRPr="005F0AE9">
        <w:t xml:space="preserve"> weighting scheme are used by search engines as a tool in </w:t>
      </w:r>
      <w:r w:rsidR="005F0AE9" w:rsidRPr="005F0AE9">
        <w:lastRenderedPageBreak/>
        <w:t>scoring and ranking a document's relevance given a user query.</w:t>
      </w:r>
      <w:r w:rsidR="005F0AE9">
        <w:t xml:space="preserve"> Downie  uses m</w:t>
      </w:r>
      <w:r w:rsidR="005F0AE9" w:rsidRPr="005F0AE9">
        <w:t xml:space="preserve">elodic strings, extracted from </w:t>
      </w:r>
      <w:r w:rsidR="005F0AE9">
        <w:t xml:space="preserve">melodies </w:t>
      </w:r>
      <w:r w:rsidR="005F0AE9" w:rsidRPr="005F0AE9">
        <w:t xml:space="preserve">in </w:t>
      </w:r>
      <w:r w:rsidR="005F0AE9">
        <w:t xml:space="preserve">the corpus as queries to evaluate the system. He artificially creates </w:t>
      </w:r>
      <w:r w:rsidR="005F0AE9">
        <w:rPr>
          <w:iCs/>
        </w:rPr>
        <w:t>e</w:t>
      </w:r>
      <w:r w:rsidR="005F0AE9" w:rsidRPr="005F0AE9">
        <w:rPr>
          <w:iCs/>
        </w:rPr>
        <w:t>xpansion</w:t>
      </w:r>
      <w:r w:rsidR="005F0AE9" w:rsidRPr="005F0AE9">
        <w:t xml:space="preserve">, </w:t>
      </w:r>
      <w:r w:rsidR="005F0AE9">
        <w:rPr>
          <w:iCs/>
        </w:rPr>
        <w:t>c</w:t>
      </w:r>
      <w:r w:rsidR="005F0AE9" w:rsidRPr="005F0AE9">
        <w:rPr>
          <w:iCs/>
        </w:rPr>
        <w:t>ompression</w:t>
      </w:r>
      <w:r w:rsidR="005F0AE9" w:rsidRPr="005F0AE9">
        <w:t xml:space="preserve">, </w:t>
      </w:r>
      <w:r w:rsidR="005F0AE9">
        <w:rPr>
          <w:iCs/>
        </w:rPr>
        <w:t>r</w:t>
      </w:r>
      <w:r w:rsidR="005F0AE9" w:rsidRPr="005F0AE9">
        <w:rPr>
          <w:iCs/>
        </w:rPr>
        <w:t xml:space="preserve">epetition </w:t>
      </w:r>
      <w:r w:rsidR="005F0AE9" w:rsidRPr="005F0AE9">
        <w:t xml:space="preserve">and </w:t>
      </w:r>
      <w:r w:rsidR="005F0AE9">
        <w:rPr>
          <w:iCs/>
        </w:rPr>
        <w:t>o</w:t>
      </w:r>
      <w:r w:rsidR="005F0AE9" w:rsidRPr="005F0AE9">
        <w:rPr>
          <w:iCs/>
        </w:rPr>
        <w:t>mission errors in the queries</w:t>
      </w:r>
      <w:r w:rsidR="005F0AE9">
        <w:rPr>
          <w:iCs/>
        </w:rPr>
        <w:t xml:space="preserve"> to simulate potential error types that might be introduced by human subjects.</w:t>
      </w:r>
      <w:r w:rsidR="00832021">
        <w:rPr>
          <w:iCs/>
        </w:rPr>
        <w:t xml:space="preserve"> </w:t>
      </w:r>
    </w:p>
    <w:p w:rsidR="00D37C8F" w:rsidRPr="006B070C" w:rsidRDefault="00D37C8F" w:rsidP="008E702B">
      <w:pPr>
        <w:ind w:firstLine="720"/>
      </w:pPr>
      <w:r w:rsidRPr="006B070C">
        <w:rPr>
          <w:i/>
        </w:rPr>
        <w:t>GuidoMIR</w:t>
      </w:r>
      <w:r w:rsidR="000338D3" w:rsidRPr="006B070C">
        <w:t xml:space="preserve"> </w:t>
      </w:r>
      <w:r w:rsidR="00D836B3">
        <w:fldChar w:fldCharType="begin"/>
      </w:r>
      <w:r w:rsidR="00C752B8">
        <w:instrText xml:space="preserve"> ADDIN ZOTERO_ITEM {"citationItems":[{"itemID":15562,"position":1}]} </w:instrText>
      </w:r>
      <w:r w:rsidR="00D836B3">
        <w:fldChar w:fldCharType="separate"/>
      </w:r>
      <w:r w:rsidR="003124CE" w:rsidRPr="003124CE">
        <w:t>(Hoos 2001)</w:t>
      </w:r>
      <w:r w:rsidR="00D836B3">
        <w:fldChar w:fldCharType="end"/>
      </w:r>
      <w:r w:rsidR="008C2673" w:rsidRPr="006B070C">
        <w:t xml:space="preserve"> </w:t>
      </w:r>
      <w:r w:rsidRPr="006B070C">
        <w:t>is a symbolic</w:t>
      </w:r>
      <w:r w:rsidR="000338D3" w:rsidRPr="006B070C">
        <w:t xml:space="preserve"> </w:t>
      </w:r>
      <w:r w:rsidRPr="006B070C">
        <w:t xml:space="preserve">MIR system </w:t>
      </w:r>
      <w:r w:rsidR="008B542A" w:rsidRPr="006B070C">
        <w:t>that has</w:t>
      </w:r>
      <w:r w:rsidR="000338D3" w:rsidRPr="006B070C">
        <w:t xml:space="preserve"> a native corpus of melodies in the Guido/XML music notation language. The authors claim that using a symbolic musical score language such as Guido/XML has a number of advantages over MIDI</w:t>
      </w:r>
      <w:r w:rsidR="0002218C" w:rsidRPr="006B070C">
        <w:t>,</w:t>
      </w:r>
      <w:r w:rsidR="000338D3" w:rsidRPr="006B070C">
        <w:t xml:space="preserve"> a format designed for playback. They cite the ability to store meta</w:t>
      </w:r>
      <w:r w:rsidR="0002218C" w:rsidRPr="006B070C">
        <w:t>-</w:t>
      </w:r>
      <w:r w:rsidR="000338D3" w:rsidRPr="006B070C">
        <w:t xml:space="preserve">data with the melody as the main advantage, but list several others. They also do not use any form of database engine and instead their system in built entirely in Perl and uses a database of flat files.  </w:t>
      </w:r>
      <w:r w:rsidR="0002218C" w:rsidRPr="006B070C">
        <w:t>Although their corpus is text based, the authors use a probabilistic matching algorithm based on first order Markov chains to match queries to corpus strings.</w:t>
      </w:r>
      <w:r w:rsidR="000338D3" w:rsidRPr="006B070C">
        <w:t xml:space="preserve"> </w:t>
      </w:r>
      <w:r w:rsidR="0002218C" w:rsidRPr="006B070C">
        <w:t xml:space="preserve">Their system supports queries based on both pitch and rhythm. </w:t>
      </w:r>
    </w:p>
    <w:p w:rsidR="00F96E75" w:rsidRDefault="009D1C15" w:rsidP="00BE5D73">
      <w:r w:rsidRPr="006B070C">
        <w:tab/>
      </w:r>
      <w:r w:rsidR="00D836B3" w:rsidRPr="006B070C">
        <w:rPr>
          <w:i/>
        </w:rPr>
        <w:fldChar w:fldCharType="begin"/>
      </w:r>
      <w:r w:rsidR="00F96E75" w:rsidRPr="006B070C">
        <w:rPr>
          <w:i/>
        </w:rPr>
        <w:instrText xml:space="preserve"> ADDIN ZOTERO_ITEM {"citationItems":[{"itemID":1013}]} </w:instrText>
      </w:r>
      <w:r w:rsidR="00D836B3" w:rsidRPr="006B070C">
        <w:rPr>
          <w:i/>
        </w:rPr>
        <w:fldChar w:fldCharType="separate"/>
      </w:r>
      <w:r w:rsidR="003124CE" w:rsidRPr="003124CE">
        <w:t>(Lemstrom et al. 2003)</w:t>
      </w:r>
      <w:r w:rsidR="00D836B3" w:rsidRPr="006B070C">
        <w:rPr>
          <w:i/>
        </w:rPr>
        <w:fldChar w:fldCharType="end"/>
      </w:r>
      <w:r w:rsidR="00F96E75" w:rsidRPr="006B070C">
        <w:rPr>
          <w:i/>
        </w:rPr>
        <w:t xml:space="preserve"> </w:t>
      </w:r>
      <w:r w:rsidR="00F96E75" w:rsidRPr="006B070C">
        <w:t>describe</w:t>
      </w:r>
      <w:r w:rsidR="00F96E75" w:rsidRPr="006B070C">
        <w:rPr>
          <w:i/>
        </w:rPr>
        <w:t xml:space="preserve"> </w:t>
      </w:r>
      <w:r w:rsidR="00F96E75" w:rsidRPr="006B070C">
        <w:t>C-Brahms</w:t>
      </w:r>
      <w:r w:rsidR="00FE5D96" w:rsidRPr="006B070C">
        <w:t>. C-Brahms uses 9 different algorithms that support monophonic, polyphonic, rhythm invariant, transposition invariant, partial or exact matches for queries against a corpus of polyphonic music in a database of symbolically encoded music, drawn from MIDI files</w:t>
      </w:r>
      <w:r w:rsidR="000A167A" w:rsidRPr="006B070C">
        <w:t xml:space="preserve"> </w:t>
      </w:r>
      <w:r w:rsidR="00D836B3">
        <w:fldChar w:fldCharType="begin"/>
      </w:r>
      <w:r w:rsidR="00C752B8">
        <w:instrText xml:space="preserve"> ADDIN ZOTERO_ITEM {"citationItems":[{"itemID":"1493","position":1},{"itemID":"9578"},{"itemID":"4902","position":1}]} </w:instrText>
      </w:r>
      <w:r w:rsidR="00D836B3">
        <w:fldChar w:fldCharType="separate"/>
      </w:r>
      <w:r w:rsidR="003124CE" w:rsidRPr="003124CE">
        <w:t>(Makinen, Navarro &amp; Ukkonen 2003; Ukkonen, Lemström &amp; Mäkinen 2003; Wiggins, Lemstrom &amp; Meredith 2002)</w:t>
      </w:r>
      <w:r w:rsidR="00D836B3">
        <w:fldChar w:fldCharType="end"/>
      </w:r>
      <w:r w:rsidR="00FE5D96" w:rsidRPr="006B070C">
        <w:t xml:space="preserve">. </w:t>
      </w:r>
      <w:r w:rsidR="00BE5D73" w:rsidRPr="006B070C">
        <w:t xml:space="preserve">The algorithms use a number of different techniques, including dynamic programming, bit-parallelism and a two-dimensional geometric representation of music. In the latter algorithms, music is a represented as horizontal line segments in Euclidean two-dimensional space. The horizontal axis represents time and the vertical axis, the pitch values. </w:t>
      </w:r>
      <w:r w:rsidR="000A167A" w:rsidRPr="006B070C">
        <w:t xml:space="preserve">These algorithms are discussed in detail in section </w:t>
      </w:r>
      <w:r w:rsidR="00D836B3" w:rsidRPr="006B070C">
        <w:fldChar w:fldCharType="begin"/>
      </w:r>
      <w:r w:rsidR="000A167A" w:rsidRPr="006B070C">
        <w:instrText xml:space="preserve"> REF _Ref204059524 \r \h </w:instrText>
      </w:r>
      <w:r w:rsidR="00D836B3" w:rsidRPr="006B070C">
        <w:fldChar w:fldCharType="separate"/>
      </w:r>
      <w:r w:rsidR="00B148FD">
        <w:t>4.5</w:t>
      </w:r>
      <w:r w:rsidR="00D836B3" w:rsidRPr="006B070C">
        <w:fldChar w:fldCharType="end"/>
      </w:r>
      <w:r w:rsidR="000A167A" w:rsidRPr="006B070C">
        <w:t xml:space="preserve">. </w:t>
      </w:r>
      <w:r w:rsidR="00BE5D73" w:rsidRPr="006B070C">
        <w:t xml:space="preserve">C-Brahms </w:t>
      </w:r>
      <w:r w:rsidR="000A167A" w:rsidRPr="006B070C">
        <w:t xml:space="preserve">has </w:t>
      </w:r>
      <w:r w:rsidR="00BE5D73" w:rsidRPr="006B070C">
        <w:t>a public user interface available on the web so that the different algorithms can be evaluated.</w:t>
      </w:r>
    </w:p>
    <w:p w:rsidR="001A120E" w:rsidRDefault="001A120E" w:rsidP="001A120E">
      <w:pPr>
        <w:ind w:firstLine="720"/>
      </w:pPr>
      <w:r>
        <w:t xml:space="preserve">In </w:t>
      </w:r>
      <w:fldSimple w:instr=" ADDIN ZOTERO_ITEM {&quot;citationItems&quot;:[{&quot;itemID&quot;:15806}]} ">
        <w:r w:rsidR="003124CE" w:rsidRPr="003124CE">
          <w:t>(Widmer et al. 2005)</w:t>
        </w:r>
      </w:fldSimple>
      <w:r>
        <w:t xml:space="preserve"> the authors describe a system that uses web mining to classify music by </w:t>
      </w:r>
      <w:r w:rsidRPr="0007740B">
        <w:rPr>
          <w:i/>
        </w:rPr>
        <w:t>genre</w:t>
      </w:r>
      <w:r>
        <w:t xml:space="preserve">. </w:t>
      </w:r>
      <w:r>
        <w:tab/>
        <w:t xml:space="preserve">Their system called </w:t>
      </w:r>
      <w:r w:rsidRPr="001E7239">
        <w:t>GenreCrawler</w:t>
      </w:r>
      <w:r>
        <w:t xml:space="preserve"> applies measures from the field of Information Retrieval, Term Frequency x Inverse Document Frequency (TF x IDF) </w:t>
      </w:r>
      <w:r w:rsidR="00D836B3">
        <w:fldChar w:fldCharType="begin"/>
      </w:r>
      <w:r>
        <w:instrText xml:space="preserve"> ADDIN EN.CITE &lt;EndNote&gt;&lt;Cite&gt;&lt;Author&gt;Salton&lt;/Author&gt;&lt;Year&gt;1988&lt;/Year&gt;&lt;RecNum&gt;14&lt;/RecNum&gt;&lt;record&gt;&lt;rec-number&gt;14&lt;/rec-number&gt;&lt;ref-type name="Journal Article"&gt;17&lt;/ref-type&gt;&lt;contributors&gt;&lt;authors&gt;&lt;author&gt;G. Salton&lt;/author&gt;&lt;author&gt;C. Buckley&lt;/author&gt;&lt;/authors&gt;&lt;/contributors&gt;&lt;titles&gt;&lt;title&gt;Term-weighting approaches in automatic text retrieval&lt;/title&gt;&lt;secondary-title&gt;Information Processing and Management&lt;/secondary-title&gt;&lt;/titles&gt;&lt;periodical&gt;&lt;full-title&gt;Information Processing and Management&lt;/full-title&gt;&lt;/periodical&gt;&lt;pages&gt;513-523&lt;/pages&gt;&lt;volume&gt;5&lt;/volume&gt;&lt;number&gt;24&lt;/number&gt;&lt;dates&gt;&lt;year&gt;1988&lt;/year&gt;&lt;/dates&gt;&lt;urls&gt;&lt;/urls&gt;&lt;/record&gt;&lt;/Cite&gt;&lt;/EndNote&gt;</w:instrText>
      </w:r>
      <w:r w:rsidR="00D836B3">
        <w:fldChar w:fldCharType="separate"/>
      </w:r>
      <w:r>
        <w:t>(Salton and Buckley 1988)</w:t>
      </w:r>
      <w:r w:rsidR="00D836B3">
        <w:fldChar w:fldCharType="end"/>
      </w:r>
      <w:r>
        <w:t xml:space="preserve"> to extract meta data about a term (for example an artist name) from the results of Google queries. They hierarchically cluster the results using a Self Organising Map</w:t>
      </w:r>
      <w:r w:rsidR="00372F69">
        <w:t xml:space="preserve"> </w:t>
      </w:r>
      <w:fldSimple w:instr=" ADDIN ZOTERO_ITEM {&quot;citationItems&quot;:[{&quot;itemID&quot;:14938}]} ">
        <w:r w:rsidR="003124CE" w:rsidRPr="003124CE">
          <w:t>(Kohonen 2001)</w:t>
        </w:r>
      </w:fldSimple>
      <w:r w:rsidRPr="001E7239">
        <w:t>.</w:t>
      </w:r>
      <w:r>
        <w:t xml:space="preserve"> They do not present any results for this system, but suggest that it is only useful for well known (and hence well documented) artists.</w:t>
      </w:r>
    </w:p>
    <w:p w:rsidR="00372F69" w:rsidRPr="006B070C" w:rsidRDefault="00372F69" w:rsidP="00372F69">
      <w:r w:rsidRPr="006B070C">
        <w:lastRenderedPageBreak/>
        <w:tab/>
      </w:r>
      <w:r w:rsidRPr="006B070C">
        <w:rPr>
          <w:i/>
        </w:rPr>
        <w:t>TunePal</w:t>
      </w:r>
      <w:r w:rsidRPr="006B070C">
        <w:t xml:space="preserve"> </w:t>
      </w:r>
      <w:fldSimple w:instr=" ADDIN ZOTERO_ITEM {&quot;citationItems&quot;:[{&quot;itemID&quot;:&quot;4115&quot;,&quot;position&quot;:1},{&quot;itemID&quot;:&quot;2671&quot;,&quot;position&quot;:1}]} ">
        <w:r w:rsidR="003124CE" w:rsidRPr="003124CE">
          <w:t>(Duggan 2007b; Bryan Duggan 2006)</w:t>
        </w:r>
      </w:fldSimple>
      <w:r w:rsidRPr="006B070C">
        <w:t xml:space="preserve"> is an MIR system whose main advantage is that it runs on a mobile device such as PDA or smartphone and so can be used in traditional music sessions and workshops. </w:t>
      </w:r>
      <w:r w:rsidR="00D836B3" w:rsidRPr="006B070C">
        <w:fldChar w:fldCharType="begin"/>
      </w:r>
      <w:r w:rsidRPr="006B070C">
        <w:instrText xml:space="preserve"> REF _Ref203992052 \h </w:instrText>
      </w:r>
      <w:r w:rsidR="00D836B3" w:rsidRPr="006B070C">
        <w:fldChar w:fldCharType="separate"/>
      </w:r>
      <w:r w:rsidR="00B148FD" w:rsidRPr="006B070C">
        <w:t xml:space="preserve">Figure </w:t>
      </w:r>
      <w:r w:rsidR="00B148FD">
        <w:rPr>
          <w:noProof/>
        </w:rPr>
        <w:t>17</w:t>
      </w:r>
      <w:r w:rsidR="00D836B3" w:rsidRPr="006B070C">
        <w:fldChar w:fldCharType="end"/>
      </w:r>
      <w:r w:rsidRPr="006B070C">
        <w:t xml:space="preserve"> shows musicians comparing tunes using TunePal at a traditional music session. </w:t>
      </w:r>
    </w:p>
    <w:p w:rsidR="00372F69" w:rsidRPr="006B070C" w:rsidRDefault="00372F69" w:rsidP="00372F69">
      <w:r w:rsidRPr="006B070C">
        <w:rPr>
          <w:noProof/>
          <w:lang w:eastAsia="en-IE"/>
        </w:rPr>
        <w:drawing>
          <wp:anchor distT="0" distB="0" distL="114300" distR="114300" simplePos="0" relativeHeight="251664384" behindDoc="1" locked="0" layoutInCell="1" allowOverlap="1">
            <wp:simplePos x="0" y="0"/>
            <wp:positionH relativeFrom="column">
              <wp:posOffset>1490526</wp:posOffset>
            </wp:positionH>
            <wp:positionV relativeFrom="paragraph">
              <wp:posOffset>105885</wp:posOffset>
            </wp:positionV>
            <wp:extent cx="2643764" cy="1977696"/>
            <wp:effectExtent l="19050" t="0" r="4186" b="0"/>
            <wp:wrapNone/>
            <wp:docPr id="15" name="Picture 398" descr="TuneP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descr="TunePal"/>
                    <pic:cNvPicPr>
                      <a:picLocks noChangeAspect="1" noChangeArrowheads="1"/>
                    </pic:cNvPicPr>
                  </pic:nvPicPr>
                  <pic:blipFill>
                    <a:blip r:embed="rId40" cstate="print"/>
                    <a:srcRect/>
                    <a:stretch>
                      <a:fillRect/>
                    </a:stretch>
                  </pic:blipFill>
                  <pic:spPr bwMode="auto">
                    <a:xfrm>
                      <a:off x="0" y="0"/>
                      <a:ext cx="2643195" cy="1977270"/>
                    </a:xfrm>
                    <a:prstGeom prst="rect">
                      <a:avLst/>
                    </a:prstGeom>
                    <a:noFill/>
                    <a:ln w="9525">
                      <a:noFill/>
                      <a:miter lim="800000"/>
                      <a:headEnd/>
                      <a:tailEnd/>
                    </a:ln>
                  </pic:spPr>
                </pic:pic>
              </a:graphicData>
            </a:graphic>
          </wp:anchor>
        </w:drawing>
      </w: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p>
    <w:p w:rsidR="00372F69" w:rsidRPr="006B070C" w:rsidRDefault="00372F69" w:rsidP="00372F69">
      <w:pPr>
        <w:pStyle w:val="Caption"/>
        <w:rPr>
          <w:b w:val="0"/>
          <w:sz w:val="20"/>
        </w:rPr>
      </w:pPr>
      <w:bookmarkStart w:id="129" w:name="_Ref203992052"/>
      <w:bookmarkStart w:id="130" w:name="_Toc205132740"/>
      <w:r w:rsidRPr="006B070C">
        <w:t xml:space="preserve">Figure </w:t>
      </w:r>
      <w:fldSimple w:instr=" SEQ Figure \* ARABIC ">
        <w:r w:rsidR="00B148FD">
          <w:rPr>
            <w:noProof/>
          </w:rPr>
          <w:t>17</w:t>
        </w:r>
      </w:fldSimple>
      <w:bookmarkEnd w:id="129"/>
      <w:r w:rsidRPr="006B070C">
        <w:t xml:space="preserve">: Musicians in a session compare tunes using TunePal </w:t>
      </w:r>
      <w:r w:rsidRPr="006B070C">
        <w:rPr>
          <w:noProof/>
        </w:rPr>
        <w:t>(Source: Author)</w:t>
      </w:r>
      <w:bookmarkEnd w:id="130"/>
    </w:p>
    <w:p w:rsidR="00372F69" w:rsidRPr="006B070C" w:rsidRDefault="00372F69" w:rsidP="00372F69">
      <w:r w:rsidRPr="006B070C">
        <w:t xml:space="preserve">TunePal has a corpus of approximately 5000 traditional Irish dance melodies in ABC format drawn from transcriptions of O’Neill </w:t>
      </w:r>
      <w:fldSimple w:instr=" ADDIN ZOTERO_ITEM {&quot;citationItems&quot;:[{&quot;itemID&quot;:&quot;13915&quot;,&quot;position&quot;:1},{&quot;itemID&quot;:&quot;9408&quot;},{&quot;itemID&quot;:&quot;9663&quot;,&quot;position&quot;:1}]} ">
        <w:r w:rsidR="003124CE" w:rsidRPr="003124CE">
          <w:t>(O'Neill 1903; Krassen 1975; Chambers 2007)</w:t>
        </w:r>
      </w:fldSimple>
      <w:r w:rsidRPr="006B070C">
        <w:t xml:space="preserve"> and Henrik Norbeck </w:t>
      </w:r>
      <w:fldSimple w:instr=" ADDIN ZOTERO_ITEM {&quot;citationItems&quot;:[{&quot;itemID&quot;:13060,&quot;position&quot;:1}]} ">
        <w:r w:rsidR="003124CE" w:rsidRPr="003124CE">
          <w:t>(Norbeck 2007)</w:t>
        </w:r>
      </w:fldSimple>
      <w:r w:rsidRPr="006B070C">
        <w:t xml:space="preserve">. The system supports text queries on melodies or any of the meta-data such as tune name, type or composer. For melodic queries, the system requires knowledge of the ABC language. It has an elementary query normalisation algorithm that normalises text queries into the same register and removes ornamentation from corpus strings, but otherwise it requires to exactly match strings from the corpus. TunePal’s main goal is as an </w:t>
      </w:r>
      <w:r w:rsidRPr="006B070C">
        <w:rPr>
          <w:i/>
        </w:rPr>
        <w:t>aid memoir</w:t>
      </w:r>
      <w:r w:rsidRPr="006B070C">
        <w:t xml:space="preserve"> for a musician who wants to play a tune, but can remember the name the tune and not the melody. Hence matching melodies can be easily converted to MIDI and played back at an appropriate tempo. </w:t>
      </w:r>
      <w:r w:rsidR="00D836B3" w:rsidRPr="006B070C">
        <w:fldChar w:fldCharType="begin"/>
      </w:r>
      <w:r w:rsidRPr="006B070C">
        <w:instrText xml:space="preserve"> REF _Ref203992070 \h </w:instrText>
      </w:r>
      <w:r w:rsidR="00D836B3" w:rsidRPr="006B070C">
        <w:fldChar w:fldCharType="separate"/>
      </w:r>
      <w:r w:rsidR="00B148FD" w:rsidRPr="006B070C">
        <w:t xml:space="preserve">Figure </w:t>
      </w:r>
      <w:r w:rsidR="00B148FD">
        <w:rPr>
          <w:noProof/>
        </w:rPr>
        <w:t>18</w:t>
      </w:r>
      <w:r w:rsidR="00D836B3" w:rsidRPr="006B070C">
        <w:fldChar w:fldCharType="end"/>
      </w:r>
      <w:r w:rsidRPr="006B070C">
        <w:t xml:space="preserve"> shows screenshots of TunePal running on a Windows Mobile smartphone. </w:t>
      </w:r>
    </w:p>
    <w:p w:rsidR="00372F69" w:rsidRPr="006B070C" w:rsidRDefault="00372F69" w:rsidP="00372F69">
      <w:r w:rsidRPr="006B070C">
        <w:rPr>
          <w:noProof/>
          <w:lang w:eastAsia="en-IE"/>
        </w:rPr>
        <w:drawing>
          <wp:inline distT="0" distB="0" distL="0" distR="0">
            <wp:extent cx="2283563" cy="1718268"/>
            <wp:effectExtent l="19050" t="0" r="2437" b="0"/>
            <wp:docPr id="1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1"/>
                    <a:srcRect/>
                    <a:stretch>
                      <a:fillRect/>
                    </a:stretch>
                  </pic:blipFill>
                  <pic:spPr bwMode="auto">
                    <a:xfrm>
                      <a:off x="0" y="0"/>
                      <a:ext cx="2287452" cy="1721195"/>
                    </a:xfrm>
                    <a:prstGeom prst="rect">
                      <a:avLst/>
                    </a:prstGeom>
                    <a:noFill/>
                    <a:ln w="9525">
                      <a:noFill/>
                      <a:miter lim="800000"/>
                      <a:headEnd/>
                      <a:tailEnd/>
                    </a:ln>
                  </pic:spPr>
                </pic:pic>
              </a:graphicData>
            </a:graphic>
          </wp:inline>
        </w:drawing>
      </w:r>
      <w:r w:rsidRPr="006B070C">
        <w:t xml:space="preserve"> </w:t>
      </w:r>
      <w:r w:rsidRPr="006B070C">
        <w:rPr>
          <w:noProof/>
          <w:lang w:eastAsia="en-IE"/>
        </w:rPr>
        <w:drawing>
          <wp:inline distT="0" distB="0" distL="0" distR="0">
            <wp:extent cx="2256854" cy="1698171"/>
            <wp:effectExtent l="19050" t="0" r="0" b="0"/>
            <wp:docPr id="18"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42"/>
                    <a:srcRect/>
                    <a:stretch>
                      <a:fillRect/>
                    </a:stretch>
                  </pic:blipFill>
                  <pic:spPr bwMode="auto">
                    <a:xfrm>
                      <a:off x="0" y="0"/>
                      <a:ext cx="2258562" cy="1699456"/>
                    </a:xfrm>
                    <a:prstGeom prst="rect">
                      <a:avLst/>
                    </a:prstGeom>
                    <a:noFill/>
                    <a:ln w="9525">
                      <a:noFill/>
                      <a:miter lim="800000"/>
                      <a:headEnd/>
                      <a:tailEnd/>
                    </a:ln>
                  </pic:spPr>
                </pic:pic>
              </a:graphicData>
            </a:graphic>
          </wp:inline>
        </w:drawing>
      </w:r>
    </w:p>
    <w:p w:rsidR="00372F69" w:rsidRPr="006B070C" w:rsidRDefault="00372F69" w:rsidP="00372F69">
      <w:pPr>
        <w:pStyle w:val="Caption"/>
      </w:pPr>
      <w:r w:rsidRPr="006B070C">
        <w:lastRenderedPageBreak/>
        <w:t xml:space="preserve"> </w:t>
      </w:r>
      <w:bookmarkStart w:id="131" w:name="_Ref203992070"/>
      <w:bookmarkStart w:id="132" w:name="_Toc205132741"/>
      <w:r w:rsidRPr="006B070C">
        <w:t xml:space="preserve">Figure </w:t>
      </w:r>
      <w:fldSimple w:instr=" SEQ Figure \* ARABIC ">
        <w:r w:rsidR="00B148FD">
          <w:rPr>
            <w:noProof/>
          </w:rPr>
          <w:t>18</w:t>
        </w:r>
      </w:fldSimple>
      <w:bookmarkEnd w:id="131"/>
      <w:r w:rsidRPr="006B070C">
        <w:t>: Screenshots of TunePal</w:t>
      </w:r>
      <w:r w:rsidRPr="006B070C">
        <w:rPr>
          <w:noProof/>
        </w:rPr>
        <w:t xml:space="preserve"> running on a Windows Mobile Smartphone (Source: Author)</w:t>
      </w:r>
      <w:bookmarkEnd w:id="132"/>
    </w:p>
    <w:p w:rsidR="00372F69" w:rsidRPr="006B070C" w:rsidRDefault="00372F69" w:rsidP="00372F69">
      <w:pPr>
        <w:ind w:firstLine="720"/>
      </w:pPr>
      <w:r w:rsidRPr="006B070C">
        <w:t xml:space="preserve">Website thesession.org </w:t>
      </w:r>
      <w:fldSimple w:instr=" ADDIN ZOTERO_ITEM {&quot;citationItems&quot;:[{&quot;itemID&quot;:6369,&quot;position&quot;:1}]} ">
        <w:r w:rsidR="003124CE" w:rsidRPr="003124CE">
          <w:t>(thesession.org 2007)</w:t>
        </w:r>
      </w:fldSimple>
      <w:r w:rsidRPr="006B070C">
        <w:t xml:space="preserve"> is not discussed in the literature, but is important because it contains a collection of over 7000 traditional Irish dance tunes in ABC format (section </w:t>
      </w:r>
      <w:r w:rsidR="00D836B3" w:rsidRPr="006B070C">
        <w:fldChar w:fldCharType="begin"/>
      </w:r>
      <w:r w:rsidRPr="006B070C">
        <w:instrText xml:space="preserve"> REF _Ref203994227 \r \h </w:instrText>
      </w:r>
      <w:r w:rsidR="00D836B3" w:rsidRPr="006B070C">
        <w:fldChar w:fldCharType="separate"/>
      </w:r>
      <w:r w:rsidR="00B148FD">
        <w:t>2.6</w:t>
      </w:r>
      <w:r w:rsidR="00D836B3" w:rsidRPr="006B070C">
        <w:fldChar w:fldCharType="end"/>
      </w:r>
      <w:r w:rsidRPr="006B070C">
        <w:t xml:space="preserve">) entered by the traditional music community, which can be searched using text queries by any of the metadata associated with a tune or melodic queries in the ABC language. The website is significant, because unlike much of the work discussed in this chapter, it is supported by an active community of thousands of musicians who regular contribute tunes, report on traditional music sessions (Section </w:t>
      </w:r>
      <w:r w:rsidR="00D836B3" w:rsidRPr="006B070C">
        <w:fldChar w:fldCharType="begin"/>
      </w:r>
      <w:r w:rsidRPr="006B070C">
        <w:instrText xml:space="preserve"> REF _Ref203995239 \r \h </w:instrText>
      </w:r>
      <w:r w:rsidR="00D836B3" w:rsidRPr="006B070C">
        <w:fldChar w:fldCharType="separate"/>
      </w:r>
      <w:r w:rsidR="00B148FD">
        <w:rPr>
          <w:b/>
          <w:bCs/>
          <w:lang w:val="en-US"/>
        </w:rPr>
        <w:t>Error! Reference source not found.</w:t>
      </w:r>
      <w:r w:rsidR="00D836B3" w:rsidRPr="006B070C">
        <w:fldChar w:fldCharType="end"/>
      </w:r>
      <w:r w:rsidRPr="006B070C">
        <w:t xml:space="preserve">) and engage in lively discussions. </w:t>
      </w:r>
      <w:r w:rsidR="00D836B3" w:rsidRPr="006B070C">
        <w:fldChar w:fldCharType="begin"/>
      </w:r>
      <w:r w:rsidRPr="006B070C">
        <w:instrText xml:space="preserve"> REF _Ref203995469 \h </w:instrText>
      </w:r>
      <w:r w:rsidR="00D836B3" w:rsidRPr="006B070C">
        <w:fldChar w:fldCharType="separate"/>
      </w:r>
      <w:r w:rsidR="00B148FD" w:rsidRPr="006B070C">
        <w:t xml:space="preserve">Figure </w:t>
      </w:r>
      <w:r w:rsidR="00B148FD">
        <w:rPr>
          <w:noProof/>
        </w:rPr>
        <w:t>19</w:t>
      </w:r>
      <w:r w:rsidR="00D836B3" w:rsidRPr="006B070C">
        <w:fldChar w:fldCharType="end"/>
      </w:r>
      <w:r w:rsidRPr="006B070C">
        <w:t xml:space="preserve"> shows an example of the search results generated for the query “broom”. </w:t>
      </w:r>
    </w:p>
    <w:p w:rsidR="00372F69" w:rsidRPr="006B070C" w:rsidRDefault="00372F69" w:rsidP="00372F69"/>
    <w:p w:rsidR="00372F69" w:rsidRPr="006B070C" w:rsidRDefault="00372F69" w:rsidP="00372F69">
      <w:r w:rsidRPr="006B070C">
        <w:rPr>
          <w:noProof/>
          <w:lang w:eastAsia="en-IE"/>
        </w:rPr>
        <w:drawing>
          <wp:inline distT="0" distB="0" distL="0" distR="0">
            <wp:extent cx="5275580" cy="2632710"/>
            <wp:effectExtent l="19050" t="0" r="1270" b="0"/>
            <wp:docPr id="21"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3"/>
                    <a:srcRect/>
                    <a:stretch>
                      <a:fillRect/>
                    </a:stretch>
                  </pic:blipFill>
                  <pic:spPr bwMode="auto">
                    <a:xfrm>
                      <a:off x="0" y="0"/>
                      <a:ext cx="5275580" cy="2632710"/>
                    </a:xfrm>
                    <a:prstGeom prst="rect">
                      <a:avLst/>
                    </a:prstGeom>
                    <a:noFill/>
                    <a:ln w="9525">
                      <a:noFill/>
                      <a:miter lim="800000"/>
                      <a:headEnd/>
                      <a:tailEnd/>
                    </a:ln>
                  </pic:spPr>
                </pic:pic>
              </a:graphicData>
            </a:graphic>
          </wp:inline>
        </w:drawing>
      </w:r>
    </w:p>
    <w:p w:rsidR="00372F69" w:rsidRPr="006B070C" w:rsidRDefault="00372F69" w:rsidP="00372F69">
      <w:pPr>
        <w:pStyle w:val="Caption"/>
      </w:pPr>
      <w:bookmarkStart w:id="133" w:name="_Ref203995469"/>
      <w:bookmarkStart w:id="134" w:name="_Toc205132739"/>
      <w:r w:rsidRPr="006B070C">
        <w:t xml:space="preserve">Figure </w:t>
      </w:r>
      <w:fldSimple w:instr=" SEQ Figure \* ARABIC ">
        <w:r w:rsidR="00B148FD">
          <w:rPr>
            <w:noProof/>
          </w:rPr>
          <w:t>19</w:t>
        </w:r>
      </w:fldSimple>
      <w:bookmarkEnd w:id="133"/>
      <w:r w:rsidRPr="006B070C">
        <w:t>: thesession.org user interface</w:t>
      </w:r>
      <w:bookmarkEnd w:id="134"/>
    </w:p>
    <w:p w:rsidR="001D58CD" w:rsidRPr="006B070C" w:rsidRDefault="001D58CD" w:rsidP="001D58CD">
      <w:pPr>
        <w:pStyle w:val="MscHeading2"/>
      </w:pPr>
      <w:bookmarkStart w:id="135" w:name="_Ref205306142"/>
      <w:bookmarkStart w:id="136" w:name="_Ref205306164"/>
      <w:bookmarkStart w:id="137" w:name="_Toc205641962"/>
      <w:r w:rsidRPr="006B070C">
        <w:t>Searching audio data</w:t>
      </w:r>
      <w:bookmarkEnd w:id="135"/>
      <w:bookmarkEnd w:id="136"/>
      <w:bookmarkEnd w:id="137"/>
    </w:p>
    <w:p w:rsidR="001D58CD" w:rsidRPr="006B070C" w:rsidRDefault="001D58CD" w:rsidP="001D58CD">
      <w:pPr>
        <w:rPr>
          <w:i/>
        </w:rPr>
      </w:pPr>
      <w:r w:rsidRPr="006B070C">
        <w:rPr>
          <w:i/>
        </w:rPr>
        <w:t>Shazam</w:t>
      </w:r>
    </w:p>
    <w:p w:rsidR="00F96E75" w:rsidRPr="006B070C" w:rsidRDefault="00F96E75" w:rsidP="001D58CD">
      <w:pPr>
        <w:rPr>
          <w:i/>
        </w:rPr>
      </w:pPr>
      <w:r w:rsidRPr="006B070C">
        <w:rPr>
          <w:i/>
        </w:rPr>
        <w:t>MusicDNS</w:t>
      </w:r>
    </w:p>
    <w:p w:rsidR="001D58CD" w:rsidRPr="006B070C" w:rsidRDefault="001D58CD" w:rsidP="004E363B"/>
    <w:p w:rsidR="00A252E4" w:rsidRPr="006B070C" w:rsidRDefault="0076559B" w:rsidP="0076559B">
      <w:pPr>
        <w:pStyle w:val="MscHeading2"/>
      </w:pPr>
      <w:bookmarkStart w:id="138" w:name="_Ref205300581"/>
      <w:bookmarkStart w:id="139" w:name="_Ref205300884"/>
      <w:bookmarkStart w:id="140" w:name="_Ref205306228"/>
      <w:bookmarkStart w:id="141" w:name="_Ref205306247"/>
      <w:bookmarkStart w:id="142" w:name="_Ref205454302"/>
      <w:bookmarkStart w:id="143" w:name="_Toc205641963"/>
      <w:r w:rsidRPr="006B070C">
        <w:lastRenderedPageBreak/>
        <w:t>Hybrid approaches</w:t>
      </w:r>
      <w:bookmarkEnd w:id="138"/>
      <w:bookmarkEnd w:id="139"/>
      <w:bookmarkEnd w:id="140"/>
      <w:bookmarkEnd w:id="141"/>
      <w:bookmarkEnd w:id="142"/>
      <w:bookmarkEnd w:id="143"/>
    </w:p>
    <w:p w:rsidR="001E5835" w:rsidRPr="006B070C" w:rsidRDefault="001E5835" w:rsidP="001E5835">
      <w:pPr>
        <w:rPr>
          <w:lang w:eastAsia="en-IE"/>
        </w:rPr>
      </w:pPr>
      <w:r w:rsidRPr="006B070C">
        <w:rPr>
          <w:lang w:eastAsia="en-IE"/>
        </w:rPr>
        <w:t xml:space="preserve">Most research into hybrid MIR systems has focused on developing query by humming (QBH) interfaces to corpora of symbolically annotated melodies.  Query by humming describes music information retrieval systems where audio clips of singing, humming or whistling act as queries. The premise is that if user wants to retrieve a melody from a large collection of music, a natural option is to sing, hum, or whistle a part of the melody into a microphone and let the system retrieve the matching melodies. The QBH task can be divided into two subproblems </w:t>
      </w:r>
      <w:r w:rsidR="00D836B3" w:rsidRPr="006B070C">
        <w:rPr>
          <w:lang w:eastAsia="en-IE"/>
        </w:rPr>
        <w:fldChar w:fldCharType="begin"/>
      </w:r>
      <w:r w:rsidRPr="006B070C">
        <w:rPr>
          <w:lang w:eastAsia="en-IE"/>
        </w:rPr>
        <w:instrText xml:space="preserve"> ADDIN ZOTERO_ITEM {"citationItems":[{"itemID":1363}]} </w:instrText>
      </w:r>
      <w:r w:rsidR="00D836B3" w:rsidRPr="006B070C">
        <w:rPr>
          <w:lang w:eastAsia="en-IE"/>
        </w:rPr>
        <w:fldChar w:fldCharType="separate"/>
      </w:r>
      <w:r w:rsidR="003124CE" w:rsidRPr="003124CE">
        <w:t>(Ryynanen &amp; A Klapuri 2008)</w:t>
      </w:r>
      <w:r w:rsidR="00D836B3" w:rsidRPr="006B070C">
        <w:rPr>
          <w:lang w:eastAsia="en-IE"/>
        </w:rPr>
        <w:fldChar w:fldCharType="end"/>
      </w:r>
      <w:r w:rsidRPr="006B070C">
        <w:rPr>
          <w:lang w:eastAsia="en-IE"/>
        </w:rPr>
        <w:t>:</w:t>
      </w:r>
    </w:p>
    <w:p w:rsidR="001E5835" w:rsidRPr="006B070C" w:rsidRDefault="001E5835" w:rsidP="001E5835">
      <w:pPr>
        <w:pStyle w:val="ListParagraph"/>
        <w:numPr>
          <w:ilvl w:val="0"/>
          <w:numId w:val="15"/>
        </w:numPr>
        <w:rPr>
          <w:lang w:eastAsia="en-IE"/>
        </w:rPr>
      </w:pPr>
      <w:r w:rsidRPr="006B070C">
        <w:rPr>
          <w:lang w:eastAsia="en-IE"/>
        </w:rPr>
        <w:t>Converting a query into a format which enables searching</w:t>
      </w:r>
    </w:p>
    <w:p w:rsidR="001E5835" w:rsidRPr="006B070C" w:rsidRDefault="001E5835" w:rsidP="001E5835">
      <w:pPr>
        <w:pStyle w:val="ListParagraph"/>
        <w:numPr>
          <w:ilvl w:val="0"/>
          <w:numId w:val="15"/>
        </w:numPr>
        <w:rPr>
          <w:lang w:eastAsia="en-IE"/>
        </w:rPr>
      </w:pPr>
      <w:r w:rsidRPr="006B070C">
        <w:rPr>
          <w:lang w:eastAsia="en-IE"/>
        </w:rPr>
        <w:t xml:space="preserve">Matching the query with melodies in the </w:t>
      </w:r>
      <w:r w:rsidR="0011143F" w:rsidRPr="006B070C">
        <w:rPr>
          <w:lang w:eastAsia="en-IE"/>
        </w:rPr>
        <w:t>corpus</w:t>
      </w:r>
      <w:r w:rsidRPr="006B070C">
        <w:rPr>
          <w:lang w:eastAsia="en-IE"/>
        </w:rPr>
        <w:t xml:space="preserve">. </w:t>
      </w:r>
    </w:p>
    <w:p w:rsidR="001E5835" w:rsidRPr="006B070C" w:rsidRDefault="001E5835" w:rsidP="001E5835">
      <w:pPr>
        <w:rPr>
          <w:lang w:eastAsia="en-IE"/>
        </w:rPr>
      </w:pPr>
      <w:r w:rsidRPr="006B070C">
        <w:rPr>
          <w:lang w:eastAsia="en-IE"/>
        </w:rPr>
        <w:t>The former problem is one of automatically transcribing a query into a sequence of note events, whereas the latter is the problem of measuring</w:t>
      </w:r>
    </w:p>
    <w:p w:rsidR="001E5835" w:rsidRPr="006B070C" w:rsidRDefault="001E5835" w:rsidP="001E5835">
      <w:pPr>
        <w:rPr>
          <w:lang w:eastAsia="en-IE"/>
        </w:rPr>
      </w:pPr>
      <w:r w:rsidRPr="006B070C">
        <w:rPr>
          <w:lang w:eastAsia="en-IE"/>
        </w:rPr>
        <w:t xml:space="preserve">melodic </w:t>
      </w:r>
      <w:r w:rsidR="007152B1">
        <w:rPr>
          <w:lang w:eastAsia="en-IE"/>
        </w:rPr>
        <w:t>dissimilarity</w:t>
      </w:r>
      <w:r w:rsidRPr="006B070C">
        <w:rPr>
          <w:lang w:eastAsia="en-IE"/>
        </w:rPr>
        <w:t xml:space="preserve"> between the query string (which may contain errors) and strings from the corpus.</w:t>
      </w:r>
    </w:p>
    <w:p w:rsidR="009069C5" w:rsidRPr="006B070C" w:rsidRDefault="009069C5" w:rsidP="001E5835">
      <w:pPr>
        <w:ind w:firstLine="720"/>
      </w:pPr>
      <w:r w:rsidRPr="006B070C">
        <w:rPr>
          <w:i/>
        </w:rPr>
        <w:t>Cornell’s Query By Humming</w:t>
      </w:r>
      <w:r w:rsidRPr="006B070C">
        <w:t xml:space="preserve"> </w:t>
      </w:r>
      <w:fldSimple w:instr=" ADDIN ZOTERO_ITEM {&quot;citationItems&quot;:[{&quot;itemID&quot;:15335,&quot;position&quot;:1}]} ">
        <w:r w:rsidR="003124CE" w:rsidRPr="003124CE">
          <w:t>(Ghias et al. 1995)</w:t>
        </w:r>
      </w:fldSimple>
      <w:r w:rsidRPr="006B070C">
        <w:t xml:space="preserve"> is one of the earliest examples available of a Query-By-Humming system. It has a small corpus of 183 pieces of music in MIDI format stored in a flat file database. Pitch tracking is performed using Matlab, chosen for its built in audio processing facilities. The system transcribes hummed queries into Parsons’ Code (Section x.x) (U, D, S) using a modified autocorrelation algorithm (section X.X) </w:t>
      </w:r>
      <w:fldSimple w:instr=" ADDIN ZOTERO_ITEM {&quot;citationItems&quot;:[{&quot;itemID&quot;:5617}]} ">
        <w:r w:rsidR="003124CE" w:rsidRPr="003124CE">
          <w:t>(Dubnowski, Schafer &amp; L Rabiner 1976)</w:t>
        </w:r>
      </w:fldSimple>
      <w:r w:rsidRPr="006B070C">
        <w:t xml:space="preserve">. The corpus is then similarly converted to Parsons’ Code and matched against a query using  </w:t>
      </w:r>
      <w:fldSimple w:instr=" ADDIN ZOTERO_ITEM {&quot;citationItems&quot;:[{&quot;itemID&quot;:9545}]} ">
        <w:r w:rsidR="003124CE" w:rsidRPr="003124CE">
          <w:t>(Baeza-Yates &amp; Perleberg 1996)</w:t>
        </w:r>
      </w:fldSimple>
      <w:r w:rsidRPr="006B070C">
        <w:t xml:space="preserve">’s approximate string matching algorithm. This algorithm matches strings with at most </w:t>
      </w:r>
      <w:r w:rsidRPr="006B070C">
        <w:rPr>
          <w:i/>
        </w:rPr>
        <w:t>n</w:t>
      </w:r>
      <w:r w:rsidRPr="006B070C">
        <w:t xml:space="preserve"> errors. The authors report a success rate of 90% using their techniques for queries of between 10 and 12 characters.</w:t>
      </w:r>
    </w:p>
    <w:p w:rsidR="00000ACC" w:rsidRPr="006B070C" w:rsidRDefault="00700E4D" w:rsidP="0011143F">
      <w:pPr>
        <w:ind w:firstLine="720"/>
      </w:pPr>
      <w:r w:rsidRPr="006B070C">
        <w:rPr>
          <w:i/>
        </w:rPr>
        <w:t>MELDEX</w:t>
      </w:r>
      <w:r w:rsidRPr="006B070C">
        <w:t xml:space="preserve"> </w:t>
      </w:r>
      <w:r w:rsidR="00D836B3" w:rsidRPr="006B070C">
        <w:fldChar w:fldCharType="begin"/>
      </w:r>
      <w:r w:rsidR="00B073DC" w:rsidRPr="006B070C">
        <w:instrText xml:space="preserve"> ADDIN ZOTERO_ITEM {"citationItems":[{"itemID":"10002"},{"itemID":"668"},{"itemID":"5622","position":1}]} </w:instrText>
      </w:r>
      <w:r w:rsidR="00D836B3" w:rsidRPr="006B070C">
        <w:fldChar w:fldCharType="separate"/>
      </w:r>
      <w:r w:rsidR="003124CE" w:rsidRPr="003124CE">
        <w:t>(McNab et al. 1997; McNab et al. 1996; McPherson &amp; Bainbridge 2001)</w:t>
      </w:r>
      <w:r w:rsidR="00D836B3" w:rsidRPr="006B070C">
        <w:fldChar w:fldCharType="end"/>
      </w:r>
      <w:r w:rsidR="00975A15" w:rsidRPr="006B070C">
        <w:t xml:space="preserve"> </w:t>
      </w:r>
      <w:r w:rsidRPr="006B070C">
        <w:t xml:space="preserve">has a pitch tracking interface that allows users to sing queries. </w:t>
      </w:r>
      <w:r w:rsidR="00000ACC" w:rsidRPr="006B070C">
        <w:t>The system depends on the user separating each note by singing</w:t>
      </w:r>
      <w:r w:rsidR="00000ACC" w:rsidRPr="006B070C">
        <w:rPr>
          <w:i/>
          <w:iCs/>
        </w:rPr>
        <w:t xml:space="preserve"> da</w:t>
      </w:r>
      <w:r w:rsidR="00000ACC" w:rsidRPr="006B070C">
        <w:t xml:space="preserve"> or </w:t>
      </w:r>
      <w:r w:rsidR="00000ACC" w:rsidRPr="006B070C">
        <w:rPr>
          <w:i/>
          <w:iCs/>
        </w:rPr>
        <w:t>ta</w:t>
      </w:r>
      <w:r w:rsidR="00000ACC" w:rsidRPr="006B070C">
        <w:t xml:space="preserve">. The articulation of the consonant is used to detect the onset of each note. As queries were generated by humans, they naturally contained errors.  </w:t>
      </w:r>
      <w:r w:rsidR="00D836B3" w:rsidRPr="006B070C">
        <w:fldChar w:fldCharType="begin"/>
      </w:r>
      <w:r w:rsidR="00CB12FB">
        <w:instrText xml:space="preserve"> ADDIN ZOTERO_ITEM {"citationItems":[{"itemID":746}]} </w:instrText>
      </w:r>
      <w:r w:rsidR="00D836B3" w:rsidRPr="006B070C">
        <w:fldChar w:fldCharType="separate"/>
      </w:r>
      <w:r w:rsidR="003124CE" w:rsidRPr="003124CE">
        <w:t>(Downie 1999)</w:t>
      </w:r>
      <w:r w:rsidR="00D836B3" w:rsidRPr="006B070C">
        <w:fldChar w:fldCharType="end"/>
      </w:r>
      <w:r w:rsidR="00000ACC" w:rsidRPr="006B070C">
        <w:t xml:space="preserve"> has classified the errors into four types: Expansion, Compression, Repetition, and Omission.</w:t>
      </w:r>
      <w:r w:rsidR="007061E5" w:rsidRPr="006B070C">
        <w:t xml:space="preserve"> </w:t>
      </w:r>
      <w:r w:rsidR="00D836B3" w:rsidRPr="006B070C">
        <w:fldChar w:fldCharType="begin"/>
      </w:r>
      <w:r w:rsidR="007061E5" w:rsidRPr="006B070C">
        <w:instrText xml:space="preserve"> REF _Ref204060652 \h </w:instrText>
      </w:r>
      <w:r w:rsidR="00D836B3" w:rsidRPr="006B070C">
        <w:fldChar w:fldCharType="separate"/>
      </w:r>
      <w:r w:rsidR="00B148FD" w:rsidRPr="006B070C">
        <w:t xml:space="preserve">Figure </w:t>
      </w:r>
      <w:r w:rsidR="00B148FD">
        <w:rPr>
          <w:noProof/>
        </w:rPr>
        <w:t>20</w:t>
      </w:r>
      <w:r w:rsidR="00D836B3" w:rsidRPr="006B070C">
        <w:fldChar w:fldCharType="end"/>
      </w:r>
      <w:r w:rsidR="007061E5" w:rsidRPr="006B070C">
        <w:t xml:space="preserve"> shows a screen shot of the interface to a typical MELDEX screen.</w:t>
      </w:r>
    </w:p>
    <w:p w:rsidR="007061E5" w:rsidRPr="006B070C" w:rsidRDefault="007061E5" w:rsidP="0011143F">
      <w:pPr>
        <w:ind w:firstLine="720"/>
      </w:pPr>
      <w:r w:rsidRPr="006B070C">
        <w:rPr>
          <w:noProof/>
          <w:lang w:eastAsia="en-IE"/>
        </w:rPr>
        <w:lastRenderedPageBreak/>
        <w:drawing>
          <wp:inline distT="0" distB="0" distL="0" distR="0">
            <wp:extent cx="3507921" cy="3367317"/>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srcRect/>
                    <a:stretch>
                      <a:fillRect/>
                    </a:stretch>
                  </pic:blipFill>
                  <pic:spPr bwMode="auto">
                    <a:xfrm>
                      <a:off x="0" y="0"/>
                      <a:ext cx="3512215" cy="3371439"/>
                    </a:xfrm>
                    <a:prstGeom prst="rect">
                      <a:avLst/>
                    </a:prstGeom>
                    <a:noFill/>
                    <a:ln w="9525">
                      <a:noFill/>
                      <a:miter lim="800000"/>
                      <a:headEnd/>
                      <a:tailEnd/>
                    </a:ln>
                  </pic:spPr>
                </pic:pic>
              </a:graphicData>
            </a:graphic>
          </wp:inline>
        </w:drawing>
      </w:r>
    </w:p>
    <w:p w:rsidR="007061E5" w:rsidRPr="006B070C" w:rsidRDefault="007061E5" w:rsidP="007061E5">
      <w:pPr>
        <w:pStyle w:val="Caption"/>
      </w:pPr>
      <w:bookmarkStart w:id="144" w:name="_Ref204060652"/>
      <w:bookmarkStart w:id="145" w:name="_Toc205132742"/>
      <w:r w:rsidRPr="006B070C">
        <w:t xml:space="preserve">Figure </w:t>
      </w:r>
      <w:fldSimple w:instr=" SEQ Figure \* ARABIC ">
        <w:r w:rsidR="00B148FD">
          <w:rPr>
            <w:noProof/>
          </w:rPr>
          <w:t>20</w:t>
        </w:r>
      </w:fldSimple>
      <w:bookmarkEnd w:id="144"/>
      <w:r w:rsidRPr="006B070C">
        <w:t>: MELDEX Interface. A user can play a part of melody or record a query for transcription</w:t>
      </w:r>
      <w:bookmarkEnd w:id="145"/>
    </w:p>
    <w:p w:rsidR="00700E4D" w:rsidRPr="006B070C" w:rsidRDefault="00000ACC" w:rsidP="00000ACC">
      <w:pPr>
        <w:ind w:firstLine="720"/>
      </w:pPr>
      <w:r w:rsidRPr="006B070C">
        <w:t xml:space="preserve">MELDEX </w:t>
      </w:r>
      <w:r w:rsidR="00700E4D" w:rsidRPr="006B070C">
        <w:t xml:space="preserve">has a database of </w:t>
      </w:r>
      <w:r w:rsidR="00975A15" w:rsidRPr="006B070C">
        <w:t xml:space="preserve">approximately </w:t>
      </w:r>
      <w:r w:rsidR="00700E4D" w:rsidRPr="006B070C">
        <w:t xml:space="preserve">10,000 folk songs, compiled from the Essen collection (ref). The system uses the approximate string matching methodology of </w:t>
      </w:r>
      <w:r w:rsidR="00D836B3" w:rsidRPr="006B070C">
        <w:fldChar w:fldCharType="begin"/>
      </w:r>
      <w:r w:rsidR="00F96E75" w:rsidRPr="006B070C">
        <w:instrText xml:space="preserve"> ADDIN ZOTERO_ITEM {"citationItems":[{"itemID":69,"position":1}]} </w:instrText>
      </w:r>
      <w:r w:rsidR="00D836B3" w:rsidRPr="006B070C">
        <w:fldChar w:fldCharType="separate"/>
      </w:r>
      <w:r w:rsidR="003124CE" w:rsidRPr="003124CE">
        <w:t>(Mongeau &amp; Sankoff 1990)</w:t>
      </w:r>
      <w:r w:rsidR="00D836B3" w:rsidRPr="006B070C">
        <w:fldChar w:fldCharType="end"/>
      </w:r>
      <w:r w:rsidR="00700E4D" w:rsidRPr="006B070C">
        <w:t xml:space="preserve"> . This methodology was</w:t>
      </w:r>
      <w:r w:rsidR="004B768C" w:rsidRPr="006B070C">
        <w:t xml:space="preserve"> </w:t>
      </w:r>
      <w:r w:rsidR="00700E4D" w:rsidRPr="006B070C">
        <w:t xml:space="preserve">designed explicitly for the musicological analysis of melodic strings. </w:t>
      </w:r>
      <w:r w:rsidR="004B768C" w:rsidRPr="006B070C">
        <w:t>Melody c</w:t>
      </w:r>
      <w:r w:rsidR="00700E4D" w:rsidRPr="006B070C">
        <w:t>ontour</w:t>
      </w:r>
      <w:r w:rsidR="004B768C" w:rsidRPr="006B070C">
        <w:t xml:space="preserve"> </w:t>
      </w:r>
      <w:r w:rsidR="00700E4D" w:rsidRPr="006B070C">
        <w:t xml:space="preserve">searches </w:t>
      </w:r>
      <w:r w:rsidR="004B768C" w:rsidRPr="006B070C">
        <w:t xml:space="preserve">use </w:t>
      </w:r>
      <w:fldSimple w:instr=" ADDIN ZOTERO_ITEM {&quot;citationItems&quot;:[{&quot;itemID&quot;:16281}]} ">
        <w:r w:rsidR="003124CE" w:rsidRPr="003124CE">
          <w:t>(Parsons 1975)</w:t>
        </w:r>
      </w:fldSimple>
      <w:r w:rsidR="00975A15" w:rsidRPr="006B070C">
        <w:t xml:space="preserve"> </w:t>
      </w:r>
      <w:r w:rsidR="004B768C" w:rsidRPr="006B070C">
        <w:t>interval direction method</w:t>
      </w:r>
      <w:r w:rsidR="00975A15" w:rsidRPr="006B070C">
        <w:t xml:space="preserve"> (section x.x)</w:t>
      </w:r>
      <w:r w:rsidR="00700E4D" w:rsidRPr="006B070C">
        <w:t xml:space="preserve">. </w:t>
      </w:r>
      <w:r w:rsidR="00975A15" w:rsidRPr="006B070C">
        <w:t xml:space="preserve">Matching melodies are ranked </w:t>
      </w:r>
      <w:r w:rsidR="00700E4D" w:rsidRPr="006B070C">
        <w:t>based</w:t>
      </w:r>
      <w:r w:rsidR="00975A15" w:rsidRPr="006B070C">
        <w:t xml:space="preserve"> </w:t>
      </w:r>
      <w:r w:rsidR="00700E4D" w:rsidRPr="006B070C">
        <w:t xml:space="preserve">on the degree of similarity between query and the items returned. </w:t>
      </w:r>
      <w:r w:rsidR="00975A15" w:rsidRPr="006B070C">
        <w:t xml:space="preserve">Initially, MELDEX supported queries based on incipit’s </w:t>
      </w:r>
      <w:fldSimple w:instr=" ADDIN ZOTERO_ITEM {&quot;citationItems&quot;:[{&quot;itemID&quot;:668,&quot;position&quot;:1}]} ">
        <w:r w:rsidR="003124CE" w:rsidRPr="003124CE">
          <w:t>(McNab et al. 1996)</w:t>
        </w:r>
      </w:fldSimple>
      <w:r w:rsidR="00975A15" w:rsidRPr="006B070C">
        <w:t xml:space="preserve">, however subsequent improvements facilitated the matching of queries where the match occurs not only in the incipit, but also anywhere within a melody </w:t>
      </w:r>
      <w:fldSimple w:instr=" ADDIN ZOTERO_ITEM {&quot;citationItems&quot;:[{&quot;itemID&quot;:10002,&quot;position&quot;:1}]} ">
        <w:r w:rsidR="003124CE" w:rsidRPr="003124CE">
          <w:t>(McNab et al. 1997)</w:t>
        </w:r>
      </w:fldSimple>
      <w:r w:rsidR="00975A15" w:rsidRPr="006B070C">
        <w:t xml:space="preserve">. </w:t>
      </w:r>
      <w:r w:rsidRPr="006B070C">
        <w:t xml:space="preserve">Reported performance of the system is quite poor, with </w:t>
      </w:r>
      <w:r w:rsidR="00700E4D" w:rsidRPr="006B070C">
        <w:t>simple, exact match searches, taking an average of 500</w:t>
      </w:r>
      <w:r w:rsidRPr="006B070C">
        <w:t xml:space="preserve"> </w:t>
      </w:r>
      <w:r w:rsidR="00700E4D" w:rsidRPr="006B070C">
        <w:t>ms to perform</w:t>
      </w:r>
      <w:r w:rsidRPr="006B070C">
        <w:t xml:space="preserve"> and </w:t>
      </w:r>
      <w:r w:rsidR="00700E4D" w:rsidRPr="006B070C">
        <w:t>20 note</w:t>
      </w:r>
      <w:r w:rsidRPr="006B070C">
        <w:t xml:space="preserve"> approximate </w:t>
      </w:r>
      <w:r w:rsidR="00700E4D" w:rsidRPr="006B070C">
        <w:t xml:space="preserve">search pattern, </w:t>
      </w:r>
      <w:r w:rsidRPr="006B070C">
        <w:t xml:space="preserve">requiring </w:t>
      </w:r>
      <w:r w:rsidR="00700E4D" w:rsidRPr="006B070C">
        <w:t xml:space="preserve">approximately 21 seconds. </w:t>
      </w:r>
    </w:p>
    <w:p w:rsidR="00C14F8F" w:rsidRPr="006B070C" w:rsidRDefault="00084099" w:rsidP="00000ACC">
      <w:pPr>
        <w:ind w:firstLine="720"/>
      </w:pPr>
      <w:r w:rsidRPr="006B070C">
        <w:rPr>
          <w:i/>
        </w:rPr>
        <w:t>Musipedia</w:t>
      </w:r>
      <w:r w:rsidRPr="006B070C">
        <w:t xml:space="preserve"> </w:t>
      </w:r>
      <w:r w:rsidR="00000ACC" w:rsidRPr="006B070C">
        <w:t xml:space="preserve">(previously known as </w:t>
      </w:r>
      <w:r w:rsidR="00000ACC" w:rsidRPr="006B070C">
        <w:rPr>
          <w:i/>
        </w:rPr>
        <w:t>Tuneserver</w:t>
      </w:r>
      <w:r w:rsidR="00000ACC" w:rsidRPr="006B070C">
        <w:t xml:space="preserve">) </w:t>
      </w:r>
      <w:r w:rsidR="00D836B3" w:rsidRPr="006B070C">
        <w:fldChar w:fldCharType="begin"/>
      </w:r>
      <w:r w:rsidR="00B073DC" w:rsidRPr="006B070C">
        <w:instrText xml:space="preserve"> ADDIN ZOTERO_ITEM {"citationItems":[{"itemID":12798,"position":1}]} </w:instrText>
      </w:r>
      <w:r w:rsidR="00D836B3" w:rsidRPr="006B070C">
        <w:fldChar w:fldCharType="separate"/>
      </w:r>
      <w:r w:rsidR="003124CE" w:rsidRPr="003124CE">
        <w:t>(Prechelt &amp; Typke 2001)</w:t>
      </w:r>
      <w:r w:rsidR="00D836B3" w:rsidRPr="006B070C">
        <w:fldChar w:fldCharType="end"/>
      </w:r>
      <w:r w:rsidR="009069C5" w:rsidRPr="006B070C">
        <w:t xml:space="preserve"> </w:t>
      </w:r>
      <w:r w:rsidRPr="006B070C">
        <w:t xml:space="preserve">is a web-based MIR system that supports queries entered by whistling, playing on a virtual piano keyboard, tapping the rhythm on the computer keyboard, or entering the melodic contour. </w:t>
      </w:r>
      <w:r w:rsidR="00A44F7C" w:rsidRPr="006B070C">
        <w:t xml:space="preserve">For whistled input, </w:t>
      </w:r>
      <w:r w:rsidR="005846C4" w:rsidRPr="006B070C">
        <w:t xml:space="preserve">the audio is first sampled and a Fast Fourier Transform is then used estimate pitch. Onsets are noted using a combination of </w:t>
      </w:r>
      <w:r w:rsidR="005846C4" w:rsidRPr="006B070C">
        <w:rPr>
          <w:i/>
        </w:rPr>
        <w:t>silence windows</w:t>
      </w:r>
      <w:r w:rsidR="005846C4" w:rsidRPr="006B070C">
        <w:t xml:space="preserve"> and pitch changes between consecutive frames of audio. The audio is </w:t>
      </w:r>
      <w:r w:rsidR="005846C4" w:rsidRPr="006B070C">
        <w:lastRenderedPageBreak/>
        <w:t xml:space="preserve">then converted to Parsons’ code (section X.x) and a </w:t>
      </w:r>
      <w:r w:rsidRPr="006B070C">
        <w:t xml:space="preserve">melodic contour search calculates </w:t>
      </w:r>
      <w:r w:rsidR="005846C4" w:rsidRPr="006B070C">
        <w:t xml:space="preserve">the weighted </w:t>
      </w:r>
      <w:r w:rsidRPr="006B070C">
        <w:t>edit distance</w:t>
      </w:r>
      <w:r w:rsidR="005846C4" w:rsidRPr="006B070C">
        <w:t>s</w:t>
      </w:r>
      <w:r w:rsidRPr="006B070C">
        <w:t xml:space="preserve"> between the query and strings from the corpus. </w:t>
      </w:r>
      <w:r w:rsidR="005846C4" w:rsidRPr="006B070C">
        <w:t>Results are ranked in order of ascending distance from the query. The authors report a success rate of approximately 80% for queries with an average of 16 notes</w:t>
      </w:r>
      <w:r w:rsidR="00C14F8F" w:rsidRPr="006B070C">
        <w:t>, where the correct melody was within the top 40 matches</w:t>
      </w:r>
      <w:r w:rsidR="005846C4" w:rsidRPr="006B070C">
        <w:t xml:space="preserve">. </w:t>
      </w:r>
      <w:r w:rsidR="00C14F8F" w:rsidRPr="006B070C">
        <w:t xml:space="preserve">The correct melody was returned as the closest match in 44% of queries. The authors ascribe mistakes to </w:t>
      </w:r>
      <w:r w:rsidR="00B83DFA" w:rsidRPr="006B070C">
        <w:t>transcription errors and queries that were too short to discriminate similar representations of different melodies.</w:t>
      </w:r>
      <w:r w:rsidR="00AF44F1" w:rsidRPr="006B070C">
        <w:t xml:space="preserve"> The front end to Musipedia is also known as Melodyhound. Interestingly, although Musipedia contains traditional Irish dance tunes as part of its corpus, it does not generate positive results when queries are presented in the form of melodies played on the tin-whistle or wooden flute.</w:t>
      </w:r>
    </w:p>
    <w:p w:rsidR="00084099" w:rsidRPr="006B070C" w:rsidRDefault="00B83DFA" w:rsidP="00000ACC">
      <w:pPr>
        <w:ind w:firstLine="720"/>
      </w:pPr>
      <w:r w:rsidRPr="006B070C">
        <w:t xml:space="preserve">A later implementation of Musipedia supports a </w:t>
      </w:r>
      <w:r w:rsidR="00084099" w:rsidRPr="006B070C">
        <w:t xml:space="preserve">pitch and onset time-based search </w:t>
      </w:r>
      <w:r w:rsidRPr="006B070C">
        <w:t xml:space="preserve">by </w:t>
      </w:r>
      <w:r w:rsidR="00276DD8" w:rsidRPr="006B070C">
        <w:t>representing</w:t>
      </w:r>
      <w:r w:rsidRPr="006B070C">
        <w:t xml:space="preserve"> </w:t>
      </w:r>
      <w:r w:rsidR="00084099" w:rsidRPr="006B070C">
        <w:t xml:space="preserve">the query into a weighted point set </w:t>
      </w:r>
      <w:r w:rsidRPr="006B070C">
        <w:t xml:space="preserve">and calculating </w:t>
      </w:r>
      <w:r w:rsidR="00084099" w:rsidRPr="006B070C">
        <w:t xml:space="preserve">the Earth Mover's Distance </w:t>
      </w:r>
      <w:r w:rsidR="00700E4D" w:rsidRPr="006B070C">
        <w:t xml:space="preserve">(Section X.x) </w:t>
      </w:r>
      <w:r w:rsidR="00084099" w:rsidRPr="006B070C">
        <w:t xml:space="preserve">for each query point set and pre-computed point sets representing segments of melodies from the database. The "query by tapping" method that only takes the rhythm into account uses the same algorithm as the pitch and onset time method, but assumes all pitches to be the same. The system accelerates searches using an indexing technique based on vantage objects </w:t>
      </w:r>
      <w:r w:rsidR="00D836B3">
        <w:fldChar w:fldCharType="begin"/>
      </w:r>
      <w:r w:rsidR="003E6435">
        <w:instrText xml:space="preserve"> ADDIN ZOTERO_ITEM {"citationItems":[{"itemID":"11227"},{"itemID":"5266","position":1}]} </w:instrText>
      </w:r>
      <w:r w:rsidR="00D836B3">
        <w:fldChar w:fldCharType="separate"/>
      </w:r>
      <w:r w:rsidR="003124CE" w:rsidRPr="003124CE">
        <w:t>(Typke, Veltkamp &amp; Wiering 2004; Typke et al. 2003)</w:t>
      </w:r>
      <w:r w:rsidR="00D836B3">
        <w:fldChar w:fldCharType="end"/>
      </w:r>
      <w:r w:rsidR="00084099" w:rsidRPr="006B070C">
        <w:t xml:space="preserve">. </w:t>
      </w:r>
    </w:p>
    <w:p w:rsidR="005D21F5" w:rsidRPr="006B070C" w:rsidRDefault="00D836B3" w:rsidP="005D21F5">
      <w:pPr>
        <w:ind w:firstLine="720"/>
      </w:pPr>
      <w:r>
        <w:fldChar w:fldCharType="begin"/>
      </w:r>
      <w:r w:rsidR="006E472A">
        <w:instrText xml:space="preserve"> ADDIN ZOTERO_ITEM {"citationItems":[{"itemID":3457,"position":1}]} </w:instrText>
      </w:r>
      <w:r>
        <w:fldChar w:fldCharType="separate"/>
      </w:r>
      <w:r w:rsidR="003124CE" w:rsidRPr="003124CE">
        <w:t>(Lu, You &amp; Zhang 2001)</w:t>
      </w:r>
      <w:r>
        <w:fldChar w:fldCharType="end"/>
      </w:r>
      <w:r w:rsidR="00E90196" w:rsidRPr="006B070C">
        <w:t xml:space="preserve"> describe a </w:t>
      </w:r>
      <w:r w:rsidR="009174EF" w:rsidRPr="006B070C">
        <w:t xml:space="preserve">QBH </w:t>
      </w:r>
      <w:r w:rsidR="00E90196" w:rsidRPr="006B070C">
        <w:t>MIR system that represents queries as a triplet consisting of pitch contour, pitch interval, and duration, where pitch contour is U, or D, pitch interval is difference between the frequencies of two consecutive notes and duration represents how long a note is played or hummed. They convert their midi corpus to this format using a heuristic to extract the melody line from the MIDI representation of the audio. To convert audio to a query, they use an ener</w:t>
      </w:r>
      <w:r w:rsidR="00E029F5" w:rsidRPr="006B070C">
        <w:t>g</w:t>
      </w:r>
      <w:r w:rsidR="00E90196" w:rsidRPr="006B070C">
        <w:t>y based onset detection function to determine the onsets of new notes in query audio</w:t>
      </w:r>
      <w:r w:rsidR="00E029F5" w:rsidRPr="006B070C">
        <w:t xml:space="preserve">. They point out the flaw in this method given that humans usually hum melodies </w:t>
      </w:r>
      <w:r w:rsidR="00E029F5" w:rsidRPr="006B070C">
        <w:rPr>
          <w:i/>
        </w:rPr>
        <w:t>legato</w:t>
      </w:r>
      <w:r w:rsidR="00E029F5" w:rsidRPr="006B070C">
        <w:t xml:space="preserve"> and hence their algorithm misses onsets.</w:t>
      </w:r>
      <w:r w:rsidR="005D21F5" w:rsidRPr="006B070C">
        <w:t xml:space="preserve"> Their corpus consists of approximately 1000 melodies in MIDI format. To match a query to a melody, their system first calculates the edit distance between the query and strings from the corpus. Strings whose edit distances are above a threshold are discarded. Strings for further consideration have interval and duration similarity calculated. </w:t>
      </w:r>
      <w:r w:rsidR="00C74486" w:rsidRPr="006B070C">
        <w:t xml:space="preserve">They describe this as a “hierarchical matching algorithm”. </w:t>
      </w:r>
      <w:r w:rsidR="005D21F5" w:rsidRPr="006B070C">
        <w:t xml:space="preserve">The final measure of similarity is the weighted sum of the three similarities. They observe that people hum the pitch variations more </w:t>
      </w:r>
      <w:r w:rsidR="005D21F5" w:rsidRPr="006B070C">
        <w:lastRenderedPageBreak/>
        <w:t>correctly than rhythm and conclude that errors are more likely to involve rhythm than pitch interval. Hence they assign a larger weight to the duration similarity. In 74% of queries, the correct song was listed among the first three matches and that 59% of queries, the corresponding correct song was retrieved as the first match.</w:t>
      </w:r>
    </w:p>
    <w:p w:rsidR="004C2F43" w:rsidRPr="006B070C" w:rsidRDefault="00B45C4B" w:rsidP="008464F1">
      <w:pPr>
        <w:ind w:firstLine="720"/>
      </w:pPr>
      <w:r w:rsidRPr="006B070C">
        <w:rPr>
          <w:i/>
        </w:rPr>
        <w:t>Fast melody Finder</w:t>
      </w:r>
      <w:r w:rsidR="004C2F43" w:rsidRPr="006B070C">
        <w:t xml:space="preserve"> (FMF) </w:t>
      </w:r>
      <w:r w:rsidR="00D836B3" w:rsidRPr="006B070C">
        <w:fldChar w:fldCharType="begin"/>
      </w:r>
      <w:r w:rsidR="00B073DC" w:rsidRPr="006B070C">
        <w:instrText xml:space="preserve"> ADDIN ZOTERO_ITEM {"citationItems":[{"itemID":6573,"position":1}]} </w:instrText>
      </w:r>
      <w:r w:rsidR="00D836B3" w:rsidRPr="006B070C">
        <w:fldChar w:fldCharType="separate"/>
      </w:r>
      <w:r w:rsidR="003124CE" w:rsidRPr="003124CE">
        <w:t>(Rho &amp; Hwang 2004)</w:t>
      </w:r>
      <w:r w:rsidR="00D836B3" w:rsidRPr="006B070C">
        <w:fldChar w:fldCharType="end"/>
      </w:r>
      <w:r w:rsidR="009069C5" w:rsidRPr="006B070C">
        <w:t xml:space="preserve"> </w:t>
      </w:r>
      <w:r w:rsidR="004C2F43" w:rsidRPr="006B070C">
        <w:t xml:space="preserve">is a web based music information retrieval prototype whose key feature is that it indexes the corpus according to a scheme known as FAI (Frequently Accessed Index) </w:t>
      </w:r>
      <w:r w:rsidR="00D836B3" w:rsidRPr="006B070C">
        <w:fldChar w:fldCharType="begin"/>
      </w:r>
      <w:r w:rsidR="009069C5" w:rsidRPr="006B070C">
        <w:instrText xml:space="preserve"> ADDIN ZOTERO_ITEM {"citationItems":[{"itemID":6573,"position":2}]} </w:instrText>
      </w:r>
      <w:r w:rsidR="00D836B3" w:rsidRPr="006B070C">
        <w:fldChar w:fldCharType="separate"/>
      </w:r>
      <w:r w:rsidR="003124CE" w:rsidRPr="003124CE">
        <w:t>(Rho &amp; Hwang 2004)</w:t>
      </w:r>
      <w:r w:rsidR="00D836B3" w:rsidRPr="006B070C">
        <w:fldChar w:fldCharType="end"/>
      </w:r>
      <w:r w:rsidR="004C2F43" w:rsidRPr="006B070C">
        <w:t>.</w:t>
      </w:r>
      <w:r w:rsidR="00EB52C5" w:rsidRPr="006B070C">
        <w:t xml:space="preserve"> The principal behind FAI is that a piece of music is often </w:t>
      </w:r>
      <w:r w:rsidR="008464F1" w:rsidRPr="006B070C">
        <w:t xml:space="preserve">identifiable from </w:t>
      </w:r>
      <w:r w:rsidR="00EB52C5" w:rsidRPr="006B070C">
        <w:t xml:space="preserve">a few specific melody segments of </w:t>
      </w:r>
      <w:r w:rsidR="008464F1" w:rsidRPr="006B070C">
        <w:t xml:space="preserve">the overall melody. In FAI, segments are </w:t>
      </w:r>
      <w:r w:rsidR="00E068EA" w:rsidRPr="006B070C">
        <w:t xml:space="preserve">automatically </w:t>
      </w:r>
      <w:r w:rsidR="008464F1" w:rsidRPr="006B070C">
        <w:t>induced from previous user queries. Each entry in the FAI structure has four variables: Access Count, Age, Repetition and Size. The authors propose an index maintenance system that</w:t>
      </w:r>
      <w:r w:rsidR="00E068EA" w:rsidRPr="006B070C">
        <w:t>,</w:t>
      </w:r>
      <w:r w:rsidR="008464F1" w:rsidRPr="006B070C">
        <w:t xml:space="preserve"> for example</w:t>
      </w:r>
      <w:r w:rsidR="00E068EA" w:rsidRPr="006B070C">
        <w:t>,</w:t>
      </w:r>
      <w:r w:rsidR="008464F1" w:rsidRPr="006B070C">
        <w:t xml:space="preserve"> supports merging of similar indexes.</w:t>
      </w:r>
    </w:p>
    <w:p w:rsidR="008464F1" w:rsidRPr="006B070C" w:rsidRDefault="008464F1" w:rsidP="008464F1">
      <w:pPr>
        <w:ind w:firstLine="720"/>
      </w:pPr>
      <w:r w:rsidRPr="006B070C">
        <w:t xml:space="preserve">Their prototype system has a corpus of 12000 MIDI files, which they pre-process to extract </w:t>
      </w:r>
      <w:r w:rsidR="00E068EA" w:rsidRPr="006B070C">
        <w:t xml:space="preserve">meta data in XML format such as time and key signature. Melodies are represented as pitch </w:t>
      </w:r>
      <w:r w:rsidR="002309C7" w:rsidRPr="006B070C">
        <w:t xml:space="preserve">(U, D, S) </w:t>
      </w:r>
      <w:r w:rsidR="00E068EA" w:rsidRPr="006B070C">
        <w:t>and time contours</w:t>
      </w:r>
      <w:r w:rsidR="002309C7" w:rsidRPr="006B070C">
        <w:t xml:space="preserve"> (L, S, S) (Section X.x)</w:t>
      </w:r>
      <w:r w:rsidR="00E068EA" w:rsidRPr="006B070C">
        <w:t>. Queries can be input by humming or by drawing the melody on a graphical representation of a 5 line stave.</w:t>
      </w:r>
      <w:r w:rsidR="008156D6" w:rsidRPr="006B070C">
        <w:t xml:space="preserve"> </w:t>
      </w:r>
      <w:r w:rsidR="002309C7" w:rsidRPr="006B070C">
        <w:t xml:space="preserve">The system presumably incorporates a transcription subsystem, but this is not discussed in the </w:t>
      </w:r>
      <w:r w:rsidR="00B45C4B" w:rsidRPr="006B070C">
        <w:t>work</w:t>
      </w:r>
      <w:r w:rsidR="002309C7" w:rsidRPr="006B070C">
        <w:t xml:space="preserve">. </w:t>
      </w:r>
      <w:r w:rsidR="008156D6" w:rsidRPr="006B070C">
        <w:t xml:space="preserve">Matching is </w:t>
      </w:r>
      <w:r w:rsidR="002309C7" w:rsidRPr="006B070C">
        <w:t>achieved</w:t>
      </w:r>
      <w:r w:rsidR="008156D6" w:rsidRPr="006B070C">
        <w:t xml:space="preserve"> using the Boyer Moore algorithm </w:t>
      </w:r>
      <w:fldSimple w:instr=" ADDIN ZOTERO_ITEM {&quot;citationItems&quot;:[{&quot;itemID&quot;:14877,&quot;position&quot;:1}]} ">
        <w:r w:rsidR="003124CE" w:rsidRPr="003124CE">
          <w:t>(Navarro &amp; Raffinot 2002)</w:t>
        </w:r>
      </w:fldSimple>
      <w:r w:rsidR="00B45C4B" w:rsidRPr="006B070C">
        <w:t xml:space="preserve"> </w:t>
      </w:r>
      <w:r w:rsidR="008156D6" w:rsidRPr="006B070C">
        <w:t xml:space="preserve">initially to search for an exact match and if an exact match is not found the system falls back to calculating the edit distance using dynamic programming. </w:t>
      </w:r>
      <w:r w:rsidR="002309C7" w:rsidRPr="006B070C">
        <w:t xml:space="preserve">Index entries are searched in order of access count. The authors present results which indicate that queries using both pitch and time contours </w:t>
      </w:r>
      <w:r w:rsidR="00B45C4B" w:rsidRPr="006B070C">
        <w:t>are more accurate that pitch contours alone and also that their indexing scheme</w:t>
      </w:r>
      <w:r w:rsidR="00751BDA" w:rsidRPr="006B070C">
        <w:t xml:space="preserve"> increased the performance of the system.</w:t>
      </w:r>
    </w:p>
    <w:p w:rsidR="00B073DC" w:rsidRPr="006B070C" w:rsidRDefault="00D836B3" w:rsidP="00B073DC">
      <w:pPr>
        <w:ind w:firstLine="720"/>
      </w:pPr>
      <w:fldSimple w:instr=" ADDIN ZOTERO_ITEM {&quot;citationItems&quot;:[{&quot;itemID&quot;:1363,&quot;position&quot;:1}]} ">
        <w:r w:rsidR="003124CE" w:rsidRPr="003124CE">
          <w:t>(Ryynanen &amp; A Klapuri 2008)</w:t>
        </w:r>
      </w:fldSimple>
      <w:r w:rsidR="0011143F" w:rsidRPr="006B070C">
        <w:t xml:space="preserve"> describe a QBH system that uses locality sensitive hashing to speed up retrieval of matching melodies.</w:t>
      </w:r>
      <w:r w:rsidR="009174EF" w:rsidRPr="006B070C">
        <w:t xml:space="preserve"> </w:t>
      </w:r>
      <w:r w:rsidR="00B073DC" w:rsidRPr="006B070C">
        <w:t xml:space="preserve">They use a corpus of 6030 melodies in MIDI format. </w:t>
      </w:r>
      <w:r w:rsidR="009174EF" w:rsidRPr="006B070C">
        <w:t xml:space="preserve">They use a transcription </w:t>
      </w:r>
      <w:r w:rsidR="00E572ED" w:rsidRPr="006B070C">
        <w:t xml:space="preserve">algorithm </w:t>
      </w:r>
      <w:r w:rsidR="009174EF" w:rsidRPr="006B070C">
        <w:t xml:space="preserve">described in detail in </w:t>
      </w:r>
      <w:r w:rsidRPr="006B070C">
        <w:fldChar w:fldCharType="begin"/>
      </w:r>
      <w:r w:rsidR="004F1F68">
        <w:instrText xml:space="preserve"> ADDIN ZOTERO_ITEM {"citationItems":[{"itemID":9811}]} </w:instrText>
      </w:r>
      <w:r w:rsidRPr="006B070C">
        <w:fldChar w:fldCharType="separate"/>
      </w:r>
      <w:r w:rsidR="003124CE" w:rsidRPr="003124CE">
        <w:t>(Ryynanen &amp; A Klapuri 2006)</w:t>
      </w:r>
      <w:r w:rsidRPr="006B070C">
        <w:fldChar w:fldCharType="end"/>
      </w:r>
      <w:r w:rsidR="009174EF" w:rsidRPr="006B070C">
        <w:t xml:space="preserve">. </w:t>
      </w:r>
      <w:r w:rsidR="00E572ED" w:rsidRPr="006B070C">
        <w:t>T</w:t>
      </w:r>
      <w:r w:rsidR="009174EF" w:rsidRPr="006B070C">
        <w:t>his algorithm uses a frame based pitch salience estimator to measure the strength of different fundamental frequencies in successive frames (section x.x).</w:t>
      </w:r>
      <w:r w:rsidR="00E572ED" w:rsidRPr="006B070C">
        <w:t xml:space="preserve"> The algorithm also applies a musicological model to filter note transitions. As an output, the </w:t>
      </w:r>
      <w:r w:rsidR="002E18CF" w:rsidRPr="006B070C">
        <w:t>algorithm produces</w:t>
      </w:r>
      <w:r w:rsidR="00E572ED" w:rsidRPr="006B070C">
        <w:t xml:space="preserve"> a sequence of notes in the format &lt;p</w:t>
      </w:r>
      <w:r w:rsidR="00E572ED" w:rsidRPr="006B070C">
        <w:rPr>
          <w:vertAlign w:val="subscript"/>
        </w:rPr>
        <w:t>i</w:t>
      </w:r>
      <w:r w:rsidR="00E572ED" w:rsidRPr="006B070C">
        <w:t>, b</w:t>
      </w:r>
      <w:r w:rsidR="00E572ED" w:rsidRPr="006B070C">
        <w:rPr>
          <w:vertAlign w:val="subscript"/>
        </w:rPr>
        <w:t>i</w:t>
      </w:r>
      <w:r w:rsidR="00E572ED" w:rsidRPr="006B070C">
        <w:t>, e</w:t>
      </w:r>
      <w:r w:rsidR="00E572ED" w:rsidRPr="006B070C">
        <w:rPr>
          <w:vertAlign w:val="subscript"/>
        </w:rPr>
        <w:t>i</w:t>
      </w:r>
      <w:r w:rsidR="00E572ED" w:rsidRPr="006B070C">
        <w:t>&gt; where p</w:t>
      </w:r>
      <w:r w:rsidR="00E572ED" w:rsidRPr="006B070C">
        <w:rPr>
          <w:vertAlign w:val="subscript"/>
        </w:rPr>
        <w:t>i</w:t>
      </w:r>
      <w:r w:rsidR="00E572ED" w:rsidRPr="006B070C">
        <w:t xml:space="preserve"> i</w:t>
      </w:r>
      <w:r w:rsidR="002E18CF" w:rsidRPr="006B070C">
        <w:t>s MIDI note number</w:t>
      </w:r>
      <w:r w:rsidR="00E572ED" w:rsidRPr="006B070C">
        <w:t>, b</w:t>
      </w:r>
      <w:r w:rsidR="00E572ED" w:rsidRPr="006B070C">
        <w:rPr>
          <w:vertAlign w:val="subscript"/>
        </w:rPr>
        <w:t>i</w:t>
      </w:r>
      <w:r w:rsidR="00E572ED" w:rsidRPr="006B070C">
        <w:t xml:space="preserve"> is the onset time and e</w:t>
      </w:r>
      <w:r w:rsidR="00E572ED" w:rsidRPr="006B070C">
        <w:rPr>
          <w:vertAlign w:val="subscript"/>
        </w:rPr>
        <w:t>i</w:t>
      </w:r>
      <w:r w:rsidR="00E572ED" w:rsidRPr="006B070C">
        <w:t xml:space="preserve"> is the offset time of the note in seconds.</w:t>
      </w:r>
      <w:r w:rsidR="002E18CF" w:rsidRPr="006B070C">
        <w:t xml:space="preserve"> Their system then generates subsequence’s of the transcribed melody the authors call pitch vectors, with different durations. This process is carried </w:t>
      </w:r>
      <w:r w:rsidR="002E18CF" w:rsidRPr="006B070C">
        <w:lastRenderedPageBreak/>
        <w:t xml:space="preserve">out not only on the transcribed melody, but also on each melody from the corpus. The similarity of melodic fragments is measured using the Euclidean distance between pitch vectors. To obtain a sublinear time complexity, the authors employ locality sensitive hashing </w:t>
      </w:r>
      <w:fldSimple w:instr=" ADDIN ZOTERO_ITEM {&quot;citationItems&quot;:[{&quot;itemID&quot;:13228}]} ">
        <w:r w:rsidR="003124CE" w:rsidRPr="003124CE">
          <w:t>(Andoni &amp; Indyk 2006)</w:t>
        </w:r>
      </w:fldSimple>
      <w:r w:rsidR="002E18CF" w:rsidRPr="006B070C">
        <w:t xml:space="preserve">. LSH is an algorithm for searching approximately nearest neighbours in high dimension spaces. The </w:t>
      </w:r>
      <w:r w:rsidR="00B073DC" w:rsidRPr="006B070C">
        <w:t xml:space="preserve">principal behind LSH </w:t>
      </w:r>
      <w:r w:rsidR="002E18CF" w:rsidRPr="006B070C">
        <w:t xml:space="preserve">is that points whose distances are within the threshold </w:t>
      </w:r>
      <w:r w:rsidR="002E18CF" w:rsidRPr="006B070C">
        <w:rPr>
          <w:i/>
        </w:rPr>
        <w:t>r</w:t>
      </w:r>
      <w:r w:rsidR="002E18CF" w:rsidRPr="006B070C">
        <w:t xml:space="preserve"> will be hashed to </w:t>
      </w:r>
      <w:r w:rsidR="00B073DC" w:rsidRPr="006B070C">
        <w:t xml:space="preserve">the </w:t>
      </w:r>
      <w:r w:rsidR="002E18CF" w:rsidRPr="006B070C">
        <w:t xml:space="preserve">same bucket. </w:t>
      </w:r>
      <w:r w:rsidR="00B073DC" w:rsidRPr="006B070C">
        <w:t>E</w:t>
      </w:r>
      <w:r w:rsidR="002E18CF" w:rsidRPr="006B070C">
        <w:t>ach query pitch vector</w:t>
      </w:r>
      <w:r w:rsidR="00B073DC" w:rsidRPr="006B070C">
        <w:t xml:space="preserve"> is matched against </w:t>
      </w:r>
      <w:r w:rsidR="002E18CF" w:rsidRPr="006B070C">
        <w:t>melodic fragments in the database using LSH. The LSH returns the nearest neighbours and their distances to the query as matches. To obtain the final list of retrieved melodies, the candidate melodies are ranked according to their distance to the entire query note sequence.</w:t>
      </w:r>
      <w:r w:rsidR="00B073DC" w:rsidRPr="006B070C">
        <w:t xml:space="preserve"> They report a top-3 hit rate of 90% for 427 queries and a performance increase of between 4 and 20 times compared to exact nearest neighbour search.</w:t>
      </w:r>
    </w:p>
    <w:p w:rsidR="00EC338F" w:rsidRPr="006B070C" w:rsidRDefault="0081463D" w:rsidP="00314497">
      <w:pPr>
        <w:pStyle w:val="MscHeading2"/>
      </w:pPr>
      <w:bookmarkStart w:id="146" w:name="_Toc205641964"/>
      <w:r>
        <w:t>Discussion</w:t>
      </w:r>
      <w:bookmarkEnd w:id="146"/>
    </w:p>
    <w:p w:rsidR="006B070C" w:rsidRPr="006B070C" w:rsidRDefault="006B070C" w:rsidP="0081463D">
      <w:bookmarkStart w:id="147" w:name="_Ref161658343"/>
      <w:r>
        <w:t xml:space="preserve">Interestingly, annotation systems such as that proposed in this work do not seem to form part of the literature. The work proposed seems to fall between two types of MIR systems. It is similar to the systems outlines in section </w:t>
      </w:r>
      <w:r w:rsidR="00D836B3">
        <w:fldChar w:fldCharType="begin"/>
      </w:r>
      <w:r w:rsidR="00583DC0">
        <w:instrText xml:space="preserve"> REF _Ref205306142 \r \h </w:instrText>
      </w:r>
      <w:r w:rsidR="00D836B3">
        <w:fldChar w:fldCharType="separate"/>
      </w:r>
      <w:r w:rsidR="00B148FD">
        <w:t>5.2</w:t>
      </w:r>
      <w:r w:rsidR="00D836B3">
        <w:fldChar w:fldCharType="end"/>
      </w:r>
      <w:r w:rsidR="00583DC0">
        <w:t xml:space="preserve"> </w:t>
      </w:r>
      <w:r>
        <w:t xml:space="preserve">in the sense that the aim of the work is to annotate a </w:t>
      </w:r>
      <w:r w:rsidR="00347AE3">
        <w:t xml:space="preserve">digital </w:t>
      </w:r>
      <w:r>
        <w:t xml:space="preserve">recording. However the systems in section </w:t>
      </w:r>
      <w:r w:rsidR="00D836B3">
        <w:fldChar w:fldCharType="begin"/>
      </w:r>
      <w:r w:rsidR="00583DC0">
        <w:instrText xml:space="preserve"> REF _Ref205306164 \r \h </w:instrText>
      </w:r>
      <w:r w:rsidR="00D836B3">
        <w:fldChar w:fldCharType="separate"/>
      </w:r>
      <w:r w:rsidR="00B148FD">
        <w:t>5.2</w:t>
      </w:r>
      <w:r w:rsidR="00D836B3">
        <w:fldChar w:fldCharType="end"/>
      </w:r>
      <w:r w:rsidR="00583DC0">
        <w:t xml:space="preserve"> </w:t>
      </w:r>
      <w:r>
        <w:t>work entirely in the signal</w:t>
      </w:r>
      <w:r w:rsidR="00347AE3">
        <w:t>s</w:t>
      </w:r>
      <w:r>
        <w:t xml:space="preserve"> domain. Their aim is to identify a digital </w:t>
      </w:r>
      <w:r w:rsidR="00347AE3">
        <w:t xml:space="preserve">recording as being an instance of another digital recording. These systems create hashes of recordings known as </w:t>
      </w:r>
      <w:r w:rsidR="00347AE3" w:rsidRPr="00347AE3">
        <w:rPr>
          <w:i/>
        </w:rPr>
        <w:t>audio fingerprints</w:t>
      </w:r>
      <w:r w:rsidR="00347AE3">
        <w:t xml:space="preserve"> in order to decrease computational complexity and minimise memory usage. In these systems two versions of the same piece of music will be annotated differently. In this work, the aim is to make different versions of the same piece of music be annotated identically. This is particularly important if the work is to facilitate the types of queries suggested i</w:t>
      </w:r>
      <w:r w:rsidR="00583DC0">
        <w:t xml:space="preserve">n section </w:t>
      </w:r>
      <w:r w:rsidR="00D836B3">
        <w:fldChar w:fldCharType="begin"/>
      </w:r>
      <w:r w:rsidR="00583DC0">
        <w:instrText xml:space="preserve"> REF _Ref205306210 \r \h </w:instrText>
      </w:r>
      <w:r w:rsidR="00D836B3">
        <w:fldChar w:fldCharType="separate"/>
      </w:r>
      <w:r w:rsidR="00B148FD">
        <w:t>2.10</w:t>
      </w:r>
      <w:r w:rsidR="00D836B3">
        <w:fldChar w:fldCharType="end"/>
      </w:r>
      <w:r w:rsidR="00347AE3">
        <w:t>.</w:t>
      </w:r>
    </w:p>
    <w:p w:rsidR="00293FE8" w:rsidRPr="006B070C" w:rsidRDefault="003909A8" w:rsidP="006B070C">
      <w:pPr>
        <w:ind w:firstLine="432"/>
      </w:pPr>
      <w:r w:rsidRPr="006B070C">
        <w:t xml:space="preserve">It seems reasonable to understand </w:t>
      </w:r>
      <w:r w:rsidR="00293FE8" w:rsidRPr="006B070C">
        <w:t xml:space="preserve">the aim </w:t>
      </w:r>
      <w:r w:rsidRPr="006B070C">
        <w:t xml:space="preserve">of a typical QBH system </w:t>
      </w:r>
      <w:r w:rsidR="00293FE8" w:rsidRPr="006B070C">
        <w:t xml:space="preserve">to </w:t>
      </w:r>
      <w:r w:rsidRPr="006B070C">
        <w:t xml:space="preserve">be to </w:t>
      </w:r>
      <w:r w:rsidR="00293FE8" w:rsidRPr="006B070C">
        <w:t xml:space="preserve">try and find a melody from a corpus that is similar to a hummed query. To understand why the approaches outlines in section </w:t>
      </w:r>
      <w:r w:rsidR="00D836B3">
        <w:fldChar w:fldCharType="begin"/>
      </w:r>
      <w:r w:rsidR="00583DC0">
        <w:instrText xml:space="preserve"> REF _Ref205306228 \r \h </w:instrText>
      </w:r>
      <w:r w:rsidR="00D836B3">
        <w:fldChar w:fldCharType="separate"/>
      </w:r>
      <w:r w:rsidR="00B148FD">
        <w:t>5.3</w:t>
      </w:r>
      <w:r w:rsidR="00D836B3">
        <w:fldChar w:fldCharType="end"/>
      </w:r>
      <w:r w:rsidR="00583DC0">
        <w:t xml:space="preserve"> </w:t>
      </w:r>
      <w:r w:rsidR="00293FE8" w:rsidRPr="006B070C">
        <w:t xml:space="preserve">are not appropriate for solving the problem addressed by this work, it is necessary to frame the problem differently. The aim of this work is </w:t>
      </w:r>
      <w:r w:rsidRPr="006B070C">
        <w:t>t</w:t>
      </w:r>
      <w:r w:rsidR="00293FE8" w:rsidRPr="006B070C">
        <w:t xml:space="preserve">o annotate a melodic query. This means that it is necessary to identify the melodic query as being an </w:t>
      </w:r>
      <w:r w:rsidR="00293FE8" w:rsidRPr="006B070C">
        <w:rPr>
          <w:i/>
        </w:rPr>
        <w:t>instance</w:t>
      </w:r>
      <w:r w:rsidR="00293FE8" w:rsidRPr="006B070C">
        <w:t xml:space="preserve"> of a melody from a corpus, so that the query can be annotated </w:t>
      </w:r>
      <w:r w:rsidRPr="006B070C">
        <w:t>accurately</w:t>
      </w:r>
      <w:r w:rsidR="00293FE8" w:rsidRPr="006B070C">
        <w:t xml:space="preserve">. The approach therefore should be to </w:t>
      </w:r>
      <w:r w:rsidRPr="006B070C">
        <w:t xml:space="preserve">maximize similarity between pieces of music played on different instruments, in different tempos and most </w:t>
      </w:r>
      <w:r w:rsidRPr="006B070C">
        <w:lastRenderedPageBreak/>
        <w:t xml:space="preserve">importantly in different regional and individual styles and ground truth transcriptions of the musical pieces. In order to achieve this it is necessary to first </w:t>
      </w:r>
      <w:r w:rsidR="006B070C" w:rsidRPr="006B070C">
        <w:rPr>
          <w:i/>
        </w:rPr>
        <w:t>normalis</w:t>
      </w:r>
      <w:r w:rsidRPr="006B070C">
        <w:rPr>
          <w:i/>
        </w:rPr>
        <w:t>e</w:t>
      </w:r>
      <w:r w:rsidRPr="006B070C">
        <w:t xml:space="preserve"> both the query and </w:t>
      </w:r>
      <w:r w:rsidR="006B070C">
        <w:t xml:space="preserve">strings from </w:t>
      </w:r>
      <w:r w:rsidRPr="006B070C">
        <w:t xml:space="preserve">the corpus, where normalisation involves </w:t>
      </w:r>
      <w:r w:rsidRPr="006B070C">
        <w:rPr>
          <w:i/>
        </w:rPr>
        <w:t>removal</w:t>
      </w:r>
      <w:r w:rsidRPr="006B070C">
        <w:t xml:space="preserve"> of musical style. To do this requires a consideration of which parts of a melody are core, which parts are subject to interpretation and </w:t>
      </w:r>
      <w:r w:rsidR="006B070C">
        <w:t xml:space="preserve">also </w:t>
      </w:r>
      <w:r w:rsidRPr="006B070C">
        <w:t xml:space="preserve">the nature of the interpretation. This </w:t>
      </w:r>
      <w:r w:rsidR="006B070C">
        <w:t xml:space="preserve">question </w:t>
      </w:r>
      <w:r w:rsidRPr="006B070C">
        <w:t xml:space="preserve">is explored in section </w:t>
      </w:r>
      <w:r w:rsidR="00D836B3">
        <w:fldChar w:fldCharType="begin"/>
      </w:r>
      <w:r w:rsidR="00583DC0">
        <w:instrText xml:space="preserve"> REF _Ref161809204 \r \h </w:instrText>
      </w:r>
      <w:r w:rsidR="00D836B3">
        <w:fldChar w:fldCharType="separate"/>
      </w:r>
      <w:r w:rsidR="00B148FD">
        <w:t>2.9.1</w:t>
      </w:r>
      <w:r w:rsidR="00D836B3">
        <w:fldChar w:fldCharType="end"/>
      </w:r>
      <w:r w:rsidRPr="006B070C">
        <w:t xml:space="preserve">. Removal of musical features should increase accuracy. This is not the case in gross contour representations of melodies such as that described in section </w:t>
      </w:r>
      <w:r w:rsidR="00D836B3">
        <w:fldChar w:fldCharType="begin"/>
      </w:r>
      <w:r w:rsidR="00583DC0">
        <w:instrText xml:space="preserve"> REF _Ref205306247 \r \h </w:instrText>
      </w:r>
      <w:r w:rsidR="00D836B3">
        <w:fldChar w:fldCharType="separate"/>
      </w:r>
      <w:r w:rsidR="00B148FD">
        <w:t>5.3</w:t>
      </w:r>
      <w:r w:rsidR="00D836B3">
        <w:fldChar w:fldCharType="end"/>
      </w:r>
      <w:r w:rsidR="006B070C">
        <w:t xml:space="preserve"> used in many MIR systems</w:t>
      </w:r>
      <w:r w:rsidRPr="006B070C">
        <w:t xml:space="preserve">, which as the literature suggests results in too many mismatches </w:t>
      </w:r>
      <w:r w:rsidR="00D836B3">
        <w:fldChar w:fldCharType="begin"/>
      </w:r>
      <w:r w:rsidR="00A36419">
        <w:instrText xml:space="preserve"> ADDIN ZOTERO_ITEM {"citationItems":[{"itemID":"14578","position":1},{"itemID":"3901"},{"itemID":"3457","position":1}]} </w:instrText>
      </w:r>
      <w:r w:rsidR="00D836B3">
        <w:fldChar w:fldCharType="separate"/>
      </w:r>
      <w:r w:rsidR="003124CE" w:rsidRPr="003124CE">
        <w:t>(Schlichte 1990; Adams, MA Bartsch &amp; Wakefield 2003; Lu, You &amp; Zhang 2001)</w:t>
      </w:r>
      <w:r w:rsidR="00D836B3">
        <w:fldChar w:fldCharType="end"/>
      </w:r>
      <w:r w:rsidRPr="006B070C">
        <w:t>.</w:t>
      </w:r>
      <w:r w:rsidR="006B070C">
        <w:t xml:space="preserve"> Instead the melody representation scheme should be fine grained enough to minimise the possibility of mismatches. </w:t>
      </w:r>
    </w:p>
    <w:p w:rsidR="00347AE3" w:rsidRDefault="006B070C" w:rsidP="0011143F">
      <w:r>
        <w:tab/>
      </w:r>
      <w:r w:rsidR="00347AE3">
        <w:t xml:space="preserve">There should be no arbitrary limits in this system on the length of a query. Queries might conceivably consist of a melody fragment (a fingerprint?), an entire tune, or multiple tunes played segue in a set. </w:t>
      </w:r>
      <w:r w:rsidR="00A52B96">
        <w:t xml:space="preserve">For longer phrases, it makes sense to extract the maximum amount of relevant information from a query to use in matching. Section </w:t>
      </w:r>
      <w:r w:rsidR="00347AE3">
        <w:t xml:space="preserve">X addresses the problem of how to normalise traditional music to maximise melodic similarity. It also addresses </w:t>
      </w:r>
      <w:r w:rsidR="00A52B96">
        <w:t>the problem of how to match melody fragments and entire melodies. Chapter X extends this to address the problem of how to annotate multiple segue melodies played in a set.</w:t>
      </w:r>
    </w:p>
    <w:p w:rsidR="0081463D" w:rsidRDefault="0081463D" w:rsidP="0081463D">
      <w:pPr>
        <w:pStyle w:val="MscHeading2"/>
      </w:pPr>
      <w:bookmarkStart w:id="148" w:name="_Toc205641965"/>
      <w:r>
        <w:t>Conclusions</w:t>
      </w:r>
      <w:bookmarkEnd w:id="148"/>
    </w:p>
    <w:p w:rsidR="0081463D" w:rsidRDefault="0081463D" w:rsidP="0081463D"/>
    <w:p w:rsidR="0081463D" w:rsidRPr="0081463D" w:rsidRDefault="0081463D" w:rsidP="0081463D">
      <w:pPr>
        <w:sectPr w:rsidR="0081463D" w:rsidRPr="0081463D">
          <w:pgSz w:w="11907" w:h="16840" w:code="9"/>
          <w:pgMar w:top="1440" w:right="1797" w:bottom="1440" w:left="1797" w:header="720" w:footer="720" w:gutter="0"/>
          <w:cols w:space="720"/>
        </w:sectPr>
      </w:pPr>
    </w:p>
    <w:p w:rsidR="00B61F09" w:rsidRPr="006B070C" w:rsidRDefault="000676DF" w:rsidP="00B61F09">
      <w:pPr>
        <w:pStyle w:val="MscHeading1"/>
      </w:pPr>
      <w:bookmarkStart w:id="149" w:name="_Toc205641966"/>
      <w:bookmarkStart w:id="150" w:name="_Toc529182245"/>
      <w:bookmarkEnd w:id="147"/>
      <w:r w:rsidRPr="006B070C">
        <w:lastRenderedPageBreak/>
        <w:t>Machine Annotation of Traditional Tunes (MATT2)</w:t>
      </w:r>
      <w:bookmarkEnd w:id="149"/>
    </w:p>
    <w:p w:rsidR="00CE34DD" w:rsidRPr="00F210F1" w:rsidRDefault="00F210F1" w:rsidP="00F210F1">
      <w:r w:rsidRPr="00F210F1">
        <w:t xml:space="preserve">This chapter proposes MATT2, a system for </w:t>
      </w:r>
      <w:r>
        <w:t>automatically</w:t>
      </w:r>
      <w:r w:rsidRPr="00F210F1">
        <w:t xml:space="preserve"> annotating recordings of traditional Irish dance music. </w:t>
      </w:r>
      <w:r w:rsidR="00CE34DD" w:rsidRPr="00F210F1">
        <w:t xml:space="preserve">First, using a number of DSP (Digital Signal Processing) algorithms, tunes are transcribed to </w:t>
      </w:r>
      <w:r w:rsidR="000E2910">
        <w:t xml:space="preserve">strings of </w:t>
      </w:r>
      <w:r w:rsidRPr="00F210F1">
        <w:rPr>
          <w:i/>
        </w:rPr>
        <w:t>normalised</w:t>
      </w:r>
      <w:r>
        <w:t xml:space="preserve"> </w:t>
      </w:r>
      <w:r w:rsidR="00CE34DD" w:rsidRPr="00F210F1">
        <w:t xml:space="preserve">ABC music notation language. Once a transcription is made, the system compares it against a corpus of human made tune transcriptions. The ABC language has the advantage of being based on ASCII text and so tunes in ABC can be easily processed and analysed using algorithms for textual information retrieval. Using this approach, a high success rate for both long and short phrases of music is reported. </w:t>
      </w:r>
    </w:p>
    <w:p w:rsidR="00CE34DD" w:rsidRPr="006B070C" w:rsidRDefault="00CE34DD" w:rsidP="000E2910">
      <w:pPr>
        <w:pStyle w:val="MscHeading2"/>
      </w:pPr>
      <w:bookmarkStart w:id="151" w:name="_Toc205641967"/>
      <w:r w:rsidRPr="006B070C">
        <w:t xml:space="preserve">System </w:t>
      </w:r>
      <w:r w:rsidR="000E2910">
        <w:t>d</w:t>
      </w:r>
      <w:r w:rsidRPr="006B070C">
        <w:t>esign</w:t>
      </w:r>
      <w:bookmarkEnd w:id="151"/>
    </w:p>
    <w:p w:rsidR="00CE34DD" w:rsidRDefault="00CE34DD" w:rsidP="000E2910">
      <w:r w:rsidRPr="000E2910">
        <w:t xml:space="preserve">MATT2 works on mono, digital audio files in the WAV format recorded at 44KHz. A high level diagram of the sub systems that make up MATT2 are presented in </w:t>
      </w:r>
      <w:fldSimple w:instr=" REF _Ref188784521 \h  \* MERGEFORMAT ">
        <w:r w:rsidR="00B148FD" w:rsidRPr="000E2910">
          <w:t xml:space="preserve">Figure </w:t>
        </w:r>
        <w:r w:rsidR="00B148FD">
          <w:t>21</w:t>
        </w:r>
      </w:fldSimple>
      <w:r w:rsidRPr="000E2910">
        <w:t>. The subsystems present in MATT2 will now be described.</w:t>
      </w:r>
    </w:p>
    <w:p w:rsidR="000E2910" w:rsidRPr="000E2910" w:rsidRDefault="000E2910" w:rsidP="000E2910">
      <w:r w:rsidRPr="000E2910">
        <w:object w:dxaOrig="12192" w:dyaOrig="8986">
          <v:shape id="_x0000_i1030" type="#_x0000_t75" style="width:415.3pt;height:309.95pt" o:ole="">
            <v:imagedata r:id="rId45" o:title=""/>
          </v:shape>
          <o:OLEObject Type="Embed" ProgID="Visio.Drawing.11" ShapeID="_x0000_i1030" DrawAspect="Content" ObjectID="_1279391772" r:id="rId46"/>
        </w:object>
      </w:r>
    </w:p>
    <w:p w:rsidR="000E2910" w:rsidRPr="000E2910" w:rsidRDefault="000E2910" w:rsidP="000E2910">
      <w:pPr>
        <w:pStyle w:val="Caption"/>
      </w:pPr>
      <w:bookmarkStart w:id="152" w:name="_Ref188784521"/>
      <w:bookmarkStart w:id="153" w:name="_Toc205132743"/>
      <w:r w:rsidRPr="000E2910">
        <w:t xml:space="preserve">Figure </w:t>
      </w:r>
      <w:fldSimple w:instr=" SEQ Figure \* ARABIC ">
        <w:r w:rsidR="00B148FD">
          <w:rPr>
            <w:noProof/>
          </w:rPr>
          <w:t>21</w:t>
        </w:r>
      </w:fldSimple>
      <w:bookmarkEnd w:id="152"/>
      <w:r w:rsidRPr="000E2910">
        <w:t>: High level diagram of the MATT2 tune annotation system</w:t>
      </w:r>
      <w:bookmarkEnd w:id="153"/>
    </w:p>
    <w:p w:rsidR="000E2910" w:rsidRPr="000E2910" w:rsidRDefault="000E2910" w:rsidP="000E2910"/>
    <w:p w:rsidR="00CE34DD" w:rsidRPr="000E2910" w:rsidRDefault="00CE34DD" w:rsidP="000E2910"/>
    <w:p w:rsidR="00CE34DD" w:rsidRPr="006B070C" w:rsidRDefault="00CE34DD" w:rsidP="000E2910">
      <w:pPr>
        <w:pStyle w:val="MScHeading3"/>
      </w:pPr>
      <w:bookmarkStart w:id="154" w:name="_Toc205641968"/>
      <w:r w:rsidRPr="006B070C">
        <w:t xml:space="preserve">Onset </w:t>
      </w:r>
      <w:r w:rsidR="000E2910">
        <w:t>d</w:t>
      </w:r>
      <w:r w:rsidRPr="006B070C">
        <w:t>etection</w:t>
      </w:r>
      <w:bookmarkEnd w:id="154"/>
    </w:p>
    <w:p w:rsidR="00CE34DD" w:rsidRPr="000E2910" w:rsidRDefault="00CE34DD" w:rsidP="000E2910">
      <w:r w:rsidRPr="000E2910">
        <w:t xml:space="preserve">The audio file to be annotated is first segmented into candidate note onsets and offsets using an onset detection function adapted from Gainza </w:t>
      </w:r>
      <w:r w:rsidR="00D836B3">
        <w:fldChar w:fldCharType="begin"/>
      </w:r>
      <w:r w:rsidR="000E349C">
        <w:instrText xml:space="preserve"> ADDIN ZOTERO_ITEM {"citationItems":[{"itemID":"14316","position":1},{"itemID":"14311"}]} </w:instrText>
      </w:r>
      <w:r w:rsidR="00D836B3">
        <w:fldChar w:fldCharType="separate"/>
      </w:r>
      <w:r w:rsidR="003124CE" w:rsidRPr="003124CE">
        <w:t>(M. Gainza 2006; M Gainza &amp; Coyle 2007)</w:t>
      </w:r>
      <w:r w:rsidR="00D836B3">
        <w:fldChar w:fldCharType="end"/>
      </w:r>
      <w:r w:rsidRPr="000E2910">
        <w:t xml:space="preserve">. The onset detection function ODCF is based on time domain FIR comb filters. ODCF discovers harmonic characteristics of the input signal and is therefore tolerant to energy changes in an input signal not caused by note onsets and is also better at detecting onsets in legato playing typical of windblown traditional instruments such as the </w:t>
      </w:r>
      <w:r w:rsidR="00630296">
        <w:t xml:space="preserve">concert flute, </w:t>
      </w:r>
      <w:r w:rsidRPr="000E2910">
        <w:t>the tin whistle</w:t>
      </w:r>
      <w:r w:rsidR="00630296">
        <w:t xml:space="preserve"> and the uilleann pipes</w:t>
      </w:r>
      <w:r w:rsidRPr="000E2910">
        <w:t xml:space="preserve">. </w:t>
      </w:r>
    </w:p>
    <w:p w:rsidR="00CE34DD" w:rsidRPr="000E2910" w:rsidRDefault="00CE34DD" w:rsidP="000E2910">
      <w:pPr>
        <w:ind w:firstLine="720"/>
      </w:pPr>
      <w:r w:rsidRPr="000E2910">
        <w:t xml:space="preserve">The input signal is first segmented into overlapping frames of 2048 samples (approximately 46 milliseconds). Each frame overlaps with the previous frame by 75%. Each frame is then passed through a bank of twelve FIR comb filters. A FIR comb filter works by summing the input signal with a delayed version of the same input signal. The delay of the filter is calculated as being the length in time of a single period of a waveform at the frequency. </w:t>
      </w:r>
    </w:p>
    <w:p w:rsidR="00CE34DD" w:rsidRDefault="00CE34DD" w:rsidP="000E2910">
      <w:pPr>
        <w:ind w:firstLine="720"/>
      </w:pPr>
      <w:r w:rsidRPr="000E2910">
        <w:t xml:space="preserve">This has the effect of amplifying the frequency or a harmonic thereof in the input signal that matches the frequency being filtered. Thus, the energy of the input signal is doubled only if the peaks of the signal coincide with the peaks of the FIR comb filter. This will only occur for a given delay and its integer multiples </w:t>
      </w:r>
      <w:r w:rsidR="00D836B3">
        <w:fldChar w:fldCharType="begin"/>
      </w:r>
      <w:r w:rsidR="00D30088">
        <w:instrText xml:space="preserve"> ADDIN ZOTERO_ITEM {"citationItems":[{"itemID":5331,"position":1}]} </w:instrText>
      </w:r>
      <w:r w:rsidR="00D836B3">
        <w:fldChar w:fldCharType="separate"/>
      </w:r>
      <w:r w:rsidR="003124CE" w:rsidRPr="003124CE">
        <w:t>(Stephen W Smith 1997)</w:t>
      </w:r>
      <w:r w:rsidR="00D836B3">
        <w:fldChar w:fldCharType="end"/>
      </w:r>
      <w:r w:rsidRPr="000E2910">
        <w:t>. Twelve filters E(m, D) with different delays are used corresponding to the twelve semitones in the key of D3 as per</w:t>
      </w:r>
      <w:r w:rsidR="000E2910">
        <w:t xml:space="preserve"> </w:t>
      </w:r>
      <w:r w:rsidR="00D836B3">
        <w:fldChar w:fldCharType="begin"/>
      </w:r>
      <w:r w:rsidR="000E2910">
        <w:instrText xml:space="preserve"> REF _Ref204956833 \h </w:instrText>
      </w:r>
      <w:r w:rsidR="00D836B3">
        <w:fldChar w:fldCharType="separate"/>
      </w:r>
      <w:r w:rsidR="00B148FD">
        <w:t xml:space="preserve">Equation </w:t>
      </w:r>
      <w:r w:rsidR="00B148FD">
        <w:rPr>
          <w:noProof/>
        </w:rPr>
        <w:t>12</w:t>
      </w:r>
      <w:r w:rsidR="00D836B3">
        <w:fldChar w:fldCharType="end"/>
      </w:r>
      <w:r w:rsidRPr="000E2910">
        <w:t xml:space="preserve">. </w:t>
      </w:r>
    </w:p>
    <w:p w:rsidR="00A975F0" w:rsidRDefault="00A975F0" w:rsidP="000E2910">
      <w:pPr>
        <w:ind w:firstLine="720"/>
      </w:pPr>
    </w:p>
    <w:p w:rsidR="00A975F0" w:rsidRPr="000E2910" w:rsidRDefault="00A975F0" w:rsidP="000E2910">
      <w:pPr>
        <w:ind w:firstLine="720"/>
      </w:pPr>
      <m:oMathPara>
        <m:oMath>
          <m:r>
            <w:rPr>
              <w:rFonts w:ascii="Cambria Math" w:hAnsi="Cambria Math"/>
            </w:rPr>
            <m:t>E</m:t>
          </m:r>
          <m:d>
            <m:dPr>
              <m:ctrlPr>
                <w:rPr>
                  <w:rFonts w:ascii="Cambria Math" w:hAnsi="Cambria Math"/>
                  <w:i/>
                </w:rPr>
              </m:ctrlPr>
            </m:dPr>
            <m:e>
              <m:r>
                <w:rPr>
                  <w:rFonts w:ascii="Cambria Math" w:hAnsi="Cambria Math"/>
                </w:rPr>
                <m:t>m, D</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n=D+1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+x(n-D)</m:t>
                          </m:r>
                        </m:e>
                      </m:d>
                    </m:e>
                    <m:sup>
                      <m:r>
                        <w:rPr>
                          <w:rFonts w:ascii="Cambria Math" w:hAnsi="Cambria Math"/>
                        </w:rPr>
                        <m:t>2</m:t>
                      </m:r>
                    </m:sup>
                  </m:sSup>
                </m:e>
              </m:nary>
            </m:num>
            <m:den>
              <m:r>
                <w:rPr>
                  <w:rFonts w:ascii="Cambria Math" w:hAnsi="Cambria Math"/>
                </w:rPr>
                <m:t xml:space="preserve">4* </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(n)</m:t>
              </m:r>
            </m:den>
          </m:f>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366"/>
        <w:gridCol w:w="2546"/>
      </w:tblGrid>
      <w:tr w:rsidR="00CE34DD" w:rsidRPr="000E2910" w:rsidTr="000E2910">
        <w:tc>
          <w:tcPr>
            <w:tcW w:w="3366" w:type="dxa"/>
          </w:tcPr>
          <w:p w:rsidR="00CE34DD" w:rsidRPr="000E2910" w:rsidRDefault="00CE34DD" w:rsidP="000E2910"/>
        </w:tc>
        <w:tc>
          <w:tcPr>
            <w:tcW w:w="2546" w:type="dxa"/>
          </w:tcPr>
          <w:p w:rsidR="000E2910" w:rsidRPr="000E2910" w:rsidRDefault="000E2910" w:rsidP="000E2910"/>
        </w:tc>
      </w:tr>
    </w:tbl>
    <w:p w:rsidR="000E2910" w:rsidRDefault="000E2910" w:rsidP="000E2910">
      <w:pPr>
        <w:pStyle w:val="Caption"/>
        <w:keepNext/>
      </w:pPr>
      <w:bookmarkStart w:id="155" w:name="_Ref204956833"/>
      <w:r>
        <w:t xml:space="preserve">Equation </w:t>
      </w:r>
      <w:fldSimple w:instr=" SEQ Equation \* ARABIC ">
        <w:r w:rsidR="00B148FD">
          <w:rPr>
            <w:noProof/>
          </w:rPr>
          <w:t>12</w:t>
        </w:r>
      </w:fldSimple>
      <w:bookmarkEnd w:id="155"/>
    </w:p>
    <w:p w:rsidR="00CE34DD" w:rsidRPr="000E2910" w:rsidRDefault="00CE34DD" w:rsidP="000E2910">
      <w:r w:rsidRPr="000E2910">
        <w:t>For each frame of audio examined, the outputs of the audio passed through each of the twelve filters are calculated. A value for the ODF dE(m) is then calculated as being the sum of the difference between the outputs of each of the twelve filters in successive frames squared, as described in</w:t>
      </w:r>
      <w:r w:rsidR="000E2910">
        <w:t xml:space="preserve"> </w:t>
      </w:r>
      <w:r w:rsidR="00D836B3">
        <w:fldChar w:fldCharType="begin"/>
      </w:r>
      <w:r w:rsidR="000E2910">
        <w:instrText xml:space="preserve"> REF _Ref204956859 \h </w:instrText>
      </w:r>
      <w:r w:rsidR="00D836B3">
        <w:fldChar w:fldCharType="separate"/>
      </w:r>
      <w:r w:rsidR="00B148FD">
        <w:t xml:space="preserve">Equation </w:t>
      </w:r>
      <w:r w:rsidR="00B148FD">
        <w:rPr>
          <w:noProof/>
        </w:rPr>
        <w:t>13</w:t>
      </w:r>
      <w:r w:rsidR="00D836B3">
        <w:fldChar w:fldCharType="end"/>
      </w:r>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955"/>
        <w:gridCol w:w="2546"/>
      </w:tblGrid>
      <w:tr w:rsidR="00CE34DD" w:rsidRPr="000E2910" w:rsidTr="00B45C4B">
        <w:tc>
          <w:tcPr>
            <w:tcW w:w="2545" w:type="dxa"/>
          </w:tcPr>
          <w:p w:rsidR="00CE34DD" w:rsidRPr="000E2910" w:rsidRDefault="00CE34DD" w:rsidP="000E2910">
            <w:r w:rsidRPr="000E2910">
              <w:object w:dxaOrig="3739" w:dyaOrig="820">
                <v:shape id="_x0000_i1031" type="#_x0000_t75" style="width:187pt;height:43pt" o:ole="">
                  <v:imagedata r:id="rId47" o:title=""/>
                </v:shape>
                <o:OLEObject Type="Embed" ProgID="Equation.3" ShapeID="_x0000_i1031" DrawAspect="Content" ObjectID="_1279391773" r:id="rId48"/>
              </w:object>
            </w:r>
          </w:p>
        </w:tc>
        <w:tc>
          <w:tcPr>
            <w:tcW w:w="2546" w:type="dxa"/>
          </w:tcPr>
          <w:p w:rsidR="00CE34DD" w:rsidRPr="000E2910" w:rsidRDefault="00CE34DD" w:rsidP="000E2910"/>
        </w:tc>
      </w:tr>
    </w:tbl>
    <w:p w:rsidR="00CE34DD" w:rsidRPr="000E2910" w:rsidRDefault="000E2910" w:rsidP="000E2910">
      <w:pPr>
        <w:pStyle w:val="Caption"/>
      </w:pPr>
      <w:bookmarkStart w:id="156" w:name="_Ref204956859"/>
      <w:r>
        <w:t xml:space="preserve">Equation </w:t>
      </w:r>
      <w:fldSimple w:instr=" SEQ Equation \* ARABIC ">
        <w:r w:rsidR="00B148FD">
          <w:rPr>
            <w:noProof/>
          </w:rPr>
          <w:t>13</w:t>
        </w:r>
      </w:fldSimple>
      <w:bookmarkEnd w:id="156"/>
    </w:p>
    <w:p w:rsidR="00CE34DD" w:rsidRPr="000E2910" w:rsidRDefault="00CE34DD" w:rsidP="000E2910">
      <w:pPr>
        <w:ind w:firstLine="720"/>
      </w:pPr>
      <w:r w:rsidRPr="000E2910">
        <w:t xml:space="preserve">In the case where the pitch of the input signal changes from one note to another, this will result in a peak in the ODF graph. Using statistical techniques, a threshold is calculated for each 25ms of audio as being the overall average ODF plus the standard deviation of the ODF in that frame </w:t>
      </w:r>
      <w:r w:rsidR="00D836B3" w:rsidRPr="000E2910">
        <w:fldChar w:fldCharType="begin"/>
      </w:r>
      <w:r w:rsidR="00966703">
        <w:instrText xml:space="preserve"> ADDIN ZOTERO_ITEM {"citationItems":[{"itemID":14316,"position":1}]} </w:instrText>
      </w:r>
      <w:r w:rsidR="00D836B3" w:rsidRPr="000E2910">
        <w:fldChar w:fldCharType="separate"/>
      </w:r>
      <w:r w:rsidR="003124CE" w:rsidRPr="003124CE">
        <w:t>(M. Gainza 2006)</w:t>
      </w:r>
      <w:r w:rsidR="00D836B3" w:rsidRPr="000E2910">
        <w:fldChar w:fldCharType="end"/>
      </w:r>
      <w:r w:rsidRPr="000E2910">
        <w:t xml:space="preserve">.  Peaks above the threshold are recognised by the system as candidate note onsets. A peak in the ODF is defined as a value preceded by four ascending values and followed by four descending values (though MATT2 supports a configurable value for this). Onsets and offsets are considered by the system to be concurrent as the wooden flute is typically played legato and so a candidate note is considered to be a segment bounded by two adjacent onsets. </w:t>
      </w:r>
    </w:p>
    <w:p w:rsidR="00CE34DD" w:rsidRPr="000E2910" w:rsidRDefault="00CE34DD" w:rsidP="000E2910">
      <w:pPr>
        <w:ind w:firstLine="284"/>
      </w:pPr>
      <w:r w:rsidRPr="000E2910">
        <w:t xml:space="preserve">Figure 3 shows the signal for the first bar of the tune “The Boyne Hunt” with the detected candidate note onsets marked. The second plot in this figure shows the ODF for the signal, with the dynamic threshold and the candidate onsets marked. In this plot, it is significant that the first note contains a dynamic energy change approximately half way through the note which the ODF has correctly ignored. </w:t>
      </w:r>
    </w:p>
    <w:p w:rsidR="00CE34DD" w:rsidRPr="006B070C" w:rsidRDefault="00CE34DD" w:rsidP="00CE34DD">
      <w:pPr>
        <w:pStyle w:val="Caption"/>
        <w:ind w:firstLine="284"/>
        <w:jc w:val="center"/>
        <w:rPr>
          <w:noProof/>
        </w:rPr>
      </w:pPr>
      <w:r w:rsidRPr="006B070C">
        <w:br/>
      </w:r>
      <w:r w:rsidRPr="006B070C">
        <w:rPr>
          <w:noProof/>
          <w:lang w:eastAsia="en-IE"/>
        </w:rPr>
        <w:drawing>
          <wp:inline distT="0" distB="0" distL="0" distR="0">
            <wp:extent cx="3939633" cy="1356033"/>
            <wp:effectExtent l="19050" t="0" r="3717"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9"/>
                    <a:srcRect/>
                    <a:stretch>
                      <a:fillRect/>
                    </a:stretch>
                  </pic:blipFill>
                  <pic:spPr bwMode="auto">
                    <a:xfrm>
                      <a:off x="0" y="0"/>
                      <a:ext cx="3947307" cy="1358674"/>
                    </a:xfrm>
                    <a:prstGeom prst="rect">
                      <a:avLst/>
                    </a:prstGeom>
                    <a:noFill/>
                    <a:ln w="9525">
                      <a:noFill/>
                      <a:miter lim="800000"/>
                      <a:headEnd/>
                      <a:tailEnd/>
                    </a:ln>
                  </pic:spPr>
                </pic:pic>
              </a:graphicData>
            </a:graphic>
          </wp:inline>
        </w:drawing>
      </w:r>
      <w:r w:rsidRPr="006B070C">
        <w:br/>
      </w:r>
      <w:r w:rsidRPr="006B070C">
        <w:rPr>
          <w:noProof/>
          <w:lang w:eastAsia="en-IE"/>
        </w:rPr>
        <w:drawing>
          <wp:inline distT="0" distB="0" distL="0" distR="0">
            <wp:extent cx="3981063" cy="1178510"/>
            <wp:effectExtent l="19050" t="0" r="387"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srcRect/>
                    <a:stretch>
                      <a:fillRect/>
                    </a:stretch>
                  </pic:blipFill>
                  <pic:spPr bwMode="auto">
                    <a:xfrm>
                      <a:off x="0" y="0"/>
                      <a:ext cx="4000742" cy="1184335"/>
                    </a:xfrm>
                    <a:prstGeom prst="rect">
                      <a:avLst/>
                    </a:prstGeom>
                    <a:noFill/>
                    <a:ln w="9525">
                      <a:noFill/>
                      <a:miter lim="800000"/>
                      <a:headEnd/>
                      <a:tailEnd/>
                    </a:ln>
                  </pic:spPr>
                </pic:pic>
              </a:graphicData>
            </a:graphic>
          </wp:inline>
        </w:drawing>
      </w:r>
      <w:r w:rsidRPr="006B070C">
        <w:br/>
      </w:r>
    </w:p>
    <w:p w:rsidR="00CE34DD" w:rsidRPr="006B070C" w:rsidRDefault="00CE34DD" w:rsidP="00CE34DD">
      <w:pPr>
        <w:pStyle w:val="Caption"/>
        <w:rPr>
          <w:noProof/>
        </w:rPr>
      </w:pPr>
      <w:bookmarkStart w:id="157" w:name="_Toc205132744"/>
      <w:r w:rsidRPr="006B070C">
        <w:t xml:space="preserve">Figure </w:t>
      </w:r>
      <w:fldSimple w:instr=" SEQ Figure \* ARABIC ">
        <w:r w:rsidR="00B148FD">
          <w:rPr>
            <w:noProof/>
          </w:rPr>
          <w:t>22</w:t>
        </w:r>
      </w:fldSimple>
      <w:r w:rsidRPr="006B070C">
        <w:t xml:space="preserve">: Signal and ODF plots of the first bar of the </w:t>
      </w:r>
      <w:r w:rsidRPr="006B070C">
        <w:rPr>
          <w:noProof/>
        </w:rPr>
        <w:t>tune "The Boyne Hunt"</w:t>
      </w:r>
      <w:bookmarkEnd w:id="157"/>
    </w:p>
    <w:p w:rsidR="00CE34DD" w:rsidRDefault="00CE34DD" w:rsidP="00CE34DD">
      <w:pPr>
        <w:rPr>
          <w:b/>
        </w:rPr>
      </w:pPr>
      <w:r w:rsidRPr="006B070C">
        <w:rPr>
          <w:b/>
        </w:rPr>
        <w:lastRenderedPageBreak/>
        <w:t>3.2. Pitch detection</w:t>
      </w:r>
    </w:p>
    <w:p w:rsidR="00CE34DD" w:rsidRPr="000E2910" w:rsidRDefault="00CE34DD" w:rsidP="000E2910">
      <w:r w:rsidRPr="000E2910">
        <w:t>To establish the perceived pitch of each note, the fundamental frequency (F0) of the note must be derived. The pitch detector subsystem first calculates the highest, nearest power of two nP(m) for the length in samples dS(m) of each segment m of audio bordered by a candidate onset as given in</w:t>
      </w:r>
      <w:r w:rsidR="000E2910">
        <w:t xml:space="preserve"> </w:t>
      </w:r>
      <w:r w:rsidR="00D836B3">
        <w:fldChar w:fldCharType="begin"/>
      </w:r>
      <w:r w:rsidR="000E2910">
        <w:instrText xml:space="preserve"> REF _Ref204956925 \h </w:instrText>
      </w:r>
      <w:r w:rsidR="00D836B3">
        <w:fldChar w:fldCharType="separate"/>
      </w:r>
      <w:r w:rsidR="00B148FD">
        <w:t xml:space="preserve">Equation </w:t>
      </w:r>
      <w:r w:rsidR="00B148FD">
        <w:rPr>
          <w:noProof/>
        </w:rPr>
        <w:t>14</w:t>
      </w:r>
      <w:r w:rsidR="00D836B3">
        <w:fldChar w:fldCharType="end"/>
      </w:r>
      <w:r w:rsidRPr="000E2910">
        <w:t>.</w:t>
      </w:r>
    </w:p>
    <w:p w:rsidR="00CE34DD" w:rsidRPr="000E2910" w:rsidRDefault="00CE34DD" w:rsidP="000E2910">
      <w:r w:rsidRPr="000E291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3455"/>
        <w:gridCol w:w="2546"/>
      </w:tblGrid>
      <w:tr w:rsidR="00CE34DD" w:rsidRPr="000E2910" w:rsidTr="000E2910">
        <w:tc>
          <w:tcPr>
            <w:tcW w:w="3455" w:type="dxa"/>
          </w:tcPr>
          <w:p w:rsidR="00CE34DD" w:rsidRPr="000E2910" w:rsidRDefault="00CE34DD" w:rsidP="000E2910">
            <m:oMathPara>
              <m:oMath>
                <m:r>
                  <m:rPr>
                    <m:sty m:val="p"/>
                  </m:rPr>
                  <w:rPr>
                    <w:rFonts w:ascii="Cambria Math" w:hAnsi="Cambria Math"/>
                  </w:rPr>
                  <m:t>max⁡</m:t>
                </m:r>
                <m:d>
                  <m:dPr>
                    <m:ctrlPr>
                      <w:rPr>
                        <w:rFonts w:ascii="Cambria Math" w:hAnsi="Cambria Math"/>
                      </w:rPr>
                    </m:ctrlPr>
                  </m:dPr>
                  <m:e>
                    <m:r>
                      <w:rPr>
                        <w:rFonts w:ascii="Cambria Math" w:hAnsi="Cambria Math"/>
                      </w:rPr>
                      <m:t>nP</m:t>
                    </m:r>
                    <m:d>
                      <m:dPr>
                        <m:ctrlPr>
                          <w:rPr>
                            <w:rFonts w:ascii="Cambria Math" w:hAnsi="Cambria Math"/>
                          </w:rPr>
                        </m:ctrlPr>
                      </m:dPr>
                      <m:e>
                        <m:r>
                          <w:rPr>
                            <w:rFonts w:ascii="Cambria Math" w:hAnsi="Cambria Math"/>
                          </w:rPr>
                          <m:t>m</m:t>
                        </m:r>
                      </m:e>
                    </m:d>
                    <m:r>
                      <m:rPr>
                        <m:sty m:val="p"/>
                      </m:rPr>
                      <w:rPr>
                        <w:rFonts w:ascii="Cambria Math" w:hAnsi="Cambria Math"/>
                      </w:rPr>
                      <m:t xml:space="preserve"> </m:t>
                    </m:r>
                  </m:e>
                  <m:e>
                    <m:sSup>
                      <m:sSupPr>
                        <m:ctrlPr>
                          <w:rPr>
                            <w:rFonts w:ascii="Cambria Math" w:hAnsi="Cambria Math"/>
                          </w:rPr>
                        </m:ctrlPr>
                      </m:sSupPr>
                      <m:e>
                        <m:r>
                          <m:rPr>
                            <m:sty m:val="p"/>
                          </m:rPr>
                          <w:rPr>
                            <w:rFonts w:ascii="Cambria Math" w:hAnsi="Cambria Math"/>
                          </w:rPr>
                          <m:t xml:space="preserve"> 2</m:t>
                        </m:r>
                      </m:e>
                      <m:sup>
                        <m:r>
                          <w:rPr>
                            <w:rFonts w:ascii="Cambria Math" w:hAnsi="Cambria Math"/>
                          </w:rPr>
                          <m:t>nP</m:t>
                        </m:r>
                        <m:d>
                          <m:dPr>
                            <m:ctrlPr>
                              <w:rPr>
                                <w:rFonts w:ascii="Cambria Math" w:hAnsi="Cambria Math"/>
                              </w:rPr>
                            </m:ctrlPr>
                          </m:dPr>
                          <m:e>
                            <m:r>
                              <w:rPr>
                                <w:rFonts w:ascii="Cambria Math" w:hAnsi="Cambria Math"/>
                              </w:rPr>
                              <m:t>m</m:t>
                            </m:r>
                          </m:e>
                        </m:d>
                      </m:sup>
                    </m:sSup>
                    <m:r>
                      <m:rPr>
                        <m:sty m:val="p"/>
                      </m:rPr>
                      <w:rPr>
                        <w:rFonts w:ascii="Cambria Math" w:hAnsi="Cambria Math"/>
                      </w:rPr>
                      <m:t>&lt;</m:t>
                    </m:r>
                    <m:r>
                      <w:rPr>
                        <w:rFonts w:ascii="Cambria Math" w:hAnsi="Cambria Math"/>
                      </w:rPr>
                      <m:t>dS</m:t>
                    </m:r>
                    <m:r>
                      <m:rPr>
                        <m:sty m:val="p"/>
                      </m:rPr>
                      <w:rPr>
                        <w:rFonts w:ascii="Cambria Math" w:hAnsi="Cambria Math"/>
                      </w:rPr>
                      <m:t>(</m:t>
                    </m:r>
                    <m:r>
                      <w:rPr>
                        <w:rFonts w:ascii="Cambria Math" w:hAnsi="Cambria Math"/>
                      </w:rPr>
                      <m:t>m</m:t>
                    </m:r>
                    <m:r>
                      <m:rPr>
                        <m:sty m:val="p"/>
                      </m:rPr>
                      <w:rPr>
                        <w:rFonts w:ascii="Cambria Math" w:hAnsi="Cambria Math"/>
                      </w:rPr>
                      <m:t>)</m:t>
                    </m:r>
                  </m:e>
                </m:d>
              </m:oMath>
            </m:oMathPara>
          </w:p>
        </w:tc>
        <w:tc>
          <w:tcPr>
            <w:tcW w:w="2546" w:type="dxa"/>
          </w:tcPr>
          <w:p w:rsidR="00CE34DD" w:rsidRDefault="00CE34DD" w:rsidP="000E2910"/>
          <w:p w:rsidR="000E2910" w:rsidRPr="000E2910" w:rsidRDefault="000E2910" w:rsidP="000E2910"/>
        </w:tc>
      </w:tr>
    </w:tbl>
    <w:p w:rsidR="000E2910" w:rsidRDefault="000E2910" w:rsidP="000E2910">
      <w:pPr>
        <w:pStyle w:val="Caption"/>
        <w:keepNext/>
      </w:pPr>
      <w:bookmarkStart w:id="158" w:name="_Ref204956925"/>
      <w:r>
        <w:t xml:space="preserve">Equation </w:t>
      </w:r>
      <w:fldSimple w:instr=" SEQ Equation \* ARABIC ">
        <w:r w:rsidR="00B148FD">
          <w:rPr>
            <w:noProof/>
          </w:rPr>
          <w:t>14</w:t>
        </w:r>
      </w:fldSimple>
      <w:bookmarkEnd w:id="158"/>
    </w:p>
    <w:p w:rsidR="00CE34DD" w:rsidRPr="000E2910" w:rsidRDefault="00CE34DD" w:rsidP="000E2910">
      <w:r w:rsidRPr="000E2910">
        <w:t xml:space="preserve">It then performs a short term FFT (Fast Fourier Transform) on the segment. To determine the perceived pitch the system first calculates peaks in the FFT. In this case, a peak is a value bordered by two ascending/descending values. The algorithm then calculates the interval between the first and second peak. This approach works well for the harmonics of the wooden flute. </w:t>
      </w:r>
    </w:p>
    <w:p w:rsidR="00CE34DD" w:rsidRPr="006B070C" w:rsidRDefault="00CE34DD" w:rsidP="000E2910">
      <w:pPr>
        <w:pStyle w:val="MScHeading3"/>
      </w:pPr>
      <w:bookmarkStart w:id="159" w:name="_Toc205641969"/>
      <w:r w:rsidRPr="006B070C">
        <w:t>Breath detection</w:t>
      </w:r>
      <w:bookmarkEnd w:id="159"/>
    </w:p>
    <w:p w:rsidR="00CE34DD" w:rsidRPr="000E2910" w:rsidRDefault="00CE34DD" w:rsidP="000E2910">
      <w:r w:rsidRPr="000E2910">
        <w:t xml:space="preserve">The flute is a windblown instrument and hence a musician must periodically take breaths as a piece of music is being played </w:t>
      </w:r>
      <w:r w:rsidR="00D836B3" w:rsidRPr="000E2910">
        <w:fldChar w:fldCharType="begin"/>
      </w:r>
      <w:r w:rsidR="006E472A">
        <w:instrText xml:space="preserve"> ADDIN ZOTERO_ITEM {"citationItems":[{"itemID":"2347","position":1},{"itemID":"3337"}]} </w:instrText>
      </w:r>
      <w:r w:rsidR="00D836B3" w:rsidRPr="000E2910">
        <w:fldChar w:fldCharType="separate"/>
      </w:r>
      <w:r w:rsidR="003124CE" w:rsidRPr="003124CE">
        <w:t>(Larson 2003; Hamilton 1990)</w:t>
      </w:r>
      <w:r w:rsidR="00D836B3" w:rsidRPr="000E2910">
        <w:fldChar w:fldCharType="end"/>
      </w:r>
      <w:r w:rsidRPr="000E2910">
        <w:t>. MATT2 incorporates a breath detector sub system to transcribe a breath in the signal. The breath detector first calculates the average absolute amplitude of the entire signal x(m). It then calculates the average absolute amplitude for each candidate note frame x(n).</w:t>
      </w:r>
    </w:p>
    <w:p w:rsidR="00CE34DD" w:rsidRDefault="00CE34DD" w:rsidP="000E2910">
      <w:pPr>
        <w:ind w:firstLine="720"/>
      </w:pPr>
      <w:r w:rsidRPr="000E2910">
        <w:t>A breath is marked if either the perceived pitch detected by the pitch detector is less than 100Hz or the average amplitude of a candidate note n is less than a 10% threshold t of the average amplitude over the entire signal m as in</w:t>
      </w:r>
      <w:r w:rsidR="000E2910">
        <w:t xml:space="preserve"> </w:t>
      </w:r>
      <w:r w:rsidR="00D836B3">
        <w:fldChar w:fldCharType="begin"/>
      </w:r>
      <w:r w:rsidR="000E2910">
        <w:instrText xml:space="preserve"> REF _Ref204956995 \h </w:instrText>
      </w:r>
      <w:r w:rsidR="00D836B3">
        <w:fldChar w:fldCharType="separate"/>
      </w:r>
      <w:r w:rsidR="00B148FD">
        <w:t xml:space="preserve">Equation </w:t>
      </w:r>
      <w:r w:rsidR="00B148FD">
        <w:rPr>
          <w:noProof/>
        </w:rPr>
        <w:t>15</w:t>
      </w:r>
      <w:r w:rsidR="00D836B3">
        <w:fldChar w:fldCharType="end"/>
      </w:r>
      <w:r w:rsidRPr="000E2910">
        <w:t>. Again, this threshold is configurable. Breaths detected before the transcription of the first pitched note are ignored by the system.</w:t>
      </w:r>
    </w:p>
    <w:p w:rsidR="00630296" w:rsidRDefault="00630296" w:rsidP="000E2910">
      <w:pPr>
        <w:ind w:firstLine="720"/>
      </w:pPr>
    </w:p>
    <w:p w:rsidR="00630296" w:rsidRPr="000E2910" w:rsidRDefault="00630296" w:rsidP="000E2910">
      <w:pPr>
        <w:ind w:firstLine="720"/>
      </w:pPr>
      <m:oMathPara>
        <m:oMath>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n=s</m:t>
                      </m:r>
                    </m:sub>
                    <m:sup>
                      <m:r>
                        <w:rPr>
                          <w:rFonts w:ascii="Cambria Math" w:hAnsi="Cambria Math"/>
                          <w:szCs w:val="24"/>
                        </w:rPr>
                        <m:t>N</m:t>
                      </m:r>
                    </m:sup>
                    <m:e>
                      <m:r>
                        <w:rPr>
                          <w:rFonts w:ascii="Cambria Math" w:hAnsi="Cambria Math"/>
                          <w:szCs w:val="24"/>
                        </w:rPr>
                        <m:t>[abs(x(n))]</m:t>
                      </m:r>
                    </m:e>
                  </m:nary>
                </m:num>
                <m:den>
                  <m:r>
                    <w:rPr>
                      <w:rFonts w:ascii="Cambria Math" w:hAnsi="Cambria Math"/>
                      <w:szCs w:val="24"/>
                    </w:rPr>
                    <m:t>N-s</m:t>
                  </m:r>
                </m:den>
              </m:f>
            </m:e>
          </m:d>
          <m:r>
            <w:rPr>
              <w:rFonts w:ascii="Cambria Math" w:hAnsi="Cambria Math"/>
              <w:szCs w:val="24"/>
            </w:rPr>
            <m:t xml:space="preserve">&lt; </m:t>
          </m:r>
          <m:d>
            <m:dPr>
              <m:ctrlPr>
                <w:rPr>
                  <w:rFonts w:ascii="Cambria Math" w:hAnsi="Cambria Math"/>
                  <w:i/>
                  <w:szCs w:val="24"/>
                </w:rPr>
              </m:ctrlPr>
            </m:dPr>
            <m:e>
              <m:f>
                <m:fPr>
                  <m:ctrlPr>
                    <w:rPr>
                      <w:rFonts w:ascii="Cambria Math" w:hAnsi="Cambria Math"/>
                      <w:i/>
                      <w:szCs w:val="24"/>
                    </w:rPr>
                  </m:ctrlPr>
                </m:fPr>
                <m:num>
                  <m:nary>
                    <m:naryPr>
                      <m:chr m:val="∑"/>
                      <m:limLoc m:val="undOvr"/>
                      <m:ctrlPr>
                        <w:rPr>
                          <w:rFonts w:ascii="Cambria Math" w:hAnsi="Cambria Math"/>
                          <w:i/>
                          <w:szCs w:val="24"/>
                        </w:rPr>
                      </m:ctrlPr>
                    </m:naryPr>
                    <m:sub>
                      <m:r>
                        <w:rPr>
                          <w:rFonts w:ascii="Cambria Math" w:hAnsi="Cambria Math"/>
                          <w:szCs w:val="24"/>
                        </w:rPr>
                        <m:t>m=1</m:t>
                      </m:r>
                    </m:sub>
                    <m:sup>
                      <m:r>
                        <w:rPr>
                          <w:rFonts w:ascii="Cambria Math" w:hAnsi="Cambria Math"/>
                          <w:szCs w:val="24"/>
                        </w:rPr>
                        <m:t>M</m:t>
                      </m:r>
                    </m:sup>
                    <m:e>
                      <m:r>
                        <w:rPr>
                          <w:rFonts w:ascii="Cambria Math" w:hAnsi="Cambria Math"/>
                          <w:szCs w:val="24"/>
                        </w:rPr>
                        <m:t>[abs</m:t>
                      </m:r>
                      <m:d>
                        <m:dPr>
                          <m:ctrlPr>
                            <w:rPr>
                              <w:rFonts w:ascii="Cambria Math" w:hAnsi="Cambria Math"/>
                              <w:i/>
                              <w:szCs w:val="24"/>
                            </w:rPr>
                          </m:ctrlPr>
                        </m:dPr>
                        <m:e>
                          <m:r>
                            <w:rPr>
                              <w:rFonts w:ascii="Cambria Math" w:hAnsi="Cambria Math"/>
                              <w:szCs w:val="24"/>
                            </w:rPr>
                            <m:t>x</m:t>
                          </m:r>
                          <m:d>
                            <m:dPr>
                              <m:ctrlPr>
                                <w:rPr>
                                  <w:rFonts w:ascii="Cambria Math" w:hAnsi="Cambria Math"/>
                                  <w:i/>
                                  <w:szCs w:val="24"/>
                                </w:rPr>
                              </m:ctrlPr>
                            </m:dPr>
                            <m:e>
                              <m:r>
                                <w:rPr>
                                  <w:rFonts w:ascii="Cambria Math" w:hAnsi="Cambria Math"/>
                                  <w:szCs w:val="24"/>
                                </w:rPr>
                                <m:t>m</m:t>
                              </m:r>
                            </m:e>
                          </m:d>
                        </m:e>
                      </m:d>
                      <m:r>
                        <w:rPr>
                          <w:rFonts w:ascii="Cambria Math" w:hAnsi="Cambria Math"/>
                          <w:szCs w:val="24"/>
                        </w:rPr>
                        <m:t>]</m:t>
                      </m:r>
                    </m:e>
                  </m:nary>
                </m:num>
                <m:den>
                  <m:r>
                    <w:rPr>
                      <w:rFonts w:ascii="Cambria Math" w:hAnsi="Cambria Math"/>
                      <w:szCs w:val="24"/>
                    </w:rPr>
                    <m:t>M</m:t>
                  </m:r>
                </m:den>
              </m:f>
              <m:r>
                <w:rPr>
                  <w:rFonts w:ascii="Cambria Math" w:hAnsi="Cambria Math"/>
                  <w:szCs w:val="24"/>
                </w:rPr>
                <m:t>×t</m:t>
              </m:r>
            </m:e>
          </m:d>
        </m:oMath>
      </m:oMathPara>
    </w:p>
    <w:p w:rsidR="00CE34DD" w:rsidRPr="006B070C" w:rsidRDefault="000E2910" w:rsidP="000E2910">
      <w:pPr>
        <w:pStyle w:val="Caption"/>
      </w:pPr>
      <w:bookmarkStart w:id="160" w:name="_Ref204956995"/>
      <w:r>
        <w:t xml:space="preserve">Equation </w:t>
      </w:r>
      <w:fldSimple w:instr=" SEQ Equation \* ARABIC ">
        <w:r w:rsidR="00B148FD">
          <w:rPr>
            <w:noProof/>
          </w:rPr>
          <w:t>15</w:t>
        </w:r>
      </w:fldSimple>
      <w:bookmarkEnd w:id="160"/>
    </w:p>
    <w:p w:rsidR="00CE34DD" w:rsidRPr="006B070C" w:rsidRDefault="00CE34DD" w:rsidP="000E2910">
      <w:pPr>
        <w:pStyle w:val="MScHeading3"/>
      </w:pPr>
      <w:bookmarkStart w:id="161" w:name="_Toc205641970"/>
      <w:r w:rsidRPr="006B070C">
        <w:lastRenderedPageBreak/>
        <w:t>Pitch spelling</w:t>
      </w:r>
      <w:bookmarkEnd w:id="161"/>
    </w:p>
    <w:p w:rsidR="00CE34DD" w:rsidRDefault="00CE34DD" w:rsidP="000E2910">
      <w:r w:rsidRPr="000E2910">
        <w:t xml:space="preserve">A wooden flute used to play traditional music has a range of two octaves, though this can be extended by cross fingering techniques </w:t>
      </w:r>
      <w:r w:rsidR="00D836B3" w:rsidRPr="000E2910">
        <w:fldChar w:fldCharType="begin"/>
      </w:r>
      <w:r w:rsidR="0017551F">
        <w:instrText xml:space="preserve"> ADDIN ZOTERO_ITEM {"citationItems":[{"itemID":"2347","position":1},{"itemID":"3337","position":1},{"itemID":"13993","position":1}]} </w:instrText>
      </w:r>
      <w:r w:rsidR="00D836B3" w:rsidRPr="000E2910">
        <w:fldChar w:fldCharType="separate"/>
      </w:r>
      <w:r w:rsidR="003124CE" w:rsidRPr="003124CE">
        <w:t>(Larson 2003; Hamilton 1990; Vallely n.d.)</w:t>
      </w:r>
      <w:r w:rsidR="00D836B3" w:rsidRPr="000E2910">
        <w:fldChar w:fldCharType="end"/>
      </w:r>
      <w:r w:rsidRPr="000E2910">
        <w:t>. To tag each candidate note with a pitch spelling pS(n), each calculated note frequency is compared with the frequencies of the notes in the key of D3 Major and D4 Major k1... k16 the two octaves playable on a wooden flute. The nearest match for the frequency f(n) is the assigned the pitch spelling pS(n) (</w:t>
      </w:r>
      <w:r w:rsidR="00D836B3">
        <w:fldChar w:fldCharType="begin"/>
      </w:r>
      <w:r w:rsidR="000E2910">
        <w:instrText xml:space="preserve"> REF _Ref204957047 \h </w:instrText>
      </w:r>
      <w:r w:rsidR="00D836B3">
        <w:fldChar w:fldCharType="separate"/>
      </w:r>
      <w:r w:rsidR="00B148FD">
        <w:t xml:space="preserve">Equation </w:t>
      </w:r>
      <w:r w:rsidR="00B148FD">
        <w:rPr>
          <w:noProof/>
        </w:rPr>
        <w:t>16</w:t>
      </w:r>
      <w:r w:rsidR="00D836B3">
        <w:fldChar w:fldCharType="end"/>
      </w:r>
      <w:r w:rsidRPr="000E2910">
        <w:t>).</w:t>
      </w:r>
    </w:p>
    <w:p w:rsidR="00630296" w:rsidRDefault="00630296" w:rsidP="000E2910"/>
    <w:p w:rsidR="00630296" w:rsidRPr="000E2910" w:rsidRDefault="00630296" w:rsidP="000E2910">
      <m:oMathPara>
        <m:oMath>
          <m:r>
            <w:rPr>
              <w:rFonts w:ascii="Cambria Math" w:hAnsi="Cambria Math"/>
              <w:szCs w:val="24"/>
            </w:rPr>
            <m:t>pS</m:t>
          </m:r>
          <m:d>
            <m:dPr>
              <m:ctrlPr>
                <w:rPr>
                  <w:rFonts w:ascii="Cambria Math" w:hAnsi="Cambria Math"/>
                  <w:i/>
                  <w:szCs w:val="24"/>
                </w:rPr>
              </m:ctrlPr>
            </m:dPr>
            <m:e>
              <m:r>
                <w:rPr>
                  <w:rFonts w:ascii="Cambria Math" w:hAnsi="Cambria Math"/>
                  <w:szCs w:val="24"/>
                </w:rPr>
                <m:t>n</m:t>
              </m:r>
            </m:e>
          </m:d>
          <m:r>
            <w:rPr>
              <w:rFonts w:ascii="Cambria Math" w:hAnsi="Cambria Math"/>
              <w:szCs w:val="24"/>
            </w:rPr>
            <m:t>=</m:t>
          </m:r>
          <m:func>
            <m:funcPr>
              <m:ctrlPr>
                <w:rPr>
                  <w:rFonts w:ascii="Cambria Math" w:hAnsi="Cambria Math"/>
                  <w:i/>
                  <w:szCs w:val="24"/>
                </w:rPr>
              </m:ctrlPr>
            </m:funcPr>
            <m:fName>
              <m:r>
                <m:rPr>
                  <m:sty m:val="p"/>
                </m:rPr>
                <w:rPr>
                  <w:rFonts w:ascii="Cambria Math" w:hAnsi="Cambria Math"/>
                  <w:szCs w:val="24"/>
                </w:rPr>
                <m:t>min</m:t>
              </m:r>
            </m:fName>
            <m:e>
              <m:d>
                <m:dPr>
                  <m:ctrlPr>
                    <w:rPr>
                      <w:rFonts w:ascii="Cambria Math" w:hAnsi="Cambria Math"/>
                      <w:i/>
                      <w:szCs w:val="24"/>
                    </w:rPr>
                  </m:ctrlPr>
                </m:dPr>
                <m:e>
                  <m:r>
                    <w:rPr>
                      <w:rFonts w:ascii="Cambria Math" w:hAnsi="Cambria Math"/>
                      <w:szCs w:val="24"/>
                    </w:rPr>
                    <m:t>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m:t>
                          </m:r>
                        </m:sub>
                      </m:sSub>
                    </m:e>
                  </m:d>
                  <m:r>
                    <w:rPr>
                      <w:rFonts w:ascii="Cambria Math" w:hAnsi="Cambria Math"/>
                      <w:szCs w:val="24"/>
                    </w:rPr>
                    <m:t>… abs</m:t>
                  </m:r>
                  <m:d>
                    <m:dPr>
                      <m:ctrlPr>
                        <w:rPr>
                          <w:rFonts w:ascii="Cambria Math" w:hAnsi="Cambria Math"/>
                          <w:i/>
                          <w:szCs w:val="24"/>
                        </w:rPr>
                      </m:ctrlPr>
                    </m:dPr>
                    <m:e>
                      <m:r>
                        <w:rPr>
                          <w:rFonts w:ascii="Cambria Math" w:hAnsi="Cambria Math"/>
                          <w:szCs w:val="24"/>
                        </w:rPr>
                        <m:t>f</m:t>
                      </m:r>
                      <m:d>
                        <m:dPr>
                          <m:ctrlPr>
                            <w:rPr>
                              <w:rFonts w:ascii="Cambria Math" w:hAnsi="Cambria Math"/>
                              <w:i/>
                              <w:szCs w:val="24"/>
                            </w:rPr>
                          </m:ctrlPr>
                        </m:dPr>
                        <m:e>
                          <m:r>
                            <w:rPr>
                              <w:rFonts w:ascii="Cambria Math" w:hAnsi="Cambria Math"/>
                              <w:szCs w:val="24"/>
                            </w:rPr>
                            <m:t>n</m:t>
                          </m:r>
                        </m:e>
                      </m:d>
                      <m: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k</m:t>
                          </m:r>
                        </m:e>
                        <m:sub>
                          <m:r>
                            <w:rPr>
                              <w:rFonts w:ascii="Cambria Math" w:hAnsi="Cambria Math"/>
                              <w:szCs w:val="24"/>
                            </w:rPr>
                            <m:t>16</m:t>
                          </m:r>
                        </m:sub>
                      </m:sSub>
                    </m:e>
                  </m:d>
                </m:e>
              </m:d>
            </m:e>
          </m:func>
        </m:oMath>
      </m:oMathPara>
    </w:p>
    <w:p w:rsidR="000E2910" w:rsidRDefault="000E2910" w:rsidP="000E2910">
      <w:pPr>
        <w:pStyle w:val="Caption"/>
        <w:keepNext/>
      </w:pPr>
      <w:bookmarkStart w:id="162" w:name="_Ref204957047"/>
      <w:r>
        <w:t xml:space="preserve">Equation </w:t>
      </w:r>
      <w:fldSimple w:instr=" SEQ Equation \* ARABIC ">
        <w:r w:rsidR="00B148FD">
          <w:rPr>
            <w:noProof/>
          </w:rPr>
          <w:t>16</w:t>
        </w:r>
      </w:fldSimple>
      <w:bookmarkEnd w:id="162"/>
    </w:p>
    <w:p w:rsidR="00CE34DD" w:rsidRPr="006B070C" w:rsidRDefault="00CE34DD" w:rsidP="00CE34DD">
      <w:pPr>
        <w:rPr>
          <w:b/>
        </w:rPr>
      </w:pPr>
      <w:r w:rsidRPr="006B070C">
        <w:rPr>
          <w:b/>
        </w:rPr>
        <w:t>3.4. Note quantisation</w:t>
      </w:r>
    </w:p>
    <w:p w:rsidR="00CE34DD" w:rsidRPr="000E2910" w:rsidRDefault="00CE34DD" w:rsidP="000E2910">
      <w:r w:rsidRPr="000E2910">
        <w:t xml:space="preserve">At this stage, the system has a set of candidate notes, with corresponding durations and perceived pitches with spellings. To quantise note durations, the quantisation subsystem generates a </w:t>
      </w:r>
      <w:r w:rsidR="00223EA4">
        <w:t>approximate</w:t>
      </w:r>
      <w:r w:rsidRPr="000E2910">
        <w:t xml:space="preserve"> histogram of the intervals between consecutive onsets. As the test matching corpus contains only reels (tunes in 4/4 time) the histogram bin with the highest count is considered to be the length of a quaver note. The </w:t>
      </w:r>
      <w:r w:rsidR="00223EA4">
        <w:t>approximate</w:t>
      </w:r>
      <w:r w:rsidRPr="000E2910">
        <w:t xml:space="preserve"> histogram counts notes within 30% +/- of the the bin width. This 30% is the fuzz referred to in </w:t>
      </w:r>
      <w:fldSimple w:instr=" REF _Ref189925811 \h  \* MERGEFORMAT ">
        <w:r w:rsidR="00B148FD" w:rsidRPr="006B070C">
          <w:t xml:space="preserve">Figure </w:t>
        </w:r>
        <w:r w:rsidR="00B148FD">
          <w:t>24</w:t>
        </w:r>
      </w:fldSimple>
      <w:r w:rsidRPr="000E2910">
        <w:t xml:space="preserve">. The algorithm also updates the bin width each time a candidate is added to the bin, so that the bin widths contain the cumulative average lengths of notes counted. </w:t>
      </w:r>
    </w:p>
    <w:p w:rsidR="00DD2E78" w:rsidRDefault="00CE34DD" w:rsidP="000E2910">
      <w:pPr>
        <w:ind w:firstLine="720"/>
      </w:pPr>
      <w:r w:rsidRPr="000E2910">
        <w:t xml:space="preserve">Using the histogram, the duration calculator concludes the length of a quaver qL as being the bin with the highest value. Pseudocode for this algorithm is given in </w:t>
      </w:r>
      <w:fldSimple w:instr=" REF _Ref189925811 \h  \* MERGEFORMAT ">
        <w:r w:rsidR="00B148FD" w:rsidRPr="006B070C">
          <w:t xml:space="preserve">Figure </w:t>
        </w:r>
        <w:r w:rsidR="00B148FD">
          <w:t>24</w:t>
        </w:r>
      </w:fldSimple>
      <w:r w:rsidRPr="000E2910">
        <w:t>.</w:t>
      </w:r>
    </w:p>
    <w:p w:rsidR="00CE34DD" w:rsidRPr="000E2910" w:rsidRDefault="00D836B3" w:rsidP="000E2910">
      <w:pPr>
        <w:ind w:firstLine="720"/>
      </w:pPr>
      <w:r>
        <w:fldChar w:fldCharType="begin"/>
      </w:r>
      <w:r w:rsidR="00DD2E78">
        <w:instrText xml:space="preserve"> REF _Ref205132763 \h </w:instrText>
      </w:r>
      <w:r>
        <w:fldChar w:fldCharType="separate"/>
      </w:r>
      <w:r w:rsidR="00B148FD">
        <w:t xml:space="preserve">Figure </w:t>
      </w:r>
      <w:r w:rsidR="00B148FD">
        <w:rPr>
          <w:noProof/>
        </w:rPr>
        <w:t>23</w:t>
      </w:r>
      <w:r>
        <w:fldChar w:fldCharType="end"/>
      </w:r>
      <w:r w:rsidR="00DD2E78">
        <w:t xml:space="preserve"> </w:t>
      </w:r>
      <w:r w:rsidR="00CE34DD" w:rsidRPr="000E2910">
        <w:t xml:space="preserve">shows the duration histogram for a twenty eight second phrase of music from the tune “The Hunters Purse”. Notes whose durations are close to zero have their durations merged with subsequent notes. This has the effect of eliminating consecutive onsets (false positives caused by noisy onsets) and also eliminating ornamentation notes such as those found in rolls, cuts taps and crans typical of traditional Irish music </w:t>
      </w:r>
      <w:r w:rsidRPr="000E2910">
        <w:fldChar w:fldCharType="begin"/>
      </w:r>
      <w:r w:rsidR="00EF2DA5">
        <w:instrText xml:space="preserve"> ADDIN ZOTERO_ITEM {"citationItems":[{"itemID":"2347","position":1},{"itemID":"14710","position":1},{"itemID":"3337","position":1},{"itemID":"13993","position":1},{"itemID":"4918","position":1}]} </w:instrText>
      </w:r>
      <w:r w:rsidRPr="000E2910">
        <w:fldChar w:fldCharType="separate"/>
      </w:r>
      <w:r w:rsidR="003124CE" w:rsidRPr="003124CE">
        <w:t>(Larson 2003; Keegan 1992; Hamilton 1990; Vallely n.d.; Tansey 1999)</w:t>
      </w:r>
      <w:r w:rsidRPr="000E2910">
        <w:fldChar w:fldCharType="end"/>
      </w:r>
      <w:r w:rsidR="00CE34DD" w:rsidRPr="000E2910">
        <w:t xml:space="preserve">. </w:t>
      </w:r>
    </w:p>
    <w:p w:rsidR="00CE34DD" w:rsidRDefault="00CE34DD" w:rsidP="00630296">
      <w:pPr>
        <w:ind w:firstLine="720"/>
      </w:pPr>
      <w:r w:rsidRPr="000E2910">
        <w:t xml:space="preserve">MATT2 then calculates the maximum bin value in a second </w:t>
      </w:r>
      <w:r w:rsidR="00223EA4">
        <w:t>approximate</w:t>
      </w:r>
      <w:r w:rsidRPr="000E2910">
        <w:t xml:space="preserve"> histogram of the new note durations after consecutive onset and ornamentation </w:t>
      </w:r>
      <w:r w:rsidRPr="000E2910">
        <w:lastRenderedPageBreak/>
        <w:t xml:space="preserve">elimination. The system uses this value to be the new length of a quaver qL’. The duration calculator then evaluates the nearest multiple qQ of the quaver length qL for each candidate note n as per </w:t>
      </w:r>
      <w:r w:rsidR="00D836B3">
        <w:fldChar w:fldCharType="begin"/>
      </w:r>
      <w:r w:rsidR="00016325">
        <w:instrText xml:space="preserve"> REF _Ref204957245 \h </w:instrText>
      </w:r>
      <w:r w:rsidR="00D836B3">
        <w:fldChar w:fldCharType="separate"/>
      </w:r>
      <w:r w:rsidR="00B148FD">
        <w:t xml:space="preserve">Equation </w:t>
      </w:r>
      <w:r w:rsidR="00B148FD">
        <w:rPr>
          <w:noProof/>
        </w:rPr>
        <w:t>17</w:t>
      </w:r>
      <w:r w:rsidR="00D836B3">
        <w:fldChar w:fldCharType="end"/>
      </w:r>
      <w:r w:rsidRPr="000E2910">
        <w:t xml:space="preserve">. </w:t>
      </w:r>
    </w:p>
    <w:p w:rsidR="00DD2E78" w:rsidRDefault="00DD2E78" w:rsidP="000E2910"/>
    <w:p w:rsidR="00DD2E78" w:rsidRPr="006B070C" w:rsidRDefault="00DD2E78" w:rsidP="000E2910">
      <w:r w:rsidRPr="00DD2E78">
        <w:rPr>
          <w:noProof/>
          <w:lang w:eastAsia="en-IE"/>
        </w:rPr>
        <w:drawing>
          <wp:inline distT="0" distB="0" distL="0" distR="0">
            <wp:extent cx="5278755" cy="2550774"/>
            <wp:effectExtent l="19050" t="0" r="17145" b="1926"/>
            <wp:docPr id="13"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CE34DD" w:rsidRDefault="00CE34DD" w:rsidP="00DD2E78">
      <w:pPr>
        <w:pStyle w:val="Caption"/>
      </w:pPr>
      <w:bookmarkStart w:id="163" w:name="_Ref204957176"/>
      <w:bookmarkStart w:id="164" w:name="_Ref204957177"/>
      <w:bookmarkStart w:id="165" w:name="_Ref205132762"/>
      <w:r w:rsidRPr="006B070C">
        <w:br/>
      </w:r>
      <w:bookmarkStart w:id="166" w:name="_Ref205132763"/>
      <w:bookmarkEnd w:id="163"/>
      <w:bookmarkEnd w:id="164"/>
      <w:r w:rsidR="00DD2E78">
        <w:t xml:space="preserve">Figure </w:t>
      </w:r>
      <w:fldSimple w:instr=" SEQ Figure \* ARABIC ">
        <w:r w:rsidR="00B148FD">
          <w:rPr>
            <w:noProof/>
          </w:rPr>
          <w:t>23</w:t>
        </w:r>
      </w:fldSimple>
      <w:bookmarkEnd w:id="166"/>
      <w:r w:rsidR="00DD2E78">
        <w:t xml:space="preserve">: </w:t>
      </w:r>
      <w:r w:rsidR="00223EA4">
        <w:t>Approximate</w:t>
      </w:r>
      <w:r w:rsidR="00DD2E78" w:rsidRPr="00BC41CC">
        <w:t xml:space="preserve"> histogram of candidate note lengths from a 28 second phrase from the tune "The Hunters Purse"</w:t>
      </w:r>
      <w:bookmarkEnd w:id="165"/>
    </w:p>
    <w:tbl>
      <w:tblPr>
        <w:tblStyle w:val="TableGrid"/>
        <w:tblW w:w="8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341"/>
        <w:gridCol w:w="4343"/>
      </w:tblGrid>
      <w:tr w:rsidR="00CE34DD" w:rsidRPr="006E472A" w:rsidTr="000E2910">
        <w:trPr>
          <w:trHeight w:val="1125"/>
        </w:trPr>
        <w:tc>
          <w:tcPr>
            <w:tcW w:w="4341" w:type="dxa"/>
          </w:tcPr>
          <w:p w:rsidR="00CE34DD" w:rsidRPr="006E472A" w:rsidRDefault="00CE34DD" w:rsidP="00B45C4B">
            <w:pPr>
              <w:pStyle w:val="BodyTextIndent3"/>
              <w:rPr>
                <w:sz w:val="24"/>
                <w:szCs w:val="24"/>
              </w:rPr>
            </w:pPr>
            <m:oMathPara>
              <m:oMath>
                <m:r>
                  <w:rPr>
                    <w:rFonts w:ascii="Cambria Math" w:hAnsi="Cambria Math"/>
                    <w:sz w:val="24"/>
                    <w:szCs w:val="24"/>
                  </w:rPr>
                  <m:t>qQ</m:t>
                </m:r>
                <m:d>
                  <m:dPr>
                    <m:ctrlPr>
                      <w:rPr>
                        <w:rFonts w:ascii="Cambria Math" w:hAnsi="Cambria Math"/>
                        <w:i/>
                        <w:sz w:val="24"/>
                        <w:szCs w:val="24"/>
                      </w:rPr>
                    </m:ctrlPr>
                  </m:dPr>
                  <m:e>
                    <m:r>
                      <w:rPr>
                        <w:rFonts w:ascii="Cambria Math" w:hAnsi="Cambria Math"/>
                        <w:sz w:val="24"/>
                        <w:szCs w:val="24"/>
                      </w:rPr>
                      <m:t>n</m:t>
                    </m:r>
                  </m:e>
                </m:d>
                <m:r>
                  <w:rPr>
                    <w:rFonts w:ascii="Cambria Math" w:hAnsi="Cambria Math"/>
                    <w:sz w:val="24"/>
                    <w:szCs w:val="24"/>
                  </w:rPr>
                  <m:t>=round</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 xml:space="preserve"> nD(n)</m:t>
                        </m:r>
                      </m:num>
                      <m:den>
                        <m:r>
                          <w:rPr>
                            <w:rFonts w:ascii="Cambria Math" w:hAnsi="Cambria Math"/>
                            <w:sz w:val="24"/>
                            <w:szCs w:val="24"/>
                          </w:rPr>
                          <m:t>qL</m:t>
                        </m:r>
                      </m:den>
                    </m:f>
                  </m:e>
                </m:d>
              </m:oMath>
            </m:oMathPara>
          </w:p>
        </w:tc>
        <w:tc>
          <w:tcPr>
            <w:tcW w:w="4343" w:type="dxa"/>
          </w:tcPr>
          <w:p w:rsidR="00CE34DD" w:rsidRPr="006E472A" w:rsidRDefault="00CE34DD" w:rsidP="00B45C4B">
            <w:pPr>
              <w:pStyle w:val="BodyTextIndent3"/>
              <w:jc w:val="right"/>
              <w:rPr>
                <w:sz w:val="24"/>
                <w:szCs w:val="24"/>
              </w:rPr>
            </w:pPr>
          </w:p>
        </w:tc>
      </w:tr>
    </w:tbl>
    <w:p w:rsidR="00CE34DD" w:rsidRPr="006B070C" w:rsidRDefault="000E2910" w:rsidP="000E2910">
      <w:pPr>
        <w:pStyle w:val="Caption"/>
      </w:pPr>
      <w:bookmarkStart w:id="167" w:name="_Ref204957245"/>
      <w:r>
        <w:t xml:space="preserve">Equation </w:t>
      </w:r>
      <w:fldSimple w:instr=" SEQ Equation \* ARABIC ">
        <w:r w:rsidR="00B148FD">
          <w:rPr>
            <w:noProof/>
          </w:rPr>
          <w:t>17</w:t>
        </w:r>
      </w:fldSimple>
      <w:bookmarkEnd w:id="167"/>
    </w:p>
    <w:p w:rsidR="00CE34DD" w:rsidRPr="00016325" w:rsidRDefault="00CE34DD" w:rsidP="00016325">
      <w:r w:rsidRPr="00016325">
        <w:t xml:space="preserve">In this way notes are quantised as being quavers, crochets, dotted crochets and minims and ornamentation notes are eliminated from the transcription. </w:t>
      </w:r>
    </w:p>
    <w:p w:rsidR="00CE34DD" w:rsidRPr="006B070C" w:rsidRDefault="00CE34DD" w:rsidP="00CE34DD">
      <w:pPr>
        <w:pStyle w:val="BodyTextIndent3"/>
        <w:ind w:firstLine="284"/>
      </w:pP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i/>
          <w:sz w:val="24"/>
          <w:szCs w:val="24"/>
        </w:rPr>
        <w:t>foreach</w:t>
      </w:r>
      <w:r w:rsidRPr="00016325">
        <w:rPr>
          <w:rFonts w:ascii="Courier New" w:hAnsi="Courier New" w:cs="Courier New"/>
          <w:sz w:val="24"/>
          <w:szCs w:val="24"/>
        </w:rPr>
        <w:t xml:space="preserve"> (note </w:t>
      </w:r>
      <w:r w:rsidRPr="00016325">
        <w:rPr>
          <w:rFonts w:ascii="Courier New" w:hAnsi="Courier New" w:cs="Courier New"/>
          <w:i/>
          <w:sz w:val="24"/>
          <w:szCs w:val="24"/>
        </w:rPr>
        <w:t>in</w:t>
      </w:r>
      <w:r w:rsidRPr="00016325">
        <w:rPr>
          <w:rFonts w:ascii="Courier New" w:hAnsi="Courier New" w:cs="Courier New"/>
          <w:sz w:val="24"/>
          <w:szCs w:val="24"/>
        </w:rPr>
        <w:t xml:space="preserve"> transcribed_notes)</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false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foreach</w:t>
      </w:r>
      <w:r w:rsidRPr="00016325">
        <w:rPr>
          <w:rFonts w:ascii="Courier New" w:hAnsi="Courier New" w:cs="Courier New"/>
          <w:sz w:val="24"/>
          <w:szCs w:val="24"/>
        </w:rPr>
        <w:t xml:space="preserve">(bin </w:t>
      </w:r>
      <w:r w:rsidRPr="00016325">
        <w:rPr>
          <w:rFonts w:ascii="Courier New" w:hAnsi="Courier New" w:cs="Courier New"/>
          <w:i/>
          <w:sz w:val="24"/>
          <w:szCs w:val="24"/>
        </w:rPr>
        <w:t>in</w:t>
      </w:r>
      <w:r w:rsidRPr="00016325">
        <w:rPr>
          <w:rFonts w:ascii="Courier New" w:hAnsi="Courier New" w:cs="Courier New"/>
          <w:sz w:val="24"/>
          <w:szCs w:val="24"/>
        </w:rPr>
        <w:t xml:space="preserve"> histogram)</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bin_start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bin_end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 fuzz</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t>if</w:t>
      </w:r>
      <w:r w:rsidRPr="00016325">
        <w:rPr>
          <w:rFonts w:ascii="Courier New" w:hAnsi="Courier New" w:cs="Courier New"/>
          <w:sz w:val="24"/>
          <w:szCs w:val="24"/>
        </w:rPr>
        <w:t xml:space="preserve"> (note.duration &gt;= bin_start </w:t>
      </w:r>
      <w:r w:rsidRPr="00016325">
        <w:rPr>
          <w:rFonts w:ascii="Courier New" w:hAnsi="Courier New" w:cs="Courier New"/>
          <w:i/>
          <w:sz w:val="24"/>
          <w:szCs w:val="24"/>
        </w:rPr>
        <w:t>and</w:t>
      </w:r>
      <w:r w:rsidRPr="00016325">
        <w:rPr>
          <w:rFonts w:ascii="Courier New" w:hAnsi="Courier New" w:cs="Courier New"/>
          <w:i/>
          <w:sz w:val="24"/>
          <w:szCs w:val="24"/>
        </w:rPr>
        <w:br/>
      </w:r>
      <w:r w:rsidRPr="00016325">
        <w:rPr>
          <w:rFonts w:ascii="Courier New" w:hAnsi="Courier New" w:cs="Courier New"/>
          <w:sz w:val="24"/>
          <w:szCs w:val="24"/>
        </w:rP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&lt;= bin_end)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395"/>
        <w:jc w:val="left"/>
        <w:rPr>
          <w:rFonts w:ascii="Courier New" w:hAnsi="Courier New" w:cs="Courier New"/>
          <w:sz w:val="24"/>
          <w:szCs w:val="24"/>
        </w:rPr>
      </w:pPr>
      <w:r w:rsidRPr="00016325">
        <w:rPr>
          <w:rFonts w:ascii="Courier New" w:hAnsi="Courier New" w:cs="Courier New"/>
          <w:i/>
          <w:sz w:val="24"/>
          <w:szCs w:val="24"/>
        </w:rPr>
        <w:lastRenderedPageBreak/>
        <w:tab/>
      </w:r>
      <w:r w:rsidRPr="00016325">
        <w:rPr>
          <w:rFonts w:ascii="Courier New" w:hAnsi="Courier New" w:cs="Courier New"/>
          <w:i/>
          <w:sz w:val="24"/>
          <w:szCs w:val="24"/>
        </w:rPr>
        <w:tab/>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found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true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bin.count ++</w:t>
      </w:r>
    </w:p>
    <w:p w:rsidR="00CE34DD" w:rsidRPr="00016325" w:rsidRDefault="00CE34DD" w:rsidP="006E472A">
      <w:pPr>
        <w:pStyle w:val="BodyTextIndent3"/>
        <w:tabs>
          <w:tab w:val="left" w:pos="284"/>
          <w:tab w:val="left" w:pos="567"/>
          <w:tab w:val="left" w:pos="851"/>
          <w:tab w:val="left" w:pos="1134"/>
          <w:tab w:val="left" w:pos="1418"/>
          <w:tab w:val="left" w:pos="1701"/>
          <w:tab w:val="left" w:pos="1843"/>
        </w:tabs>
        <w:spacing w:line="240" w:lineRule="auto"/>
        <w:ind w:left="395"/>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bin.width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(bin.width  +</w:t>
      </w:r>
      <w:r w:rsidRPr="00016325">
        <w:rPr>
          <w:rFonts w:ascii="Courier New" w:hAnsi="Courier New" w:cs="Courier New"/>
          <w:sz w:val="24"/>
          <w:szCs w:val="24"/>
        </w:rPr>
        <w:br/>
        <w:t xml:space="preserve"> </w:t>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note.duration) / 2</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break</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r>
      <w:r w:rsidRPr="00016325">
        <w:rPr>
          <w:rFonts w:ascii="Courier New" w:hAnsi="Courier New" w:cs="Courier New"/>
          <w:i/>
          <w:sz w:val="24"/>
          <w:szCs w:val="24"/>
        </w:rPr>
        <w:tab/>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if not</w:t>
      </w:r>
      <w:r w:rsidRPr="00016325">
        <w:rPr>
          <w:rFonts w:ascii="Courier New" w:hAnsi="Courier New" w:cs="Courier New"/>
          <w:sz w:val="24"/>
          <w:szCs w:val="24"/>
        </w:rPr>
        <w:t xml:space="preserve"> found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begin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newNote.count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1</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 xml:space="preserve">newNote.width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note.duration</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sz w:val="24"/>
          <w:szCs w:val="24"/>
        </w:rPr>
        <w:tab/>
        <w:t>histogram.add(newNote)</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sz w:val="24"/>
          <w:szCs w:val="24"/>
        </w:rPr>
        <w:tab/>
      </w:r>
      <w:r w:rsidRPr="00016325">
        <w:rPr>
          <w:rFonts w:ascii="Courier New" w:hAnsi="Courier New" w:cs="Courier New"/>
          <w:sz w:val="24"/>
          <w:szCs w:val="24"/>
        </w:rPr>
        <w:tab/>
      </w: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rFonts w:ascii="Courier New" w:hAnsi="Courier New" w:cs="Courier New"/>
          <w:i/>
          <w:sz w:val="24"/>
          <w:szCs w:val="24"/>
        </w:rPr>
      </w:pPr>
      <w:r w:rsidRPr="00016325">
        <w:rPr>
          <w:rFonts w:ascii="Courier New" w:hAnsi="Courier New" w:cs="Courier New"/>
          <w:i/>
          <w:sz w:val="24"/>
          <w:szCs w:val="24"/>
        </w:rPr>
        <w:t>end</w:t>
      </w:r>
    </w:p>
    <w:p w:rsidR="00CE34DD" w:rsidRPr="00016325" w:rsidRDefault="00CE34DD" w:rsidP="006E472A">
      <w:pPr>
        <w:pStyle w:val="BodyTextIndent3"/>
        <w:tabs>
          <w:tab w:val="left" w:pos="284"/>
          <w:tab w:val="left" w:pos="567"/>
          <w:tab w:val="left" w:pos="851"/>
          <w:tab w:val="left" w:pos="1134"/>
          <w:tab w:val="left" w:pos="1418"/>
          <w:tab w:val="left" w:pos="1701"/>
        </w:tabs>
        <w:spacing w:line="240" w:lineRule="auto"/>
        <w:ind w:left="0"/>
        <w:jc w:val="left"/>
        <w:rPr>
          <w:sz w:val="24"/>
          <w:szCs w:val="24"/>
        </w:rPr>
      </w:pPr>
      <w:r w:rsidRPr="00016325">
        <w:rPr>
          <w:rFonts w:ascii="Courier New" w:hAnsi="Courier New" w:cs="Courier New"/>
          <w:sz w:val="24"/>
          <w:szCs w:val="24"/>
        </w:rPr>
        <w:t xml:space="preserve">quaver_length </w:t>
      </w:r>
      <w:r w:rsidRPr="00016325">
        <w:rPr>
          <w:rFonts w:ascii="Courier New" w:hAnsi="Courier New" w:cs="Courier New"/>
          <w:sz w:val="24"/>
          <w:szCs w:val="24"/>
        </w:rPr>
        <w:sym w:font="Wingdings" w:char="F0DF"/>
      </w:r>
      <w:r w:rsidRPr="00016325">
        <w:rPr>
          <w:rFonts w:ascii="Courier New" w:hAnsi="Courier New" w:cs="Courier New"/>
          <w:sz w:val="24"/>
          <w:szCs w:val="24"/>
        </w:rPr>
        <w:t xml:space="preserve"> max(histogram) </w:t>
      </w:r>
      <w:r w:rsidRPr="00016325">
        <w:rPr>
          <w:sz w:val="24"/>
          <w:szCs w:val="24"/>
        </w:rPr>
        <w:t xml:space="preserve"> </w:t>
      </w:r>
    </w:p>
    <w:p w:rsidR="00CE34DD" w:rsidRPr="006B070C" w:rsidRDefault="00CE34DD" w:rsidP="00CE34DD">
      <w:pPr>
        <w:pStyle w:val="BodyTextIndent3"/>
        <w:ind w:firstLine="284"/>
        <w:jc w:val="left"/>
      </w:pPr>
    </w:p>
    <w:p w:rsidR="00CE34DD" w:rsidRPr="006B070C" w:rsidRDefault="00CE34DD" w:rsidP="00CE34DD">
      <w:pPr>
        <w:pStyle w:val="Caption"/>
      </w:pPr>
      <w:bookmarkStart w:id="168" w:name="_Ref189925811"/>
      <w:bookmarkStart w:id="169" w:name="_Toc205132746"/>
      <w:r w:rsidRPr="006B070C">
        <w:t xml:space="preserve">Figure </w:t>
      </w:r>
      <w:fldSimple w:instr=" SEQ Figure \* ARABIC ">
        <w:r w:rsidR="00B148FD">
          <w:rPr>
            <w:noProof/>
          </w:rPr>
          <w:t>24</w:t>
        </w:r>
      </w:fldSimple>
      <w:bookmarkEnd w:id="168"/>
      <w:r w:rsidRPr="006B070C">
        <w:t xml:space="preserve">: Pseudocode for the </w:t>
      </w:r>
      <w:r w:rsidR="00223EA4">
        <w:t>approximate</w:t>
      </w:r>
      <w:r w:rsidRPr="006B070C">
        <w:t xml:space="preserve"> histogram quaver length calculator</w:t>
      </w:r>
      <w:bookmarkEnd w:id="169"/>
    </w:p>
    <w:p w:rsidR="00CE34DD" w:rsidRPr="00016325" w:rsidRDefault="00CE34DD" w:rsidP="00016325">
      <w:r w:rsidRPr="00016325">
        <w:t>For many of the test recordings used to evaluate MATT2 recorded in imperfect conditions, this approach results in remarkably few transcription errors.</w:t>
      </w:r>
    </w:p>
    <w:p w:rsidR="00CE34DD" w:rsidRPr="006B070C" w:rsidRDefault="00CE34DD" w:rsidP="00CE34DD">
      <w:pPr>
        <w:pStyle w:val="BodyTextIndent3"/>
        <w:ind w:firstLine="284"/>
      </w:pPr>
    </w:p>
    <w:p w:rsidR="00CE34DD" w:rsidRPr="006B070C" w:rsidRDefault="00CE34DD" w:rsidP="00CE34DD">
      <w:pPr>
        <w:rPr>
          <w:b/>
        </w:rPr>
      </w:pPr>
      <w:r w:rsidRPr="006B070C">
        <w:rPr>
          <w:b/>
        </w:rPr>
        <w:t>3.5. ABC Normalisation</w:t>
      </w:r>
    </w:p>
    <w:p w:rsidR="00CE34DD" w:rsidRPr="006B070C" w:rsidRDefault="00CE34DD" w:rsidP="00CE34DD">
      <w:r w:rsidRPr="006B070C">
        <w:t>Before edit distance matching against the corpus is carried out, both the transcribed string and strings from the corpus are normalised. This step is necessary as the ABC format supports features such as repeated sections, which need to be expanded so that they can be correctly matched against transcribed phrases. Normalisation of musical strings has the added advantage of minimising the effect of transcription errors on the calculation of the edit distance. Normalisation involves four stages.</w:t>
      </w:r>
    </w:p>
    <w:p w:rsidR="00CE34DD" w:rsidRPr="006B070C" w:rsidRDefault="006E472A" w:rsidP="006E472A">
      <w:pPr>
        <w:tabs>
          <w:tab w:val="left" w:pos="567"/>
        </w:tabs>
      </w:pPr>
      <w:r>
        <w:tab/>
      </w:r>
      <w:r w:rsidR="00CE34DD" w:rsidRPr="006B070C">
        <w:t>Firstly, all whitespace, ornamentation markers and text comments are removed. When ornamentation markers (</w:t>
      </w:r>
      <w:r w:rsidR="00CE34DD" w:rsidRPr="006B070C">
        <w:rPr>
          <w:i/>
        </w:rPr>
        <w:t>~{}</w:t>
      </w:r>
      <w:r w:rsidR="00CE34DD" w:rsidRPr="006B070C">
        <w:t>) are removed from ABC transcriptions, this has the effect of quantising the duration of the majority of notes in corpus strings to multiples of the duration of a quaver.</w:t>
      </w:r>
    </w:p>
    <w:p w:rsidR="00CE34DD" w:rsidRPr="006B070C" w:rsidRDefault="00CE34DD" w:rsidP="00CE34DD">
      <w:pPr>
        <w:ind w:firstLine="284"/>
      </w:pPr>
    </w:p>
    <w:p w:rsidR="00CE34DD" w:rsidRPr="006B070C" w:rsidRDefault="00CE34DD" w:rsidP="006E472A">
      <w:pPr>
        <w:spacing w:line="240" w:lineRule="auto"/>
      </w:pPr>
      <w:r w:rsidRPr="006B070C">
        <w:t>Original:</w:t>
      </w:r>
    </w:p>
    <w:p w:rsidR="00CE34DD" w:rsidRPr="006B070C" w:rsidRDefault="00CE34DD" w:rsidP="006E472A">
      <w:pPr>
        <w:spacing w:line="240" w:lineRule="auto"/>
        <w:rPr>
          <w:rFonts w:ascii="Courier" w:hAnsi="Courier"/>
          <w:b/>
          <w:bCs/>
        </w:rPr>
      </w:pPr>
      <w:r w:rsidRPr="006B070C">
        <w:rPr>
          <w:rFonts w:ascii="Courier" w:hAnsi="Courier"/>
          <w:b/>
          <w:bCs/>
        </w:rPr>
        <w:t>d2BG dGBG|~G2Bd efge|d2BG dGBG|1 ABcd edBc:|2 ABcd edBd||</w:t>
      </w:r>
    </w:p>
    <w:p w:rsidR="00CE34DD" w:rsidRPr="006B070C" w:rsidRDefault="00CE34DD" w:rsidP="006E472A">
      <w:pPr>
        <w:spacing w:line="240" w:lineRule="auto"/>
      </w:pPr>
    </w:p>
    <w:p w:rsidR="00CE34DD" w:rsidRPr="006B070C" w:rsidRDefault="00CE34DD" w:rsidP="006E472A">
      <w:pPr>
        <w:spacing w:line="240" w:lineRule="auto"/>
      </w:pPr>
      <w:r w:rsidRPr="006B070C">
        <w:lastRenderedPageBreak/>
        <w:t>After Ornamentation removal:</w:t>
      </w:r>
    </w:p>
    <w:p w:rsidR="00CE34DD" w:rsidRPr="006B070C" w:rsidRDefault="00CE34DD" w:rsidP="006E472A">
      <w:pPr>
        <w:spacing w:line="240" w:lineRule="auto"/>
        <w:rPr>
          <w:rFonts w:ascii="Courier" w:hAnsi="Courier"/>
          <w:b/>
          <w:bCs/>
        </w:rPr>
      </w:pPr>
      <w:r w:rsidRPr="006B070C">
        <w:rPr>
          <w:rFonts w:ascii="Courier" w:hAnsi="Courier"/>
          <w:b/>
          <w:bCs/>
        </w:rPr>
        <w:t>d2BGdGBG|G2Bdefge|d2BGdGBG|1ABcd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note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ddBGdGBG|GGBdefge|ddBGdGBG|1ABcd edBc:|2ABcdedBd||</w:t>
      </w:r>
    </w:p>
    <w:p w:rsidR="00CE34DD" w:rsidRPr="006B070C" w:rsidRDefault="00CE34DD" w:rsidP="006E472A">
      <w:pPr>
        <w:spacing w:line="240" w:lineRule="auto"/>
      </w:pPr>
    </w:p>
    <w:p w:rsidR="00CE34DD" w:rsidRPr="006B070C" w:rsidRDefault="00CE34DD" w:rsidP="006E472A">
      <w:pPr>
        <w:spacing w:line="240" w:lineRule="auto"/>
      </w:pPr>
      <w:r w:rsidRPr="006B070C">
        <w:t>After section expansion:</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ddBGdGBGGGBdefgeddBGdGBGABcdedBc</w:t>
      </w:r>
    </w:p>
    <w:p w:rsidR="00CE34DD" w:rsidRPr="006B070C" w:rsidRDefault="00CE34DD" w:rsidP="006E472A">
      <w:pPr>
        <w:spacing w:line="240" w:lineRule="auto"/>
        <w:rPr>
          <w:rFonts w:ascii="Courier" w:hAnsi="Courier"/>
          <w:b/>
          <w:bCs/>
        </w:rPr>
      </w:pPr>
      <w:r w:rsidRPr="006B070C">
        <w:rPr>
          <w:rFonts w:ascii="Courier" w:hAnsi="Courier"/>
          <w:b/>
          <w:bCs/>
        </w:rPr>
        <w:t>ddBGdGBGGGBdefgeddBGdGBGABcdedBd</w:t>
      </w:r>
    </w:p>
    <w:p w:rsidR="00CE34DD" w:rsidRPr="006B070C" w:rsidRDefault="00CE34DD" w:rsidP="006E472A">
      <w:pPr>
        <w:spacing w:line="240" w:lineRule="auto"/>
        <w:rPr>
          <w:rFonts w:ascii="Courier" w:hAnsi="Courier"/>
        </w:rPr>
      </w:pPr>
    </w:p>
    <w:p w:rsidR="00CE34DD" w:rsidRPr="006B070C" w:rsidRDefault="00CE34DD" w:rsidP="006E472A">
      <w:pPr>
        <w:spacing w:line="240" w:lineRule="auto"/>
      </w:pPr>
      <w:r w:rsidRPr="006B070C">
        <w:t>After register normalisation:</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ddBGdGBGGGBdefgeddBGdGBGABcdedBc</w:t>
      </w:r>
    </w:p>
    <w:p w:rsidR="00CE34DD" w:rsidRPr="006B070C" w:rsidRDefault="00CE34DD" w:rsidP="006E472A">
      <w:pPr>
        <w:spacing w:line="240" w:lineRule="auto"/>
        <w:rPr>
          <w:rFonts w:ascii="Courier" w:hAnsi="Courier"/>
          <w:b/>
          <w:bCs/>
          <w:caps/>
        </w:rPr>
      </w:pPr>
      <w:r w:rsidRPr="006B070C">
        <w:rPr>
          <w:rFonts w:ascii="Courier" w:hAnsi="Courier"/>
          <w:b/>
          <w:bCs/>
          <w:caps/>
        </w:rPr>
        <w:t>ddBGdGBGGGBdefgeddBGdGBGABcdedBd</w:t>
      </w:r>
    </w:p>
    <w:p w:rsidR="00CE34DD" w:rsidRPr="006B070C" w:rsidRDefault="00CE34DD" w:rsidP="00CE34DD">
      <w:pPr>
        <w:ind w:firstLine="284"/>
        <w:rPr>
          <w:rFonts w:ascii="Courier" w:hAnsi="Courier"/>
        </w:rPr>
      </w:pPr>
    </w:p>
    <w:p w:rsidR="00CE34DD" w:rsidRPr="006B070C" w:rsidRDefault="00CE34DD" w:rsidP="00CE34DD">
      <w:pPr>
        <w:pStyle w:val="Caption"/>
      </w:pPr>
      <w:bookmarkStart w:id="170" w:name="_Ref189559535"/>
      <w:bookmarkStart w:id="171" w:name="_Toc205132747"/>
      <w:r w:rsidRPr="006B070C">
        <w:t xml:space="preserve">Figure </w:t>
      </w:r>
      <w:fldSimple w:instr=" SEQ Figure \* ARABIC ">
        <w:r w:rsidR="00B148FD">
          <w:rPr>
            <w:noProof/>
          </w:rPr>
          <w:t>25</w:t>
        </w:r>
      </w:fldSimple>
      <w:bookmarkEnd w:id="170"/>
      <w:r w:rsidRPr="006B070C">
        <w:t>: Normalisation stages for the A part of the tune “Come West Along the Road”</w:t>
      </w:r>
      <w:bookmarkEnd w:id="171"/>
    </w:p>
    <w:p w:rsidR="00CE34DD" w:rsidRPr="006B070C" w:rsidRDefault="00CE34DD" w:rsidP="006E472A">
      <w:pPr>
        <w:ind w:firstLine="284"/>
      </w:pPr>
      <w:r w:rsidRPr="006B070C">
        <w:t xml:space="preserve">Secondly, all notes of duration greater than that of a quaver are expanded to be multiple instances of a quaver. This minimises the effect of false negatives in the ODF as </w:t>
      </w:r>
      <w:r w:rsidRPr="006B070C">
        <w:rPr>
          <w:i/>
        </w:rPr>
        <w:t>long</w:t>
      </w:r>
      <w:r w:rsidRPr="006B070C">
        <w:t xml:space="preserve"> notes (false negatives in the ODF) become multiple short notes in both the transcribed phrase and in tunes from the corpus </w:t>
      </w:r>
      <w:fldSimple w:instr=" ADDIN ZOTERO_ITEM {&quot;citationItems&quot;:[{&quot;itemID&quot;:&quot;14316&quot;,&quot;position&quot;:1}]} ">
        <w:r w:rsidR="003124CE" w:rsidRPr="003124CE">
          <w:t>(M. Gainza 2006)</w:t>
        </w:r>
      </w:fldSimple>
      <w:r w:rsidRPr="006B070C">
        <w:t>. This also introduces a certain amount of tolerance in the matching subsystem to stylistic variations in the playing of tunes.</w:t>
      </w:r>
    </w:p>
    <w:p w:rsidR="00CE34DD" w:rsidRPr="006B070C" w:rsidRDefault="00CE34DD" w:rsidP="00CE34DD">
      <w:pPr>
        <w:tabs>
          <w:tab w:val="left" w:pos="567"/>
        </w:tabs>
        <w:ind w:firstLine="284"/>
      </w:pPr>
      <w:r w:rsidRPr="006B070C">
        <w:t xml:space="preserve">Thirdly repeated sections are expanded and bar divisions are removed. ABC supports several notations for different types of repeated phrases </w:t>
      </w:r>
      <w:r w:rsidR="00D836B3">
        <w:fldChar w:fldCharType="begin"/>
      </w:r>
      <w:r w:rsidR="00534B6A">
        <w:instrText xml:space="preserve"> ADDIN ZOTERO_ITEM {"citationItems":[{"itemID":7917,"position":1}]} </w:instrText>
      </w:r>
      <w:r w:rsidR="00D836B3">
        <w:fldChar w:fldCharType="separate"/>
      </w:r>
      <w:r w:rsidR="003124CE" w:rsidRPr="003124CE">
        <w:t>(Mansfield 2007)</w:t>
      </w:r>
      <w:r w:rsidR="00D836B3">
        <w:fldChar w:fldCharType="end"/>
      </w:r>
      <w:r w:rsidRPr="006B070C">
        <w:t xml:space="preserve">. This means for example, that if the transcribed tune was the A part of a tune played twice, this would be correctly matched against the expanded A part of a tune from the corpus. </w:t>
      </w:r>
    </w:p>
    <w:p w:rsidR="00CE34DD" w:rsidRPr="006B070C" w:rsidRDefault="00CE34DD" w:rsidP="00CE34DD">
      <w:pPr>
        <w:ind w:firstLine="284"/>
      </w:pPr>
      <w:r w:rsidRPr="006B070C">
        <w:t xml:space="preserve">Finally all notes are transformed to be in the same register. This is achieved by transforming lower case characters in the ABC of tunes to upper case. </w:t>
      </w:r>
      <w:fldSimple w:instr=" REF _Ref189559535 \h  \* MERGEFORMAT ">
        <w:r w:rsidR="00B148FD" w:rsidRPr="006B070C">
          <w:t xml:space="preserve">Figure </w:t>
        </w:r>
        <w:r w:rsidR="00B148FD">
          <w:rPr>
            <w:noProof/>
          </w:rPr>
          <w:t>25</w:t>
        </w:r>
      </w:fldSimple>
      <w:r w:rsidRPr="006B070C">
        <w:t xml:space="preserve"> shows examples of each stage in the ABC normalisation process.</w:t>
      </w:r>
    </w:p>
    <w:p w:rsidR="00CE34DD" w:rsidRPr="006B070C" w:rsidRDefault="00CE34DD" w:rsidP="00016325">
      <w:pPr>
        <w:pStyle w:val="MScHeading3"/>
      </w:pPr>
      <w:bookmarkStart w:id="172" w:name="_Toc205641971"/>
      <w:r w:rsidRPr="006B070C">
        <w:t>Edit distance matching</w:t>
      </w:r>
      <w:bookmarkEnd w:id="172"/>
    </w:p>
    <w:p w:rsidR="00CE34DD" w:rsidRPr="006B070C" w:rsidRDefault="00CE34DD" w:rsidP="00CE34DD">
      <w:r w:rsidRPr="006B070C">
        <w:t xml:space="preserve">One final transformation is carried out on strings from the corpus before they are compared with transcribed strings. Occasionally, strings from the corpus are shorter than transcribed strings. For example, the transcribed string might be from a double reel, while the string from the corpus could be from a single reel (a tune half the length). In order to gain the maximal impact from the transcription, corpus strings </w:t>
      </w:r>
      <w:r w:rsidRPr="006B070C">
        <w:lastRenderedPageBreak/>
        <w:t xml:space="preserve">shorter then transcribed strings are duplicated until their length is greater than the length of the transcribed string. This approximates what a real musician would do in order to extend the duration of a tune </w:t>
      </w:r>
      <w:r w:rsidR="00D836B3">
        <w:fldChar w:fldCharType="begin"/>
      </w:r>
      <w:r w:rsidR="00966703">
        <w:instrText xml:space="preserve"> ADDIN ZOTERO_ITEM {"citationItems":[{"itemID":"14954","position":1},{"itemID":"7917","position":1},{"itemID":"11203"}]} </w:instrText>
      </w:r>
      <w:r w:rsidR="00D836B3">
        <w:fldChar w:fldCharType="separate"/>
      </w:r>
      <w:r w:rsidR="003124CE" w:rsidRPr="003124CE">
        <w:t>(Vallely 1999; Mansfield 2007; Nan Zheng &amp; Bryan Duggan 2007)</w:t>
      </w:r>
      <w:r w:rsidR="00D836B3">
        <w:fldChar w:fldCharType="end"/>
      </w:r>
      <w:r w:rsidRPr="006B070C">
        <w:t>.</w:t>
      </w:r>
    </w:p>
    <w:p w:rsidR="00CE34DD" w:rsidRPr="006B070C" w:rsidRDefault="00CE34DD" w:rsidP="00CE34DD">
      <w:pPr>
        <w:tabs>
          <w:tab w:val="left" w:pos="567"/>
        </w:tabs>
        <w:ind w:firstLine="284"/>
      </w:pPr>
      <w:r w:rsidRPr="006B070C">
        <w:tab/>
        <w:t xml:space="preserve">The minimum edit distance </w:t>
      </w:r>
      <w:r w:rsidRPr="006B070C">
        <w:rPr>
          <w:i/>
        </w:rPr>
        <w:t>eF(c)</w:t>
      </w:r>
      <w:r w:rsidRPr="006B070C">
        <w:t xml:space="preserve"> for each string </w:t>
      </w:r>
      <w:r w:rsidRPr="006B070C">
        <w:rPr>
          <w:i/>
        </w:rPr>
        <w:t>c</w:t>
      </w:r>
      <w:r w:rsidRPr="006B070C">
        <w:t xml:space="preserve"> from the corpus </w:t>
      </w:r>
      <w:r w:rsidRPr="006B070C">
        <w:rPr>
          <w:i/>
        </w:rPr>
        <w:t>Z</w:t>
      </w:r>
      <w:r w:rsidRPr="006B070C">
        <w:t xml:space="preserve"> then calculated using a cost of one for insertions, deletions and substitutions, for each pair consisting of the transcribed string </w:t>
      </w:r>
      <w:r w:rsidRPr="006B070C">
        <w:rPr>
          <w:i/>
        </w:rPr>
        <w:t>s</w:t>
      </w:r>
      <w:r w:rsidRPr="006B070C">
        <w:t xml:space="preserve"> in substrings of </w:t>
      </w:r>
      <w:r w:rsidRPr="006B070C">
        <w:rPr>
          <w:i/>
        </w:rPr>
        <w:t>c</w:t>
      </w:r>
      <w:r w:rsidRPr="006B070C">
        <w:t xml:space="preserve">. A variation of the classic edit distance algorithm described in </w:t>
      </w:r>
      <w:fldSimple w:instr=" ADDIN ZOTERO_ITEM {&quot;citationItems&quot;:[{&quot;itemID&quot;:14877,&quot;position&quot;:1}]} ">
        <w:r w:rsidR="003124CE" w:rsidRPr="003124CE">
          <w:t>(Navarro &amp; Raffinot 2002)</w:t>
        </w:r>
      </w:fldSimple>
      <w:r w:rsidRPr="006B070C">
        <w:t xml:space="preserve"> is used to search for the minimum edit distance for a search string in substrings of a target string. This way any phrase from a tune can be matched not just complete tunes and not just incipits. Edit distances are normalised by dividing by the length of the transcribed string to produce </w:t>
      </w:r>
      <w:r w:rsidRPr="006B070C">
        <w:rPr>
          <w:i/>
        </w:rPr>
        <w:t>eF(c)</w:t>
      </w:r>
      <w:r w:rsidRPr="006B070C">
        <w:t>. Two methods for establishing the lowest edit distance were implemented. Firstly, MATT2 returns tunes whose edit distance is less than a configurable threshold. The system also returns the top ten matching tunes in order of lowest edit distance.</w:t>
      </w:r>
    </w:p>
    <w:p w:rsidR="00CE34DD" w:rsidRPr="006B070C" w:rsidRDefault="00CE34DD" w:rsidP="00CE34DD">
      <w:pPr>
        <w:ind w:firstLine="284"/>
      </w:pPr>
    </w:p>
    <w:p w:rsidR="00CE34DD" w:rsidRPr="006B070C" w:rsidRDefault="00CE34DD" w:rsidP="00016325">
      <w:pPr>
        <w:pStyle w:val="MscHeading2"/>
      </w:pPr>
      <w:bookmarkStart w:id="173" w:name="_Toc205641972"/>
      <w:r w:rsidRPr="006B070C">
        <w:t>Interface</w:t>
      </w:r>
      <w:bookmarkEnd w:id="173"/>
    </w:p>
    <w:p w:rsidR="00CE34DD" w:rsidRPr="006B070C" w:rsidRDefault="00CE34DD" w:rsidP="00CE34DD">
      <w:r w:rsidRPr="006B070C">
        <w:t xml:space="preserve">MATT2 was developed in Java. A screenshot of the system is presented in </w:t>
      </w:r>
      <w:fldSimple w:instr=" REF _Ref189408643 \h  \* MERGEFORMAT ">
        <w:r w:rsidR="00B148FD" w:rsidRPr="006B070C">
          <w:t xml:space="preserve">Figure </w:t>
        </w:r>
        <w:r w:rsidR="00B148FD">
          <w:rPr>
            <w:noProof/>
          </w:rPr>
          <w:t>26</w:t>
        </w:r>
      </w:fldSimple>
      <w:r w:rsidRPr="006B070C">
        <w:t xml:space="preserve">.  </w:t>
      </w:r>
    </w:p>
    <w:p w:rsidR="00CE34DD" w:rsidRPr="006B070C" w:rsidRDefault="00CE34DD" w:rsidP="00CE34DD">
      <w:pPr>
        <w:ind w:firstLine="284"/>
      </w:pPr>
    </w:p>
    <w:p w:rsidR="00CE34DD" w:rsidRPr="006B070C" w:rsidRDefault="00CE34DD" w:rsidP="00CE34DD">
      <w:pPr>
        <w:jc w:val="center"/>
      </w:pPr>
      <w:r w:rsidRPr="006B070C">
        <w:rPr>
          <w:noProof/>
          <w:lang w:eastAsia="en-IE"/>
        </w:rPr>
        <w:lastRenderedPageBreak/>
        <w:drawing>
          <wp:inline distT="0" distB="0" distL="0" distR="0">
            <wp:extent cx="4954394" cy="4342739"/>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2"/>
                    <a:srcRect/>
                    <a:stretch>
                      <a:fillRect/>
                    </a:stretch>
                  </pic:blipFill>
                  <pic:spPr bwMode="auto">
                    <a:xfrm>
                      <a:off x="0" y="0"/>
                      <a:ext cx="4962794" cy="4350102"/>
                    </a:xfrm>
                    <a:prstGeom prst="rect">
                      <a:avLst/>
                    </a:prstGeom>
                    <a:noFill/>
                    <a:ln w="9525">
                      <a:noFill/>
                      <a:miter lim="800000"/>
                      <a:headEnd/>
                      <a:tailEnd/>
                    </a:ln>
                  </pic:spPr>
                </pic:pic>
              </a:graphicData>
            </a:graphic>
          </wp:inline>
        </w:drawing>
      </w:r>
    </w:p>
    <w:p w:rsidR="00CE34DD" w:rsidRPr="006B070C" w:rsidRDefault="00CE34DD" w:rsidP="00CE34DD">
      <w:pPr>
        <w:pStyle w:val="Caption"/>
      </w:pPr>
      <w:bookmarkStart w:id="174" w:name="_Ref189408643"/>
      <w:bookmarkStart w:id="175" w:name="_Toc205132748"/>
      <w:r w:rsidRPr="006B070C">
        <w:t xml:space="preserve">Figure </w:t>
      </w:r>
      <w:fldSimple w:instr=" SEQ Figure \* ARABIC ">
        <w:r w:rsidR="00B148FD">
          <w:rPr>
            <w:noProof/>
          </w:rPr>
          <w:t>26</w:t>
        </w:r>
      </w:fldSimple>
      <w:bookmarkEnd w:id="174"/>
      <w:r w:rsidRPr="006B070C">
        <w:t>: Screenshot of MATT2</w:t>
      </w:r>
      <w:bookmarkEnd w:id="175"/>
    </w:p>
    <w:p w:rsidR="00CE34DD" w:rsidRPr="006B070C" w:rsidRDefault="00016325" w:rsidP="00016325">
      <w:pPr>
        <w:tabs>
          <w:tab w:val="left" w:pos="567"/>
        </w:tabs>
      </w:pPr>
      <w:r>
        <w:tab/>
      </w:r>
      <w:r w:rsidR="00CE34DD" w:rsidRPr="006B070C">
        <w:t>The interface to MATT2 displays several useful plots of the outputs of each stage in the transcription and the matching algorithm such as the current frame being analysed, the onset detection function and the FFT of each detected note. Additionally, the interface displays the transcription in ABC format and the title of the current closest tune match. MATT2 can also play the original WAV file being analysed, the transcribed pitches and durations, the quantised transcription in ABC, the closest match and any of the matched tunes. When the matching algorithm terminates, MATT2 displays and can play any of the top ten closest matching tunes, with their corresponding edit distances. It can also operate in batch mode where it will attempt to annotate all the WAV files in a folder.</w:t>
      </w:r>
    </w:p>
    <w:p w:rsidR="00CE34DD" w:rsidRPr="006B070C" w:rsidRDefault="00CE34DD" w:rsidP="00CE34DD">
      <w:pPr>
        <w:ind w:firstLine="284"/>
      </w:pPr>
    </w:p>
    <w:p w:rsidR="00CE34DD" w:rsidRPr="006B070C" w:rsidRDefault="00CE34DD" w:rsidP="00016325">
      <w:pPr>
        <w:pStyle w:val="MscHeading2"/>
      </w:pPr>
      <w:bookmarkStart w:id="176" w:name="_Toc205641973"/>
      <w:r w:rsidRPr="006B070C">
        <w:t>Experiment and results</w:t>
      </w:r>
      <w:bookmarkEnd w:id="176"/>
    </w:p>
    <w:p w:rsidR="00CE34DD" w:rsidRPr="006B070C" w:rsidRDefault="00CE34DD" w:rsidP="00CE34DD">
      <w:pPr>
        <w:ind w:firstLine="284"/>
      </w:pP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Precision is used to give an indication of the relevance of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lastRenderedPageBreak/>
        <w:t>set. It is the number of relevant documents in the answer set, divided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by the total number of documents in the answer set. See Figure 2 for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 graphical representation of precision. In this figure we can observe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two shadings. The darker shaded portion of the figure represents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answer set while the lighter shaded portion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represents the documents in the answer set which are 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Pr ecision =</w:t>
      </w:r>
    </w:p>
    <w:p w:rsidR="00CD7843" w:rsidRPr="006B070C" w:rsidRDefault="00CD7843" w:rsidP="00CD7843">
      <w:pPr>
        <w:ind w:firstLine="284"/>
        <w:rPr>
          <w:rFonts w:ascii="TimesNewRoman,Bold" w:hAnsi="TimesNewRoman,Bold" w:cs="TimesNewRoman,Bold"/>
          <w:b/>
          <w:bCs/>
          <w:szCs w:val="24"/>
          <w:lang w:eastAsia="en-IE"/>
        </w:rPr>
      </w:pPr>
      <w:r w:rsidRPr="006B070C">
        <w:rPr>
          <w:rFonts w:ascii="TimesNewRoman,Bold" w:hAnsi="TimesNewRoman,Bold" w:cs="TimesNewRoman,Bold"/>
          <w:b/>
          <w:bCs/>
          <w:szCs w:val="24"/>
          <w:lang w:eastAsia="en-IE"/>
        </w:rPr>
        <w:t>3.2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gives an indication of how many of the documents returned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are correct. It is defined as the number of documents in the answer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divided by the number of documents that are relevant within</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corpus. Figure 3 shows a graphical representation of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The darker shaded portion of the figure represents all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within the corpus which are relevant while the lighter</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shaded portion represents the documents in the answer set which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w:t>
      </w:r>
    </w:p>
    <w:p w:rsidR="00CD7843" w:rsidRPr="006B070C" w:rsidRDefault="00CD7843" w:rsidP="00CD7843">
      <w:pPr>
        <w:autoSpaceDE w:val="0"/>
        <w:autoSpaceDN w:val="0"/>
        <w:adjustRightInd w:val="0"/>
        <w:spacing w:line="240" w:lineRule="auto"/>
        <w:jc w:val="left"/>
        <w:rPr>
          <w:rFonts w:ascii="Tahoma" w:hAnsi="Tahoma" w:cs="Tahoma"/>
          <w:sz w:val="20"/>
          <w:lang w:eastAsia="en-IE"/>
        </w:rPr>
      </w:pPr>
      <w:r w:rsidRPr="006B070C">
        <w:rPr>
          <w:rFonts w:ascii="Tahoma" w:hAnsi="Tahoma" w:cs="Tahoma"/>
          <w:sz w:val="20"/>
          <w:lang w:eastAsia="en-IE"/>
        </w:rPr>
        <w:t>#of relevant documents in the corpus</w:t>
      </w:r>
    </w:p>
    <w:p w:rsidR="00CD7843" w:rsidRPr="006B070C" w:rsidRDefault="00CD7843" w:rsidP="00CD7843">
      <w:pPr>
        <w:ind w:firstLine="284"/>
        <w:rPr>
          <w:rFonts w:ascii="Tahoma" w:hAnsi="Tahoma" w:cs="Tahoma"/>
          <w:sz w:val="20"/>
          <w:lang w:eastAsia="en-IE"/>
        </w:rPr>
      </w:pPr>
      <w:r w:rsidRPr="006B070C">
        <w:rPr>
          <w:rFonts w:ascii="Tahoma" w:hAnsi="Tahoma" w:cs="Tahoma"/>
          <w:sz w:val="20"/>
          <w:lang w:eastAsia="en-IE"/>
        </w:rPr>
        <w:t>#of relevant documents in the answer set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Consider a case where an information retrieval system retrieves 12</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in response to a particular query, and a specialist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has deemed 10 documents within the corpus as relevant. If the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first document in the answer set is one of the relevant ones, then at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that point there is a precision of 1 and a recall of .1 (10% of all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 documents are retrieved). If the second document is</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relevant, then the system has a precision value of 1 and .2 recall. If</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 third document returned by system is not marked as relevant,</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then the system has .66 precision and .2 recall (2 out of 3 retrieved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documents are relevant and 2 out of 10 relevant documents are</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retrieved). A typical precision versus recall graph averaged over a</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set of queries (50 for example) is shown in Figure 4. Precision and</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recall graphs are then generated in order to visualise retrieval</w:t>
      </w:r>
    </w:p>
    <w:p w:rsidR="00CD7843" w:rsidRPr="006B070C" w:rsidRDefault="00CD7843" w:rsidP="00CD7843">
      <w:pPr>
        <w:autoSpaceDE w:val="0"/>
        <w:autoSpaceDN w:val="0"/>
        <w:adjustRightInd w:val="0"/>
        <w:spacing w:line="240" w:lineRule="auto"/>
        <w:jc w:val="left"/>
        <w:rPr>
          <w:rFonts w:ascii="TimesNewRoman" w:hAnsi="TimesNewRoman" w:cs="TimesNewRoman"/>
          <w:sz w:val="18"/>
          <w:szCs w:val="18"/>
          <w:lang w:eastAsia="en-IE"/>
        </w:rPr>
      </w:pPr>
      <w:r w:rsidRPr="006B070C">
        <w:rPr>
          <w:rFonts w:ascii="TimesNewRoman" w:hAnsi="TimesNewRoman" w:cs="TimesNewRoman"/>
          <w:sz w:val="18"/>
          <w:szCs w:val="18"/>
          <w:lang w:eastAsia="en-IE"/>
        </w:rPr>
        <w:t>performance as well as providing a method for comparison of</w:t>
      </w:r>
    </w:p>
    <w:p w:rsidR="00CD7843" w:rsidRPr="006B070C" w:rsidRDefault="00CD7843" w:rsidP="00CD7843">
      <w:pPr>
        <w:ind w:firstLine="284"/>
        <w:rPr>
          <w:rFonts w:ascii="TimesNewRoman" w:hAnsi="TimesNewRoman" w:cs="TimesNewRoman"/>
          <w:sz w:val="18"/>
          <w:szCs w:val="18"/>
          <w:lang w:eastAsia="en-IE"/>
        </w:rPr>
      </w:pPr>
      <w:r w:rsidRPr="006B070C">
        <w:rPr>
          <w:rFonts w:ascii="TimesNewRoman" w:hAnsi="TimesNewRoman" w:cs="TimesNewRoman"/>
          <w:sz w:val="18"/>
          <w:szCs w:val="18"/>
          <w:lang w:eastAsia="en-IE"/>
        </w:rPr>
        <w:t>retrieval runs.</w:t>
      </w:r>
    </w:p>
    <w:p w:rsidR="009174EF" w:rsidRPr="006B070C" w:rsidRDefault="009174EF" w:rsidP="009174EF">
      <w:pPr>
        <w:autoSpaceDE w:val="0"/>
        <w:autoSpaceDN w:val="0"/>
        <w:adjustRightInd w:val="0"/>
        <w:spacing w:line="240" w:lineRule="auto"/>
        <w:jc w:val="left"/>
        <w:rPr>
          <w:rFonts w:ascii="NimbusRomNo9L-Regu" w:hAnsi="NimbusRomNo9L-Regu" w:cs="NimbusRomNo9L-Regu"/>
          <w:sz w:val="18"/>
          <w:szCs w:val="18"/>
          <w:lang w:eastAsia="en-IE"/>
        </w:rPr>
      </w:pPr>
      <w:r w:rsidRPr="006B070C">
        <w:rPr>
          <w:rFonts w:ascii="NimbusRomNo9L-Regu" w:hAnsi="NimbusRomNo9L-Regu" w:cs="NimbusRomNo9L-Regu"/>
          <w:sz w:val="18"/>
          <w:szCs w:val="18"/>
          <w:lang w:eastAsia="en-IE"/>
        </w:rPr>
        <w:t>The</w:t>
      </w:r>
    </w:p>
    <w:p w:rsidR="009174EF" w:rsidRPr="006B070C" w:rsidRDefault="009174EF" w:rsidP="009174EF">
      <w:pPr>
        <w:ind w:firstLine="284"/>
      </w:pPr>
      <w:r w:rsidRPr="006B070C">
        <w:rPr>
          <w:rFonts w:ascii="NimbusRomNo9L-Regu" w:hAnsi="NimbusRomNo9L-Regu" w:cs="NimbusRomNo9L-Regu"/>
          <w:sz w:val="18"/>
          <w:szCs w:val="18"/>
          <w:lang w:eastAsia="en-IE"/>
        </w:rPr>
        <w:t xml:space="preserve">top-X hit rate reports the proportion of queries for which </w:t>
      </w:r>
      <w:r w:rsidRPr="006B070C">
        <w:rPr>
          <w:rFonts w:ascii="CMMI9" w:hAnsi="CMMI9" w:cs="CMMI9"/>
          <w:sz w:val="18"/>
          <w:szCs w:val="18"/>
          <w:lang w:eastAsia="en-IE"/>
        </w:rPr>
        <w:t>r</w:t>
      </w:r>
      <w:r w:rsidRPr="006B070C">
        <w:rPr>
          <w:rFonts w:ascii="CMMI6" w:hAnsi="CMMI6" w:cs="CMMI6"/>
          <w:sz w:val="12"/>
          <w:szCs w:val="12"/>
          <w:lang w:eastAsia="en-IE"/>
        </w:rPr>
        <w:t xml:space="preserve">i </w:t>
      </w:r>
      <w:r w:rsidRPr="006B070C">
        <w:rPr>
          <w:rFonts w:ascii="CMSY9" w:hAnsi="CMSY9" w:cs="CMSY9"/>
          <w:sz w:val="18"/>
          <w:szCs w:val="18"/>
          <w:lang w:eastAsia="en-IE"/>
        </w:rPr>
        <w:t xml:space="preserve">≤ </w:t>
      </w:r>
      <w:r w:rsidRPr="006B070C">
        <w:rPr>
          <w:rFonts w:ascii="CMMI9" w:hAnsi="CMMI9" w:cs="CMMI9"/>
          <w:sz w:val="18"/>
          <w:szCs w:val="18"/>
          <w:lang w:eastAsia="en-IE"/>
        </w:rPr>
        <w:t>X</w:t>
      </w:r>
    </w:p>
    <w:p w:rsidR="00CD7843" w:rsidRPr="006B070C" w:rsidRDefault="00CD7843" w:rsidP="00CE34DD">
      <w:pPr>
        <w:ind w:firstLine="284"/>
      </w:pPr>
    </w:p>
    <w:p w:rsidR="00CE34DD" w:rsidRPr="006B070C" w:rsidRDefault="00CE34DD" w:rsidP="00CE34DD">
      <w:pPr>
        <w:ind w:firstLine="284"/>
      </w:pPr>
      <w:r w:rsidRPr="006B070C">
        <w:t xml:space="preserve">To evaluate MATT2, nine subjects recorded the A and B parts to a number of double and single reels. These recordings were made in imperfect conditions (a kitchen in a house, a school room and a pub) and contain ambient noise such as chairs moving, doors opening and foot taps. The recordings were edited so that the audio being tested contained a mix of complete tunes and segments of tunes taken from the start, middle and end of tunes. Some deliberately challenging audio such as archive recordings, </w:t>
      </w:r>
      <w:r w:rsidRPr="006B070C">
        <w:rPr>
          <w:bCs/>
        </w:rPr>
        <w:t>flute duets</w:t>
      </w:r>
      <w:r w:rsidRPr="006B070C">
        <w:rPr>
          <w:b/>
          <w:bCs/>
        </w:rPr>
        <w:t xml:space="preserve">, </w:t>
      </w:r>
      <w:r w:rsidRPr="006B070C">
        <w:t xml:space="preserve">flute and fiddle duets, and fiddle solos was also included. </w:t>
      </w:r>
    </w:p>
    <w:p w:rsidR="00CE34DD" w:rsidRPr="006B070C" w:rsidRDefault="00CE34DD" w:rsidP="00CE34DD">
      <w:pPr>
        <w:tabs>
          <w:tab w:val="left" w:pos="567"/>
        </w:tabs>
        <w:ind w:firstLine="284"/>
      </w:pPr>
      <w:r w:rsidRPr="006B070C">
        <w:tab/>
        <w:t xml:space="preserve">For forty three of input audio files, the algorithm correctly identified the tune. A further five tunes were correctly annotated within the top ten closest matches. Just two of the test audio files were incorrectly annotated. Experiments have shown that MATT2 demonstrates a remarkable robustness to tempo variations, musical style, ornamentation, musician variations, instruments and recording environments. </w:t>
      </w:r>
      <w:r w:rsidRPr="006B070C">
        <w:lastRenderedPageBreak/>
        <w:t xml:space="preserve">Amazingly, one of the tunes tested was recorded over thirty years ago by the flute player Packie Duignan on an analogue tape recorder and the audio had badly degraded. We did not attempt to pre-process this audio before annotating it. For this test, the algorithm did not correctly identify the tune; however the correct tune was the second closest match. The correct tune could have been returned with the addition of a simple heuristic. Further fiddle solos, flute duets and flute and fiddle duet was also included in test audio. In all cases the algorithm correctly identified the tune, despite the fact that the onset detection function used is reported to be inaccurate at detecting onsets in fiddle recordings </w:t>
      </w:r>
      <w:fldSimple w:instr=" ADDIN ZOTERO_ITEM {&quot;citationItems&quot;:[{&quot;itemID&quot;:14311,&quot;position&quot;:1}]} ">
        <w:r w:rsidR="003124CE" w:rsidRPr="003124CE">
          <w:t>(M Gainza &amp; Coyle 2007)</w:t>
        </w:r>
      </w:fldSimple>
      <w:r w:rsidRPr="006B070C">
        <w:t>.</w:t>
      </w:r>
    </w:p>
    <w:p w:rsidR="00CE34DD" w:rsidRPr="006B070C" w:rsidRDefault="00CE34DD" w:rsidP="00CE34DD">
      <w:pPr>
        <w:tabs>
          <w:tab w:val="left" w:pos="567"/>
        </w:tabs>
        <w:ind w:firstLine="284"/>
      </w:pPr>
      <w:r w:rsidRPr="006B070C">
        <w:tab/>
        <w:t xml:space="preserve">The average normalised edit distance was 39% for the closest matches, while the average of the nearest second match was 53%. The difference between these (14%) can be considered as a confidence level. As an example of the results the system generates, </w:t>
      </w:r>
      <w:fldSimple w:instr=" REF _Ref189411315 \h  \* MERGEFORMAT ">
        <w:r w:rsidR="00B148FD" w:rsidRPr="006B070C">
          <w:t xml:space="preserve">Figure </w:t>
        </w:r>
        <w:r w:rsidR="00B148FD">
          <w:rPr>
            <w:noProof/>
          </w:rPr>
          <w:t>27</w:t>
        </w:r>
      </w:fldSimple>
      <w:r w:rsidRPr="006B070C">
        <w:t xml:space="preserve"> shows the edit distances returned by MATT2 for the tune, “The Golden Keyboard”, played by flute player Eamonn Cotter. This recording was made on a portable MP3 recorder and subsequently transcoded to WAV format. </w:t>
      </w:r>
    </w:p>
    <w:p w:rsidR="00CE34DD" w:rsidRPr="006B070C" w:rsidRDefault="00CE34DD" w:rsidP="00CE34DD">
      <w:pPr>
        <w:ind w:firstLine="284"/>
      </w:pPr>
    </w:p>
    <w:p w:rsidR="00CE34DD" w:rsidRPr="006B070C" w:rsidRDefault="00CE34DD" w:rsidP="00CE34DD">
      <w:pPr>
        <w:keepNext/>
        <w:ind w:firstLine="284"/>
      </w:pPr>
      <w:r w:rsidRPr="006B070C">
        <w:rPr>
          <w:noProof/>
          <w:lang w:eastAsia="en-IE"/>
        </w:rPr>
        <w:drawing>
          <wp:inline distT="0" distB="0" distL="0" distR="0">
            <wp:extent cx="5084042" cy="2603671"/>
            <wp:effectExtent l="19050" t="0" r="21358" b="6179"/>
            <wp:docPr id="24" name="Chart 2"/>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53"/>
              </a:graphicData>
            </a:graphic>
          </wp:inline>
        </w:drawing>
      </w:r>
    </w:p>
    <w:p w:rsidR="00CE34DD" w:rsidRPr="006B070C" w:rsidRDefault="00CE34DD" w:rsidP="00CE34DD">
      <w:pPr>
        <w:pStyle w:val="Caption"/>
      </w:pPr>
      <w:bookmarkStart w:id="177" w:name="_Ref189411315"/>
      <w:bookmarkStart w:id="178" w:name="_Toc205132749"/>
      <w:r w:rsidRPr="006B070C">
        <w:t xml:space="preserve">Figure </w:t>
      </w:r>
      <w:fldSimple w:instr=" SEQ Figure \* ARABIC ">
        <w:r w:rsidR="00B148FD">
          <w:rPr>
            <w:noProof/>
          </w:rPr>
          <w:t>27</w:t>
        </w:r>
      </w:fldSimple>
      <w:bookmarkEnd w:id="177"/>
      <w:r w:rsidRPr="006B070C">
        <w:t>: Top ten edit distances for a recording of the tune "The Golden Keyboard"</w:t>
      </w:r>
      <w:bookmarkEnd w:id="178"/>
    </w:p>
    <w:p w:rsidR="00CE34DD" w:rsidRPr="006B070C" w:rsidRDefault="00CE34DD" w:rsidP="00CE34DD">
      <w:pPr>
        <w:tabs>
          <w:tab w:val="left" w:pos="567"/>
        </w:tabs>
        <w:ind w:firstLine="284"/>
      </w:pPr>
      <w:r w:rsidRPr="006B070C">
        <w:t xml:space="preserve">The edit distances shown in the graph are normalised and there is a 14% difference between the correct tune and the nearest closest match. The second and subsequent closest matches have only small variances. These results are summarised in </w:t>
      </w:r>
      <w:fldSimple w:instr=" REF _Ref189712814 \h  \* MERGEFORMAT ">
        <w:r w:rsidR="00B148FD" w:rsidRPr="006B070C">
          <w:t xml:space="preserve">Table </w:t>
        </w:r>
        <w:r w:rsidR="00B148FD">
          <w:rPr>
            <w:noProof/>
          </w:rPr>
          <w:t>9</w:t>
        </w:r>
      </w:fldSimple>
      <w:r w:rsidRPr="006B070C">
        <w:t>.</w:t>
      </w:r>
    </w:p>
    <w:p w:rsidR="00CE34DD" w:rsidRPr="006B070C" w:rsidRDefault="00CE34DD" w:rsidP="00CE34DD">
      <w:pPr>
        <w:tabs>
          <w:tab w:val="left" w:pos="567"/>
        </w:tabs>
        <w:ind w:firstLine="284"/>
      </w:pPr>
    </w:p>
    <w:tbl>
      <w:tblPr>
        <w:tblW w:w="0" w:type="auto"/>
        <w:tblInd w:w="25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ook w:val="04A0"/>
      </w:tblPr>
      <w:tblGrid>
        <w:gridCol w:w="2835"/>
        <w:gridCol w:w="1181"/>
      </w:tblGrid>
      <w:tr w:rsidR="00CE34DD" w:rsidRPr="006B070C" w:rsidTr="00B45C4B">
        <w:trPr>
          <w:trHeight w:val="233"/>
        </w:trPr>
        <w:tc>
          <w:tcPr>
            <w:tcW w:w="2835" w:type="dxa"/>
          </w:tcPr>
          <w:p w:rsidR="00CE34DD" w:rsidRPr="006B070C" w:rsidRDefault="00CE34DD" w:rsidP="00B45C4B">
            <w:pPr>
              <w:spacing w:before="60"/>
            </w:pPr>
            <w:r w:rsidRPr="006B070C">
              <w:lastRenderedPageBreak/>
              <w:t>Average ED (closest):</w:t>
            </w:r>
          </w:p>
        </w:tc>
        <w:tc>
          <w:tcPr>
            <w:tcW w:w="1181" w:type="dxa"/>
          </w:tcPr>
          <w:p w:rsidR="00CE34DD" w:rsidRPr="006B070C" w:rsidRDefault="00CE34DD" w:rsidP="00B45C4B">
            <w:pPr>
              <w:spacing w:before="60"/>
            </w:pPr>
            <w:r w:rsidRPr="006B070C">
              <w:t>39%</w:t>
            </w:r>
          </w:p>
        </w:tc>
      </w:tr>
      <w:tr w:rsidR="00CE34DD" w:rsidRPr="006B070C" w:rsidTr="00B45C4B">
        <w:tc>
          <w:tcPr>
            <w:tcW w:w="2835" w:type="dxa"/>
          </w:tcPr>
          <w:p w:rsidR="00CE34DD" w:rsidRPr="006B070C" w:rsidRDefault="00CE34DD" w:rsidP="00B45C4B">
            <w:pPr>
              <w:spacing w:before="60"/>
            </w:pPr>
            <w:r w:rsidRPr="006B070C">
              <w:t>Average ED (next):</w:t>
            </w:r>
          </w:p>
        </w:tc>
        <w:tc>
          <w:tcPr>
            <w:tcW w:w="1181" w:type="dxa"/>
          </w:tcPr>
          <w:p w:rsidR="00CE34DD" w:rsidRPr="006B070C" w:rsidRDefault="00CE34DD" w:rsidP="00B45C4B">
            <w:pPr>
              <w:spacing w:before="60"/>
            </w:pPr>
            <w:r w:rsidRPr="006B070C">
              <w:t>53%</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14%</w:t>
            </w:r>
          </w:p>
        </w:tc>
      </w:tr>
      <w:tr w:rsidR="00CE34DD" w:rsidRPr="006B070C" w:rsidTr="00B45C4B">
        <w:tc>
          <w:tcPr>
            <w:tcW w:w="2835" w:type="dxa"/>
          </w:tcPr>
          <w:p w:rsidR="00CE34DD" w:rsidRPr="006B070C" w:rsidRDefault="00CE34DD" w:rsidP="00B45C4B">
            <w:pPr>
              <w:spacing w:before="60"/>
            </w:pPr>
            <w:r w:rsidRPr="006B070C">
              <w:t>Average ED (closest, correct):</w:t>
            </w:r>
          </w:p>
        </w:tc>
        <w:tc>
          <w:tcPr>
            <w:tcW w:w="1181" w:type="dxa"/>
          </w:tcPr>
          <w:p w:rsidR="00CE34DD" w:rsidRPr="006B070C" w:rsidRDefault="00CE34DD" w:rsidP="00B45C4B">
            <w:pPr>
              <w:spacing w:before="60"/>
            </w:pPr>
            <w:r w:rsidRPr="006B070C">
              <w:t>36%</w:t>
            </w:r>
          </w:p>
        </w:tc>
      </w:tr>
      <w:tr w:rsidR="00CE34DD" w:rsidRPr="006B070C" w:rsidTr="00B45C4B">
        <w:tc>
          <w:tcPr>
            <w:tcW w:w="2835" w:type="dxa"/>
          </w:tcPr>
          <w:p w:rsidR="00CE34DD" w:rsidRPr="006B070C" w:rsidRDefault="00CE34DD" w:rsidP="00B45C4B">
            <w:pPr>
              <w:spacing w:before="60"/>
            </w:pPr>
            <w:r w:rsidRPr="006B070C">
              <w:t>Average ED (next, correct)</w:t>
            </w:r>
          </w:p>
        </w:tc>
        <w:tc>
          <w:tcPr>
            <w:tcW w:w="1181" w:type="dxa"/>
          </w:tcPr>
          <w:p w:rsidR="00CE34DD" w:rsidRPr="006B070C" w:rsidRDefault="00CE34DD" w:rsidP="00B45C4B">
            <w:pPr>
              <w:spacing w:before="60"/>
            </w:pPr>
            <w:r w:rsidRPr="006B070C">
              <w:t>52%</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16%</w:t>
            </w:r>
          </w:p>
        </w:tc>
      </w:tr>
      <w:tr w:rsidR="00CE34DD" w:rsidRPr="006B070C" w:rsidTr="00B45C4B">
        <w:tc>
          <w:tcPr>
            <w:tcW w:w="2835" w:type="dxa"/>
          </w:tcPr>
          <w:p w:rsidR="00CE34DD" w:rsidRPr="006B070C" w:rsidRDefault="00CE34DD" w:rsidP="00B45C4B">
            <w:pPr>
              <w:spacing w:before="60"/>
            </w:pPr>
            <w:r w:rsidRPr="006B070C">
              <w:t>Average ED (closest, incorrect):</w:t>
            </w:r>
          </w:p>
        </w:tc>
        <w:tc>
          <w:tcPr>
            <w:tcW w:w="1181" w:type="dxa"/>
          </w:tcPr>
          <w:p w:rsidR="00CE34DD" w:rsidRPr="006B070C" w:rsidRDefault="00CE34DD" w:rsidP="00B45C4B">
            <w:pPr>
              <w:spacing w:before="60"/>
            </w:pPr>
            <w:r w:rsidRPr="006B070C">
              <w:t>56%</w:t>
            </w:r>
          </w:p>
        </w:tc>
      </w:tr>
      <w:tr w:rsidR="00CE34DD" w:rsidRPr="006B070C" w:rsidTr="00B45C4B">
        <w:tc>
          <w:tcPr>
            <w:tcW w:w="2835" w:type="dxa"/>
          </w:tcPr>
          <w:p w:rsidR="00CE34DD" w:rsidRPr="006B070C" w:rsidRDefault="00CE34DD" w:rsidP="00B45C4B">
            <w:pPr>
              <w:spacing w:before="60"/>
            </w:pPr>
            <w:r w:rsidRPr="006B070C">
              <w:t>Average ED (next, incorrect):</w:t>
            </w:r>
          </w:p>
        </w:tc>
        <w:tc>
          <w:tcPr>
            <w:tcW w:w="1181" w:type="dxa"/>
          </w:tcPr>
          <w:p w:rsidR="00CE34DD" w:rsidRPr="006B070C" w:rsidRDefault="00CE34DD" w:rsidP="00B45C4B">
            <w:pPr>
              <w:spacing w:before="60"/>
            </w:pPr>
            <w:r w:rsidRPr="006B070C">
              <w:t>57%</w:t>
            </w:r>
          </w:p>
        </w:tc>
      </w:tr>
      <w:tr w:rsidR="00CE34DD" w:rsidRPr="006B070C" w:rsidTr="00B45C4B">
        <w:tc>
          <w:tcPr>
            <w:tcW w:w="2835" w:type="dxa"/>
          </w:tcPr>
          <w:p w:rsidR="00CE34DD" w:rsidRPr="006B070C" w:rsidRDefault="00CE34DD" w:rsidP="00B45C4B">
            <w:pPr>
              <w:spacing w:before="60"/>
            </w:pPr>
            <w:r w:rsidRPr="006B070C">
              <w:t>Difference:</w:t>
            </w:r>
          </w:p>
        </w:tc>
        <w:tc>
          <w:tcPr>
            <w:tcW w:w="1181" w:type="dxa"/>
          </w:tcPr>
          <w:p w:rsidR="00CE34DD" w:rsidRPr="006B070C" w:rsidRDefault="00CE34DD" w:rsidP="00B45C4B">
            <w:pPr>
              <w:spacing w:before="60"/>
            </w:pPr>
            <w:r w:rsidRPr="006B070C">
              <w:t>1%</w:t>
            </w:r>
          </w:p>
        </w:tc>
      </w:tr>
    </w:tbl>
    <w:p w:rsidR="00CE34DD" w:rsidRPr="006B070C" w:rsidRDefault="00CE34DD" w:rsidP="00CE34DD">
      <w:pPr>
        <w:pStyle w:val="Caption"/>
      </w:pPr>
      <w:bookmarkStart w:id="179" w:name="_Ref189712814"/>
      <w:bookmarkStart w:id="180" w:name="_Toc205132758"/>
      <w:r w:rsidRPr="006B070C">
        <w:t xml:space="preserve">Table </w:t>
      </w:r>
      <w:fldSimple w:instr=" SEQ Table \* ARABIC ">
        <w:r w:rsidR="00B148FD">
          <w:rPr>
            <w:noProof/>
          </w:rPr>
          <w:t>9</w:t>
        </w:r>
      </w:fldSimple>
      <w:bookmarkEnd w:id="179"/>
      <w:r w:rsidRPr="006B070C">
        <w:t>: Average edit distances for the closest match and the next closest match for tunes correctly and incorrectly annotated</w:t>
      </w:r>
      <w:bookmarkEnd w:id="180"/>
    </w:p>
    <w:p w:rsidR="00CE34DD" w:rsidRPr="006B070C" w:rsidRDefault="00CE34DD" w:rsidP="00CE34DD">
      <w:pPr>
        <w:ind w:firstLine="284"/>
      </w:pPr>
      <w:r w:rsidRPr="006B070C">
        <w:t>When incorrect matches were considered, it was discovered that in all cases incorrect matches were as a result of transcription errors. Further, the transcription errors were caused by either unusually prominent foot taps or the musician started slow and then speeded up as the tune was played, which affected note duration quantisation.</w:t>
      </w:r>
    </w:p>
    <w:p w:rsidR="00CE34DD" w:rsidRPr="006B070C" w:rsidRDefault="00016325" w:rsidP="00016325">
      <w:pPr>
        <w:pStyle w:val="MscHeading2"/>
      </w:pPr>
      <w:bookmarkStart w:id="181" w:name="_Toc205641974"/>
      <w:r>
        <w:t>Conclusions</w:t>
      </w:r>
      <w:bookmarkEnd w:id="181"/>
    </w:p>
    <w:p w:rsidR="00CE34DD" w:rsidRPr="006B070C" w:rsidRDefault="00CE34DD" w:rsidP="00223EA4">
      <w:pPr>
        <w:autoSpaceDE w:val="0"/>
        <w:autoSpaceDN w:val="0"/>
        <w:adjustRightInd w:val="0"/>
        <w:rPr>
          <w:rFonts w:eastAsiaTheme="minorHAnsi"/>
        </w:rPr>
      </w:pPr>
      <w:r w:rsidRPr="006B070C">
        <w:t xml:space="preserve">In this </w:t>
      </w:r>
      <w:r w:rsidR="00016325">
        <w:t xml:space="preserve">chapter </w:t>
      </w:r>
      <w:r w:rsidRPr="006B070C">
        <w:t>MATT2</w:t>
      </w:r>
      <w:r w:rsidR="00016325">
        <w:t>,</w:t>
      </w:r>
      <w:r w:rsidRPr="006B070C">
        <w:t xml:space="preserve"> a system for annotating field recordings of traditional Irish music with metadata was described. MATT2 combines a novel transcription system that makes use of ODCF to detect onsets and </w:t>
      </w:r>
      <w:r w:rsidR="00223EA4">
        <w:t>approximate</w:t>
      </w:r>
      <w:r w:rsidRPr="006B070C">
        <w:t xml:space="preserve"> histograms to quantise note durations. MATT2 also makes use of publicly available transcriptions in ABC made by the traditional music community to match transcriptions against. A novel string normalisation technique that takes advantage of the ABC language to eliminate the effect of transcription errors and stylistic variations in input audio was also presented. Further MATT2 improves on pitch contour representations of music strings in MIR systems by using accurate pitch and duration information from input audio in the </w:t>
      </w:r>
      <w:r w:rsidRPr="006B070C">
        <w:lastRenderedPageBreak/>
        <w:t xml:space="preserve">melody matching subsystem. </w:t>
      </w:r>
      <w:r w:rsidRPr="006B070C">
        <w:rPr>
          <w:rFonts w:eastAsiaTheme="minorHAnsi"/>
        </w:rPr>
        <w:t>To our knowledge, MATT2 represents the first attempt to adapt MIR to the specific characteristics of traditional Irish dance music.</w:t>
      </w:r>
    </w:p>
    <w:p w:rsidR="00CE34DD" w:rsidRPr="00016325" w:rsidRDefault="00CE34DD" w:rsidP="00016325">
      <w:r w:rsidRPr="00016325">
        <w:tab/>
        <w:t xml:space="preserve">Experiments demonstrate that the approach outlined in this paper is robust to variations in musician, style and instrument. In successfully testing MATT2 on badly degraded archive audio, we conclude that the approach presented can be further developed for use on the many thousands of hours of archived recordings of traditional music that currently exist and that are being collected.  Our system currently works on segments from tunes or complete tunes. One interesting complication we have not addressed is that tunes are usually played in sets of two or more tunes and each tune is usually played twice. We therefore have the problem that a single audio input file may contain several tunes. </w:t>
      </w:r>
    </w:p>
    <w:p w:rsidR="00CE34DD" w:rsidRPr="006B070C" w:rsidRDefault="00CE34DD" w:rsidP="00016325">
      <w:r w:rsidRPr="00016325">
        <w:t xml:space="preserve">In the cases where the algorithm did not correctly identify the correct tune, we conclude that the transcription subsystem was not able to accurately transcribe the tune. We therefore feel that improving transcription accuracy will lead to more accurate matching and will focus on this problem in future work. </w:t>
      </w:r>
      <w:r w:rsidRPr="00016325">
        <w:rPr>
          <w:rFonts w:eastAsiaTheme="minorHAnsi"/>
        </w:rPr>
        <w:t xml:space="preserve">Widmer et al. </w:t>
      </w:r>
      <w:r w:rsidR="00D836B3" w:rsidRPr="00016325">
        <w:rPr>
          <w:rFonts w:eastAsiaTheme="minorHAnsi"/>
        </w:rPr>
        <w:fldChar w:fldCharType="begin"/>
      </w:r>
      <w:r w:rsidR="00372F69">
        <w:rPr>
          <w:rFonts w:eastAsiaTheme="minorHAnsi"/>
        </w:rPr>
        <w:instrText xml:space="preserve"> ADDIN ZOTERO_ITEM {"citationItems":[{"itemID":15806,"position":1}]} </w:instrText>
      </w:r>
      <w:r w:rsidR="00D836B3" w:rsidRPr="00016325">
        <w:rPr>
          <w:rFonts w:eastAsiaTheme="minorHAnsi"/>
        </w:rPr>
        <w:fldChar w:fldCharType="separate"/>
      </w:r>
      <w:r w:rsidR="003124CE" w:rsidRPr="003124CE">
        <w:rPr>
          <w:rFonts w:eastAsiaTheme="minorHAnsi"/>
        </w:rPr>
        <w:t>(Widmer et al. 2005)</w:t>
      </w:r>
      <w:r w:rsidR="00D836B3" w:rsidRPr="00016325">
        <w:rPr>
          <w:rFonts w:eastAsiaTheme="minorHAnsi"/>
        </w:rPr>
        <w:fldChar w:fldCharType="end"/>
      </w:r>
      <w:r w:rsidRPr="00016325">
        <w:rPr>
          <w:rFonts w:eastAsiaTheme="minorHAnsi"/>
        </w:rPr>
        <w:t xml:space="preserve"> </w:t>
      </w:r>
      <w:r w:rsidRPr="00016325">
        <w:t xml:space="preserve">state that transcription algorithms need the kind of higher level musical knowledge that humans poses and we hope to try and develop this approach, possibly using a preference rule style approach similar to the work of Temperly </w:t>
      </w:r>
      <w:fldSimple w:instr=" ADDIN ZOTERO_ITEM {&quot;citationItems&quot;:[{&quot;itemID&quot;:5212}]} ">
        <w:r w:rsidR="003124CE" w:rsidRPr="003124CE">
          <w:t>(Temperley 2004)</w:t>
        </w:r>
      </w:fldSimple>
      <w:r w:rsidRPr="00016325">
        <w:t xml:space="preserve">. Support for the transcription of tunes in different time signatures is planned as is experimentation with corpora of tunes in other popular time signatures such as jigs and hornpipes. </w:t>
      </w:r>
    </w:p>
    <w:p w:rsidR="00CE34DD" w:rsidRPr="006B070C" w:rsidRDefault="00CE34DD" w:rsidP="00CE34DD"/>
    <w:p w:rsidR="000676DF" w:rsidRPr="006B070C" w:rsidRDefault="000676DF" w:rsidP="000676DF">
      <w:pPr>
        <w:pStyle w:val="MscHeading1"/>
        <w:sectPr w:rsidR="000676DF" w:rsidRPr="006B070C">
          <w:headerReference w:type="even" r:id="rId54"/>
          <w:headerReference w:type="default" r:id="rId55"/>
          <w:pgSz w:w="11907" w:h="16840" w:code="9"/>
          <w:pgMar w:top="1440" w:right="1797" w:bottom="1440" w:left="1797" w:header="720" w:footer="720" w:gutter="0"/>
          <w:cols w:space="720"/>
        </w:sectPr>
      </w:pPr>
    </w:p>
    <w:p w:rsidR="000676DF" w:rsidRPr="006B070C" w:rsidRDefault="000676DF" w:rsidP="00CE34DD">
      <w:pPr>
        <w:pStyle w:val="MscHeading1"/>
      </w:pPr>
      <w:bookmarkStart w:id="182" w:name="_Toc205641975"/>
      <w:r w:rsidRPr="006B070C">
        <w:lastRenderedPageBreak/>
        <w:t>Machine Annotation of Traditional Sets (MATS</w:t>
      </w:r>
      <w:r w:rsidR="00CE34DD" w:rsidRPr="006B070C">
        <w:t>)</w:t>
      </w:r>
      <w:bookmarkEnd w:id="182"/>
    </w:p>
    <w:p w:rsidR="00CE34DD" w:rsidRPr="006B070C" w:rsidRDefault="00CE34DD" w:rsidP="00CE34DD">
      <w:r w:rsidRPr="006B070C">
        <w:t xml:space="preserve">The </w:t>
      </w:r>
      <w:r w:rsidR="00016325">
        <w:t xml:space="preserve">aim of this chapter </w:t>
      </w:r>
      <w:r w:rsidRPr="006B070C">
        <w:t xml:space="preserve">is to present to present a new algorithm for annotating sets of traditional Irish dance tunes. </w:t>
      </w:r>
      <w:r w:rsidRPr="006B070C">
        <w:tab/>
      </w:r>
      <w:r w:rsidR="00016325">
        <w:t>The work described in Chapter 6 solves the problem of annotating</w:t>
      </w:r>
      <w:r w:rsidRPr="006B070C">
        <w:t xml:space="preserve"> single tunes, however in traditional music tunes are rarely played singly. More commonly tunes are played in groups of at least two tunes known as a </w:t>
      </w:r>
      <w:r w:rsidRPr="006B070C">
        <w:rPr>
          <w:i/>
        </w:rPr>
        <w:t>set</w:t>
      </w:r>
      <w:r w:rsidRPr="006B070C">
        <w:t xml:space="preserve"> of tunes. A set typically consists of two three or four tunes played in succession without an interval </w:t>
      </w:r>
      <w:r w:rsidR="00D836B3" w:rsidRPr="006B070C">
        <w:fldChar w:fldCharType="begin"/>
      </w:r>
      <w:r w:rsidR="00966703">
        <w:instrText xml:space="preserve"> ADDIN ZOTERO_ITEM {"citationItems":[{"itemID":"14954","position":1},{"itemID":"6252"}]} </w:instrText>
      </w:r>
      <w:r w:rsidR="00D836B3" w:rsidRPr="006B070C">
        <w:fldChar w:fldCharType="separate"/>
      </w:r>
      <w:r w:rsidR="003124CE" w:rsidRPr="003124CE">
        <w:t>(Vallely 1999; Duggan, O'Shea &amp; P. Cunningham 2008)</w:t>
      </w:r>
      <w:r w:rsidR="00D836B3" w:rsidRPr="006B070C">
        <w:fldChar w:fldCharType="end"/>
      </w:r>
      <w:r w:rsidRPr="006B070C">
        <w:t xml:space="preserve">. Typically each tune in the set is played twice or three times before musicians advance to the subsequent tune in the set. A repetition or a change from one tune to the next in a set is known as a </w:t>
      </w:r>
      <w:r w:rsidRPr="006B070C">
        <w:rPr>
          <w:i/>
        </w:rPr>
        <w:t>turn</w:t>
      </w:r>
      <w:r w:rsidRPr="006B070C">
        <w:t xml:space="preserve">. As tunes in sets are always in the same time signature and often in the same key, the challenge therefore is in segmenting sets into tunes and repetitions. The approach presented in this </w:t>
      </w:r>
      <w:r w:rsidR="00016325">
        <w:t xml:space="preserve">chapter </w:t>
      </w:r>
      <w:r w:rsidRPr="006B070C">
        <w:t xml:space="preserve">tackles this problem by making use of melodic similarity calculated using a variant of the </w:t>
      </w:r>
      <w:r w:rsidRPr="006B070C">
        <w:rPr>
          <w:i/>
        </w:rPr>
        <w:t>edit distance</w:t>
      </w:r>
      <w:r w:rsidRPr="006B070C">
        <w:t xml:space="preserve"> string matching algorithm described in</w:t>
      </w:r>
      <w:r w:rsidR="00016325">
        <w:t xml:space="preserve"> section </w:t>
      </w:r>
      <w:r w:rsidR="00D836B3">
        <w:fldChar w:fldCharType="begin"/>
      </w:r>
      <w:r w:rsidR="00016325">
        <w:instrText xml:space="preserve"> REF _Ref203992243 \r \h </w:instrText>
      </w:r>
      <w:r w:rsidR="00D836B3">
        <w:fldChar w:fldCharType="separate"/>
      </w:r>
      <w:r w:rsidR="00B148FD">
        <w:t>4.5</w:t>
      </w:r>
      <w:r w:rsidR="00D836B3">
        <w:fldChar w:fldCharType="end"/>
      </w:r>
      <w:r w:rsidRPr="006B070C">
        <w:t xml:space="preserve">. The MATS algorithm described in this </w:t>
      </w:r>
      <w:r w:rsidR="00016325">
        <w:t xml:space="preserve">chapter </w:t>
      </w:r>
      <w:r w:rsidRPr="006B070C">
        <w:t>can identify the start and end of each repetition of a tune, can count the repetitions and can identify the title and associated metadata associated with each tune in a set.</w:t>
      </w:r>
    </w:p>
    <w:p w:rsidR="00CE34DD" w:rsidRPr="006B070C" w:rsidRDefault="00CE34DD" w:rsidP="00CE34DD">
      <w:r w:rsidRPr="006B070C">
        <w:tab/>
      </w:r>
      <w:r w:rsidR="00016325">
        <w:t xml:space="preserve">This chapter also includes </w:t>
      </w:r>
      <w:r w:rsidRPr="006B070C">
        <w:t>experimental results which establish the effectiveness of this new algorithm</w:t>
      </w:r>
      <w:r w:rsidR="00016325">
        <w:t xml:space="preserve">. </w:t>
      </w:r>
    </w:p>
    <w:p w:rsidR="00CE34DD" w:rsidRPr="006B070C" w:rsidRDefault="00016325" w:rsidP="00016325">
      <w:pPr>
        <w:pStyle w:val="MscHeading2"/>
      </w:pPr>
      <w:bookmarkStart w:id="183" w:name="_Toc205641976"/>
      <w:r>
        <w:t xml:space="preserve">Sets of </w:t>
      </w:r>
      <w:r w:rsidR="00CE34DD" w:rsidRPr="006B070C">
        <w:t xml:space="preserve">traditional </w:t>
      </w:r>
      <w:r w:rsidR="006E472A">
        <w:t>I</w:t>
      </w:r>
      <w:r w:rsidR="00CE34DD" w:rsidRPr="006B070C">
        <w:t xml:space="preserve">rish dance </w:t>
      </w:r>
      <w:r>
        <w:t>tunes</w:t>
      </w:r>
      <w:bookmarkEnd w:id="183"/>
    </w:p>
    <w:p w:rsidR="00CE34DD" w:rsidRPr="006B070C" w:rsidRDefault="006E472A" w:rsidP="00CE34DD">
      <w:r>
        <w:t xml:space="preserve">Traditional Irish dance tunes are </w:t>
      </w:r>
      <w:r w:rsidR="00CE34DD" w:rsidRPr="006B070C">
        <w:t xml:space="preserve">are typically played as </w:t>
      </w:r>
      <w:r w:rsidR="00CE34DD" w:rsidRPr="006B070C">
        <w:rPr>
          <w:i/>
        </w:rPr>
        <w:t>sets</w:t>
      </w:r>
      <w:r w:rsidR="00CE34DD" w:rsidRPr="006B070C">
        <w:t xml:space="preserve">. Certain common sets were originally put together to accompany set dances </w:t>
      </w:r>
      <w:r w:rsidR="00D836B3" w:rsidRPr="006B070C">
        <w:fldChar w:fldCharType="begin"/>
      </w:r>
      <w:r w:rsidR="00CE34DD" w:rsidRPr="006B070C">
        <w:instrText xml:space="preserve"> ADDIN ZOTERO_ITEM {"citationItems":[{"itemID":14954,"position":1}]} </w:instrText>
      </w:r>
      <w:r w:rsidR="00D836B3" w:rsidRPr="006B070C">
        <w:fldChar w:fldCharType="separate"/>
      </w:r>
      <w:r w:rsidR="003124CE" w:rsidRPr="003124CE">
        <w:t>(Vallely 1999)</w:t>
      </w:r>
      <w:r w:rsidR="00D836B3" w:rsidRPr="006B070C">
        <w:fldChar w:fldCharType="end"/>
      </w:r>
      <w:r w:rsidR="00CE34DD" w:rsidRPr="006B070C">
        <w:t>, while other sets have become popular as a result of being recorded by emigrant Irish musicians in America in the early part of the twentieth century.</w:t>
      </w:r>
    </w:p>
    <w:p w:rsidR="00CE34DD" w:rsidRPr="006B070C" w:rsidRDefault="00CE34DD" w:rsidP="00CE34DD">
      <w:r w:rsidRPr="006B070C">
        <w:tab/>
      </w:r>
      <w:r w:rsidRPr="006B070C">
        <w:tab/>
        <w:t xml:space="preserve">                                  turn </w:t>
      </w:r>
    </w:p>
    <w:p w:rsidR="00CE34DD" w:rsidRPr="006B070C" w:rsidRDefault="00D836B3" w:rsidP="00016325">
      <w:r>
        <w:rPr>
          <w:noProof/>
          <w:lang w:eastAsia="en-IE"/>
        </w:rPr>
        <w:pict>
          <v:shapetype id="_x0000_t32" coordsize="21600,21600" o:spt="32" o:oned="t" path="m,l21600,21600e" filled="f">
            <v:path arrowok="t" fillok="f" o:connecttype="none"/>
            <o:lock v:ext="edit" shapetype="t"/>
          </v:shapetype>
          <v:shape id="_x0000_s1412" type="#_x0000_t32" style="position:absolute;left:0;text-align:left;margin-left:157.8pt;margin-top:58pt;width:40.05pt;height:0;flip:x;z-index:251657216" o:connectortype="straight">
            <v:stroke endarrow="block"/>
          </v:shape>
        </w:pict>
      </w:r>
      <w:r>
        <w:rPr>
          <w:noProof/>
          <w:lang w:eastAsia="en-IE"/>
        </w:rPr>
        <w:pict>
          <v:shape id="_x0000_s1413" type="#_x0000_t32" style="position:absolute;left:0;text-align:left;margin-left:123.25pt;margin-top:57.95pt;width:34.5pt;height:.05pt;z-index:251658240" o:connectortype="straight">
            <v:stroke endarrow="block"/>
          </v:shape>
        </w:pict>
      </w:r>
      <w:r>
        <w:rPr>
          <w:noProof/>
          <w:lang w:eastAsia="en-IE"/>
        </w:rPr>
        <w:pict>
          <v:shape id="_x0000_s1411" type="#_x0000_t32" style="position:absolute;left:0;text-align:left;margin-left:157.75pt;margin-top:52.55pt;width:.05pt;height:87.75pt;z-index:251659264" o:connectortype="straight"/>
        </w:pict>
      </w:r>
      <w:r w:rsidR="00CE34DD" w:rsidRPr="006B070C">
        <w:tab/>
      </w:r>
      <w:r w:rsidR="00CE34DD" w:rsidRPr="006B070C">
        <w:tab/>
      </w:r>
      <w:r w:rsidR="00CE34DD" w:rsidRPr="006B070C">
        <w:tab/>
      </w:r>
      <w:r w:rsidR="00016325" w:rsidRPr="006B070C">
        <w:rPr>
          <w:noProof/>
          <w:lang w:eastAsia="en-IE"/>
        </w:rPr>
        <w:drawing>
          <wp:inline distT="0" distB="0" distL="0" distR="0">
            <wp:extent cx="5333536" cy="970156"/>
            <wp:effectExtent l="19050" t="0" r="464"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srcRect/>
                    <a:stretch>
                      <a:fillRect/>
                    </a:stretch>
                  </pic:blipFill>
                  <pic:spPr bwMode="auto">
                    <a:xfrm>
                      <a:off x="0" y="0"/>
                      <a:ext cx="5344691" cy="972185"/>
                    </a:xfrm>
                    <a:prstGeom prst="rect">
                      <a:avLst/>
                    </a:prstGeom>
                    <a:noFill/>
                    <a:ln w="9525">
                      <a:noFill/>
                      <a:miter lim="800000"/>
                      <a:headEnd/>
                      <a:tailEnd/>
                    </a:ln>
                  </pic:spPr>
                </pic:pic>
              </a:graphicData>
            </a:graphic>
          </wp:inline>
        </w:drawing>
      </w:r>
      <w:r w:rsidR="00CE34DD" w:rsidRPr="006B070C">
        <w:tab/>
      </w:r>
    </w:p>
    <w:p w:rsidR="00CE34DD" w:rsidRPr="006B070C" w:rsidRDefault="00D836B3" w:rsidP="00CE34DD">
      <w:pPr>
        <w:jc w:val="center"/>
      </w:pPr>
      <w:r>
        <w:rPr>
          <w:noProof/>
          <w:lang w:eastAsia="en-IE"/>
        </w:rPr>
        <w:pict>
          <v:shape id="_x0000_s1414" type="#_x0000_t32" style="position:absolute;left:0;text-align:left;margin-left:15.6pt;margin-top:7.1pt;width:206.4pt;height:0;z-index:251660288" o:connectortype="straight">
            <v:stroke endarrow="block"/>
          </v:shape>
        </w:pict>
      </w:r>
    </w:p>
    <w:p w:rsidR="00CE34DD" w:rsidRPr="006B070C" w:rsidRDefault="00CE34DD" w:rsidP="00CE34DD">
      <w:pPr>
        <w:jc w:val="center"/>
        <w:rPr>
          <w:rFonts w:asciiTheme="majorHAnsi" w:hAnsiTheme="majorHAnsi"/>
          <w:sz w:val="16"/>
          <w:szCs w:val="16"/>
        </w:rPr>
      </w:pPr>
      <w:r w:rsidRPr="006B070C">
        <w:rPr>
          <w:rFonts w:asciiTheme="majorHAnsi" w:hAnsiTheme="majorHAnsi"/>
          <w:sz w:val="16"/>
          <w:szCs w:val="16"/>
        </w:rPr>
        <w:lastRenderedPageBreak/>
        <w:t>Time</w:t>
      </w:r>
    </w:p>
    <w:p w:rsidR="00CE34DD" w:rsidRPr="006B070C" w:rsidRDefault="00CE34DD" w:rsidP="00CE34DD">
      <w:pPr>
        <w:jc w:val="center"/>
      </w:pPr>
    </w:p>
    <w:p w:rsidR="00CE34DD" w:rsidRPr="006B070C" w:rsidRDefault="00CE34DD" w:rsidP="00CE34DD">
      <w:pPr>
        <w:pStyle w:val="Caption"/>
      </w:pPr>
      <w:bookmarkStart w:id="184" w:name="_Ref193511072"/>
      <w:bookmarkStart w:id="185" w:name="_Toc205132750"/>
      <w:r w:rsidRPr="006B070C">
        <w:t xml:space="preserve">Figure </w:t>
      </w:r>
      <w:fldSimple w:instr=" SEQ Figure \* ARABIC ">
        <w:r w:rsidR="00B148FD">
          <w:rPr>
            <w:noProof/>
          </w:rPr>
          <w:t>28</w:t>
        </w:r>
      </w:fldSimple>
      <w:bookmarkEnd w:id="184"/>
      <w:r w:rsidRPr="006B070C">
        <w:t>: Waveform of the last phrase from the tune "Jim Coleman’s" and the first phrase from the tune "George Whites Favourite" played in a set</w:t>
      </w:r>
      <w:bookmarkEnd w:id="185"/>
    </w:p>
    <w:p w:rsidR="00CE34DD" w:rsidRPr="006B070C" w:rsidRDefault="00CE34DD" w:rsidP="00CE34DD">
      <w:r w:rsidRPr="006B070C">
        <w:tab/>
        <w:t xml:space="preserve">The origin of many sets of tunes is unknown and musicians often compile new sets “on the fly” in traditional music sessions. </w:t>
      </w:r>
      <w:r w:rsidR="00D836B3" w:rsidRPr="006B070C">
        <w:fldChar w:fldCharType="begin"/>
      </w:r>
      <w:r w:rsidRPr="006B070C">
        <w:instrText xml:space="preserve"> REF _Ref193511072 \h </w:instrText>
      </w:r>
      <w:r w:rsidR="00D836B3" w:rsidRPr="006B070C">
        <w:fldChar w:fldCharType="separate"/>
      </w:r>
      <w:r w:rsidR="00B148FD" w:rsidRPr="006B070C">
        <w:t xml:space="preserve">Figure </w:t>
      </w:r>
      <w:r w:rsidR="00B148FD">
        <w:rPr>
          <w:noProof/>
        </w:rPr>
        <w:t>28</w:t>
      </w:r>
      <w:r w:rsidR="00D836B3" w:rsidRPr="006B070C">
        <w:fldChar w:fldCharType="end"/>
      </w:r>
      <w:r w:rsidRPr="006B070C">
        <w:t xml:space="preserve"> shows a waveform plot from two tunes played in a set. The tunes were played on a wooden flute and as can be seen in the plot, there is no interval between the end of the first tune and the start of the second tune. Maddage </w:t>
      </w:r>
      <w:r w:rsidRPr="006B070C">
        <w:rPr>
          <w:i/>
        </w:rPr>
        <w:t>et al.</w:t>
      </w:r>
      <w:r w:rsidRPr="006B070C">
        <w:t xml:space="preserve">  and other segmentation approaches generally look for repetitive patters in a music recording </w:t>
      </w:r>
      <w:fldSimple w:instr=" ADDIN ZOTERO_ITEM {&quot;citationItems&quot;:[{&quot;itemID&quot;:5068}]} ">
        <w:r w:rsidR="003124CE" w:rsidRPr="003124CE">
          <w:t>(Maddage et al. 2004)</w:t>
        </w:r>
      </w:fldSimple>
      <w:r w:rsidRPr="006B070C">
        <w:t>. This is not the case in our approach, where each tune in the set can be played once or many times.</w:t>
      </w:r>
    </w:p>
    <w:p w:rsidR="00CE34DD" w:rsidRPr="006B070C" w:rsidRDefault="00630296" w:rsidP="00630296">
      <w:pPr>
        <w:pStyle w:val="MscHeading2"/>
        <w:jc w:val="left"/>
      </w:pPr>
      <w:bookmarkStart w:id="186" w:name="_Toc205641977"/>
      <w:r>
        <w:t>Machine</w:t>
      </w:r>
      <w:r w:rsidR="00CE34DD" w:rsidRPr="006B070C">
        <w:t xml:space="preserve"> annotation of </w:t>
      </w:r>
      <w:r>
        <w:t xml:space="preserve">traditional </w:t>
      </w:r>
      <w:r w:rsidR="00CE34DD" w:rsidRPr="006B070C">
        <w:t>sets algorithm (MATS)</w:t>
      </w:r>
      <w:bookmarkEnd w:id="186"/>
    </w:p>
    <w:p w:rsidR="00CE34DD" w:rsidRPr="006B070C" w:rsidRDefault="00CE34DD" w:rsidP="00CE34DD">
      <w:r w:rsidRPr="006B070C">
        <w:t xml:space="preserve">In this section MATS is described. MATS is an enhancement to MATT2 described in the previous </w:t>
      </w:r>
      <w:r w:rsidR="00326321">
        <w:t>chapter</w:t>
      </w:r>
      <w:r w:rsidRPr="006B070C">
        <w:t xml:space="preserve">. The purpose of MATS is to annotate tunes played in sets. </w:t>
      </w:r>
      <w:r w:rsidRPr="006B070C">
        <w:tab/>
        <w:t xml:space="preserve">The shortest tune in the corpus </w:t>
      </w:r>
      <w:r w:rsidRPr="006B070C">
        <w:rPr>
          <w:i/>
        </w:rPr>
        <w:t>Z</w:t>
      </w:r>
      <w:r w:rsidRPr="006B070C">
        <w:t xml:space="preserve"> used by MATT2 is a single jig. A single jig </w:t>
      </w:r>
      <w:r w:rsidRPr="006B070C">
        <w:rPr>
          <w:i/>
        </w:rPr>
        <w:t>sj</w:t>
      </w:r>
      <w:r w:rsidRPr="006B070C">
        <w:t xml:space="preserve"> is a tune in 6/8 time with an A and B part played singly (48 quaver notes in duration). The shortest possible set therefore would contain two single jigs (96 notes) played with no repetitions. To annotate a set of tunes, MATS first uses a heuristic to determine if the string of transcribed notes </w:t>
      </w:r>
      <w:r w:rsidRPr="006B070C">
        <w:rPr>
          <w:i/>
        </w:rPr>
        <w:t>t</w:t>
      </w:r>
      <w:r w:rsidRPr="006B070C">
        <w:t xml:space="preserve"> is longer than the length of the shortest set </w:t>
      </w:r>
      <w:r w:rsidRPr="006B070C">
        <w:rPr>
          <w:i/>
        </w:rPr>
        <w:t>length(sj)×2</w:t>
      </w:r>
      <w:r w:rsidRPr="006B070C">
        <w:t xml:space="preserve">. </w:t>
      </w:r>
    </w:p>
    <w:p w:rsidR="00CE34DD" w:rsidRPr="006B070C" w:rsidRDefault="00CE34DD" w:rsidP="00326321">
      <w:pPr>
        <w:ind w:firstLine="720"/>
      </w:pPr>
      <w:r w:rsidRPr="006B070C">
        <w:t xml:space="preserve">When this is the case, the MATS algorithm is used instead of the minimum edit distance algorithm described in. Pseudocode for the MATS algorithm is presented in </w:t>
      </w:r>
      <w:r w:rsidR="00D836B3" w:rsidRPr="006B070C">
        <w:fldChar w:fldCharType="begin"/>
      </w:r>
      <w:r w:rsidRPr="006B070C">
        <w:instrText xml:space="preserve"> REF _Ref193511252 \h </w:instrText>
      </w:r>
      <w:r w:rsidR="00D836B3" w:rsidRPr="006B070C">
        <w:fldChar w:fldCharType="separate"/>
      </w:r>
      <w:r w:rsidR="00B148FD" w:rsidRPr="006B070C">
        <w:t xml:space="preserve">Figure </w:t>
      </w:r>
      <w:r w:rsidR="00B148FD">
        <w:rPr>
          <w:noProof/>
        </w:rPr>
        <w:t>29</w:t>
      </w:r>
      <w:r w:rsidR="00D836B3" w:rsidRPr="006B070C">
        <w:fldChar w:fldCharType="end"/>
      </w:r>
      <w:r w:rsidRPr="006B070C">
        <w:t>.</w:t>
      </w:r>
    </w:p>
    <w:p w:rsidR="00CE34DD" w:rsidRPr="006B070C" w:rsidRDefault="00CE34DD" w:rsidP="00CE34DD">
      <w:pPr>
        <w:ind w:hanging="113"/>
      </w:pPr>
      <w:r w:rsidRPr="006B070C">
        <w:tab/>
      </w:r>
      <w:r w:rsidRPr="006B070C">
        <w:tab/>
        <w:t xml:space="preserve">MATS first extracts a substring </w:t>
      </w:r>
      <w:r w:rsidRPr="006B070C">
        <w:rPr>
          <w:i/>
        </w:rPr>
        <w:t xml:space="preserve">ss </w:t>
      </w:r>
      <w:r w:rsidRPr="006B070C">
        <w:t>from</w:t>
      </w:r>
      <w:r w:rsidRPr="006B070C">
        <w:rPr>
          <w:i/>
        </w:rPr>
        <w:t xml:space="preserve"> t</w:t>
      </w:r>
      <w:r w:rsidRPr="006B070C">
        <w:t xml:space="preserve"> the transcription such that </w:t>
      </w:r>
      <w:r w:rsidRPr="006B070C">
        <w:rPr>
          <w:i/>
        </w:rPr>
        <w:t xml:space="preserve">length(ss) = length(sj) </w:t>
      </w:r>
      <w:r w:rsidRPr="006B070C">
        <w:t>at position</w:t>
      </w:r>
      <w:r w:rsidRPr="006B070C">
        <w:rPr>
          <w:i/>
        </w:rPr>
        <w:t xml:space="preserve"> p=1</w:t>
      </w:r>
      <w:r w:rsidRPr="006B070C">
        <w:t xml:space="preserve"> in </w:t>
      </w:r>
      <w:r w:rsidRPr="006B070C">
        <w:rPr>
          <w:i/>
        </w:rPr>
        <w:t>t</w:t>
      </w:r>
      <w:r w:rsidRPr="006B070C">
        <w:t xml:space="preserve">. MATS then searches the corpus </w:t>
      </w:r>
      <w:r w:rsidRPr="006B070C">
        <w:rPr>
          <w:i/>
        </w:rPr>
        <w:t>Z</w:t>
      </w:r>
      <w:r w:rsidRPr="006B070C">
        <w:t xml:space="preserve"> using the edit distance algorithm described in section 3 to find a the closest match for </w:t>
      </w:r>
      <w:r w:rsidRPr="006B070C">
        <w:rPr>
          <w:i/>
        </w:rPr>
        <w:t>ss</w:t>
      </w:r>
      <w:r w:rsidRPr="006B070C">
        <w:t xml:space="preserve">. When a match is found MATS knows the name of the first tune and has </w:t>
      </w:r>
      <w:r w:rsidRPr="006B070C">
        <w:rPr>
          <w:i/>
        </w:rPr>
        <w:t>c</w:t>
      </w:r>
      <w:r w:rsidRPr="006B070C">
        <w:rPr>
          <w:i/>
          <w:sz w:val="18"/>
          <w:szCs w:val="18"/>
        </w:rPr>
        <w:t>'</w:t>
      </w:r>
      <w:r w:rsidRPr="006B070C">
        <w:t xml:space="preserve">, a transcription of the tune played with no repetitions from the corpus Z. MATS then generates an edit distance profile </w:t>
      </w:r>
      <w:r w:rsidRPr="006B070C">
        <w:rPr>
          <w:i/>
        </w:rPr>
        <w:t>edp</w:t>
      </w:r>
      <w:r w:rsidRPr="006B070C">
        <w:t xml:space="preserve"> for </w:t>
      </w:r>
      <w:r w:rsidRPr="006B070C">
        <w:rPr>
          <w:i/>
        </w:rPr>
        <w:t>c</w:t>
      </w:r>
      <w:r w:rsidRPr="006B070C">
        <w:rPr>
          <w:i/>
          <w:sz w:val="18"/>
          <w:szCs w:val="18"/>
        </w:rPr>
        <w:t>',</w:t>
      </w:r>
      <w:r w:rsidRPr="006B070C">
        <w:t xml:space="preserve"> the matching tune, in </w:t>
      </w:r>
      <w:r w:rsidRPr="006B070C">
        <w:rPr>
          <w:i/>
        </w:rPr>
        <w:t xml:space="preserve">t </w:t>
      </w:r>
      <w:r w:rsidRPr="006B070C">
        <w:t>the transcription</w:t>
      </w:r>
      <w:r w:rsidRPr="006B070C">
        <w:rPr>
          <w:i/>
        </w:rPr>
        <w:t>.</w:t>
      </w:r>
      <w:r w:rsidRPr="006B070C">
        <w:t xml:space="preserve"> </w:t>
      </w:r>
      <w:r w:rsidRPr="006B070C">
        <w:rPr>
          <w:i/>
        </w:rPr>
        <w:t>edp</w:t>
      </w:r>
      <w:r w:rsidRPr="006B070C">
        <w:t xml:space="preserve"> is given as the last row of the edit distance matrix and can be understood as the positions where substrings in </w:t>
      </w:r>
      <w:r w:rsidRPr="006B070C">
        <w:rPr>
          <w:i/>
        </w:rPr>
        <w:t>t</w:t>
      </w:r>
      <w:r w:rsidRPr="006B070C">
        <w:t xml:space="preserve"> match </w:t>
      </w:r>
      <w:r w:rsidRPr="006B070C">
        <w:rPr>
          <w:i/>
        </w:rPr>
        <w:t xml:space="preserve">c' </w:t>
      </w:r>
      <w:r w:rsidRPr="006B070C">
        <w:t>with</w:t>
      </w:r>
      <w:r w:rsidRPr="006B070C">
        <w:rPr>
          <w:i/>
        </w:rPr>
        <w:t xml:space="preserve"> </w:t>
      </w:r>
      <w:r w:rsidRPr="006B070C">
        <w:t>the minimum edit distance</w:t>
      </w:r>
      <w:r w:rsidRPr="006B070C">
        <w:rPr>
          <w:i/>
        </w:rPr>
        <w:t xml:space="preserve"> .</w:t>
      </w:r>
      <w:r w:rsidRPr="006B070C">
        <w:t xml:space="preserve"> </w:t>
      </w:r>
    </w:p>
    <w:p w:rsidR="00CE34DD" w:rsidRPr="006B070C" w:rsidRDefault="00CE34DD" w:rsidP="00CE34DD">
      <w:pPr>
        <w:ind w:hanging="113"/>
      </w:pPr>
      <w:r w:rsidRPr="006B070C">
        <w:rPr>
          <w:i/>
        </w:rPr>
        <w:tab/>
      </w:r>
      <w:r w:rsidRPr="006B070C">
        <w:rPr>
          <w:i/>
        </w:rPr>
        <w:tab/>
      </w:r>
      <w:r w:rsidR="00D836B3" w:rsidRPr="006B070C">
        <w:rPr>
          <w:i/>
        </w:rPr>
        <w:fldChar w:fldCharType="begin"/>
      </w:r>
      <w:r w:rsidRPr="006B070C">
        <w:rPr>
          <w:i/>
        </w:rPr>
        <w:instrText xml:space="preserve"> REF _Ref193511334 \h </w:instrText>
      </w:r>
      <w:r w:rsidR="00D836B3" w:rsidRPr="006B070C">
        <w:rPr>
          <w:i/>
        </w:rPr>
      </w:r>
      <w:r w:rsidR="00D836B3" w:rsidRPr="006B070C">
        <w:rPr>
          <w:i/>
        </w:rPr>
        <w:fldChar w:fldCharType="separate"/>
      </w:r>
      <w:r w:rsidR="00B148FD" w:rsidRPr="006B070C">
        <w:t xml:space="preserve">Figure </w:t>
      </w:r>
      <w:r w:rsidR="00B148FD">
        <w:rPr>
          <w:noProof/>
        </w:rPr>
        <w:t>30</w:t>
      </w:r>
      <w:r w:rsidR="00D836B3" w:rsidRPr="006B070C">
        <w:rPr>
          <w:i/>
        </w:rPr>
        <w:fldChar w:fldCharType="end"/>
      </w:r>
      <w:r w:rsidRPr="006B070C">
        <w:rPr>
          <w:i/>
        </w:rPr>
        <w:t xml:space="preserve"> </w:t>
      </w:r>
      <w:r w:rsidRPr="006B070C">
        <w:t xml:space="preserve">shows the edit distance profiles for the set of tunes “Jim Coleman’s”, “George Whites Favourite” and “the Virginia” played in a set. The </w:t>
      </w:r>
      <w:r w:rsidRPr="006B070C">
        <w:lastRenderedPageBreak/>
        <w:t xml:space="preserve">algorithm has identified the first tune as “Jim Coleman’s” and has subsequently generated an edit distance profile (the top plot in </w:t>
      </w:r>
      <w:r w:rsidR="00D836B3" w:rsidRPr="006B070C">
        <w:rPr>
          <w:i/>
        </w:rPr>
        <w:fldChar w:fldCharType="begin"/>
      </w:r>
      <w:r w:rsidRPr="006B070C">
        <w:rPr>
          <w:i/>
        </w:rPr>
        <w:instrText xml:space="preserve"> REF _Ref193511334 \h </w:instrText>
      </w:r>
      <w:r w:rsidR="00D836B3" w:rsidRPr="006B070C">
        <w:rPr>
          <w:i/>
        </w:rPr>
      </w:r>
      <w:r w:rsidR="00D836B3" w:rsidRPr="006B070C">
        <w:rPr>
          <w:i/>
        </w:rPr>
        <w:fldChar w:fldCharType="separate"/>
      </w:r>
      <w:r w:rsidR="00B148FD" w:rsidRPr="006B070C">
        <w:t xml:space="preserve">Figure </w:t>
      </w:r>
      <w:r w:rsidR="00B148FD">
        <w:rPr>
          <w:noProof/>
        </w:rPr>
        <w:t>30</w:t>
      </w:r>
      <w:r w:rsidR="00D836B3" w:rsidRPr="006B070C">
        <w:rPr>
          <w:i/>
        </w:rPr>
        <w:fldChar w:fldCharType="end"/>
      </w:r>
      <w:r w:rsidRPr="006B070C">
        <w:t>) for the first tune in the transcription. The two troughs in this graph indicate the end of the two repetitions of the tune in the transcription. These can be considered as turns in the set.</w:t>
      </w:r>
    </w:p>
    <w:p w:rsidR="00CE34DD" w:rsidRPr="006B070C" w:rsidRDefault="00CE34DD" w:rsidP="00CE34DD">
      <w:pPr>
        <w:ind w:hanging="113"/>
      </w:pPr>
      <w:r w:rsidRPr="006B070C">
        <w:tab/>
      </w:r>
      <w:r w:rsidRPr="006B070C">
        <w:tab/>
        <w:t xml:space="preserve">The MATS algorithm then normalises the edit distance profile </w:t>
      </w:r>
      <w:r w:rsidRPr="006B070C">
        <w:rPr>
          <w:i/>
        </w:rPr>
        <w:t>edp</w:t>
      </w:r>
      <w:r w:rsidRPr="006B070C">
        <w:t xml:space="preserve"> and passes the graph through a low pass filter that filters frequencies less than 10Hz. This has the effect of smoothing the graph. An example of a smoothed edit distance profile is given in </w:t>
      </w:r>
      <w:r w:rsidR="00D836B3" w:rsidRPr="006B070C">
        <w:fldChar w:fldCharType="begin"/>
      </w:r>
      <w:r w:rsidRPr="006B070C">
        <w:instrText xml:space="preserve"> REF _Ref193511376 \h </w:instrText>
      </w:r>
      <w:r w:rsidR="00D836B3" w:rsidRPr="006B070C">
        <w:fldChar w:fldCharType="separate"/>
      </w:r>
      <w:r w:rsidR="00B148FD" w:rsidRPr="006B070C">
        <w:t xml:space="preserve">Figure </w:t>
      </w:r>
      <w:r w:rsidR="00B148FD">
        <w:rPr>
          <w:noProof/>
        </w:rPr>
        <w:t>31</w:t>
      </w:r>
      <w:r w:rsidR="00D836B3" w:rsidRPr="006B070C">
        <w:fldChar w:fldCharType="end"/>
      </w:r>
      <w:r w:rsidRPr="006B070C">
        <w:t xml:space="preserve">. This graph illustrates the top graph in </w:t>
      </w:r>
      <w:r w:rsidR="00D836B3" w:rsidRPr="006B070C">
        <w:fldChar w:fldCharType="begin"/>
      </w:r>
      <w:r w:rsidRPr="006B070C">
        <w:instrText xml:space="preserve"> REF _Ref193511334 \h </w:instrText>
      </w:r>
      <w:r w:rsidR="00D836B3" w:rsidRPr="006B070C">
        <w:fldChar w:fldCharType="separate"/>
      </w:r>
      <w:r w:rsidR="00B148FD" w:rsidRPr="006B070C">
        <w:t xml:space="preserve">Figure </w:t>
      </w:r>
      <w:r w:rsidR="00B148FD">
        <w:rPr>
          <w:noProof/>
        </w:rPr>
        <w:t>30</w:t>
      </w:r>
      <w:r w:rsidR="00D836B3" w:rsidRPr="006B070C">
        <w:fldChar w:fldCharType="end"/>
      </w:r>
      <w:r w:rsidRPr="006B070C">
        <w:t xml:space="preserve"> after filtering has been applied.</w:t>
      </w:r>
    </w:p>
    <w:p w:rsidR="00CE34DD" w:rsidRPr="006B070C" w:rsidRDefault="00CE34DD" w:rsidP="00CE34DD">
      <w:pPr>
        <w:ind w:hanging="113"/>
      </w:pPr>
      <w:r w:rsidRPr="006B070C">
        <w:tab/>
      </w:r>
      <w:r w:rsidRPr="006B070C">
        <w:tab/>
        <w:t xml:space="preserve">The algorithm then detects troughs in the graph less than a threshold initially set to </w:t>
      </w:r>
      <w:r w:rsidRPr="006B070C">
        <w:rPr>
          <w:i/>
        </w:rPr>
        <w:t>t=0.3</w:t>
      </w:r>
      <w:r w:rsidRPr="006B070C">
        <w:t>. The algorithm varies this threshold dynamically by trying different values until the number of troughs in the graph is between one and five. It is rare in traditional music for a tune to be repeated more than five times in a set.</w:t>
      </w:r>
    </w:p>
    <w:p w:rsidR="00CE34DD" w:rsidRPr="006B070C" w:rsidRDefault="00CE34DD" w:rsidP="00CE34DD">
      <w:pPr>
        <w:ind w:hanging="113"/>
      </w:pPr>
    </w:p>
    <w:p w:rsidR="00CE34DD" w:rsidRPr="00326321" w:rsidRDefault="00CE34DD" w:rsidP="006E472A">
      <w:pPr>
        <w:spacing w:line="240" w:lineRule="auto"/>
        <w:ind w:hanging="113"/>
        <w:rPr>
          <w:rFonts w:ascii="Courier New" w:hAnsi="Courier New" w:cs="Courier New"/>
          <w:szCs w:val="24"/>
        </w:rPr>
      </w:pPr>
      <w:r w:rsidRPr="00326321">
        <w:rPr>
          <w:szCs w:val="24"/>
        </w:rPr>
        <w:tab/>
      </w:r>
      <w:r w:rsidRPr="00326321">
        <w:rPr>
          <w:rFonts w:ascii="Courier New" w:hAnsi="Courier New" w:cs="Courier New"/>
          <w:szCs w:val="24"/>
        </w:rPr>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0</w:t>
      </w:r>
    </w:p>
    <w:p w:rsidR="00CE34DD" w:rsidRPr="00326321" w:rsidRDefault="00CE34DD" w:rsidP="006E472A">
      <w:pPr>
        <w:spacing w:line="240" w:lineRule="auto"/>
        <w:ind w:hanging="113"/>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i/>
          <w:szCs w:val="24"/>
        </w:rPr>
        <w:t>while</w:t>
      </w:r>
      <w:r w:rsidRPr="00326321">
        <w:rPr>
          <w:rFonts w:ascii="Courier New" w:hAnsi="Courier New" w:cs="Courier New"/>
          <w:szCs w:val="24"/>
        </w:rPr>
        <w:t xml:space="preserve"> (rem &gt;=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ss </w:t>
      </w:r>
      <w:r w:rsidRPr="00326321">
        <w:rPr>
          <w:rFonts w:ascii="Courier New" w:hAnsi="Courier New" w:cs="Courier New"/>
          <w:szCs w:val="24"/>
        </w:rPr>
        <w:sym w:font="Wingdings" w:char="F0DF"/>
      </w:r>
      <w:r w:rsidRPr="00326321">
        <w:rPr>
          <w:rFonts w:ascii="Courier New" w:hAnsi="Courier New" w:cs="Courier New"/>
          <w:szCs w:val="24"/>
        </w:rPr>
        <w:t xml:space="preserve"> substring(t, p, p + sj)</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(c </w:t>
      </w:r>
      <w:r w:rsidRPr="00326321">
        <w:rPr>
          <w:rFonts w:ascii="Courier New" w:hAnsi="Courier New" w:cs="Courier New"/>
          <w:i/>
          <w:szCs w:val="24"/>
        </w:rPr>
        <w:t>in</w:t>
      </w:r>
      <w:r w:rsidRPr="00326321">
        <w:rPr>
          <w:rFonts w:ascii="Courier New" w:hAnsi="Courier New" w:cs="Courier New"/>
          <w:szCs w:val="24"/>
        </w:rPr>
        <w:t xml:space="preserve"> Z)</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ed_c </w:t>
      </w:r>
      <w:r w:rsidRPr="00326321">
        <w:rPr>
          <w:rFonts w:ascii="Courier New" w:hAnsi="Courier New" w:cs="Courier New"/>
          <w:szCs w:val="24"/>
        </w:rPr>
        <w:sym w:font="Wingdings" w:char="F0DF"/>
      </w:r>
      <w:r w:rsidRPr="00326321">
        <w:rPr>
          <w:rFonts w:ascii="Courier New" w:hAnsi="Courier New" w:cs="Courier New"/>
          <w:szCs w:val="24"/>
        </w:rPr>
        <w:t xml:space="preserve"> min(ed(ss,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if</w:t>
      </w:r>
      <w:r w:rsidRPr="00326321">
        <w:rPr>
          <w:rFonts w:ascii="Courier New" w:hAnsi="Courier New" w:cs="Courier New"/>
          <w:szCs w:val="24"/>
        </w:rPr>
        <w:t xml:space="preserve"> (ed_c &lt; min_ed)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min_ed </w:t>
      </w:r>
      <w:r w:rsidRPr="00326321">
        <w:rPr>
          <w:rFonts w:ascii="Courier New" w:hAnsi="Courier New" w:cs="Courier New"/>
          <w:szCs w:val="24"/>
        </w:rPr>
        <w:sym w:font="Wingdings" w:char="F0DF"/>
      </w:r>
      <w:r w:rsidRPr="00326321">
        <w:rPr>
          <w:rFonts w:ascii="Courier New" w:hAnsi="Courier New" w:cs="Courier New"/>
          <w:szCs w:val="24"/>
        </w:rPr>
        <w:t xml:space="preserve"> ed_c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t xml:space="preserve">c' </w:t>
      </w:r>
      <w:r w:rsidRPr="00326321">
        <w:rPr>
          <w:rFonts w:ascii="Courier New" w:hAnsi="Courier New" w:cs="Courier New"/>
          <w:szCs w:val="24"/>
        </w:rPr>
        <w:sym w:font="Wingdings" w:char="F0DF"/>
      </w:r>
      <w:r w:rsidRPr="00326321">
        <w:rPr>
          <w:rFonts w:ascii="Courier New" w:hAnsi="Courier New" w:cs="Courier New"/>
          <w:szCs w:val="24"/>
        </w:rPr>
        <w:t xml:space="preserve"> c</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ed(c', t)</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normalise(edp)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edp </w:t>
      </w:r>
      <w:r w:rsidRPr="00326321">
        <w:rPr>
          <w:rFonts w:ascii="Courier New" w:hAnsi="Courier New" w:cs="Courier New"/>
          <w:szCs w:val="24"/>
        </w:rPr>
        <w:sym w:font="Wingdings" w:char="F0DF"/>
      </w:r>
      <w:r w:rsidRPr="00326321">
        <w:rPr>
          <w:rFonts w:ascii="Courier New" w:hAnsi="Courier New" w:cs="Courier New"/>
          <w:szCs w:val="24"/>
        </w:rPr>
        <w:t xml:space="preserve"> filter(edp, 10)</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th </w:t>
      </w:r>
      <w:r w:rsidRPr="00326321">
        <w:rPr>
          <w:rFonts w:ascii="Courier New" w:hAnsi="Courier New" w:cs="Courier New"/>
          <w:szCs w:val="24"/>
        </w:rPr>
        <w:sym w:font="Wingdings" w:char="F0DF"/>
      </w:r>
      <w:r w:rsidRPr="00326321">
        <w:rPr>
          <w:rFonts w:ascii="Courier New" w:hAnsi="Courier New" w:cs="Courier New"/>
          <w:szCs w:val="24"/>
        </w:rPr>
        <w:t xml:space="preserve"> 0.3</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v </w:t>
      </w:r>
      <w:r w:rsidRPr="00326321">
        <w:rPr>
          <w:rFonts w:ascii="Courier New" w:hAnsi="Courier New" w:cs="Courier New"/>
          <w:szCs w:val="24"/>
        </w:rPr>
        <w:sym w:font="Wingdings" w:char="F0DF"/>
      </w:r>
      <w:r w:rsidRPr="00326321">
        <w:rPr>
          <w:rFonts w:ascii="Courier New" w:hAnsi="Courier New" w:cs="Courier New"/>
          <w:szCs w:val="24"/>
        </w:rPr>
        <w:t xml:space="preserve"> troughs(edp, th)</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i/>
          <w:szCs w:val="24"/>
        </w:rPr>
        <w:t>foreach</w:t>
      </w:r>
      <w:r w:rsidRPr="00326321">
        <w:rPr>
          <w:rFonts w:ascii="Courier New" w:hAnsi="Courier New" w:cs="Courier New"/>
          <w:szCs w:val="24"/>
        </w:rPr>
        <w:t xml:space="preserve"> (tr </w:t>
      </w:r>
      <w:r w:rsidRPr="00326321">
        <w:rPr>
          <w:rFonts w:ascii="Courier New" w:hAnsi="Courier New" w:cs="Courier New"/>
          <w:i/>
          <w:szCs w:val="24"/>
        </w:rPr>
        <w:t>in</w:t>
      </w:r>
      <w:r w:rsidRPr="00326321">
        <w:rPr>
          <w:rFonts w:ascii="Courier New" w:hAnsi="Courier New" w:cs="Courier New"/>
          <w:szCs w:val="24"/>
        </w:rPr>
        <w:t xml:space="preserve"> 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begin</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r>
      <w:r w:rsidRPr="00326321">
        <w:rPr>
          <w:rFonts w:ascii="Courier New" w:hAnsi="Courier New" w:cs="Courier New"/>
          <w:szCs w:val="24"/>
        </w:rPr>
        <w:tab/>
        <w:t>convertToTime(tr)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szCs w:val="24"/>
        </w:rPr>
        <w:tab/>
      </w:r>
      <w:r w:rsidRPr="00326321">
        <w:rPr>
          <w:rFonts w:ascii="Courier New" w:hAnsi="Courier New" w:cs="Courier New"/>
          <w:i/>
          <w:szCs w:val="24"/>
        </w:rPr>
        <w:t>end</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 </w:t>
      </w:r>
      <w:r w:rsidRPr="00326321">
        <w:rPr>
          <w:rFonts w:ascii="Courier New" w:hAnsi="Courier New" w:cs="Courier New"/>
          <w:szCs w:val="24"/>
        </w:rPr>
        <w:sym w:font="Wingdings" w:char="F0DF"/>
      </w:r>
      <w:r w:rsidRPr="00326321">
        <w:rPr>
          <w:rFonts w:ascii="Courier New" w:hAnsi="Courier New" w:cs="Courier New"/>
          <w:szCs w:val="24"/>
        </w:rPr>
        <w:t xml:space="preserve"> length(v)</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p </w:t>
      </w:r>
      <w:r w:rsidRPr="00326321">
        <w:rPr>
          <w:rFonts w:ascii="Courier New" w:hAnsi="Courier New" w:cs="Courier New"/>
          <w:szCs w:val="24"/>
        </w:rPr>
        <w:sym w:font="Wingdings" w:char="F0DF"/>
      </w:r>
      <w:r w:rsidRPr="00326321">
        <w:rPr>
          <w:rFonts w:ascii="Courier New" w:hAnsi="Courier New" w:cs="Courier New"/>
          <w:szCs w:val="24"/>
        </w:rPr>
        <w:t xml:space="preserve"> v[r]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print c’, r</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szCs w:val="24"/>
        </w:rPr>
      </w:pPr>
      <w:r w:rsidRPr="00326321">
        <w:rPr>
          <w:rFonts w:ascii="Courier New" w:hAnsi="Courier New" w:cs="Courier New"/>
          <w:szCs w:val="24"/>
        </w:rPr>
        <w:tab/>
        <w:t xml:space="preserve">rem </w:t>
      </w:r>
      <w:r w:rsidRPr="00326321">
        <w:rPr>
          <w:rFonts w:ascii="Courier New" w:hAnsi="Courier New" w:cs="Courier New"/>
          <w:szCs w:val="24"/>
        </w:rPr>
        <w:sym w:font="Wingdings" w:char="F0DF"/>
      </w:r>
      <w:r w:rsidRPr="00326321">
        <w:rPr>
          <w:rFonts w:ascii="Courier New" w:hAnsi="Courier New" w:cs="Courier New"/>
          <w:szCs w:val="24"/>
        </w:rPr>
        <w:t xml:space="preserve"> length(t) - p</w:t>
      </w:r>
    </w:p>
    <w:p w:rsidR="00CE34DD" w:rsidRPr="00326321" w:rsidRDefault="00CE34DD" w:rsidP="006E472A">
      <w:pPr>
        <w:tabs>
          <w:tab w:val="left" w:pos="294"/>
          <w:tab w:val="left" w:pos="602"/>
          <w:tab w:val="left" w:pos="868"/>
          <w:tab w:val="left" w:pos="1162"/>
          <w:tab w:val="left" w:pos="1414"/>
        </w:tabs>
        <w:spacing w:line="240" w:lineRule="auto"/>
        <w:rPr>
          <w:rFonts w:ascii="Courier New" w:hAnsi="Courier New" w:cs="Courier New"/>
          <w:i/>
          <w:szCs w:val="24"/>
        </w:rPr>
      </w:pPr>
      <w:r w:rsidRPr="00326321">
        <w:rPr>
          <w:rFonts w:ascii="Courier New" w:hAnsi="Courier New" w:cs="Courier New"/>
          <w:i/>
          <w:szCs w:val="24"/>
        </w:rPr>
        <w:t>end</w:t>
      </w:r>
    </w:p>
    <w:p w:rsidR="00CE34DD" w:rsidRPr="006B070C" w:rsidRDefault="00CE34DD" w:rsidP="00CE34DD">
      <w:pPr>
        <w:tabs>
          <w:tab w:val="left" w:pos="294"/>
          <w:tab w:val="left" w:pos="602"/>
          <w:tab w:val="left" w:pos="868"/>
          <w:tab w:val="left" w:pos="1162"/>
          <w:tab w:val="left" w:pos="1414"/>
        </w:tabs>
        <w:rPr>
          <w:rFonts w:ascii="Courier New" w:hAnsi="Courier New" w:cs="Courier New"/>
          <w:sz w:val="18"/>
          <w:szCs w:val="18"/>
        </w:rPr>
      </w:pPr>
    </w:p>
    <w:p w:rsidR="00CE34DD" w:rsidRPr="006B070C" w:rsidRDefault="00CE34DD" w:rsidP="00CE34DD">
      <w:pPr>
        <w:pStyle w:val="Caption"/>
        <w:rPr>
          <w:rFonts w:ascii="Courier New" w:hAnsi="Courier New" w:cs="Courier New"/>
        </w:rPr>
      </w:pPr>
      <w:bookmarkStart w:id="187" w:name="_Ref193511252"/>
      <w:bookmarkStart w:id="188" w:name="_Toc205132751"/>
      <w:r w:rsidRPr="006B070C">
        <w:lastRenderedPageBreak/>
        <w:t xml:space="preserve">Figure </w:t>
      </w:r>
      <w:fldSimple w:instr=" SEQ Figure \* ARABIC ">
        <w:r w:rsidR="00B148FD">
          <w:rPr>
            <w:noProof/>
          </w:rPr>
          <w:t>29</w:t>
        </w:r>
      </w:fldSimple>
      <w:bookmarkEnd w:id="187"/>
      <w:r w:rsidRPr="006B070C">
        <w:t>: Pseudocode for the MATS set annotation algorithm</w:t>
      </w:r>
      <w:bookmarkEnd w:id="188"/>
    </w:p>
    <w:p w:rsidR="00CE34DD" w:rsidRPr="006B070C" w:rsidRDefault="00CE34DD" w:rsidP="00CE34DD">
      <w:pPr>
        <w:ind w:hanging="113"/>
      </w:pPr>
      <w:r w:rsidRPr="006B070C">
        <w:rPr>
          <w:i/>
        </w:rPr>
        <w:tab/>
      </w:r>
      <w:r w:rsidRPr="006B070C">
        <w:rPr>
          <w:i/>
        </w:rPr>
        <w:tab/>
      </w:r>
      <w:r w:rsidRPr="006B070C">
        <w:t xml:space="preserve">The trough detection algorithm in MATS returns a vector of troughs </w:t>
      </w:r>
      <m:oMath>
        <m:acc>
          <m:accPr>
            <m:chr m:val="⃗"/>
            <m:ctrlPr>
              <w:rPr>
                <w:rFonts w:ascii="Cambria Math" w:hAnsi="Cambria Math"/>
                <w:i/>
              </w:rPr>
            </m:ctrlPr>
          </m:accPr>
          <m:e>
            <m:r>
              <w:rPr>
                <w:rFonts w:ascii="Cambria Math" w:hAnsi="Cambria Math"/>
              </w:rPr>
              <m:t>v</m:t>
            </m:r>
          </m:e>
        </m:acc>
      </m:oMath>
      <w:r w:rsidRPr="006B070C">
        <w:t xml:space="preserve">, such that </w:t>
      </w:r>
      <w:r w:rsidRPr="006B070C">
        <w:rPr>
          <w:i/>
        </w:rPr>
        <w:t>length(</w:t>
      </w:r>
      <m:oMath>
        <m:acc>
          <m:accPr>
            <m:chr m:val="⃗"/>
            <m:ctrlPr>
              <w:rPr>
                <w:rFonts w:ascii="Cambria Math" w:hAnsi="Cambria Math"/>
                <w:i/>
              </w:rPr>
            </m:ctrlPr>
          </m:accPr>
          <m:e>
            <m:r>
              <w:rPr>
                <w:rFonts w:ascii="Cambria Math" w:hAnsi="Cambria Math"/>
              </w:rPr>
              <m:t>v</m:t>
            </m:r>
          </m:e>
        </m:acc>
      </m:oMath>
      <w:r w:rsidRPr="006B070C">
        <w:rPr>
          <w:i/>
        </w:rPr>
        <w:t>)</w:t>
      </w:r>
      <w:r w:rsidRPr="006B070C">
        <w:t xml:space="preserve"> is the number of troughs and the elements in </w:t>
      </w:r>
      <m:oMath>
        <m:acc>
          <m:accPr>
            <m:chr m:val="⃗"/>
            <m:ctrlPr>
              <w:rPr>
                <w:rFonts w:ascii="Cambria Math" w:hAnsi="Cambria Math"/>
                <w:i/>
              </w:rPr>
            </m:ctrlPr>
          </m:accPr>
          <m:e>
            <m:r>
              <w:rPr>
                <w:rFonts w:ascii="Cambria Math" w:hAnsi="Cambria Math"/>
              </w:rPr>
              <m:t>v</m:t>
            </m:r>
          </m:e>
        </m:acc>
      </m:oMath>
      <w:r w:rsidRPr="006B070C">
        <w:t xml:space="preserve"> are the positions of the bottom of the troughs. A trough in MATS need only have a descending wall as a trough can occur at the end of a tune and hence may not contain an ascending wall. An example of this is the third plot in </w:t>
      </w:r>
      <w:r w:rsidR="00D836B3" w:rsidRPr="006B070C">
        <w:fldChar w:fldCharType="begin"/>
      </w:r>
      <w:r w:rsidRPr="006B070C">
        <w:instrText xml:space="preserve"> REF _Ref193511334 \h </w:instrText>
      </w:r>
      <w:r w:rsidR="00D836B3" w:rsidRPr="006B070C">
        <w:fldChar w:fldCharType="separate"/>
      </w:r>
      <w:r w:rsidR="00B148FD" w:rsidRPr="006B070C">
        <w:t xml:space="preserve">Figure </w:t>
      </w:r>
      <w:r w:rsidR="00B148FD">
        <w:rPr>
          <w:noProof/>
        </w:rPr>
        <w:t>30</w:t>
      </w:r>
      <w:r w:rsidR="00D836B3" w:rsidRPr="006B070C">
        <w:fldChar w:fldCharType="end"/>
      </w:r>
      <w:r w:rsidRPr="006B070C">
        <w:t xml:space="preserve">. </w:t>
      </w:r>
    </w:p>
    <w:p w:rsidR="00CE34DD" w:rsidRPr="006B070C" w:rsidRDefault="00CE34DD" w:rsidP="00CE34DD">
      <w:pPr>
        <w:ind w:hanging="113"/>
      </w:pPr>
      <w:r w:rsidRPr="006B070C">
        <w:tab/>
      </w:r>
      <w:r w:rsidRPr="006B070C">
        <w:tab/>
        <w:t xml:space="preserve">The algorithm repeats this process with a new </w:t>
      </w:r>
      <w:r w:rsidRPr="006B070C">
        <w:rPr>
          <w:i/>
        </w:rPr>
        <w:t>p</w:t>
      </w:r>
      <w:r w:rsidRPr="006B070C">
        <w:t xml:space="preserve"> given as the last entry in the troughs vector to extract the second and subsequent tunes in the set until it is no longer possible to extract a substring </w:t>
      </w:r>
      <w:r w:rsidRPr="006B070C">
        <w:rPr>
          <w:i/>
        </w:rPr>
        <w:t>ss</w:t>
      </w:r>
      <w:r w:rsidRPr="006B070C">
        <w:t xml:space="preserve"> of length </w:t>
      </w:r>
      <w:r w:rsidRPr="006B070C">
        <w:rPr>
          <w:i/>
        </w:rPr>
        <w:t>length(sj)</w:t>
      </w:r>
      <w:r w:rsidRPr="006B070C">
        <w:t xml:space="preserve"> starting at </w:t>
      </w:r>
      <w:r w:rsidRPr="006B070C">
        <w:rPr>
          <w:i/>
        </w:rPr>
        <w:t>p</w:t>
      </w:r>
      <w:r w:rsidRPr="006B070C">
        <w:t xml:space="preserve"> because we have reached the end of </w:t>
      </w:r>
      <w:r w:rsidRPr="006B070C">
        <w:rPr>
          <w:i/>
        </w:rPr>
        <w:t>t</w:t>
      </w:r>
      <w:r w:rsidRPr="006B070C">
        <w:t xml:space="preserve">. The second tune in the set, “George Whites Favourite” was played once and there is a corresponding single trough in the graph of the edit distance function (the middle plot in </w:t>
      </w:r>
      <w:r w:rsidR="00D836B3" w:rsidRPr="006B070C">
        <w:fldChar w:fldCharType="begin"/>
      </w:r>
      <w:r w:rsidRPr="006B070C">
        <w:instrText xml:space="preserve"> REF _Ref193511334 \h </w:instrText>
      </w:r>
      <w:r w:rsidR="00D836B3" w:rsidRPr="006B070C">
        <w:fldChar w:fldCharType="separate"/>
      </w:r>
      <w:r w:rsidR="00B148FD" w:rsidRPr="006B070C">
        <w:t xml:space="preserve">Figure </w:t>
      </w:r>
      <w:r w:rsidR="00B148FD">
        <w:rPr>
          <w:noProof/>
        </w:rPr>
        <w:t>30</w:t>
      </w:r>
      <w:r w:rsidR="00D836B3" w:rsidRPr="006B070C">
        <w:fldChar w:fldCharType="end"/>
      </w:r>
      <w:r w:rsidRPr="006B070C">
        <w:t xml:space="preserve">) for the tune from the corpus </w:t>
      </w:r>
      <w:r w:rsidRPr="006B070C">
        <w:rPr>
          <w:i/>
        </w:rPr>
        <w:t>c</w:t>
      </w:r>
      <w:r w:rsidRPr="006B070C">
        <w:rPr>
          <w:i/>
          <w:sz w:val="18"/>
          <w:szCs w:val="18"/>
        </w:rPr>
        <w:t xml:space="preserve">' </w:t>
      </w:r>
      <w:r w:rsidRPr="006B070C">
        <w:t xml:space="preserve">in the transcription </w:t>
      </w:r>
      <w:r w:rsidRPr="006B070C">
        <w:rPr>
          <w:i/>
        </w:rPr>
        <w:t>t</w:t>
      </w:r>
      <w:r w:rsidRPr="006B070C">
        <w:t xml:space="preserve">. The third tune “the Virginia” was repeated twice and so there are two troughs in the bottom plot in </w:t>
      </w:r>
      <w:r w:rsidR="00D836B3" w:rsidRPr="006B070C">
        <w:fldChar w:fldCharType="begin"/>
      </w:r>
      <w:r w:rsidRPr="006B070C">
        <w:instrText xml:space="preserve"> REF _Ref193511334 \h </w:instrText>
      </w:r>
      <w:r w:rsidR="00D836B3" w:rsidRPr="006B070C">
        <w:fldChar w:fldCharType="separate"/>
      </w:r>
      <w:r w:rsidR="00B148FD" w:rsidRPr="006B070C">
        <w:t xml:space="preserve">Figure </w:t>
      </w:r>
      <w:r w:rsidR="00B148FD">
        <w:rPr>
          <w:noProof/>
        </w:rPr>
        <w:t>30</w:t>
      </w:r>
      <w:r w:rsidR="00D836B3" w:rsidRPr="006B070C">
        <w:fldChar w:fldCharType="end"/>
      </w:r>
      <w:r w:rsidRPr="006B070C">
        <w:t>.</w:t>
      </w:r>
    </w:p>
    <w:p w:rsidR="00CE34DD" w:rsidRPr="006B070C" w:rsidRDefault="00326321" w:rsidP="00326321">
      <w:pPr>
        <w:pStyle w:val="MscHeading2"/>
      </w:pPr>
      <w:bookmarkStart w:id="189" w:name="_Toc205641978"/>
      <w:r>
        <w:t>Experiment and results</w:t>
      </w:r>
      <w:bookmarkEnd w:id="189"/>
    </w:p>
    <w:p w:rsidR="00CE34DD" w:rsidRPr="006B070C" w:rsidRDefault="00CE34DD" w:rsidP="00CE34DD">
      <w:pPr>
        <w:ind w:hanging="113"/>
        <w:rPr>
          <w:bCs/>
        </w:rPr>
      </w:pPr>
      <w:r w:rsidRPr="006B070C">
        <w:tab/>
        <w:t xml:space="preserve">In order to test the robustness of MATS we had a traditional musician record ten audio files of flute tunes played in sets. </w:t>
      </w:r>
      <w:r w:rsidRPr="006B070C">
        <w:rPr>
          <w:bCs/>
        </w:rPr>
        <w:t xml:space="preserve">The recorded files are available at http://www.comp.dit.ie/bduggan/mats. </w:t>
      </w:r>
      <w:r w:rsidRPr="006B070C">
        <w:t xml:space="preserve">The sets played in the input audio were taken from the Foinn Seisiún series of books published by </w:t>
      </w:r>
      <w:r w:rsidRPr="006B070C">
        <w:rPr>
          <w:bCs/>
        </w:rPr>
        <w:t>Comhaltas</w:t>
      </w:r>
      <w:r w:rsidRPr="006B070C">
        <w:t xml:space="preserve"> Ceoltóirí Éireann</w:t>
      </w:r>
      <w:r w:rsidRPr="006B070C">
        <w:rPr>
          <w:bCs/>
        </w:rPr>
        <w:t xml:space="preserve"> </w:t>
      </w:r>
      <w:r w:rsidR="00D836B3" w:rsidRPr="006B070C">
        <w:rPr>
          <w:bCs/>
        </w:rPr>
        <w:fldChar w:fldCharType="begin"/>
      </w:r>
      <w:r w:rsidRPr="006B070C">
        <w:rPr>
          <w:bCs/>
        </w:rPr>
        <w:instrText xml:space="preserve"> ADDIN ZOTERO_ITEM {"citationItems":[{"itemID":8553}]} </w:instrText>
      </w:r>
      <w:r w:rsidR="00D836B3" w:rsidRPr="006B070C">
        <w:rPr>
          <w:bCs/>
        </w:rPr>
        <w:fldChar w:fldCharType="separate"/>
      </w:r>
      <w:r w:rsidR="003124CE" w:rsidRPr="003124CE">
        <w:t>(Brian 2004)</w:t>
      </w:r>
      <w:r w:rsidR="00D836B3" w:rsidRPr="006B070C">
        <w:rPr>
          <w:bCs/>
        </w:rPr>
        <w:fldChar w:fldCharType="end"/>
      </w:r>
      <w:r w:rsidRPr="006B070C">
        <w:rPr>
          <w:bCs/>
        </w:rPr>
        <w:t xml:space="preserve">. </w:t>
      </w:r>
    </w:p>
    <w:p w:rsidR="00CE34DD" w:rsidRPr="006B070C" w:rsidRDefault="00326321" w:rsidP="00CE34DD">
      <w:pPr>
        <w:ind w:hanging="113"/>
        <w:jc w:val="center"/>
      </w:pPr>
      <w:r w:rsidRPr="006B070C">
        <w:object w:dxaOrig="7666" w:dyaOrig="10218">
          <v:shape id="_x0000_i1032" type="#_x0000_t75" style="width:307.3pt;height:410.95pt" o:ole="">
            <v:imagedata r:id="rId57" o:title=""/>
          </v:shape>
          <o:OLEObject Type="Embed" ProgID="Visio.Drawing.11" ShapeID="_x0000_i1032" DrawAspect="Content" ObjectID="_1279391774" r:id="rId58"/>
        </w:object>
      </w:r>
    </w:p>
    <w:p w:rsidR="00CE34DD" w:rsidRPr="006B070C" w:rsidRDefault="00CE34DD" w:rsidP="00CE34DD">
      <w:pPr>
        <w:ind w:hanging="113"/>
        <w:jc w:val="center"/>
      </w:pPr>
    </w:p>
    <w:p w:rsidR="00CE34DD" w:rsidRPr="006B070C" w:rsidRDefault="00CE34DD" w:rsidP="00CE34DD">
      <w:pPr>
        <w:pStyle w:val="Caption"/>
      </w:pPr>
      <w:bookmarkStart w:id="190" w:name="_Ref193511334"/>
      <w:bookmarkStart w:id="191" w:name="_Toc205132752"/>
      <w:r w:rsidRPr="006B070C">
        <w:t xml:space="preserve">Figure </w:t>
      </w:r>
      <w:fldSimple w:instr=" SEQ Figure \* ARABIC ">
        <w:r w:rsidR="00B148FD">
          <w:rPr>
            <w:noProof/>
          </w:rPr>
          <w:t>30</w:t>
        </w:r>
      </w:fldSimple>
      <w:bookmarkEnd w:id="190"/>
      <w:r w:rsidRPr="006B070C">
        <w:t>: Edit distance profiles for three tunes played in a set</w:t>
      </w:r>
      <w:bookmarkEnd w:id="191"/>
    </w:p>
    <w:p w:rsidR="00CE34DD" w:rsidRPr="006B070C" w:rsidRDefault="00CE34DD" w:rsidP="00CE34DD">
      <w:pPr>
        <w:ind w:hanging="113"/>
        <w:jc w:val="center"/>
      </w:pPr>
      <w:r w:rsidRPr="006B070C">
        <w:rPr>
          <w:noProof/>
          <w:lang w:eastAsia="en-IE"/>
        </w:rPr>
        <w:drawing>
          <wp:inline distT="0" distB="0" distL="0" distR="0">
            <wp:extent cx="5494531" cy="1728439"/>
            <wp:effectExtent l="19050" t="0" r="0" b="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srcRect/>
                    <a:stretch>
                      <a:fillRect/>
                    </a:stretch>
                  </pic:blipFill>
                  <pic:spPr bwMode="auto">
                    <a:xfrm>
                      <a:off x="0" y="0"/>
                      <a:ext cx="5501334" cy="1730579"/>
                    </a:xfrm>
                    <a:prstGeom prst="rect">
                      <a:avLst/>
                    </a:prstGeom>
                    <a:noFill/>
                    <a:ln w="9525">
                      <a:noFill/>
                      <a:miter lim="800000"/>
                      <a:headEnd/>
                      <a:tailEnd/>
                    </a:ln>
                  </pic:spPr>
                </pic:pic>
              </a:graphicData>
            </a:graphic>
          </wp:inline>
        </w:drawing>
      </w:r>
    </w:p>
    <w:p w:rsidR="00CE34DD" w:rsidRPr="006B070C" w:rsidRDefault="00CE34DD" w:rsidP="00CE34DD">
      <w:pPr>
        <w:ind w:hanging="113"/>
        <w:jc w:val="center"/>
      </w:pPr>
      <w:r w:rsidRPr="006B070C">
        <w:object w:dxaOrig="7401" w:dyaOrig="631">
          <v:shape id="_x0000_i1033" type="#_x0000_t75" style="width:174.75pt;height:20.2pt" o:ole="">
            <v:imagedata r:id="rId60" o:title=""/>
          </v:shape>
          <o:OLEObject Type="Embed" ProgID="Visio.Drawing.11" ShapeID="_x0000_i1033" DrawAspect="Content" ObjectID="_1279391775" r:id="rId61"/>
        </w:object>
      </w:r>
    </w:p>
    <w:p w:rsidR="00CE34DD" w:rsidRPr="006B070C" w:rsidRDefault="00CE34DD" w:rsidP="00CE34DD">
      <w:pPr>
        <w:pStyle w:val="Caption"/>
      </w:pPr>
      <w:bookmarkStart w:id="192" w:name="_Ref193511376"/>
      <w:bookmarkStart w:id="193" w:name="_Toc205132753"/>
      <w:r w:rsidRPr="006B070C">
        <w:t xml:space="preserve">Figure </w:t>
      </w:r>
      <w:fldSimple w:instr=" SEQ Figure \* ARABIC ">
        <w:r w:rsidR="00B148FD">
          <w:rPr>
            <w:noProof/>
          </w:rPr>
          <w:t>31</w:t>
        </w:r>
      </w:fldSimple>
      <w:bookmarkEnd w:id="192"/>
      <w:r w:rsidRPr="006B070C">
        <w:t>: Filtered version of first graph in Figure 4. The dynamic threshold and detected troughs are marked</w:t>
      </w:r>
      <w:bookmarkEnd w:id="193"/>
    </w:p>
    <w:p w:rsidR="00CE34DD" w:rsidRPr="006B070C" w:rsidRDefault="00CE34DD" w:rsidP="00CE34DD">
      <w:r w:rsidRPr="006B070C">
        <w:rPr>
          <w:bCs/>
        </w:rPr>
        <w:lastRenderedPageBreak/>
        <w:t xml:space="preserve">The sets consisted of single and double jigs and reels played multiple times in sets. In total, the sets contained 23 separate tunes with 48 turns we were interested in annotating. </w:t>
      </w:r>
      <w:r w:rsidRPr="006B070C">
        <w:t xml:space="preserve">In carrying out this experiment, we were interested in establishing if MATT2 could correctly figure out the timings of turns and could identify the names of the tunes. </w:t>
      </w:r>
    </w:p>
    <w:p w:rsidR="00CE34DD" w:rsidRPr="006B070C" w:rsidRDefault="00CE34DD" w:rsidP="00CE34DD">
      <w:pPr>
        <w:rPr>
          <w:bCs/>
        </w:rPr>
      </w:pPr>
    </w:p>
    <w:tbl>
      <w:tblPr>
        <w:tblStyle w:val="TableGrid"/>
        <w:tblW w:w="0" w:type="auto"/>
        <w:jc w:val="center"/>
        <w:tblInd w:w="108" w:type="dxa"/>
        <w:tblLook w:val="04A0"/>
      </w:tblPr>
      <w:tblGrid>
        <w:gridCol w:w="2377"/>
        <w:gridCol w:w="884"/>
      </w:tblGrid>
      <w:tr w:rsidR="00CE34DD" w:rsidRPr="006B070C" w:rsidTr="00B45C4B">
        <w:trPr>
          <w:jc w:val="center"/>
        </w:trPr>
        <w:tc>
          <w:tcPr>
            <w:tcW w:w="2377" w:type="dxa"/>
          </w:tcPr>
          <w:p w:rsidR="00CE34DD" w:rsidRPr="006B070C" w:rsidRDefault="00CE34DD" w:rsidP="00B45C4B">
            <w:pPr>
              <w:rPr>
                <w:b/>
              </w:rPr>
            </w:pPr>
            <w:r w:rsidRPr="006B070C">
              <w:rPr>
                <w:b/>
              </w:rPr>
              <w:t>Correctly identified</w:t>
            </w:r>
          </w:p>
        </w:tc>
        <w:tc>
          <w:tcPr>
            <w:tcW w:w="884" w:type="dxa"/>
          </w:tcPr>
          <w:p w:rsidR="00CE34DD" w:rsidRPr="006B070C" w:rsidRDefault="00CE34DD" w:rsidP="00B45C4B">
            <w:r w:rsidRPr="006B070C">
              <w:t>96%</w:t>
            </w:r>
          </w:p>
        </w:tc>
      </w:tr>
      <w:tr w:rsidR="00CE34DD" w:rsidRPr="006B070C" w:rsidTr="00B45C4B">
        <w:trPr>
          <w:jc w:val="center"/>
        </w:trPr>
        <w:tc>
          <w:tcPr>
            <w:tcW w:w="2377" w:type="dxa"/>
          </w:tcPr>
          <w:p w:rsidR="00CE34DD" w:rsidRPr="006B070C" w:rsidRDefault="00CE34DD" w:rsidP="00B45C4B">
            <w:pPr>
              <w:rPr>
                <w:b/>
              </w:rPr>
            </w:pPr>
            <w:r w:rsidRPr="006B070C">
              <w:rPr>
                <w:b/>
              </w:rPr>
              <w:t>Incorrectly identified</w:t>
            </w:r>
          </w:p>
        </w:tc>
        <w:tc>
          <w:tcPr>
            <w:tcW w:w="884" w:type="dxa"/>
          </w:tcPr>
          <w:p w:rsidR="00CE34DD" w:rsidRPr="006B070C" w:rsidRDefault="00CE34DD" w:rsidP="00B45C4B">
            <w:r w:rsidRPr="006B070C">
              <w:t>4%</w:t>
            </w:r>
          </w:p>
        </w:tc>
      </w:tr>
    </w:tbl>
    <w:p w:rsidR="00CE34DD" w:rsidRPr="006B070C" w:rsidRDefault="00CE34DD" w:rsidP="00CE34DD">
      <w:pPr>
        <w:rPr>
          <w:bCs/>
        </w:rPr>
      </w:pPr>
    </w:p>
    <w:p w:rsidR="00CE34DD" w:rsidRPr="006B070C" w:rsidRDefault="00CE34DD" w:rsidP="00CE34DD">
      <w:pPr>
        <w:pStyle w:val="Caption"/>
      </w:pPr>
      <w:bookmarkStart w:id="194" w:name="_Ref193773843"/>
      <w:bookmarkStart w:id="195" w:name="_Toc205132759"/>
      <w:r w:rsidRPr="006B070C">
        <w:t xml:space="preserve">Table </w:t>
      </w:r>
      <w:fldSimple w:instr=" SEQ Table \* ARABIC ">
        <w:r w:rsidR="00B148FD">
          <w:rPr>
            <w:noProof/>
          </w:rPr>
          <w:t>10</w:t>
        </w:r>
      </w:fldSimple>
      <w:bookmarkEnd w:id="194"/>
      <w:r w:rsidRPr="006B070C">
        <w:t>: Correctly and incorrectly identified tunes</w:t>
      </w:r>
      <w:bookmarkEnd w:id="195"/>
      <w:r w:rsidRPr="006B070C">
        <w:tab/>
      </w:r>
    </w:p>
    <w:p w:rsidR="00CE34DD" w:rsidRPr="006B070C" w:rsidRDefault="00CE34DD" w:rsidP="00CE34DD">
      <w:pPr>
        <w:rPr>
          <w:bCs/>
        </w:rPr>
      </w:pPr>
      <w:r w:rsidRPr="006B070C">
        <w:rPr>
          <w:bCs/>
        </w:rPr>
        <w:tab/>
        <w:t>MATT2 successfully identified 22 out of the 23 tunes, and recognised each input audio file as a set and so used the MATS set annotation algorithm (</w:t>
      </w:r>
      <w:r w:rsidR="00D836B3" w:rsidRPr="006B070C">
        <w:rPr>
          <w:bCs/>
        </w:rPr>
        <w:fldChar w:fldCharType="begin"/>
      </w:r>
      <w:r w:rsidRPr="006B070C">
        <w:rPr>
          <w:bCs/>
        </w:rPr>
        <w:instrText xml:space="preserve"> REF _Ref193773843 \h </w:instrText>
      </w:r>
      <w:r w:rsidR="00D836B3" w:rsidRPr="006B070C">
        <w:rPr>
          <w:bCs/>
        </w:rPr>
      </w:r>
      <w:r w:rsidR="00D836B3" w:rsidRPr="006B070C">
        <w:rPr>
          <w:bCs/>
        </w:rPr>
        <w:fldChar w:fldCharType="separate"/>
      </w:r>
      <w:r w:rsidR="00B148FD" w:rsidRPr="006B070C">
        <w:t xml:space="preserve">Table </w:t>
      </w:r>
      <w:r w:rsidR="00B148FD">
        <w:rPr>
          <w:noProof/>
        </w:rPr>
        <w:t>10</w:t>
      </w:r>
      <w:r w:rsidR="00D836B3" w:rsidRPr="006B070C">
        <w:rPr>
          <w:bCs/>
        </w:rPr>
        <w:fldChar w:fldCharType="end"/>
      </w:r>
      <w:r w:rsidRPr="006B070C">
        <w:rPr>
          <w:bCs/>
        </w:rPr>
        <w:t>).</w:t>
      </w:r>
    </w:p>
    <w:p w:rsidR="00CE34DD" w:rsidRPr="006B070C" w:rsidRDefault="00CE34DD" w:rsidP="00CE34DD">
      <w:r w:rsidRPr="006B070C">
        <w:tab/>
      </w:r>
      <w:r w:rsidR="00D836B3" w:rsidRPr="006B070C">
        <w:fldChar w:fldCharType="begin"/>
      </w:r>
      <w:r w:rsidRPr="006B070C">
        <w:instrText xml:space="preserve"> REF _Ref193511466 \h </w:instrText>
      </w:r>
      <w:r w:rsidR="00D836B3" w:rsidRPr="006B070C">
        <w:fldChar w:fldCharType="separate"/>
      </w:r>
      <w:r w:rsidR="00B148FD" w:rsidRPr="006B070C">
        <w:t xml:space="preserve">Table </w:t>
      </w:r>
      <w:r w:rsidR="00B148FD">
        <w:rPr>
          <w:noProof/>
        </w:rPr>
        <w:t>11</w:t>
      </w:r>
      <w:r w:rsidR="00D836B3" w:rsidRPr="006B070C">
        <w:fldChar w:fldCharType="end"/>
      </w:r>
      <w:r w:rsidRPr="006B070C">
        <w:t xml:space="preserve"> shows a sample of the data collected in this experiment for the audio file used to generate </w:t>
      </w:r>
      <w:r w:rsidR="00D836B3" w:rsidRPr="006B070C">
        <w:fldChar w:fldCharType="begin"/>
      </w:r>
      <w:r w:rsidRPr="006B070C">
        <w:instrText xml:space="preserve"> REF _Ref193511334 \h </w:instrText>
      </w:r>
      <w:r w:rsidR="00D836B3" w:rsidRPr="006B070C">
        <w:fldChar w:fldCharType="separate"/>
      </w:r>
      <w:r w:rsidR="00B148FD" w:rsidRPr="006B070C">
        <w:t xml:space="preserve">Figure </w:t>
      </w:r>
      <w:r w:rsidR="00B148FD">
        <w:rPr>
          <w:noProof/>
        </w:rPr>
        <w:t>30</w:t>
      </w:r>
      <w:r w:rsidR="00D836B3" w:rsidRPr="006B070C">
        <w:fldChar w:fldCharType="end"/>
      </w:r>
      <w:r w:rsidRPr="006B070C">
        <w:t xml:space="preserve"> and </w:t>
      </w:r>
      <w:r w:rsidR="00D836B3" w:rsidRPr="006B070C">
        <w:fldChar w:fldCharType="begin"/>
      </w:r>
      <w:r w:rsidRPr="006B070C">
        <w:instrText xml:space="preserve"> REF _Ref193511376 \h </w:instrText>
      </w:r>
      <w:r w:rsidR="00D836B3" w:rsidRPr="006B070C">
        <w:fldChar w:fldCharType="separate"/>
      </w:r>
      <w:r w:rsidR="00B148FD" w:rsidRPr="006B070C">
        <w:t xml:space="preserve">Figure </w:t>
      </w:r>
      <w:r w:rsidR="00B148FD">
        <w:rPr>
          <w:noProof/>
        </w:rPr>
        <w:t>31</w:t>
      </w:r>
      <w:r w:rsidR="00D836B3" w:rsidRPr="006B070C">
        <w:fldChar w:fldCharType="end"/>
      </w:r>
      <w:r w:rsidRPr="006B070C">
        <w:t xml:space="preserve">. </w:t>
      </w:r>
      <w:r w:rsidRPr="006B070C">
        <w:rPr>
          <w:bCs/>
        </w:rPr>
        <w:t xml:space="preserve">To establish a ground truth for the experiment, a human domain expert manually annotated the turns in the sets of tunes. </w:t>
      </w:r>
      <w:r w:rsidRPr="006B070C">
        <w:t xml:space="preserve">In the human and machine columns are listed the onset time for turns in the set. Onset times for changes from one tune to the next are highlighted. From this table it can be seen that on average MATS was within .85 seconds of the human annotations. </w:t>
      </w:r>
    </w:p>
    <w:p w:rsidR="00CE34DD" w:rsidRPr="006B070C" w:rsidRDefault="00CE34DD" w:rsidP="00CE34DD">
      <w:pPr>
        <w:rPr>
          <w:bCs/>
        </w:rPr>
      </w:pPr>
    </w:p>
    <w:tbl>
      <w:tblPr>
        <w:tblW w:w="0" w:type="auto"/>
        <w:jc w:val="center"/>
        <w:tblInd w:w="78" w:type="dxa"/>
        <w:tblLook w:val="0000"/>
      </w:tblPr>
      <w:tblGrid>
        <w:gridCol w:w="1069"/>
        <w:gridCol w:w="1032"/>
        <w:gridCol w:w="1110"/>
        <w:gridCol w:w="1282"/>
      </w:tblGrid>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color w:val="000000"/>
              </w:rPr>
            </w:pPr>
            <w:r w:rsidRPr="006B070C">
              <w:rPr>
                <w:rFonts w:eastAsiaTheme="minorHAnsi"/>
                <w:b/>
                <w:color w:val="000000"/>
              </w:rPr>
              <w:t>Tune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Human</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Machine</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Difference</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20.68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21.10</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1</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41.42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41.9</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0.48</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82.72</w:t>
            </w:r>
          </w:p>
        </w:tc>
        <w:tc>
          <w:tcPr>
            <w:tcW w:w="1032"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83.15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0.43</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123.88</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124.44</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0.56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3</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164.49</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166.85</w:t>
            </w: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2.36</w:t>
            </w:r>
          </w:p>
        </w:tc>
      </w:tr>
      <w:tr w:rsidR="00CE34DD" w:rsidRPr="006B070C" w:rsidTr="00B45C4B">
        <w:trPr>
          <w:trHeight w:val="290"/>
          <w:jc w:val="center"/>
        </w:trPr>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b/>
                <w:bCs/>
                <w:color w:val="000000"/>
              </w:rPr>
            </w:pPr>
            <w:r w:rsidRPr="006B070C">
              <w:rPr>
                <w:rFonts w:eastAsiaTheme="minorHAnsi"/>
                <w:b/>
                <w:bCs/>
                <w:color w:val="000000"/>
              </w:rPr>
              <w:t>Average</w:t>
            </w: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032"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p>
        </w:tc>
        <w:tc>
          <w:tcPr>
            <w:tcW w:w="1105" w:type="dxa"/>
            <w:tcBorders>
              <w:top w:val="single" w:sz="6" w:space="0" w:color="auto"/>
              <w:left w:val="single" w:sz="6" w:space="0" w:color="auto"/>
              <w:bottom w:val="single" w:sz="6" w:space="0" w:color="auto"/>
              <w:right w:val="single" w:sz="6" w:space="0" w:color="auto"/>
            </w:tcBorders>
          </w:tcPr>
          <w:p w:rsidR="00CE34DD" w:rsidRPr="006B070C" w:rsidRDefault="00CE34DD" w:rsidP="00B45C4B">
            <w:pPr>
              <w:autoSpaceDE w:val="0"/>
              <w:autoSpaceDN w:val="0"/>
              <w:adjustRightInd w:val="0"/>
              <w:rPr>
                <w:rFonts w:eastAsiaTheme="minorHAnsi"/>
                <w:color w:val="000000"/>
              </w:rPr>
            </w:pPr>
            <w:r w:rsidRPr="006B070C">
              <w:rPr>
                <w:rFonts w:eastAsiaTheme="minorHAnsi"/>
                <w:color w:val="000000"/>
              </w:rPr>
              <w:t>0.85</w:t>
            </w:r>
          </w:p>
        </w:tc>
      </w:tr>
    </w:tbl>
    <w:p w:rsidR="00CE34DD" w:rsidRPr="006B070C" w:rsidRDefault="00CE34DD" w:rsidP="00CE34DD">
      <w:pPr>
        <w:rPr>
          <w:bCs/>
        </w:rPr>
      </w:pPr>
    </w:p>
    <w:p w:rsidR="00CE34DD" w:rsidRPr="006B070C" w:rsidRDefault="00CE34DD" w:rsidP="00CE34DD">
      <w:pPr>
        <w:pStyle w:val="Caption"/>
      </w:pPr>
      <w:bookmarkStart w:id="196" w:name="_Ref193511466"/>
      <w:bookmarkStart w:id="197" w:name="_Toc205132760"/>
      <w:r w:rsidRPr="006B070C">
        <w:t xml:space="preserve">Table </w:t>
      </w:r>
      <w:fldSimple w:instr=" SEQ Table \* ARABIC ">
        <w:r w:rsidR="00B148FD">
          <w:rPr>
            <w:noProof/>
          </w:rPr>
          <w:t>11</w:t>
        </w:r>
      </w:fldSimple>
      <w:bookmarkEnd w:id="196"/>
      <w:r w:rsidRPr="006B070C">
        <w:t>: Human &amp; machine annotated turns</w:t>
      </w:r>
      <w:bookmarkEnd w:id="197"/>
    </w:p>
    <w:p w:rsidR="00CE34DD" w:rsidRPr="006B070C" w:rsidRDefault="00CE34DD" w:rsidP="00CE34DD">
      <w:pPr>
        <w:rPr>
          <w:bCs/>
        </w:rPr>
      </w:pPr>
      <w:r w:rsidRPr="006B070C">
        <w:rPr>
          <w:bCs/>
        </w:rPr>
        <w:tab/>
        <w:t xml:space="preserve">The overall annotation accuracy is obtained by calculating two different measures </w:t>
      </w:r>
      <w:r w:rsidRPr="006B070C">
        <w:rPr>
          <w:bCs/>
          <w:i/>
        </w:rPr>
        <w:t>precision</w:t>
      </w:r>
      <w:r w:rsidRPr="006B070C">
        <w:rPr>
          <w:bCs/>
        </w:rPr>
        <w:t xml:space="preserve"> and</w:t>
      </w:r>
      <w:r w:rsidRPr="006B070C">
        <w:rPr>
          <w:bCs/>
          <w:i/>
        </w:rPr>
        <w:t xml:space="preserve"> recall. </w:t>
      </w:r>
      <w:r w:rsidRPr="006B070C">
        <w:rPr>
          <w:bCs/>
        </w:rPr>
        <w:t xml:space="preserve">The value of </w:t>
      </w:r>
      <w:r w:rsidRPr="006B070C">
        <w:rPr>
          <w:bCs/>
          <w:i/>
        </w:rPr>
        <w:t>precision</w:t>
      </w:r>
      <w:r w:rsidRPr="006B070C">
        <w:rPr>
          <w:bCs/>
        </w:rPr>
        <w:t xml:space="preserve"> is calculated as per (2) where </w:t>
      </w:r>
      <w:r w:rsidRPr="006B070C">
        <w:rPr>
          <w:bCs/>
          <w:i/>
        </w:rPr>
        <w:lastRenderedPageBreak/>
        <w:t>TP</w:t>
      </w:r>
      <w:r w:rsidRPr="006B070C">
        <w:rPr>
          <w:bCs/>
        </w:rPr>
        <w:t xml:space="preserve"> and </w:t>
      </w:r>
      <w:r w:rsidRPr="006B070C">
        <w:rPr>
          <w:bCs/>
          <w:i/>
        </w:rPr>
        <w:t>FP</w:t>
      </w:r>
      <w:r w:rsidRPr="006B070C">
        <w:rPr>
          <w:bCs/>
        </w:rPr>
        <w:t xml:space="preserve"> are the true positives (correctly identified turns) and false positives (incorrectly identified turns). </w:t>
      </w:r>
      <w:r w:rsidRPr="006B070C">
        <w:rPr>
          <w:bCs/>
          <w:i/>
        </w:rPr>
        <w:t xml:space="preserve">recall </w:t>
      </w:r>
      <w:r w:rsidRPr="006B070C">
        <w:rPr>
          <w:bCs/>
        </w:rPr>
        <w:t xml:space="preserve">is calculated as per equation (3) where </w:t>
      </w:r>
      <w:r w:rsidRPr="006B070C">
        <w:rPr>
          <w:bCs/>
          <w:i/>
        </w:rPr>
        <w:t>FN</w:t>
      </w:r>
      <w:r w:rsidRPr="006B070C">
        <w:rPr>
          <w:bCs/>
        </w:rPr>
        <w:t xml:space="preserve"> is the number of false negatives (turns in the input signal not detected by the algorithm).</w:t>
      </w:r>
    </w:p>
    <w:p w:rsidR="00CE34DD" w:rsidRPr="006B070C" w:rsidRDefault="00CE34DD" w:rsidP="00CE34DD">
      <w:pPr>
        <w:rPr>
          <w:bCs/>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2485"/>
        <w:gridCol w:w="2485"/>
      </w:tblGrid>
      <w:tr w:rsidR="00CE34DD" w:rsidRPr="006B070C" w:rsidTr="00B45C4B">
        <w:tc>
          <w:tcPr>
            <w:tcW w:w="2485" w:type="dxa"/>
          </w:tcPr>
          <w:p w:rsidR="00CE34DD" w:rsidRPr="006B070C" w:rsidRDefault="00CE34DD" w:rsidP="00B45C4B">
            <w:pPr>
              <w:rPr>
                <w:bCs/>
              </w:rPr>
            </w:pPr>
            <m:oMathPara>
              <m:oMath>
                <m:r>
                  <w:rPr>
                    <w:rFonts w:ascii="Cambria Math" w:hAnsi="Cambria Math"/>
                  </w:rPr>
                  <m:t xml:space="preserve">precision= </m:t>
                </m:r>
                <m:f>
                  <m:fPr>
                    <m:ctrlPr>
                      <w:rPr>
                        <w:rFonts w:ascii="Cambria Math" w:hAnsi="Cambria Math"/>
                        <w:bCs/>
                        <w:i/>
                      </w:rPr>
                    </m:ctrlPr>
                  </m:fPr>
                  <m:num>
                    <m:r>
                      <w:rPr>
                        <w:rFonts w:ascii="Cambria Math" w:hAnsi="Cambria Math"/>
                      </w:rPr>
                      <m:t>TP</m:t>
                    </m:r>
                  </m:num>
                  <m:den>
                    <m:r>
                      <w:rPr>
                        <w:rFonts w:ascii="Cambria Math" w:hAnsi="Cambria Math"/>
                      </w:rPr>
                      <m:t>TP+FP</m:t>
                    </m:r>
                  </m:den>
                </m:f>
              </m:oMath>
            </m:oMathPara>
          </w:p>
        </w:tc>
        <w:tc>
          <w:tcPr>
            <w:tcW w:w="2485" w:type="dxa"/>
          </w:tcPr>
          <w:p w:rsidR="00CE34DD" w:rsidRPr="006B070C" w:rsidRDefault="00CE34DD" w:rsidP="00B45C4B">
            <w:pPr>
              <w:jc w:val="right"/>
              <w:rPr>
                <w:bCs/>
              </w:rPr>
            </w:pPr>
            <w:r w:rsidRPr="006B070C">
              <w:rPr>
                <w:bCs/>
              </w:rPr>
              <w:t>(2)</w:t>
            </w:r>
            <w:r w:rsidRPr="006B070C">
              <w:rPr>
                <w:bCs/>
              </w:rPr>
              <w:br/>
            </w:r>
            <w:r w:rsidRPr="006B070C">
              <w:rPr>
                <w:bCs/>
              </w:rPr>
              <w:br/>
            </w:r>
          </w:p>
        </w:tc>
      </w:tr>
      <w:tr w:rsidR="00CE34DD" w:rsidRPr="006B070C" w:rsidTr="00B45C4B">
        <w:tc>
          <w:tcPr>
            <w:tcW w:w="2485" w:type="dxa"/>
          </w:tcPr>
          <w:p w:rsidR="00CE34DD" w:rsidRPr="006B070C" w:rsidRDefault="00CE34DD" w:rsidP="00B45C4B">
            <w:pPr>
              <w:rPr>
                <w:bCs/>
              </w:rPr>
            </w:pPr>
            <m:oMathPara>
              <m:oMath>
                <m:r>
                  <w:rPr>
                    <w:rFonts w:ascii="Cambria Math" w:hAnsi="Cambria Math"/>
                  </w:rPr>
                  <m:t>recall=</m:t>
                </m:r>
                <m:f>
                  <m:fPr>
                    <m:ctrlPr>
                      <w:rPr>
                        <w:rFonts w:ascii="Cambria Math" w:hAnsi="Cambria Math"/>
                        <w:bCs/>
                        <w:i/>
                      </w:rPr>
                    </m:ctrlPr>
                  </m:fPr>
                  <m:num>
                    <m:r>
                      <w:rPr>
                        <w:rFonts w:ascii="Cambria Math" w:hAnsi="Cambria Math"/>
                      </w:rPr>
                      <m:t>TP</m:t>
                    </m:r>
                  </m:num>
                  <m:den>
                    <m:r>
                      <w:rPr>
                        <w:rFonts w:ascii="Cambria Math" w:hAnsi="Cambria Math"/>
                      </w:rPr>
                      <m:t>TP+FN</m:t>
                    </m:r>
                  </m:den>
                </m:f>
              </m:oMath>
            </m:oMathPara>
          </w:p>
        </w:tc>
        <w:tc>
          <w:tcPr>
            <w:tcW w:w="2485" w:type="dxa"/>
          </w:tcPr>
          <w:p w:rsidR="00CE34DD" w:rsidRPr="006B070C" w:rsidRDefault="00CE34DD" w:rsidP="00B45C4B">
            <w:pPr>
              <w:jc w:val="right"/>
              <w:rPr>
                <w:bCs/>
              </w:rPr>
            </w:pPr>
            <w:r w:rsidRPr="006B070C">
              <w:rPr>
                <w:bCs/>
              </w:rPr>
              <w:t>(3)</w:t>
            </w:r>
          </w:p>
        </w:tc>
      </w:tr>
    </w:tbl>
    <w:p w:rsidR="00CE34DD" w:rsidRPr="006B070C" w:rsidRDefault="00CE34DD" w:rsidP="00CE34DD"/>
    <w:tbl>
      <w:tblPr>
        <w:tblStyle w:val="TableGrid"/>
        <w:tblW w:w="0" w:type="auto"/>
        <w:jc w:val="center"/>
        <w:tblLook w:val="04A0"/>
      </w:tblPr>
      <w:tblGrid>
        <w:gridCol w:w="523"/>
        <w:gridCol w:w="536"/>
        <w:gridCol w:w="510"/>
        <w:gridCol w:w="1550"/>
        <w:gridCol w:w="1189"/>
      </w:tblGrid>
      <w:tr w:rsidR="00CE34DD" w:rsidRPr="006B070C" w:rsidTr="00B45C4B">
        <w:trPr>
          <w:jc w:val="center"/>
        </w:trPr>
        <w:tc>
          <w:tcPr>
            <w:tcW w:w="0" w:type="auto"/>
          </w:tcPr>
          <w:p w:rsidR="00CE34DD" w:rsidRPr="006B070C" w:rsidRDefault="00CE34DD" w:rsidP="00B45C4B">
            <w:pPr>
              <w:rPr>
                <w:b/>
              </w:rPr>
            </w:pPr>
            <w:r w:rsidRPr="006B070C">
              <w:rPr>
                <w:b/>
              </w:rPr>
              <w:t>TP</w:t>
            </w:r>
          </w:p>
        </w:tc>
        <w:tc>
          <w:tcPr>
            <w:tcW w:w="0" w:type="auto"/>
          </w:tcPr>
          <w:p w:rsidR="00CE34DD" w:rsidRPr="006B070C" w:rsidRDefault="00CE34DD" w:rsidP="00B45C4B">
            <w:pPr>
              <w:rPr>
                <w:b/>
              </w:rPr>
            </w:pPr>
            <w:r w:rsidRPr="006B070C">
              <w:rPr>
                <w:b/>
              </w:rPr>
              <w:t>FN</w:t>
            </w:r>
          </w:p>
        </w:tc>
        <w:tc>
          <w:tcPr>
            <w:tcW w:w="0" w:type="auto"/>
          </w:tcPr>
          <w:p w:rsidR="00CE34DD" w:rsidRPr="006B070C" w:rsidRDefault="00CE34DD" w:rsidP="00B45C4B">
            <w:pPr>
              <w:rPr>
                <w:b/>
              </w:rPr>
            </w:pPr>
            <w:r w:rsidRPr="006B070C">
              <w:rPr>
                <w:b/>
              </w:rPr>
              <w:t>FP</w:t>
            </w:r>
          </w:p>
        </w:tc>
        <w:tc>
          <w:tcPr>
            <w:tcW w:w="0" w:type="auto"/>
          </w:tcPr>
          <w:p w:rsidR="00CE34DD" w:rsidRPr="006B070C" w:rsidRDefault="00CE34DD" w:rsidP="00B45C4B">
            <w:pPr>
              <w:rPr>
                <w:b/>
              </w:rPr>
            </w:pPr>
            <w:r w:rsidRPr="006B070C">
              <w:rPr>
                <w:b/>
              </w:rPr>
              <w:t>precision(%)</w:t>
            </w:r>
          </w:p>
        </w:tc>
        <w:tc>
          <w:tcPr>
            <w:tcW w:w="0" w:type="auto"/>
          </w:tcPr>
          <w:p w:rsidR="00CE34DD" w:rsidRPr="006B070C" w:rsidRDefault="00CE34DD" w:rsidP="00B45C4B">
            <w:pPr>
              <w:rPr>
                <w:b/>
              </w:rPr>
            </w:pPr>
            <w:r w:rsidRPr="006B070C">
              <w:rPr>
                <w:b/>
              </w:rPr>
              <w:t>recall(%)</w:t>
            </w:r>
          </w:p>
        </w:tc>
      </w:tr>
      <w:tr w:rsidR="00CE34DD" w:rsidRPr="006B070C" w:rsidTr="00B45C4B">
        <w:trPr>
          <w:jc w:val="center"/>
        </w:trPr>
        <w:tc>
          <w:tcPr>
            <w:tcW w:w="0" w:type="auto"/>
          </w:tcPr>
          <w:p w:rsidR="00CE34DD" w:rsidRPr="006B070C" w:rsidRDefault="00CE34DD" w:rsidP="00B45C4B">
            <w:r w:rsidRPr="006B070C">
              <w:t>39</w:t>
            </w:r>
          </w:p>
        </w:tc>
        <w:tc>
          <w:tcPr>
            <w:tcW w:w="0" w:type="auto"/>
          </w:tcPr>
          <w:p w:rsidR="00CE34DD" w:rsidRPr="006B070C" w:rsidRDefault="00CE34DD" w:rsidP="00B45C4B">
            <w:r w:rsidRPr="006B070C">
              <w:t>9</w:t>
            </w:r>
          </w:p>
        </w:tc>
        <w:tc>
          <w:tcPr>
            <w:tcW w:w="0" w:type="auto"/>
          </w:tcPr>
          <w:p w:rsidR="00CE34DD" w:rsidRPr="006B070C" w:rsidRDefault="00CE34DD" w:rsidP="00B45C4B">
            <w:r w:rsidRPr="006B070C">
              <w:t>6</w:t>
            </w:r>
          </w:p>
        </w:tc>
        <w:tc>
          <w:tcPr>
            <w:tcW w:w="0" w:type="auto"/>
          </w:tcPr>
          <w:p w:rsidR="00CE34DD" w:rsidRPr="006B070C" w:rsidRDefault="00CE34DD" w:rsidP="00B45C4B">
            <w:r w:rsidRPr="006B070C">
              <w:t>87%</w:t>
            </w:r>
          </w:p>
        </w:tc>
        <w:tc>
          <w:tcPr>
            <w:tcW w:w="0" w:type="auto"/>
          </w:tcPr>
          <w:p w:rsidR="00CE34DD" w:rsidRPr="006B070C" w:rsidRDefault="00CE34DD" w:rsidP="00B45C4B">
            <w:r w:rsidRPr="006B070C">
              <w:t>81%</w:t>
            </w:r>
          </w:p>
        </w:tc>
      </w:tr>
    </w:tbl>
    <w:p w:rsidR="00CE34DD" w:rsidRPr="006B070C" w:rsidRDefault="00CE34DD" w:rsidP="00CE34DD"/>
    <w:p w:rsidR="00CE34DD" w:rsidRPr="006B070C" w:rsidRDefault="00CE34DD" w:rsidP="00CE34DD">
      <w:pPr>
        <w:pStyle w:val="Caption"/>
      </w:pPr>
      <w:bookmarkStart w:id="198" w:name="_Ref193511677"/>
      <w:bookmarkStart w:id="199" w:name="_Toc205132761"/>
      <w:r w:rsidRPr="006B070C">
        <w:t xml:space="preserve">Table </w:t>
      </w:r>
      <w:fldSimple w:instr=" SEQ Table \* ARABIC ">
        <w:r w:rsidR="00B148FD">
          <w:rPr>
            <w:noProof/>
          </w:rPr>
          <w:t>12</w:t>
        </w:r>
      </w:fldSimple>
      <w:bookmarkEnd w:id="198"/>
      <w:r w:rsidRPr="006B070C">
        <w:t>: Annotation accuracy</w:t>
      </w:r>
      <w:bookmarkEnd w:id="199"/>
    </w:p>
    <w:p w:rsidR="00CE34DD" w:rsidRPr="006B070C" w:rsidRDefault="00CE34DD" w:rsidP="00CE34DD">
      <w:r w:rsidRPr="006B070C">
        <w:tab/>
      </w:r>
      <w:r w:rsidR="00D836B3" w:rsidRPr="006B070C">
        <w:fldChar w:fldCharType="begin"/>
      </w:r>
      <w:r w:rsidRPr="006B070C">
        <w:instrText xml:space="preserve"> REF _Ref193511677 \h </w:instrText>
      </w:r>
      <w:r w:rsidR="00D836B3" w:rsidRPr="006B070C">
        <w:fldChar w:fldCharType="separate"/>
      </w:r>
      <w:r w:rsidR="00B148FD" w:rsidRPr="006B070C">
        <w:t xml:space="preserve">Table </w:t>
      </w:r>
      <w:r w:rsidR="00B148FD">
        <w:rPr>
          <w:noProof/>
        </w:rPr>
        <w:t>12</w:t>
      </w:r>
      <w:r w:rsidR="00D836B3" w:rsidRPr="006B070C">
        <w:fldChar w:fldCharType="end"/>
      </w:r>
      <w:r w:rsidRPr="006B070C">
        <w:t xml:space="preserve"> shows the annotation accuracy. In can be seen from </w:t>
      </w:r>
      <w:r w:rsidRPr="006B070C">
        <w:rPr>
          <w:i/>
        </w:rPr>
        <w:t xml:space="preserve">precision </w:t>
      </w:r>
      <w:r w:rsidRPr="006B070C">
        <w:t xml:space="preserve">and </w:t>
      </w:r>
      <w:r w:rsidRPr="006B070C">
        <w:rPr>
          <w:i/>
        </w:rPr>
        <w:t xml:space="preserve">recall </w:t>
      </w:r>
      <w:r w:rsidRPr="006B070C">
        <w:t xml:space="preserve">that the algorithm provides a high degree of accuracy at detecting turns. Because the algorithm can successfully identify turns, it can also correctly extract a suitable prefix from the subsequent tune in the set and so can identify the tune. </w:t>
      </w:r>
      <w:r w:rsidRPr="006B070C">
        <w:rPr>
          <w:i/>
        </w:rPr>
        <w:t>FN</w:t>
      </w:r>
      <w:r w:rsidRPr="006B070C">
        <w:t xml:space="preserve">’s were caused by the algorithm failing to correctly identify the transitions between tunes in a set. When this happens the algorithm cannot extract a representative prefix from the next tune and so all subsequent turns are usually misidentified. </w:t>
      </w:r>
      <w:r w:rsidRPr="006B070C">
        <w:tab/>
        <w:t xml:space="preserve">In some cases, </w:t>
      </w:r>
      <w:r w:rsidRPr="006B070C">
        <w:rPr>
          <w:i/>
        </w:rPr>
        <w:t>FP</w:t>
      </w:r>
      <w:r w:rsidRPr="006B070C">
        <w:t>’s were within a few seconds of the two second threshold we had set.</w:t>
      </w:r>
    </w:p>
    <w:p w:rsidR="00CE34DD" w:rsidRPr="006B070C" w:rsidRDefault="00326321" w:rsidP="00326321">
      <w:pPr>
        <w:pStyle w:val="MscHeading2"/>
      </w:pPr>
      <w:bookmarkStart w:id="200" w:name="_Toc205641979"/>
      <w:r>
        <w:t>C</w:t>
      </w:r>
      <w:r w:rsidR="00CE34DD" w:rsidRPr="006B070C">
        <w:t>onclusions</w:t>
      </w:r>
      <w:bookmarkEnd w:id="200"/>
    </w:p>
    <w:p w:rsidR="00CE34DD" w:rsidRPr="006B070C" w:rsidRDefault="00CE34DD" w:rsidP="00CE34DD">
      <w:r w:rsidRPr="006B070C">
        <w:t xml:space="preserve">This </w:t>
      </w:r>
      <w:r w:rsidR="00326321">
        <w:t xml:space="preserve">chapter </w:t>
      </w:r>
      <w:r w:rsidRPr="006B070C">
        <w:t xml:space="preserve">presented a novel algorithm that addresses a problem in the domain of Irish traditional dance music, that of annotating sets of tunes. As a set can contain an arbitrary number of tunes played segue without an interval and as tunes in sets are repeated an arbitrary number of times, are always in the same time signature and often in the same key, the significant challenge in this problem is in recognising where one tune ends and the next tune starts. The results presented prove that MATS is effective at segmenting sets, counting repetitions and at annotating individual tunes played in a set. To our knowledge this is the first time this problem has been addressed in an MIR </w:t>
      </w:r>
      <w:r w:rsidRPr="006B070C">
        <w:lastRenderedPageBreak/>
        <w:t>system and we suggest that the proposed approach can be adapted to segmenting repeated tunes from other genres played in a segue.</w:t>
      </w:r>
    </w:p>
    <w:p w:rsidR="00CE34DD" w:rsidRPr="006B070C" w:rsidRDefault="00CE34DD" w:rsidP="00CE34DD">
      <w:pPr>
        <w:sectPr w:rsidR="00CE34DD" w:rsidRPr="006B070C">
          <w:pgSz w:w="11907" w:h="16840" w:code="9"/>
          <w:pgMar w:top="1440" w:right="1797" w:bottom="1440" w:left="1797" w:header="720" w:footer="720" w:gutter="0"/>
          <w:cols w:space="720"/>
        </w:sectPr>
      </w:pPr>
      <w:r w:rsidRPr="006B070C">
        <w:tab/>
        <w:t xml:space="preserve">The corpus used currently contains reels and jigs and in future work it will be augmented with the full complement of traditional tunes in different time signatures. One interesting feature not yet exploited is the metadata typically present in an ABC transcription. Effectively the time and key signature of an input audio file can be determined by </w:t>
      </w:r>
      <w:r w:rsidRPr="006B070C">
        <w:rPr>
          <w:i/>
        </w:rPr>
        <w:t>melodic similarity</w:t>
      </w:r>
      <w:r w:rsidRPr="006B070C">
        <w:t xml:space="preserve"> with a known tune. This can be exploited in several interesting ways. Firstly, if the first tune in a set were to be identified as a reel, the search for subsequent tunes can be limited to reels, thus speeding up annotation. Conversely, if a number of reels were to be identified in a set and a single tune in a different time signature was to be identified this could be recognised as a potential error.</w:t>
      </w:r>
    </w:p>
    <w:p w:rsidR="00D2014F" w:rsidRDefault="000676DF" w:rsidP="000676DF">
      <w:pPr>
        <w:pStyle w:val="MscHeading1"/>
      </w:pPr>
      <w:bookmarkStart w:id="201" w:name="_Toc205641980"/>
      <w:r w:rsidRPr="006B070C">
        <w:lastRenderedPageBreak/>
        <w:t>Conclusions</w:t>
      </w:r>
      <w:r w:rsidR="00326321">
        <w:t xml:space="preserve"> &amp; Future Work</w:t>
      </w:r>
      <w:bookmarkEnd w:id="201"/>
    </w:p>
    <w:p w:rsidR="00326321" w:rsidRDefault="00326321" w:rsidP="00326321">
      <w:pPr>
        <w:pStyle w:val="MscHeading2"/>
      </w:pPr>
      <w:bookmarkStart w:id="202" w:name="_Toc205641981"/>
      <w:r>
        <w:t>Conclusions</w:t>
      </w:r>
      <w:bookmarkEnd w:id="202"/>
    </w:p>
    <w:p w:rsidR="00326321" w:rsidRPr="00326321" w:rsidRDefault="00326321" w:rsidP="00326321">
      <w:pPr>
        <w:pStyle w:val="MscHeading2"/>
      </w:pPr>
      <w:bookmarkStart w:id="203" w:name="_Toc205641982"/>
      <w:r>
        <w:t>Future work</w:t>
      </w:r>
      <w:bookmarkEnd w:id="203"/>
    </w:p>
    <w:p w:rsidR="00326321" w:rsidRDefault="00326321" w:rsidP="00D2014F">
      <w:pPr>
        <w:sectPr w:rsidR="00326321">
          <w:pgSz w:w="11907" w:h="16840" w:code="9"/>
          <w:pgMar w:top="1440" w:right="1797" w:bottom="1440" w:left="1797" w:header="720" w:footer="720" w:gutter="0"/>
          <w:cols w:space="720"/>
        </w:sectPr>
      </w:pPr>
    </w:p>
    <w:p w:rsidR="00D2014F" w:rsidRDefault="00326321" w:rsidP="00326321">
      <w:pPr>
        <w:pStyle w:val="MscHeading1"/>
        <w:numPr>
          <w:ilvl w:val="0"/>
          <w:numId w:val="0"/>
        </w:numPr>
        <w:ind w:left="432" w:hanging="432"/>
      </w:pPr>
      <w:bookmarkStart w:id="204" w:name="_Toc205641983"/>
      <w:r>
        <w:lastRenderedPageBreak/>
        <w:t>Appendix A – Publications</w:t>
      </w:r>
      <w:bookmarkEnd w:id="204"/>
    </w:p>
    <w:p w:rsidR="00326321" w:rsidRDefault="00326321" w:rsidP="00326321">
      <w:r w:rsidRPr="006B070C">
        <w:t xml:space="preserve">The following are the list of </w:t>
      </w:r>
      <w:r>
        <w:t>peer reviewed publications:</w:t>
      </w:r>
    </w:p>
    <w:p w:rsidR="00326321" w:rsidRDefault="00326321" w:rsidP="00326321"/>
    <w:p w:rsidR="006E472A" w:rsidRDefault="006E472A" w:rsidP="006E472A">
      <w:r w:rsidRPr="006E472A">
        <w:t xml:space="preserve">B. Duggan, B. O'Shea, Mikel Gainza and P. Cunningham, "Machine Annotation of Sets of Traditional Irish Dance Tunes", Ninth International Conference on Music Information Retrieval (ISMIR), Drexel University, Philadelphia, USA, September 2008. </w:t>
      </w:r>
    </w:p>
    <w:p w:rsidR="006E472A" w:rsidRPr="006E472A" w:rsidRDefault="006E472A" w:rsidP="006E472A"/>
    <w:p w:rsidR="006E472A" w:rsidRPr="006B070C" w:rsidRDefault="006E472A" w:rsidP="006E472A">
      <w:r w:rsidRPr="006E472A">
        <w:t>B. Duggan, B. O'Shea, and P. Cunningham, “A System for Automatically Annotating Traditional</w:t>
      </w:r>
      <w:r w:rsidR="00630296">
        <w:t xml:space="preserve"> Irish Music Field Recordings</w:t>
      </w:r>
      <w:r>
        <w:t xml:space="preserve">”, </w:t>
      </w:r>
      <w:r w:rsidRPr="006E472A">
        <w:t>Sixth International Workshop on Content-Based Multimedia Indexing, Queen Mary University of London, UK, Jun. 2008</w:t>
      </w:r>
    </w:p>
    <w:p w:rsidR="006E472A" w:rsidRDefault="006E472A" w:rsidP="00326321"/>
    <w:p w:rsidR="00326321" w:rsidRPr="006B070C" w:rsidRDefault="00326321" w:rsidP="00326321">
      <w:r w:rsidRPr="006B070C">
        <w:t>Duggan, B: TunePal: A Portable Tune Teaching Tool for Traditional Musicians, DIT Annual Showcase of Learning &amp; Teaching Activities, January, 2007</w:t>
      </w:r>
    </w:p>
    <w:p w:rsidR="00326321" w:rsidRPr="006B070C" w:rsidRDefault="00326321" w:rsidP="00326321"/>
    <w:p w:rsidR="00326321" w:rsidRPr="006B070C" w:rsidRDefault="00326321" w:rsidP="00326321">
      <w:r w:rsidRPr="006B070C">
        <w:t>Duggan, B., Zheng, C., Cunningham, P.: MATT - A System for Modelling Creativity in Traditional Irish Flute Playing, Third Joint Workshop on Computational Creativity, ECAI'06, Italy, August 2006</w:t>
      </w:r>
    </w:p>
    <w:p w:rsidR="00326321" w:rsidRPr="006B070C" w:rsidRDefault="00326321" w:rsidP="00326321"/>
    <w:p w:rsidR="00326321" w:rsidRPr="006B070C" w:rsidRDefault="00326321" w:rsidP="00326321">
      <w:r w:rsidRPr="006B070C">
        <w:t>Duggan, B.: Learning Traditional Irish Music using a PDA, IADIS Mobile Learning Conference, Trinity College, Dublin, Ireland, July 2006</w:t>
      </w:r>
    </w:p>
    <w:p w:rsidR="00A05F98" w:rsidRPr="006B070C" w:rsidRDefault="00A05F98" w:rsidP="00E73E93"/>
    <w:p w:rsidR="00C516D0" w:rsidRDefault="00C516D0" w:rsidP="00E73E93">
      <w:pPr>
        <w:sectPr w:rsidR="00C516D0">
          <w:headerReference w:type="default" r:id="rId62"/>
          <w:pgSz w:w="11907" w:h="16840" w:code="9"/>
          <w:pgMar w:top="1440" w:right="1797" w:bottom="1440" w:left="1797" w:header="720" w:footer="720" w:gutter="0"/>
          <w:cols w:space="720"/>
        </w:sectPr>
      </w:pPr>
    </w:p>
    <w:p w:rsidR="00E73E93" w:rsidRDefault="00C516D0" w:rsidP="00C516D0">
      <w:pPr>
        <w:pStyle w:val="MscHeading1"/>
        <w:numPr>
          <w:ilvl w:val="0"/>
          <w:numId w:val="0"/>
        </w:numPr>
        <w:ind w:left="432" w:hanging="432"/>
      </w:pPr>
      <w:bookmarkStart w:id="205" w:name="_Toc205641984"/>
      <w:r>
        <w:lastRenderedPageBreak/>
        <w:t>Appendix B – The ABC Language</w:t>
      </w:r>
      <w:bookmarkEnd w:id="205"/>
    </w:p>
    <w:p w:rsidR="00C516D0" w:rsidRPr="006B070C" w:rsidRDefault="00C516D0" w:rsidP="00E73E93">
      <w:pPr>
        <w:sectPr w:rsidR="00C516D0" w:rsidRPr="006B070C">
          <w:pgSz w:w="11907" w:h="16840" w:code="9"/>
          <w:pgMar w:top="1440" w:right="1797" w:bottom="1440" w:left="1797" w:header="720" w:footer="720" w:gutter="0"/>
          <w:cols w:space="720"/>
        </w:sectPr>
      </w:pPr>
    </w:p>
    <w:p w:rsidR="00A21216" w:rsidRPr="006B070C" w:rsidRDefault="00326321">
      <w:pPr>
        <w:pStyle w:val="MscHeading1"/>
        <w:numPr>
          <w:ilvl w:val="0"/>
          <w:numId w:val="0"/>
        </w:numPr>
      </w:pPr>
      <w:bookmarkStart w:id="206" w:name="_Toc205641985"/>
      <w:bookmarkEnd w:id="150"/>
      <w:r>
        <w:lastRenderedPageBreak/>
        <w:t>References</w:t>
      </w:r>
      <w:bookmarkEnd w:id="206"/>
    </w:p>
    <w:p w:rsidR="003124CE" w:rsidRPr="003124CE" w:rsidRDefault="00D836B3" w:rsidP="003124CE">
      <w:pPr>
        <w:spacing w:line="240" w:lineRule="auto"/>
        <w:ind w:left="720" w:hanging="720"/>
        <w:jc w:val="left"/>
      </w:pPr>
      <w:r w:rsidRPr="006B070C">
        <w:fldChar w:fldCharType="begin"/>
      </w:r>
      <w:r w:rsidR="003E39DE" w:rsidRPr="006B070C">
        <w:instrText xml:space="preserve"> ADDIN ZOTERO_BIBL </w:instrText>
      </w:r>
      <w:r w:rsidRPr="006B070C">
        <w:fldChar w:fldCharType="separate"/>
      </w:r>
      <w:r w:rsidR="003124CE" w:rsidRPr="003124CE">
        <w:t xml:space="preserve"> M-AUDIO - MicroTrack II - Professional 2-Channel Mobile Digital Recorder. Available at: http://www.m-audio.com/products/en_us/MicroTrackII-main.html [Accessed January 23, 2008].</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 The Humdrum Toolkit: Software for Music Research. Available at: http://www.musiccog.ohio-state.edu/Humdrum/ [Accessed July 16, 2008].</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 The Session. Available at: http://www.thesession.org/ [Accessed January 31, 2008].</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Adams, N., Bartsch, M. &amp; Wakefield, G., 2003. Coding of sung queries for music information retrieval. </w:t>
      </w:r>
      <w:r w:rsidRPr="003124CE">
        <w:rPr>
          <w:i/>
        </w:rPr>
        <w:t>Applications of Signal Processing to Audio and Acoustics, 2003 IEEE Workshop on.</w:t>
      </w:r>
      <w:r w:rsidRPr="003124CE">
        <w:t>, 139-142.</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Andoni, A. &amp; Indyk, P., 2006. Near-optimal hashing algorithms for approximate nearest neighbor in high dimensions. </w:t>
      </w:r>
      <w:r w:rsidRPr="003124CE">
        <w:rPr>
          <w:i/>
        </w:rPr>
        <w:t>Proceedings of the Symposium on Foundations of Computer Science</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Baeza-Yates, R. &amp; Perleberg, C., 1996. Fast and practical approximate pattern matching. </w:t>
      </w:r>
      <w:r w:rsidRPr="003124CE">
        <w:rPr>
          <w:i/>
        </w:rPr>
        <w:t>Information Processing Letters</w:t>
      </w:r>
      <w:r w:rsidRPr="003124CE">
        <w:t>, 59(1), 21-27.</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Barlow, H. &amp; Morgenstern, S., 1948. </w:t>
      </w:r>
      <w:r w:rsidRPr="003124CE">
        <w:rPr>
          <w:i/>
        </w:rPr>
        <w:t>A Dictionary of Musical Themes</w:t>
      </w:r>
      <w:r w:rsidRPr="003124CE">
        <w:t>, Reprint Services Corp.</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Birmingham, W. et al., 2003. Music information retrieval systems. </w:t>
      </w:r>
      <w:r w:rsidRPr="003124CE">
        <w:rPr>
          <w:i/>
        </w:rPr>
        <w:t>Dr. Dobbs Journal</w:t>
      </w:r>
      <w:r w:rsidRPr="003124CE">
        <w:t>, 50-53.</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Birmingham, W. et al., 2001. Musart: Music Retrieval Via Aural Queries. </w:t>
      </w:r>
      <w:r w:rsidRPr="003124CE">
        <w:rPr>
          <w:i/>
        </w:rPr>
        <w:t>2nd Annual International Symposium on Music Information Retrieval, Indiana University Bloomington, Indiana, USA October 15-17, 2001</w:t>
      </w:r>
      <w:r w:rsidRPr="003124CE">
        <w:t>, 1001, 48109-2110.</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Breathnach, B., 1963. Ceol Rince na hÉireann Cuid I [Dance Music of Ireland] Vol I.</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Breathnach, B., 1976. Ceol Rince na hÉireann Cuid II [Dance Music of Ireland] Vol II.</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Breathnach, B., 1985. Ceol Rince na hÉireann Cuid III [Dance Music of Ireland] Vol III.</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Breathnach, B., 1996. Ceol Rince na hÉireann Cuid IV [Dance Music of Ireland] Vol IV.</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Breathnach, B., 1999. Ceol Rince na hÉireann Cuid V [Dance Music of Ireland] Vol V.</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Brian, P., 2004. </w:t>
      </w:r>
      <w:r w:rsidRPr="003124CE">
        <w:rPr>
          <w:i/>
        </w:rPr>
        <w:t xml:space="preserve">Foinn Seisiún </w:t>
      </w:r>
      <w:r w:rsidRPr="003124CE">
        <w:t>, Comhaltas Ceoltóirí Éireann.</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lastRenderedPageBreak/>
        <w:t xml:space="preserve">Brown, J., 1992. Musical fundamental frequency tracking using a pattern recognition method. </w:t>
      </w:r>
      <w:r w:rsidRPr="003124CE">
        <w:rPr>
          <w:i/>
        </w:rPr>
        <w:t>JASA 1992</w:t>
      </w:r>
      <w:r w:rsidRPr="003124CE">
        <w:t>, 3, 1394-1402.</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Brown, J., 1993. Determination of the meter of musical scores by autocorrelation. </w:t>
      </w:r>
      <w:r w:rsidRPr="003124CE">
        <w:rPr>
          <w:i/>
        </w:rPr>
        <w:t>Journal of the Acoustical Society of America</w:t>
      </w:r>
      <w:r w:rsidRPr="003124CE">
        <w:t>, 94(4), 1953-1957.</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Bryan Duggan, 2006. Learning Traditional Irish Music using a PDA. </w:t>
      </w:r>
      <w:r w:rsidRPr="003124CE">
        <w:rPr>
          <w:i/>
        </w:rPr>
        <w:t>IADIS Mobile Learning Conference, Trinity College Dublin</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Bunting, E., 1843. </w:t>
      </w:r>
      <w:r w:rsidRPr="003124CE">
        <w:rPr>
          <w:i/>
        </w:rPr>
        <w:t>The Ancient Music of Ireland: Arranged for Piano</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Chambers, J., 2007. O' Neills Books. Available at: http://trillian.mit.edu/~jc/music/book/oneills/.</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Cheveigne, A., 1991. A Mixed Speech F0 Estimation Algorithm. </w:t>
      </w:r>
      <w:r w:rsidRPr="003124CE">
        <w:rPr>
          <w:i/>
        </w:rPr>
        <w:t>Second European Conference on Speech Communication and Technology</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Christine Kenneally, 2008. So you think humans are unique? </w:t>
      </w:r>
      <w:r w:rsidRPr="003124CE">
        <w:rPr>
          <w:i/>
        </w:rPr>
        <w:t>New Scientist</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Cotter, E., 2006. Interview notes.</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Doraisamy, S., Adnan, H. &amp; Norowi, N., Towards a MIR System for Malaysian Music. </w:t>
      </w:r>
      <w:r w:rsidRPr="003124CE">
        <w:rPr>
          <w:i/>
        </w:rPr>
        <w:t>7th International Conference on Music Information Retrieval, Victoria, Canada, 8 - 12 October 2006</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Downie, J., 1999. EVALUATING A SIMPLE APPROACH TO MUSIC INFORMATION RETRIEVAL: CONCEIVING MELODIC N-GRAMS AS TEXT.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Downie, J., 2003. Music information retrieval. </w:t>
      </w:r>
      <w:r w:rsidRPr="003124CE">
        <w:rPr>
          <w:i/>
        </w:rPr>
        <w:t>Annual Review of Information Science and Technology</w:t>
      </w:r>
      <w:r w:rsidRPr="003124CE">
        <w:t>, 37(1), 295-340.</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Dubnowski, J., Schafer, R. &amp; Rabiner, L., 1976. Real-time digital hardware pitch detector. </w:t>
      </w:r>
      <w:r w:rsidRPr="003124CE">
        <w:rPr>
          <w:i/>
        </w:rPr>
        <w:t>Acoustics, Speech, and Signal Processing [see also IEEE Transactions on Signal Processing], IEEE Transactions on</w:t>
      </w:r>
      <w:r w:rsidRPr="003124CE">
        <w:t>, 24(1), 2-8.</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Duggan, B., 2007a. A Portable Tune Teaching Tool for Traditional Musicians. </w:t>
      </w:r>
      <w:r w:rsidRPr="003124CE">
        <w:rPr>
          <w:i/>
        </w:rPr>
        <w:t>DIT Annual Showcase of Learning &amp; Teaching Activities</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Duggan, B., 2007b. Enabling Access to Irish Traditional Music Archives on a PDA. </w:t>
      </w:r>
      <w:r w:rsidRPr="003124CE">
        <w:rPr>
          <w:i/>
        </w:rPr>
        <w:t>Eight Annual Irish Educational Technology Users Conference, DIT Bolton St, Ireland</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Duggan, B., O'Shea, B. &amp; Cunningham, P., 2008. A System for Automatically Annotating Traditional Irish Music Field Recordings. </w:t>
      </w:r>
      <w:r w:rsidRPr="003124CE">
        <w:rPr>
          <w:i/>
        </w:rPr>
        <w:t>Sixth International Workshop on Content-Based Multimedia Indexing, Queen Mary University of London, UK</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Eppstein, D. et al., 1992a. Sparse dynamic programming I: linear cost functions. </w:t>
      </w:r>
      <w:r w:rsidRPr="003124CE">
        <w:rPr>
          <w:i/>
        </w:rPr>
        <w:t>Journal of the ACM (JACM)</w:t>
      </w:r>
      <w:r w:rsidRPr="003124CE">
        <w:t>, 39(3), 519-545.</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Eppstein, D. et al., 1992b. Sparse dynamic programming II: convex and concave cost functions. </w:t>
      </w:r>
      <w:r w:rsidRPr="003124CE">
        <w:rPr>
          <w:i/>
        </w:rPr>
        <w:t>Journal of the ACM (JACM)</w:t>
      </w:r>
      <w:r w:rsidRPr="003124CE">
        <w:t>, 39(3), 546-567.</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Forney Jr, G., 1973. The viterbi algorithm. </w:t>
      </w:r>
      <w:r w:rsidRPr="003124CE">
        <w:rPr>
          <w:i/>
        </w:rPr>
        <w:t>Proceedings of the IEEE</w:t>
      </w:r>
      <w:r w:rsidRPr="003124CE">
        <w:t>, 61(3), 268-278.</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Gainza, M. &amp; Coyle, E., 2007. Automating Ornamentation Transcription. </w:t>
      </w:r>
      <w:r w:rsidRPr="003124CE">
        <w:rPr>
          <w:i/>
        </w:rPr>
        <w:t>Acoustics, Speech and Signal Processing, 2007. ICASSP 2007. IEEE International Conference on</w:t>
      </w:r>
      <w:r w:rsidRPr="003124CE">
        <w:t>, 1.</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Gainza, M., 2006. </w:t>
      </w:r>
      <w:r w:rsidRPr="003124CE">
        <w:rPr>
          <w:i/>
        </w:rPr>
        <w:t>Music Transcription within Irish Traditional Music</w:t>
      </w:r>
      <w:r w:rsidRPr="003124CE">
        <w:t>, PhD Thesis, Dublin Institute of Technology, Faculty of Engineering.</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Gearoid Ó ÓhAllmhuráin, 1998. Pocket History of Irish Traditional Music.</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Ghias, A. et al., 1995. Query by humming: musical information retrieval in an audio database. </w:t>
      </w:r>
      <w:r w:rsidRPr="003124CE">
        <w:rPr>
          <w:i/>
        </w:rPr>
        <w:t>Proceedings of the third ACM international conference on Multimedia</w:t>
      </w:r>
      <w:r w:rsidRPr="003124CE">
        <w:t>, 231-236.</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Grachten, M., Arcos, J. &amp; Lopez de Mantaras, R., 2005. Melody Retrieval using the Implication/Realization Model. </w:t>
      </w:r>
      <w:r w:rsidRPr="003124CE">
        <w:rPr>
          <w:i/>
        </w:rPr>
        <w:t>MIREX http://www. music-ir. org/evaluation/mirex-results/article/s/similarity/grachten. pdf</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Hamilton, C., 1990. </w:t>
      </w:r>
      <w:r w:rsidRPr="003124CE">
        <w:rPr>
          <w:i/>
        </w:rPr>
        <w:t>The Irish Flute Players Handbook</w:t>
      </w:r>
      <w:r w:rsidRPr="003124CE">
        <w:t>, Cork: Breac Publications.</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Hayes, M. &amp; Cahill, D., 1997. </w:t>
      </w:r>
      <w:r w:rsidRPr="003124CE">
        <w:rPr>
          <w:i/>
        </w:rPr>
        <w:t>The Lonesome Touch (CD Recording)</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Hitchcock, F., 1941. The distribution of a product from several sources to numerous localities. </w:t>
      </w:r>
      <w:r w:rsidRPr="003124CE">
        <w:rPr>
          <w:i/>
        </w:rPr>
        <w:t>J. Math. Phys. Mass. Inst. Tech</w:t>
      </w:r>
      <w:r w:rsidRPr="003124CE">
        <w:t>, 20, 224-230.</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Hoos, H., 2001. GUIDO/MIRan Experimental Musical Information Retrieval System based on GUIDO Music Notation. </w:t>
      </w:r>
      <w:r w:rsidRPr="003124CE">
        <w:rPr>
          <w:i/>
        </w:rPr>
        <w:t>Symposium on Music Information Retrieval: ISMIR</w:t>
      </w:r>
      <w:r w:rsidRPr="003124CE">
        <w:t>, 41-50.</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Howard, J., 1997. Plaine and Easie Code: a code for music bibliography. </w:t>
      </w:r>
      <w:r w:rsidRPr="003124CE">
        <w:rPr>
          <w:i/>
        </w:rPr>
        <w:t>Beyond MIDI: the handbook of musical codes table of contents</w:t>
      </w:r>
      <w:r w:rsidRPr="003124CE">
        <w:t>, 362-372.</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Humdrum, 2008. </w:t>
      </w:r>
      <w:r w:rsidRPr="003124CE">
        <w:rPr>
          <w:i/>
        </w:rPr>
        <w:t>The Humdrum Toolkit: Software for Music Research</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Jensen, K., Xu, J. &amp; Zachariasen, M., Rhythm-based segmentation of popular chinese music. </w:t>
      </w:r>
      <w:r w:rsidRPr="003124CE">
        <w:rPr>
          <w:i/>
        </w:rPr>
        <w:t>Proceedings of 6th International Conference on Music Information Retrieval (ISMIR05)</w:t>
      </w:r>
      <w:r w:rsidRPr="003124CE">
        <w:t>, 374-380.</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Joyce, W., 1909. </w:t>
      </w:r>
      <w:r w:rsidRPr="003124CE">
        <w:rPr>
          <w:i/>
        </w:rPr>
        <w:t>Old Irish Folk Music and Song</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Kassler, M., 1966. Toward musical information retrieval. </w:t>
      </w:r>
      <w:r w:rsidRPr="003124CE">
        <w:rPr>
          <w:i/>
        </w:rPr>
        <w:t>Perspectives of New Music</w:t>
      </w:r>
      <w:r w:rsidRPr="003124CE">
        <w:t>, 4(2), 59-67.</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Keegan, N., 1992. </w:t>
      </w:r>
      <w:r w:rsidRPr="003124CE">
        <w:rPr>
          <w:i/>
        </w:rPr>
        <w:t>The Words of Traditional Flute Style</w:t>
      </w:r>
      <w:r w:rsidRPr="003124CE">
        <w:t>, MPhil Thesis, University College Cork, Music Department.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Klapuri, A., 2003. Multiple fundamental frequency estimation based on harmonicity and spectral smoothness. </w:t>
      </w:r>
      <w:r w:rsidRPr="003124CE">
        <w:rPr>
          <w:i/>
        </w:rPr>
        <w:t>Speech and Audio Processing, IEEE Transactions on</w:t>
      </w:r>
      <w:r w:rsidRPr="003124CE">
        <w:t>, 11(6), 804-816.</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Kohonen, T., 2001. </w:t>
      </w:r>
      <w:r w:rsidRPr="003124CE">
        <w:rPr>
          <w:i/>
        </w:rPr>
        <w:t>Self-Organizing Maps</w:t>
      </w:r>
      <w:r w:rsidRPr="003124CE">
        <w:t>, Springer Verlag.</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Kornstadt, A., 1998. Themefinder: A web-based melodic search tool. </w:t>
      </w:r>
      <w:r w:rsidRPr="003124CE">
        <w:rPr>
          <w:i/>
        </w:rPr>
        <w:t>Computing in Musicology</w:t>
      </w:r>
      <w:r w:rsidRPr="003124CE">
        <w:t>, 11, 231-236.</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Krassen, M., 1975. </w:t>
      </w:r>
      <w:r w:rsidRPr="003124CE">
        <w:rPr>
          <w:i/>
        </w:rPr>
        <w:t>O' Neil's Music of Ireland</w:t>
      </w:r>
      <w:r w:rsidRPr="003124CE">
        <w:t>, Waltons.</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Kunieda, N., Shimamura, T. &amp; Suzuki, J., 1996. Robust method of measurement of fundamental frequency by ACLOS: autocorrelation of log spectrum. </w:t>
      </w:r>
      <w:r w:rsidRPr="003124CE">
        <w:rPr>
          <w:i/>
        </w:rPr>
        <w:t>Acoustics, Speech, and Signal Processing, 1996. ICASSP-96. Conference Proceedings., 1996 IEEE International Conference on</w:t>
      </w:r>
      <w:r w:rsidRPr="003124CE">
        <w:t>, 1.</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Larson, G., 2003. </w:t>
      </w:r>
      <w:r w:rsidRPr="003124CE">
        <w:rPr>
          <w:i/>
        </w:rPr>
        <w:t>The Essential Guide to Irish Flute and Tin Whistle</w:t>
      </w:r>
      <w:r w:rsidRPr="003124CE">
        <w:t>, Mel Bay Publications, Inc.</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Lemstrom, K. et al., 2003. The C-BRAHMS Project. </w:t>
      </w:r>
      <w:r w:rsidRPr="003124CE">
        <w:rPr>
          <w:i/>
        </w:rPr>
        <w:t>Proceedings of the 4th Internationoal Conference on Music Information Retrieval (ISMIR 2003)</w:t>
      </w:r>
      <w:r w:rsidRPr="003124CE">
        <w:t>, 237-238.</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Lemstrom, K. &amp; Perttu, S., 2000. SEMEX-An Efficient Music Retrieval Prototype. </w:t>
      </w:r>
      <w:r w:rsidRPr="003124CE">
        <w:rPr>
          <w:i/>
        </w:rPr>
        <w:t>First International Symposium on Music Information Retrieval (ISMIR)</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Lemstrom, K. &amp; Ukkonen, E., 2000. Including interval encoding into edit distance based music comparison and retrieval. </w:t>
      </w:r>
      <w:r w:rsidRPr="003124CE">
        <w:rPr>
          <w:i/>
        </w:rPr>
        <w:t>Proceedings of the AISB2000 Symposium on Creative &amp; Cultural Aspects and Applications of AI &amp; Cognitive Science, Birmingham</w:t>
      </w:r>
      <w:r w:rsidRPr="003124CE">
        <w:t>, 53-60.</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Levenshtein, V., 1966. Binary Codes Capable of Correcting Deletions, Insertions and Reversals. </w:t>
      </w:r>
      <w:r w:rsidRPr="003124CE">
        <w:rPr>
          <w:i/>
        </w:rPr>
        <w:t>Soviet Physics Doklady</w:t>
      </w:r>
      <w:r w:rsidRPr="003124CE">
        <w:t>, 10, 707.</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Lu, L., You, H. &amp; Zhang, H., 2001. A new approach to query by humming in music retrieval. </w:t>
      </w:r>
      <w:r w:rsidRPr="003124CE">
        <w:rPr>
          <w:i/>
        </w:rPr>
        <w:t>Proceedings of the IEEE International Conference on Multimedia and Expo</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Maddage, N. et al., 2004. Content-based music structure analysis with applications to music semantics understanding. </w:t>
      </w:r>
      <w:r w:rsidRPr="003124CE">
        <w:rPr>
          <w:i/>
        </w:rPr>
        <w:t>Proceedings of the 12th annual ACM international conference on Multimedia</w:t>
      </w:r>
      <w:r w:rsidRPr="003124CE">
        <w:t>, 112-119.</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Makinen, V., Navarro, G. &amp; Ukkonen, E., 2003. Algorithms for transposition invariant string matching. </w:t>
      </w:r>
      <w:r w:rsidRPr="003124CE">
        <w:rPr>
          <w:i/>
        </w:rPr>
        <w:t>Proc. STACS</w:t>
      </w:r>
      <w:r w:rsidRPr="003124CE">
        <w:t>, 191-202.</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Mansfield, S., 2007. How to Interpret ABC Notation. Available at: http://www.lesession.co.uk/abc/abc_notation.htm.</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lastRenderedPageBreak/>
        <w:t>Markus Schedl, 2008. Automatically Extracting, Analyzing, and Visualizing Information on Music Artists from the World Wide Web.</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McCullough, L., 1987. </w:t>
      </w:r>
      <w:r w:rsidRPr="003124CE">
        <w:rPr>
          <w:i/>
        </w:rPr>
        <w:t>The Complete Irish Tinwhistle Tutor</w:t>
      </w:r>
      <w:r w:rsidRPr="003124CE">
        <w:t>, Music Sales Corp.</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McNab, R. et al., 1997. The New Zealand Digital Library MELody inDEX. </w:t>
      </w:r>
      <w:r w:rsidRPr="003124CE">
        <w:rPr>
          <w:i/>
        </w:rPr>
        <w:t>D-Lib Magazine</w:t>
      </w:r>
      <w:r w:rsidRPr="003124CE">
        <w:t>, 3(5), 4-15.</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McNab, R. et al., 1996. Towards the digital music library: tune retrieval from acoustic input. </w:t>
      </w:r>
      <w:r w:rsidRPr="003124CE">
        <w:rPr>
          <w:i/>
        </w:rPr>
        <w:t>Proceedings of the first ACM international conference on Digital libraries</w:t>
      </w:r>
      <w:r w:rsidRPr="003124CE">
        <w:t>, 11-18.</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McPherson, J. &amp; Bainbridge, D., 2001. Usage of the MELDEX Digital Music Library. </w:t>
      </w:r>
      <w:r w:rsidRPr="003124CE">
        <w:rPr>
          <w:i/>
        </w:rPr>
        <w:t>Proceedings of the Second Annual International Symposium on Music Information Retrieval (Bloomington, IN, USA</w:t>
      </w:r>
      <w:r w:rsidRPr="003124CE">
        <w:t>, 15-17.</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MIWA, T., TADOKORO, Y. &amp; SAITO, T., 2000. The Problems of Transcription using Comb Filters for Musical Instrument Sounds and Their Solutions. </w:t>
      </w:r>
      <w:r w:rsidRPr="003124CE">
        <w:rPr>
          <w:i/>
        </w:rPr>
        <w:t>IEIC Technical Report (Institute of Electronics, Information and Communication Engineers)</w:t>
      </w:r>
      <w:r w:rsidRPr="003124CE">
        <w:t>, 100(328), 25-32.</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Mongeau, M. &amp; Sankoff, D., 1990. Comparison of musical sequences. </w:t>
      </w:r>
      <w:r w:rsidRPr="003124CE">
        <w:rPr>
          <w:i/>
        </w:rPr>
        <w:t>Computers and the Humanities</w:t>
      </w:r>
      <w:r w:rsidRPr="003124CE">
        <w:t>, 24(3), 161-175.</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Moorer, J., 1975. On the segmentation and analysis of continuous musical sound by digital computer.</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Nan Zheng &amp; Bryan Duggan, 2007. A Combinational Creativity Approach to Composing Traditional Irish Reels. </w:t>
      </w:r>
      <w:r w:rsidRPr="003124CE">
        <w:rPr>
          <w:i/>
        </w:rPr>
        <w:t>18th Irish Conference on Artificial Intelligence and Cognitive Science, Dublin Institute of Technology, Ireland</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Navarro, G. &amp; Raffinot, M., 2002. </w:t>
      </w:r>
      <w:r w:rsidRPr="003124CE">
        <w:rPr>
          <w:i/>
        </w:rPr>
        <w:t>Flexible Pattern Matching in Strings: Practical On-Line Search Algorithms for Texts and Biological Sequences</w:t>
      </w:r>
      <w:r w:rsidRPr="003124CE">
        <w:t>, Cambridge University Press.</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Nesbit, A., Hollenberg, L. &amp; Senyard, A., Towards Automatic Transcription of Australian Aboriginal Music. </w:t>
      </w:r>
      <w:r w:rsidRPr="003124CE">
        <w:rPr>
          <w:i/>
        </w:rPr>
        <w:t>5th International Conference on Musical Information Retrieval, Barcelona, Spain October 10-14, 2004</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Norbeck, H., 2007. ABC Tunes. Available at: http://www.norbeck.nu/abc/index.html,</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O'Neill, F., 1907. </w:t>
      </w:r>
      <w:r w:rsidRPr="003124CE">
        <w:rPr>
          <w:i/>
        </w:rPr>
        <w:t>The Dance Music of Ireland – 1001 Gems</w:t>
      </w:r>
      <w:r w:rsidRPr="003124CE">
        <w:t>, Chicago, USA.</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O'Neill, F., 1903. </w:t>
      </w:r>
      <w:r w:rsidRPr="003124CE">
        <w:rPr>
          <w:i/>
        </w:rPr>
        <w:t>The Music of Ireland</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Parsons, D., 1975. </w:t>
      </w:r>
      <w:r w:rsidRPr="003124CE">
        <w:rPr>
          <w:i/>
        </w:rPr>
        <w:t>The directory of tunes and musical themes</w:t>
      </w:r>
      <w:r w:rsidRPr="003124CE">
        <w:t>, New York: Spencer Brown.</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Petrie, G., 1855. </w:t>
      </w:r>
      <w:r w:rsidRPr="003124CE">
        <w:rPr>
          <w:i/>
        </w:rPr>
        <w:t>The Petrie Collection of the Ancient Music of Ireland</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lastRenderedPageBreak/>
        <w:t xml:space="preserve">Prechelt, L. &amp; Typke, R., 2001. An interface for melody input. </w:t>
      </w:r>
      <w:r w:rsidRPr="003124CE">
        <w:rPr>
          <w:i/>
        </w:rPr>
        <w:t>ACM Transactions on Computer-Human Interaction (TOCHI)</w:t>
      </w:r>
      <w:r w:rsidRPr="003124CE">
        <w:t>, 8(2), 133-149.</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Rabiner, L. et al., 1976. A comparative performance study of several pitch detection algorithms. </w:t>
      </w:r>
      <w:r w:rsidRPr="003124CE">
        <w:rPr>
          <w:i/>
        </w:rPr>
        <w:t>Acoustics, Speech, and Signal Processing [see also IEEE Transactions on Signal Processing], IEEE Transactions on</w:t>
      </w:r>
      <w:r w:rsidRPr="003124CE">
        <w:t>, 24(5), 399-418.</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Rabiner, L., 1989. A tutorial on hidden Markov models and selected applications inspeech recognition. </w:t>
      </w:r>
      <w:r w:rsidRPr="003124CE">
        <w:rPr>
          <w:i/>
        </w:rPr>
        <w:t>Proceedings of the IEEE</w:t>
      </w:r>
      <w:r w:rsidRPr="003124CE">
        <w:t>, 77(2), 257-286.</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Rho, S. &amp; Hwang, E., 2004. FMF (Fast Melody Finder): AWeb-Based Music Retrieval System. </w:t>
      </w:r>
      <w:r w:rsidRPr="003124CE">
        <w:rPr>
          <w:i/>
        </w:rPr>
        <w:t>Computer Music Modeling and Retrieval: International Symposium, CMMR 2003, Montpellier, France, May 26-27, 2003: Revised Papers</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Rubner, Y., Tomasi, C. &amp; Guibas, L., 2000. The Earth Mover's Distance as a Metric for Image Retrieval. </w:t>
      </w:r>
      <w:r w:rsidRPr="003124CE">
        <w:rPr>
          <w:i/>
        </w:rPr>
        <w:t>International Journal of Computer Vision</w:t>
      </w:r>
      <w:r w:rsidRPr="003124CE">
        <w:t>, 40(2), 99-121.</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Ryynanen, M. &amp; Klapuri, A., 2008. Query by humming of midi and audio using locality sensitive hashing. </w:t>
      </w:r>
      <w:r w:rsidRPr="003124CE">
        <w:rPr>
          <w:i/>
        </w:rPr>
        <w:t>Acoustics, Speech and Signal Processing, 2008. ICASSP 2008. IEEE International Conference on</w:t>
      </w:r>
      <w:r w:rsidRPr="003124CE">
        <w:t>, 2249-2252.</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Ryynanen, M. &amp; Klapuri, A., 2006. Transcription of the Singing Melody in Polyphonic Music. </w:t>
      </w:r>
      <w:r w:rsidRPr="003124CE">
        <w:rPr>
          <w:i/>
        </w:rPr>
        <w:t>ISMIR 2006</w:t>
      </w:r>
      <w:r w:rsidRPr="003124CE">
        <w:t>, 1.</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Schlichte, J., 1990. Der automatische Vergleich von 83 243 Musikincipits aus der RISM-Datenbank: Ergebnisse-Nutzen-Perspektiven. </w:t>
      </w:r>
      <w:r w:rsidRPr="003124CE">
        <w:rPr>
          <w:i/>
        </w:rPr>
        <w:t>Fontes artis musicae</w:t>
      </w:r>
      <w:r w:rsidRPr="003124CE">
        <w:t>, 37, 35-46.</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Smith, S., 1997. </w:t>
      </w:r>
      <w:r w:rsidRPr="003124CE">
        <w:rPr>
          <w:i/>
        </w:rPr>
        <w:t>The scientist and engineer's guide to digital signal processing</w:t>
      </w:r>
      <w:r w:rsidRPr="003124CE">
        <w:t>, California Technical Publishing San Diego, CA, USA.</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Stephen W Smith, 1997. </w:t>
      </w:r>
      <w:r w:rsidRPr="003124CE">
        <w:rPr>
          <w:i/>
        </w:rPr>
        <w:t>The Scientist and Engineer's Guide to Digital Signal Processing</w:t>
      </w:r>
      <w:r w:rsidRPr="003124CE">
        <w:t xml:space="preserve"> 1st ed., California Technical Pub.</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Tadokoro, Y., Morita, T. &amp; Yamaguchi, M., 2003. Pitch detection of musical sounds noticing minimum output of parallel connected comb filters. </w:t>
      </w:r>
      <w:r w:rsidRPr="003124CE">
        <w:rPr>
          <w:i/>
        </w:rPr>
        <w:t>TENCON 2003. Conference on Convergent Technologies for Asia-Pacific Region</w:t>
      </w:r>
      <w:r w:rsidRPr="003124CE">
        <w:t>, 1.</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Tansey, S., 2006. </w:t>
      </w:r>
      <w:r w:rsidRPr="003124CE">
        <w:rPr>
          <w:i/>
        </w:rPr>
        <w:t>Interview Notes</w:t>
      </w:r>
      <w:r w:rsidRPr="003124CE">
        <w:t>, The Cobblestone Pub, Dublin.</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Tansey, S., 1999. </w:t>
      </w:r>
      <w:r w:rsidRPr="003124CE">
        <w:rPr>
          <w:i/>
        </w:rPr>
        <w:t>The Bardic Apostles of Innisfree</w:t>
      </w:r>
      <w:r w:rsidRPr="003124CE">
        <w:t>, Tanbar Publications.</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Temperley, D., 2004. </w:t>
      </w:r>
      <w:r w:rsidRPr="003124CE">
        <w:rPr>
          <w:i/>
        </w:rPr>
        <w:t>The Cognition Of Basic Musical Structures</w:t>
      </w:r>
      <w:r w:rsidRPr="003124CE">
        <w:t>, MIT Press.</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thesession.org, 2007. The session.org Forums. Available at: http://www.thesession.org.</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Tony Kearns &amp; Barry Taylor, </w:t>
      </w:r>
      <w:r w:rsidRPr="003124CE">
        <w:rPr>
          <w:i/>
        </w:rPr>
        <w:t>A Touchstone for the Tradition - The Willie Clancy Summer School</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Typke, R., 2007. Music Retrieval Based on Melodic Similarity. </w:t>
      </w:r>
      <w:r w:rsidRPr="003124CE">
        <w:rPr>
          <w:i/>
        </w:rPr>
        <w:t xml:space="preserve">Doctoral thesis, Utrecht University </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Typke, R. et al., 2003. Using transportation distances for measuring melodic similarity. </w:t>
      </w:r>
      <w:r w:rsidRPr="003124CE">
        <w:rPr>
          <w:i/>
        </w:rPr>
        <w:t>Proceedings of the 4th International Conference on Music Information Retrieval (ISMIR 2003)</w:t>
      </w:r>
      <w:r w:rsidRPr="003124CE">
        <w:t>, 107-114.</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Typke, R., Veltkamp, R. &amp; Wiering, F., 2004. Searching notated polyphonic music using transportation distances. </w:t>
      </w:r>
      <w:r w:rsidRPr="003124CE">
        <w:rPr>
          <w:i/>
        </w:rPr>
        <w:t>Proceedings of the 12th annual ACM international conference on Multimedia</w:t>
      </w:r>
      <w:r w:rsidRPr="003124CE">
        <w:t>, 128-135.</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Typke, R., Wiering, F. &amp; Veltkamp, R., 2005. A Survey of Music Information Retrieval Systems. </w:t>
      </w:r>
      <w:r w:rsidRPr="003124CE">
        <w:rPr>
          <w:i/>
        </w:rPr>
        <w:t>Proceedings of the International Conference on Music Information Retrieval</w:t>
      </w:r>
      <w:r w:rsidRPr="003124CE">
        <w:t>, 153-160.</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Ukkonen, E., Lemström, K. &amp; Mäkinen, V., 2003. Geometric Algorithms for Transposition Invariant Content-Based Music Retrieval. </w:t>
      </w:r>
      <w:r w:rsidRPr="003124CE">
        <w:rPr>
          <w:i/>
        </w:rPr>
        <w:t>ISMIR 2003</w:t>
      </w:r>
      <w:r w:rsidRPr="003124CE">
        <w:t>, 2, 3.</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Vallely, F., 1999. </w:t>
      </w:r>
      <w:r w:rsidRPr="003124CE">
        <w:rPr>
          <w:i/>
        </w:rPr>
        <w:t>The Companion to Irish Traditional Music</w:t>
      </w:r>
      <w:r w:rsidRPr="003124CE">
        <w:t>, New York University Press.</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Vallely, F., </w:t>
      </w:r>
      <w:r w:rsidRPr="003124CE">
        <w:rPr>
          <w:i/>
        </w:rPr>
        <w:t>Timbre: The Wooden Flute Tutor</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Viterbi, A., 1967. Error bounds for convolutional codes and an asymptotically optimum decoding algorithm. </w:t>
      </w:r>
      <w:r w:rsidRPr="003124CE">
        <w:rPr>
          <w:i/>
        </w:rPr>
        <w:t>Information Theory, IEEE Transactions on</w:t>
      </w:r>
      <w:r w:rsidRPr="003124CE">
        <w:t>, 13(2), 260-269.</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Wallis, G. &amp; Wilson, S., 2001. </w:t>
      </w:r>
      <w:r w:rsidRPr="003124CE">
        <w:rPr>
          <w:i/>
        </w:rPr>
        <w:t>The Rough Guide to Irish Music</w:t>
      </w:r>
      <w:r w:rsidRPr="003124CE">
        <w:t>, London: Rough Guides.</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Walshaw, C., 2007. The ABC home page. Available at: http://www.walshaw.plus.com/abc/.</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Widmer, G. et al., 2005. From Sound to `Sense' via Feature Extraction and Machine Learning: Deriving High-Level Descriptors for Characterising Music. </w:t>
      </w:r>
      <w:r w:rsidRPr="003124CE">
        <w:rPr>
          <w:i/>
        </w:rPr>
        <w:t>Sound to Sense:Sense to Sound: A State-of-the-Art</w:t>
      </w:r>
      <w:r w:rsidRPr="003124CE">
        <w:t>.</w:t>
      </w:r>
    </w:p>
    <w:p w:rsidR="003124CE" w:rsidRPr="003124CE" w:rsidRDefault="003124CE" w:rsidP="003124CE">
      <w:pPr>
        <w:spacing w:line="240" w:lineRule="auto"/>
        <w:ind w:left="720" w:hanging="720"/>
        <w:jc w:val="left"/>
      </w:pPr>
    </w:p>
    <w:p w:rsidR="003124CE" w:rsidRPr="003124CE" w:rsidRDefault="003124CE" w:rsidP="003124CE">
      <w:pPr>
        <w:spacing w:line="240" w:lineRule="auto"/>
        <w:ind w:left="720" w:hanging="720"/>
        <w:jc w:val="left"/>
      </w:pPr>
      <w:r w:rsidRPr="003124CE">
        <w:t xml:space="preserve">Wiggins, G., Lemstrom, K. &amp; Meredith, D., 2002. SIA (M) ESE: An algorithm for transposition invariant, polyphonic content-based music retrieval. </w:t>
      </w:r>
      <w:r w:rsidRPr="003124CE">
        <w:rPr>
          <w:i/>
        </w:rPr>
        <w:t>Proceedings of the 3rd International Conference on Music Information Retrieval (ISMIR 2002)</w:t>
      </w:r>
      <w:r w:rsidRPr="003124CE">
        <w:t>, 283-284.</w:t>
      </w:r>
    </w:p>
    <w:p w:rsidR="003124CE" w:rsidRPr="003124CE" w:rsidRDefault="003124CE" w:rsidP="003124CE">
      <w:pPr>
        <w:spacing w:line="240" w:lineRule="auto"/>
        <w:ind w:left="720" w:hanging="720"/>
        <w:jc w:val="left"/>
      </w:pPr>
    </w:p>
    <w:p w:rsidR="00740488" w:rsidRDefault="003124CE" w:rsidP="003124CE">
      <w:pPr>
        <w:spacing w:line="240" w:lineRule="auto"/>
        <w:ind w:left="720" w:hanging="720"/>
        <w:jc w:val="left"/>
      </w:pPr>
      <w:r w:rsidRPr="003124CE">
        <w:t xml:space="preserve">Wise, J., Caprio, J. &amp; Parks, T., 1976. Maximum likelihood pitch estimation. </w:t>
      </w:r>
      <w:r w:rsidRPr="003124CE">
        <w:rPr>
          <w:i/>
        </w:rPr>
        <w:t>Acoustics, Speech, and Signal Processing [see also IEEE Transactions on Signal Processing], IEEE Transactions on</w:t>
      </w:r>
      <w:r w:rsidRPr="003124CE">
        <w:t>, 24(5), 418-423.</w:t>
      </w:r>
      <w:r w:rsidR="00D836B3" w:rsidRPr="006B070C">
        <w:fldChar w:fldCharType="end"/>
      </w:r>
      <w:r w:rsidR="00740488">
        <w:br w:type="page"/>
      </w:r>
    </w:p>
    <w:p w:rsidR="00740488" w:rsidRDefault="00740488" w:rsidP="00740488">
      <w:pPr>
        <w:rPr>
          <w:sz w:val="20"/>
          <w:lang w:eastAsia="en-IE"/>
        </w:rPr>
      </w:pPr>
      <w:r>
        <w:rPr>
          <w:sz w:val="20"/>
          <w:lang w:eastAsia="en-IE"/>
        </w:rPr>
        <w:lastRenderedPageBreak/>
        <w:t>Stuff to include:</w:t>
      </w:r>
    </w:p>
    <w:p w:rsidR="00740488" w:rsidRDefault="00740488" w:rsidP="00740488">
      <w:pPr>
        <w:rPr>
          <w:sz w:val="20"/>
          <w:lang w:eastAsia="en-IE"/>
        </w:rPr>
      </w:pPr>
    </w:p>
    <w:p w:rsidR="00740488" w:rsidRDefault="00740488" w:rsidP="00740488">
      <w:pPr>
        <w:rPr>
          <w:sz w:val="20"/>
          <w:lang w:eastAsia="en-IE"/>
        </w:rPr>
      </w:pPr>
      <w:r>
        <w:rPr>
          <w:sz w:val="20"/>
          <w:lang w:eastAsia="en-IE"/>
        </w:rPr>
        <w:t>“Cranfield Model” of IR evaluation</w:t>
      </w:r>
    </w:p>
    <w:p w:rsidR="00DD2E78" w:rsidRDefault="00DD2E78" w:rsidP="00740488">
      <w:pPr>
        <w:rPr>
          <w:sz w:val="20"/>
          <w:lang w:eastAsia="en-IE"/>
        </w:rPr>
      </w:pPr>
      <w:r w:rsidRPr="00DD2E78">
        <w:rPr>
          <w:sz w:val="20"/>
          <w:lang w:eastAsia="en-IE"/>
        </w:rPr>
        <w:t>The Cranfield model derives directly from Cranfield II (</w:t>
      </w:r>
      <w:hyperlink r:id="rId63" w:anchor="cle66b" w:history="1">
        <w:r w:rsidRPr="00DD2E78">
          <w:rPr>
            <w:rStyle w:val="Hyperlink"/>
            <w:sz w:val="20"/>
            <w:lang w:eastAsia="en-IE"/>
          </w:rPr>
          <w:t>Cleverdon, Mills &amp; Keen, 1966</w:t>
        </w:r>
      </w:hyperlink>
      <w:r w:rsidRPr="00DD2E78">
        <w:rPr>
          <w:sz w:val="20"/>
          <w:lang w:eastAsia="en-IE"/>
        </w:rPr>
        <w:t xml:space="preserve">; </w:t>
      </w:r>
      <w:hyperlink r:id="rId64" w:anchor="cle66a" w:history="1">
        <w:r w:rsidRPr="00DD2E78">
          <w:rPr>
            <w:rStyle w:val="Hyperlink"/>
            <w:sz w:val="20"/>
            <w:lang w:eastAsia="en-IE"/>
          </w:rPr>
          <w:t>Cleverdon &amp; Keen, 1966</w:t>
        </w:r>
      </w:hyperlink>
      <w:r w:rsidRPr="00DD2E78">
        <w:rPr>
          <w:sz w:val="20"/>
          <w:lang w:eastAsia="en-IE"/>
        </w:rPr>
        <w:t xml:space="preserve">) and is based on the principle of test collections, that is: a collection of documents; a collection of queries; and a collection of relevance assessments. The Cranfield model includes also the measurement of recall and precision ratios as indicators of system performance. The Cranfield model constitutes the empirical research tradition of the development and testing of IR systems employed by the system-driven approach to IR (e.g., </w:t>
      </w:r>
      <w:hyperlink r:id="rId65" w:anchor="swa86" w:history="1">
        <w:r w:rsidRPr="00DD2E78">
          <w:rPr>
            <w:rStyle w:val="Hyperlink"/>
            <w:sz w:val="20"/>
            <w:lang w:eastAsia="en-IE"/>
          </w:rPr>
          <w:t>Swanson, 1986</w:t>
        </w:r>
      </w:hyperlink>
      <w:r w:rsidRPr="00DD2E78">
        <w:rPr>
          <w:sz w:val="20"/>
          <w:lang w:eastAsia="en-IE"/>
        </w:rPr>
        <w:t xml:space="preserve">; </w:t>
      </w:r>
      <w:hyperlink r:id="rId66" w:anchor="ell96a" w:history="1">
        <w:r w:rsidRPr="00DD2E78">
          <w:rPr>
            <w:rStyle w:val="Hyperlink"/>
            <w:sz w:val="20"/>
            <w:lang w:eastAsia="en-IE"/>
          </w:rPr>
          <w:t>Ellis, 1996a</w:t>
        </w:r>
      </w:hyperlink>
      <w:r w:rsidRPr="00DD2E78">
        <w:rPr>
          <w:sz w:val="20"/>
          <w:lang w:eastAsia="en-IE"/>
        </w:rPr>
        <w:t xml:space="preserve">). The emphasis in this research tradition is on controlled laboratory tests. The objective of the Cranfield model is to keep all variables controlled and to obtain results, about which one can state conclusions about retrieval systems in general (Robertson </w:t>
      </w:r>
      <w:hyperlink r:id="rId67" w:anchor="rob81" w:history="1">
        <w:r w:rsidRPr="00DD2E78">
          <w:rPr>
            <w:rStyle w:val="Hyperlink"/>
            <w:sz w:val="20"/>
            <w:lang w:eastAsia="en-IE"/>
          </w:rPr>
          <w:t>1981</w:t>
        </w:r>
      </w:hyperlink>
      <w:r w:rsidRPr="00DD2E78">
        <w:rPr>
          <w:sz w:val="20"/>
          <w:lang w:eastAsia="en-IE"/>
        </w:rPr>
        <w:t>: 12).</w:t>
      </w:r>
    </w:p>
    <w:p w:rsidR="00740488" w:rsidRPr="006B070C" w:rsidRDefault="00740488" w:rsidP="00740488">
      <w:r>
        <w:rPr>
          <w:sz w:val="20"/>
          <w:lang w:eastAsia="en-IE"/>
        </w:rPr>
        <w:t>principle of parsimony</w:t>
      </w:r>
    </w:p>
    <w:p w:rsidR="00740488" w:rsidRDefault="00740488" w:rsidP="00740488">
      <w:pPr>
        <w:autoSpaceDE w:val="0"/>
        <w:autoSpaceDN w:val="0"/>
        <w:adjustRightInd w:val="0"/>
        <w:spacing w:line="240" w:lineRule="auto"/>
        <w:jc w:val="left"/>
        <w:rPr>
          <w:sz w:val="20"/>
          <w:lang w:eastAsia="en-IE"/>
        </w:rPr>
      </w:pPr>
      <w:r>
        <w:rPr>
          <w:sz w:val="20"/>
          <w:lang w:eastAsia="en-IE"/>
        </w:rPr>
        <w:t>For systems which return a ranked list, the normalized</w:t>
      </w:r>
    </w:p>
    <w:p w:rsidR="00740488" w:rsidRDefault="00740488" w:rsidP="00740488">
      <w:pPr>
        <w:autoSpaceDE w:val="0"/>
        <w:autoSpaceDN w:val="0"/>
        <w:adjustRightInd w:val="0"/>
        <w:spacing w:line="240" w:lineRule="auto"/>
        <w:jc w:val="left"/>
        <w:rPr>
          <w:sz w:val="20"/>
          <w:lang w:eastAsia="en-IE"/>
        </w:rPr>
      </w:pPr>
      <w:r>
        <w:rPr>
          <w:sz w:val="20"/>
          <w:lang w:eastAsia="en-IE"/>
        </w:rPr>
        <w:t>precision (NPREC) and normalized recall metrics</w:t>
      </w:r>
    </w:p>
    <w:p w:rsidR="00740488" w:rsidRDefault="00740488" w:rsidP="00740488">
      <w:pPr>
        <w:autoSpaceDE w:val="0"/>
        <w:autoSpaceDN w:val="0"/>
        <w:adjustRightInd w:val="0"/>
        <w:spacing w:line="240" w:lineRule="auto"/>
        <w:jc w:val="left"/>
        <w:rPr>
          <w:sz w:val="20"/>
          <w:lang w:eastAsia="en-IE"/>
        </w:rPr>
      </w:pPr>
      <w:r>
        <w:rPr>
          <w:sz w:val="20"/>
          <w:lang w:eastAsia="en-IE"/>
        </w:rPr>
        <w:t>capture how closely a ranking system performs relative</w:t>
      </w:r>
    </w:p>
    <w:p w:rsidR="00740488" w:rsidRDefault="00740488" w:rsidP="00740488">
      <w:pPr>
        <w:autoSpaceDE w:val="0"/>
        <w:autoSpaceDN w:val="0"/>
        <w:adjustRightInd w:val="0"/>
        <w:spacing w:line="240" w:lineRule="auto"/>
        <w:jc w:val="left"/>
        <w:rPr>
          <w:sz w:val="20"/>
          <w:lang w:eastAsia="en-IE"/>
        </w:rPr>
      </w:pPr>
      <w:r>
        <w:rPr>
          <w:sz w:val="20"/>
          <w:lang w:eastAsia="en-IE"/>
        </w:rPr>
        <w:t>to the ideal by including in their calculation information</w:t>
      </w:r>
    </w:p>
    <w:p w:rsidR="00740488" w:rsidRDefault="00740488" w:rsidP="00740488">
      <w:pPr>
        <w:autoSpaceDE w:val="0"/>
        <w:autoSpaceDN w:val="0"/>
        <w:adjustRightInd w:val="0"/>
        <w:spacing w:line="240" w:lineRule="auto"/>
        <w:jc w:val="left"/>
        <w:rPr>
          <w:sz w:val="20"/>
          <w:lang w:eastAsia="en-IE"/>
        </w:rPr>
      </w:pPr>
      <w:r>
        <w:rPr>
          <w:sz w:val="20"/>
          <w:lang w:eastAsia="en-IE"/>
        </w:rPr>
        <w:t>about the ranks at which relevant documents are listed.</w:t>
      </w:r>
    </w:p>
    <w:p w:rsidR="00740488" w:rsidRDefault="00740488" w:rsidP="00740488">
      <w:pPr>
        <w:autoSpaceDE w:val="0"/>
        <w:autoSpaceDN w:val="0"/>
        <w:adjustRightInd w:val="0"/>
        <w:spacing w:line="240" w:lineRule="auto"/>
        <w:jc w:val="left"/>
        <w:rPr>
          <w:sz w:val="20"/>
          <w:lang w:eastAsia="en-IE"/>
        </w:rPr>
      </w:pPr>
      <w:r>
        <w:rPr>
          <w:sz w:val="20"/>
          <w:lang w:eastAsia="en-IE"/>
        </w:rPr>
        <w:t>Normalized precision is defined as:</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NPREC</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Rank</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m</w:t>
      </w:r>
    </w:p>
    <w:p w:rsidR="00740488" w:rsidRDefault="00740488" w:rsidP="00740488">
      <w:pPr>
        <w:autoSpaceDE w:val="0"/>
        <w:autoSpaceDN w:val="0"/>
        <w:adjustRightInd w:val="0"/>
        <w:spacing w:line="240" w:lineRule="auto"/>
        <w:jc w:val="left"/>
        <w:rPr>
          <w:i/>
          <w:iCs/>
          <w:szCs w:val="24"/>
          <w:lang w:eastAsia="en-IE"/>
        </w:rPr>
      </w:pPr>
      <w:r>
        <w:rPr>
          <w:i/>
          <w:iCs/>
          <w:szCs w:val="24"/>
          <w:lang w:eastAsia="en-IE"/>
        </w:rPr>
        <w:t>N n REL REL</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m</w:t>
      </w:r>
    </w:p>
    <w:p w:rsidR="00740488" w:rsidRDefault="00740488" w:rsidP="00740488">
      <w:pPr>
        <w:autoSpaceDE w:val="0"/>
        <w:autoSpaceDN w:val="0"/>
        <w:adjustRightInd w:val="0"/>
        <w:spacing w:line="240" w:lineRule="auto"/>
        <w:jc w:val="left"/>
        <w:rPr>
          <w:i/>
          <w:iCs/>
          <w:sz w:val="17"/>
          <w:szCs w:val="17"/>
          <w:lang w:eastAsia="en-IE"/>
        </w:rPr>
      </w:pPr>
      <w:r>
        <w:rPr>
          <w:i/>
          <w:iCs/>
          <w:sz w:val="17"/>
          <w:szCs w:val="17"/>
          <w:lang w:eastAsia="en-IE"/>
        </w:rPr>
        <w:t>REL</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r>
        <w:rPr>
          <w:rFonts w:ascii="Symbol" w:hAnsi="Symbol" w:cs="Symbol"/>
          <w:szCs w:val="24"/>
          <w:lang w:eastAsia="en-IE"/>
        </w:rPr>
        <w:t></w:t>
      </w: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Cs w:val="24"/>
          <w:lang w:eastAsia="en-IE"/>
        </w:rPr>
      </w:pPr>
      <w:r>
        <w:rPr>
          <w:rFonts w:ascii="Symbol" w:hAnsi="Symbol" w:cs="Symbol"/>
          <w:szCs w:val="24"/>
          <w:lang w:eastAsia="en-IE"/>
        </w:rPr>
        <w:t></w:t>
      </w:r>
    </w:p>
    <w:p w:rsidR="00740488" w:rsidRDefault="00740488" w:rsidP="00740488">
      <w:pPr>
        <w:autoSpaceDE w:val="0"/>
        <w:autoSpaceDN w:val="0"/>
        <w:adjustRightInd w:val="0"/>
        <w:spacing w:line="240" w:lineRule="auto"/>
        <w:jc w:val="left"/>
        <w:rPr>
          <w:rFonts w:ascii="Symbol" w:hAnsi="Symbol" w:cs="Symbol"/>
          <w:sz w:val="42"/>
          <w:szCs w:val="42"/>
          <w:lang w:eastAsia="en-IE"/>
        </w:rPr>
      </w:pPr>
      <w:r>
        <w:rPr>
          <w:rFonts w:ascii="Symbol" w:hAnsi="Symbol" w:cs="Symbol"/>
          <w:sz w:val="17"/>
          <w:szCs w:val="17"/>
          <w:lang w:eastAsia="en-IE"/>
        </w:rPr>
        <w:t></w:t>
      </w:r>
      <w:r>
        <w:rPr>
          <w:rFonts w:ascii="Symbol" w:hAnsi="Symbol" w:cs="Symbol"/>
          <w:sz w:val="17"/>
          <w:szCs w:val="17"/>
          <w:lang w:eastAsia="en-IE"/>
        </w:rPr>
        <w:t></w:t>
      </w:r>
      <w:r>
        <w:rPr>
          <w:rFonts w:ascii="Symbol" w:hAnsi="Symbol" w:cs="Symbol"/>
          <w:sz w:val="42"/>
          <w:szCs w:val="42"/>
          <w:lang w:eastAsia="en-IE"/>
        </w:rPr>
        <w:t></w:t>
      </w:r>
    </w:p>
    <w:p w:rsidR="00740488" w:rsidRDefault="00740488" w:rsidP="00740488">
      <w:pPr>
        <w:autoSpaceDE w:val="0"/>
        <w:autoSpaceDN w:val="0"/>
        <w:adjustRightInd w:val="0"/>
        <w:spacing w:line="240" w:lineRule="auto"/>
        <w:jc w:val="left"/>
        <w:rPr>
          <w:sz w:val="17"/>
          <w:szCs w:val="17"/>
          <w:lang w:eastAsia="en-IE"/>
        </w:rPr>
      </w:pPr>
      <w:r>
        <w:rPr>
          <w:szCs w:val="24"/>
          <w:lang w:eastAsia="en-IE"/>
        </w:rPr>
        <w:t xml:space="preserve">1 </w:t>
      </w:r>
      <w:r>
        <w:rPr>
          <w:sz w:val="17"/>
          <w:szCs w:val="17"/>
          <w:lang w:eastAsia="en-IE"/>
        </w:rPr>
        <w:t>1</w:t>
      </w:r>
    </w:p>
    <w:p w:rsidR="00740488" w:rsidRDefault="00740488" w:rsidP="00740488">
      <w:pPr>
        <w:autoSpaceDE w:val="0"/>
        <w:autoSpaceDN w:val="0"/>
        <w:adjustRightInd w:val="0"/>
        <w:spacing w:line="240" w:lineRule="auto"/>
        <w:jc w:val="left"/>
        <w:rPr>
          <w:szCs w:val="24"/>
          <w:lang w:eastAsia="en-IE"/>
        </w:rPr>
      </w:pPr>
      <w:r>
        <w:rPr>
          <w:szCs w:val="24"/>
          <w:lang w:eastAsia="en-IE"/>
        </w:rPr>
        <w:t>log</w:t>
      </w:r>
    </w:p>
    <w:p w:rsidR="00740488" w:rsidRDefault="00740488" w:rsidP="00740488">
      <w:pPr>
        <w:autoSpaceDE w:val="0"/>
        <w:autoSpaceDN w:val="0"/>
        <w:adjustRightInd w:val="0"/>
        <w:spacing w:line="240" w:lineRule="auto"/>
        <w:jc w:val="left"/>
        <w:rPr>
          <w:szCs w:val="24"/>
          <w:lang w:eastAsia="en-IE"/>
        </w:rPr>
      </w:pPr>
      <w:r>
        <w:rPr>
          <w:szCs w:val="24"/>
          <w:lang w:eastAsia="en-IE"/>
        </w:rPr>
        <w:t>log !/ ( )! !</w:t>
      </w:r>
    </w:p>
    <w:p w:rsidR="00740488" w:rsidRDefault="00740488" w:rsidP="00740488">
      <w:pPr>
        <w:autoSpaceDE w:val="0"/>
        <w:autoSpaceDN w:val="0"/>
        <w:adjustRightInd w:val="0"/>
        <w:spacing w:line="240" w:lineRule="auto"/>
        <w:jc w:val="left"/>
        <w:rPr>
          <w:sz w:val="20"/>
          <w:lang w:eastAsia="en-IE"/>
        </w:rPr>
      </w:pPr>
      <w:r>
        <w:rPr>
          <w:sz w:val="20"/>
          <w:lang w:eastAsia="en-IE"/>
        </w:rPr>
        <w:t>where N is the number of documents in the database,</w:t>
      </w:r>
    </w:p>
    <w:p w:rsidR="00740488" w:rsidRDefault="00740488" w:rsidP="00740488">
      <w:pPr>
        <w:autoSpaceDE w:val="0"/>
        <w:autoSpaceDN w:val="0"/>
        <w:adjustRightInd w:val="0"/>
        <w:spacing w:line="240" w:lineRule="auto"/>
        <w:jc w:val="left"/>
        <w:rPr>
          <w:sz w:val="20"/>
          <w:lang w:eastAsia="en-IE"/>
        </w:rPr>
      </w:pPr>
      <w:r>
        <w:rPr>
          <w:sz w:val="20"/>
          <w:lang w:eastAsia="en-IE"/>
        </w:rPr>
        <w:t>REL the number of relevant documents contained in the</w:t>
      </w:r>
    </w:p>
    <w:p w:rsidR="00740488" w:rsidRDefault="00740488" w:rsidP="00740488">
      <w:pPr>
        <w:autoSpaceDE w:val="0"/>
        <w:autoSpaceDN w:val="0"/>
        <w:adjustRightInd w:val="0"/>
        <w:spacing w:line="240" w:lineRule="auto"/>
        <w:jc w:val="left"/>
        <w:rPr>
          <w:sz w:val="20"/>
          <w:lang w:eastAsia="en-IE"/>
        </w:rPr>
      </w:pPr>
      <w:r>
        <w:rPr>
          <w:sz w:val="20"/>
          <w:lang w:eastAsia="en-IE"/>
        </w:rPr>
        <w:t>database, and RANK</w:t>
      </w:r>
      <w:r>
        <w:rPr>
          <w:sz w:val="12"/>
          <w:szCs w:val="12"/>
          <w:lang w:eastAsia="en-IE"/>
        </w:rPr>
        <w:t xml:space="preserve">m </w:t>
      </w:r>
      <w:r>
        <w:rPr>
          <w:sz w:val="20"/>
          <w:lang w:eastAsia="en-IE"/>
        </w:rPr>
        <w:t>the rank assigned to relevant</w:t>
      </w:r>
    </w:p>
    <w:p w:rsidR="00740488" w:rsidRDefault="00740488" w:rsidP="00740488">
      <w:pPr>
        <w:autoSpaceDE w:val="0"/>
        <w:autoSpaceDN w:val="0"/>
        <w:adjustRightInd w:val="0"/>
        <w:spacing w:line="240" w:lineRule="auto"/>
        <w:jc w:val="left"/>
        <w:rPr>
          <w:sz w:val="20"/>
          <w:lang w:eastAsia="en-IE"/>
        </w:rPr>
      </w:pPr>
      <w:r>
        <w:rPr>
          <w:sz w:val="20"/>
          <w:lang w:eastAsia="en-IE"/>
        </w:rPr>
        <w:t xml:space="preserve">document </w:t>
      </w:r>
      <w:r>
        <w:rPr>
          <w:i/>
          <w:iCs/>
          <w:sz w:val="20"/>
          <w:lang w:eastAsia="en-IE"/>
        </w:rPr>
        <w:t>m.</w:t>
      </w:r>
      <w:r>
        <w:rPr>
          <w:sz w:val="20"/>
          <w:lang w:eastAsia="en-IE"/>
        </w:rPr>
        <w:t>(see Salton and McGill [21]). Tonta [25]</w:t>
      </w:r>
    </w:p>
    <w:p w:rsidR="00740488" w:rsidRDefault="00740488" w:rsidP="00740488">
      <w:pPr>
        <w:autoSpaceDE w:val="0"/>
        <w:autoSpaceDN w:val="0"/>
        <w:adjustRightInd w:val="0"/>
        <w:spacing w:line="240" w:lineRule="auto"/>
        <w:jc w:val="left"/>
        <w:rPr>
          <w:sz w:val="20"/>
          <w:lang w:eastAsia="en-IE"/>
        </w:rPr>
      </w:pPr>
      <w:r>
        <w:rPr>
          <w:sz w:val="20"/>
          <w:lang w:eastAsia="en-IE"/>
        </w:rPr>
        <w:t>cites a growing body of literature that contends that users</w:t>
      </w:r>
    </w:p>
    <w:p w:rsidR="00740488" w:rsidRDefault="00740488" w:rsidP="00740488">
      <w:pPr>
        <w:autoSpaceDE w:val="0"/>
        <w:autoSpaceDN w:val="0"/>
        <w:adjustRightInd w:val="0"/>
        <w:spacing w:line="240" w:lineRule="auto"/>
        <w:jc w:val="left"/>
        <w:rPr>
          <w:sz w:val="20"/>
          <w:lang w:eastAsia="en-IE"/>
        </w:rPr>
      </w:pPr>
      <w:r>
        <w:rPr>
          <w:sz w:val="20"/>
          <w:lang w:eastAsia="en-IE"/>
        </w:rPr>
        <w:t>of IR systems are much more satisfied with search</w:t>
      </w:r>
    </w:p>
    <w:p w:rsidR="00740488" w:rsidRDefault="00740488" w:rsidP="00740488">
      <w:pPr>
        <w:autoSpaceDE w:val="0"/>
        <w:autoSpaceDN w:val="0"/>
        <w:adjustRightInd w:val="0"/>
        <w:spacing w:line="240" w:lineRule="auto"/>
        <w:jc w:val="left"/>
        <w:rPr>
          <w:sz w:val="20"/>
          <w:lang w:eastAsia="en-IE"/>
        </w:rPr>
      </w:pPr>
      <w:r>
        <w:rPr>
          <w:sz w:val="20"/>
          <w:lang w:eastAsia="en-IE"/>
        </w:rPr>
        <w:t>sessions that have strong precision rather than strong</w:t>
      </w:r>
    </w:p>
    <w:p w:rsidR="00740488" w:rsidRDefault="00740488" w:rsidP="00740488">
      <w:pPr>
        <w:autoSpaceDE w:val="0"/>
        <w:autoSpaceDN w:val="0"/>
        <w:adjustRightInd w:val="0"/>
        <w:spacing w:line="240" w:lineRule="auto"/>
        <w:jc w:val="left"/>
        <w:rPr>
          <w:sz w:val="20"/>
          <w:lang w:eastAsia="en-IE"/>
        </w:rPr>
      </w:pPr>
      <w:r>
        <w:rPr>
          <w:sz w:val="20"/>
          <w:lang w:eastAsia="en-IE"/>
        </w:rPr>
        <w:t>recall. Thus, our forthcoming analyses, discussions,</w:t>
      </w:r>
    </w:p>
    <w:p w:rsidR="00740488" w:rsidRDefault="00740488" w:rsidP="00740488">
      <w:pPr>
        <w:autoSpaceDE w:val="0"/>
        <w:autoSpaceDN w:val="0"/>
        <w:adjustRightInd w:val="0"/>
        <w:spacing w:line="240" w:lineRule="auto"/>
        <w:jc w:val="left"/>
        <w:rPr>
          <w:sz w:val="20"/>
          <w:lang w:eastAsia="en-IE"/>
        </w:rPr>
      </w:pPr>
      <w:r>
        <w:rPr>
          <w:sz w:val="20"/>
          <w:lang w:eastAsia="en-IE"/>
        </w:rPr>
        <w:t>conclusions and recommendations, will be based solely</w:t>
      </w:r>
    </w:p>
    <w:p w:rsidR="00740488" w:rsidRDefault="00740488" w:rsidP="00740488">
      <w:pPr>
        <w:autoSpaceDE w:val="0"/>
        <w:autoSpaceDN w:val="0"/>
        <w:adjustRightInd w:val="0"/>
        <w:spacing w:line="240" w:lineRule="auto"/>
        <w:jc w:val="left"/>
        <w:rPr>
          <w:sz w:val="20"/>
          <w:lang w:eastAsia="en-IE"/>
        </w:rPr>
      </w:pPr>
      <w:r>
        <w:rPr>
          <w:sz w:val="20"/>
          <w:lang w:eastAsia="en-IE"/>
        </w:rPr>
        <w:t>upon the NPREC data.</w:t>
      </w:r>
    </w:p>
    <w:p w:rsidR="00740488" w:rsidRDefault="00740488" w:rsidP="00740488">
      <w:r>
        <w:rPr>
          <w:b/>
          <w:bCs/>
          <w:sz w:val="22"/>
          <w:szCs w:val="22"/>
          <w:lang w:eastAsia="en-IE"/>
        </w:rPr>
        <w:t>Queries and sensitivity evaluation (QQUAL)</w:t>
      </w:r>
    </w:p>
    <w:p w:rsidR="003E39DE" w:rsidRPr="006B070C" w:rsidRDefault="003E39DE" w:rsidP="00A36419">
      <w:pPr>
        <w:spacing w:line="240" w:lineRule="auto"/>
        <w:ind w:left="720" w:hanging="720"/>
      </w:pPr>
    </w:p>
    <w:sectPr w:rsidR="003E39DE" w:rsidRPr="006B070C" w:rsidSect="003A5AA8">
      <w:headerReference w:type="default" r:id="rId68"/>
      <w:pgSz w:w="11907" w:h="16840" w:code="9"/>
      <w:pgMar w:top="1440" w:right="1797" w:bottom="1440" w:left="1797"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B051D" w:rsidRDefault="00AB051D">
      <w:r>
        <w:separator/>
      </w:r>
    </w:p>
  </w:endnote>
  <w:endnote w:type="continuationSeparator" w:id="1">
    <w:p w:rsidR="00AB051D" w:rsidRDefault="00AB051D">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A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EF" w:usb1="C0007841"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A00002EF" w:usb1="40002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A00002EF" w:usb1="420020EB" w:usb2="00000000" w:usb3="00000000" w:csb0="0000009F" w:csb1="00000000"/>
  </w:font>
  <w:font w:name="AdvEPSTIM">
    <w:panose1 w:val="00000000000000000000"/>
    <w:charset w:val="00"/>
    <w:family w:val="auto"/>
    <w:notTrueType/>
    <w:pitch w:val="default"/>
    <w:sig w:usb0="00000003" w:usb1="00000000" w:usb2="00000000" w:usb3="00000000" w:csb0="00000001" w:csb1="00000000"/>
  </w:font>
  <w:font w:name="TimesNewRoman">
    <w:panose1 w:val="00000000000000000000"/>
    <w:charset w:val="00"/>
    <w:family w:val="roman"/>
    <w:notTrueType/>
    <w:pitch w:val="default"/>
    <w:sig w:usb0="00000003" w:usb1="00000000" w:usb2="00000000" w:usb3="00000000" w:csb0="00000001" w:csb1="00000000"/>
  </w:font>
  <w:font w:name="TimesNewRoman,Bold">
    <w:panose1 w:val="00000000000000000000"/>
    <w:charset w:val="00"/>
    <w:family w:val="roman"/>
    <w:notTrueType/>
    <w:pitch w:val="default"/>
    <w:sig w:usb0="00000003" w:usb1="00000000" w:usb2="00000000" w:usb3="00000000" w:csb0="00000001" w:csb1="00000000"/>
  </w:font>
  <w:font w:name="NimbusRomNo9L-Regu">
    <w:panose1 w:val="00000000000000000000"/>
    <w:charset w:val="00"/>
    <w:family w:val="auto"/>
    <w:notTrueType/>
    <w:pitch w:val="default"/>
    <w:sig w:usb0="00000003" w:usb1="00000000" w:usb2="00000000" w:usb3="00000000" w:csb0="00000001" w:csb1="00000000"/>
  </w:font>
  <w:font w:name="CMMI9">
    <w:panose1 w:val="00000000000000000000"/>
    <w:charset w:val="00"/>
    <w:family w:val="auto"/>
    <w:notTrueType/>
    <w:pitch w:val="default"/>
    <w:sig w:usb0="00000003" w:usb1="00000000" w:usb2="00000000" w:usb3="00000000" w:csb0="00000001" w:csb1="00000000"/>
  </w:font>
  <w:font w:name="CMMI6">
    <w:panose1 w:val="00000000000000000000"/>
    <w:charset w:val="00"/>
    <w:family w:val="auto"/>
    <w:notTrueType/>
    <w:pitch w:val="default"/>
    <w:sig w:usb0="00000003" w:usb1="00000000" w:usb2="00000000" w:usb3="00000000" w:csb0="00000001" w:csb1="00000000"/>
  </w:font>
  <w:font w:name="CMSY9">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B148FD" w:rsidRDefault="00B148F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pPr>
      <w:pStyle w:val="Footer"/>
      <w:framePr w:wrap="around" w:vAnchor="text" w:hAnchor="page" w:x="5905" w:y="-17"/>
      <w:rPr>
        <w:rStyle w:val="PageNumber"/>
      </w:rPr>
    </w:pPr>
    <w:r>
      <w:rPr>
        <w:rStyle w:val="PageNumber"/>
      </w:rPr>
      <w:fldChar w:fldCharType="begin"/>
    </w:r>
    <w:r>
      <w:rPr>
        <w:rStyle w:val="PageNumber"/>
      </w:rPr>
      <w:instrText xml:space="preserve">PAGE  </w:instrText>
    </w:r>
    <w:r>
      <w:rPr>
        <w:rStyle w:val="PageNumber"/>
      </w:rPr>
      <w:fldChar w:fldCharType="separate"/>
    </w:r>
    <w:r w:rsidR="003124CE">
      <w:rPr>
        <w:rStyle w:val="PageNumber"/>
        <w:noProof/>
      </w:rPr>
      <w:t>97</w:t>
    </w:r>
    <w:r>
      <w:rPr>
        <w:rStyle w:val="PageNumber"/>
      </w:rPr>
      <w:fldChar w:fldCharType="end"/>
    </w:r>
    <w:bookmarkStart w:id="1" w:name="_Toc14765100"/>
    <w:bookmarkEnd w:id="1"/>
  </w:p>
  <w:p w:rsidR="00B148FD" w:rsidRDefault="00B148F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B051D" w:rsidRDefault="00AB051D">
      <w:r>
        <w:separator/>
      </w:r>
    </w:p>
  </w:footnote>
  <w:footnote w:type="continuationSeparator" w:id="1">
    <w:p w:rsidR="00AB051D" w:rsidRDefault="00AB051D">
      <w:r>
        <w:continuationSeparator/>
      </w:r>
    </w:p>
  </w:footnote>
  <w:footnote w:id="2">
    <w:p w:rsidR="00B148FD" w:rsidRDefault="00B148FD">
      <w:pPr>
        <w:pStyle w:val="FootnoteText"/>
      </w:pP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pPr>
      <w:spacing w:line="240" w:lineRule="auto"/>
      <w:jc w:val="right"/>
      <w:rPr>
        <w:i/>
        <w:sz w:val="20"/>
      </w:rPr>
    </w:pPr>
  </w:p>
  <w:p w:rsidR="00B148FD" w:rsidRDefault="00B148FD">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pPr>
      <w:spacing w:line="240" w:lineRule="auto"/>
      <w:jc w:val="right"/>
      <w:rPr>
        <w:i/>
        <w:sz w:val="20"/>
      </w:rPr>
    </w:pPr>
  </w:p>
  <w:p w:rsidR="00B148FD" w:rsidRDefault="00B148FD">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pPr>
      <w:pBdr>
        <w:bottom w:val="single" w:sz="4" w:space="1" w:color="auto"/>
      </w:pBdr>
      <w:spacing w:line="240" w:lineRule="auto"/>
      <w:jc w:val="right"/>
      <w:rPr>
        <w:sz w:val="20"/>
      </w:rPr>
    </w:pPr>
    <w:r>
      <w:rPr>
        <w:sz w:val="20"/>
      </w:rPr>
      <w:t>Introduction</w: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pPr>
      <w:pBdr>
        <w:bottom w:val="single" w:sz="4" w:space="1" w:color="auto"/>
      </w:pBdr>
      <w:spacing w:line="240" w:lineRule="auto"/>
      <w:jc w:val="right"/>
      <w:rPr>
        <w:sz w:val="20"/>
      </w:rPr>
    </w:pPr>
    <w:r>
      <w:rPr>
        <w:sz w:val="20"/>
      </w:rPr>
      <w:t>Creativity and Style in Traditional Irish Flute Music</w: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Pr="001B5F0D" w:rsidRDefault="00B148FD" w:rsidP="00314497">
    <w:pPr>
      <w:pStyle w:val="Header"/>
      <w:pBdr>
        <w:bottom w:val="single" w:sz="4" w:space="1" w:color="auto"/>
      </w:pBdr>
      <w:rPr>
        <w:sz w:val="20"/>
      </w:rPr>
    </w:pPr>
    <w:r>
      <w:rPr>
        <w:sz w:val="20"/>
      </w:rPr>
      <w:tab/>
    </w:r>
    <w:r>
      <w:rPr>
        <w:sz w:val="20"/>
      </w:rPr>
      <w:tab/>
    </w:r>
    <w:r w:rsidRPr="001B5F0D">
      <w:rPr>
        <w:sz w:val="20"/>
      </w:rPr>
      <w:t>Software Models of Musical Creativity and Style</w:t>
    </w: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pPr>
      <w:pBdr>
        <w:bottom w:val="single" w:sz="4" w:space="1" w:color="auto"/>
      </w:pBdr>
      <w:spacing w:line="240" w:lineRule="auto"/>
      <w:jc w:val="right"/>
      <w:rPr>
        <w:sz w:val="20"/>
      </w:rPr>
    </w:pPr>
    <w:r>
      <w:rPr>
        <w:sz w:val="20"/>
      </w:rPr>
      <w:t>Work To Date</w: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pPr>
      <w:pBdr>
        <w:bottom w:val="single" w:sz="4" w:space="1" w:color="auto"/>
      </w:pBdr>
      <w:spacing w:line="240" w:lineRule="auto"/>
      <w:jc w:val="right"/>
      <w:rPr>
        <w:sz w:val="20"/>
      </w:rPr>
    </w:pPr>
    <w:r>
      <w:rPr>
        <w:sz w:val="20"/>
      </w:rPr>
      <w:t>Future Work</w:t>
    </w: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148FD" w:rsidRDefault="00B148FD">
    <w:pPr>
      <w:pBdr>
        <w:bottom w:val="single" w:sz="4" w:space="1" w:color="auto"/>
      </w:pBdr>
      <w:spacing w:line="240" w:lineRule="auto"/>
      <w:jc w:val="right"/>
      <w:rPr>
        <w:sz w:val="20"/>
      </w:rPr>
    </w:pPr>
    <w:r>
      <w:rPr>
        <w:sz w:val="20"/>
      </w:rPr>
      <w:t>Bibliography</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252E69"/>
    <w:multiLevelType w:val="multilevel"/>
    <w:tmpl w:val="7970410E"/>
    <w:lvl w:ilvl="0">
      <w:start w:val="1"/>
      <w:numFmt w:val="lowerRoman"/>
      <w:lvlText w:val="%1."/>
      <w:lvlJc w:val="right"/>
      <w:pPr>
        <w:tabs>
          <w:tab w:val="num" w:pos="864"/>
        </w:tabs>
        <w:ind w:left="864" w:hanging="432"/>
      </w:pPr>
    </w:lvl>
    <w:lvl w:ilvl="1">
      <w:start w:val="1"/>
      <w:numFmt w:val="decimal"/>
      <w:lvlText w:val="%1.%2"/>
      <w:lvlJc w:val="left"/>
      <w:pPr>
        <w:tabs>
          <w:tab w:val="num" w:pos="1008"/>
        </w:tabs>
        <w:ind w:left="1008" w:hanging="576"/>
      </w:pPr>
    </w:lvl>
    <w:lvl w:ilvl="2">
      <w:start w:val="1"/>
      <w:numFmt w:val="decimal"/>
      <w:lvlText w:val="%1.%2.%3"/>
      <w:lvlJc w:val="left"/>
      <w:pPr>
        <w:tabs>
          <w:tab w:val="num" w:pos="1152"/>
        </w:tabs>
        <w:ind w:left="1152" w:hanging="720"/>
      </w:pPr>
    </w:lvl>
    <w:lvl w:ilvl="3">
      <w:start w:val="1"/>
      <w:numFmt w:val="decimal"/>
      <w:lvlText w:val="%1.%2.%3.%4"/>
      <w:lvlJc w:val="left"/>
      <w:pPr>
        <w:tabs>
          <w:tab w:val="num" w:pos="1296"/>
        </w:tabs>
        <w:ind w:left="1296" w:hanging="864"/>
      </w:pPr>
    </w:lvl>
    <w:lvl w:ilvl="4">
      <w:start w:val="1"/>
      <w:numFmt w:val="decimal"/>
      <w:lvlText w:val="%1.%2.%3.%4.%5"/>
      <w:lvlJc w:val="left"/>
      <w:pPr>
        <w:tabs>
          <w:tab w:val="num" w:pos="1440"/>
        </w:tabs>
        <w:ind w:left="1440" w:hanging="1008"/>
      </w:pPr>
    </w:lvl>
    <w:lvl w:ilvl="5">
      <w:start w:val="1"/>
      <w:numFmt w:val="decimal"/>
      <w:lvlText w:val="%1.%2.%3.%4.%5.%6"/>
      <w:lvlJc w:val="left"/>
      <w:pPr>
        <w:tabs>
          <w:tab w:val="num" w:pos="1584"/>
        </w:tabs>
        <w:ind w:left="1584" w:hanging="1152"/>
      </w:pPr>
    </w:lvl>
    <w:lvl w:ilvl="6">
      <w:start w:val="1"/>
      <w:numFmt w:val="decimal"/>
      <w:lvlText w:val="%1.%2.%3.%4.%5.%6.%7"/>
      <w:lvlJc w:val="left"/>
      <w:pPr>
        <w:tabs>
          <w:tab w:val="num" w:pos="1728"/>
        </w:tabs>
        <w:ind w:left="1728" w:hanging="1296"/>
      </w:pPr>
    </w:lvl>
    <w:lvl w:ilvl="7">
      <w:start w:val="1"/>
      <w:numFmt w:val="decimal"/>
      <w:lvlText w:val="%1.%2.%3.%4.%5.%6.%7.%8"/>
      <w:lvlJc w:val="left"/>
      <w:pPr>
        <w:tabs>
          <w:tab w:val="num" w:pos="1872"/>
        </w:tabs>
        <w:ind w:left="1872" w:hanging="1440"/>
      </w:pPr>
    </w:lvl>
    <w:lvl w:ilvl="8">
      <w:start w:val="1"/>
      <w:numFmt w:val="decimal"/>
      <w:lvlText w:val="%1.%2.%3.%4.%5.%6.%7.%8.%9"/>
      <w:lvlJc w:val="left"/>
      <w:pPr>
        <w:tabs>
          <w:tab w:val="num" w:pos="2016"/>
        </w:tabs>
        <w:ind w:left="2016" w:hanging="1584"/>
      </w:pPr>
    </w:lvl>
  </w:abstractNum>
  <w:abstractNum w:abstractNumId="2">
    <w:nsid w:val="005E3881"/>
    <w:multiLevelType w:val="hybridMultilevel"/>
    <w:tmpl w:val="E45E916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02110466"/>
    <w:multiLevelType w:val="hybridMultilevel"/>
    <w:tmpl w:val="C156B24A"/>
    <w:lvl w:ilvl="0" w:tplc="62FA6FD6">
      <w:start w:val="1"/>
      <w:numFmt w:val="bullet"/>
      <w:lvlText w:val=""/>
      <w:lvlJc w:val="left"/>
      <w:pPr>
        <w:tabs>
          <w:tab w:val="num" w:pos="720"/>
        </w:tabs>
        <w:ind w:left="720" w:hanging="360"/>
      </w:pPr>
      <w:rPr>
        <w:rFonts w:ascii="Wingdings" w:hAnsi="Wingdings" w:hint="default"/>
      </w:rPr>
    </w:lvl>
    <w:lvl w:ilvl="1" w:tplc="C1E6433C" w:tentative="1">
      <w:start w:val="1"/>
      <w:numFmt w:val="bullet"/>
      <w:lvlText w:val=""/>
      <w:lvlJc w:val="left"/>
      <w:pPr>
        <w:tabs>
          <w:tab w:val="num" w:pos="1440"/>
        </w:tabs>
        <w:ind w:left="1440" w:hanging="360"/>
      </w:pPr>
      <w:rPr>
        <w:rFonts w:ascii="Wingdings" w:hAnsi="Wingdings" w:hint="default"/>
      </w:rPr>
    </w:lvl>
    <w:lvl w:ilvl="2" w:tplc="BCBE4FE2" w:tentative="1">
      <w:start w:val="1"/>
      <w:numFmt w:val="bullet"/>
      <w:lvlText w:val=""/>
      <w:lvlJc w:val="left"/>
      <w:pPr>
        <w:tabs>
          <w:tab w:val="num" w:pos="2160"/>
        </w:tabs>
        <w:ind w:left="2160" w:hanging="360"/>
      </w:pPr>
      <w:rPr>
        <w:rFonts w:ascii="Wingdings" w:hAnsi="Wingdings" w:hint="default"/>
      </w:rPr>
    </w:lvl>
    <w:lvl w:ilvl="3" w:tplc="F5B0133C" w:tentative="1">
      <w:start w:val="1"/>
      <w:numFmt w:val="bullet"/>
      <w:lvlText w:val=""/>
      <w:lvlJc w:val="left"/>
      <w:pPr>
        <w:tabs>
          <w:tab w:val="num" w:pos="2880"/>
        </w:tabs>
        <w:ind w:left="2880" w:hanging="360"/>
      </w:pPr>
      <w:rPr>
        <w:rFonts w:ascii="Wingdings" w:hAnsi="Wingdings" w:hint="default"/>
      </w:rPr>
    </w:lvl>
    <w:lvl w:ilvl="4" w:tplc="4C860B30" w:tentative="1">
      <w:start w:val="1"/>
      <w:numFmt w:val="bullet"/>
      <w:lvlText w:val=""/>
      <w:lvlJc w:val="left"/>
      <w:pPr>
        <w:tabs>
          <w:tab w:val="num" w:pos="3600"/>
        </w:tabs>
        <w:ind w:left="3600" w:hanging="360"/>
      </w:pPr>
      <w:rPr>
        <w:rFonts w:ascii="Wingdings" w:hAnsi="Wingdings" w:hint="default"/>
      </w:rPr>
    </w:lvl>
    <w:lvl w:ilvl="5" w:tplc="7B607860" w:tentative="1">
      <w:start w:val="1"/>
      <w:numFmt w:val="bullet"/>
      <w:lvlText w:val=""/>
      <w:lvlJc w:val="left"/>
      <w:pPr>
        <w:tabs>
          <w:tab w:val="num" w:pos="4320"/>
        </w:tabs>
        <w:ind w:left="4320" w:hanging="360"/>
      </w:pPr>
      <w:rPr>
        <w:rFonts w:ascii="Wingdings" w:hAnsi="Wingdings" w:hint="default"/>
      </w:rPr>
    </w:lvl>
    <w:lvl w:ilvl="6" w:tplc="811C76B2" w:tentative="1">
      <w:start w:val="1"/>
      <w:numFmt w:val="bullet"/>
      <w:lvlText w:val=""/>
      <w:lvlJc w:val="left"/>
      <w:pPr>
        <w:tabs>
          <w:tab w:val="num" w:pos="5040"/>
        </w:tabs>
        <w:ind w:left="5040" w:hanging="360"/>
      </w:pPr>
      <w:rPr>
        <w:rFonts w:ascii="Wingdings" w:hAnsi="Wingdings" w:hint="default"/>
      </w:rPr>
    </w:lvl>
    <w:lvl w:ilvl="7" w:tplc="E49833F0" w:tentative="1">
      <w:start w:val="1"/>
      <w:numFmt w:val="bullet"/>
      <w:lvlText w:val=""/>
      <w:lvlJc w:val="left"/>
      <w:pPr>
        <w:tabs>
          <w:tab w:val="num" w:pos="5760"/>
        </w:tabs>
        <w:ind w:left="5760" w:hanging="360"/>
      </w:pPr>
      <w:rPr>
        <w:rFonts w:ascii="Wingdings" w:hAnsi="Wingdings" w:hint="default"/>
      </w:rPr>
    </w:lvl>
    <w:lvl w:ilvl="8" w:tplc="C5EC6638" w:tentative="1">
      <w:start w:val="1"/>
      <w:numFmt w:val="bullet"/>
      <w:lvlText w:val=""/>
      <w:lvlJc w:val="left"/>
      <w:pPr>
        <w:tabs>
          <w:tab w:val="num" w:pos="6480"/>
        </w:tabs>
        <w:ind w:left="6480" w:hanging="360"/>
      </w:pPr>
      <w:rPr>
        <w:rFonts w:ascii="Wingdings" w:hAnsi="Wingdings" w:hint="default"/>
      </w:rPr>
    </w:lvl>
  </w:abstractNum>
  <w:abstractNum w:abstractNumId="4">
    <w:nsid w:val="05A82197"/>
    <w:multiLevelType w:val="multilevel"/>
    <w:tmpl w:val="A8FC46FE"/>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5">
    <w:nsid w:val="05C03562"/>
    <w:multiLevelType w:val="multilevel"/>
    <w:tmpl w:val="D534C0B0"/>
    <w:lvl w:ilvl="0">
      <w:start w:val="1"/>
      <w:numFmt w:val="decimal"/>
      <w:pStyle w:val="MscHeading1"/>
      <w:lvlText w:val="%1"/>
      <w:lvlJc w:val="left"/>
      <w:pPr>
        <w:tabs>
          <w:tab w:val="num" w:pos="432"/>
        </w:tabs>
        <w:ind w:left="432" w:hanging="432"/>
      </w:pPr>
    </w:lvl>
    <w:lvl w:ilvl="1">
      <w:start w:val="1"/>
      <w:numFmt w:val="decimal"/>
      <w:pStyle w:val="MscHeading2"/>
      <w:lvlText w:val="%1.%2"/>
      <w:lvlJc w:val="left"/>
      <w:pPr>
        <w:tabs>
          <w:tab w:val="num" w:pos="576"/>
        </w:tabs>
        <w:ind w:left="576" w:hanging="576"/>
      </w:pPr>
    </w:lvl>
    <w:lvl w:ilvl="2">
      <w:start w:val="1"/>
      <w:numFmt w:val="decimal"/>
      <w:pStyle w:val="MScHeading3"/>
      <w:lvlText w:val="%1.%2.%3"/>
      <w:lvlJc w:val="left"/>
      <w:pPr>
        <w:tabs>
          <w:tab w:val="num" w:pos="720"/>
        </w:tabs>
        <w:ind w:left="720" w:hanging="720"/>
      </w:pPr>
    </w:lvl>
    <w:lvl w:ilvl="3">
      <w:start w:val="1"/>
      <w:numFmt w:val="decimal"/>
      <w:pStyle w:val="MScHeading4"/>
      <w:lvlText w:val="%1.%2.%3.%4"/>
      <w:lvlJc w:val="left"/>
      <w:pPr>
        <w:tabs>
          <w:tab w:val="num" w:pos="864"/>
        </w:tabs>
        <w:ind w:left="864" w:hanging="864"/>
      </w:pPr>
    </w:lvl>
    <w:lvl w:ilvl="4">
      <w:start w:val="1"/>
      <w:numFmt w:val="decimal"/>
      <w:pStyle w:val="MScHeading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6">
    <w:nsid w:val="10571D4E"/>
    <w:multiLevelType w:val="hybridMultilevel"/>
    <w:tmpl w:val="B622C7D4"/>
    <w:lvl w:ilvl="0" w:tplc="8D9C2E80">
      <w:start w:val="1"/>
      <w:numFmt w:val="bullet"/>
      <w:pStyle w:val="bullet1"/>
      <w:lvlText w:val=""/>
      <w:lvlJc w:val="left"/>
      <w:pPr>
        <w:tabs>
          <w:tab w:val="num" w:pos="964"/>
        </w:tabs>
        <w:ind w:left="964" w:hanging="397"/>
      </w:pPr>
      <w:rPr>
        <w:rFonts w:ascii="Symbol" w:hAnsi="Symbol" w:hint="default"/>
      </w:rPr>
    </w:lvl>
    <w:lvl w:ilvl="1" w:tplc="0409000F">
      <w:start w:val="1"/>
      <w:numFmt w:val="decimal"/>
      <w:lvlText w:val="%2."/>
      <w:lvlJc w:val="left"/>
      <w:pPr>
        <w:tabs>
          <w:tab w:val="num" w:pos="1440"/>
        </w:tabs>
        <w:ind w:left="1440" w:hanging="360"/>
      </w:pPr>
      <w:rPr>
        <w:rFont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
    <w:nsid w:val="12D246EE"/>
    <w:multiLevelType w:val="multilevel"/>
    <w:tmpl w:val="9700665C"/>
    <w:lvl w:ilvl="0">
      <w:start w:val="1"/>
      <w:numFmt w:val="lowerRoman"/>
      <w:lvlText w:val="%1."/>
      <w:lvlJc w:val="righ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8">
    <w:nsid w:val="16783A9F"/>
    <w:multiLevelType w:val="hybridMultilevel"/>
    <w:tmpl w:val="3D7E71F0"/>
    <w:lvl w:ilvl="0" w:tplc="1809001B">
      <w:start w:val="1"/>
      <w:numFmt w:val="lowerRoman"/>
      <w:lvlText w:val="%1."/>
      <w:lvlJc w:val="righ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23924C78"/>
    <w:multiLevelType w:val="hybridMultilevel"/>
    <w:tmpl w:val="D99CDB5A"/>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273C562A"/>
    <w:multiLevelType w:val="hybridMultilevel"/>
    <w:tmpl w:val="9B6628F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2C4A55B7"/>
    <w:multiLevelType w:val="hybridMultilevel"/>
    <w:tmpl w:val="77A8053A"/>
    <w:lvl w:ilvl="0" w:tplc="604004C6">
      <w:start w:val="23"/>
      <w:numFmt w:val="bullet"/>
      <w:lvlText w:val="-"/>
      <w:lvlJc w:val="left"/>
      <w:pPr>
        <w:ind w:left="5400" w:hanging="360"/>
      </w:pPr>
      <w:rPr>
        <w:rFonts w:ascii="Times New Roman" w:eastAsia="Times New Roman" w:hAnsi="Times New Roman" w:cs="Times New Roman" w:hint="default"/>
      </w:rPr>
    </w:lvl>
    <w:lvl w:ilvl="1" w:tplc="18090003" w:tentative="1">
      <w:start w:val="1"/>
      <w:numFmt w:val="bullet"/>
      <w:lvlText w:val="o"/>
      <w:lvlJc w:val="left"/>
      <w:pPr>
        <w:ind w:left="6120" w:hanging="360"/>
      </w:pPr>
      <w:rPr>
        <w:rFonts w:ascii="Courier New" w:hAnsi="Courier New" w:cs="Courier New" w:hint="default"/>
      </w:rPr>
    </w:lvl>
    <w:lvl w:ilvl="2" w:tplc="18090005" w:tentative="1">
      <w:start w:val="1"/>
      <w:numFmt w:val="bullet"/>
      <w:lvlText w:val=""/>
      <w:lvlJc w:val="left"/>
      <w:pPr>
        <w:ind w:left="6840" w:hanging="360"/>
      </w:pPr>
      <w:rPr>
        <w:rFonts w:ascii="Wingdings" w:hAnsi="Wingdings" w:hint="default"/>
      </w:rPr>
    </w:lvl>
    <w:lvl w:ilvl="3" w:tplc="18090001" w:tentative="1">
      <w:start w:val="1"/>
      <w:numFmt w:val="bullet"/>
      <w:lvlText w:val=""/>
      <w:lvlJc w:val="left"/>
      <w:pPr>
        <w:ind w:left="7560" w:hanging="360"/>
      </w:pPr>
      <w:rPr>
        <w:rFonts w:ascii="Symbol" w:hAnsi="Symbol" w:hint="default"/>
      </w:rPr>
    </w:lvl>
    <w:lvl w:ilvl="4" w:tplc="18090003" w:tentative="1">
      <w:start w:val="1"/>
      <w:numFmt w:val="bullet"/>
      <w:lvlText w:val="o"/>
      <w:lvlJc w:val="left"/>
      <w:pPr>
        <w:ind w:left="8280" w:hanging="360"/>
      </w:pPr>
      <w:rPr>
        <w:rFonts w:ascii="Courier New" w:hAnsi="Courier New" w:cs="Courier New" w:hint="default"/>
      </w:rPr>
    </w:lvl>
    <w:lvl w:ilvl="5" w:tplc="18090005" w:tentative="1">
      <w:start w:val="1"/>
      <w:numFmt w:val="bullet"/>
      <w:lvlText w:val=""/>
      <w:lvlJc w:val="left"/>
      <w:pPr>
        <w:ind w:left="9000" w:hanging="360"/>
      </w:pPr>
      <w:rPr>
        <w:rFonts w:ascii="Wingdings" w:hAnsi="Wingdings" w:hint="default"/>
      </w:rPr>
    </w:lvl>
    <w:lvl w:ilvl="6" w:tplc="18090001" w:tentative="1">
      <w:start w:val="1"/>
      <w:numFmt w:val="bullet"/>
      <w:lvlText w:val=""/>
      <w:lvlJc w:val="left"/>
      <w:pPr>
        <w:ind w:left="9720" w:hanging="360"/>
      </w:pPr>
      <w:rPr>
        <w:rFonts w:ascii="Symbol" w:hAnsi="Symbol" w:hint="default"/>
      </w:rPr>
    </w:lvl>
    <w:lvl w:ilvl="7" w:tplc="18090003" w:tentative="1">
      <w:start w:val="1"/>
      <w:numFmt w:val="bullet"/>
      <w:lvlText w:val="o"/>
      <w:lvlJc w:val="left"/>
      <w:pPr>
        <w:ind w:left="10440" w:hanging="360"/>
      </w:pPr>
      <w:rPr>
        <w:rFonts w:ascii="Courier New" w:hAnsi="Courier New" w:cs="Courier New" w:hint="default"/>
      </w:rPr>
    </w:lvl>
    <w:lvl w:ilvl="8" w:tplc="18090005" w:tentative="1">
      <w:start w:val="1"/>
      <w:numFmt w:val="bullet"/>
      <w:lvlText w:val=""/>
      <w:lvlJc w:val="left"/>
      <w:pPr>
        <w:ind w:left="11160" w:hanging="360"/>
      </w:pPr>
      <w:rPr>
        <w:rFonts w:ascii="Wingdings" w:hAnsi="Wingdings" w:hint="default"/>
      </w:rPr>
    </w:lvl>
  </w:abstractNum>
  <w:abstractNum w:abstractNumId="12">
    <w:nsid w:val="2CA03351"/>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13">
    <w:nsid w:val="301849E0"/>
    <w:multiLevelType w:val="hybridMultilevel"/>
    <w:tmpl w:val="9EE0917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31FB302B"/>
    <w:multiLevelType w:val="hybridMultilevel"/>
    <w:tmpl w:val="1F2ADF0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37921C85"/>
    <w:multiLevelType w:val="hybridMultilevel"/>
    <w:tmpl w:val="BF8041E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3A633852"/>
    <w:multiLevelType w:val="hybridMultilevel"/>
    <w:tmpl w:val="66B0DC5E"/>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453D70D5"/>
    <w:multiLevelType w:val="singleLevel"/>
    <w:tmpl w:val="F91090B2"/>
    <w:lvl w:ilvl="0">
      <w:start w:val="1"/>
      <w:numFmt w:val="bullet"/>
      <w:pStyle w:val="BulletedList1"/>
      <w:lvlText w:val=""/>
      <w:lvlJc w:val="left"/>
      <w:pPr>
        <w:tabs>
          <w:tab w:val="num" w:pos="360"/>
        </w:tabs>
        <w:ind w:left="360" w:hanging="360"/>
      </w:pPr>
      <w:rPr>
        <w:rFonts w:ascii="Symbol" w:hAnsi="Symbol" w:hint="default"/>
      </w:rPr>
    </w:lvl>
  </w:abstractNum>
  <w:abstractNum w:abstractNumId="18">
    <w:nsid w:val="4B9D0FD5"/>
    <w:multiLevelType w:val="hybridMultilevel"/>
    <w:tmpl w:val="0C6CC54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9">
    <w:nsid w:val="57163E81"/>
    <w:multiLevelType w:val="hybridMultilevel"/>
    <w:tmpl w:val="5A08457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5DF30F75"/>
    <w:multiLevelType w:val="hybridMultilevel"/>
    <w:tmpl w:val="29C608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nsid w:val="63BC7C18"/>
    <w:multiLevelType w:val="hybridMultilevel"/>
    <w:tmpl w:val="F95CC62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6A8D698F"/>
    <w:multiLevelType w:val="multilevel"/>
    <w:tmpl w:val="3872F2D0"/>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3">
    <w:nsid w:val="72E21B15"/>
    <w:multiLevelType w:val="singleLevel"/>
    <w:tmpl w:val="3CE8173E"/>
    <w:lvl w:ilvl="0">
      <w:start w:val="1"/>
      <w:numFmt w:val="bullet"/>
      <w:lvlText w:val=""/>
      <w:lvlJc w:val="left"/>
      <w:pPr>
        <w:tabs>
          <w:tab w:val="num" w:pos="360"/>
        </w:tabs>
        <w:ind w:left="360" w:hanging="360"/>
      </w:pPr>
      <w:rPr>
        <w:rFonts w:ascii="Symbol" w:hAnsi="Symbol" w:hint="default"/>
      </w:rPr>
    </w:lvl>
  </w:abstractNum>
  <w:num w:numId="1">
    <w:abstractNumId w:val="17"/>
  </w:num>
  <w:num w:numId="2">
    <w:abstractNumId w:val="5"/>
  </w:num>
  <w:num w:numId="3">
    <w:abstractNumId w:val="22"/>
  </w:num>
  <w:num w:numId="4">
    <w:abstractNumId w:val="12"/>
  </w:num>
  <w:num w:numId="5">
    <w:abstractNumId w:val="13"/>
  </w:num>
  <w:num w:numId="6">
    <w:abstractNumId w:val="23"/>
  </w:num>
  <w:num w:numId="7">
    <w:abstractNumId w:val="10"/>
  </w:num>
  <w:num w:numId="8">
    <w:abstractNumId w:val="15"/>
  </w:num>
  <w:num w:numId="9">
    <w:abstractNumId w:val="21"/>
  </w:num>
  <w:num w:numId="10">
    <w:abstractNumId w:val="20"/>
  </w:num>
  <w:num w:numId="11">
    <w:abstractNumId w:val="9"/>
  </w:num>
  <w:num w:numId="12">
    <w:abstractNumId w:val="19"/>
  </w:num>
  <w:num w:numId="13">
    <w:abstractNumId w:val="3"/>
  </w:num>
  <w:num w:numId="14">
    <w:abstractNumId w:val="0"/>
  </w:num>
  <w:num w:numId="15">
    <w:abstractNumId w:val="14"/>
  </w:num>
  <w:num w:numId="16">
    <w:abstractNumId w:val="7"/>
  </w:num>
  <w:num w:numId="17">
    <w:abstractNumId w:val="4"/>
  </w:num>
  <w:num w:numId="18">
    <w:abstractNumId w:val="1"/>
  </w:num>
  <w:num w:numId="19">
    <w:abstractNumId w:val="18"/>
  </w:num>
  <w:num w:numId="20">
    <w:abstractNumId w:val="2"/>
  </w:num>
  <w:num w:numId="21">
    <w:abstractNumId w:val="8"/>
  </w:num>
  <w:num w:numId="22">
    <w:abstractNumId w:val="11"/>
  </w:num>
  <w:num w:numId="23">
    <w:abstractNumId w:val="16"/>
  </w:num>
  <w:num w:numId="24">
    <w:abstractNumId w:val="6"/>
  </w:num>
  <w:numIdMacAtCleanup w:val="5"/>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5"/>
  <w:displayBackgroundShape/>
  <w:embedSystemFonts/>
  <w:activeWritingStyle w:appName="MSWord" w:lang="en-IE" w:vendorID="64" w:dllVersion="131077" w:nlCheck="1" w:checkStyle="1"/>
  <w:activeWritingStyle w:appName="MSWord" w:lang="en-GB" w:vendorID="64" w:dllVersion="131077" w:nlCheck="1" w:checkStyle="1"/>
  <w:activeWritingStyle w:appName="MSWord" w:lang="en-IE" w:vendorID="64" w:dllVersion="131078" w:nlCheck="1" w:checkStyle="1"/>
  <w:activeWritingStyle w:appName="MSWord" w:lang="en-GB" w:vendorID="64" w:dllVersion="131078" w:nlCheck="1" w:checkStyle="1"/>
  <w:activeWritingStyle w:appName="MSWord" w:lang="en-US" w:vendorID="64" w:dllVersion="131077" w:nlCheck="1" w:checkStyle="1"/>
  <w:activeWritingStyle w:appName="MSWord" w:lang="en-US" w:vendorID="64" w:dllVersion="131078" w:nlCheck="1" w:checkStyle="1"/>
  <w:activeWritingStyle w:appName="MSWord" w:lang="en-IE" w:vendorID="8" w:dllVersion="513" w:checkStyle="1"/>
  <w:activeWritingStyle w:appName="MSWord" w:lang="en-GB" w:vendorID="8" w:dllVersion="513" w:checkStyle="1"/>
  <w:stylePaneFormatFilter w:val="3F01"/>
  <w:defaultTabStop w:val="720"/>
  <w:displayHorizontalDrawingGridEvery w:val="0"/>
  <w:displayVerticalDrawingGridEvery w:val="0"/>
  <w:doNotUseMarginsForDrawingGridOrigin/>
  <w:noPunctuationKerning/>
  <w:characterSpacingControl w:val="doNotCompress"/>
  <w:footnotePr>
    <w:footnote w:id="0"/>
    <w:footnote w:id="1"/>
  </w:footnotePr>
  <w:endnotePr>
    <w:endnote w:id="0"/>
    <w:endnote w:id="1"/>
  </w:endnotePr>
  <w:compat/>
  <w:docVars>
    <w:docVar w:name="EN.InstantFormat" w:val="&lt;ENInstantFormat&gt;&lt;Enabled&gt;1&lt;/Enabled&gt;&lt;ScanUnformatted&gt;1&lt;/ScanUnformatted&gt;&lt;ScanChanges&gt;1&lt;/ScanChanges&gt;&lt;/ENInstantFormat&gt;"/>
    <w:docVar w:name="EN.Libraries" w:val="&lt;ENLibraries&gt;&lt;Libraries&gt;&lt;item&gt;Bryan&amp;apos;s Bibliography.enl&lt;/item&gt;&lt;/Libraries&gt;&lt;/ENLibraries&gt;"/>
  </w:docVars>
  <w:rsids>
    <w:rsidRoot w:val="0095727B"/>
    <w:rsid w:val="00000ACC"/>
    <w:rsid w:val="0000102E"/>
    <w:rsid w:val="00002E87"/>
    <w:rsid w:val="000039B4"/>
    <w:rsid w:val="000077B9"/>
    <w:rsid w:val="00012EE3"/>
    <w:rsid w:val="000146C9"/>
    <w:rsid w:val="000154A0"/>
    <w:rsid w:val="00016325"/>
    <w:rsid w:val="00020688"/>
    <w:rsid w:val="00020CE5"/>
    <w:rsid w:val="0002218C"/>
    <w:rsid w:val="000232FB"/>
    <w:rsid w:val="00023BFF"/>
    <w:rsid w:val="000334BC"/>
    <w:rsid w:val="000338D3"/>
    <w:rsid w:val="00036297"/>
    <w:rsid w:val="0004553F"/>
    <w:rsid w:val="00047A50"/>
    <w:rsid w:val="00051832"/>
    <w:rsid w:val="00052AC2"/>
    <w:rsid w:val="00055C0D"/>
    <w:rsid w:val="000618B0"/>
    <w:rsid w:val="000676DF"/>
    <w:rsid w:val="00067BA3"/>
    <w:rsid w:val="00073AEC"/>
    <w:rsid w:val="0007723F"/>
    <w:rsid w:val="0007740B"/>
    <w:rsid w:val="00082AB6"/>
    <w:rsid w:val="00084099"/>
    <w:rsid w:val="00084689"/>
    <w:rsid w:val="000871AF"/>
    <w:rsid w:val="0009403E"/>
    <w:rsid w:val="000944F5"/>
    <w:rsid w:val="00096779"/>
    <w:rsid w:val="000967B9"/>
    <w:rsid w:val="00097B1D"/>
    <w:rsid w:val="000A167A"/>
    <w:rsid w:val="000B2CFA"/>
    <w:rsid w:val="000B30D6"/>
    <w:rsid w:val="000B45D1"/>
    <w:rsid w:val="000B72A1"/>
    <w:rsid w:val="000C19DC"/>
    <w:rsid w:val="000C3F79"/>
    <w:rsid w:val="000D0436"/>
    <w:rsid w:val="000D7F40"/>
    <w:rsid w:val="000E2910"/>
    <w:rsid w:val="000E349C"/>
    <w:rsid w:val="000E6E73"/>
    <w:rsid w:val="000E7700"/>
    <w:rsid w:val="000F7394"/>
    <w:rsid w:val="0011068E"/>
    <w:rsid w:val="0011143F"/>
    <w:rsid w:val="00113C42"/>
    <w:rsid w:val="001141B5"/>
    <w:rsid w:val="0012164E"/>
    <w:rsid w:val="00122CD0"/>
    <w:rsid w:val="001427E4"/>
    <w:rsid w:val="00144AEB"/>
    <w:rsid w:val="001515B3"/>
    <w:rsid w:val="00152C3E"/>
    <w:rsid w:val="00155C15"/>
    <w:rsid w:val="001735FF"/>
    <w:rsid w:val="00175382"/>
    <w:rsid w:val="0017551F"/>
    <w:rsid w:val="001763B4"/>
    <w:rsid w:val="00176E9E"/>
    <w:rsid w:val="00181F7A"/>
    <w:rsid w:val="001878D3"/>
    <w:rsid w:val="001A120E"/>
    <w:rsid w:val="001A607F"/>
    <w:rsid w:val="001A659C"/>
    <w:rsid w:val="001A798D"/>
    <w:rsid w:val="001B0ED9"/>
    <w:rsid w:val="001B5F0D"/>
    <w:rsid w:val="001B7351"/>
    <w:rsid w:val="001C09BB"/>
    <w:rsid w:val="001C360D"/>
    <w:rsid w:val="001C48BA"/>
    <w:rsid w:val="001C48DE"/>
    <w:rsid w:val="001D58CD"/>
    <w:rsid w:val="001E5835"/>
    <w:rsid w:val="001E7239"/>
    <w:rsid w:val="001E7850"/>
    <w:rsid w:val="001E7CD1"/>
    <w:rsid w:val="001F1F4C"/>
    <w:rsid w:val="001F6922"/>
    <w:rsid w:val="00204A70"/>
    <w:rsid w:val="00207B9F"/>
    <w:rsid w:val="00213ED4"/>
    <w:rsid w:val="00222F0E"/>
    <w:rsid w:val="00223EA4"/>
    <w:rsid w:val="00225E03"/>
    <w:rsid w:val="00227198"/>
    <w:rsid w:val="002309C7"/>
    <w:rsid w:val="00234474"/>
    <w:rsid w:val="002363C2"/>
    <w:rsid w:val="00237EB6"/>
    <w:rsid w:val="0024612C"/>
    <w:rsid w:val="002475FE"/>
    <w:rsid w:val="0026220F"/>
    <w:rsid w:val="002634C5"/>
    <w:rsid w:val="002711AD"/>
    <w:rsid w:val="00276DD8"/>
    <w:rsid w:val="00280363"/>
    <w:rsid w:val="002810E8"/>
    <w:rsid w:val="00281652"/>
    <w:rsid w:val="00283EFA"/>
    <w:rsid w:val="00286BEC"/>
    <w:rsid w:val="00292197"/>
    <w:rsid w:val="00293FE8"/>
    <w:rsid w:val="002970C8"/>
    <w:rsid w:val="002A0C1C"/>
    <w:rsid w:val="002A231D"/>
    <w:rsid w:val="002A303B"/>
    <w:rsid w:val="002A47A2"/>
    <w:rsid w:val="002B0607"/>
    <w:rsid w:val="002B5A22"/>
    <w:rsid w:val="002B736B"/>
    <w:rsid w:val="002C1909"/>
    <w:rsid w:val="002D0405"/>
    <w:rsid w:val="002D2630"/>
    <w:rsid w:val="002D5B2E"/>
    <w:rsid w:val="002D6B1C"/>
    <w:rsid w:val="002E18CF"/>
    <w:rsid w:val="002E3EA5"/>
    <w:rsid w:val="002E5388"/>
    <w:rsid w:val="002F1291"/>
    <w:rsid w:val="002F2F81"/>
    <w:rsid w:val="002F46FA"/>
    <w:rsid w:val="002F61A2"/>
    <w:rsid w:val="002F6259"/>
    <w:rsid w:val="00301BF1"/>
    <w:rsid w:val="0030467D"/>
    <w:rsid w:val="003124CE"/>
    <w:rsid w:val="00312E77"/>
    <w:rsid w:val="00313503"/>
    <w:rsid w:val="00314497"/>
    <w:rsid w:val="003217D9"/>
    <w:rsid w:val="00326321"/>
    <w:rsid w:val="0032636D"/>
    <w:rsid w:val="0033526E"/>
    <w:rsid w:val="00336D58"/>
    <w:rsid w:val="00337EEE"/>
    <w:rsid w:val="00347AE3"/>
    <w:rsid w:val="0035141F"/>
    <w:rsid w:val="00351509"/>
    <w:rsid w:val="00360FE9"/>
    <w:rsid w:val="00362F4F"/>
    <w:rsid w:val="003672F3"/>
    <w:rsid w:val="00371451"/>
    <w:rsid w:val="003716B4"/>
    <w:rsid w:val="00372CDA"/>
    <w:rsid w:val="00372F69"/>
    <w:rsid w:val="0037648F"/>
    <w:rsid w:val="00377A0A"/>
    <w:rsid w:val="00380547"/>
    <w:rsid w:val="00386C05"/>
    <w:rsid w:val="003909A8"/>
    <w:rsid w:val="0039792B"/>
    <w:rsid w:val="003A5AA8"/>
    <w:rsid w:val="003B17DA"/>
    <w:rsid w:val="003B36D6"/>
    <w:rsid w:val="003B5319"/>
    <w:rsid w:val="003B66AA"/>
    <w:rsid w:val="003C07E8"/>
    <w:rsid w:val="003C6390"/>
    <w:rsid w:val="003D40C2"/>
    <w:rsid w:val="003D6F3F"/>
    <w:rsid w:val="003D7370"/>
    <w:rsid w:val="003E3646"/>
    <w:rsid w:val="003E39DE"/>
    <w:rsid w:val="003E4976"/>
    <w:rsid w:val="003E5AD3"/>
    <w:rsid w:val="003E6435"/>
    <w:rsid w:val="003F0E06"/>
    <w:rsid w:val="003F345F"/>
    <w:rsid w:val="003F71BD"/>
    <w:rsid w:val="00401123"/>
    <w:rsid w:val="00406F2B"/>
    <w:rsid w:val="004071F9"/>
    <w:rsid w:val="00412333"/>
    <w:rsid w:val="004263A4"/>
    <w:rsid w:val="00427DE0"/>
    <w:rsid w:val="00431B59"/>
    <w:rsid w:val="0043547C"/>
    <w:rsid w:val="00435ACA"/>
    <w:rsid w:val="004363E2"/>
    <w:rsid w:val="004418A7"/>
    <w:rsid w:val="00446EBB"/>
    <w:rsid w:val="004600D7"/>
    <w:rsid w:val="0046195E"/>
    <w:rsid w:val="00473BEA"/>
    <w:rsid w:val="00475B4D"/>
    <w:rsid w:val="0047756A"/>
    <w:rsid w:val="0048495F"/>
    <w:rsid w:val="00485DE9"/>
    <w:rsid w:val="0049178F"/>
    <w:rsid w:val="00495DE4"/>
    <w:rsid w:val="004A1B5E"/>
    <w:rsid w:val="004A2639"/>
    <w:rsid w:val="004A3E07"/>
    <w:rsid w:val="004B736B"/>
    <w:rsid w:val="004B768C"/>
    <w:rsid w:val="004C1CB5"/>
    <w:rsid w:val="004C2F43"/>
    <w:rsid w:val="004C7D30"/>
    <w:rsid w:val="004D1EFE"/>
    <w:rsid w:val="004D2503"/>
    <w:rsid w:val="004D265A"/>
    <w:rsid w:val="004D28CC"/>
    <w:rsid w:val="004D2F0A"/>
    <w:rsid w:val="004D4B0E"/>
    <w:rsid w:val="004D74E3"/>
    <w:rsid w:val="004E0D33"/>
    <w:rsid w:val="004E363B"/>
    <w:rsid w:val="004E716B"/>
    <w:rsid w:val="004F06E5"/>
    <w:rsid w:val="004F1F68"/>
    <w:rsid w:val="00502AC7"/>
    <w:rsid w:val="00510EA9"/>
    <w:rsid w:val="0051293A"/>
    <w:rsid w:val="00517C23"/>
    <w:rsid w:val="00521087"/>
    <w:rsid w:val="00521784"/>
    <w:rsid w:val="00526AA7"/>
    <w:rsid w:val="00530388"/>
    <w:rsid w:val="00531D1D"/>
    <w:rsid w:val="00533219"/>
    <w:rsid w:val="00534B6A"/>
    <w:rsid w:val="00535887"/>
    <w:rsid w:val="00537490"/>
    <w:rsid w:val="005376AF"/>
    <w:rsid w:val="00537B49"/>
    <w:rsid w:val="0054306D"/>
    <w:rsid w:val="00543D4A"/>
    <w:rsid w:val="005514C7"/>
    <w:rsid w:val="00552EFF"/>
    <w:rsid w:val="00553856"/>
    <w:rsid w:val="00555FE3"/>
    <w:rsid w:val="00562051"/>
    <w:rsid w:val="00570635"/>
    <w:rsid w:val="005745E7"/>
    <w:rsid w:val="00576F8F"/>
    <w:rsid w:val="005779F8"/>
    <w:rsid w:val="00583DC0"/>
    <w:rsid w:val="005846C4"/>
    <w:rsid w:val="0058596A"/>
    <w:rsid w:val="00592325"/>
    <w:rsid w:val="005A019A"/>
    <w:rsid w:val="005A2DCA"/>
    <w:rsid w:val="005A5367"/>
    <w:rsid w:val="005A5965"/>
    <w:rsid w:val="005A777B"/>
    <w:rsid w:val="005B1867"/>
    <w:rsid w:val="005B6D5F"/>
    <w:rsid w:val="005C321F"/>
    <w:rsid w:val="005D058F"/>
    <w:rsid w:val="005D21F5"/>
    <w:rsid w:val="005D2F11"/>
    <w:rsid w:val="005E1CC7"/>
    <w:rsid w:val="005E468B"/>
    <w:rsid w:val="005E4C36"/>
    <w:rsid w:val="005F0A66"/>
    <w:rsid w:val="005F0AE9"/>
    <w:rsid w:val="0060029D"/>
    <w:rsid w:val="00606629"/>
    <w:rsid w:val="0060681F"/>
    <w:rsid w:val="00614CA9"/>
    <w:rsid w:val="006202E7"/>
    <w:rsid w:val="006240C0"/>
    <w:rsid w:val="00630296"/>
    <w:rsid w:val="00637751"/>
    <w:rsid w:val="00646A8E"/>
    <w:rsid w:val="00652842"/>
    <w:rsid w:val="00665A67"/>
    <w:rsid w:val="006708B5"/>
    <w:rsid w:val="0067226F"/>
    <w:rsid w:val="00680AFA"/>
    <w:rsid w:val="00687DC5"/>
    <w:rsid w:val="006962F7"/>
    <w:rsid w:val="006A755A"/>
    <w:rsid w:val="006B070C"/>
    <w:rsid w:val="006B3353"/>
    <w:rsid w:val="006C47BE"/>
    <w:rsid w:val="006C558E"/>
    <w:rsid w:val="006C6600"/>
    <w:rsid w:val="006D0654"/>
    <w:rsid w:val="006D0AC3"/>
    <w:rsid w:val="006D3F2D"/>
    <w:rsid w:val="006D49E8"/>
    <w:rsid w:val="006E0AEA"/>
    <w:rsid w:val="006E1389"/>
    <w:rsid w:val="006E3744"/>
    <w:rsid w:val="006E472A"/>
    <w:rsid w:val="006E63D4"/>
    <w:rsid w:val="006F1F75"/>
    <w:rsid w:val="006F340C"/>
    <w:rsid w:val="006F5452"/>
    <w:rsid w:val="00700E4D"/>
    <w:rsid w:val="00705AA6"/>
    <w:rsid w:val="007061E5"/>
    <w:rsid w:val="007152B1"/>
    <w:rsid w:val="00715F2D"/>
    <w:rsid w:val="00716391"/>
    <w:rsid w:val="007248BE"/>
    <w:rsid w:val="00727580"/>
    <w:rsid w:val="00730666"/>
    <w:rsid w:val="00732027"/>
    <w:rsid w:val="0073451E"/>
    <w:rsid w:val="007349D5"/>
    <w:rsid w:val="00735DDE"/>
    <w:rsid w:val="00740488"/>
    <w:rsid w:val="0075128A"/>
    <w:rsid w:val="00751BDA"/>
    <w:rsid w:val="00754E03"/>
    <w:rsid w:val="00756DE1"/>
    <w:rsid w:val="0076559B"/>
    <w:rsid w:val="007721B0"/>
    <w:rsid w:val="00773D0D"/>
    <w:rsid w:val="007804C9"/>
    <w:rsid w:val="00784C35"/>
    <w:rsid w:val="007875D7"/>
    <w:rsid w:val="00787905"/>
    <w:rsid w:val="007B06FE"/>
    <w:rsid w:val="007B441D"/>
    <w:rsid w:val="007B52F1"/>
    <w:rsid w:val="007B66A1"/>
    <w:rsid w:val="007C0261"/>
    <w:rsid w:val="007C1CF2"/>
    <w:rsid w:val="007C2AA1"/>
    <w:rsid w:val="007C3286"/>
    <w:rsid w:val="007C60D0"/>
    <w:rsid w:val="007D5B9C"/>
    <w:rsid w:val="007E0A19"/>
    <w:rsid w:val="007E64B4"/>
    <w:rsid w:val="007E6C8E"/>
    <w:rsid w:val="007F456F"/>
    <w:rsid w:val="007F49EA"/>
    <w:rsid w:val="008018AB"/>
    <w:rsid w:val="008020B1"/>
    <w:rsid w:val="00804CF4"/>
    <w:rsid w:val="00813D57"/>
    <w:rsid w:val="0081463D"/>
    <w:rsid w:val="0081504F"/>
    <w:rsid w:val="008156D6"/>
    <w:rsid w:val="00816C95"/>
    <w:rsid w:val="00821801"/>
    <w:rsid w:val="008272D1"/>
    <w:rsid w:val="00832021"/>
    <w:rsid w:val="0084257F"/>
    <w:rsid w:val="008464F1"/>
    <w:rsid w:val="00864F17"/>
    <w:rsid w:val="0087276D"/>
    <w:rsid w:val="00880045"/>
    <w:rsid w:val="00885511"/>
    <w:rsid w:val="00886C7E"/>
    <w:rsid w:val="008911BC"/>
    <w:rsid w:val="00893737"/>
    <w:rsid w:val="00893AB4"/>
    <w:rsid w:val="008A54B7"/>
    <w:rsid w:val="008B00EB"/>
    <w:rsid w:val="008B23AB"/>
    <w:rsid w:val="008B542A"/>
    <w:rsid w:val="008B56F6"/>
    <w:rsid w:val="008C2673"/>
    <w:rsid w:val="008C52F9"/>
    <w:rsid w:val="008D4AE1"/>
    <w:rsid w:val="008D533D"/>
    <w:rsid w:val="008E1442"/>
    <w:rsid w:val="008E26F6"/>
    <w:rsid w:val="008E5144"/>
    <w:rsid w:val="008E702B"/>
    <w:rsid w:val="008E7ACA"/>
    <w:rsid w:val="008F04D8"/>
    <w:rsid w:val="008F5407"/>
    <w:rsid w:val="009056B0"/>
    <w:rsid w:val="00905EDD"/>
    <w:rsid w:val="009069C5"/>
    <w:rsid w:val="00915932"/>
    <w:rsid w:val="009174EF"/>
    <w:rsid w:val="009178E9"/>
    <w:rsid w:val="00927D1D"/>
    <w:rsid w:val="009302B9"/>
    <w:rsid w:val="00930637"/>
    <w:rsid w:val="00935AD0"/>
    <w:rsid w:val="00935D0A"/>
    <w:rsid w:val="009467C1"/>
    <w:rsid w:val="00946F3B"/>
    <w:rsid w:val="00952C39"/>
    <w:rsid w:val="00953BC1"/>
    <w:rsid w:val="00955723"/>
    <w:rsid w:val="0095727B"/>
    <w:rsid w:val="00957A19"/>
    <w:rsid w:val="00966703"/>
    <w:rsid w:val="0096773D"/>
    <w:rsid w:val="009677B0"/>
    <w:rsid w:val="00971097"/>
    <w:rsid w:val="00975A15"/>
    <w:rsid w:val="0098368E"/>
    <w:rsid w:val="009850D5"/>
    <w:rsid w:val="00992186"/>
    <w:rsid w:val="009959C3"/>
    <w:rsid w:val="009A6376"/>
    <w:rsid w:val="009B7DB8"/>
    <w:rsid w:val="009C6F69"/>
    <w:rsid w:val="009C7358"/>
    <w:rsid w:val="009D1C15"/>
    <w:rsid w:val="009E1A94"/>
    <w:rsid w:val="009E1B0F"/>
    <w:rsid w:val="009E59D6"/>
    <w:rsid w:val="009F5BC4"/>
    <w:rsid w:val="009F7453"/>
    <w:rsid w:val="00A04CD9"/>
    <w:rsid w:val="00A05B20"/>
    <w:rsid w:val="00A05F98"/>
    <w:rsid w:val="00A21216"/>
    <w:rsid w:val="00A252E4"/>
    <w:rsid w:val="00A275E4"/>
    <w:rsid w:val="00A277BB"/>
    <w:rsid w:val="00A33C54"/>
    <w:rsid w:val="00A36419"/>
    <w:rsid w:val="00A40EBD"/>
    <w:rsid w:val="00A44F7C"/>
    <w:rsid w:val="00A47419"/>
    <w:rsid w:val="00A502CE"/>
    <w:rsid w:val="00A52B96"/>
    <w:rsid w:val="00A55155"/>
    <w:rsid w:val="00A5527E"/>
    <w:rsid w:val="00A70E02"/>
    <w:rsid w:val="00A728F2"/>
    <w:rsid w:val="00A73BE5"/>
    <w:rsid w:val="00A81C49"/>
    <w:rsid w:val="00A975F0"/>
    <w:rsid w:val="00AA055F"/>
    <w:rsid w:val="00AA2839"/>
    <w:rsid w:val="00AA3B1A"/>
    <w:rsid w:val="00AB051D"/>
    <w:rsid w:val="00AB50DB"/>
    <w:rsid w:val="00AB7290"/>
    <w:rsid w:val="00AC6C0D"/>
    <w:rsid w:val="00AD3D61"/>
    <w:rsid w:val="00AD5E4D"/>
    <w:rsid w:val="00AD6E45"/>
    <w:rsid w:val="00AE2D07"/>
    <w:rsid w:val="00AE3320"/>
    <w:rsid w:val="00AF251E"/>
    <w:rsid w:val="00AF44F1"/>
    <w:rsid w:val="00B030E2"/>
    <w:rsid w:val="00B073DC"/>
    <w:rsid w:val="00B12C62"/>
    <w:rsid w:val="00B12CA6"/>
    <w:rsid w:val="00B148FD"/>
    <w:rsid w:val="00B15DB7"/>
    <w:rsid w:val="00B26F29"/>
    <w:rsid w:val="00B27904"/>
    <w:rsid w:val="00B30B82"/>
    <w:rsid w:val="00B30E5B"/>
    <w:rsid w:val="00B37D46"/>
    <w:rsid w:val="00B430EF"/>
    <w:rsid w:val="00B45C4B"/>
    <w:rsid w:val="00B4611F"/>
    <w:rsid w:val="00B47362"/>
    <w:rsid w:val="00B56FD6"/>
    <w:rsid w:val="00B61F09"/>
    <w:rsid w:val="00B66CBA"/>
    <w:rsid w:val="00B6716E"/>
    <w:rsid w:val="00B6774C"/>
    <w:rsid w:val="00B67FAA"/>
    <w:rsid w:val="00B70AC5"/>
    <w:rsid w:val="00B83232"/>
    <w:rsid w:val="00B83DFA"/>
    <w:rsid w:val="00B84775"/>
    <w:rsid w:val="00B8495A"/>
    <w:rsid w:val="00B84B16"/>
    <w:rsid w:val="00B8717E"/>
    <w:rsid w:val="00B90784"/>
    <w:rsid w:val="00B92665"/>
    <w:rsid w:val="00B96222"/>
    <w:rsid w:val="00BA1913"/>
    <w:rsid w:val="00BA331B"/>
    <w:rsid w:val="00BA35D3"/>
    <w:rsid w:val="00BA42DE"/>
    <w:rsid w:val="00BC2E08"/>
    <w:rsid w:val="00BC3A0C"/>
    <w:rsid w:val="00BC5261"/>
    <w:rsid w:val="00BC5299"/>
    <w:rsid w:val="00BD1AD0"/>
    <w:rsid w:val="00BD1C99"/>
    <w:rsid w:val="00BE5D73"/>
    <w:rsid w:val="00BE681E"/>
    <w:rsid w:val="00BF1EFC"/>
    <w:rsid w:val="00BF2F3A"/>
    <w:rsid w:val="00C10C61"/>
    <w:rsid w:val="00C128B5"/>
    <w:rsid w:val="00C14F8F"/>
    <w:rsid w:val="00C176DF"/>
    <w:rsid w:val="00C27857"/>
    <w:rsid w:val="00C317CC"/>
    <w:rsid w:val="00C33AC7"/>
    <w:rsid w:val="00C40FCF"/>
    <w:rsid w:val="00C41686"/>
    <w:rsid w:val="00C47221"/>
    <w:rsid w:val="00C479E0"/>
    <w:rsid w:val="00C516D0"/>
    <w:rsid w:val="00C533AB"/>
    <w:rsid w:val="00C5560C"/>
    <w:rsid w:val="00C637A5"/>
    <w:rsid w:val="00C74486"/>
    <w:rsid w:val="00C752B8"/>
    <w:rsid w:val="00C772BA"/>
    <w:rsid w:val="00C82322"/>
    <w:rsid w:val="00C846F2"/>
    <w:rsid w:val="00C927C3"/>
    <w:rsid w:val="00C92D4A"/>
    <w:rsid w:val="00C9658E"/>
    <w:rsid w:val="00CA13BA"/>
    <w:rsid w:val="00CA1CAA"/>
    <w:rsid w:val="00CA1CC8"/>
    <w:rsid w:val="00CA3FBB"/>
    <w:rsid w:val="00CA58F6"/>
    <w:rsid w:val="00CB06AB"/>
    <w:rsid w:val="00CB12FB"/>
    <w:rsid w:val="00CB302C"/>
    <w:rsid w:val="00CB3A39"/>
    <w:rsid w:val="00CB5095"/>
    <w:rsid w:val="00CB7C7C"/>
    <w:rsid w:val="00CC6307"/>
    <w:rsid w:val="00CC6BDD"/>
    <w:rsid w:val="00CD0786"/>
    <w:rsid w:val="00CD45BE"/>
    <w:rsid w:val="00CD7358"/>
    <w:rsid w:val="00CD7827"/>
    <w:rsid w:val="00CD7843"/>
    <w:rsid w:val="00CD7B8F"/>
    <w:rsid w:val="00CE2C36"/>
    <w:rsid w:val="00CE34DD"/>
    <w:rsid w:val="00CE397D"/>
    <w:rsid w:val="00CE3CAE"/>
    <w:rsid w:val="00CE47AE"/>
    <w:rsid w:val="00CF3A78"/>
    <w:rsid w:val="00CF645A"/>
    <w:rsid w:val="00D0257C"/>
    <w:rsid w:val="00D02961"/>
    <w:rsid w:val="00D04B91"/>
    <w:rsid w:val="00D11090"/>
    <w:rsid w:val="00D173F5"/>
    <w:rsid w:val="00D2014F"/>
    <w:rsid w:val="00D22032"/>
    <w:rsid w:val="00D22726"/>
    <w:rsid w:val="00D24900"/>
    <w:rsid w:val="00D2498F"/>
    <w:rsid w:val="00D25F5D"/>
    <w:rsid w:val="00D30088"/>
    <w:rsid w:val="00D31799"/>
    <w:rsid w:val="00D3234E"/>
    <w:rsid w:val="00D3392C"/>
    <w:rsid w:val="00D37417"/>
    <w:rsid w:val="00D37C8F"/>
    <w:rsid w:val="00D449C8"/>
    <w:rsid w:val="00D52237"/>
    <w:rsid w:val="00D64FAF"/>
    <w:rsid w:val="00D663E1"/>
    <w:rsid w:val="00D74DC1"/>
    <w:rsid w:val="00D836B3"/>
    <w:rsid w:val="00D865F0"/>
    <w:rsid w:val="00D87AB9"/>
    <w:rsid w:val="00D922E0"/>
    <w:rsid w:val="00DA6311"/>
    <w:rsid w:val="00DA7258"/>
    <w:rsid w:val="00DC3454"/>
    <w:rsid w:val="00DC4D24"/>
    <w:rsid w:val="00DC5CB4"/>
    <w:rsid w:val="00DC6B85"/>
    <w:rsid w:val="00DD2E78"/>
    <w:rsid w:val="00DF254D"/>
    <w:rsid w:val="00DF3DB7"/>
    <w:rsid w:val="00DF5770"/>
    <w:rsid w:val="00E01744"/>
    <w:rsid w:val="00E01F5B"/>
    <w:rsid w:val="00E029F5"/>
    <w:rsid w:val="00E068EA"/>
    <w:rsid w:val="00E07BCC"/>
    <w:rsid w:val="00E14525"/>
    <w:rsid w:val="00E17064"/>
    <w:rsid w:val="00E2201D"/>
    <w:rsid w:val="00E24A81"/>
    <w:rsid w:val="00E34A82"/>
    <w:rsid w:val="00E35E21"/>
    <w:rsid w:val="00E36931"/>
    <w:rsid w:val="00E37016"/>
    <w:rsid w:val="00E46909"/>
    <w:rsid w:val="00E478AA"/>
    <w:rsid w:val="00E5198B"/>
    <w:rsid w:val="00E56005"/>
    <w:rsid w:val="00E572ED"/>
    <w:rsid w:val="00E57BF6"/>
    <w:rsid w:val="00E62FA4"/>
    <w:rsid w:val="00E70F4C"/>
    <w:rsid w:val="00E715F8"/>
    <w:rsid w:val="00E71BBE"/>
    <w:rsid w:val="00E73E93"/>
    <w:rsid w:val="00E90196"/>
    <w:rsid w:val="00E93D32"/>
    <w:rsid w:val="00E940FE"/>
    <w:rsid w:val="00E96422"/>
    <w:rsid w:val="00E97825"/>
    <w:rsid w:val="00E97D25"/>
    <w:rsid w:val="00EA56F9"/>
    <w:rsid w:val="00EB41D0"/>
    <w:rsid w:val="00EB52C5"/>
    <w:rsid w:val="00EC1E7E"/>
    <w:rsid w:val="00EC338F"/>
    <w:rsid w:val="00ED22ED"/>
    <w:rsid w:val="00ED32FD"/>
    <w:rsid w:val="00ED6A8B"/>
    <w:rsid w:val="00EE0D61"/>
    <w:rsid w:val="00EE238A"/>
    <w:rsid w:val="00EE2DE6"/>
    <w:rsid w:val="00EE312D"/>
    <w:rsid w:val="00EE6B86"/>
    <w:rsid w:val="00EF2A48"/>
    <w:rsid w:val="00EF2DA5"/>
    <w:rsid w:val="00EF7ED0"/>
    <w:rsid w:val="00F0000D"/>
    <w:rsid w:val="00F033EC"/>
    <w:rsid w:val="00F04A78"/>
    <w:rsid w:val="00F06C8A"/>
    <w:rsid w:val="00F148A0"/>
    <w:rsid w:val="00F210F1"/>
    <w:rsid w:val="00F2473E"/>
    <w:rsid w:val="00F2611A"/>
    <w:rsid w:val="00F333FC"/>
    <w:rsid w:val="00F43CA1"/>
    <w:rsid w:val="00F511B1"/>
    <w:rsid w:val="00F55C54"/>
    <w:rsid w:val="00F55FFF"/>
    <w:rsid w:val="00F56F86"/>
    <w:rsid w:val="00F60399"/>
    <w:rsid w:val="00F7048B"/>
    <w:rsid w:val="00F70B70"/>
    <w:rsid w:val="00F80B28"/>
    <w:rsid w:val="00F840D4"/>
    <w:rsid w:val="00F844D4"/>
    <w:rsid w:val="00F870F1"/>
    <w:rsid w:val="00F87260"/>
    <w:rsid w:val="00F93BCA"/>
    <w:rsid w:val="00F955E5"/>
    <w:rsid w:val="00F963F2"/>
    <w:rsid w:val="00F96E75"/>
    <w:rsid w:val="00F97529"/>
    <w:rsid w:val="00F97E9B"/>
    <w:rsid w:val="00FA2AC4"/>
    <w:rsid w:val="00FB7B9E"/>
    <w:rsid w:val="00FC2EB3"/>
    <w:rsid w:val="00FC2FF9"/>
    <w:rsid w:val="00FC553C"/>
    <w:rsid w:val="00FD07D6"/>
    <w:rsid w:val="00FD1BE2"/>
    <w:rsid w:val="00FD1E6A"/>
    <w:rsid w:val="00FD3BAE"/>
    <w:rsid w:val="00FE1A34"/>
    <w:rsid w:val="00FE375A"/>
    <w:rsid w:val="00FE3BF3"/>
    <w:rsid w:val="00FE4487"/>
    <w:rsid w:val="00FE5D96"/>
    <w:rsid w:val="00FF2613"/>
    <w:rsid w:val="00FF73D9"/>
  </w:rsids>
  <m:mathPr>
    <m:mathFont m:val="Cambria Math"/>
    <m:brkBin m:val="before"/>
    <m:brkBinSub m:val="--"/>
    <m:smallFrac m:val="off"/>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7650" fill="f" fillcolor="white">
      <v:fill color="white" on="f"/>
    </o:shapedefaults>
    <o:shapelayout v:ext="edit">
      <o:idmap v:ext="edit" data="1"/>
      <o:rules v:ext="edit">
        <o:r id="V:Rule5" type="connector" idref="#_x0000_s1411"/>
        <o:r id="V:Rule6" type="connector" idref="#_x0000_s1412"/>
        <o:r id="V:Rule7" type="connector" idref="#_x0000_s1413"/>
        <o:r id="V:Rule8" type="connector" idref="#_x0000_s1414"/>
      </o:rules>
      <o:regrouptable v:ext="edit">
        <o:entry new="1" old="0"/>
        <o:entry new="2" old="0"/>
        <o:entry new="3" old="0"/>
        <o:entry new="4" old="0"/>
        <o:entry new="5" old="0"/>
        <o:entry new="6" old="0"/>
        <o:entry new="7" old="0"/>
        <o:entry new="8" old="0"/>
        <o:entry new="9" old="0"/>
        <o:entry new="10" old="0"/>
        <o:entry new="11" old="0"/>
        <o:entry new="12" old="11"/>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E" w:eastAsia="en-IE" w:bidi="ar-SA"/>
      </w:rPr>
    </w:rPrDefault>
    <w:pPrDefault/>
  </w:docDefaults>
  <w:latentStyles w:defLockedState="0" w:defUIPriority="0" w:defSemiHidden="0" w:defUnhideWhenUsed="0" w:defQFormat="0" w:count="267">
    <w:lsdException w:name="Normal" w:qFormat="1"/>
    <w:lsdException w:name="toc 1" w:uiPriority="39"/>
    <w:lsdException w:name="toc 2" w:uiPriority="39"/>
    <w:lsdException w:name="toc 3" w:uiPriority="39"/>
    <w:lsdException w:name="table of figures" w:uiPriority="99"/>
    <w:lsdException w:name="Title" w:qFormat="1"/>
    <w:lsdException w:name="Subtitle" w:qFormat="1"/>
    <w:lsdException w:name="Hyperlink" w:uiPriority="99"/>
    <w:lsdException w:name="Strong" w:qFormat="1"/>
    <w:lsdException w:name="Emphasis" w:qFormat="1"/>
    <w:lsdException w:name="Document Map" w:uiPriority="99"/>
    <w:lsdException w:name="Normal (Web)" w:uiPriority="99"/>
    <w:lsdException w:name="HTML Preformatted"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3A5AA8"/>
    <w:pPr>
      <w:spacing w:line="360" w:lineRule="auto"/>
      <w:jc w:val="both"/>
    </w:pPr>
    <w:rPr>
      <w:sz w:val="24"/>
      <w:lang w:eastAsia="en-US"/>
    </w:rPr>
  </w:style>
  <w:style w:type="paragraph" w:styleId="Heading1">
    <w:name w:val="heading 1"/>
    <w:basedOn w:val="Normal"/>
    <w:next w:val="Normal"/>
    <w:rsid w:val="003A5AA8"/>
    <w:pPr>
      <w:keepNext/>
      <w:outlineLvl w:val="0"/>
    </w:pPr>
  </w:style>
  <w:style w:type="paragraph" w:styleId="Heading2">
    <w:name w:val="heading 2"/>
    <w:basedOn w:val="Normal"/>
    <w:next w:val="Normal"/>
    <w:rsid w:val="003A5AA8"/>
    <w:pPr>
      <w:keepNext/>
      <w:outlineLvl w:val="1"/>
    </w:pPr>
  </w:style>
  <w:style w:type="paragraph" w:styleId="Heading3">
    <w:name w:val="heading 3"/>
    <w:basedOn w:val="Normal"/>
    <w:next w:val="Normal"/>
    <w:link w:val="Heading3Char"/>
    <w:rsid w:val="003A5AA8"/>
    <w:pPr>
      <w:keepNext/>
      <w:spacing w:before="240" w:after="60"/>
      <w:outlineLvl w:val="2"/>
    </w:pPr>
    <w:rPr>
      <w:rFonts w:ascii="Arial" w:hAnsi="Arial"/>
    </w:rPr>
  </w:style>
  <w:style w:type="paragraph" w:styleId="Heading4">
    <w:name w:val="heading 4"/>
    <w:basedOn w:val="Normal"/>
    <w:next w:val="Normal"/>
    <w:link w:val="Heading4Char"/>
    <w:rsid w:val="003A5AA8"/>
    <w:pPr>
      <w:keepNext/>
      <w:keepLines/>
      <w:pBdr>
        <w:top w:val="single" w:sz="4" w:space="1" w:color="auto"/>
        <w:left w:val="single" w:sz="4" w:space="0" w:color="auto"/>
        <w:bottom w:val="single" w:sz="4" w:space="1" w:color="auto"/>
        <w:right w:val="single" w:sz="4" w:space="4" w:color="auto"/>
      </w:pBdr>
      <w:spacing w:line="240" w:lineRule="auto"/>
      <w:outlineLvl w:val="3"/>
    </w:pPr>
    <w:rPr>
      <w:rFonts w:ascii="Arial" w:hAnsi="Arial"/>
      <w:i/>
      <w:snapToGrid w:val="0"/>
      <w:lang w:val="en-GB"/>
    </w:rPr>
  </w:style>
  <w:style w:type="paragraph" w:styleId="Heading5">
    <w:name w:val="heading 5"/>
    <w:basedOn w:val="Normal"/>
    <w:next w:val="Normal"/>
    <w:rsid w:val="003A5AA8"/>
    <w:pPr>
      <w:spacing w:before="240" w:after="60"/>
      <w:outlineLvl w:val="4"/>
    </w:pPr>
    <w:rPr>
      <w:sz w:val="22"/>
    </w:rPr>
  </w:style>
  <w:style w:type="paragraph" w:styleId="Heading6">
    <w:name w:val="heading 6"/>
    <w:basedOn w:val="Normal"/>
    <w:next w:val="Normal"/>
    <w:rsid w:val="003A5AA8"/>
    <w:pPr>
      <w:numPr>
        <w:ilvl w:val="5"/>
        <w:numId w:val="3"/>
      </w:numPr>
      <w:spacing w:before="240" w:after="60"/>
      <w:outlineLvl w:val="5"/>
    </w:pPr>
    <w:rPr>
      <w:i/>
      <w:sz w:val="22"/>
    </w:rPr>
  </w:style>
  <w:style w:type="paragraph" w:styleId="Heading7">
    <w:name w:val="heading 7"/>
    <w:basedOn w:val="Normal"/>
    <w:next w:val="Normal"/>
    <w:rsid w:val="003A5AA8"/>
    <w:pPr>
      <w:numPr>
        <w:ilvl w:val="6"/>
        <w:numId w:val="3"/>
      </w:numPr>
      <w:spacing w:before="240" w:after="60"/>
      <w:outlineLvl w:val="6"/>
    </w:pPr>
    <w:rPr>
      <w:rFonts w:ascii="Arial" w:hAnsi="Arial"/>
      <w:sz w:val="20"/>
    </w:rPr>
  </w:style>
  <w:style w:type="paragraph" w:styleId="Heading8">
    <w:name w:val="heading 8"/>
    <w:basedOn w:val="Normal"/>
    <w:next w:val="Normal"/>
    <w:rsid w:val="003A5AA8"/>
    <w:pPr>
      <w:numPr>
        <w:ilvl w:val="7"/>
        <w:numId w:val="3"/>
      </w:numPr>
      <w:spacing w:before="240" w:after="60"/>
      <w:outlineLvl w:val="7"/>
    </w:pPr>
    <w:rPr>
      <w:rFonts w:ascii="Arial" w:hAnsi="Arial"/>
      <w:i/>
      <w:sz w:val="20"/>
    </w:rPr>
  </w:style>
  <w:style w:type="paragraph" w:styleId="Heading9">
    <w:name w:val="heading 9"/>
    <w:basedOn w:val="Normal"/>
    <w:next w:val="Normal"/>
    <w:rsid w:val="003A5AA8"/>
    <w:pPr>
      <w:numPr>
        <w:ilvl w:val="8"/>
        <w:numId w:val="3"/>
      </w:numPr>
      <w:spacing w:before="240" w:after="60"/>
      <w:outlineLvl w:val="8"/>
    </w:pPr>
    <w:rPr>
      <w:rFonts w:ascii="Arial" w:hAnsi="Arial"/>
      <w:b/>
      <w:i/>
      <w:sz w:val="18"/>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rsid w:val="00BC2E08"/>
    <w:pPr>
      <w:spacing w:line="240" w:lineRule="auto"/>
    </w:pPr>
    <w:rPr>
      <w:rFonts w:ascii="Courier New" w:hAnsi="Courier New"/>
    </w:rPr>
  </w:style>
  <w:style w:type="paragraph" w:styleId="EndnoteText">
    <w:name w:val="endnote text"/>
    <w:basedOn w:val="Normal"/>
    <w:semiHidden/>
    <w:rsid w:val="003A5AA8"/>
  </w:style>
  <w:style w:type="character" w:styleId="EndnoteReference">
    <w:name w:val="endnote reference"/>
    <w:basedOn w:val="DefaultParagraphFont"/>
    <w:semiHidden/>
    <w:rsid w:val="003A5AA8"/>
    <w:rPr>
      <w:vertAlign w:val="superscript"/>
    </w:rPr>
  </w:style>
  <w:style w:type="character" w:styleId="Hyperlink">
    <w:name w:val="Hyperlink"/>
    <w:basedOn w:val="DefaultParagraphFont"/>
    <w:uiPriority w:val="99"/>
    <w:rsid w:val="003A5AA8"/>
    <w:rPr>
      <w:color w:val="0000FF"/>
      <w:u w:val="single"/>
    </w:rPr>
  </w:style>
  <w:style w:type="character" w:styleId="Emphasis">
    <w:name w:val="Emphasis"/>
    <w:basedOn w:val="DefaultParagraphFont"/>
    <w:qFormat/>
    <w:rsid w:val="003A5AA8"/>
    <w:rPr>
      <w:i/>
    </w:rPr>
  </w:style>
  <w:style w:type="character" w:customStyle="1" w:styleId="Sample">
    <w:name w:val="Sample"/>
    <w:rsid w:val="003A5AA8"/>
    <w:rPr>
      <w:rFonts w:ascii="Courier New" w:hAnsi="Courier New"/>
    </w:rPr>
  </w:style>
  <w:style w:type="paragraph" w:styleId="FootnoteText">
    <w:name w:val="footnote text"/>
    <w:basedOn w:val="Normal"/>
    <w:semiHidden/>
    <w:rsid w:val="003A5AA8"/>
  </w:style>
  <w:style w:type="character" w:styleId="FootnoteReference">
    <w:name w:val="footnote reference"/>
    <w:basedOn w:val="DefaultParagraphFont"/>
    <w:semiHidden/>
    <w:rsid w:val="003A5AA8"/>
    <w:rPr>
      <w:vertAlign w:val="superscript"/>
    </w:rPr>
  </w:style>
  <w:style w:type="paragraph" w:styleId="TOC1">
    <w:name w:val="toc 1"/>
    <w:basedOn w:val="Normal"/>
    <w:next w:val="Normal"/>
    <w:autoRedefine/>
    <w:uiPriority w:val="39"/>
    <w:rsid w:val="003A5AA8"/>
    <w:pPr>
      <w:spacing w:before="120" w:after="120" w:line="240" w:lineRule="auto"/>
      <w:jc w:val="left"/>
    </w:pPr>
    <w:rPr>
      <w:b/>
      <w:caps/>
      <w:sz w:val="20"/>
    </w:rPr>
  </w:style>
  <w:style w:type="paragraph" w:styleId="TOC2">
    <w:name w:val="toc 2"/>
    <w:basedOn w:val="Normal"/>
    <w:next w:val="Normal"/>
    <w:autoRedefine/>
    <w:uiPriority w:val="39"/>
    <w:rsid w:val="003A5AA8"/>
    <w:pPr>
      <w:spacing w:line="240" w:lineRule="auto"/>
      <w:ind w:left="245"/>
      <w:jc w:val="left"/>
    </w:pPr>
    <w:rPr>
      <w:smallCaps/>
      <w:sz w:val="20"/>
    </w:rPr>
  </w:style>
  <w:style w:type="paragraph" w:styleId="TOC3">
    <w:name w:val="toc 3"/>
    <w:basedOn w:val="Normal"/>
    <w:next w:val="Normal"/>
    <w:autoRedefine/>
    <w:uiPriority w:val="39"/>
    <w:rsid w:val="003A5AA8"/>
    <w:pPr>
      <w:spacing w:line="240" w:lineRule="auto"/>
      <w:ind w:left="475"/>
      <w:jc w:val="left"/>
    </w:pPr>
    <w:rPr>
      <w:i/>
      <w:sz w:val="20"/>
    </w:rPr>
  </w:style>
  <w:style w:type="paragraph" w:styleId="TOC4">
    <w:name w:val="toc 4"/>
    <w:basedOn w:val="Normal"/>
    <w:next w:val="Normal"/>
    <w:autoRedefine/>
    <w:semiHidden/>
    <w:rsid w:val="003A5AA8"/>
    <w:pPr>
      <w:spacing w:line="240" w:lineRule="auto"/>
      <w:ind w:left="720"/>
      <w:jc w:val="left"/>
    </w:pPr>
    <w:rPr>
      <w:b/>
      <w:sz w:val="18"/>
    </w:rPr>
  </w:style>
  <w:style w:type="paragraph" w:styleId="TOC5">
    <w:name w:val="toc 5"/>
    <w:basedOn w:val="Normal"/>
    <w:next w:val="Normal"/>
    <w:autoRedefine/>
    <w:semiHidden/>
    <w:rsid w:val="003A5AA8"/>
    <w:pPr>
      <w:ind w:left="960"/>
      <w:jc w:val="left"/>
    </w:pPr>
    <w:rPr>
      <w:sz w:val="18"/>
    </w:rPr>
  </w:style>
  <w:style w:type="paragraph" w:styleId="TOC6">
    <w:name w:val="toc 6"/>
    <w:basedOn w:val="Normal"/>
    <w:next w:val="Normal"/>
    <w:autoRedefine/>
    <w:semiHidden/>
    <w:rsid w:val="003A5AA8"/>
    <w:pPr>
      <w:ind w:left="1200"/>
      <w:jc w:val="left"/>
    </w:pPr>
    <w:rPr>
      <w:sz w:val="18"/>
    </w:rPr>
  </w:style>
  <w:style w:type="paragraph" w:styleId="TOC7">
    <w:name w:val="toc 7"/>
    <w:basedOn w:val="Normal"/>
    <w:next w:val="Normal"/>
    <w:autoRedefine/>
    <w:semiHidden/>
    <w:rsid w:val="003A5AA8"/>
    <w:pPr>
      <w:ind w:left="1440"/>
      <w:jc w:val="left"/>
    </w:pPr>
    <w:rPr>
      <w:sz w:val="18"/>
    </w:rPr>
  </w:style>
  <w:style w:type="paragraph" w:styleId="TOC8">
    <w:name w:val="toc 8"/>
    <w:basedOn w:val="Normal"/>
    <w:next w:val="Normal"/>
    <w:autoRedefine/>
    <w:semiHidden/>
    <w:rsid w:val="003A5AA8"/>
    <w:pPr>
      <w:ind w:left="1680"/>
      <w:jc w:val="left"/>
    </w:pPr>
    <w:rPr>
      <w:sz w:val="18"/>
    </w:rPr>
  </w:style>
  <w:style w:type="paragraph" w:styleId="TOC9">
    <w:name w:val="toc 9"/>
    <w:basedOn w:val="Normal"/>
    <w:next w:val="Normal"/>
    <w:autoRedefine/>
    <w:semiHidden/>
    <w:rsid w:val="003A5AA8"/>
    <w:pPr>
      <w:ind w:left="1920"/>
      <w:jc w:val="left"/>
    </w:pPr>
    <w:rPr>
      <w:sz w:val="18"/>
    </w:rPr>
  </w:style>
  <w:style w:type="paragraph" w:styleId="Footer">
    <w:name w:val="footer"/>
    <w:basedOn w:val="Normal"/>
    <w:rsid w:val="003A5AA8"/>
    <w:pPr>
      <w:tabs>
        <w:tab w:val="center" w:pos="4153"/>
        <w:tab w:val="right" w:pos="8306"/>
      </w:tabs>
    </w:pPr>
  </w:style>
  <w:style w:type="paragraph" w:customStyle="1" w:styleId="MscHeading1">
    <w:name w:val="MscHeading1"/>
    <w:basedOn w:val="Normal"/>
    <w:next w:val="Normal"/>
    <w:qFormat/>
    <w:rsid w:val="003A5AA8"/>
    <w:pPr>
      <w:numPr>
        <w:numId w:val="2"/>
      </w:numPr>
      <w:spacing w:before="120" w:after="240"/>
    </w:pPr>
    <w:rPr>
      <w:b/>
      <w:sz w:val="32"/>
    </w:rPr>
  </w:style>
  <w:style w:type="paragraph" w:customStyle="1" w:styleId="MscHeading2">
    <w:name w:val="MscHeading2"/>
    <w:basedOn w:val="Normal"/>
    <w:next w:val="Normal"/>
    <w:qFormat/>
    <w:rsid w:val="003A5AA8"/>
    <w:pPr>
      <w:keepNext/>
      <w:numPr>
        <w:ilvl w:val="1"/>
        <w:numId w:val="2"/>
      </w:numPr>
      <w:spacing w:before="240" w:after="240"/>
    </w:pPr>
    <w:rPr>
      <w:b/>
      <w:sz w:val="28"/>
    </w:rPr>
  </w:style>
  <w:style w:type="character" w:styleId="PageNumber">
    <w:name w:val="page number"/>
    <w:basedOn w:val="DefaultParagraphFont"/>
    <w:rsid w:val="003A5AA8"/>
  </w:style>
  <w:style w:type="paragraph" w:styleId="Header">
    <w:name w:val="header"/>
    <w:basedOn w:val="Normal"/>
    <w:rsid w:val="003A5AA8"/>
    <w:pPr>
      <w:tabs>
        <w:tab w:val="center" w:pos="4153"/>
        <w:tab w:val="right" w:pos="8306"/>
      </w:tabs>
    </w:pPr>
  </w:style>
  <w:style w:type="paragraph" w:styleId="DocumentMap">
    <w:name w:val="Document Map"/>
    <w:basedOn w:val="Normal"/>
    <w:link w:val="DocumentMapChar"/>
    <w:uiPriority w:val="99"/>
    <w:semiHidden/>
    <w:rsid w:val="003A5AA8"/>
    <w:pPr>
      <w:shd w:val="clear" w:color="auto" w:fill="000080"/>
    </w:pPr>
    <w:rPr>
      <w:rFonts w:ascii="Tahoma" w:hAnsi="Tahoma"/>
    </w:rPr>
  </w:style>
  <w:style w:type="paragraph" w:styleId="BodyText">
    <w:name w:val="Body Text"/>
    <w:basedOn w:val="Normal"/>
    <w:link w:val="BodyTextChar"/>
    <w:rsid w:val="003A5AA8"/>
  </w:style>
  <w:style w:type="paragraph" w:customStyle="1" w:styleId="MScHeading3">
    <w:name w:val="MScHeading3"/>
    <w:basedOn w:val="Normal"/>
    <w:next w:val="Normal"/>
    <w:qFormat/>
    <w:rsid w:val="003A5AA8"/>
    <w:pPr>
      <w:keepNext/>
      <w:numPr>
        <w:ilvl w:val="2"/>
        <w:numId w:val="2"/>
      </w:numPr>
      <w:spacing w:before="240" w:after="240"/>
    </w:pPr>
    <w:rPr>
      <w:b/>
    </w:rPr>
  </w:style>
  <w:style w:type="paragraph" w:styleId="BodyText2">
    <w:name w:val="Body Text 2"/>
    <w:basedOn w:val="Normal"/>
    <w:rsid w:val="003A5AA8"/>
    <w:rPr>
      <w:i/>
    </w:rPr>
  </w:style>
  <w:style w:type="paragraph" w:styleId="Caption">
    <w:name w:val="caption"/>
    <w:basedOn w:val="Normal"/>
    <w:next w:val="Normal"/>
    <w:rsid w:val="003A5AA8"/>
    <w:pPr>
      <w:spacing w:before="120" w:after="240"/>
    </w:pPr>
    <w:rPr>
      <w:b/>
    </w:rPr>
  </w:style>
  <w:style w:type="paragraph" w:customStyle="1" w:styleId="MScHeading4">
    <w:name w:val="MScHeading4"/>
    <w:basedOn w:val="Normal"/>
    <w:next w:val="Normal"/>
    <w:rsid w:val="003A5AA8"/>
    <w:pPr>
      <w:keepNext/>
      <w:numPr>
        <w:ilvl w:val="3"/>
        <w:numId w:val="2"/>
      </w:numPr>
      <w:spacing w:before="240" w:after="240"/>
    </w:pPr>
    <w:rPr>
      <w:b/>
    </w:rPr>
  </w:style>
  <w:style w:type="paragraph" w:styleId="BodyTextIndent">
    <w:name w:val="Body Text Indent"/>
    <w:basedOn w:val="Normal"/>
    <w:link w:val="BodyTextIndentChar"/>
    <w:rsid w:val="003A5AA8"/>
    <w:pPr>
      <w:ind w:left="720"/>
    </w:pPr>
  </w:style>
  <w:style w:type="paragraph" w:customStyle="1" w:styleId="DefinitionList">
    <w:name w:val="Definition List"/>
    <w:basedOn w:val="Normal"/>
    <w:next w:val="Normal"/>
    <w:rsid w:val="003A5AA8"/>
    <w:pPr>
      <w:ind w:left="360"/>
      <w:jc w:val="left"/>
    </w:pPr>
    <w:rPr>
      <w:snapToGrid w:val="0"/>
    </w:rPr>
  </w:style>
  <w:style w:type="paragraph" w:customStyle="1" w:styleId="BulletedList1">
    <w:name w:val="Bulleted List 1"/>
    <w:aliases w:val="bl1"/>
    <w:basedOn w:val="Normal"/>
    <w:rsid w:val="003A5AA8"/>
    <w:pPr>
      <w:numPr>
        <w:numId w:val="1"/>
      </w:numPr>
      <w:tabs>
        <w:tab w:val="left" w:pos="360"/>
      </w:tabs>
      <w:spacing w:before="60" w:after="60" w:line="260" w:lineRule="exact"/>
      <w:jc w:val="left"/>
    </w:pPr>
    <w:rPr>
      <w:rFonts w:ascii="Verdana" w:hAnsi="Verdana"/>
      <w:color w:val="000000"/>
      <w:sz w:val="20"/>
      <w:lang w:val="en-US"/>
    </w:rPr>
  </w:style>
  <w:style w:type="paragraph" w:styleId="BodyText3">
    <w:name w:val="Body Text 3"/>
    <w:basedOn w:val="Normal"/>
    <w:rsid w:val="003A5AA8"/>
    <w:pPr>
      <w:spacing w:line="240" w:lineRule="auto"/>
      <w:jc w:val="center"/>
      <w:outlineLvl w:val="0"/>
    </w:pPr>
    <w:rPr>
      <w:b/>
      <w:sz w:val="48"/>
    </w:rPr>
  </w:style>
  <w:style w:type="paragraph" w:styleId="TableofFigures">
    <w:name w:val="table of figures"/>
    <w:basedOn w:val="Normal"/>
    <w:next w:val="Normal"/>
    <w:uiPriority w:val="99"/>
    <w:rsid w:val="003A5AA8"/>
    <w:pPr>
      <w:spacing w:line="240" w:lineRule="auto"/>
      <w:ind w:left="475" w:hanging="475"/>
      <w:jc w:val="left"/>
    </w:pPr>
    <w:rPr>
      <w:smallCaps/>
      <w:sz w:val="20"/>
    </w:rPr>
  </w:style>
  <w:style w:type="character" w:styleId="FollowedHyperlink">
    <w:name w:val="FollowedHyperlink"/>
    <w:basedOn w:val="DefaultParagraphFont"/>
    <w:rsid w:val="003A5AA8"/>
    <w:rPr>
      <w:color w:val="800080"/>
      <w:u w:val="single"/>
    </w:rPr>
  </w:style>
  <w:style w:type="paragraph" w:customStyle="1" w:styleId="MScHeading5">
    <w:name w:val="MScHeading5"/>
    <w:basedOn w:val="MScHeading4"/>
    <w:autoRedefine/>
    <w:rsid w:val="003A5AA8"/>
    <w:pPr>
      <w:numPr>
        <w:ilvl w:val="4"/>
      </w:numPr>
    </w:pPr>
  </w:style>
  <w:style w:type="table" w:styleId="TableGrid">
    <w:name w:val="Table Grid"/>
    <w:basedOn w:val="TableNormal"/>
    <w:uiPriority w:val="59"/>
    <w:rsid w:val="002F1291"/>
    <w:pPr>
      <w:autoSpaceDE w:val="0"/>
      <w:autoSpaceDN w:val="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Normal">
    <w:name w:val="Paper Normal"/>
    <w:basedOn w:val="Normal"/>
    <w:rsid w:val="002F1291"/>
    <w:pPr>
      <w:spacing w:line="240" w:lineRule="auto"/>
    </w:pPr>
    <w:rPr>
      <w:sz w:val="20"/>
    </w:rPr>
  </w:style>
  <w:style w:type="paragraph" w:styleId="BalloonText">
    <w:name w:val="Balloon Text"/>
    <w:basedOn w:val="Normal"/>
    <w:link w:val="BalloonTextChar"/>
    <w:uiPriority w:val="99"/>
    <w:semiHidden/>
    <w:rsid w:val="00283EFA"/>
    <w:rPr>
      <w:rFonts w:ascii="Tahoma" w:hAnsi="Tahoma" w:cs="Tahoma"/>
      <w:sz w:val="16"/>
      <w:szCs w:val="16"/>
    </w:rPr>
  </w:style>
  <w:style w:type="paragraph" w:customStyle="1" w:styleId="Text">
    <w:name w:val="Text"/>
    <w:basedOn w:val="Normal"/>
    <w:rsid w:val="00953BC1"/>
    <w:pPr>
      <w:autoSpaceDE w:val="0"/>
      <w:autoSpaceDN w:val="0"/>
      <w:spacing w:line="220" w:lineRule="exact"/>
    </w:pPr>
    <w:rPr>
      <w:color w:val="000000"/>
      <w:sz w:val="20"/>
      <w:lang w:val="en-US"/>
    </w:rPr>
  </w:style>
  <w:style w:type="paragraph" w:styleId="BodyTextIndent3">
    <w:name w:val="Body Text Indent 3"/>
    <w:basedOn w:val="Normal"/>
    <w:link w:val="BodyTextIndent3Char"/>
    <w:rsid w:val="00CE34DD"/>
    <w:pPr>
      <w:spacing w:after="120"/>
      <w:ind w:left="283"/>
    </w:pPr>
    <w:rPr>
      <w:sz w:val="16"/>
      <w:szCs w:val="16"/>
    </w:rPr>
  </w:style>
  <w:style w:type="character" w:customStyle="1" w:styleId="BodyTextIndent3Char">
    <w:name w:val="Body Text Indent 3 Char"/>
    <w:basedOn w:val="DefaultParagraphFont"/>
    <w:link w:val="BodyTextIndent3"/>
    <w:rsid w:val="00CE34DD"/>
    <w:rPr>
      <w:sz w:val="16"/>
      <w:szCs w:val="16"/>
      <w:lang w:eastAsia="en-US"/>
    </w:rPr>
  </w:style>
  <w:style w:type="character" w:customStyle="1" w:styleId="Heading3Char">
    <w:name w:val="Heading 3 Char"/>
    <w:basedOn w:val="DefaultParagraphFont"/>
    <w:link w:val="Heading3"/>
    <w:rsid w:val="00CE34DD"/>
    <w:rPr>
      <w:rFonts w:ascii="Arial" w:hAnsi="Arial"/>
      <w:sz w:val="24"/>
      <w:lang w:eastAsia="en-US"/>
    </w:rPr>
  </w:style>
  <w:style w:type="character" w:customStyle="1" w:styleId="Heading4Char">
    <w:name w:val="Heading 4 Char"/>
    <w:basedOn w:val="DefaultParagraphFont"/>
    <w:link w:val="Heading4"/>
    <w:rsid w:val="00CE34DD"/>
    <w:rPr>
      <w:rFonts w:ascii="Arial" w:hAnsi="Arial"/>
      <w:i/>
      <w:snapToGrid w:val="0"/>
      <w:sz w:val="24"/>
      <w:lang w:val="en-GB" w:eastAsia="en-US"/>
    </w:rPr>
  </w:style>
  <w:style w:type="character" w:customStyle="1" w:styleId="BodyTextChar">
    <w:name w:val="Body Text Char"/>
    <w:basedOn w:val="DefaultParagraphFont"/>
    <w:link w:val="BodyText"/>
    <w:rsid w:val="00CE34DD"/>
    <w:rPr>
      <w:sz w:val="24"/>
      <w:lang w:eastAsia="en-US"/>
    </w:rPr>
  </w:style>
  <w:style w:type="paragraph" w:customStyle="1" w:styleId="Pagenumber0">
    <w:name w:val="Page number"/>
    <w:basedOn w:val="Normal"/>
    <w:rsid w:val="00CE34DD"/>
    <w:pPr>
      <w:suppressAutoHyphens/>
      <w:spacing w:line="240" w:lineRule="auto"/>
      <w:jc w:val="center"/>
    </w:pPr>
    <w:rPr>
      <w:rFonts w:ascii="Times" w:hAnsi="Times"/>
      <w:sz w:val="20"/>
      <w:lang w:eastAsia="ar-SA"/>
    </w:rPr>
  </w:style>
  <w:style w:type="character" w:customStyle="1" w:styleId="BodyTextIndentChar">
    <w:name w:val="Body Text Indent Char"/>
    <w:basedOn w:val="DefaultParagraphFont"/>
    <w:link w:val="BodyTextIndent"/>
    <w:rsid w:val="00CE34DD"/>
    <w:rPr>
      <w:sz w:val="24"/>
      <w:lang w:eastAsia="en-US"/>
    </w:rPr>
  </w:style>
  <w:style w:type="paragraph" w:styleId="BodyTextIndent2">
    <w:name w:val="Body Text Indent 2"/>
    <w:basedOn w:val="Normal"/>
    <w:link w:val="BodyTextIndent2Char"/>
    <w:rsid w:val="00CE34DD"/>
    <w:pPr>
      <w:suppressAutoHyphens/>
      <w:spacing w:line="240" w:lineRule="auto"/>
      <w:ind w:firstLine="245"/>
    </w:pPr>
    <w:rPr>
      <w:sz w:val="20"/>
      <w:lang w:eastAsia="ar-SA"/>
    </w:rPr>
  </w:style>
  <w:style w:type="character" w:customStyle="1" w:styleId="BodyTextIndent2Char">
    <w:name w:val="Body Text Indent 2 Char"/>
    <w:basedOn w:val="DefaultParagraphFont"/>
    <w:link w:val="BodyTextIndent2"/>
    <w:rsid w:val="00CE34DD"/>
    <w:rPr>
      <w:lang w:eastAsia="ar-SA"/>
    </w:rPr>
  </w:style>
  <w:style w:type="character" w:customStyle="1" w:styleId="BalloonTextChar">
    <w:name w:val="Balloon Text Char"/>
    <w:basedOn w:val="DefaultParagraphFont"/>
    <w:link w:val="BalloonText"/>
    <w:uiPriority w:val="99"/>
    <w:semiHidden/>
    <w:rsid w:val="00CE34DD"/>
    <w:rPr>
      <w:rFonts w:ascii="Tahoma" w:hAnsi="Tahoma" w:cs="Tahoma"/>
      <w:sz w:val="16"/>
      <w:szCs w:val="16"/>
      <w:lang w:eastAsia="en-US"/>
    </w:rPr>
  </w:style>
  <w:style w:type="paragraph" w:customStyle="1" w:styleId="p1a">
    <w:name w:val="p1a"/>
    <w:basedOn w:val="Normal"/>
    <w:next w:val="Normal"/>
    <w:link w:val="p1aZchn"/>
    <w:rsid w:val="00CE34DD"/>
    <w:pPr>
      <w:spacing w:line="240" w:lineRule="auto"/>
    </w:pPr>
    <w:rPr>
      <w:rFonts w:ascii="Times" w:eastAsia="SimSun" w:hAnsi="Times"/>
      <w:sz w:val="20"/>
      <w:lang w:val="en-US" w:eastAsia="de-DE"/>
    </w:rPr>
  </w:style>
  <w:style w:type="character" w:customStyle="1" w:styleId="p1aZchn">
    <w:name w:val="p1a Zchn"/>
    <w:basedOn w:val="DefaultParagraphFont"/>
    <w:link w:val="p1a"/>
    <w:rsid w:val="00CE34DD"/>
    <w:rPr>
      <w:rFonts w:ascii="Times" w:eastAsia="SimSun" w:hAnsi="Times"/>
      <w:lang w:val="en-US" w:eastAsia="de-DE"/>
    </w:rPr>
  </w:style>
  <w:style w:type="paragraph" w:customStyle="1" w:styleId="References">
    <w:name w:val="References"/>
    <w:basedOn w:val="Normal"/>
    <w:qFormat/>
    <w:rsid w:val="00CE34DD"/>
    <w:pPr>
      <w:tabs>
        <w:tab w:val="left" w:pos="0"/>
      </w:tabs>
      <w:suppressAutoHyphens/>
      <w:spacing w:line="240" w:lineRule="auto"/>
      <w:ind w:left="340" w:hanging="340"/>
      <w:jc w:val="left"/>
    </w:pPr>
    <w:rPr>
      <w:sz w:val="20"/>
      <w:lang w:eastAsia="ar-SA"/>
    </w:rPr>
  </w:style>
  <w:style w:type="character" w:styleId="PlaceholderText">
    <w:name w:val="Placeholder Text"/>
    <w:basedOn w:val="DefaultParagraphFont"/>
    <w:uiPriority w:val="99"/>
    <w:semiHidden/>
    <w:rsid w:val="00CE34DD"/>
    <w:rPr>
      <w:color w:val="808080"/>
    </w:rPr>
  </w:style>
  <w:style w:type="character" w:customStyle="1" w:styleId="DocumentMapChar">
    <w:name w:val="Document Map Char"/>
    <w:basedOn w:val="DefaultParagraphFont"/>
    <w:link w:val="DocumentMap"/>
    <w:uiPriority w:val="99"/>
    <w:semiHidden/>
    <w:rsid w:val="00CE34DD"/>
    <w:rPr>
      <w:rFonts w:ascii="Tahoma" w:hAnsi="Tahoma"/>
      <w:sz w:val="24"/>
      <w:shd w:val="clear" w:color="auto" w:fill="000080"/>
      <w:lang w:eastAsia="en-US"/>
    </w:rPr>
  </w:style>
  <w:style w:type="paragraph" w:styleId="HTMLPreformatted">
    <w:name w:val="HTML Preformatted"/>
    <w:basedOn w:val="Normal"/>
    <w:link w:val="HTMLPreformattedChar"/>
    <w:uiPriority w:val="99"/>
    <w:unhideWhenUsed/>
    <w:rsid w:val="00CE34DD"/>
    <w:pPr>
      <w:suppressAutoHyphens/>
      <w:spacing w:line="240" w:lineRule="auto"/>
      <w:jc w:val="left"/>
    </w:pPr>
    <w:rPr>
      <w:rFonts w:ascii="Consolas" w:hAnsi="Consolas"/>
      <w:sz w:val="20"/>
      <w:lang w:eastAsia="ar-SA"/>
    </w:rPr>
  </w:style>
  <w:style w:type="character" w:customStyle="1" w:styleId="HTMLPreformattedChar">
    <w:name w:val="HTML Preformatted Char"/>
    <w:basedOn w:val="DefaultParagraphFont"/>
    <w:link w:val="HTMLPreformatted"/>
    <w:uiPriority w:val="99"/>
    <w:rsid w:val="00CE34DD"/>
    <w:rPr>
      <w:rFonts w:ascii="Consolas" w:hAnsi="Consolas"/>
      <w:lang w:eastAsia="ar-SA"/>
    </w:rPr>
  </w:style>
  <w:style w:type="paragraph" w:styleId="ListParagraph">
    <w:name w:val="List Paragraph"/>
    <w:basedOn w:val="Normal"/>
    <w:uiPriority w:val="34"/>
    <w:qFormat/>
    <w:rsid w:val="001E5835"/>
    <w:pPr>
      <w:ind w:left="720"/>
      <w:contextualSpacing/>
    </w:pPr>
  </w:style>
  <w:style w:type="paragraph" w:styleId="NormalWeb">
    <w:name w:val="Normal (Web)"/>
    <w:basedOn w:val="Normal"/>
    <w:uiPriority w:val="99"/>
    <w:unhideWhenUsed/>
    <w:rsid w:val="00756DE1"/>
    <w:pPr>
      <w:spacing w:before="100" w:beforeAutospacing="1" w:after="100" w:afterAutospacing="1" w:line="240" w:lineRule="auto"/>
      <w:jc w:val="left"/>
    </w:pPr>
    <w:rPr>
      <w:szCs w:val="24"/>
      <w:lang w:eastAsia="en-IE"/>
    </w:rPr>
  </w:style>
  <w:style w:type="paragraph" w:customStyle="1" w:styleId="bullet1">
    <w:name w:val="bullet 1"/>
    <w:basedOn w:val="Normal"/>
    <w:rsid w:val="00530388"/>
    <w:pPr>
      <w:numPr>
        <w:numId w:val="24"/>
      </w:numPr>
      <w:spacing w:line="480" w:lineRule="auto"/>
    </w:pPr>
    <w:rPr>
      <w:szCs w:val="24"/>
      <w:lang w:eastAsia="en-GB"/>
    </w:rPr>
  </w:style>
  <w:style w:type="table" w:customStyle="1" w:styleId="tablephd">
    <w:name w:val="table phd"/>
    <w:basedOn w:val="TableNormal"/>
    <w:rsid w:val="00530388"/>
    <w:pPr>
      <w:jc w:val="center"/>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rPr>
      <w:cantSplit/>
    </w:trPr>
    <w:tcPr>
      <w:shd w:val="clear" w:color="auto" w:fill="auto"/>
      <w:vAlign w:val="center"/>
    </w:tcPr>
  </w:style>
  <w:style w:type="paragraph" w:customStyle="1" w:styleId="Captionphd">
    <w:name w:val="Caption phd"/>
    <w:basedOn w:val="Caption"/>
    <w:rsid w:val="00530388"/>
    <w:pPr>
      <w:spacing w:after="120" w:line="480" w:lineRule="auto"/>
      <w:jc w:val="center"/>
    </w:pPr>
    <w:rPr>
      <w:bCs/>
      <w:szCs w:val="24"/>
      <w:lang w:eastAsia="en-GB"/>
    </w:rPr>
  </w:style>
  <w:style w:type="paragraph" w:customStyle="1" w:styleId="Equation">
    <w:name w:val="Equation"/>
    <w:basedOn w:val="Normal"/>
    <w:next w:val="Normal"/>
    <w:autoRedefine/>
    <w:rsid w:val="00D30088"/>
    <w:pPr>
      <w:tabs>
        <w:tab w:val="left" w:pos="7371"/>
      </w:tabs>
      <w:spacing w:line="480" w:lineRule="auto"/>
      <w:ind w:hanging="34"/>
    </w:pPr>
    <w:rPr>
      <w:bCs/>
      <w:szCs w:val="24"/>
      <w:lang w:eastAsia="en-GB"/>
    </w:rPr>
  </w:style>
</w:styles>
</file>

<file path=word/webSettings.xml><?xml version="1.0" encoding="utf-8"?>
<w:webSettings xmlns:r="http://schemas.openxmlformats.org/officeDocument/2006/relationships" xmlns:w="http://schemas.openxmlformats.org/wordprocessingml/2006/main">
  <w:divs>
    <w:div w:id="35551900">
      <w:bodyDiv w:val="1"/>
      <w:marLeft w:val="0"/>
      <w:marRight w:val="0"/>
      <w:marTop w:val="0"/>
      <w:marBottom w:val="0"/>
      <w:divBdr>
        <w:top w:val="none" w:sz="0" w:space="0" w:color="auto"/>
        <w:left w:val="none" w:sz="0" w:space="0" w:color="auto"/>
        <w:bottom w:val="none" w:sz="0" w:space="0" w:color="auto"/>
        <w:right w:val="none" w:sz="0" w:space="0" w:color="auto"/>
      </w:divBdr>
      <w:divsChild>
        <w:div w:id="1157301345">
          <w:marLeft w:val="0"/>
          <w:marRight w:val="0"/>
          <w:marTop w:val="0"/>
          <w:marBottom w:val="0"/>
          <w:divBdr>
            <w:top w:val="none" w:sz="0" w:space="0" w:color="auto"/>
            <w:left w:val="none" w:sz="0" w:space="0" w:color="auto"/>
            <w:bottom w:val="none" w:sz="0" w:space="0" w:color="auto"/>
            <w:right w:val="none" w:sz="0" w:space="0" w:color="auto"/>
          </w:divBdr>
        </w:div>
        <w:div w:id="115805701">
          <w:marLeft w:val="0"/>
          <w:marRight w:val="0"/>
          <w:marTop w:val="0"/>
          <w:marBottom w:val="0"/>
          <w:divBdr>
            <w:top w:val="none" w:sz="0" w:space="0" w:color="auto"/>
            <w:left w:val="none" w:sz="0" w:space="0" w:color="auto"/>
            <w:bottom w:val="none" w:sz="0" w:space="0" w:color="auto"/>
            <w:right w:val="none" w:sz="0" w:space="0" w:color="auto"/>
          </w:divBdr>
        </w:div>
        <w:div w:id="1820228934">
          <w:marLeft w:val="0"/>
          <w:marRight w:val="0"/>
          <w:marTop w:val="0"/>
          <w:marBottom w:val="0"/>
          <w:divBdr>
            <w:top w:val="none" w:sz="0" w:space="0" w:color="auto"/>
            <w:left w:val="none" w:sz="0" w:space="0" w:color="auto"/>
            <w:bottom w:val="none" w:sz="0" w:space="0" w:color="auto"/>
            <w:right w:val="none" w:sz="0" w:space="0" w:color="auto"/>
          </w:divBdr>
        </w:div>
        <w:div w:id="39671395">
          <w:marLeft w:val="0"/>
          <w:marRight w:val="0"/>
          <w:marTop w:val="0"/>
          <w:marBottom w:val="0"/>
          <w:divBdr>
            <w:top w:val="none" w:sz="0" w:space="0" w:color="auto"/>
            <w:left w:val="none" w:sz="0" w:space="0" w:color="auto"/>
            <w:bottom w:val="none" w:sz="0" w:space="0" w:color="auto"/>
            <w:right w:val="none" w:sz="0" w:space="0" w:color="auto"/>
          </w:divBdr>
        </w:div>
        <w:div w:id="627007869">
          <w:marLeft w:val="0"/>
          <w:marRight w:val="0"/>
          <w:marTop w:val="0"/>
          <w:marBottom w:val="0"/>
          <w:divBdr>
            <w:top w:val="none" w:sz="0" w:space="0" w:color="auto"/>
            <w:left w:val="none" w:sz="0" w:space="0" w:color="auto"/>
            <w:bottom w:val="none" w:sz="0" w:space="0" w:color="auto"/>
            <w:right w:val="none" w:sz="0" w:space="0" w:color="auto"/>
          </w:divBdr>
        </w:div>
        <w:div w:id="447968911">
          <w:marLeft w:val="0"/>
          <w:marRight w:val="0"/>
          <w:marTop w:val="0"/>
          <w:marBottom w:val="0"/>
          <w:divBdr>
            <w:top w:val="none" w:sz="0" w:space="0" w:color="auto"/>
            <w:left w:val="none" w:sz="0" w:space="0" w:color="auto"/>
            <w:bottom w:val="none" w:sz="0" w:space="0" w:color="auto"/>
            <w:right w:val="none" w:sz="0" w:space="0" w:color="auto"/>
          </w:divBdr>
        </w:div>
        <w:div w:id="1941719618">
          <w:marLeft w:val="0"/>
          <w:marRight w:val="0"/>
          <w:marTop w:val="0"/>
          <w:marBottom w:val="0"/>
          <w:divBdr>
            <w:top w:val="none" w:sz="0" w:space="0" w:color="auto"/>
            <w:left w:val="none" w:sz="0" w:space="0" w:color="auto"/>
            <w:bottom w:val="none" w:sz="0" w:space="0" w:color="auto"/>
            <w:right w:val="none" w:sz="0" w:space="0" w:color="auto"/>
          </w:divBdr>
        </w:div>
        <w:div w:id="1578248582">
          <w:marLeft w:val="0"/>
          <w:marRight w:val="0"/>
          <w:marTop w:val="0"/>
          <w:marBottom w:val="0"/>
          <w:divBdr>
            <w:top w:val="none" w:sz="0" w:space="0" w:color="auto"/>
            <w:left w:val="none" w:sz="0" w:space="0" w:color="auto"/>
            <w:bottom w:val="none" w:sz="0" w:space="0" w:color="auto"/>
            <w:right w:val="none" w:sz="0" w:space="0" w:color="auto"/>
          </w:divBdr>
        </w:div>
      </w:divsChild>
    </w:div>
    <w:div w:id="60369520">
      <w:bodyDiv w:val="1"/>
      <w:marLeft w:val="0"/>
      <w:marRight w:val="0"/>
      <w:marTop w:val="0"/>
      <w:marBottom w:val="0"/>
      <w:divBdr>
        <w:top w:val="none" w:sz="0" w:space="0" w:color="auto"/>
        <w:left w:val="none" w:sz="0" w:space="0" w:color="auto"/>
        <w:bottom w:val="none" w:sz="0" w:space="0" w:color="auto"/>
        <w:right w:val="none" w:sz="0" w:space="0" w:color="auto"/>
      </w:divBdr>
    </w:div>
    <w:div w:id="104741774">
      <w:bodyDiv w:val="1"/>
      <w:marLeft w:val="0"/>
      <w:marRight w:val="0"/>
      <w:marTop w:val="0"/>
      <w:marBottom w:val="0"/>
      <w:divBdr>
        <w:top w:val="none" w:sz="0" w:space="0" w:color="auto"/>
        <w:left w:val="none" w:sz="0" w:space="0" w:color="auto"/>
        <w:bottom w:val="none" w:sz="0" w:space="0" w:color="auto"/>
        <w:right w:val="none" w:sz="0" w:space="0" w:color="auto"/>
      </w:divBdr>
    </w:div>
    <w:div w:id="232589301">
      <w:bodyDiv w:val="1"/>
      <w:marLeft w:val="0"/>
      <w:marRight w:val="0"/>
      <w:marTop w:val="0"/>
      <w:marBottom w:val="0"/>
      <w:divBdr>
        <w:top w:val="none" w:sz="0" w:space="0" w:color="auto"/>
        <w:left w:val="none" w:sz="0" w:space="0" w:color="auto"/>
        <w:bottom w:val="none" w:sz="0" w:space="0" w:color="auto"/>
        <w:right w:val="none" w:sz="0" w:space="0" w:color="auto"/>
      </w:divBdr>
    </w:div>
    <w:div w:id="349962514">
      <w:bodyDiv w:val="1"/>
      <w:marLeft w:val="0"/>
      <w:marRight w:val="0"/>
      <w:marTop w:val="0"/>
      <w:marBottom w:val="0"/>
      <w:divBdr>
        <w:top w:val="none" w:sz="0" w:space="0" w:color="auto"/>
        <w:left w:val="none" w:sz="0" w:space="0" w:color="auto"/>
        <w:bottom w:val="none" w:sz="0" w:space="0" w:color="auto"/>
        <w:right w:val="none" w:sz="0" w:space="0" w:color="auto"/>
      </w:divBdr>
    </w:div>
    <w:div w:id="368574757">
      <w:bodyDiv w:val="1"/>
      <w:marLeft w:val="0"/>
      <w:marRight w:val="0"/>
      <w:marTop w:val="0"/>
      <w:marBottom w:val="0"/>
      <w:divBdr>
        <w:top w:val="none" w:sz="0" w:space="0" w:color="auto"/>
        <w:left w:val="none" w:sz="0" w:space="0" w:color="auto"/>
        <w:bottom w:val="none" w:sz="0" w:space="0" w:color="auto"/>
        <w:right w:val="none" w:sz="0" w:space="0" w:color="auto"/>
      </w:divBdr>
    </w:div>
    <w:div w:id="441847660">
      <w:bodyDiv w:val="1"/>
      <w:marLeft w:val="0"/>
      <w:marRight w:val="0"/>
      <w:marTop w:val="0"/>
      <w:marBottom w:val="0"/>
      <w:divBdr>
        <w:top w:val="none" w:sz="0" w:space="0" w:color="auto"/>
        <w:left w:val="none" w:sz="0" w:space="0" w:color="auto"/>
        <w:bottom w:val="none" w:sz="0" w:space="0" w:color="auto"/>
        <w:right w:val="none" w:sz="0" w:space="0" w:color="auto"/>
      </w:divBdr>
    </w:div>
    <w:div w:id="613438963">
      <w:bodyDiv w:val="1"/>
      <w:marLeft w:val="0"/>
      <w:marRight w:val="0"/>
      <w:marTop w:val="0"/>
      <w:marBottom w:val="0"/>
      <w:divBdr>
        <w:top w:val="none" w:sz="0" w:space="0" w:color="auto"/>
        <w:left w:val="none" w:sz="0" w:space="0" w:color="auto"/>
        <w:bottom w:val="none" w:sz="0" w:space="0" w:color="auto"/>
        <w:right w:val="none" w:sz="0" w:space="0" w:color="auto"/>
      </w:divBdr>
    </w:div>
    <w:div w:id="616984390">
      <w:bodyDiv w:val="1"/>
      <w:marLeft w:val="0"/>
      <w:marRight w:val="0"/>
      <w:marTop w:val="0"/>
      <w:marBottom w:val="0"/>
      <w:divBdr>
        <w:top w:val="none" w:sz="0" w:space="0" w:color="auto"/>
        <w:left w:val="none" w:sz="0" w:space="0" w:color="auto"/>
        <w:bottom w:val="none" w:sz="0" w:space="0" w:color="auto"/>
        <w:right w:val="none" w:sz="0" w:space="0" w:color="auto"/>
      </w:divBdr>
    </w:div>
    <w:div w:id="849878304">
      <w:bodyDiv w:val="1"/>
      <w:marLeft w:val="0"/>
      <w:marRight w:val="0"/>
      <w:marTop w:val="0"/>
      <w:marBottom w:val="0"/>
      <w:divBdr>
        <w:top w:val="none" w:sz="0" w:space="0" w:color="auto"/>
        <w:left w:val="none" w:sz="0" w:space="0" w:color="auto"/>
        <w:bottom w:val="none" w:sz="0" w:space="0" w:color="auto"/>
        <w:right w:val="none" w:sz="0" w:space="0" w:color="auto"/>
      </w:divBdr>
    </w:div>
    <w:div w:id="949167715">
      <w:bodyDiv w:val="1"/>
      <w:marLeft w:val="0"/>
      <w:marRight w:val="0"/>
      <w:marTop w:val="0"/>
      <w:marBottom w:val="0"/>
      <w:divBdr>
        <w:top w:val="none" w:sz="0" w:space="0" w:color="auto"/>
        <w:left w:val="none" w:sz="0" w:space="0" w:color="auto"/>
        <w:bottom w:val="none" w:sz="0" w:space="0" w:color="auto"/>
        <w:right w:val="none" w:sz="0" w:space="0" w:color="auto"/>
      </w:divBdr>
    </w:div>
    <w:div w:id="969021037">
      <w:bodyDiv w:val="1"/>
      <w:marLeft w:val="0"/>
      <w:marRight w:val="0"/>
      <w:marTop w:val="0"/>
      <w:marBottom w:val="0"/>
      <w:divBdr>
        <w:top w:val="none" w:sz="0" w:space="0" w:color="auto"/>
        <w:left w:val="none" w:sz="0" w:space="0" w:color="auto"/>
        <w:bottom w:val="none" w:sz="0" w:space="0" w:color="auto"/>
        <w:right w:val="none" w:sz="0" w:space="0" w:color="auto"/>
      </w:divBdr>
      <w:divsChild>
        <w:div w:id="857044878">
          <w:marLeft w:val="0"/>
          <w:marRight w:val="0"/>
          <w:marTop w:val="0"/>
          <w:marBottom w:val="0"/>
          <w:divBdr>
            <w:top w:val="none" w:sz="0" w:space="0" w:color="auto"/>
            <w:left w:val="none" w:sz="0" w:space="0" w:color="auto"/>
            <w:bottom w:val="none" w:sz="0" w:space="0" w:color="auto"/>
            <w:right w:val="none" w:sz="0" w:space="0" w:color="auto"/>
          </w:divBdr>
        </w:div>
        <w:div w:id="1057362373">
          <w:marLeft w:val="0"/>
          <w:marRight w:val="0"/>
          <w:marTop w:val="0"/>
          <w:marBottom w:val="0"/>
          <w:divBdr>
            <w:top w:val="none" w:sz="0" w:space="0" w:color="auto"/>
            <w:left w:val="none" w:sz="0" w:space="0" w:color="auto"/>
            <w:bottom w:val="none" w:sz="0" w:space="0" w:color="auto"/>
            <w:right w:val="none" w:sz="0" w:space="0" w:color="auto"/>
          </w:divBdr>
        </w:div>
      </w:divsChild>
    </w:div>
    <w:div w:id="1080830324">
      <w:bodyDiv w:val="1"/>
      <w:marLeft w:val="0"/>
      <w:marRight w:val="0"/>
      <w:marTop w:val="0"/>
      <w:marBottom w:val="0"/>
      <w:divBdr>
        <w:top w:val="none" w:sz="0" w:space="0" w:color="auto"/>
        <w:left w:val="none" w:sz="0" w:space="0" w:color="auto"/>
        <w:bottom w:val="none" w:sz="0" w:space="0" w:color="auto"/>
        <w:right w:val="none" w:sz="0" w:space="0" w:color="auto"/>
      </w:divBdr>
    </w:div>
    <w:div w:id="1110318414">
      <w:bodyDiv w:val="1"/>
      <w:marLeft w:val="0"/>
      <w:marRight w:val="0"/>
      <w:marTop w:val="0"/>
      <w:marBottom w:val="0"/>
      <w:divBdr>
        <w:top w:val="none" w:sz="0" w:space="0" w:color="auto"/>
        <w:left w:val="none" w:sz="0" w:space="0" w:color="auto"/>
        <w:bottom w:val="none" w:sz="0" w:space="0" w:color="auto"/>
        <w:right w:val="none" w:sz="0" w:space="0" w:color="auto"/>
      </w:divBdr>
      <w:divsChild>
        <w:div w:id="1105930040">
          <w:marLeft w:val="0"/>
          <w:marRight w:val="0"/>
          <w:marTop w:val="0"/>
          <w:marBottom w:val="0"/>
          <w:divBdr>
            <w:top w:val="none" w:sz="0" w:space="0" w:color="auto"/>
            <w:left w:val="none" w:sz="0" w:space="0" w:color="auto"/>
            <w:bottom w:val="none" w:sz="0" w:space="0" w:color="auto"/>
            <w:right w:val="none" w:sz="0" w:space="0" w:color="auto"/>
          </w:divBdr>
        </w:div>
        <w:div w:id="399521774">
          <w:marLeft w:val="0"/>
          <w:marRight w:val="0"/>
          <w:marTop w:val="0"/>
          <w:marBottom w:val="0"/>
          <w:divBdr>
            <w:top w:val="none" w:sz="0" w:space="0" w:color="auto"/>
            <w:left w:val="none" w:sz="0" w:space="0" w:color="auto"/>
            <w:bottom w:val="none" w:sz="0" w:space="0" w:color="auto"/>
            <w:right w:val="none" w:sz="0" w:space="0" w:color="auto"/>
          </w:divBdr>
        </w:div>
      </w:divsChild>
    </w:div>
    <w:div w:id="1373266716">
      <w:bodyDiv w:val="1"/>
      <w:marLeft w:val="0"/>
      <w:marRight w:val="0"/>
      <w:marTop w:val="0"/>
      <w:marBottom w:val="0"/>
      <w:divBdr>
        <w:top w:val="none" w:sz="0" w:space="0" w:color="auto"/>
        <w:left w:val="none" w:sz="0" w:space="0" w:color="auto"/>
        <w:bottom w:val="none" w:sz="0" w:space="0" w:color="auto"/>
        <w:right w:val="none" w:sz="0" w:space="0" w:color="auto"/>
      </w:divBdr>
      <w:divsChild>
        <w:div w:id="2077505324">
          <w:marLeft w:val="0"/>
          <w:marRight w:val="0"/>
          <w:marTop w:val="0"/>
          <w:marBottom w:val="0"/>
          <w:divBdr>
            <w:top w:val="none" w:sz="0" w:space="0" w:color="auto"/>
            <w:left w:val="none" w:sz="0" w:space="0" w:color="auto"/>
            <w:bottom w:val="none" w:sz="0" w:space="0" w:color="auto"/>
            <w:right w:val="none" w:sz="0" w:space="0" w:color="auto"/>
          </w:divBdr>
        </w:div>
        <w:div w:id="886642573">
          <w:marLeft w:val="0"/>
          <w:marRight w:val="0"/>
          <w:marTop w:val="0"/>
          <w:marBottom w:val="0"/>
          <w:divBdr>
            <w:top w:val="none" w:sz="0" w:space="0" w:color="auto"/>
            <w:left w:val="none" w:sz="0" w:space="0" w:color="auto"/>
            <w:bottom w:val="none" w:sz="0" w:space="0" w:color="auto"/>
            <w:right w:val="none" w:sz="0" w:space="0" w:color="auto"/>
          </w:divBdr>
        </w:div>
        <w:div w:id="449714594">
          <w:marLeft w:val="0"/>
          <w:marRight w:val="0"/>
          <w:marTop w:val="0"/>
          <w:marBottom w:val="0"/>
          <w:divBdr>
            <w:top w:val="none" w:sz="0" w:space="0" w:color="auto"/>
            <w:left w:val="none" w:sz="0" w:space="0" w:color="auto"/>
            <w:bottom w:val="none" w:sz="0" w:space="0" w:color="auto"/>
            <w:right w:val="none" w:sz="0" w:space="0" w:color="auto"/>
          </w:divBdr>
        </w:div>
        <w:div w:id="1676225319">
          <w:marLeft w:val="0"/>
          <w:marRight w:val="0"/>
          <w:marTop w:val="0"/>
          <w:marBottom w:val="0"/>
          <w:divBdr>
            <w:top w:val="none" w:sz="0" w:space="0" w:color="auto"/>
            <w:left w:val="none" w:sz="0" w:space="0" w:color="auto"/>
            <w:bottom w:val="none" w:sz="0" w:space="0" w:color="auto"/>
            <w:right w:val="none" w:sz="0" w:space="0" w:color="auto"/>
          </w:divBdr>
        </w:div>
        <w:div w:id="506404070">
          <w:marLeft w:val="0"/>
          <w:marRight w:val="0"/>
          <w:marTop w:val="0"/>
          <w:marBottom w:val="0"/>
          <w:divBdr>
            <w:top w:val="none" w:sz="0" w:space="0" w:color="auto"/>
            <w:left w:val="none" w:sz="0" w:space="0" w:color="auto"/>
            <w:bottom w:val="none" w:sz="0" w:space="0" w:color="auto"/>
            <w:right w:val="none" w:sz="0" w:space="0" w:color="auto"/>
          </w:divBdr>
        </w:div>
        <w:div w:id="976029870">
          <w:marLeft w:val="0"/>
          <w:marRight w:val="0"/>
          <w:marTop w:val="0"/>
          <w:marBottom w:val="0"/>
          <w:divBdr>
            <w:top w:val="none" w:sz="0" w:space="0" w:color="auto"/>
            <w:left w:val="none" w:sz="0" w:space="0" w:color="auto"/>
            <w:bottom w:val="none" w:sz="0" w:space="0" w:color="auto"/>
            <w:right w:val="none" w:sz="0" w:space="0" w:color="auto"/>
          </w:divBdr>
        </w:div>
        <w:div w:id="1925141846">
          <w:marLeft w:val="0"/>
          <w:marRight w:val="0"/>
          <w:marTop w:val="0"/>
          <w:marBottom w:val="0"/>
          <w:divBdr>
            <w:top w:val="none" w:sz="0" w:space="0" w:color="auto"/>
            <w:left w:val="none" w:sz="0" w:space="0" w:color="auto"/>
            <w:bottom w:val="none" w:sz="0" w:space="0" w:color="auto"/>
            <w:right w:val="none" w:sz="0" w:space="0" w:color="auto"/>
          </w:divBdr>
        </w:div>
        <w:div w:id="1863980873">
          <w:marLeft w:val="0"/>
          <w:marRight w:val="0"/>
          <w:marTop w:val="0"/>
          <w:marBottom w:val="0"/>
          <w:divBdr>
            <w:top w:val="none" w:sz="0" w:space="0" w:color="auto"/>
            <w:left w:val="none" w:sz="0" w:space="0" w:color="auto"/>
            <w:bottom w:val="none" w:sz="0" w:space="0" w:color="auto"/>
            <w:right w:val="none" w:sz="0" w:space="0" w:color="auto"/>
          </w:divBdr>
        </w:div>
      </w:divsChild>
    </w:div>
    <w:div w:id="1492672374">
      <w:bodyDiv w:val="1"/>
      <w:marLeft w:val="0"/>
      <w:marRight w:val="0"/>
      <w:marTop w:val="0"/>
      <w:marBottom w:val="0"/>
      <w:divBdr>
        <w:top w:val="none" w:sz="0" w:space="0" w:color="auto"/>
        <w:left w:val="none" w:sz="0" w:space="0" w:color="auto"/>
        <w:bottom w:val="none" w:sz="0" w:space="0" w:color="auto"/>
        <w:right w:val="none" w:sz="0" w:space="0" w:color="auto"/>
      </w:divBdr>
      <w:divsChild>
        <w:div w:id="1391418190">
          <w:marLeft w:val="0"/>
          <w:marRight w:val="0"/>
          <w:marTop w:val="0"/>
          <w:marBottom w:val="0"/>
          <w:divBdr>
            <w:top w:val="none" w:sz="0" w:space="0" w:color="auto"/>
            <w:left w:val="none" w:sz="0" w:space="0" w:color="auto"/>
            <w:bottom w:val="none" w:sz="0" w:space="0" w:color="auto"/>
            <w:right w:val="none" w:sz="0" w:space="0" w:color="auto"/>
          </w:divBdr>
        </w:div>
        <w:div w:id="1811240419">
          <w:marLeft w:val="0"/>
          <w:marRight w:val="0"/>
          <w:marTop w:val="0"/>
          <w:marBottom w:val="0"/>
          <w:divBdr>
            <w:top w:val="none" w:sz="0" w:space="0" w:color="auto"/>
            <w:left w:val="none" w:sz="0" w:space="0" w:color="auto"/>
            <w:bottom w:val="none" w:sz="0" w:space="0" w:color="auto"/>
            <w:right w:val="none" w:sz="0" w:space="0" w:color="auto"/>
          </w:divBdr>
        </w:div>
        <w:div w:id="123736899">
          <w:marLeft w:val="0"/>
          <w:marRight w:val="0"/>
          <w:marTop w:val="0"/>
          <w:marBottom w:val="0"/>
          <w:divBdr>
            <w:top w:val="none" w:sz="0" w:space="0" w:color="auto"/>
            <w:left w:val="none" w:sz="0" w:space="0" w:color="auto"/>
            <w:bottom w:val="none" w:sz="0" w:space="0" w:color="auto"/>
            <w:right w:val="none" w:sz="0" w:space="0" w:color="auto"/>
          </w:divBdr>
        </w:div>
        <w:div w:id="79252497">
          <w:marLeft w:val="0"/>
          <w:marRight w:val="0"/>
          <w:marTop w:val="0"/>
          <w:marBottom w:val="0"/>
          <w:divBdr>
            <w:top w:val="none" w:sz="0" w:space="0" w:color="auto"/>
            <w:left w:val="none" w:sz="0" w:space="0" w:color="auto"/>
            <w:bottom w:val="none" w:sz="0" w:space="0" w:color="auto"/>
            <w:right w:val="none" w:sz="0" w:space="0" w:color="auto"/>
          </w:divBdr>
        </w:div>
        <w:div w:id="1012222072">
          <w:marLeft w:val="0"/>
          <w:marRight w:val="0"/>
          <w:marTop w:val="0"/>
          <w:marBottom w:val="0"/>
          <w:divBdr>
            <w:top w:val="none" w:sz="0" w:space="0" w:color="auto"/>
            <w:left w:val="none" w:sz="0" w:space="0" w:color="auto"/>
            <w:bottom w:val="none" w:sz="0" w:space="0" w:color="auto"/>
            <w:right w:val="none" w:sz="0" w:space="0" w:color="auto"/>
          </w:divBdr>
        </w:div>
        <w:div w:id="1276668305">
          <w:marLeft w:val="0"/>
          <w:marRight w:val="0"/>
          <w:marTop w:val="0"/>
          <w:marBottom w:val="0"/>
          <w:divBdr>
            <w:top w:val="none" w:sz="0" w:space="0" w:color="auto"/>
            <w:left w:val="none" w:sz="0" w:space="0" w:color="auto"/>
            <w:bottom w:val="none" w:sz="0" w:space="0" w:color="auto"/>
            <w:right w:val="none" w:sz="0" w:space="0" w:color="auto"/>
          </w:divBdr>
        </w:div>
        <w:div w:id="297879175">
          <w:marLeft w:val="0"/>
          <w:marRight w:val="0"/>
          <w:marTop w:val="0"/>
          <w:marBottom w:val="0"/>
          <w:divBdr>
            <w:top w:val="none" w:sz="0" w:space="0" w:color="auto"/>
            <w:left w:val="none" w:sz="0" w:space="0" w:color="auto"/>
            <w:bottom w:val="none" w:sz="0" w:space="0" w:color="auto"/>
            <w:right w:val="none" w:sz="0" w:space="0" w:color="auto"/>
          </w:divBdr>
        </w:div>
      </w:divsChild>
    </w:div>
    <w:div w:id="1513639920">
      <w:bodyDiv w:val="1"/>
      <w:marLeft w:val="0"/>
      <w:marRight w:val="0"/>
      <w:marTop w:val="0"/>
      <w:marBottom w:val="0"/>
      <w:divBdr>
        <w:top w:val="none" w:sz="0" w:space="0" w:color="auto"/>
        <w:left w:val="none" w:sz="0" w:space="0" w:color="auto"/>
        <w:bottom w:val="none" w:sz="0" w:space="0" w:color="auto"/>
        <w:right w:val="none" w:sz="0" w:space="0" w:color="auto"/>
      </w:divBdr>
    </w:div>
    <w:div w:id="1554927555">
      <w:bodyDiv w:val="1"/>
      <w:marLeft w:val="0"/>
      <w:marRight w:val="0"/>
      <w:marTop w:val="0"/>
      <w:marBottom w:val="0"/>
      <w:divBdr>
        <w:top w:val="none" w:sz="0" w:space="0" w:color="auto"/>
        <w:left w:val="none" w:sz="0" w:space="0" w:color="auto"/>
        <w:bottom w:val="none" w:sz="0" w:space="0" w:color="auto"/>
        <w:right w:val="none" w:sz="0" w:space="0" w:color="auto"/>
      </w:divBdr>
    </w:div>
    <w:div w:id="1601721131">
      <w:bodyDiv w:val="1"/>
      <w:marLeft w:val="0"/>
      <w:marRight w:val="0"/>
      <w:marTop w:val="0"/>
      <w:marBottom w:val="0"/>
      <w:divBdr>
        <w:top w:val="none" w:sz="0" w:space="0" w:color="auto"/>
        <w:left w:val="none" w:sz="0" w:space="0" w:color="auto"/>
        <w:bottom w:val="none" w:sz="0" w:space="0" w:color="auto"/>
        <w:right w:val="none" w:sz="0" w:space="0" w:color="auto"/>
      </w:divBdr>
    </w:div>
    <w:div w:id="1675644098">
      <w:bodyDiv w:val="1"/>
      <w:marLeft w:val="0"/>
      <w:marRight w:val="0"/>
      <w:marTop w:val="0"/>
      <w:marBottom w:val="0"/>
      <w:divBdr>
        <w:top w:val="none" w:sz="0" w:space="0" w:color="auto"/>
        <w:left w:val="none" w:sz="0" w:space="0" w:color="auto"/>
        <w:bottom w:val="none" w:sz="0" w:space="0" w:color="auto"/>
        <w:right w:val="none" w:sz="0" w:space="0" w:color="auto"/>
      </w:divBdr>
    </w:div>
    <w:div w:id="1839465961">
      <w:bodyDiv w:val="1"/>
      <w:marLeft w:val="0"/>
      <w:marRight w:val="0"/>
      <w:marTop w:val="0"/>
      <w:marBottom w:val="0"/>
      <w:divBdr>
        <w:top w:val="none" w:sz="0" w:space="0" w:color="auto"/>
        <w:left w:val="none" w:sz="0" w:space="0" w:color="auto"/>
        <w:bottom w:val="none" w:sz="0" w:space="0" w:color="auto"/>
        <w:right w:val="none" w:sz="0" w:space="0" w:color="auto"/>
      </w:divBdr>
      <w:divsChild>
        <w:div w:id="598950470">
          <w:marLeft w:val="0"/>
          <w:marRight w:val="0"/>
          <w:marTop w:val="0"/>
          <w:marBottom w:val="0"/>
          <w:divBdr>
            <w:top w:val="none" w:sz="0" w:space="0" w:color="auto"/>
            <w:left w:val="none" w:sz="0" w:space="0" w:color="auto"/>
            <w:bottom w:val="none" w:sz="0" w:space="0" w:color="auto"/>
            <w:right w:val="none" w:sz="0" w:space="0" w:color="auto"/>
          </w:divBdr>
        </w:div>
        <w:div w:id="102574454">
          <w:marLeft w:val="0"/>
          <w:marRight w:val="0"/>
          <w:marTop w:val="0"/>
          <w:marBottom w:val="0"/>
          <w:divBdr>
            <w:top w:val="none" w:sz="0" w:space="0" w:color="auto"/>
            <w:left w:val="none" w:sz="0" w:space="0" w:color="auto"/>
            <w:bottom w:val="none" w:sz="0" w:space="0" w:color="auto"/>
            <w:right w:val="none" w:sz="0" w:space="0" w:color="auto"/>
          </w:divBdr>
        </w:div>
        <w:div w:id="793404953">
          <w:marLeft w:val="0"/>
          <w:marRight w:val="0"/>
          <w:marTop w:val="0"/>
          <w:marBottom w:val="0"/>
          <w:divBdr>
            <w:top w:val="none" w:sz="0" w:space="0" w:color="auto"/>
            <w:left w:val="none" w:sz="0" w:space="0" w:color="auto"/>
            <w:bottom w:val="none" w:sz="0" w:space="0" w:color="auto"/>
            <w:right w:val="none" w:sz="0" w:space="0" w:color="auto"/>
          </w:divBdr>
        </w:div>
        <w:div w:id="1844318077">
          <w:marLeft w:val="0"/>
          <w:marRight w:val="0"/>
          <w:marTop w:val="0"/>
          <w:marBottom w:val="0"/>
          <w:divBdr>
            <w:top w:val="none" w:sz="0" w:space="0" w:color="auto"/>
            <w:left w:val="none" w:sz="0" w:space="0" w:color="auto"/>
            <w:bottom w:val="none" w:sz="0" w:space="0" w:color="auto"/>
            <w:right w:val="none" w:sz="0" w:space="0" w:color="auto"/>
          </w:divBdr>
        </w:div>
        <w:div w:id="1092356666">
          <w:marLeft w:val="0"/>
          <w:marRight w:val="0"/>
          <w:marTop w:val="0"/>
          <w:marBottom w:val="0"/>
          <w:divBdr>
            <w:top w:val="none" w:sz="0" w:space="0" w:color="auto"/>
            <w:left w:val="none" w:sz="0" w:space="0" w:color="auto"/>
            <w:bottom w:val="none" w:sz="0" w:space="0" w:color="auto"/>
            <w:right w:val="none" w:sz="0" w:space="0" w:color="auto"/>
          </w:divBdr>
        </w:div>
        <w:div w:id="1751610774">
          <w:marLeft w:val="0"/>
          <w:marRight w:val="0"/>
          <w:marTop w:val="0"/>
          <w:marBottom w:val="0"/>
          <w:divBdr>
            <w:top w:val="none" w:sz="0" w:space="0" w:color="auto"/>
            <w:left w:val="none" w:sz="0" w:space="0" w:color="auto"/>
            <w:bottom w:val="none" w:sz="0" w:space="0" w:color="auto"/>
            <w:right w:val="none" w:sz="0" w:space="0" w:color="auto"/>
          </w:divBdr>
        </w:div>
        <w:div w:id="468324376">
          <w:marLeft w:val="0"/>
          <w:marRight w:val="0"/>
          <w:marTop w:val="0"/>
          <w:marBottom w:val="0"/>
          <w:divBdr>
            <w:top w:val="none" w:sz="0" w:space="0" w:color="auto"/>
            <w:left w:val="none" w:sz="0" w:space="0" w:color="auto"/>
            <w:bottom w:val="none" w:sz="0" w:space="0" w:color="auto"/>
            <w:right w:val="none" w:sz="0" w:space="0" w:color="auto"/>
          </w:divBdr>
        </w:div>
      </w:divsChild>
    </w:div>
    <w:div w:id="1956906915">
      <w:bodyDiv w:val="1"/>
      <w:marLeft w:val="0"/>
      <w:marRight w:val="0"/>
      <w:marTop w:val="0"/>
      <w:marBottom w:val="0"/>
      <w:divBdr>
        <w:top w:val="none" w:sz="0" w:space="0" w:color="auto"/>
        <w:left w:val="none" w:sz="0" w:space="0" w:color="auto"/>
        <w:bottom w:val="none" w:sz="0" w:space="0" w:color="auto"/>
        <w:right w:val="none" w:sz="0" w:space="0" w:color="auto"/>
      </w:divBdr>
      <w:divsChild>
        <w:div w:id="2070955819">
          <w:marLeft w:val="0"/>
          <w:marRight w:val="0"/>
          <w:marTop w:val="0"/>
          <w:marBottom w:val="0"/>
          <w:divBdr>
            <w:top w:val="none" w:sz="0" w:space="0" w:color="auto"/>
            <w:left w:val="none" w:sz="0" w:space="0" w:color="auto"/>
            <w:bottom w:val="none" w:sz="0" w:space="0" w:color="auto"/>
            <w:right w:val="none" w:sz="0" w:space="0" w:color="auto"/>
          </w:divBdr>
        </w:div>
        <w:div w:id="1755592327">
          <w:marLeft w:val="0"/>
          <w:marRight w:val="0"/>
          <w:marTop w:val="0"/>
          <w:marBottom w:val="0"/>
          <w:divBdr>
            <w:top w:val="none" w:sz="0" w:space="0" w:color="auto"/>
            <w:left w:val="none" w:sz="0" w:space="0" w:color="auto"/>
            <w:bottom w:val="none" w:sz="0" w:space="0" w:color="auto"/>
            <w:right w:val="none" w:sz="0" w:space="0" w:color="auto"/>
          </w:divBdr>
        </w:div>
      </w:divsChild>
    </w:div>
    <w:div w:id="1992754716">
      <w:bodyDiv w:val="1"/>
      <w:marLeft w:val="0"/>
      <w:marRight w:val="0"/>
      <w:marTop w:val="0"/>
      <w:marBottom w:val="0"/>
      <w:divBdr>
        <w:top w:val="none" w:sz="0" w:space="0" w:color="auto"/>
        <w:left w:val="none" w:sz="0" w:space="0" w:color="auto"/>
        <w:bottom w:val="none" w:sz="0" w:space="0" w:color="auto"/>
        <w:right w:val="none" w:sz="0" w:space="0" w:color="auto"/>
      </w:divBdr>
      <w:divsChild>
        <w:div w:id="1757822896">
          <w:marLeft w:val="0"/>
          <w:marRight w:val="0"/>
          <w:marTop w:val="0"/>
          <w:marBottom w:val="0"/>
          <w:divBdr>
            <w:top w:val="none" w:sz="0" w:space="0" w:color="auto"/>
            <w:left w:val="none" w:sz="0" w:space="0" w:color="auto"/>
            <w:bottom w:val="none" w:sz="0" w:space="0" w:color="auto"/>
            <w:right w:val="none" w:sz="0" w:space="0" w:color="auto"/>
          </w:divBdr>
        </w:div>
        <w:div w:id="1502772296">
          <w:marLeft w:val="0"/>
          <w:marRight w:val="0"/>
          <w:marTop w:val="0"/>
          <w:marBottom w:val="0"/>
          <w:divBdr>
            <w:top w:val="none" w:sz="0" w:space="0" w:color="auto"/>
            <w:left w:val="none" w:sz="0" w:space="0" w:color="auto"/>
            <w:bottom w:val="none" w:sz="0" w:space="0" w:color="auto"/>
            <w:right w:val="none" w:sz="0" w:space="0" w:color="auto"/>
          </w:divBdr>
        </w:div>
      </w:divsChild>
    </w:div>
    <w:div w:id="2022390794">
      <w:bodyDiv w:val="1"/>
      <w:marLeft w:val="0"/>
      <w:marRight w:val="0"/>
      <w:marTop w:val="0"/>
      <w:marBottom w:val="0"/>
      <w:divBdr>
        <w:top w:val="none" w:sz="0" w:space="0" w:color="auto"/>
        <w:left w:val="none" w:sz="0" w:space="0" w:color="auto"/>
        <w:bottom w:val="none" w:sz="0" w:space="0" w:color="auto"/>
        <w:right w:val="none" w:sz="0" w:space="0" w:color="auto"/>
      </w:divBdr>
    </w:div>
    <w:div w:id="2062053646">
      <w:bodyDiv w:val="1"/>
      <w:marLeft w:val="0"/>
      <w:marRight w:val="0"/>
      <w:marTop w:val="0"/>
      <w:marBottom w:val="0"/>
      <w:divBdr>
        <w:top w:val="none" w:sz="0" w:space="0" w:color="auto"/>
        <w:left w:val="none" w:sz="0" w:space="0" w:color="auto"/>
        <w:bottom w:val="none" w:sz="0" w:space="0" w:color="auto"/>
        <w:right w:val="none" w:sz="0" w:space="0" w:color="auto"/>
      </w:divBdr>
    </w:div>
    <w:div w:id="2142648823">
      <w:bodyDiv w:val="1"/>
      <w:marLeft w:val="0"/>
      <w:marRight w:val="0"/>
      <w:marTop w:val="0"/>
      <w:marBottom w:val="0"/>
      <w:divBdr>
        <w:top w:val="none" w:sz="0" w:space="0" w:color="auto"/>
        <w:left w:val="none" w:sz="0" w:space="0" w:color="auto"/>
        <w:bottom w:val="none" w:sz="0" w:space="0" w:color="auto"/>
        <w:right w:val="none" w:sz="0" w:space="0" w:color="auto"/>
      </w:divBdr>
      <w:divsChild>
        <w:div w:id="1780178561">
          <w:marLeft w:val="547"/>
          <w:marRight w:val="0"/>
          <w:marTop w:val="115"/>
          <w:marBottom w:val="0"/>
          <w:divBdr>
            <w:top w:val="none" w:sz="0" w:space="0" w:color="auto"/>
            <w:left w:val="none" w:sz="0" w:space="0" w:color="auto"/>
            <w:bottom w:val="none" w:sz="0" w:space="0" w:color="auto"/>
            <w:right w:val="none" w:sz="0" w:space="0" w:color="auto"/>
          </w:divBdr>
        </w:div>
        <w:div w:id="318466456">
          <w:marLeft w:val="547"/>
          <w:marRight w:val="0"/>
          <w:marTop w:val="115"/>
          <w:marBottom w:val="0"/>
          <w:divBdr>
            <w:top w:val="none" w:sz="0" w:space="0" w:color="auto"/>
            <w:left w:val="none" w:sz="0" w:space="0" w:color="auto"/>
            <w:bottom w:val="none" w:sz="0" w:space="0" w:color="auto"/>
            <w:right w:val="none" w:sz="0" w:space="0" w:color="auto"/>
          </w:divBdr>
        </w:div>
        <w:div w:id="485244196">
          <w:marLeft w:val="547"/>
          <w:marRight w:val="0"/>
          <w:marTop w:val="115"/>
          <w:marBottom w:val="0"/>
          <w:divBdr>
            <w:top w:val="none" w:sz="0" w:space="0" w:color="auto"/>
            <w:left w:val="none" w:sz="0" w:space="0" w:color="auto"/>
            <w:bottom w:val="none" w:sz="0" w:space="0" w:color="auto"/>
            <w:right w:val="none" w:sz="0" w:space="0" w:color="auto"/>
          </w:divBdr>
        </w:div>
        <w:div w:id="416559266">
          <w:marLeft w:val="547"/>
          <w:marRight w:val="0"/>
          <w:marTop w:val="115"/>
          <w:marBottom w:val="0"/>
          <w:divBdr>
            <w:top w:val="none" w:sz="0" w:space="0" w:color="auto"/>
            <w:left w:val="none" w:sz="0" w:space="0" w:color="auto"/>
            <w:bottom w:val="none" w:sz="0" w:space="0" w:color="auto"/>
            <w:right w:val="none" w:sz="0" w:space="0" w:color="auto"/>
          </w:divBdr>
        </w:div>
        <w:div w:id="1429426850">
          <w:marLeft w:val="547"/>
          <w:marRight w:val="0"/>
          <w:marTop w:val="115"/>
          <w:marBottom w:val="0"/>
          <w:divBdr>
            <w:top w:val="none" w:sz="0" w:space="0" w:color="auto"/>
            <w:left w:val="none" w:sz="0" w:space="0" w:color="auto"/>
            <w:bottom w:val="none" w:sz="0" w:space="0" w:color="auto"/>
            <w:right w:val="none" w:sz="0" w:space="0" w:color="auto"/>
          </w:divBdr>
        </w:div>
        <w:div w:id="975112629">
          <w:marLeft w:val="547"/>
          <w:marRight w:val="0"/>
          <w:marTop w:val="115"/>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oleObject" Target="embeddings/oleObject1.bin"/><Relationship Id="rId26" Type="http://schemas.openxmlformats.org/officeDocument/2006/relationships/image" Target="media/image9.png"/><Relationship Id="rId39" Type="http://schemas.openxmlformats.org/officeDocument/2006/relationships/image" Target="media/image19.png"/><Relationship Id="rId21" Type="http://schemas.openxmlformats.org/officeDocument/2006/relationships/image" Target="media/image6.png"/><Relationship Id="rId34" Type="http://schemas.openxmlformats.org/officeDocument/2006/relationships/image" Target="media/image15.png"/><Relationship Id="rId42" Type="http://schemas.openxmlformats.org/officeDocument/2006/relationships/image" Target="media/image22.png"/><Relationship Id="rId47" Type="http://schemas.openxmlformats.org/officeDocument/2006/relationships/image" Target="media/image26.wmf"/><Relationship Id="rId50" Type="http://schemas.openxmlformats.org/officeDocument/2006/relationships/image" Target="media/image28.png"/><Relationship Id="rId55" Type="http://schemas.openxmlformats.org/officeDocument/2006/relationships/header" Target="header7.xml"/><Relationship Id="rId63" Type="http://schemas.openxmlformats.org/officeDocument/2006/relationships/hyperlink" Target="http://informationr.net/ir/8-3/paper152.html" TargetMode="External"/><Relationship Id="rId68" Type="http://schemas.openxmlformats.org/officeDocument/2006/relationships/header" Target="header9.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emf"/><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jpeg"/><Relationship Id="rId32" Type="http://schemas.openxmlformats.org/officeDocument/2006/relationships/image" Target="media/image14.png"/><Relationship Id="rId37" Type="http://schemas.openxmlformats.org/officeDocument/2006/relationships/header" Target="header5.xml"/><Relationship Id="rId40" Type="http://schemas.openxmlformats.org/officeDocument/2006/relationships/image" Target="media/image20.jpeg"/><Relationship Id="rId45" Type="http://schemas.openxmlformats.org/officeDocument/2006/relationships/image" Target="media/image25.emf"/><Relationship Id="rId53" Type="http://schemas.openxmlformats.org/officeDocument/2006/relationships/chart" Target="charts/chart2.xml"/><Relationship Id="rId58" Type="http://schemas.openxmlformats.org/officeDocument/2006/relationships/oleObject" Target="embeddings/oleObject9.bin"/><Relationship Id="rId66" Type="http://schemas.openxmlformats.org/officeDocument/2006/relationships/hyperlink" Target="http://informationr.net/ir/8-3/paper152.html" TargetMode="External"/><Relationship Id="rId5" Type="http://schemas.openxmlformats.org/officeDocument/2006/relationships/webSettings" Target="webSettings.xml"/><Relationship Id="rId15" Type="http://schemas.openxmlformats.org/officeDocument/2006/relationships/image" Target="media/image3.emf"/><Relationship Id="rId23" Type="http://schemas.openxmlformats.org/officeDocument/2006/relationships/oleObject" Target="embeddings/oleObject5.bin"/><Relationship Id="rId28" Type="http://schemas.openxmlformats.org/officeDocument/2006/relationships/image" Target="media/image11.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image" Target="media/image31.emf"/><Relationship Id="rId61" Type="http://schemas.openxmlformats.org/officeDocument/2006/relationships/oleObject" Target="embeddings/oleObject10.bin"/><Relationship Id="rId10" Type="http://schemas.openxmlformats.org/officeDocument/2006/relationships/footer" Target="footer2.xml"/><Relationship Id="rId19" Type="http://schemas.openxmlformats.org/officeDocument/2006/relationships/oleObject" Target="embeddings/oleObject2.bin"/><Relationship Id="rId31" Type="http://schemas.openxmlformats.org/officeDocument/2006/relationships/oleObject" Target="embeddings/oleObject6.bin"/><Relationship Id="rId44" Type="http://schemas.openxmlformats.org/officeDocument/2006/relationships/image" Target="media/image24.png"/><Relationship Id="rId52" Type="http://schemas.openxmlformats.org/officeDocument/2006/relationships/image" Target="media/image29.png"/><Relationship Id="rId60" Type="http://schemas.openxmlformats.org/officeDocument/2006/relationships/image" Target="media/image33.emf"/><Relationship Id="rId65" Type="http://schemas.openxmlformats.org/officeDocument/2006/relationships/hyperlink" Target="http://informationr.net/ir/8-3/paper152.html"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emf"/><Relationship Id="rId22" Type="http://schemas.openxmlformats.org/officeDocument/2006/relationships/oleObject" Target="embeddings/oleObject4.bin"/><Relationship Id="rId27" Type="http://schemas.openxmlformats.org/officeDocument/2006/relationships/image" Target="media/image10.jpeg"/><Relationship Id="rId30" Type="http://schemas.openxmlformats.org/officeDocument/2006/relationships/image" Target="media/image13.wmf"/><Relationship Id="rId35" Type="http://schemas.openxmlformats.org/officeDocument/2006/relationships/image" Target="media/image16.png"/><Relationship Id="rId43" Type="http://schemas.openxmlformats.org/officeDocument/2006/relationships/image" Target="media/image23.png"/><Relationship Id="rId48" Type="http://schemas.openxmlformats.org/officeDocument/2006/relationships/oleObject" Target="embeddings/oleObject8.bin"/><Relationship Id="rId56" Type="http://schemas.openxmlformats.org/officeDocument/2006/relationships/image" Target="media/image30.png"/><Relationship Id="rId64" Type="http://schemas.openxmlformats.org/officeDocument/2006/relationships/hyperlink" Target="http://informationr.net/ir/8-3/paper152.html" TargetMode="External"/><Relationship Id="rId69"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5.png"/><Relationship Id="rId25" Type="http://schemas.openxmlformats.org/officeDocument/2006/relationships/image" Target="media/image8.jpeg"/><Relationship Id="rId33" Type="http://schemas.openxmlformats.org/officeDocument/2006/relationships/header" Target="header4.xml"/><Relationship Id="rId38" Type="http://schemas.openxmlformats.org/officeDocument/2006/relationships/image" Target="media/image18.png"/><Relationship Id="rId46" Type="http://schemas.openxmlformats.org/officeDocument/2006/relationships/oleObject" Target="embeddings/oleObject7.bin"/><Relationship Id="rId59" Type="http://schemas.openxmlformats.org/officeDocument/2006/relationships/image" Target="media/image32.png"/><Relationship Id="rId67" Type="http://schemas.openxmlformats.org/officeDocument/2006/relationships/hyperlink" Target="http://informationr.net/ir/8-3/paper152.html" TargetMode="External"/><Relationship Id="rId20" Type="http://schemas.openxmlformats.org/officeDocument/2006/relationships/oleObject" Target="embeddings/oleObject3.bin"/><Relationship Id="rId41" Type="http://schemas.openxmlformats.org/officeDocument/2006/relationships/image" Target="media/image21.png"/><Relationship Id="rId54" Type="http://schemas.openxmlformats.org/officeDocument/2006/relationships/header" Target="header6.xml"/><Relationship Id="rId62" Type="http://schemas.openxmlformats.org/officeDocument/2006/relationships/header" Target="header8.xml"/><Relationship Id="rId70" Type="http://schemas.openxmlformats.org/officeDocument/2006/relationships/theme" Target="theme/theme1.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Bryan%20Duggan\Documents\Research\PhD%20Docs\Histogram.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IE"/>
  <c:chart>
    <c:autoTitleDeleted val="1"/>
    <c:view3D>
      <c:rAngAx val="1"/>
    </c:view3D>
    <c:plotArea>
      <c:layout/>
      <c:bar3DChart>
        <c:barDir val="col"/>
        <c:grouping val="clustered"/>
        <c:ser>
          <c:idx val="1"/>
          <c:order val="0"/>
          <c:tx>
            <c:v>Counts of note lengths</c:v>
          </c:tx>
          <c:cat>
            <c:numRef>
              <c:f>Sheet1!$A$7:$A$11</c:f>
              <c:numCache>
                <c:formatCode>General</c:formatCode>
                <c:ptCount val="5"/>
                <c:pt idx="0">
                  <c:v>0.20984115000000234</c:v>
                </c:pt>
                <c:pt idx="1">
                  <c:v>0.5719727999999995</c:v>
                </c:pt>
                <c:pt idx="2">
                  <c:v>0.26644415000000005</c:v>
                </c:pt>
                <c:pt idx="3">
                  <c:v>0.63854873000000978</c:v>
                </c:pt>
                <c:pt idx="4">
                  <c:v>0.13931972000000001</c:v>
                </c:pt>
              </c:numCache>
            </c:numRef>
          </c:cat>
          <c:val>
            <c:numRef>
              <c:f>Sheet1!$B$7:$B$11</c:f>
              <c:numCache>
                <c:formatCode>General</c:formatCode>
                <c:ptCount val="5"/>
                <c:pt idx="0">
                  <c:v>90</c:v>
                </c:pt>
                <c:pt idx="1">
                  <c:v>8</c:v>
                </c:pt>
                <c:pt idx="2">
                  <c:v>15</c:v>
                </c:pt>
                <c:pt idx="3">
                  <c:v>1</c:v>
                </c:pt>
                <c:pt idx="4">
                  <c:v>1</c:v>
                </c:pt>
              </c:numCache>
            </c:numRef>
          </c:val>
        </c:ser>
        <c:shape val="box"/>
        <c:axId val="217764992"/>
        <c:axId val="217766528"/>
        <c:axId val="0"/>
      </c:bar3DChart>
      <c:catAx>
        <c:axId val="217764992"/>
        <c:scaling>
          <c:orientation val="minMax"/>
        </c:scaling>
        <c:axPos val="b"/>
        <c:numFmt formatCode="#,##0.00" sourceLinked="0"/>
        <c:tickLblPos val="nextTo"/>
        <c:crossAx val="217766528"/>
        <c:crosses val="autoZero"/>
        <c:auto val="1"/>
        <c:lblAlgn val="ctr"/>
        <c:lblOffset val="100"/>
      </c:catAx>
      <c:valAx>
        <c:axId val="217766528"/>
        <c:scaling>
          <c:orientation val="minMax"/>
        </c:scaling>
        <c:axPos val="l"/>
        <c:majorGridlines/>
        <c:numFmt formatCode="General" sourceLinked="1"/>
        <c:tickLblPos val="nextTo"/>
        <c:crossAx val="217764992"/>
        <c:crosses val="autoZero"/>
        <c:crossBetween val="between"/>
      </c:valAx>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IE"/>
  <c:chart>
    <c:plotArea>
      <c:layout/>
      <c:lineChart>
        <c:grouping val="standard"/>
        <c:ser>
          <c:idx val="0"/>
          <c:order val="0"/>
          <c:marker>
            <c:symbol val="none"/>
          </c:marker>
          <c:cat>
            <c:strRef>
              <c:f>Sheet1!$A$48:$A$57</c:f>
              <c:strCache>
                <c:ptCount val="10"/>
                <c:pt idx="0">
                  <c:v>Golden Keyboard, The</c:v>
                </c:pt>
                <c:pt idx="1">
                  <c:v>Craig's Pipes</c:v>
                </c:pt>
                <c:pt idx="2">
                  <c:v>Bag of Potatoes, The</c:v>
                </c:pt>
                <c:pt idx="3">
                  <c:v>Longford Collector, The</c:v>
                </c:pt>
                <c:pt idx="4">
                  <c:v>Old Pigeon on the Gate, The</c:v>
                </c:pt>
                <c:pt idx="5">
                  <c:v>no name</c:v>
                </c:pt>
                <c:pt idx="6">
                  <c:v>Michael Kennedy's Reel</c:v>
                </c:pt>
                <c:pt idx="7">
                  <c:v>Peeler's Jacket, The</c:v>
                </c:pt>
                <c:pt idx="8">
                  <c:v>Farewell to Connaught</c:v>
                </c:pt>
                <c:pt idx="9">
                  <c:v>Tom Ward's Downfall</c:v>
                </c:pt>
              </c:strCache>
            </c:strRef>
          </c:cat>
          <c:val>
            <c:numRef>
              <c:f>Sheet1!$B$48:$B$57</c:f>
              <c:numCache>
                <c:formatCode>General</c:formatCode>
                <c:ptCount val="10"/>
                <c:pt idx="0">
                  <c:v>39.62264251709</c:v>
                </c:pt>
                <c:pt idx="1">
                  <c:v>53.787879943847344</c:v>
                </c:pt>
                <c:pt idx="2">
                  <c:v>53.787879943847344</c:v>
                </c:pt>
                <c:pt idx="3">
                  <c:v>53.787879943847344</c:v>
                </c:pt>
                <c:pt idx="4">
                  <c:v>53.787879943847344</c:v>
                </c:pt>
                <c:pt idx="5">
                  <c:v>53.787879943847344</c:v>
                </c:pt>
                <c:pt idx="6">
                  <c:v>53.787879943847344</c:v>
                </c:pt>
                <c:pt idx="7">
                  <c:v>53.787879943847344</c:v>
                </c:pt>
                <c:pt idx="8">
                  <c:v>53.787879943847344</c:v>
                </c:pt>
                <c:pt idx="9">
                  <c:v>53.787879943847344</c:v>
                </c:pt>
              </c:numCache>
            </c:numRef>
          </c:val>
        </c:ser>
        <c:marker val="1"/>
        <c:axId val="218280320"/>
        <c:axId val="218282240"/>
      </c:lineChart>
      <c:catAx>
        <c:axId val="218280320"/>
        <c:scaling>
          <c:orientation val="minMax"/>
        </c:scaling>
        <c:axPos val="b"/>
        <c:tickLblPos val="nextTo"/>
        <c:txPr>
          <a:bodyPr/>
          <a:lstStyle/>
          <a:p>
            <a:pPr>
              <a:defRPr sz="600"/>
            </a:pPr>
            <a:endParaRPr lang="en-US"/>
          </a:p>
        </c:txPr>
        <c:crossAx val="218282240"/>
        <c:crosses val="autoZero"/>
        <c:auto val="1"/>
        <c:lblAlgn val="ctr"/>
        <c:lblOffset val="100"/>
      </c:catAx>
      <c:valAx>
        <c:axId val="218282240"/>
        <c:scaling>
          <c:orientation val="minMax"/>
        </c:scaling>
        <c:axPos val="l"/>
        <c:majorGridlines/>
        <c:numFmt formatCode="General" sourceLinked="1"/>
        <c:tickLblPos val="nextTo"/>
        <c:crossAx val="218280320"/>
        <c:crosses val="autoZero"/>
        <c:crossBetween val="between"/>
      </c:valAx>
      <c:spPr>
        <a:noFill/>
        <a:ln w="25400">
          <a:noFill/>
        </a:ln>
      </c:spPr>
    </c:plotArea>
    <c:plotVisOnly val="1"/>
  </c:chart>
  <c:externalData r:id="rId1"/>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6D4A83-8365-4E16-982A-B680AE4387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9516</TotalTime>
  <Pages>1</Pages>
  <Words>32332</Words>
  <Characters>184298</Characters>
  <Application>Microsoft Office Word</Application>
  <DocSecurity>0</DocSecurity>
  <Lines>1535</Lines>
  <Paragraphs>432</Paragraphs>
  <ScaleCrop>false</ScaleCrop>
  <HeadingPairs>
    <vt:vector size="2" baseType="variant">
      <vt:variant>
        <vt:lpstr>Title</vt:lpstr>
      </vt:variant>
      <vt:variant>
        <vt:i4>1</vt:i4>
      </vt:variant>
    </vt:vector>
  </HeadingPairs>
  <TitlesOfParts>
    <vt:vector size="1" baseType="lpstr">
      <vt:lpstr>Dissertation</vt:lpstr>
    </vt:vector>
  </TitlesOfParts>
  <Company>Bear, Stearns International Limited</Company>
  <LinksUpToDate>false</LinksUpToDate>
  <CharactersWithSpaces>216198</CharactersWithSpaces>
  <SharedDoc>false</SharedDoc>
  <HLinks>
    <vt:vector size="168" baseType="variant">
      <vt:variant>
        <vt:i4>4456459</vt:i4>
      </vt:variant>
      <vt:variant>
        <vt:i4>635</vt:i4>
      </vt:variant>
      <vt:variant>
        <vt:i4>0</vt:i4>
      </vt:variant>
      <vt:variant>
        <vt:i4>5</vt:i4>
      </vt:variant>
      <vt:variant>
        <vt:lpwstr>http://www.ronimusic.com/</vt:lpwstr>
      </vt:variant>
      <vt:variant>
        <vt:lpwstr/>
      </vt:variant>
      <vt:variant>
        <vt:i4>983061</vt:i4>
      </vt:variant>
      <vt:variant>
        <vt:i4>632</vt:i4>
      </vt:variant>
      <vt:variant>
        <vt:i4>0</vt:i4>
      </vt:variant>
      <vt:variant>
        <vt:i4>5</vt:i4>
      </vt:variant>
      <vt:variant>
        <vt:lpwstr>http://www.firescribble.net/flute/cotter.html</vt:lpwstr>
      </vt:variant>
      <vt:variant>
        <vt:lpwstr/>
      </vt:variant>
      <vt:variant>
        <vt:i4>1572925</vt:i4>
      </vt:variant>
      <vt:variant>
        <vt:i4>152</vt:i4>
      </vt:variant>
      <vt:variant>
        <vt:i4>0</vt:i4>
      </vt:variant>
      <vt:variant>
        <vt:i4>5</vt:i4>
      </vt:variant>
      <vt:variant>
        <vt:lpwstr/>
      </vt:variant>
      <vt:variant>
        <vt:lpwstr>_Toc172976971</vt:lpwstr>
      </vt:variant>
      <vt:variant>
        <vt:i4>1572925</vt:i4>
      </vt:variant>
      <vt:variant>
        <vt:i4>146</vt:i4>
      </vt:variant>
      <vt:variant>
        <vt:i4>0</vt:i4>
      </vt:variant>
      <vt:variant>
        <vt:i4>5</vt:i4>
      </vt:variant>
      <vt:variant>
        <vt:lpwstr/>
      </vt:variant>
      <vt:variant>
        <vt:lpwstr>_Toc172976970</vt:lpwstr>
      </vt:variant>
      <vt:variant>
        <vt:i4>1638461</vt:i4>
      </vt:variant>
      <vt:variant>
        <vt:i4>140</vt:i4>
      </vt:variant>
      <vt:variant>
        <vt:i4>0</vt:i4>
      </vt:variant>
      <vt:variant>
        <vt:i4>5</vt:i4>
      </vt:variant>
      <vt:variant>
        <vt:lpwstr/>
      </vt:variant>
      <vt:variant>
        <vt:lpwstr>_Toc172976969</vt:lpwstr>
      </vt:variant>
      <vt:variant>
        <vt:i4>1638461</vt:i4>
      </vt:variant>
      <vt:variant>
        <vt:i4>134</vt:i4>
      </vt:variant>
      <vt:variant>
        <vt:i4>0</vt:i4>
      </vt:variant>
      <vt:variant>
        <vt:i4>5</vt:i4>
      </vt:variant>
      <vt:variant>
        <vt:lpwstr/>
      </vt:variant>
      <vt:variant>
        <vt:lpwstr>_Toc172976968</vt:lpwstr>
      </vt:variant>
      <vt:variant>
        <vt:i4>1638461</vt:i4>
      </vt:variant>
      <vt:variant>
        <vt:i4>128</vt:i4>
      </vt:variant>
      <vt:variant>
        <vt:i4>0</vt:i4>
      </vt:variant>
      <vt:variant>
        <vt:i4>5</vt:i4>
      </vt:variant>
      <vt:variant>
        <vt:lpwstr/>
      </vt:variant>
      <vt:variant>
        <vt:lpwstr>_Toc172976967</vt:lpwstr>
      </vt:variant>
      <vt:variant>
        <vt:i4>1638461</vt:i4>
      </vt:variant>
      <vt:variant>
        <vt:i4>122</vt:i4>
      </vt:variant>
      <vt:variant>
        <vt:i4>0</vt:i4>
      </vt:variant>
      <vt:variant>
        <vt:i4>5</vt:i4>
      </vt:variant>
      <vt:variant>
        <vt:lpwstr/>
      </vt:variant>
      <vt:variant>
        <vt:lpwstr>_Toc172976966</vt:lpwstr>
      </vt:variant>
      <vt:variant>
        <vt:i4>1638461</vt:i4>
      </vt:variant>
      <vt:variant>
        <vt:i4>116</vt:i4>
      </vt:variant>
      <vt:variant>
        <vt:i4>0</vt:i4>
      </vt:variant>
      <vt:variant>
        <vt:i4>5</vt:i4>
      </vt:variant>
      <vt:variant>
        <vt:lpwstr/>
      </vt:variant>
      <vt:variant>
        <vt:lpwstr>_Toc172976965</vt:lpwstr>
      </vt:variant>
      <vt:variant>
        <vt:i4>1638461</vt:i4>
      </vt:variant>
      <vt:variant>
        <vt:i4>110</vt:i4>
      </vt:variant>
      <vt:variant>
        <vt:i4>0</vt:i4>
      </vt:variant>
      <vt:variant>
        <vt:i4>5</vt:i4>
      </vt:variant>
      <vt:variant>
        <vt:lpwstr/>
      </vt:variant>
      <vt:variant>
        <vt:lpwstr>_Toc172976964</vt:lpwstr>
      </vt:variant>
      <vt:variant>
        <vt:i4>1638461</vt:i4>
      </vt:variant>
      <vt:variant>
        <vt:i4>104</vt:i4>
      </vt:variant>
      <vt:variant>
        <vt:i4>0</vt:i4>
      </vt:variant>
      <vt:variant>
        <vt:i4>5</vt:i4>
      </vt:variant>
      <vt:variant>
        <vt:lpwstr/>
      </vt:variant>
      <vt:variant>
        <vt:lpwstr>_Toc172976963</vt:lpwstr>
      </vt:variant>
      <vt:variant>
        <vt:i4>1638461</vt:i4>
      </vt:variant>
      <vt:variant>
        <vt:i4>98</vt:i4>
      </vt:variant>
      <vt:variant>
        <vt:i4>0</vt:i4>
      </vt:variant>
      <vt:variant>
        <vt:i4>5</vt:i4>
      </vt:variant>
      <vt:variant>
        <vt:lpwstr/>
      </vt:variant>
      <vt:variant>
        <vt:lpwstr>_Toc172976962</vt:lpwstr>
      </vt:variant>
      <vt:variant>
        <vt:i4>1638461</vt:i4>
      </vt:variant>
      <vt:variant>
        <vt:i4>92</vt:i4>
      </vt:variant>
      <vt:variant>
        <vt:i4>0</vt:i4>
      </vt:variant>
      <vt:variant>
        <vt:i4>5</vt:i4>
      </vt:variant>
      <vt:variant>
        <vt:lpwstr/>
      </vt:variant>
      <vt:variant>
        <vt:lpwstr>_Toc172976961</vt:lpwstr>
      </vt:variant>
      <vt:variant>
        <vt:i4>1638461</vt:i4>
      </vt:variant>
      <vt:variant>
        <vt:i4>86</vt:i4>
      </vt:variant>
      <vt:variant>
        <vt:i4>0</vt:i4>
      </vt:variant>
      <vt:variant>
        <vt:i4>5</vt:i4>
      </vt:variant>
      <vt:variant>
        <vt:lpwstr/>
      </vt:variant>
      <vt:variant>
        <vt:lpwstr>_Toc172976960</vt:lpwstr>
      </vt:variant>
      <vt:variant>
        <vt:i4>1703997</vt:i4>
      </vt:variant>
      <vt:variant>
        <vt:i4>80</vt:i4>
      </vt:variant>
      <vt:variant>
        <vt:i4>0</vt:i4>
      </vt:variant>
      <vt:variant>
        <vt:i4>5</vt:i4>
      </vt:variant>
      <vt:variant>
        <vt:lpwstr/>
      </vt:variant>
      <vt:variant>
        <vt:lpwstr>_Toc172976959</vt:lpwstr>
      </vt:variant>
      <vt:variant>
        <vt:i4>1703997</vt:i4>
      </vt:variant>
      <vt:variant>
        <vt:i4>74</vt:i4>
      </vt:variant>
      <vt:variant>
        <vt:i4>0</vt:i4>
      </vt:variant>
      <vt:variant>
        <vt:i4>5</vt:i4>
      </vt:variant>
      <vt:variant>
        <vt:lpwstr/>
      </vt:variant>
      <vt:variant>
        <vt:lpwstr>_Toc172976958</vt:lpwstr>
      </vt:variant>
      <vt:variant>
        <vt:i4>1703997</vt:i4>
      </vt:variant>
      <vt:variant>
        <vt:i4>68</vt:i4>
      </vt:variant>
      <vt:variant>
        <vt:i4>0</vt:i4>
      </vt:variant>
      <vt:variant>
        <vt:i4>5</vt:i4>
      </vt:variant>
      <vt:variant>
        <vt:lpwstr/>
      </vt:variant>
      <vt:variant>
        <vt:lpwstr>_Toc172976957</vt:lpwstr>
      </vt:variant>
      <vt:variant>
        <vt:i4>1703997</vt:i4>
      </vt:variant>
      <vt:variant>
        <vt:i4>62</vt:i4>
      </vt:variant>
      <vt:variant>
        <vt:i4>0</vt:i4>
      </vt:variant>
      <vt:variant>
        <vt:i4>5</vt:i4>
      </vt:variant>
      <vt:variant>
        <vt:lpwstr/>
      </vt:variant>
      <vt:variant>
        <vt:lpwstr>_Toc172976956</vt:lpwstr>
      </vt:variant>
      <vt:variant>
        <vt:i4>1703997</vt:i4>
      </vt:variant>
      <vt:variant>
        <vt:i4>56</vt:i4>
      </vt:variant>
      <vt:variant>
        <vt:i4>0</vt:i4>
      </vt:variant>
      <vt:variant>
        <vt:i4>5</vt:i4>
      </vt:variant>
      <vt:variant>
        <vt:lpwstr/>
      </vt:variant>
      <vt:variant>
        <vt:lpwstr>_Toc172976955</vt:lpwstr>
      </vt:variant>
      <vt:variant>
        <vt:i4>1703997</vt:i4>
      </vt:variant>
      <vt:variant>
        <vt:i4>50</vt:i4>
      </vt:variant>
      <vt:variant>
        <vt:i4>0</vt:i4>
      </vt:variant>
      <vt:variant>
        <vt:i4>5</vt:i4>
      </vt:variant>
      <vt:variant>
        <vt:lpwstr/>
      </vt:variant>
      <vt:variant>
        <vt:lpwstr>_Toc172976954</vt:lpwstr>
      </vt:variant>
      <vt:variant>
        <vt:i4>1703997</vt:i4>
      </vt:variant>
      <vt:variant>
        <vt:i4>44</vt:i4>
      </vt:variant>
      <vt:variant>
        <vt:i4>0</vt:i4>
      </vt:variant>
      <vt:variant>
        <vt:i4>5</vt:i4>
      </vt:variant>
      <vt:variant>
        <vt:lpwstr/>
      </vt:variant>
      <vt:variant>
        <vt:lpwstr>_Toc172976953</vt:lpwstr>
      </vt:variant>
      <vt:variant>
        <vt:i4>1703997</vt:i4>
      </vt:variant>
      <vt:variant>
        <vt:i4>38</vt:i4>
      </vt:variant>
      <vt:variant>
        <vt:i4>0</vt:i4>
      </vt:variant>
      <vt:variant>
        <vt:i4>5</vt:i4>
      </vt:variant>
      <vt:variant>
        <vt:lpwstr/>
      </vt:variant>
      <vt:variant>
        <vt:lpwstr>_Toc172976952</vt:lpwstr>
      </vt:variant>
      <vt:variant>
        <vt:i4>1703997</vt:i4>
      </vt:variant>
      <vt:variant>
        <vt:i4>32</vt:i4>
      </vt:variant>
      <vt:variant>
        <vt:i4>0</vt:i4>
      </vt:variant>
      <vt:variant>
        <vt:i4>5</vt:i4>
      </vt:variant>
      <vt:variant>
        <vt:lpwstr/>
      </vt:variant>
      <vt:variant>
        <vt:lpwstr>_Toc172976951</vt:lpwstr>
      </vt:variant>
      <vt:variant>
        <vt:i4>1703997</vt:i4>
      </vt:variant>
      <vt:variant>
        <vt:i4>26</vt:i4>
      </vt:variant>
      <vt:variant>
        <vt:i4>0</vt:i4>
      </vt:variant>
      <vt:variant>
        <vt:i4>5</vt:i4>
      </vt:variant>
      <vt:variant>
        <vt:lpwstr/>
      </vt:variant>
      <vt:variant>
        <vt:lpwstr>_Toc172976950</vt:lpwstr>
      </vt:variant>
      <vt:variant>
        <vt:i4>1769533</vt:i4>
      </vt:variant>
      <vt:variant>
        <vt:i4>20</vt:i4>
      </vt:variant>
      <vt:variant>
        <vt:i4>0</vt:i4>
      </vt:variant>
      <vt:variant>
        <vt:i4>5</vt:i4>
      </vt:variant>
      <vt:variant>
        <vt:lpwstr/>
      </vt:variant>
      <vt:variant>
        <vt:lpwstr>_Toc172976949</vt:lpwstr>
      </vt:variant>
      <vt:variant>
        <vt:i4>1769533</vt:i4>
      </vt:variant>
      <vt:variant>
        <vt:i4>14</vt:i4>
      </vt:variant>
      <vt:variant>
        <vt:i4>0</vt:i4>
      </vt:variant>
      <vt:variant>
        <vt:i4>5</vt:i4>
      </vt:variant>
      <vt:variant>
        <vt:lpwstr/>
      </vt:variant>
      <vt:variant>
        <vt:lpwstr>_Toc172976948</vt:lpwstr>
      </vt:variant>
      <vt:variant>
        <vt:i4>1769533</vt:i4>
      </vt:variant>
      <vt:variant>
        <vt:i4>8</vt:i4>
      </vt:variant>
      <vt:variant>
        <vt:i4>0</vt:i4>
      </vt:variant>
      <vt:variant>
        <vt:i4>5</vt:i4>
      </vt:variant>
      <vt:variant>
        <vt:lpwstr/>
      </vt:variant>
      <vt:variant>
        <vt:lpwstr>_Toc172976947</vt:lpwstr>
      </vt:variant>
      <vt:variant>
        <vt:i4>1769533</vt:i4>
      </vt:variant>
      <vt:variant>
        <vt:i4>2</vt:i4>
      </vt:variant>
      <vt:variant>
        <vt:i4>0</vt:i4>
      </vt:variant>
      <vt:variant>
        <vt:i4>5</vt:i4>
      </vt:variant>
      <vt:variant>
        <vt:lpwstr/>
      </vt:variant>
      <vt:variant>
        <vt:lpwstr>_Toc172976946</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Dissertation</dc:title>
  <dc:creator>Bryan Duggan</dc:creator>
  <dc:description/>
  <cp:lastModifiedBy>Bryan Duggan</cp:lastModifiedBy>
  <cp:revision>108</cp:revision>
  <cp:lastPrinted>2007-03-27T13:37:00Z</cp:lastPrinted>
  <dcterms:created xsi:type="dcterms:W3CDTF">2008-05-30T10:52:00Z</dcterms:created>
  <dcterms:modified xsi:type="dcterms:W3CDTF">2008-08-04T20:49:00Z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UcO76kBA:http:://www.zotero.org/styles/harvard1:in-text:1:0:False</vt:lpwstr>
  </property>
</Properties>
</file>