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header18.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jpeg" ContentType="image/jpeg"/>
  <Default Extension="emf" ContentType="image/x-emf"/>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166C80">
      <w:pPr>
        <w:spacing w:line="240" w:lineRule="auto"/>
        <w:jc w:val="center"/>
        <w:rPr>
          <w:b/>
          <w:sz w:val="48"/>
        </w:rPr>
      </w:pPr>
      <w:r>
        <w:rPr>
          <w:b/>
          <w:sz w:val="48"/>
        </w:rPr>
        <w:t xml:space="preserve">Machine </w:t>
      </w:r>
      <w:r w:rsidR="001F1507">
        <w:rPr>
          <w:b/>
          <w:sz w:val="48"/>
        </w:rPr>
        <w:t xml:space="preserve">Annotation </w:t>
      </w:r>
      <w:r w:rsidR="00280363" w:rsidRPr="006B070C">
        <w:rPr>
          <w:b/>
          <w:sz w:val="48"/>
        </w:rPr>
        <w:t xml:space="preserve">of </w:t>
      </w:r>
      <w:r w:rsidR="000676DF" w:rsidRPr="006B070C">
        <w:rPr>
          <w:b/>
          <w:sz w:val="48"/>
        </w:rPr>
        <w:br/>
      </w:r>
      <w:r w:rsidR="00280363" w:rsidRPr="006B070C">
        <w:rPr>
          <w:b/>
          <w:sz w:val="48"/>
        </w:rPr>
        <w:t xml:space="preserve">Traditional Irish </w:t>
      </w:r>
      <w:r w:rsidR="001646DD">
        <w:rPr>
          <w:b/>
          <w:sz w:val="48"/>
        </w:rPr>
        <w:t xml:space="preserve">Dance </w:t>
      </w:r>
      <w:r w:rsidR="00280363" w:rsidRPr="006B070C">
        <w:rPr>
          <w:b/>
          <w:sz w:val="48"/>
        </w:rPr>
        <w:t>Music</w:t>
      </w:r>
    </w:p>
    <w:p w:rsidR="00F43CA1" w:rsidRPr="006B070C" w:rsidRDefault="00280363">
      <w:pPr>
        <w:spacing w:line="240" w:lineRule="auto"/>
        <w:jc w:val="center"/>
        <w:rPr>
          <w:b/>
          <w:sz w:val="48"/>
        </w:rPr>
      </w:pPr>
      <w:r w:rsidRPr="006B070C">
        <w:rPr>
          <w:b/>
          <w:sz w:val="48"/>
        </w:rPr>
        <w:t>PhD</w:t>
      </w:r>
      <w:r w:rsidR="00DC0099">
        <w:rPr>
          <w:b/>
          <w:sz w:val="48"/>
        </w:rPr>
        <w:t xml:space="preserve"> Thesis</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w:t>
      </w:r>
      <w:r w:rsidR="00DC0099">
        <w:rPr>
          <w:b/>
          <w:sz w:val="28"/>
        </w:rPr>
        <w:t>g</w:t>
      </w:r>
      <w:r w:rsidRPr="006B070C">
        <w:rPr>
          <w:b/>
          <w:sz w:val="28"/>
        </w:rPr>
        <w:t xml:space="preserve">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280363">
      <w:pPr>
        <w:spacing w:line="240" w:lineRule="auto"/>
        <w:jc w:val="center"/>
        <w:rPr>
          <w:b/>
        </w:rPr>
      </w:pPr>
      <w:r w:rsidRPr="006B070C">
        <w:rPr>
          <w:b/>
        </w:rPr>
        <w:t>December 2008</w:t>
      </w:r>
    </w:p>
    <w:p w:rsidR="00740488" w:rsidRPr="006B070C" w:rsidRDefault="00740488">
      <w:pPr>
        <w:spacing w:line="240" w:lineRule="auto"/>
        <w:jc w:val="center"/>
        <w:rPr>
          <w:b/>
        </w:rPr>
        <w:sectPr w:rsidR="00740488" w:rsidRPr="006B070C" w:rsidSect="00D961F4">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463E7C" w:rsidRPr="00A1136D" w:rsidRDefault="00463E7C" w:rsidP="00463E7C">
      <w:r w:rsidRPr="00A1136D">
        <w:t>I certify that this thesis which I now submit for examination for th</w:t>
      </w:r>
      <w:r>
        <w:t>e award of Doctor of Philosophy</w:t>
      </w:r>
      <w:r w:rsidRPr="00A1136D">
        <w:t xml:space="preserve">, is entirely my own work and has not been taken from the work of others save and to the extent that such work has been cited and acknowledged within the text of my work. </w:t>
      </w:r>
    </w:p>
    <w:p w:rsidR="00463E7C" w:rsidRPr="00A1136D" w:rsidRDefault="00463E7C" w:rsidP="00463E7C">
      <w:pPr>
        <w:ind w:firstLine="720"/>
      </w:pPr>
      <w:r w:rsidRPr="00A1136D">
        <w:t xml:space="preserve">This thesis was prepared according to the regulations for postgraduate study by research of the Dublin Institute of Technology and has not been submitted in whole or in part for an award in any other Institute or University. </w:t>
      </w:r>
    </w:p>
    <w:p w:rsidR="00463E7C" w:rsidRPr="00A1136D" w:rsidRDefault="00463E7C" w:rsidP="00463E7C">
      <w:pPr>
        <w:ind w:firstLine="720"/>
      </w:pPr>
      <w:r w:rsidRPr="00A1136D">
        <w:t xml:space="preserve">The Institute has permission to keep, to lend or to copy this thesis in whole or in part, on condition that any such use of the material of the thesis be duly acknowledged. </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Signed</w:t>
      </w:r>
    </w:p>
    <w:p w:rsidR="00223EA4" w:rsidRDefault="00223EA4"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0637DF" w:rsidRDefault="000637DF"/>
    <w:p w:rsidR="009D2D76" w:rsidRDefault="000637DF" w:rsidP="000637DF">
      <w:r>
        <w:t xml:space="preserve">Currents estimates put the cannon of traditional Irish dance tunes at least 7,000 compositions. The literature attributes this to the historical, geographic isolation of rural communities which developed their own repertoire of tunes. Musicians playing traditional music have a personal repertoire of up to 1,000 tunes. Given this diversity, a common problem faced by musicians and ethnomusicologists is identifying tunes from recordings. </w:t>
      </w:r>
      <w:r w:rsidR="009D2D76">
        <w:t xml:space="preserve">This is evident even in the number of commercial recordings whose title is </w:t>
      </w:r>
      <w:r w:rsidR="009D2D76" w:rsidRPr="00CC2170">
        <w:rPr>
          <w:i/>
        </w:rPr>
        <w:t>gan ainm</w:t>
      </w:r>
      <w:r w:rsidR="009D2D76">
        <w:t xml:space="preserve"> (without name).</w:t>
      </w:r>
    </w:p>
    <w:p w:rsidR="00A21216" w:rsidRDefault="009D2D76" w:rsidP="007C46D9">
      <w:r>
        <w:tab/>
      </w:r>
      <w:r w:rsidR="000637DF">
        <w:t xml:space="preserve">The work presented in this PhD thesis attempts to solve this problem by developing a Content Based Music Information Retrieval (CBMIR) System adapted to the characteristics of traditional Irish music. </w:t>
      </w:r>
      <w:r w:rsidR="00B20FDA">
        <w:t xml:space="preserve"> </w:t>
      </w:r>
      <w:r w:rsidR="0085170F">
        <w:t xml:space="preserve">The thesis </w:t>
      </w:r>
      <w:r w:rsidR="00B20FDA">
        <w:t xml:space="preserve">includes </w:t>
      </w:r>
      <w:r w:rsidR="0085170F">
        <w:t xml:space="preserve">a comprehensive review of the domain of traditional Irish music and presents </w:t>
      </w:r>
      <w:r w:rsidR="00F7737D">
        <w:t>3</w:t>
      </w:r>
      <w:r w:rsidR="0085170F">
        <w:t xml:space="preserve"> chapters of related work in the fields of feature extraction, melodic similarity and music information retrieval. A </w:t>
      </w:r>
      <w:r w:rsidR="000637DF">
        <w:t xml:space="preserve">system </w:t>
      </w:r>
      <w:r w:rsidR="0085170F">
        <w:t xml:space="preserve">is presented </w:t>
      </w:r>
      <w:r w:rsidR="000637DF">
        <w:t>called MATT2 (Machine Annotation of Traditional Tunes)</w:t>
      </w:r>
      <w:r w:rsidR="00FF0CDB">
        <w:t xml:space="preserve"> </w:t>
      </w:r>
      <w:r w:rsidR="0085170F">
        <w:t xml:space="preserve">whose </w:t>
      </w:r>
      <w:r w:rsidR="00FF0CDB">
        <w:t>primary goal is to annotate recordings of traditional Irish dance music with useful meta-data including tune name</w:t>
      </w:r>
      <w:r w:rsidR="0085170F">
        <w:t>s</w:t>
      </w:r>
      <w:r w:rsidR="000637DF">
        <w:t xml:space="preserve">. MATT2 incorporates a number of novel algorithms for transcription of traditional music and for adapting melodic similarity measures to the creativity and style present in </w:t>
      </w:r>
      <w:r>
        <w:t>the playing of traditional music</w:t>
      </w:r>
      <w:r w:rsidR="004D4C8C">
        <w:t>. It makes use of a</w:t>
      </w:r>
      <w:r>
        <w:t xml:space="preserve">n onset detection function developed for the playing of traditional music on woodwind instruments such as the concert flute and </w:t>
      </w:r>
      <w:r w:rsidR="00673BF3">
        <w:t>tin-whistle</w:t>
      </w:r>
      <w:r>
        <w:t xml:space="preserve">. It uses a novel </w:t>
      </w:r>
      <w:r w:rsidR="004D4C8C">
        <w:t xml:space="preserve">transcription </w:t>
      </w:r>
      <w:r>
        <w:t xml:space="preserve">algorithm based on Brendan Breathneach’s observations about the transcription of traditional Irish </w:t>
      </w:r>
      <w:r w:rsidR="00FF0CDB">
        <w:t>music that</w:t>
      </w:r>
      <w:r>
        <w:t xml:space="preserve"> provides transposition invariance for the keys </w:t>
      </w:r>
      <w:r w:rsidR="00FF0CDB">
        <w:t xml:space="preserve">and modes </w:t>
      </w:r>
      <w:r>
        <w:t xml:space="preserve">used to play traditional music. It incorporates </w:t>
      </w:r>
      <w:r w:rsidR="00FF0CDB">
        <w:t>a new algorithm</w:t>
      </w:r>
      <w:r>
        <w:t xml:space="preserve"> for </w:t>
      </w:r>
      <w:r w:rsidR="00863550">
        <w:t xml:space="preserve">filtering </w:t>
      </w:r>
      <w:r>
        <w:t xml:space="preserve">ornamentation </w:t>
      </w:r>
      <w:r w:rsidR="00863550">
        <w:t xml:space="preserve">notes </w:t>
      </w:r>
      <w:r w:rsidR="00FF0CDB">
        <w:t xml:space="preserve">and </w:t>
      </w:r>
      <w:r w:rsidR="00761B9D">
        <w:t xml:space="preserve">accommodating </w:t>
      </w:r>
      <w:r w:rsidR="00E3099D">
        <w:t>"</w:t>
      </w:r>
      <w:r w:rsidR="00FF0CDB">
        <w:t>the long note</w:t>
      </w:r>
      <w:r w:rsidR="00E3099D">
        <w:t>"</w:t>
      </w:r>
      <w:r w:rsidR="00FF0CDB">
        <w:t xml:space="preserve"> in traditional music </w:t>
      </w:r>
      <w:r>
        <w:t xml:space="preserve">called </w:t>
      </w:r>
      <w:r w:rsidR="00863550">
        <w:t>Ornamentation Filtering using Adaptive Histograms</w:t>
      </w:r>
      <w:r>
        <w:t xml:space="preserve"> (</w:t>
      </w:r>
      <w:r w:rsidR="00863550">
        <w:t>OFAH</w:t>
      </w:r>
      <w:r>
        <w:t>). It makes use of publicly available collections of traditional music available in the ABC music notation language. It uses a matching algorithm tolerant to errors that aligns short queries with longer strings from a corpus</w:t>
      </w:r>
      <w:r w:rsidR="00FF0CDB">
        <w:t xml:space="preserve"> of known tunes, meaning that the algorithm can match </w:t>
      </w:r>
      <w:r w:rsidR="00761B9D">
        <w:t xml:space="preserve">entire tunes, </w:t>
      </w:r>
      <w:r w:rsidR="00FF0CDB">
        <w:t>incipits and phrases from any part of tune with equal success</w:t>
      </w:r>
      <w:r>
        <w:t xml:space="preserve">. The matching algorithm has also been adapted to take account of </w:t>
      </w:r>
      <w:r w:rsidR="003C01CC">
        <w:t>phrasing</w:t>
      </w:r>
      <w:r>
        <w:t xml:space="preserve"> and </w:t>
      </w:r>
      <w:r w:rsidR="00F17F7A" w:rsidRPr="00761B9D">
        <w:rPr>
          <w:i/>
        </w:rPr>
        <w:t>reversing</w:t>
      </w:r>
      <w:r>
        <w:t xml:space="preserve"> effects. A new algorithm is presented called </w:t>
      </w:r>
      <w:r w:rsidR="00B20FDA">
        <w:t>TANSEY  (</w:t>
      </w:r>
      <w:r w:rsidR="007C46D9">
        <w:t xml:space="preserve">Turn ANnotation </w:t>
      </w:r>
      <w:r w:rsidR="005D099A">
        <w:t xml:space="preserve">from </w:t>
      </w:r>
      <w:r w:rsidR="007C46D9">
        <w:t>SEts using SimilaritY profiles</w:t>
      </w:r>
      <w:r w:rsidR="00B20FDA">
        <w:t>)</w:t>
      </w:r>
      <w:r w:rsidR="007C46D9">
        <w:t xml:space="preserve"> </w:t>
      </w:r>
      <w:r>
        <w:t xml:space="preserve">that annotates sets of tunes played </w:t>
      </w:r>
      <w:r w:rsidRPr="009D2D76">
        <w:rPr>
          <w:i/>
        </w:rPr>
        <w:t>segue</w:t>
      </w:r>
      <w:r>
        <w:t xml:space="preserve"> as is the </w:t>
      </w:r>
      <w:r w:rsidR="00FF0CDB" w:rsidRPr="00FF0CDB">
        <w:t xml:space="preserve">custom </w:t>
      </w:r>
      <w:r w:rsidR="00FF0CDB">
        <w:t xml:space="preserve"> </w:t>
      </w:r>
      <w:r>
        <w:t xml:space="preserve">in </w:t>
      </w:r>
      <w:r w:rsidR="00FF0CDB">
        <w:t>traditional Irish dance music.</w:t>
      </w:r>
      <w:r>
        <w:t xml:space="preserve"> </w:t>
      </w:r>
    </w:p>
    <w:p w:rsidR="00FF0CDB" w:rsidRPr="000637DF" w:rsidRDefault="00FF0CDB" w:rsidP="000637DF">
      <w:r>
        <w:lastRenderedPageBreak/>
        <w:tab/>
        <w:t xml:space="preserve">The work presented in this thesis is validated in experiments using </w:t>
      </w:r>
      <w:r w:rsidR="00761B9D">
        <w:t xml:space="preserve">130 </w:t>
      </w:r>
      <w:r>
        <w:t xml:space="preserve">real-world field recordings of traditional music from sessions, classes, concerts and commercial recordings. Test audio includes solo and ensemble playing on a variety of instruments recorded in real-world settings such as noisy public sessions. Results are reported using standard measure from the field of information retrieval (IR) including accuracy, error, precision and recall and the system is compared </w:t>
      </w:r>
      <w:r w:rsidR="0085170F">
        <w:t xml:space="preserve">to </w:t>
      </w:r>
      <w:r>
        <w:t xml:space="preserve">alternative </w:t>
      </w:r>
      <w:r w:rsidR="00E14200">
        <w:t>approaches</w:t>
      </w:r>
      <w:r>
        <w:t xml:space="preserve"> for CBMIR common in the literature. </w:t>
      </w:r>
    </w:p>
    <w:p w:rsidR="00740488" w:rsidRDefault="00FF0CDB" w:rsidP="00F21EA8">
      <w:pPr>
        <w:jc w:val="left"/>
      </w:pPr>
      <w:r>
        <w:tab/>
      </w:r>
      <w:r w:rsidR="00740488">
        <w:br w:type="page"/>
      </w:r>
    </w:p>
    <w:p w:rsidR="00740488" w:rsidRDefault="00740488" w:rsidP="00740488">
      <w:pPr>
        <w:jc w:val="center"/>
        <w:rPr>
          <w:b/>
          <w:bCs/>
        </w:rPr>
      </w:pPr>
      <w:r>
        <w:rPr>
          <w:b/>
          <w:bCs/>
        </w:rPr>
        <w:lastRenderedPageBreak/>
        <w:t>Acknowledgements</w:t>
      </w:r>
    </w:p>
    <w:p w:rsidR="00A21216" w:rsidRPr="006B070C" w:rsidRDefault="00740488">
      <w:pPr>
        <w:jc w:val="center"/>
      </w:pPr>
      <w:r>
        <w:tab/>
      </w:r>
      <w:r w:rsidR="00A21216"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183FC9" w:rsidRDefault="0066626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66626F">
        <w:fldChar w:fldCharType="begin"/>
      </w:r>
      <w:r w:rsidR="00A21216" w:rsidRPr="006B070C">
        <w:instrText xml:space="preserve"> TOC \o "1-3" \h \z \t "MscHeading1,1,MscHeading2,2,MScHeading3,3" </w:instrText>
      </w:r>
      <w:r w:rsidRPr="0066626F">
        <w:fldChar w:fldCharType="separate"/>
      </w:r>
      <w:hyperlink w:anchor="_Toc209173489" w:history="1">
        <w:r w:rsidR="00183FC9" w:rsidRPr="003F7C7A">
          <w:rPr>
            <w:rStyle w:val="Hyperlink"/>
            <w:noProof/>
          </w:rPr>
          <w:t>1</w:t>
        </w:r>
        <w:r w:rsidR="00183FC9">
          <w:rPr>
            <w:rFonts w:asciiTheme="minorHAnsi" w:eastAsiaTheme="minorEastAsia" w:hAnsiTheme="minorHAnsi" w:cstheme="minorBidi"/>
            <w:b w:val="0"/>
            <w:caps w:val="0"/>
            <w:noProof/>
            <w:sz w:val="22"/>
            <w:szCs w:val="22"/>
            <w:lang w:eastAsia="en-IE"/>
          </w:rPr>
          <w:tab/>
        </w:r>
        <w:r w:rsidR="00183FC9" w:rsidRPr="003F7C7A">
          <w:rPr>
            <w:rStyle w:val="Hyperlink"/>
            <w:noProof/>
          </w:rPr>
          <w:t>Introduction</w:t>
        </w:r>
        <w:r w:rsidR="00183FC9">
          <w:rPr>
            <w:noProof/>
            <w:webHidden/>
          </w:rPr>
          <w:tab/>
        </w:r>
        <w:r>
          <w:rPr>
            <w:noProof/>
            <w:webHidden/>
          </w:rPr>
          <w:fldChar w:fldCharType="begin"/>
        </w:r>
        <w:r w:rsidR="00183FC9">
          <w:rPr>
            <w:noProof/>
            <w:webHidden/>
          </w:rPr>
          <w:instrText xml:space="preserve"> PAGEREF _Toc209173489 \h </w:instrText>
        </w:r>
        <w:r>
          <w:rPr>
            <w:noProof/>
            <w:webHidden/>
          </w:rPr>
        </w:r>
        <w:r>
          <w:rPr>
            <w:noProof/>
            <w:webHidden/>
          </w:rPr>
          <w:fldChar w:fldCharType="separate"/>
        </w:r>
        <w:r w:rsidR="00166C80">
          <w:rPr>
            <w:noProof/>
            <w:webHidden/>
          </w:rPr>
          <w:t>1</w:t>
        </w:r>
        <w:r>
          <w:rPr>
            <w:noProof/>
            <w:webHidden/>
          </w:rPr>
          <w:fldChar w:fldCharType="end"/>
        </w:r>
      </w:hyperlink>
    </w:p>
    <w:p w:rsidR="00183FC9" w:rsidRDefault="006662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490" w:history="1">
        <w:r w:rsidR="00183FC9" w:rsidRPr="003F7C7A">
          <w:rPr>
            <w:rStyle w:val="Hyperlink"/>
            <w:noProof/>
          </w:rPr>
          <w:t>1.1</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Research aims</w:t>
        </w:r>
        <w:r w:rsidR="00183FC9">
          <w:rPr>
            <w:noProof/>
            <w:webHidden/>
          </w:rPr>
          <w:tab/>
        </w:r>
        <w:r>
          <w:rPr>
            <w:noProof/>
            <w:webHidden/>
          </w:rPr>
          <w:fldChar w:fldCharType="begin"/>
        </w:r>
        <w:r w:rsidR="00183FC9">
          <w:rPr>
            <w:noProof/>
            <w:webHidden/>
          </w:rPr>
          <w:instrText xml:space="preserve"> PAGEREF _Toc209173490 \h </w:instrText>
        </w:r>
        <w:r>
          <w:rPr>
            <w:noProof/>
            <w:webHidden/>
          </w:rPr>
        </w:r>
        <w:r>
          <w:rPr>
            <w:noProof/>
            <w:webHidden/>
          </w:rPr>
          <w:fldChar w:fldCharType="separate"/>
        </w:r>
        <w:r w:rsidR="00166C80">
          <w:rPr>
            <w:noProof/>
            <w:webHidden/>
          </w:rPr>
          <w:t>2</w:t>
        </w:r>
        <w:r>
          <w:rPr>
            <w:noProof/>
            <w:webHidden/>
          </w:rPr>
          <w:fldChar w:fldCharType="end"/>
        </w:r>
      </w:hyperlink>
    </w:p>
    <w:p w:rsidR="00183FC9" w:rsidRDefault="006662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491" w:history="1">
        <w:r w:rsidR="00183FC9" w:rsidRPr="003F7C7A">
          <w:rPr>
            <w:rStyle w:val="Hyperlink"/>
            <w:noProof/>
          </w:rPr>
          <w:t>1.2</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Use cases</w:t>
        </w:r>
        <w:r w:rsidR="00183FC9">
          <w:rPr>
            <w:noProof/>
            <w:webHidden/>
          </w:rPr>
          <w:tab/>
        </w:r>
        <w:r>
          <w:rPr>
            <w:noProof/>
            <w:webHidden/>
          </w:rPr>
          <w:fldChar w:fldCharType="begin"/>
        </w:r>
        <w:r w:rsidR="00183FC9">
          <w:rPr>
            <w:noProof/>
            <w:webHidden/>
          </w:rPr>
          <w:instrText xml:space="preserve"> PAGEREF _Toc209173491 \h </w:instrText>
        </w:r>
        <w:r>
          <w:rPr>
            <w:noProof/>
            <w:webHidden/>
          </w:rPr>
        </w:r>
        <w:r>
          <w:rPr>
            <w:noProof/>
            <w:webHidden/>
          </w:rPr>
          <w:fldChar w:fldCharType="separate"/>
        </w:r>
        <w:r w:rsidR="00166C80">
          <w:rPr>
            <w:noProof/>
            <w:webHidden/>
          </w:rPr>
          <w:t>4</w:t>
        </w:r>
        <w:r>
          <w:rPr>
            <w:noProof/>
            <w:webHidden/>
          </w:rPr>
          <w:fldChar w:fldCharType="end"/>
        </w:r>
      </w:hyperlink>
    </w:p>
    <w:p w:rsidR="00183FC9" w:rsidRDefault="006662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492" w:history="1">
        <w:r w:rsidR="00183FC9" w:rsidRPr="003F7C7A">
          <w:rPr>
            <w:rStyle w:val="Hyperlink"/>
            <w:noProof/>
          </w:rPr>
          <w:t>1.3</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Original Contribution</w:t>
        </w:r>
        <w:r w:rsidR="00183FC9">
          <w:rPr>
            <w:noProof/>
            <w:webHidden/>
          </w:rPr>
          <w:tab/>
        </w:r>
        <w:r>
          <w:rPr>
            <w:noProof/>
            <w:webHidden/>
          </w:rPr>
          <w:fldChar w:fldCharType="begin"/>
        </w:r>
        <w:r w:rsidR="00183FC9">
          <w:rPr>
            <w:noProof/>
            <w:webHidden/>
          </w:rPr>
          <w:instrText xml:space="preserve"> PAGEREF _Toc209173492 \h </w:instrText>
        </w:r>
        <w:r>
          <w:rPr>
            <w:noProof/>
            <w:webHidden/>
          </w:rPr>
        </w:r>
        <w:r>
          <w:rPr>
            <w:noProof/>
            <w:webHidden/>
          </w:rPr>
          <w:fldChar w:fldCharType="separate"/>
        </w:r>
        <w:r w:rsidR="00166C80">
          <w:rPr>
            <w:noProof/>
            <w:webHidden/>
          </w:rPr>
          <w:t>5</w:t>
        </w:r>
        <w:r>
          <w:rPr>
            <w:noProof/>
            <w:webHidden/>
          </w:rPr>
          <w:fldChar w:fldCharType="end"/>
        </w:r>
      </w:hyperlink>
    </w:p>
    <w:p w:rsidR="00183FC9" w:rsidRDefault="006662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493" w:history="1">
        <w:r w:rsidR="00183FC9" w:rsidRPr="003F7C7A">
          <w:rPr>
            <w:rStyle w:val="Hyperlink"/>
            <w:noProof/>
          </w:rPr>
          <w:t>1.4</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Organisation</w:t>
        </w:r>
        <w:r w:rsidR="00183FC9">
          <w:rPr>
            <w:noProof/>
            <w:webHidden/>
          </w:rPr>
          <w:tab/>
        </w:r>
        <w:r>
          <w:rPr>
            <w:noProof/>
            <w:webHidden/>
          </w:rPr>
          <w:fldChar w:fldCharType="begin"/>
        </w:r>
        <w:r w:rsidR="00183FC9">
          <w:rPr>
            <w:noProof/>
            <w:webHidden/>
          </w:rPr>
          <w:instrText xml:space="preserve"> PAGEREF _Toc209173493 \h </w:instrText>
        </w:r>
        <w:r>
          <w:rPr>
            <w:noProof/>
            <w:webHidden/>
          </w:rPr>
        </w:r>
        <w:r>
          <w:rPr>
            <w:noProof/>
            <w:webHidden/>
          </w:rPr>
          <w:fldChar w:fldCharType="separate"/>
        </w:r>
        <w:r w:rsidR="00166C80">
          <w:rPr>
            <w:noProof/>
            <w:webHidden/>
          </w:rPr>
          <w:t>6</w:t>
        </w:r>
        <w:r>
          <w:rPr>
            <w:noProof/>
            <w:webHidden/>
          </w:rPr>
          <w:fldChar w:fldCharType="end"/>
        </w:r>
      </w:hyperlink>
    </w:p>
    <w:p w:rsidR="00183FC9" w:rsidRDefault="0066626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9173494" w:history="1">
        <w:r w:rsidR="00183FC9" w:rsidRPr="003F7C7A">
          <w:rPr>
            <w:rStyle w:val="Hyperlink"/>
            <w:noProof/>
          </w:rPr>
          <w:t>2</w:t>
        </w:r>
        <w:r w:rsidR="00183FC9">
          <w:rPr>
            <w:rFonts w:asciiTheme="minorHAnsi" w:eastAsiaTheme="minorEastAsia" w:hAnsiTheme="minorHAnsi" w:cstheme="minorBidi"/>
            <w:b w:val="0"/>
            <w:caps w:val="0"/>
            <w:noProof/>
            <w:sz w:val="22"/>
            <w:szCs w:val="22"/>
            <w:lang w:eastAsia="en-IE"/>
          </w:rPr>
          <w:tab/>
        </w:r>
        <w:r w:rsidR="00183FC9" w:rsidRPr="003F7C7A">
          <w:rPr>
            <w:rStyle w:val="Hyperlink"/>
            <w:noProof/>
          </w:rPr>
          <w:t>Traditional Irish Music</w:t>
        </w:r>
        <w:r w:rsidR="00183FC9">
          <w:rPr>
            <w:noProof/>
            <w:webHidden/>
          </w:rPr>
          <w:tab/>
        </w:r>
        <w:r>
          <w:rPr>
            <w:noProof/>
            <w:webHidden/>
          </w:rPr>
          <w:fldChar w:fldCharType="begin"/>
        </w:r>
        <w:r w:rsidR="00183FC9">
          <w:rPr>
            <w:noProof/>
            <w:webHidden/>
          </w:rPr>
          <w:instrText xml:space="preserve"> PAGEREF _Toc209173494 \h </w:instrText>
        </w:r>
        <w:r>
          <w:rPr>
            <w:noProof/>
            <w:webHidden/>
          </w:rPr>
        </w:r>
        <w:r>
          <w:rPr>
            <w:noProof/>
            <w:webHidden/>
          </w:rPr>
          <w:fldChar w:fldCharType="separate"/>
        </w:r>
        <w:r w:rsidR="00166C80">
          <w:rPr>
            <w:noProof/>
            <w:webHidden/>
          </w:rPr>
          <w:t>8</w:t>
        </w:r>
        <w:r>
          <w:rPr>
            <w:noProof/>
            <w:webHidden/>
          </w:rPr>
          <w:fldChar w:fldCharType="end"/>
        </w:r>
      </w:hyperlink>
    </w:p>
    <w:p w:rsidR="00183FC9" w:rsidRDefault="006662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495" w:history="1">
        <w:r w:rsidR="00183FC9" w:rsidRPr="003F7C7A">
          <w:rPr>
            <w:rStyle w:val="Hyperlink"/>
            <w:noProof/>
          </w:rPr>
          <w:t>2.1</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Tune types</w:t>
        </w:r>
        <w:r w:rsidR="00183FC9">
          <w:rPr>
            <w:noProof/>
            <w:webHidden/>
          </w:rPr>
          <w:tab/>
        </w:r>
        <w:r>
          <w:rPr>
            <w:noProof/>
            <w:webHidden/>
          </w:rPr>
          <w:fldChar w:fldCharType="begin"/>
        </w:r>
        <w:r w:rsidR="00183FC9">
          <w:rPr>
            <w:noProof/>
            <w:webHidden/>
          </w:rPr>
          <w:instrText xml:space="preserve"> PAGEREF _Toc209173495 \h </w:instrText>
        </w:r>
        <w:r>
          <w:rPr>
            <w:noProof/>
            <w:webHidden/>
          </w:rPr>
        </w:r>
        <w:r>
          <w:rPr>
            <w:noProof/>
            <w:webHidden/>
          </w:rPr>
          <w:fldChar w:fldCharType="separate"/>
        </w:r>
        <w:r w:rsidR="00166C80">
          <w:rPr>
            <w:noProof/>
            <w:webHidden/>
          </w:rPr>
          <w:t>9</w:t>
        </w:r>
        <w:r>
          <w:rPr>
            <w:noProof/>
            <w:webHidden/>
          </w:rPr>
          <w:fldChar w:fldCharType="end"/>
        </w:r>
      </w:hyperlink>
    </w:p>
    <w:p w:rsidR="00183FC9" w:rsidRDefault="0066626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9173496" w:history="1">
        <w:r w:rsidR="00183FC9" w:rsidRPr="003F7C7A">
          <w:rPr>
            <w:rStyle w:val="Hyperlink"/>
            <w:noProof/>
          </w:rPr>
          <w:t>2.1.1</w:t>
        </w:r>
        <w:r w:rsidR="00183FC9">
          <w:rPr>
            <w:rFonts w:asciiTheme="minorHAnsi" w:eastAsiaTheme="minorEastAsia" w:hAnsiTheme="minorHAnsi" w:cstheme="minorBidi"/>
            <w:i w:val="0"/>
            <w:noProof/>
            <w:sz w:val="22"/>
            <w:szCs w:val="22"/>
            <w:lang w:eastAsia="en-IE"/>
          </w:rPr>
          <w:tab/>
        </w:r>
        <w:r w:rsidR="00183FC9" w:rsidRPr="003F7C7A">
          <w:rPr>
            <w:rStyle w:val="Hyperlink"/>
            <w:noProof/>
          </w:rPr>
          <w:t>Reel</w:t>
        </w:r>
        <w:r w:rsidR="00183FC9">
          <w:rPr>
            <w:noProof/>
            <w:webHidden/>
          </w:rPr>
          <w:tab/>
        </w:r>
        <w:r>
          <w:rPr>
            <w:noProof/>
            <w:webHidden/>
          </w:rPr>
          <w:fldChar w:fldCharType="begin"/>
        </w:r>
        <w:r w:rsidR="00183FC9">
          <w:rPr>
            <w:noProof/>
            <w:webHidden/>
          </w:rPr>
          <w:instrText xml:space="preserve"> PAGEREF _Toc209173496 \h </w:instrText>
        </w:r>
        <w:r>
          <w:rPr>
            <w:noProof/>
            <w:webHidden/>
          </w:rPr>
        </w:r>
        <w:r>
          <w:rPr>
            <w:noProof/>
            <w:webHidden/>
          </w:rPr>
          <w:fldChar w:fldCharType="separate"/>
        </w:r>
        <w:r w:rsidR="00166C80">
          <w:rPr>
            <w:noProof/>
            <w:webHidden/>
          </w:rPr>
          <w:t>10</w:t>
        </w:r>
        <w:r>
          <w:rPr>
            <w:noProof/>
            <w:webHidden/>
          </w:rPr>
          <w:fldChar w:fldCharType="end"/>
        </w:r>
      </w:hyperlink>
    </w:p>
    <w:p w:rsidR="00183FC9" w:rsidRDefault="0066626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9173497" w:history="1">
        <w:r w:rsidR="00183FC9" w:rsidRPr="003F7C7A">
          <w:rPr>
            <w:rStyle w:val="Hyperlink"/>
            <w:noProof/>
          </w:rPr>
          <w:t>2.1.2</w:t>
        </w:r>
        <w:r w:rsidR="00183FC9">
          <w:rPr>
            <w:rFonts w:asciiTheme="minorHAnsi" w:eastAsiaTheme="minorEastAsia" w:hAnsiTheme="minorHAnsi" w:cstheme="minorBidi"/>
            <w:i w:val="0"/>
            <w:noProof/>
            <w:sz w:val="22"/>
            <w:szCs w:val="22"/>
            <w:lang w:eastAsia="en-IE"/>
          </w:rPr>
          <w:tab/>
        </w:r>
        <w:r w:rsidR="00183FC9" w:rsidRPr="003F7C7A">
          <w:rPr>
            <w:rStyle w:val="Hyperlink"/>
            <w:noProof/>
          </w:rPr>
          <w:t>Jig</w:t>
        </w:r>
        <w:r w:rsidR="00183FC9">
          <w:rPr>
            <w:noProof/>
            <w:webHidden/>
          </w:rPr>
          <w:tab/>
        </w:r>
        <w:r>
          <w:rPr>
            <w:noProof/>
            <w:webHidden/>
          </w:rPr>
          <w:fldChar w:fldCharType="begin"/>
        </w:r>
        <w:r w:rsidR="00183FC9">
          <w:rPr>
            <w:noProof/>
            <w:webHidden/>
          </w:rPr>
          <w:instrText xml:space="preserve"> PAGEREF _Toc209173497 \h </w:instrText>
        </w:r>
        <w:r>
          <w:rPr>
            <w:noProof/>
            <w:webHidden/>
          </w:rPr>
        </w:r>
        <w:r>
          <w:rPr>
            <w:noProof/>
            <w:webHidden/>
          </w:rPr>
          <w:fldChar w:fldCharType="separate"/>
        </w:r>
        <w:r w:rsidR="00166C80">
          <w:rPr>
            <w:noProof/>
            <w:webHidden/>
          </w:rPr>
          <w:t>11</w:t>
        </w:r>
        <w:r>
          <w:rPr>
            <w:noProof/>
            <w:webHidden/>
          </w:rPr>
          <w:fldChar w:fldCharType="end"/>
        </w:r>
      </w:hyperlink>
    </w:p>
    <w:p w:rsidR="00183FC9" w:rsidRDefault="0066626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9173498" w:history="1">
        <w:r w:rsidR="00183FC9" w:rsidRPr="003F7C7A">
          <w:rPr>
            <w:rStyle w:val="Hyperlink"/>
            <w:noProof/>
          </w:rPr>
          <w:t>2.1.3</w:t>
        </w:r>
        <w:r w:rsidR="00183FC9">
          <w:rPr>
            <w:rFonts w:asciiTheme="minorHAnsi" w:eastAsiaTheme="minorEastAsia" w:hAnsiTheme="minorHAnsi" w:cstheme="minorBidi"/>
            <w:i w:val="0"/>
            <w:noProof/>
            <w:sz w:val="22"/>
            <w:szCs w:val="22"/>
            <w:lang w:eastAsia="en-IE"/>
          </w:rPr>
          <w:tab/>
        </w:r>
        <w:r w:rsidR="00183FC9" w:rsidRPr="003F7C7A">
          <w:rPr>
            <w:rStyle w:val="Hyperlink"/>
            <w:noProof/>
          </w:rPr>
          <w:t>Hornpipe</w:t>
        </w:r>
        <w:r w:rsidR="00183FC9">
          <w:rPr>
            <w:noProof/>
            <w:webHidden/>
          </w:rPr>
          <w:tab/>
        </w:r>
        <w:r>
          <w:rPr>
            <w:noProof/>
            <w:webHidden/>
          </w:rPr>
          <w:fldChar w:fldCharType="begin"/>
        </w:r>
        <w:r w:rsidR="00183FC9">
          <w:rPr>
            <w:noProof/>
            <w:webHidden/>
          </w:rPr>
          <w:instrText xml:space="preserve"> PAGEREF _Toc209173498 \h </w:instrText>
        </w:r>
        <w:r>
          <w:rPr>
            <w:noProof/>
            <w:webHidden/>
          </w:rPr>
        </w:r>
        <w:r>
          <w:rPr>
            <w:noProof/>
            <w:webHidden/>
          </w:rPr>
          <w:fldChar w:fldCharType="separate"/>
        </w:r>
        <w:r w:rsidR="00166C80">
          <w:rPr>
            <w:noProof/>
            <w:webHidden/>
          </w:rPr>
          <w:t>11</w:t>
        </w:r>
        <w:r>
          <w:rPr>
            <w:noProof/>
            <w:webHidden/>
          </w:rPr>
          <w:fldChar w:fldCharType="end"/>
        </w:r>
      </w:hyperlink>
    </w:p>
    <w:p w:rsidR="00183FC9" w:rsidRDefault="0066626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9173499" w:history="1">
        <w:r w:rsidR="00183FC9" w:rsidRPr="003F7C7A">
          <w:rPr>
            <w:rStyle w:val="Hyperlink"/>
            <w:noProof/>
          </w:rPr>
          <w:t>2.1.4</w:t>
        </w:r>
        <w:r w:rsidR="00183FC9">
          <w:rPr>
            <w:rFonts w:asciiTheme="minorHAnsi" w:eastAsiaTheme="minorEastAsia" w:hAnsiTheme="minorHAnsi" w:cstheme="minorBidi"/>
            <w:i w:val="0"/>
            <w:noProof/>
            <w:sz w:val="22"/>
            <w:szCs w:val="22"/>
            <w:lang w:eastAsia="en-IE"/>
          </w:rPr>
          <w:tab/>
        </w:r>
        <w:r w:rsidR="00183FC9" w:rsidRPr="003F7C7A">
          <w:rPr>
            <w:rStyle w:val="Hyperlink"/>
            <w:noProof/>
          </w:rPr>
          <w:t>Polka</w:t>
        </w:r>
        <w:r w:rsidR="00183FC9">
          <w:rPr>
            <w:noProof/>
            <w:webHidden/>
          </w:rPr>
          <w:tab/>
        </w:r>
        <w:r>
          <w:rPr>
            <w:noProof/>
            <w:webHidden/>
          </w:rPr>
          <w:fldChar w:fldCharType="begin"/>
        </w:r>
        <w:r w:rsidR="00183FC9">
          <w:rPr>
            <w:noProof/>
            <w:webHidden/>
          </w:rPr>
          <w:instrText xml:space="preserve"> PAGEREF _Toc209173499 \h </w:instrText>
        </w:r>
        <w:r>
          <w:rPr>
            <w:noProof/>
            <w:webHidden/>
          </w:rPr>
        </w:r>
        <w:r>
          <w:rPr>
            <w:noProof/>
            <w:webHidden/>
          </w:rPr>
          <w:fldChar w:fldCharType="separate"/>
        </w:r>
        <w:r w:rsidR="00166C80">
          <w:rPr>
            <w:noProof/>
            <w:webHidden/>
          </w:rPr>
          <w:t>12</w:t>
        </w:r>
        <w:r>
          <w:rPr>
            <w:noProof/>
            <w:webHidden/>
          </w:rPr>
          <w:fldChar w:fldCharType="end"/>
        </w:r>
      </w:hyperlink>
    </w:p>
    <w:p w:rsidR="00183FC9" w:rsidRDefault="0066626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9173500" w:history="1">
        <w:r w:rsidR="00183FC9" w:rsidRPr="003F7C7A">
          <w:rPr>
            <w:rStyle w:val="Hyperlink"/>
            <w:noProof/>
          </w:rPr>
          <w:t>2.1.5</w:t>
        </w:r>
        <w:r w:rsidR="00183FC9">
          <w:rPr>
            <w:rFonts w:asciiTheme="minorHAnsi" w:eastAsiaTheme="minorEastAsia" w:hAnsiTheme="minorHAnsi" w:cstheme="minorBidi"/>
            <w:i w:val="0"/>
            <w:noProof/>
            <w:sz w:val="22"/>
            <w:szCs w:val="22"/>
            <w:lang w:eastAsia="en-IE"/>
          </w:rPr>
          <w:tab/>
        </w:r>
        <w:r w:rsidR="00183FC9" w:rsidRPr="003F7C7A">
          <w:rPr>
            <w:rStyle w:val="Hyperlink"/>
            <w:noProof/>
          </w:rPr>
          <w:t>Mazurka</w:t>
        </w:r>
        <w:r w:rsidR="00183FC9">
          <w:rPr>
            <w:noProof/>
            <w:webHidden/>
          </w:rPr>
          <w:tab/>
        </w:r>
        <w:r>
          <w:rPr>
            <w:noProof/>
            <w:webHidden/>
          </w:rPr>
          <w:fldChar w:fldCharType="begin"/>
        </w:r>
        <w:r w:rsidR="00183FC9">
          <w:rPr>
            <w:noProof/>
            <w:webHidden/>
          </w:rPr>
          <w:instrText xml:space="preserve"> PAGEREF _Toc209173500 \h </w:instrText>
        </w:r>
        <w:r>
          <w:rPr>
            <w:noProof/>
            <w:webHidden/>
          </w:rPr>
        </w:r>
        <w:r>
          <w:rPr>
            <w:noProof/>
            <w:webHidden/>
          </w:rPr>
          <w:fldChar w:fldCharType="separate"/>
        </w:r>
        <w:r w:rsidR="00166C80">
          <w:rPr>
            <w:noProof/>
            <w:webHidden/>
          </w:rPr>
          <w:t>12</w:t>
        </w:r>
        <w:r>
          <w:rPr>
            <w:noProof/>
            <w:webHidden/>
          </w:rPr>
          <w:fldChar w:fldCharType="end"/>
        </w:r>
      </w:hyperlink>
    </w:p>
    <w:p w:rsidR="00183FC9" w:rsidRDefault="0066626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9173501" w:history="1">
        <w:r w:rsidR="00183FC9" w:rsidRPr="003F7C7A">
          <w:rPr>
            <w:rStyle w:val="Hyperlink"/>
            <w:noProof/>
          </w:rPr>
          <w:t>2.1.6</w:t>
        </w:r>
        <w:r w:rsidR="00183FC9">
          <w:rPr>
            <w:rFonts w:asciiTheme="minorHAnsi" w:eastAsiaTheme="minorEastAsia" w:hAnsiTheme="minorHAnsi" w:cstheme="minorBidi"/>
            <w:i w:val="0"/>
            <w:noProof/>
            <w:sz w:val="22"/>
            <w:szCs w:val="22"/>
            <w:lang w:eastAsia="en-IE"/>
          </w:rPr>
          <w:tab/>
        </w:r>
        <w:r w:rsidR="00183FC9" w:rsidRPr="003F7C7A">
          <w:rPr>
            <w:rStyle w:val="Hyperlink"/>
            <w:noProof/>
          </w:rPr>
          <w:t>Slow Air</w:t>
        </w:r>
        <w:r w:rsidR="00183FC9">
          <w:rPr>
            <w:noProof/>
            <w:webHidden/>
          </w:rPr>
          <w:tab/>
        </w:r>
        <w:r>
          <w:rPr>
            <w:noProof/>
            <w:webHidden/>
          </w:rPr>
          <w:fldChar w:fldCharType="begin"/>
        </w:r>
        <w:r w:rsidR="00183FC9">
          <w:rPr>
            <w:noProof/>
            <w:webHidden/>
          </w:rPr>
          <w:instrText xml:space="preserve"> PAGEREF _Toc209173501 \h </w:instrText>
        </w:r>
        <w:r>
          <w:rPr>
            <w:noProof/>
            <w:webHidden/>
          </w:rPr>
        </w:r>
        <w:r>
          <w:rPr>
            <w:noProof/>
            <w:webHidden/>
          </w:rPr>
          <w:fldChar w:fldCharType="separate"/>
        </w:r>
        <w:r w:rsidR="00166C80">
          <w:rPr>
            <w:noProof/>
            <w:webHidden/>
          </w:rPr>
          <w:t>12</w:t>
        </w:r>
        <w:r>
          <w:rPr>
            <w:noProof/>
            <w:webHidden/>
          </w:rPr>
          <w:fldChar w:fldCharType="end"/>
        </w:r>
      </w:hyperlink>
    </w:p>
    <w:p w:rsidR="00183FC9" w:rsidRDefault="006662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02" w:history="1">
        <w:r w:rsidR="00183FC9" w:rsidRPr="003F7C7A">
          <w:rPr>
            <w:rStyle w:val="Hyperlink"/>
            <w:noProof/>
          </w:rPr>
          <w:t>2.2</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Modes &amp; tempo</w:t>
        </w:r>
        <w:r w:rsidR="00183FC9">
          <w:rPr>
            <w:noProof/>
            <w:webHidden/>
          </w:rPr>
          <w:tab/>
        </w:r>
        <w:r>
          <w:rPr>
            <w:noProof/>
            <w:webHidden/>
          </w:rPr>
          <w:fldChar w:fldCharType="begin"/>
        </w:r>
        <w:r w:rsidR="00183FC9">
          <w:rPr>
            <w:noProof/>
            <w:webHidden/>
          </w:rPr>
          <w:instrText xml:space="preserve"> PAGEREF _Toc209173502 \h </w:instrText>
        </w:r>
        <w:r>
          <w:rPr>
            <w:noProof/>
            <w:webHidden/>
          </w:rPr>
        </w:r>
        <w:r>
          <w:rPr>
            <w:noProof/>
            <w:webHidden/>
          </w:rPr>
          <w:fldChar w:fldCharType="separate"/>
        </w:r>
        <w:r w:rsidR="00166C80">
          <w:rPr>
            <w:noProof/>
            <w:webHidden/>
          </w:rPr>
          <w:t>13</w:t>
        </w:r>
        <w:r>
          <w:rPr>
            <w:noProof/>
            <w:webHidden/>
          </w:rPr>
          <w:fldChar w:fldCharType="end"/>
        </w:r>
      </w:hyperlink>
    </w:p>
    <w:p w:rsidR="00183FC9" w:rsidRDefault="006662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03" w:history="1">
        <w:r w:rsidR="00183FC9" w:rsidRPr="003F7C7A">
          <w:rPr>
            <w:rStyle w:val="Hyperlink"/>
            <w:noProof/>
          </w:rPr>
          <w:t>2.3</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Tune titles</w:t>
        </w:r>
        <w:r w:rsidR="00183FC9">
          <w:rPr>
            <w:noProof/>
            <w:webHidden/>
          </w:rPr>
          <w:tab/>
        </w:r>
        <w:r>
          <w:rPr>
            <w:noProof/>
            <w:webHidden/>
          </w:rPr>
          <w:fldChar w:fldCharType="begin"/>
        </w:r>
        <w:r w:rsidR="00183FC9">
          <w:rPr>
            <w:noProof/>
            <w:webHidden/>
          </w:rPr>
          <w:instrText xml:space="preserve"> PAGEREF _Toc209173503 \h </w:instrText>
        </w:r>
        <w:r>
          <w:rPr>
            <w:noProof/>
            <w:webHidden/>
          </w:rPr>
        </w:r>
        <w:r>
          <w:rPr>
            <w:noProof/>
            <w:webHidden/>
          </w:rPr>
          <w:fldChar w:fldCharType="separate"/>
        </w:r>
        <w:r w:rsidR="00166C80">
          <w:rPr>
            <w:noProof/>
            <w:webHidden/>
          </w:rPr>
          <w:t>15</w:t>
        </w:r>
        <w:r>
          <w:rPr>
            <w:noProof/>
            <w:webHidden/>
          </w:rPr>
          <w:fldChar w:fldCharType="end"/>
        </w:r>
      </w:hyperlink>
    </w:p>
    <w:p w:rsidR="00183FC9" w:rsidRDefault="006662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04" w:history="1">
        <w:r w:rsidR="00183FC9" w:rsidRPr="003F7C7A">
          <w:rPr>
            <w:rStyle w:val="Hyperlink"/>
            <w:noProof/>
          </w:rPr>
          <w:t>2.4</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Instruments</w:t>
        </w:r>
        <w:r w:rsidR="00183FC9">
          <w:rPr>
            <w:noProof/>
            <w:webHidden/>
          </w:rPr>
          <w:tab/>
        </w:r>
        <w:r>
          <w:rPr>
            <w:noProof/>
            <w:webHidden/>
          </w:rPr>
          <w:fldChar w:fldCharType="begin"/>
        </w:r>
        <w:r w:rsidR="00183FC9">
          <w:rPr>
            <w:noProof/>
            <w:webHidden/>
          </w:rPr>
          <w:instrText xml:space="preserve"> PAGEREF _Toc209173504 \h </w:instrText>
        </w:r>
        <w:r>
          <w:rPr>
            <w:noProof/>
            <w:webHidden/>
          </w:rPr>
        </w:r>
        <w:r>
          <w:rPr>
            <w:noProof/>
            <w:webHidden/>
          </w:rPr>
          <w:fldChar w:fldCharType="separate"/>
        </w:r>
        <w:r w:rsidR="00166C80">
          <w:rPr>
            <w:noProof/>
            <w:webHidden/>
          </w:rPr>
          <w:t>16</w:t>
        </w:r>
        <w:r>
          <w:rPr>
            <w:noProof/>
            <w:webHidden/>
          </w:rPr>
          <w:fldChar w:fldCharType="end"/>
        </w:r>
      </w:hyperlink>
    </w:p>
    <w:p w:rsidR="00183FC9" w:rsidRDefault="0066626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9173505" w:history="1">
        <w:r w:rsidR="00183FC9" w:rsidRPr="003F7C7A">
          <w:rPr>
            <w:rStyle w:val="Hyperlink"/>
            <w:noProof/>
          </w:rPr>
          <w:t>2.4.1</w:t>
        </w:r>
        <w:r w:rsidR="00183FC9">
          <w:rPr>
            <w:rFonts w:asciiTheme="minorHAnsi" w:eastAsiaTheme="minorEastAsia" w:hAnsiTheme="minorHAnsi" w:cstheme="minorBidi"/>
            <w:i w:val="0"/>
            <w:noProof/>
            <w:sz w:val="22"/>
            <w:szCs w:val="22"/>
            <w:lang w:eastAsia="en-IE"/>
          </w:rPr>
          <w:tab/>
        </w:r>
        <w:r w:rsidR="00183FC9" w:rsidRPr="003F7C7A">
          <w:rPr>
            <w:rStyle w:val="Hyperlink"/>
            <w:noProof/>
          </w:rPr>
          <w:t>Tin-whistle</w:t>
        </w:r>
        <w:r w:rsidR="00183FC9">
          <w:rPr>
            <w:noProof/>
            <w:webHidden/>
          </w:rPr>
          <w:tab/>
        </w:r>
        <w:r>
          <w:rPr>
            <w:noProof/>
            <w:webHidden/>
          </w:rPr>
          <w:fldChar w:fldCharType="begin"/>
        </w:r>
        <w:r w:rsidR="00183FC9">
          <w:rPr>
            <w:noProof/>
            <w:webHidden/>
          </w:rPr>
          <w:instrText xml:space="preserve"> PAGEREF _Toc209173505 \h </w:instrText>
        </w:r>
        <w:r>
          <w:rPr>
            <w:noProof/>
            <w:webHidden/>
          </w:rPr>
        </w:r>
        <w:r>
          <w:rPr>
            <w:noProof/>
            <w:webHidden/>
          </w:rPr>
          <w:fldChar w:fldCharType="separate"/>
        </w:r>
        <w:r w:rsidR="00166C80">
          <w:rPr>
            <w:noProof/>
            <w:webHidden/>
          </w:rPr>
          <w:t>17</w:t>
        </w:r>
        <w:r>
          <w:rPr>
            <w:noProof/>
            <w:webHidden/>
          </w:rPr>
          <w:fldChar w:fldCharType="end"/>
        </w:r>
      </w:hyperlink>
    </w:p>
    <w:p w:rsidR="00183FC9" w:rsidRDefault="0066626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9173506" w:history="1">
        <w:r w:rsidR="00183FC9" w:rsidRPr="003F7C7A">
          <w:rPr>
            <w:rStyle w:val="Hyperlink"/>
            <w:noProof/>
          </w:rPr>
          <w:t>2.4.2</w:t>
        </w:r>
        <w:r w:rsidR="00183FC9">
          <w:rPr>
            <w:rFonts w:asciiTheme="minorHAnsi" w:eastAsiaTheme="minorEastAsia" w:hAnsiTheme="minorHAnsi" w:cstheme="minorBidi"/>
            <w:i w:val="0"/>
            <w:noProof/>
            <w:sz w:val="22"/>
            <w:szCs w:val="22"/>
            <w:lang w:eastAsia="en-IE"/>
          </w:rPr>
          <w:tab/>
        </w:r>
        <w:r w:rsidR="00183FC9" w:rsidRPr="003F7C7A">
          <w:rPr>
            <w:rStyle w:val="Hyperlink"/>
            <w:noProof/>
          </w:rPr>
          <w:t>Flute</w:t>
        </w:r>
        <w:r w:rsidR="00183FC9">
          <w:rPr>
            <w:noProof/>
            <w:webHidden/>
          </w:rPr>
          <w:tab/>
        </w:r>
        <w:r>
          <w:rPr>
            <w:noProof/>
            <w:webHidden/>
          </w:rPr>
          <w:fldChar w:fldCharType="begin"/>
        </w:r>
        <w:r w:rsidR="00183FC9">
          <w:rPr>
            <w:noProof/>
            <w:webHidden/>
          </w:rPr>
          <w:instrText xml:space="preserve"> PAGEREF _Toc209173506 \h </w:instrText>
        </w:r>
        <w:r>
          <w:rPr>
            <w:noProof/>
            <w:webHidden/>
          </w:rPr>
        </w:r>
        <w:r>
          <w:rPr>
            <w:noProof/>
            <w:webHidden/>
          </w:rPr>
          <w:fldChar w:fldCharType="separate"/>
        </w:r>
        <w:r w:rsidR="00166C80">
          <w:rPr>
            <w:noProof/>
            <w:webHidden/>
          </w:rPr>
          <w:t>18</w:t>
        </w:r>
        <w:r>
          <w:rPr>
            <w:noProof/>
            <w:webHidden/>
          </w:rPr>
          <w:fldChar w:fldCharType="end"/>
        </w:r>
      </w:hyperlink>
    </w:p>
    <w:p w:rsidR="00183FC9" w:rsidRDefault="0066626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9173507" w:history="1">
        <w:r w:rsidR="00183FC9" w:rsidRPr="003F7C7A">
          <w:rPr>
            <w:rStyle w:val="Hyperlink"/>
            <w:noProof/>
          </w:rPr>
          <w:t>2.4.3</w:t>
        </w:r>
        <w:r w:rsidR="00183FC9">
          <w:rPr>
            <w:rFonts w:asciiTheme="minorHAnsi" w:eastAsiaTheme="minorEastAsia" w:hAnsiTheme="minorHAnsi" w:cstheme="minorBidi"/>
            <w:i w:val="0"/>
            <w:noProof/>
            <w:sz w:val="22"/>
            <w:szCs w:val="22"/>
            <w:lang w:eastAsia="en-IE"/>
          </w:rPr>
          <w:tab/>
        </w:r>
        <w:r w:rsidR="00183FC9" w:rsidRPr="003F7C7A">
          <w:rPr>
            <w:rStyle w:val="Hyperlink"/>
            <w:noProof/>
          </w:rPr>
          <w:t>Fiddle (Violin)</w:t>
        </w:r>
        <w:r w:rsidR="00183FC9">
          <w:rPr>
            <w:noProof/>
            <w:webHidden/>
          </w:rPr>
          <w:tab/>
        </w:r>
        <w:r>
          <w:rPr>
            <w:noProof/>
            <w:webHidden/>
          </w:rPr>
          <w:fldChar w:fldCharType="begin"/>
        </w:r>
        <w:r w:rsidR="00183FC9">
          <w:rPr>
            <w:noProof/>
            <w:webHidden/>
          </w:rPr>
          <w:instrText xml:space="preserve"> PAGEREF _Toc209173507 \h </w:instrText>
        </w:r>
        <w:r>
          <w:rPr>
            <w:noProof/>
            <w:webHidden/>
          </w:rPr>
        </w:r>
        <w:r>
          <w:rPr>
            <w:noProof/>
            <w:webHidden/>
          </w:rPr>
          <w:fldChar w:fldCharType="separate"/>
        </w:r>
        <w:r w:rsidR="00166C80">
          <w:rPr>
            <w:noProof/>
            <w:webHidden/>
          </w:rPr>
          <w:t>20</w:t>
        </w:r>
        <w:r>
          <w:rPr>
            <w:noProof/>
            <w:webHidden/>
          </w:rPr>
          <w:fldChar w:fldCharType="end"/>
        </w:r>
      </w:hyperlink>
    </w:p>
    <w:p w:rsidR="00183FC9" w:rsidRDefault="0066626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9173508" w:history="1">
        <w:r w:rsidR="00183FC9" w:rsidRPr="003F7C7A">
          <w:rPr>
            <w:rStyle w:val="Hyperlink"/>
            <w:noProof/>
          </w:rPr>
          <w:t>2.4.4</w:t>
        </w:r>
        <w:r w:rsidR="00183FC9">
          <w:rPr>
            <w:rFonts w:asciiTheme="minorHAnsi" w:eastAsiaTheme="minorEastAsia" w:hAnsiTheme="minorHAnsi" w:cstheme="minorBidi"/>
            <w:i w:val="0"/>
            <w:noProof/>
            <w:sz w:val="22"/>
            <w:szCs w:val="22"/>
            <w:lang w:eastAsia="en-IE"/>
          </w:rPr>
          <w:tab/>
        </w:r>
        <w:r w:rsidR="00183FC9" w:rsidRPr="003F7C7A">
          <w:rPr>
            <w:rStyle w:val="Hyperlink"/>
            <w:noProof/>
          </w:rPr>
          <w:t>Uilleannn Pipes</w:t>
        </w:r>
        <w:r w:rsidR="00183FC9">
          <w:rPr>
            <w:noProof/>
            <w:webHidden/>
          </w:rPr>
          <w:tab/>
        </w:r>
        <w:r>
          <w:rPr>
            <w:noProof/>
            <w:webHidden/>
          </w:rPr>
          <w:fldChar w:fldCharType="begin"/>
        </w:r>
        <w:r w:rsidR="00183FC9">
          <w:rPr>
            <w:noProof/>
            <w:webHidden/>
          </w:rPr>
          <w:instrText xml:space="preserve"> PAGEREF _Toc209173508 \h </w:instrText>
        </w:r>
        <w:r>
          <w:rPr>
            <w:noProof/>
            <w:webHidden/>
          </w:rPr>
        </w:r>
        <w:r>
          <w:rPr>
            <w:noProof/>
            <w:webHidden/>
          </w:rPr>
          <w:fldChar w:fldCharType="separate"/>
        </w:r>
        <w:r w:rsidR="00166C80">
          <w:rPr>
            <w:noProof/>
            <w:webHidden/>
          </w:rPr>
          <w:t>22</w:t>
        </w:r>
        <w:r>
          <w:rPr>
            <w:noProof/>
            <w:webHidden/>
          </w:rPr>
          <w:fldChar w:fldCharType="end"/>
        </w:r>
      </w:hyperlink>
    </w:p>
    <w:p w:rsidR="00183FC9" w:rsidRDefault="0066626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9173509" w:history="1">
        <w:r w:rsidR="00183FC9" w:rsidRPr="003F7C7A">
          <w:rPr>
            <w:rStyle w:val="Hyperlink"/>
            <w:noProof/>
          </w:rPr>
          <w:t>2.4.5</w:t>
        </w:r>
        <w:r w:rsidR="00183FC9">
          <w:rPr>
            <w:rFonts w:asciiTheme="minorHAnsi" w:eastAsiaTheme="minorEastAsia" w:hAnsiTheme="minorHAnsi" w:cstheme="minorBidi"/>
            <w:i w:val="0"/>
            <w:noProof/>
            <w:sz w:val="22"/>
            <w:szCs w:val="22"/>
            <w:lang w:eastAsia="en-IE"/>
          </w:rPr>
          <w:tab/>
        </w:r>
        <w:r w:rsidR="00183FC9" w:rsidRPr="003F7C7A">
          <w:rPr>
            <w:rStyle w:val="Hyperlink"/>
            <w:noProof/>
          </w:rPr>
          <w:t>Harp</w:t>
        </w:r>
        <w:r w:rsidR="00183FC9">
          <w:rPr>
            <w:noProof/>
            <w:webHidden/>
          </w:rPr>
          <w:tab/>
        </w:r>
        <w:r>
          <w:rPr>
            <w:noProof/>
            <w:webHidden/>
          </w:rPr>
          <w:fldChar w:fldCharType="begin"/>
        </w:r>
        <w:r w:rsidR="00183FC9">
          <w:rPr>
            <w:noProof/>
            <w:webHidden/>
          </w:rPr>
          <w:instrText xml:space="preserve"> PAGEREF _Toc209173509 \h </w:instrText>
        </w:r>
        <w:r>
          <w:rPr>
            <w:noProof/>
            <w:webHidden/>
          </w:rPr>
        </w:r>
        <w:r>
          <w:rPr>
            <w:noProof/>
            <w:webHidden/>
          </w:rPr>
          <w:fldChar w:fldCharType="separate"/>
        </w:r>
        <w:r w:rsidR="00166C80">
          <w:rPr>
            <w:noProof/>
            <w:webHidden/>
          </w:rPr>
          <w:t>24</w:t>
        </w:r>
        <w:r>
          <w:rPr>
            <w:noProof/>
            <w:webHidden/>
          </w:rPr>
          <w:fldChar w:fldCharType="end"/>
        </w:r>
      </w:hyperlink>
    </w:p>
    <w:p w:rsidR="00183FC9" w:rsidRDefault="0066626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9173510" w:history="1">
        <w:r w:rsidR="00183FC9" w:rsidRPr="003F7C7A">
          <w:rPr>
            <w:rStyle w:val="Hyperlink"/>
            <w:noProof/>
          </w:rPr>
          <w:t>2.4.6</w:t>
        </w:r>
        <w:r w:rsidR="00183FC9">
          <w:rPr>
            <w:rFonts w:asciiTheme="minorHAnsi" w:eastAsiaTheme="minorEastAsia" w:hAnsiTheme="minorHAnsi" w:cstheme="minorBidi"/>
            <w:i w:val="0"/>
            <w:noProof/>
            <w:sz w:val="22"/>
            <w:szCs w:val="22"/>
            <w:lang w:eastAsia="en-IE"/>
          </w:rPr>
          <w:tab/>
        </w:r>
        <w:r w:rsidR="00183FC9" w:rsidRPr="003F7C7A">
          <w:rPr>
            <w:rStyle w:val="Hyperlink"/>
            <w:noProof/>
          </w:rPr>
          <w:t>Free-reed instruments</w:t>
        </w:r>
        <w:r w:rsidR="00183FC9">
          <w:rPr>
            <w:noProof/>
            <w:webHidden/>
          </w:rPr>
          <w:tab/>
        </w:r>
        <w:r>
          <w:rPr>
            <w:noProof/>
            <w:webHidden/>
          </w:rPr>
          <w:fldChar w:fldCharType="begin"/>
        </w:r>
        <w:r w:rsidR="00183FC9">
          <w:rPr>
            <w:noProof/>
            <w:webHidden/>
          </w:rPr>
          <w:instrText xml:space="preserve"> PAGEREF _Toc209173510 \h </w:instrText>
        </w:r>
        <w:r>
          <w:rPr>
            <w:noProof/>
            <w:webHidden/>
          </w:rPr>
        </w:r>
        <w:r>
          <w:rPr>
            <w:noProof/>
            <w:webHidden/>
          </w:rPr>
          <w:fldChar w:fldCharType="separate"/>
        </w:r>
        <w:r w:rsidR="00166C80">
          <w:rPr>
            <w:noProof/>
            <w:webHidden/>
          </w:rPr>
          <w:t>24</w:t>
        </w:r>
        <w:r>
          <w:rPr>
            <w:noProof/>
            <w:webHidden/>
          </w:rPr>
          <w:fldChar w:fldCharType="end"/>
        </w:r>
      </w:hyperlink>
    </w:p>
    <w:p w:rsidR="00183FC9" w:rsidRDefault="0066626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9173511" w:history="1">
        <w:r w:rsidR="00183FC9" w:rsidRPr="003F7C7A">
          <w:rPr>
            <w:rStyle w:val="Hyperlink"/>
            <w:noProof/>
          </w:rPr>
          <w:t>2.4.7</w:t>
        </w:r>
        <w:r w:rsidR="00183FC9">
          <w:rPr>
            <w:rFonts w:asciiTheme="minorHAnsi" w:eastAsiaTheme="minorEastAsia" w:hAnsiTheme="minorHAnsi" w:cstheme="minorBidi"/>
            <w:i w:val="0"/>
            <w:noProof/>
            <w:sz w:val="22"/>
            <w:szCs w:val="22"/>
            <w:lang w:eastAsia="en-IE"/>
          </w:rPr>
          <w:tab/>
        </w:r>
        <w:r w:rsidR="00183FC9" w:rsidRPr="003F7C7A">
          <w:rPr>
            <w:rStyle w:val="Hyperlink"/>
            <w:noProof/>
          </w:rPr>
          <w:t>Percussion</w:t>
        </w:r>
        <w:r w:rsidR="00183FC9">
          <w:rPr>
            <w:noProof/>
            <w:webHidden/>
          </w:rPr>
          <w:tab/>
        </w:r>
        <w:r>
          <w:rPr>
            <w:noProof/>
            <w:webHidden/>
          </w:rPr>
          <w:fldChar w:fldCharType="begin"/>
        </w:r>
        <w:r w:rsidR="00183FC9">
          <w:rPr>
            <w:noProof/>
            <w:webHidden/>
          </w:rPr>
          <w:instrText xml:space="preserve"> PAGEREF _Toc209173511 \h </w:instrText>
        </w:r>
        <w:r>
          <w:rPr>
            <w:noProof/>
            <w:webHidden/>
          </w:rPr>
        </w:r>
        <w:r>
          <w:rPr>
            <w:noProof/>
            <w:webHidden/>
          </w:rPr>
          <w:fldChar w:fldCharType="separate"/>
        </w:r>
        <w:r w:rsidR="00166C80">
          <w:rPr>
            <w:noProof/>
            <w:webHidden/>
          </w:rPr>
          <w:t>24</w:t>
        </w:r>
        <w:r>
          <w:rPr>
            <w:noProof/>
            <w:webHidden/>
          </w:rPr>
          <w:fldChar w:fldCharType="end"/>
        </w:r>
      </w:hyperlink>
    </w:p>
    <w:p w:rsidR="00183FC9" w:rsidRDefault="0066626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9173512" w:history="1">
        <w:r w:rsidR="00183FC9" w:rsidRPr="003F7C7A">
          <w:rPr>
            <w:rStyle w:val="Hyperlink"/>
            <w:noProof/>
          </w:rPr>
          <w:t>2.4.8</w:t>
        </w:r>
        <w:r w:rsidR="00183FC9">
          <w:rPr>
            <w:rFonts w:asciiTheme="minorHAnsi" w:eastAsiaTheme="minorEastAsia" w:hAnsiTheme="minorHAnsi" w:cstheme="minorBidi"/>
            <w:i w:val="0"/>
            <w:noProof/>
            <w:sz w:val="22"/>
            <w:szCs w:val="22"/>
            <w:lang w:eastAsia="en-IE"/>
          </w:rPr>
          <w:tab/>
        </w:r>
        <w:r w:rsidR="00183FC9" w:rsidRPr="003F7C7A">
          <w:rPr>
            <w:rStyle w:val="Hyperlink"/>
            <w:noProof/>
          </w:rPr>
          <w:t>Lilting</w:t>
        </w:r>
        <w:r w:rsidR="00183FC9">
          <w:rPr>
            <w:noProof/>
            <w:webHidden/>
          </w:rPr>
          <w:tab/>
        </w:r>
        <w:r>
          <w:rPr>
            <w:noProof/>
            <w:webHidden/>
          </w:rPr>
          <w:fldChar w:fldCharType="begin"/>
        </w:r>
        <w:r w:rsidR="00183FC9">
          <w:rPr>
            <w:noProof/>
            <w:webHidden/>
          </w:rPr>
          <w:instrText xml:space="preserve"> PAGEREF _Toc209173512 \h </w:instrText>
        </w:r>
        <w:r>
          <w:rPr>
            <w:noProof/>
            <w:webHidden/>
          </w:rPr>
        </w:r>
        <w:r>
          <w:rPr>
            <w:noProof/>
            <w:webHidden/>
          </w:rPr>
          <w:fldChar w:fldCharType="separate"/>
        </w:r>
        <w:r w:rsidR="00166C80">
          <w:rPr>
            <w:noProof/>
            <w:webHidden/>
          </w:rPr>
          <w:t>25</w:t>
        </w:r>
        <w:r>
          <w:rPr>
            <w:noProof/>
            <w:webHidden/>
          </w:rPr>
          <w:fldChar w:fldCharType="end"/>
        </w:r>
      </w:hyperlink>
    </w:p>
    <w:p w:rsidR="00183FC9" w:rsidRDefault="006662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13" w:history="1">
        <w:r w:rsidR="00183FC9" w:rsidRPr="003F7C7A">
          <w:rPr>
            <w:rStyle w:val="Hyperlink"/>
            <w:noProof/>
          </w:rPr>
          <w:t>2.5</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Solo versus ensemble playing</w:t>
        </w:r>
        <w:r w:rsidR="00183FC9">
          <w:rPr>
            <w:noProof/>
            <w:webHidden/>
          </w:rPr>
          <w:tab/>
        </w:r>
        <w:r>
          <w:rPr>
            <w:noProof/>
            <w:webHidden/>
          </w:rPr>
          <w:fldChar w:fldCharType="begin"/>
        </w:r>
        <w:r w:rsidR="00183FC9">
          <w:rPr>
            <w:noProof/>
            <w:webHidden/>
          </w:rPr>
          <w:instrText xml:space="preserve"> PAGEREF _Toc209173513 \h </w:instrText>
        </w:r>
        <w:r>
          <w:rPr>
            <w:noProof/>
            <w:webHidden/>
          </w:rPr>
        </w:r>
        <w:r>
          <w:rPr>
            <w:noProof/>
            <w:webHidden/>
          </w:rPr>
          <w:fldChar w:fldCharType="separate"/>
        </w:r>
        <w:r w:rsidR="00166C80">
          <w:rPr>
            <w:noProof/>
            <w:webHidden/>
          </w:rPr>
          <w:t>26</w:t>
        </w:r>
        <w:r>
          <w:rPr>
            <w:noProof/>
            <w:webHidden/>
          </w:rPr>
          <w:fldChar w:fldCharType="end"/>
        </w:r>
      </w:hyperlink>
    </w:p>
    <w:p w:rsidR="00183FC9" w:rsidRDefault="006662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14" w:history="1">
        <w:r w:rsidR="00183FC9" w:rsidRPr="003F7C7A">
          <w:rPr>
            <w:rStyle w:val="Hyperlink"/>
            <w:noProof/>
          </w:rPr>
          <w:t>2.6</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Collections</w:t>
        </w:r>
        <w:r w:rsidR="00183FC9">
          <w:rPr>
            <w:noProof/>
            <w:webHidden/>
          </w:rPr>
          <w:tab/>
        </w:r>
        <w:r>
          <w:rPr>
            <w:noProof/>
            <w:webHidden/>
          </w:rPr>
          <w:fldChar w:fldCharType="begin"/>
        </w:r>
        <w:r w:rsidR="00183FC9">
          <w:rPr>
            <w:noProof/>
            <w:webHidden/>
          </w:rPr>
          <w:instrText xml:space="preserve"> PAGEREF _Toc209173514 \h </w:instrText>
        </w:r>
        <w:r>
          <w:rPr>
            <w:noProof/>
            <w:webHidden/>
          </w:rPr>
        </w:r>
        <w:r>
          <w:rPr>
            <w:noProof/>
            <w:webHidden/>
          </w:rPr>
          <w:fldChar w:fldCharType="separate"/>
        </w:r>
        <w:r w:rsidR="00166C80">
          <w:rPr>
            <w:noProof/>
            <w:webHidden/>
          </w:rPr>
          <w:t>28</w:t>
        </w:r>
        <w:r>
          <w:rPr>
            <w:noProof/>
            <w:webHidden/>
          </w:rPr>
          <w:fldChar w:fldCharType="end"/>
        </w:r>
      </w:hyperlink>
    </w:p>
    <w:p w:rsidR="00183FC9" w:rsidRDefault="006662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15" w:history="1">
        <w:r w:rsidR="00183FC9" w:rsidRPr="003F7C7A">
          <w:rPr>
            <w:rStyle w:val="Hyperlink"/>
            <w:noProof/>
          </w:rPr>
          <w:t>2.7</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Collections in electronic format</w:t>
        </w:r>
        <w:r w:rsidR="00183FC9">
          <w:rPr>
            <w:noProof/>
            <w:webHidden/>
          </w:rPr>
          <w:tab/>
        </w:r>
        <w:r>
          <w:rPr>
            <w:noProof/>
            <w:webHidden/>
          </w:rPr>
          <w:fldChar w:fldCharType="begin"/>
        </w:r>
        <w:r w:rsidR="00183FC9">
          <w:rPr>
            <w:noProof/>
            <w:webHidden/>
          </w:rPr>
          <w:instrText xml:space="preserve"> PAGEREF _Toc209173515 \h </w:instrText>
        </w:r>
        <w:r>
          <w:rPr>
            <w:noProof/>
            <w:webHidden/>
          </w:rPr>
        </w:r>
        <w:r>
          <w:rPr>
            <w:noProof/>
            <w:webHidden/>
          </w:rPr>
          <w:fldChar w:fldCharType="separate"/>
        </w:r>
        <w:r w:rsidR="00166C80">
          <w:rPr>
            <w:noProof/>
            <w:webHidden/>
          </w:rPr>
          <w:t>29</w:t>
        </w:r>
        <w:r>
          <w:rPr>
            <w:noProof/>
            <w:webHidden/>
          </w:rPr>
          <w:fldChar w:fldCharType="end"/>
        </w:r>
      </w:hyperlink>
    </w:p>
    <w:p w:rsidR="00183FC9" w:rsidRDefault="006662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16" w:history="1">
        <w:r w:rsidR="00183FC9" w:rsidRPr="003F7C7A">
          <w:rPr>
            <w:rStyle w:val="Hyperlink"/>
            <w:noProof/>
          </w:rPr>
          <w:t>2.8</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Musical Creativity</w:t>
        </w:r>
        <w:r w:rsidR="00183FC9">
          <w:rPr>
            <w:noProof/>
            <w:webHidden/>
          </w:rPr>
          <w:tab/>
        </w:r>
        <w:r>
          <w:rPr>
            <w:noProof/>
            <w:webHidden/>
          </w:rPr>
          <w:fldChar w:fldCharType="begin"/>
        </w:r>
        <w:r w:rsidR="00183FC9">
          <w:rPr>
            <w:noProof/>
            <w:webHidden/>
          </w:rPr>
          <w:instrText xml:space="preserve"> PAGEREF _Toc209173516 \h </w:instrText>
        </w:r>
        <w:r>
          <w:rPr>
            <w:noProof/>
            <w:webHidden/>
          </w:rPr>
        </w:r>
        <w:r>
          <w:rPr>
            <w:noProof/>
            <w:webHidden/>
          </w:rPr>
          <w:fldChar w:fldCharType="separate"/>
        </w:r>
        <w:r w:rsidR="00166C80">
          <w:rPr>
            <w:noProof/>
            <w:webHidden/>
          </w:rPr>
          <w:t>31</w:t>
        </w:r>
        <w:r>
          <w:rPr>
            <w:noProof/>
            <w:webHidden/>
          </w:rPr>
          <w:fldChar w:fldCharType="end"/>
        </w:r>
      </w:hyperlink>
    </w:p>
    <w:p w:rsidR="00183FC9" w:rsidRDefault="006662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17" w:history="1">
        <w:r w:rsidR="00183FC9" w:rsidRPr="003F7C7A">
          <w:rPr>
            <w:rStyle w:val="Hyperlink"/>
            <w:noProof/>
          </w:rPr>
          <w:t>2.9</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Style in traditional Irish dance music</w:t>
        </w:r>
        <w:r w:rsidR="00183FC9">
          <w:rPr>
            <w:noProof/>
            <w:webHidden/>
          </w:rPr>
          <w:tab/>
        </w:r>
        <w:r>
          <w:rPr>
            <w:noProof/>
            <w:webHidden/>
          </w:rPr>
          <w:fldChar w:fldCharType="begin"/>
        </w:r>
        <w:r w:rsidR="00183FC9">
          <w:rPr>
            <w:noProof/>
            <w:webHidden/>
          </w:rPr>
          <w:instrText xml:space="preserve"> PAGEREF _Toc209173517 \h </w:instrText>
        </w:r>
        <w:r>
          <w:rPr>
            <w:noProof/>
            <w:webHidden/>
          </w:rPr>
        </w:r>
        <w:r>
          <w:rPr>
            <w:noProof/>
            <w:webHidden/>
          </w:rPr>
          <w:fldChar w:fldCharType="separate"/>
        </w:r>
        <w:r w:rsidR="00166C80">
          <w:rPr>
            <w:noProof/>
            <w:webHidden/>
          </w:rPr>
          <w:t>32</w:t>
        </w:r>
        <w:r>
          <w:rPr>
            <w:noProof/>
            <w:webHidden/>
          </w:rPr>
          <w:fldChar w:fldCharType="end"/>
        </w:r>
      </w:hyperlink>
    </w:p>
    <w:p w:rsidR="00183FC9" w:rsidRDefault="0066626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9173518" w:history="1">
        <w:r w:rsidR="00183FC9" w:rsidRPr="003F7C7A">
          <w:rPr>
            <w:rStyle w:val="Hyperlink"/>
            <w:noProof/>
          </w:rPr>
          <w:t>2.9.1</w:t>
        </w:r>
        <w:r w:rsidR="00183FC9">
          <w:rPr>
            <w:rFonts w:asciiTheme="minorHAnsi" w:eastAsiaTheme="minorEastAsia" w:hAnsiTheme="minorHAnsi" w:cstheme="minorBidi"/>
            <w:i w:val="0"/>
            <w:noProof/>
            <w:sz w:val="22"/>
            <w:szCs w:val="22"/>
            <w:lang w:eastAsia="en-IE"/>
          </w:rPr>
          <w:tab/>
        </w:r>
        <w:r w:rsidR="00183FC9" w:rsidRPr="003F7C7A">
          <w:rPr>
            <w:rStyle w:val="Hyperlink"/>
            <w:noProof/>
          </w:rPr>
          <w:t>Ornamentation</w:t>
        </w:r>
        <w:r w:rsidR="00183FC9">
          <w:rPr>
            <w:noProof/>
            <w:webHidden/>
          </w:rPr>
          <w:tab/>
        </w:r>
        <w:r>
          <w:rPr>
            <w:noProof/>
            <w:webHidden/>
          </w:rPr>
          <w:fldChar w:fldCharType="begin"/>
        </w:r>
        <w:r w:rsidR="00183FC9">
          <w:rPr>
            <w:noProof/>
            <w:webHidden/>
          </w:rPr>
          <w:instrText xml:space="preserve"> PAGEREF _Toc209173518 \h </w:instrText>
        </w:r>
        <w:r>
          <w:rPr>
            <w:noProof/>
            <w:webHidden/>
          </w:rPr>
        </w:r>
        <w:r>
          <w:rPr>
            <w:noProof/>
            <w:webHidden/>
          </w:rPr>
          <w:fldChar w:fldCharType="separate"/>
        </w:r>
        <w:r w:rsidR="00166C80">
          <w:rPr>
            <w:noProof/>
            <w:webHidden/>
          </w:rPr>
          <w:t>33</w:t>
        </w:r>
        <w:r>
          <w:rPr>
            <w:noProof/>
            <w:webHidden/>
          </w:rPr>
          <w:fldChar w:fldCharType="end"/>
        </w:r>
      </w:hyperlink>
    </w:p>
    <w:p w:rsidR="00183FC9" w:rsidRDefault="0066626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9173519" w:history="1">
        <w:r w:rsidR="00183FC9" w:rsidRPr="003F7C7A">
          <w:rPr>
            <w:rStyle w:val="Hyperlink"/>
            <w:noProof/>
          </w:rPr>
          <w:t>2.9.2</w:t>
        </w:r>
        <w:r w:rsidR="00183FC9">
          <w:rPr>
            <w:rFonts w:asciiTheme="minorHAnsi" w:eastAsiaTheme="minorEastAsia" w:hAnsiTheme="minorHAnsi" w:cstheme="minorBidi"/>
            <w:i w:val="0"/>
            <w:noProof/>
            <w:sz w:val="22"/>
            <w:szCs w:val="22"/>
            <w:lang w:eastAsia="en-IE"/>
          </w:rPr>
          <w:tab/>
        </w:r>
        <w:r w:rsidR="00183FC9" w:rsidRPr="003F7C7A">
          <w:rPr>
            <w:rStyle w:val="Hyperlink"/>
            <w:noProof/>
          </w:rPr>
          <w:t>Phrasing</w:t>
        </w:r>
        <w:r w:rsidR="00183FC9">
          <w:rPr>
            <w:noProof/>
            <w:webHidden/>
          </w:rPr>
          <w:tab/>
        </w:r>
        <w:r>
          <w:rPr>
            <w:noProof/>
            <w:webHidden/>
          </w:rPr>
          <w:fldChar w:fldCharType="begin"/>
        </w:r>
        <w:r w:rsidR="00183FC9">
          <w:rPr>
            <w:noProof/>
            <w:webHidden/>
          </w:rPr>
          <w:instrText xml:space="preserve"> PAGEREF _Toc209173519 \h </w:instrText>
        </w:r>
        <w:r>
          <w:rPr>
            <w:noProof/>
            <w:webHidden/>
          </w:rPr>
        </w:r>
        <w:r>
          <w:rPr>
            <w:noProof/>
            <w:webHidden/>
          </w:rPr>
          <w:fldChar w:fldCharType="separate"/>
        </w:r>
        <w:r w:rsidR="00166C80">
          <w:rPr>
            <w:noProof/>
            <w:webHidden/>
          </w:rPr>
          <w:t>37</w:t>
        </w:r>
        <w:r>
          <w:rPr>
            <w:noProof/>
            <w:webHidden/>
          </w:rPr>
          <w:fldChar w:fldCharType="end"/>
        </w:r>
      </w:hyperlink>
    </w:p>
    <w:p w:rsidR="00183FC9" w:rsidRDefault="0066626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9173520" w:history="1">
        <w:r w:rsidR="00183FC9" w:rsidRPr="003F7C7A">
          <w:rPr>
            <w:rStyle w:val="Hyperlink"/>
            <w:noProof/>
          </w:rPr>
          <w:t>2.9.3</w:t>
        </w:r>
        <w:r w:rsidR="00183FC9">
          <w:rPr>
            <w:rFonts w:asciiTheme="minorHAnsi" w:eastAsiaTheme="minorEastAsia" w:hAnsiTheme="minorHAnsi" w:cstheme="minorBidi"/>
            <w:i w:val="0"/>
            <w:noProof/>
            <w:sz w:val="22"/>
            <w:szCs w:val="22"/>
            <w:lang w:eastAsia="en-IE"/>
          </w:rPr>
          <w:tab/>
        </w:r>
        <w:r w:rsidR="00183FC9" w:rsidRPr="003F7C7A">
          <w:rPr>
            <w:rStyle w:val="Hyperlink"/>
            <w:noProof/>
          </w:rPr>
          <w:t>Regional Styles</w:t>
        </w:r>
        <w:r w:rsidR="00183FC9">
          <w:rPr>
            <w:noProof/>
            <w:webHidden/>
          </w:rPr>
          <w:tab/>
        </w:r>
        <w:r>
          <w:rPr>
            <w:noProof/>
            <w:webHidden/>
          </w:rPr>
          <w:fldChar w:fldCharType="begin"/>
        </w:r>
        <w:r w:rsidR="00183FC9">
          <w:rPr>
            <w:noProof/>
            <w:webHidden/>
          </w:rPr>
          <w:instrText xml:space="preserve"> PAGEREF _Toc209173520 \h </w:instrText>
        </w:r>
        <w:r>
          <w:rPr>
            <w:noProof/>
            <w:webHidden/>
          </w:rPr>
        </w:r>
        <w:r>
          <w:rPr>
            <w:noProof/>
            <w:webHidden/>
          </w:rPr>
          <w:fldChar w:fldCharType="separate"/>
        </w:r>
        <w:r w:rsidR="00166C80">
          <w:rPr>
            <w:noProof/>
            <w:webHidden/>
          </w:rPr>
          <w:t>38</w:t>
        </w:r>
        <w:r>
          <w:rPr>
            <w:noProof/>
            <w:webHidden/>
          </w:rPr>
          <w:fldChar w:fldCharType="end"/>
        </w:r>
      </w:hyperlink>
    </w:p>
    <w:p w:rsidR="00183FC9" w:rsidRDefault="0066626F">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9173521" w:history="1">
        <w:r w:rsidR="00183FC9" w:rsidRPr="003F7C7A">
          <w:rPr>
            <w:rStyle w:val="Hyperlink"/>
            <w:noProof/>
          </w:rPr>
          <w:t>2.10</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Conclusions</w:t>
        </w:r>
        <w:r w:rsidR="00183FC9">
          <w:rPr>
            <w:noProof/>
            <w:webHidden/>
          </w:rPr>
          <w:tab/>
        </w:r>
        <w:r>
          <w:rPr>
            <w:noProof/>
            <w:webHidden/>
          </w:rPr>
          <w:fldChar w:fldCharType="begin"/>
        </w:r>
        <w:r w:rsidR="00183FC9">
          <w:rPr>
            <w:noProof/>
            <w:webHidden/>
          </w:rPr>
          <w:instrText xml:space="preserve"> PAGEREF _Toc209173521 \h </w:instrText>
        </w:r>
        <w:r>
          <w:rPr>
            <w:noProof/>
            <w:webHidden/>
          </w:rPr>
        </w:r>
        <w:r>
          <w:rPr>
            <w:noProof/>
            <w:webHidden/>
          </w:rPr>
          <w:fldChar w:fldCharType="separate"/>
        </w:r>
        <w:r w:rsidR="00166C80">
          <w:rPr>
            <w:noProof/>
            <w:webHidden/>
          </w:rPr>
          <w:t>41</w:t>
        </w:r>
        <w:r>
          <w:rPr>
            <w:noProof/>
            <w:webHidden/>
          </w:rPr>
          <w:fldChar w:fldCharType="end"/>
        </w:r>
      </w:hyperlink>
    </w:p>
    <w:p w:rsidR="00183FC9" w:rsidRDefault="0066626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9173522" w:history="1">
        <w:r w:rsidR="00183FC9" w:rsidRPr="003F7C7A">
          <w:rPr>
            <w:rStyle w:val="Hyperlink"/>
            <w:noProof/>
          </w:rPr>
          <w:t>3</w:t>
        </w:r>
        <w:r w:rsidR="00183FC9">
          <w:rPr>
            <w:rFonts w:asciiTheme="minorHAnsi" w:eastAsiaTheme="minorEastAsia" w:hAnsiTheme="minorHAnsi" w:cstheme="minorBidi"/>
            <w:b w:val="0"/>
            <w:caps w:val="0"/>
            <w:noProof/>
            <w:sz w:val="22"/>
            <w:szCs w:val="22"/>
            <w:lang w:eastAsia="en-IE"/>
          </w:rPr>
          <w:tab/>
        </w:r>
        <w:r w:rsidR="00183FC9" w:rsidRPr="003F7C7A">
          <w:rPr>
            <w:rStyle w:val="Hyperlink"/>
            <w:noProof/>
          </w:rPr>
          <w:t>Features of Music</w:t>
        </w:r>
        <w:r w:rsidR="00183FC9">
          <w:rPr>
            <w:noProof/>
            <w:webHidden/>
          </w:rPr>
          <w:tab/>
        </w:r>
        <w:r>
          <w:rPr>
            <w:noProof/>
            <w:webHidden/>
          </w:rPr>
          <w:fldChar w:fldCharType="begin"/>
        </w:r>
        <w:r w:rsidR="00183FC9">
          <w:rPr>
            <w:noProof/>
            <w:webHidden/>
          </w:rPr>
          <w:instrText xml:space="preserve"> PAGEREF _Toc209173522 \h </w:instrText>
        </w:r>
        <w:r>
          <w:rPr>
            <w:noProof/>
            <w:webHidden/>
          </w:rPr>
        </w:r>
        <w:r>
          <w:rPr>
            <w:noProof/>
            <w:webHidden/>
          </w:rPr>
          <w:fldChar w:fldCharType="separate"/>
        </w:r>
        <w:r w:rsidR="00166C80">
          <w:rPr>
            <w:noProof/>
            <w:webHidden/>
          </w:rPr>
          <w:t>43</w:t>
        </w:r>
        <w:r>
          <w:rPr>
            <w:noProof/>
            <w:webHidden/>
          </w:rPr>
          <w:fldChar w:fldCharType="end"/>
        </w:r>
      </w:hyperlink>
    </w:p>
    <w:p w:rsidR="00183FC9" w:rsidRDefault="006662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23" w:history="1">
        <w:r w:rsidR="00183FC9" w:rsidRPr="003F7C7A">
          <w:rPr>
            <w:rStyle w:val="Hyperlink"/>
            <w:noProof/>
          </w:rPr>
          <w:t>3.1</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Note onset-detection</w:t>
        </w:r>
        <w:r w:rsidR="00183FC9">
          <w:rPr>
            <w:noProof/>
            <w:webHidden/>
          </w:rPr>
          <w:tab/>
        </w:r>
        <w:r>
          <w:rPr>
            <w:noProof/>
            <w:webHidden/>
          </w:rPr>
          <w:fldChar w:fldCharType="begin"/>
        </w:r>
        <w:r w:rsidR="00183FC9">
          <w:rPr>
            <w:noProof/>
            <w:webHidden/>
          </w:rPr>
          <w:instrText xml:space="preserve"> PAGEREF _Toc209173523 \h </w:instrText>
        </w:r>
        <w:r>
          <w:rPr>
            <w:noProof/>
            <w:webHidden/>
          </w:rPr>
        </w:r>
        <w:r>
          <w:rPr>
            <w:noProof/>
            <w:webHidden/>
          </w:rPr>
          <w:fldChar w:fldCharType="separate"/>
        </w:r>
        <w:r w:rsidR="00166C80">
          <w:rPr>
            <w:noProof/>
            <w:webHidden/>
          </w:rPr>
          <w:t>43</w:t>
        </w:r>
        <w:r>
          <w:rPr>
            <w:noProof/>
            <w:webHidden/>
          </w:rPr>
          <w:fldChar w:fldCharType="end"/>
        </w:r>
      </w:hyperlink>
    </w:p>
    <w:p w:rsidR="00183FC9" w:rsidRDefault="006662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24" w:history="1">
        <w:r w:rsidR="00183FC9" w:rsidRPr="003F7C7A">
          <w:rPr>
            <w:rStyle w:val="Hyperlink"/>
            <w:noProof/>
          </w:rPr>
          <w:t>3.2</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Onset detection using Comb Filters</w:t>
        </w:r>
        <w:r w:rsidR="00183FC9">
          <w:rPr>
            <w:noProof/>
            <w:webHidden/>
          </w:rPr>
          <w:tab/>
        </w:r>
        <w:r>
          <w:rPr>
            <w:noProof/>
            <w:webHidden/>
          </w:rPr>
          <w:fldChar w:fldCharType="begin"/>
        </w:r>
        <w:r w:rsidR="00183FC9">
          <w:rPr>
            <w:noProof/>
            <w:webHidden/>
          </w:rPr>
          <w:instrText xml:space="preserve"> PAGEREF _Toc209173524 \h </w:instrText>
        </w:r>
        <w:r>
          <w:rPr>
            <w:noProof/>
            <w:webHidden/>
          </w:rPr>
        </w:r>
        <w:r>
          <w:rPr>
            <w:noProof/>
            <w:webHidden/>
          </w:rPr>
          <w:fldChar w:fldCharType="separate"/>
        </w:r>
        <w:r w:rsidR="00166C80">
          <w:rPr>
            <w:noProof/>
            <w:webHidden/>
          </w:rPr>
          <w:t>45</w:t>
        </w:r>
        <w:r>
          <w:rPr>
            <w:noProof/>
            <w:webHidden/>
          </w:rPr>
          <w:fldChar w:fldCharType="end"/>
        </w:r>
      </w:hyperlink>
    </w:p>
    <w:p w:rsidR="00183FC9" w:rsidRDefault="006662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25" w:history="1">
        <w:r w:rsidR="00183FC9" w:rsidRPr="003F7C7A">
          <w:rPr>
            <w:rStyle w:val="Hyperlink"/>
            <w:noProof/>
          </w:rPr>
          <w:t>3.3</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Pitch</w:t>
        </w:r>
        <w:r w:rsidR="00183FC9">
          <w:rPr>
            <w:noProof/>
            <w:webHidden/>
          </w:rPr>
          <w:tab/>
        </w:r>
        <w:r>
          <w:rPr>
            <w:noProof/>
            <w:webHidden/>
          </w:rPr>
          <w:fldChar w:fldCharType="begin"/>
        </w:r>
        <w:r w:rsidR="00183FC9">
          <w:rPr>
            <w:noProof/>
            <w:webHidden/>
          </w:rPr>
          <w:instrText xml:space="preserve"> PAGEREF _Toc209173525 \h </w:instrText>
        </w:r>
        <w:r>
          <w:rPr>
            <w:noProof/>
            <w:webHidden/>
          </w:rPr>
        </w:r>
        <w:r>
          <w:rPr>
            <w:noProof/>
            <w:webHidden/>
          </w:rPr>
          <w:fldChar w:fldCharType="separate"/>
        </w:r>
        <w:r w:rsidR="00166C80">
          <w:rPr>
            <w:noProof/>
            <w:webHidden/>
          </w:rPr>
          <w:t>48</w:t>
        </w:r>
        <w:r>
          <w:rPr>
            <w:noProof/>
            <w:webHidden/>
          </w:rPr>
          <w:fldChar w:fldCharType="end"/>
        </w:r>
      </w:hyperlink>
    </w:p>
    <w:p w:rsidR="00183FC9" w:rsidRDefault="006662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26" w:history="1">
        <w:r w:rsidR="00183FC9" w:rsidRPr="003F7C7A">
          <w:rPr>
            <w:rStyle w:val="Hyperlink"/>
            <w:noProof/>
            <w:lang w:eastAsia="en-IE"/>
          </w:rPr>
          <w:t>3.4</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lang w:eastAsia="en-IE"/>
          </w:rPr>
          <w:t>Timbre</w:t>
        </w:r>
        <w:r w:rsidR="00183FC9">
          <w:rPr>
            <w:noProof/>
            <w:webHidden/>
          </w:rPr>
          <w:tab/>
        </w:r>
        <w:r>
          <w:rPr>
            <w:noProof/>
            <w:webHidden/>
          </w:rPr>
          <w:fldChar w:fldCharType="begin"/>
        </w:r>
        <w:r w:rsidR="00183FC9">
          <w:rPr>
            <w:noProof/>
            <w:webHidden/>
          </w:rPr>
          <w:instrText xml:space="preserve"> PAGEREF _Toc209173526 \h </w:instrText>
        </w:r>
        <w:r>
          <w:rPr>
            <w:noProof/>
            <w:webHidden/>
          </w:rPr>
        </w:r>
        <w:r>
          <w:rPr>
            <w:noProof/>
            <w:webHidden/>
          </w:rPr>
          <w:fldChar w:fldCharType="separate"/>
        </w:r>
        <w:r w:rsidR="00166C80">
          <w:rPr>
            <w:noProof/>
            <w:webHidden/>
          </w:rPr>
          <w:t>53</w:t>
        </w:r>
        <w:r>
          <w:rPr>
            <w:noProof/>
            <w:webHidden/>
          </w:rPr>
          <w:fldChar w:fldCharType="end"/>
        </w:r>
      </w:hyperlink>
    </w:p>
    <w:p w:rsidR="00183FC9" w:rsidRDefault="006662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27" w:history="1">
        <w:r w:rsidR="00183FC9" w:rsidRPr="003F7C7A">
          <w:rPr>
            <w:rStyle w:val="Hyperlink"/>
            <w:noProof/>
          </w:rPr>
          <w:t>3.5</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Rhythm</w:t>
        </w:r>
        <w:r w:rsidR="00183FC9">
          <w:rPr>
            <w:noProof/>
            <w:webHidden/>
          </w:rPr>
          <w:tab/>
        </w:r>
        <w:r>
          <w:rPr>
            <w:noProof/>
            <w:webHidden/>
          </w:rPr>
          <w:fldChar w:fldCharType="begin"/>
        </w:r>
        <w:r w:rsidR="00183FC9">
          <w:rPr>
            <w:noProof/>
            <w:webHidden/>
          </w:rPr>
          <w:instrText xml:space="preserve"> PAGEREF _Toc209173527 \h </w:instrText>
        </w:r>
        <w:r>
          <w:rPr>
            <w:noProof/>
            <w:webHidden/>
          </w:rPr>
        </w:r>
        <w:r>
          <w:rPr>
            <w:noProof/>
            <w:webHidden/>
          </w:rPr>
          <w:fldChar w:fldCharType="separate"/>
        </w:r>
        <w:r w:rsidR="00166C80">
          <w:rPr>
            <w:noProof/>
            <w:webHidden/>
          </w:rPr>
          <w:t>54</w:t>
        </w:r>
        <w:r>
          <w:rPr>
            <w:noProof/>
            <w:webHidden/>
          </w:rPr>
          <w:fldChar w:fldCharType="end"/>
        </w:r>
      </w:hyperlink>
    </w:p>
    <w:p w:rsidR="00183FC9" w:rsidRDefault="006662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28" w:history="1">
        <w:r w:rsidR="00183FC9" w:rsidRPr="003F7C7A">
          <w:rPr>
            <w:rStyle w:val="Hyperlink"/>
            <w:noProof/>
          </w:rPr>
          <w:t>3.6</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Loudness</w:t>
        </w:r>
        <w:r w:rsidR="00183FC9">
          <w:rPr>
            <w:noProof/>
            <w:webHidden/>
          </w:rPr>
          <w:tab/>
        </w:r>
        <w:r>
          <w:rPr>
            <w:noProof/>
            <w:webHidden/>
          </w:rPr>
          <w:fldChar w:fldCharType="begin"/>
        </w:r>
        <w:r w:rsidR="00183FC9">
          <w:rPr>
            <w:noProof/>
            <w:webHidden/>
          </w:rPr>
          <w:instrText xml:space="preserve"> PAGEREF _Toc209173528 \h </w:instrText>
        </w:r>
        <w:r>
          <w:rPr>
            <w:noProof/>
            <w:webHidden/>
          </w:rPr>
        </w:r>
        <w:r>
          <w:rPr>
            <w:noProof/>
            <w:webHidden/>
          </w:rPr>
          <w:fldChar w:fldCharType="separate"/>
        </w:r>
        <w:r w:rsidR="00166C80">
          <w:rPr>
            <w:noProof/>
            <w:webHidden/>
          </w:rPr>
          <w:t>55</w:t>
        </w:r>
        <w:r>
          <w:rPr>
            <w:noProof/>
            <w:webHidden/>
          </w:rPr>
          <w:fldChar w:fldCharType="end"/>
        </w:r>
      </w:hyperlink>
    </w:p>
    <w:p w:rsidR="00183FC9" w:rsidRDefault="006662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29" w:history="1">
        <w:r w:rsidR="00183FC9" w:rsidRPr="003F7C7A">
          <w:rPr>
            <w:rStyle w:val="Hyperlink"/>
            <w:noProof/>
          </w:rPr>
          <w:t>3.7</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Conclusions</w:t>
        </w:r>
        <w:r w:rsidR="00183FC9">
          <w:rPr>
            <w:noProof/>
            <w:webHidden/>
          </w:rPr>
          <w:tab/>
        </w:r>
        <w:r>
          <w:rPr>
            <w:noProof/>
            <w:webHidden/>
          </w:rPr>
          <w:fldChar w:fldCharType="begin"/>
        </w:r>
        <w:r w:rsidR="00183FC9">
          <w:rPr>
            <w:noProof/>
            <w:webHidden/>
          </w:rPr>
          <w:instrText xml:space="preserve"> PAGEREF _Toc209173529 \h </w:instrText>
        </w:r>
        <w:r>
          <w:rPr>
            <w:noProof/>
            <w:webHidden/>
          </w:rPr>
        </w:r>
        <w:r>
          <w:rPr>
            <w:noProof/>
            <w:webHidden/>
          </w:rPr>
          <w:fldChar w:fldCharType="separate"/>
        </w:r>
        <w:r w:rsidR="00166C80">
          <w:rPr>
            <w:noProof/>
            <w:webHidden/>
          </w:rPr>
          <w:t>55</w:t>
        </w:r>
        <w:r>
          <w:rPr>
            <w:noProof/>
            <w:webHidden/>
          </w:rPr>
          <w:fldChar w:fldCharType="end"/>
        </w:r>
      </w:hyperlink>
    </w:p>
    <w:p w:rsidR="00183FC9" w:rsidRDefault="0066626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9173530" w:history="1">
        <w:r w:rsidR="00183FC9" w:rsidRPr="003F7C7A">
          <w:rPr>
            <w:rStyle w:val="Hyperlink"/>
            <w:noProof/>
          </w:rPr>
          <w:t>4</w:t>
        </w:r>
        <w:r w:rsidR="00183FC9">
          <w:rPr>
            <w:rFonts w:asciiTheme="minorHAnsi" w:eastAsiaTheme="minorEastAsia" w:hAnsiTheme="minorHAnsi" w:cstheme="minorBidi"/>
            <w:b w:val="0"/>
            <w:caps w:val="0"/>
            <w:noProof/>
            <w:sz w:val="22"/>
            <w:szCs w:val="22"/>
            <w:lang w:eastAsia="en-IE"/>
          </w:rPr>
          <w:tab/>
        </w:r>
        <w:r w:rsidR="00183FC9" w:rsidRPr="003F7C7A">
          <w:rPr>
            <w:rStyle w:val="Hyperlink"/>
            <w:noProof/>
          </w:rPr>
          <w:t>Melodic Similarity</w:t>
        </w:r>
        <w:r w:rsidR="00183FC9">
          <w:rPr>
            <w:noProof/>
            <w:webHidden/>
          </w:rPr>
          <w:tab/>
        </w:r>
        <w:r>
          <w:rPr>
            <w:noProof/>
            <w:webHidden/>
          </w:rPr>
          <w:fldChar w:fldCharType="begin"/>
        </w:r>
        <w:r w:rsidR="00183FC9">
          <w:rPr>
            <w:noProof/>
            <w:webHidden/>
          </w:rPr>
          <w:instrText xml:space="preserve"> PAGEREF _Toc209173530 \h </w:instrText>
        </w:r>
        <w:r>
          <w:rPr>
            <w:noProof/>
            <w:webHidden/>
          </w:rPr>
        </w:r>
        <w:r>
          <w:rPr>
            <w:noProof/>
            <w:webHidden/>
          </w:rPr>
          <w:fldChar w:fldCharType="separate"/>
        </w:r>
        <w:r w:rsidR="00166C80">
          <w:rPr>
            <w:noProof/>
            <w:webHidden/>
          </w:rPr>
          <w:t>57</w:t>
        </w:r>
        <w:r>
          <w:rPr>
            <w:noProof/>
            <w:webHidden/>
          </w:rPr>
          <w:fldChar w:fldCharType="end"/>
        </w:r>
      </w:hyperlink>
    </w:p>
    <w:p w:rsidR="00183FC9" w:rsidRDefault="006662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31" w:history="1">
        <w:r w:rsidR="00183FC9" w:rsidRPr="003F7C7A">
          <w:rPr>
            <w:rStyle w:val="Hyperlink"/>
            <w:noProof/>
          </w:rPr>
          <w:t>4.1</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Melodic contour (Parson’s code)</w:t>
        </w:r>
        <w:r w:rsidR="00183FC9">
          <w:rPr>
            <w:noProof/>
            <w:webHidden/>
          </w:rPr>
          <w:tab/>
        </w:r>
        <w:r>
          <w:rPr>
            <w:noProof/>
            <w:webHidden/>
          </w:rPr>
          <w:fldChar w:fldCharType="begin"/>
        </w:r>
        <w:r w:rsidR="00183FC9">
          <w:rPr>
            <w:noProof/>
            <w:webHidden/>
          </w:rPr>
          <w:instrText xml:space="preserve"> PAGEREF _Toc209173531 \h </w:instrText>
        </w:r>
        <w:r>
          <w:rPr>
            <w:noProof/>
            <w:webHidden/>
          </w:rPr>
        </w:r>
        <w:r>
          <w:rPr>
            <w:noProof/>
            <w:webHidden/>
          </w:rPr>
          <w:fldChar w:fldCharType="separate"/>
        </w:r>
        <w:r w:rsidR="00166C80">
          <w:rPr>
            <w:noProof/>
            <w:webHidden/>
          </w:rPr>
          <w:t>57</w:t>
        </w:r>
        <w:r>
          <w:rPr>
            <w:noProof/>
            <w:webHidden/>
          </w:rPr>
          <w:fldChar w:fldCharType="end"/>
        </w:r>
      </w:hyperlink>
    </w:p>
    <w:p w:rsidR="00183FC9" w:rsidRDefault="006662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32" w:history="1">
        <w:r w:rsidR="00183FC9" w:rsidRPr="003F7C7A">
          <w:rPr>
            <w:rStyle w:val="Hyperlink"/>
            <w:noProof/>
          </w:rPr>
          <w:t>4.2</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Implication-realisation</w:t>
        </w:r>
        <w:r w:rsidR="00183FC9">
          <w:rPr>
            <w:noProof/>
            <w:webHidden/>
          </w:rPr>
          <w:tab/>
        </w:r>
        <w:r>
          <w:rPr>
            <w:noProof/>
            <w:webHidden/>
          </w:rPr>
          <w:fldChar w:fldCharType="begin"/>
        </w:r>
        <w:r w:rsidR="00183FC9">
          <w:rPr>
            <w:noProof/>
            <w:webHidden/>
          </w:rPr>
          <w:instrText xml:space="preserve"> PAGEREF _Toc209173532 \h </w:instrText>
        </w:r>
        <w:r>
          <w:rPr>
            <w:noProof/>
            <w:webHidden/>
          </w:rPr>
        </w:r>
        <w:r>
          <w:rPr>
            <w:noProof/>
            <w:webHidden/>
          </w:rPr>
          <w:fldChar w:fldCharType="separate"/>
        </w:r>
        <w:r w:rsidR="00166C80">
          <w:rPr>
            <w:noProof/>
            <w:webHidden/>
          </w:rPr>
          <w:t>58</w:t>
        </w:r>
        <w:r>
          <w:rPr>
            <w:noProof/>
            <w:webHidden/>
          </w:rPr>
          <w:fldChar w:fldCharType="end"/>
        </w:r>
      </w:hyperlink>
    </w:p>
    <w:p w:rsidR="00183FC9" w:rsidRDefault="006662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33" w:history="1">
        <w:r w:rsidR="00183FC9" w:rsidRPr="003F7C7A">
          <w:rPr>
            <w:rStyle w:val="Hyperlink"/>
            <w:noProof/>
          </w:rPr>
          <w:t>4.3</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Transportation Distance</w:t>
        </w:r>
        <w:r w:rsidR="00183FC9">
          <w:rPr>
            <w:noProof/>
            <w:webHidden/>
          </w:rPr>
          <w:tab/>
        </w:r>
        <w:r>
          <w:rPr>
            <w:noProof/>
            <w:webHidden/>
          </w:rPr>
          <w:fldChar w:fldCharType="begin"/>
        </w:r>
        <w:r w:rsidR="00183FC9">
          <w:rPr>
            <w:noProof/>
            <w:webHidden/>
          </w:rPr>
          <w:instrText xml:space="preserve"> PAGEREF _Toc209173533 \h </w:instrText>
        </w:r>
        <w:r>
          <w:rPr>
            <w:noProof/>
            <w:webHidden/>
          </w:rPr>
        </w:r>
        <w:r>
          <w:rPr>
            <w:noProof/>
            <w:webHidden/>
          </w:rPr>
          <w:fldChar w:fldCharType="separate"/>
        </w:r>
        <w:r w:rsidR="00166C80">
          <w:rPr>
            <w:noProof/>
            <w:webHidden/>
          </w:rPr>
          <w:t>59</w:t>
        </w:r>
        <w:r>
          <w:rPr>
            <w:noProof/>
            <w:webHidden/>
          </w:rPr>
          <w:fldChar w:fldCharType="end"/>
        </w:r>
      </w:hyperlink>
    </w:p>
    <w:p w:rsidR="00183FC9" w:rsidRDefault="006662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34" w:history="1">
        <w:r w:rsidR="00183FC9" w:rsidRPr="003F7C7A">
          <w:rPr>
            <w:rStyle w:val="Hyperlink"/>
            <w:noProof/>
          </w:rPr>
          <w:t>4.4</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Edit (</w:t>
        </w:r>
        <w:r w:rsidR="00183FC9" w:rsidRPr="003F7C7A">
          <w:rPr>
            <w:rStyle w:val="Hyperlink"/>
            <w:rFonts w:eastAsiaTheme="minorHAnsi"/>
            <w:iCs/>
            <w:noProof/>
          </w:rPr>
          <w:t>Levenshtein</w:t>
        </w:r>
        <w:r w:rsidR="00183FC9" w:rsidRPr="003F7C7A">
          <w:rPr>
            <w:rStyle w:val="Hyperlink"/>
            <w:noProof/>
          </w:rPr>
          <w:t>) Distance</w:t>
        </w:r>
        <w:r w:rsidR="00183FC9">
          <w:rPr>
            <w:noProof/>
            <w:webHidden/>
          </w:rPr>
          <w:tab/>
        </w:r>
        <w:r>
          <w:rPr>
            <w:noProof/>
            <w:webHidden/>
          </w:rPr>
          <w:fldChar w:fldCharType="begin"/>
        </w:r>
        <w:r w:rsidR="00183FC9">
          <w:rPr>
            <w:noProof/>
            <w:webHidden/>
          </w:rPr>
          <w:instrText xml:space="preserve"> PAGEREF _Toc209173534 \h </w:instrText>
        </w:r>
        <w:r>
          <w:rPr>
            <w:noProof/>
            <w:webHidden/>
          </w:rPr>
        </w:r>
        <w:r>
          <w:rPr>
            <w:noProof/>
            <w:webHidden/>
          </w:rPr>
          <w:fldChar w:fldCharType="separate"/>
        </w:r>
        <w:r w:rsidR="00166C80">
          <w:rPr>
            <w:noProof/>
            <w:webHidden/>
          </w:rPr>
          <w:t>61</w:t>
        </w:r>
        <w:r>
          <w:rPr>
            <w:noProof/>
            <w:webHidden/>
          </w:rPr>
          <w:fldChar w:fldCharType="end"/>
        </w:r>
      </w:hyperlink>
    </w:p>
    <w:p w:rsidR="00183FC9" w:rsidRDefault="006662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35" w:history="1">
        <w:r w:rsidR="00183FC9" w:rsidRPr="003F7C7A">
          <w:rPr>
            <w:rStyle w:val="Hyperlink"/>
            <w:noProof/>
          </w:rPr>
          <w:t>4.5</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Hidden Markov Models</w:t>
        </w:r>
        <w:r w:rsidR="00183FC9">
          <w:rPr>
            <w:noProof/>
            <w:webHidden/>
          </w:rPr>
          <w:tab/>
        </w:r>
        <w:r>
          <w:rPr>
            <w:noProof/>
            <w:webHidden/>
          </w:rPr>
          <w:fldChar w:fldCharType="begin"/>
        </w:r>
        <w:r w:rsidR="00183FC9">
          <w:rPr>
            <w:noProof/>
            <w:webHidden/>
          </w:rPr>
          <w:instrText xml:space="preserve"> PAGEREF _Toc209173535 \h </w:instrText>
        </w:r>
        <w:r>
          <w:rPr>
            <w:noProof/>
            <w:webHidden/>
          </w:rPr>
        </w:r>
        <w:r>
          <w:rPr>
            <w:noProof/>
            <w:webHidden/>
          </w:rPr>
          <w:fldChar w:fldCharType="separate"/>
        </w:r>
        <w:r w:rsidR="00166C80">
          <w:rPr>
            <w:noProof/>
            <w:webHidden/>
          </w:rPr>
          <w:t>66</w:t>
        </w:r>
        <w:r>
          <w:rPr>
            <w:noProof/>
            <w:webHidden/>
          </w:rPr>
          <w:fldChar w:fldCharType="end"/>
        </w:r>
      </w:hyperlink>
    </w:p>
    <w:p w:rsidR="00183FC9" w:rsidRDefault="006662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36" w:history="1">
        <w:r w:rsidR="00183FC9" w:rsidRPr="003F7C7A">
          <w:rPr>
            <w:rStyle w:val="Hyperlink"/>
            <w:noProof/>
            <w:lang w:eastAsia="en-IE"/>
          </w:rPr>
          <w:t>4.6</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lang w:eastAsia="en-IE"/>
          </w:rPr>
          <w:t>Conclusions</w:t>
        </w:r>
        <w:r w:rsidR="00183FC9">
          <w:rPr>
            <w:noProof/>
            <w:webHidden/>
          </w:rPr>
          <w:tab/>
        </w:r>
        <w:r>
          <w:rPr>
            <w:noProof/>
            <w:webHidden/>
          </w:rPr>
          <w:fldChar w:fldCharType="begin"/>
        </w:r>
        <w:r w:rsidR="00183FC9">
          <w:rPr>
            <w:noProof/>
            <w:webHidden/>
          </w:rPr>
          <w:instrText xml:space="preserve"> PAGEREF _Toc209173536 \h </w:instrText>
        </w:r>
        <w:r>
          <w:rPr>
            <w:noProof/>
            <w:webHidden/>
          </w:rPr>
        </w:r>
        <w:r>
          <w:rPr>
            <w:noProof/>
            <w:webHidden/>
          </w:rPr>
          <w:fldChar w:fldCharType="separate"/>
        </w:r>
        <w:r w:rsidR="00166C80">
          <w:rPr>
            <w:noProof/>
            <w:webHidden/>
          </w:rPr>
          <w:t>67</w:t>
        </w:r>
        <w:r>
          <w:rPr>
            <w:noProof/>
            <w:webHidden/>
          </w:rPr>
          <w:fldChar w:fldCharType="end"/>
        </w:r>
      </w:hyperlink>
    </w:p>
    <w:p w:rsidR="00183FC9" w:rsidRDefault="0066626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9173537" w:history="1">
        <w:r w:rsidR="00183FC9" w:rsidRPr="003F7C7A">
          <w:rPr>
            <w:rStyle w:val="Hyperlink"/>
            <w:noProof/>
          </w:rPr>
          <w:t>5</w:t>
        </w:r>
        <w:r w:rsidR="00183FC9">
          <w:rPr>
            <w:rFonts w:asciiTheme="minorHAnsi" w:eastAsiaTheme="minorEastAsia" w:hAnsiTheme="minorHAnsi" w:cstheme="minorBidi"/>
            <w:b w:val="0"/>
            <w:caps w:val="0"/>
            <w:noProof/>
            <w:sz w:val="22"/>
            <w:szCs w:val="22"/>
            <w:lang w:eastAsia="en-IE"/>
          </w:rPr>
          <w:tab/>
        </w:r>
        <w:r w:rsidR="00183FC9" w:rsidRPr="003F7C7A">
          <w:rPr>
            <w:rStyle w:val="Hyperlink"/>
            <w:noProof/>
          </w:rPr>
          <w:t>Content Based Music Information Retrieval</w:t>
        </w:r>
        <w:r w:rsidR="00183FC9">
          <w:rPr>
            <w:noProof/>
            <w:webHidden/>
          </w:rPr>
          <w:tab/>
        </w:r>
        <w:r>
          <w:rPr>
            <w:noProof/>
            <w:webHidden/>
          </w:rPr>
          <w:fldChar w:fldCharType="begin"/>
        </w:r>
        <w:r w:rsidR="00183FC9">
          <w:rPr>
            <w:noProof/>
            <w:webHidden/>
          </w:rPr>
          <w:instrText xml:space="preserve"> PAGEREF _Toc209173537 \h </w:instrText>
        </w:r>
        <w:r>
          <w:rPr>
            <w:noProof/>
            <w:webHidden/>
          </w:rPr>
        </w:r>
        <w:r>
          <w:rPr>
            <w:noProof/>
            <w:webHidden/>
          </w:rPr>
          <w:fldChar w:fldCharType="separate"/>
        </w:r>
        <w:r w:rsidR="00166C80">
          <w:rPr>
            <w:noProof/>
            <w:webHidden/>
          </w:rPr>
          <w:t>71</w:t>
        </w:r>
        <w:r>
          <w:rPr>
            <w:noProof/>
            <w:webHidden/>
          </w:rPr>
          <w:fldChar w:fldCharType="end"/>
        </w:r>
      </w:hyperlink>
    </w:p>
    <w:p w:rsidR="00183FC9" w:rsidRDefault="006662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38" w:history="1">
        <w:r w:rsidR="00183FC9" w:rsidRPr="003F7C7A">
          <w:rPr>
            <w:rStyle w:val="Hyperlink"/>
            <w:noProof/>
          </w:rPr>
          <w:t>5.1</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Searching symbolic representations</w:t>
        </w:r>
        <w:r w:rsidR="00183FC9">
          <w:rPr>
            <w:noProof/>
            <w:webHidden/>
          </w:rPr>
          <w:tab/>
        </w:r>
        <w:r>
          <w:rPr>
            <w:noProof/>
            <w:webHidden/>
          </w:rPr>
          <w:fldChar w:fldCharType="begin"/>
        </w:r>
        <w:r w:rsidR="00183FC9">
          <w:rPr>
            <w:noProof/>
            <w:webHidden/>
          </w:rPr>
          <w:instrText xml:space="preserve"> PAGEREF _Toc209173538 \h </w:instrText>
        </w:r>
        <w:r>
          <w:rPr>
            <w:noProof/>
            <w:webHidden/>
          </w:rPr>
        </w:r>
        <w:r>
          <w:rPr>
            <w:noProof/>
            <w:webHidden/>
          </w:rPr>
          <w:fldChar w:fldCharType="separate"/>
        </w:r>
        <w:r w:rsidR="00166C80">
          <w:rPr>
            <w:noProof/>
            <w:webHidden/>
          </w:rPr>
          <w:t>71</w:t>
        </w:r>
        <w:r>
          <w:rPr>
            <w:noProof/>
            <w:webHidden/>
          </w:rPr>
          <w:fldChar w:fldCharType="end"/>
        </w:r>
      </w:hyperlink>
    </w:p>
    <w:p w:rsidR="00183FC9" w:rsidRDefault="006662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39" w:history="1">
        <w:r w:rsidR="00183FC9" w:rsidRPr="003F7C7A">
          <w:rPr>
            <w:rStyle w:val="Hyperlink"/>
            <w:noProof/>
          </w:rPr>
          <w:t>5.2</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Searching audio data</w:t>
        </w:r>
        <w:r w:rsidR="00183FC9">
          <w:rPr>
            <w:noProof/>
            <w:webHidden/>
          </w:rPr>
          <w:tab/>
        </w:r>
        <w:r>
          <w:rPr>
            <w:noProof/>
            <w:webHidden/>
          </w:rPr>
          <w:fldChar w:fldCharType="begin"/>
        </w:r>
        <w:r w:rsidR="00183FC9">
          <w:rPr>
            <w:noProof/>
            <w:webHidden/>
          </w:rPr>
          <w:instrText xml:space="preserve"> PAGEREF _Toc209173539 \h </w:instrText>
        </w:r>
        <w:r>
          <w:rPr>
            <w:noProof/>
            <w:webHidden/>
          </w:rPr>
        </w:r>
        <w:r>
          <w:rPr>
            <w:noProof/>
            <w:webHidden/>
          </w:rPr>
          <w:fldChar w:fldCharType="separate"/>
        </w:r>
        <w:r w:rsidR="00166C80">
          <w:rPr>
            <w:noProof/>
            <w:webHidden/>
          </w:rPr>
          <w:t>76</w:t>
        </w:r>
        <w:r>
          <w:rPr>
            <w:noProof/>
            <w:webHidden/>
          </w:rPr>
          <w:fldChar w:fldCharType="end"/>
        </w:r>
      </w:hyperlink>
    </w:p>
    <w:p w:rsidR="00183FC9" w:rsidRDefault="006662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40" w:history="1">
        <w:r w:rsidR="00183FC9" w:rsidRPr="003F7C7A">
          <w:rPr>
            <w:rStyle w:val="Hyperlink"/>
            <w:noProof/>
          </w:rPr>
          <w:t>5.3</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Hybrid approaches</w:t>
        </w:r>
        <w:r w:rsidR="00183FC9">
          <w:rPr>
            <w:noProof/>
            <w:webHidden/>
          </w:rPr>
          <w:tab/>
        </w:r>
        <w:r>
          <w:rPr>
            <w:noProof/>
            <w:webHidden/>
          </w:rPr>
          <w:fldChar w:fldCharType="begin"/>
        </w:r>
        <w:r w:rsidR="00183FC9">
          <w:rPr>
            <w:noProof/>
            <w:webHidden/>
          </w:rPr>
          <w:instrText xml:space="preserve"> PAGEREF _Toc209173540 \h </w:instrText>
        </w:r>
        <w:r>
          <w:rPr>
            <w:noProof/>
            <w:webHidden/>
          </w:rPr>
        </w:r>
        <w:r>
          <w:rPr>
            <w:noProof/>
            <w:webHidden/>
          </w:rPr>
          <w:fldChar w:fldCharType="separate"/>
        </w:r>
        <w:r w:rsidR="00166C80">
          <w:rPr>
            <w:noProof/>
            <w:webHidden/>
          </w:rPr>
          <w:t>79</w:t>
        </w:r>
        <w:r>
          <w:rPr>
            <w:noProof/>
            <w:webHidden/>
          </w:rPr>
          <w:fldChar w:fldCharType="end"/>
        </w:r>
      </w:hyperlink>
    </w:p>
    <w:p w:rsidR="00183FC9" w:rsidRDefault="006662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41" w:history="1">
        <w:r w:rsidR="00183FC9" w:rsidRPr="003F7C7A">
          <w:rPr>
            <w:rStyle w:val="Hyperlink"/>
            <w:noProof/>
          </w:rPr>
          <w:t>5.4</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Conclusions</w:t>
        </w:r>
        <w:r w:rsidR="00183FC9">
          <w:rPr>
            <w:noProof/>
            <w:webHidden/>
          </w:rPr>
          <w:tab/>
        </w:r>
        <w:r>
          <w:rPr>
            <w:noProof/>
            <w:webHidden/>
          </w:rPr>
          <w:fldChar w:fldCharType="begin"/>
        </w:r>
        <w:r w:rsidR="00183FC9">
          <w:rPr>
            <w:noProof/>
            <w:webHidden/>
          </w:rPr>
          <w:instrText xml:space="preserve"> PAGEREF _Toc209173541 \h </w:instrText>
        </w:r>
        <w:r>
          <w:rPr>
            <w:noProof/>
            <w:webHidden/>
          </w:rPr>
        </w:r>
        <w:r>
          <w:rPr>
            <w:noProof/>
            <w:webHidden/>
          </w:rPr>
          <w:fldChar w:fldCharType="separate"/>
        </w:r>
        <w:r w:rsidR="00166C80">
          <w:rPr>
            <w:noProof/>
            <w:webHidden/>
          </w:rPr>
          <w:t>83</w:t>
        </w:r>
        <w:r>
          <w:rPr>
            <w:noProof/>
            <w:webHidden/>
          </w:rPr>
          <w:fldChar w:fldCharType="end"/>
        </w:r>
      </w:hyperlink>
    </w:p>
    <w:p w:rsidR="00183FC9" w:rsidRDefault="0066626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9173542" w:history="1">
        <w:r w:rsidR="00183FC9" w:rsidRPr="003F7C7A">
          <w:rPr>
            <w:rStyle w:val="Hyperlink"/>
            <w:noProof/>
          </w:rPr>
          <w:t>6</w:t>
        </w:r>
        <w:r w:rsidR="00183FC9">
          <w:rPr>
            <w:rFonts w:asciiTheme="minorHAnsi" w:eastAsiaTheme="minorEastAsia" w:hAnsiTheme="minorHAnsi" w:cstheme="minorBidi"/>
            <w:b w:val="0"/>
            <w:caps w:val="0"/>
            <w:noProof/>
            <w:sz w:val="22"/>
            <w:szCs w:val="22"/>
            <w:lang w:eastAsia="en-IE"/>
          </w:rPr>
          <w:tab/>
        </w:r>
        <w:r w:rsidR="00183FC9" w:rsidRPr="003F7C7A">
          <w:rPr>
            <w:rStyle w:val="Hyperlink"/>
            <w:noProof/>
          </w:rPr>
          <w:t>Machine Annotation of Traditional Tunes (MATT2)</w:t>
        </w:r>
        <w:r w:rsidR="00183FC9">
          <w:rPr>
            <w:noProof/>
            <w:webHidden/>
          </w:rPr>
          <w:tab/>
        </w:r>
        <w:r>
          <w:rPr>
            <w:noProof/>
            <w:webHidden/>
          </w:rPr>
          <w:fldChar w:fldCharType="begin"/>
        </w:r>
        <w:r w:rsidR="00183FC9">
          <w:rPr>
            <w:noProof/>
            <w:webHidden/>
          </w:rPr>
          <w:instrText xml:space="preserve"> PAGEREF _Toc209173542 \h </w:instrText>
        </w:r>
        <w:r>
          <w:rPr>
            <w:noProof/>
            <w:webHidden/>
          </w:rPr>
        </w:r>
        <w:r>
          <w:rPr>
            <w:noProof/>
            <w:webHidden/>
          </w:rPr>
          <w:fldChar w:fldCharType="separate"/>
        </w:r>
        <w:r w:rsidR="00166C80">
          <w:rPr>
            <w:noProof/>
            <w:webHidden/>
          </w:rPr>
          <w:t>85</w:t>
        </w:r>
        <w:r>
          <w:rPr>
            <w:noProof/>
            <w:webHidden/>
          </w:rPr>
          <w:fldChar w:fldCharType="end"/>
        </w:r>
      </w:hyperlink>
    </w:p>
    <w:p w:rsidR="00183FC9" w:rsidRDefault="006662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43" w:history="1">
        <w:r w:rsidR="00183FC9" w:rsidRPr="003F7C7A">
          <w:rPr>
            <w:rStyle w:val="Hyperlink"/>
            <w:noProof/>
          </w:rPr>
          <w:t>6.1</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System design</w:t>
        </w:r>
        <w:r w:rsidR="00183FC9">
          <w:rPr>
            <w:noProof/>
            <w:webHidden/>
          </w:rPr>
          <w:tab/>
        </w:r>
        <w:r>
          <w:rPr>
            <w:noProof/>
            <w:webHidden/>
          </w:rPr>
          <w:fldChar w:fldCharType="begin"/>
        </w:r>
        <w:r w:rsidR="00183FC9">
          <w:rPr>
            <w:noProof/>
            <w:webHidden/>
          </w:rPr>
          <w:instrText xml:space="preserve"> PAGEREF _Toc209173543 \h </w:instrText>
        </w:r>
        <w:r>
          <w:rPr>
            <w:noProof/>
            <w:webHidden/>
          </w:rPr>
        </w:r>
        <w:r>
          <w:rPr>
            <w:noProof/>
            <w:webHidden/>
          </w:rPr>
          <w:fldChar w:fldCharType="separate"/>
        </w:r>
        <w:r w:rsidR="00166C80">
          <w:rPr>
            <w:noProof/>
            <w:webHidden/>
          </w:rPr>
          <w:t>86</w:t>
        </w:r>
        <w:r>
          <w:rPr>
            <w:noProof/>
            <w:webHidden/>
          </w:rPr>
          <w:fldChar w:fldCharType="end"/>
        </w:r>
      </w:hyperlink>
    </w:p>
    <w:p w:rsidR="00183FC9" w:rsidRDefault="006662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44" w:history="1">
        <w:r w:rsidR="00183FC9" w:rsidRPr="003F7C7A">
          <w:rPr>
            <w:rStyle w:val="Hyperlink"/>
            <w:noProof/>
          </w:rPr>
          <w:t>6.2</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Onset detection</w:t>
        </w:r>
        <w:r w:rsidR="00183FC9">
          <w:rPr>
            <w:noProof/>
            <w:webHidden/>
          </w:rPr>
          <w:tab/>
        </w:r>
        <w:r>
          <w:rPr>
            <w:noProof/>
            <w:webHidden/>
          </w:rPr>
          <w:fldChar w:fldCharType="begin"/>
        </w:r>
        <w:r w:rsidR="00183FC9">
          <w:rPr>
            <w:noProof/>
            <w:webHidden/>
          </w:rPr>
          <w:instrText xml:space="preserve"> PAGEREF _Toc209173544 \h </w:instrText>
        </w:r>
        <w:r>
          <w:rPr>
            <w:noProof/>
            <w:webHidden/>
          </w:rPr>
        </w:r>
        <w:r>
          <w:rPr>
            <w:noProof/>
            <w:webHidden/>
          </w:rPr>
          <w:fldChar w:fldCharType="separate"/>
        </w:r>
        <w:r w:rsidR="00166C80">
          <w:rPr>
            <w:noProof/>
            <w:webHidden/>
          </w:rPr>
          <w:t>87</w:t>
        </w:r>
        <w:r>
          <w:rPr>
            <w:noProof/>
            <w:webHidden/>
          </w:rPr>
          <w:fldChar w:fldCharType="end"/>
        </w:r>
      </w:hyperlink>
    </w:p>
    <w:p w:rsidR="00183FC9" w:rsidRDefault="006662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45" w:history="1">
        <w:r w:rsidR="00183FC9" w:rsidRPr="003F7C7A">
          <w:rPr>
            <w:rStyle w:val="Hyperlink"/>
            <w:noProof/>
          </w:rPr>
          <w:t>6.3</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Pitch detection</w:t>
        </w:r>
        <w:r w:rsidR="00183FC9">
          <w:rPr>
            <w:noProof/>
            <w:webHidden/>
          </w:rPr>
          <w:tab/>
        </w:r>
        <w:r>
          <w:rPr>
            <w:noProof/>
            <w:webHidden/>
          </w:rPr>
          <w:fldChar w:fldCharType="begin"/>
        </w:r>
        <w:r w:rsidR="00183FC9">
          <w:rPr>
            <w:noProof/>
            <w:webHidden/>
          </w:rPr>
          <w:instrText xml:space="preserve"> PAGEREF _Toc209173545 \h </w:instrText>
        </w:r>
        <w:r>
          <w:rPr>
            <w:noProof/>
            <w:webHidden/>
          </w:rPr>
        </w:r>
        <w:r>
          <w:rPr>
            <w:noProof/>
            <w:webHidden/>
          </w:rPr>
          <w:fldChar w:fldCharType="separate"/>
        </w:r>
        <w:r w:rsidR="00166C80">
          <w:rPr>
            <w:noProof/>
            <w:webHidden/>
          </w:rPr>
          <w:t>90</w:t>
        </w:r>
        <w:r>
          <w:rPr>
            <w:noProof/>
            <w:webHidden/>
          </w:rPr>
          <w:fldChar w:fldCharType="end"/>
        </w:r>
      </w:hyperlink>
    </w:p>
    <w:p w:rsidR="00183FC9" w:rsidRDefault="006662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46" w:history="1">
        <w:r w:rsidR="00183FC9" w:rsidRPr="003F7C7A">
          <w:rPr>
            <w:rStyle w:val="Hyperlink"/>
            <w:noProof/>
          </w:rPr>
          <w:t>6.4</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Compensating for style and creativity in queries</w:t>
        </w:r>
        <w:r w:rsidR="00183FC9">
          <w:rPr>
            <w:noProof/>
            <w:webHidden/>
          </w:rPr>
          <w:tab/>
        </w:r>
        <w:r>
          <w:rPr>
            <w:noProof/>
            <w:webHidden/>
          </w:rPr>
          <w:fldChar w:fldCharType="begin"/>
        </w:r>
        <w:r w:rsidR="00183FC9">
          <w:rPr>
            <w:noProof/>
            <w:webHidden/>
          </w:rPr>
          <w:instrText xml:space="preserve"> PAGEREF _Toc209173546 \h </w:instrText>
        </w:r>
        <w:r>
          <w:rPr>
            <w:noProof/>
            <w:webHidden/>
          </w:rPr>
        </w:r>
        <w:r>
          <w:rPr>
            <w:noProof/>
            <w:webHidden/>
          </w:rPr>
          <w:fldChar w:fldCharType="separate"/>
        </w:r>
        <w:r w:rsidR="00166C80">
          <w:rPr>
            <w:noProof/>
            <w:webHidden/>
          </w:rPr>
          <w:t>90</w:t>
        </w:r>
        <w:r>
          <w:rPr>
            <w:noProof/>
            <w:webHidden/>
          </w:rPr>
          <w:fldChar w:fldCharType="end"/>
        </w:r>
      </w:hyperlink>
    </w:p>
    <w:p w:rsidR="00183FC9" w:rsidRDefault="0066626F">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9173547" w:history="1">
        <w:r w:rsidR="00183FC9" w:rsidRPr="003F7C7A">
          <w:rPr>
            <w:rStyle w:val="Hyperlink"/>
            <w:noProof/>
          </w:rPr>
          <w:t>6.4.1</w:t>
        </w:r>
        <w:r w:rsidR="00183FC9">
          <w:rPr>
            <w:rFonts w:asciiTheme="minorHAnsi" w:eastAsiaTheme="minorEastAsia" w:hAnsiTheme="minorHAnsi" w:cstheme="minorBidi"/>
            <w:i w:val="0"/>
            <w:noProof/>
            <w:sz w:val="22"/>
            <w:szCs w:val="22"/>
            <w:lang w:eastAsia="en-IE"/>
          </w:rPr>
          <w:tab/>
        </w:r>
        <w:r w:rsidR="00183FC9" w:rsidRPr="003F7C7A">
          <w:rPr>
            <w:rStyle w:val="Hyperlink"/>
            <w:noProof/>
          </w:rPr>
          <w:t>Ornamentation Filtering using Adaptive Histograms (OFAH)</w:t>
        </w:r>
        <w:r w:rsidR="00183FC9">
          <w:rPr>
            <w:noProof/>
            <w:webHidden/>
          </w:rPr>
          <w:tab/>
        </w:r>
        <w:r>
          <w:rPr>
            <w:noProof/>
            <w:webHidden/>
          </w:rPr>
          <w:fldChar w:fldCharType="begin"/>
        </w:r>
        <w:r w:rsidR="00183FC9">
          <w:rPr>
            <w:noProof/>
            <w:webHidden/>
          </w:rPr>
          <w:instrText xml:space="preserve"> PAGEREF _Toc209173547 \h </w:instrText>
        </w:r>
        <w:r>
          <w:rPr>
            <w:noProof/>
            <w:webHidden/>
          </w:rPr>
        </w:r>
        <w:r>
          <w:rPr>
            <w:noProof/>
            <w:webHidden/>
          </w:rPr>
          <w:fldChar w:fldCharType="separate"/>
        </w:r>
        <w:r w:rsidR="00166C80">
          <w:rPr>
            <w:noProof/>
            <w:webHidden/>
          </w:rPr>
          <w:t>91</w:t>
        </w:r>
        <w:r>
          <w:rPr>
            <w:noProof/>
            <w:webHidden/>
          </w:rPr>
          <w:fldChar w:fldCharType="end"/>
        </w:r>
      </w:hyperlink>
    </w:p>
    <w:p w:rsidR="00183FC9" w:rsidRDefault="006662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48" w:history="1">
        <w:r w:rsidR="00183FC9" w:rsidRPr="003F7C7A">
          <w:rPr>
            <w:rStyle w:val="Hyperlink"/>
            <w:noProof/>
          </w:rPr>
          <w:t>6.5</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Breath detection</w:t>
        </w:r>
        <w:r w:rsidR="00183FC9">
          <w:rPr>
            <w:noProof/>
            <w:webHidden/>
          </w:rPr>
          <w:tab/>
        </w:r>
        <w:r>
          <w:rPr>
            <w:noProof/>
            <w:webHidden/>
          </w:rPr>
          <w:fldChar w:fldCharType="begin"/>
        </w:r>
        <w:r w:rsidR="00183FC9">
          <w:rPr>
            <w:noProof/>
            <w:webHidden/>
          </w:rPr>
          <w:instrText xml:space="preserve"> PAGEREF _Toc209173548 \h </w:instrText>
        </w:r>
        <w:r>
          <w:rPr>
            <w:noProof/>
            <w:webHidden/>
          </w:rPr>
        </w:r>
        <w:r>
          <w:rPr>
            <w:noProof/>
            <w:webHidden/>
          </w:rPr>
          <w:fldChar w:fldCharType="separate"/>
        </w:r>
        <w:r w:rsidR="00166C80">
          <w:rPr>
            <w:noProof/>
            <w:webHidden/>
          </w:rPr>
          <w:t>96</w:t>
        </w:r>
        <w:r>
          <w:rPr>
            <w:noProof/>
            <w:webHidden/>
          </w:rPr>
          <w:fldChar w:fldCharType="end"/>
        </w:r>
      </w:hyperlink>
    </w:p>
    <w:p w:rsidR="00183FC9" w:rsidRDefault="006662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49" w:history="1">
        <w:r w:rsidR="00183FC9" w:rsidRPr="003F7C7A">
          <w:rPr>
            <w:rStyle w:val="Hyperlink"/>
            <w:noProof/>
          </w:rPr>
          <w:t>6.6</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Pitch spelling</w:t>
        </w:r>
        <w:r w:rsidR="00183FC9">
          <w:rPr>
            <w:noProof/>
            <w:webHidden/>
          </w:rPr>
          <w:tab/>
        </w:r>
        <w:r>
          <w:rPr>
            <w:noProof/>
            <w:webHidden/>
          </w:rPr>
          <w:fldChar w:fldCharType="begin"/>
        </w:r>
        <w:r w:rsidR="00183FC9">
          <w:rPr>
            <w:noProof/>
            <w:webHidden/>
          </w:rPr>
          <w:instrText xml:space="preserve"> PAGEREF _Toc209173549 \h </w:instrText>
        </w:r>
        <w:r>
          <w:rPr>
            <w:noProof/>
            <w:webHidden/>
          </w:rPr>
        </w:r>
        <w:r>
          <w:rPr>
            <w:noProof/>
            <w:webHidden/>
          </w:rPr>
          <w:fldChar w:fldCharType="separate"/>
        </w:r>
        <w:r w:rsidR="00166C80">
          <w:rPr>
            <w:noProof/>
            <w:webHidden/>
          </w:rPr>
          <w:t>97</w:t>
        </w:r>
        <w:r>
          <w:rPr>
            <w:noProof/>
            <w:webHidden/>
          </w:rPr>
          <w:fldChar w:fldCharType="end"/>
        </w:r>
      </w:hyperlink>
    </w:p>
    <w:p w:rsidR="00183FC9" w:rsidRDefault="006662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50" w:history="1">
        <w:r w:rsidR="00183FC9" w:rsidRPr="003F7C7A">
          <w:rPr>
            <w:rStyle w:val="Hyperlink"/>
            <w:noProof/>
          </w:rPr>
          <w:t>6.7</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Corpus normalisation</w:t>
        </w:r>
        <w:r w:rsidR="00183FC9">
          <w:rPr>
            <w:noProof/>
            <w:webHidden/>
          </w:rPr>
          <w:tab/>
        </w:r>
        <w:r>
          <w:rPr>
            <w:noProof/>
            <w:webHidden/>
          </w:rPr>
          <w:fldChar w:fldCharType="begin"/>
        </w:r>
        <w:r w:rsidR="00183FC9">
          <w:rPr>
            <w:noProof/>
            <w:webHidden/>
          </w:rPr>
          <w:instrText xml:space="preserve"> PAGEREF _Toc209173550 \h </w:instrText>
        </w:r>
        <w:r>
          <w:rPr>
            <w:noProof/>
            <w:webHidden/>
          </w:rPr>
        </w:r>
        <w:r>
          <w:rPr>
            <w:noProof/>
            <w:webHidden/>
          </w:rPr>
          <w:fldChar w:fldCharType="separate"/>
        </w:r>
        <w:r w:rsidR="00166C80">
          <w:rPr>
            <w:noProof/>
            <w:webHidden/>
          </w:rPr>
          <w:t>99</w:t>
        </w:r>
        <w:r>
          <w:rPr>
            <w:noProof/>
            <w:webHidden/>
          </w:rPr>
          <w:fldChar w:fldCharType="end"/>
        </w:r>
      </w:hyperlink>
    </w:p>
    <w:p w:rsidR="00183FC9" w:rsidRDefault="006662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51" w:history="1">
        <w:r w:rsidR="00183FC9" w:rsidRPr="003F7C7A">
          <w:rPr>
            <w:rStyle w:val="Hyperlink"/>
            <w:noProof/>
          </w:rPr>
          <w:t>6.8</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Matching</w:t>
        </w:r>
        <w:r w:rsidR="00183FC9">
          <w:rPr>
            <w:noProof/>
            <w:webHidden/>
          </w:rPr>
          <w:tab/>
        </w:r>
        <w:r>
          <w:rPr>
            <w:noProof/>
            <w:webHidden/>
          </w:rPr>
          <w:fldChar w:fldCharType="begin"/>
        </w:r>
        <w:r w:rsidR="00183FC9">
          <w:rPr>
            <w:noProof/>
            <w:webHidden/>
          </w:rPr>
          <w:instrText xml:space="preserve"> PAGEREF _Toc209173551 \h </w:instrText>
        </w:r>
        <w:r>
          <w:rPr>
            <w:noProof/>
            <w:webHidden/>
          </w:rPr>
        </w:r>
        <w:r>
          <w:rPr>
            <w:noProof/>
            <w:webHidden/>
          </w:rPr>
          <w:fldChar w:fldCharType="separate"/>
        </w:r>
        <w:r w:rsidR="00166C80">
          <w:rPr>
            <w:noProof/>
            <w:webHidden/>
          </w:rPr>
          <w:t>101</w:t>
        </w:r>
        <w:r>
          <w:rPr>
            <w:noProof/>
            <w:webHidden/>
          </w:rPr>
          <w:fldChar w:fldCharType="end"/>
        </w:r>
      </w:hyperlink>
    </w:p>
    <w:p w:rsidR="00183FC9" w:rsidRDefault="006662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52" w:history="1">
        <w:r w:rsidR="00183FC9" w:rsidRPr="003F7C7A">
          <w:rPr>
            <w:rStyle w:val="Hyperlink"/>
            <w:noProof/>
          </w:rPr>
          <w:t>6.9</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Interface</w:t>
        </w:r>
        <w:r w:rsidR="00183FC9">
          <w:rPr>
            <w:noProof/>
            <w:webHidden/>
          </w:rPr>
          <w:tab/>
        </w:r>
        <w:r>
          <w:rPr>
            <w:noProof/>
            <w:webHidden/>
          </w:rPr>
          <w:fldChar w:fldCharType="begin"/>
        </w:r>
        <w:r w:rsidR="00183FC9">
          <w:rPr>
            <w:noProof/>
            <w:webHidden/>
          </w:rPr>
          <w:instrText xml:space="preserve"> PAGEREF _Toc209173552 \h </w:instrText>
        </w:r>
        <w:r>
          <w:rPr>
            <w:noProof/>
            <w:webHidden/>
          </w:rPr>
        </w:r>
        <w:r>
          <w:rPr>
            <w:noProof/>
            <w:webHidden/>
          </w:rPr>
          <w:fldChar w:fldCharType="separate"/>
        </w:r>
        <w:r w:rsidR="00166C80">
          <w:rPr>
            <w:noProof/>
            <w:webHidden/>
          </w:rPr>
          <w:t>101</w:t>
        </w:r>
        <w:r>
          <w:rPr>
            <w:noProof/>
            <w:webHidden/>
          </w:rPr>
          <w:fldChar w:fldCharType="end"/>
        </w:r>
      </w:hyperlink>
    </w:p>
    <w:p w:rsidR="00183FC9" w:rsidRDefault="0066626F">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9173553" w:history="1">
        <w:r w:rsidR="00183FC9" w:rsidRPr="003F7C7A">
          <w:rPr>
            <w:rStyle w:val="Hyperlink"/>
            <w:noProof/>
          </w:rPr>
          <w:t>6.10</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Experiment</w:t>
        </w:r>
        <w:r w:rsidR="00183FC9">
          <w:rPr>
            <w:noProof/>
            <w:webHidden/>
          </w:rPr>
          <w:tab/>
        </w:r>
        <w:r>
          <w:rPr>
            <w:noProof/>
            <w:webHidden/>
          </w:rPr>
          <w:fldChar w:fldCharType="begin"/>
        </w:r>
        <w:r w:rsidR="00183FC9">
          <w:rPr>
            <w:noProof/>
            <w:webHidden/>
          </w:rPr>
          <w:instrText xml:space="preserve"> PAGEREF _Toc209173553 \h </w:instrText>
        </w:r>
        <w:r>
          <w:rPr>
            <w:noProof/>
            <w:webHidden/>
          </w:rPr>
        </w:r>
        <w:r>
          <w:rPr>
            <w:noProof/>
            <w:webHidden/>
          </w:rPr>
          <w:fldChar w:fldCharType="separate"/>
        </w:r>
        <w:r w:rsidR="00166C80">
          <w:rPr>
            <w:noProof/>
            <w:webHidden/>
          </w:rPr>
          <w:t>103</w:t>
        </w:r>
        <w:r>
          <w:rPr>
            <w:noProof/>
            <w:webHidden/>
          </w:rPr>
          <w:fldChar w:fldCharType="end"/>
        </w:r>
      </w:hyperlink>
    </w:p>
    <w:p w:rsidR="00183FC9" w:rsidRDefault="0066626F">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9173554" w:history="1">
        <w:r w:rsidR="00183FC9" w:rsidRPr="003F7C7A">
          <w:rPr>
            <w:rStyle w:val="Hyperlink"/>
            <w:noProof/>
          </w:rPr>
          <w:t>6.11</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Results</w:t>
        </w:r>
        <w:r w:rsidR="00183FC9">
          <w:rPr>
            <w:noProof/>
            <w:webHidden/>
          </w:rPr>
          <w:tab/>
        </w:r>
        <w:r>
          <w:rPr>
            <w:noProof/>
            <w:webHidden/>
          </w:rPr>
          <w:fldChar w:fldCharType="begin"/>
        </w:r>
        <w:r w:rsidR="00183FC9">
          <w:rPr>
            <w:noProof/>
            <w:webHidden/>
          </w:rPr>
          <w:instrText xml:space="preserve"> PAGEREF _Toc209173554 \h </w:instrText>
        </w:r>
        <w:r>
          <w:rPr>
            <w:noProof/>
            <w:webHidden/>
          </w:rPr>
        </w:r>
        <w:r>
          <w:rPr>
            <w:noProof/>
            <w:webHidden/>
          </w:rPr>
          <w:fldChar w:fldCharType="separate"/>
        </w:r>
        <w:r w:rsidR="00166C80">
          <w:rPr>
            <w:noProof/>
            <w:webHidden/>
          </w:rPr>
          <w:t>108</w:t>
        </w:r>
        <w:r>
          <w:rPr>
            <w:noProof/>
            <w:webHidden/>
          </w:rPr>
          <w:fldChar w:fldCharType="end"/>
        </w:r>
      </w:hyperlink>
    </w:p>
    <w:p w:rsidR="00183FC9" w:rsidRDefault="0066626F">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9173555" w:history="1">
        <w:r w:rsidR="00183FC9" w:rsidRPr="003F7C7A">
          <w:rPr>
            <w:rStyle w:val="Hyperlink"/>
            <w:noProof/>
          </w:rPr>
          <w:t>6.12</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Conclusions</w:t>
        </w:r>
        <w:r w:rsidR="00183FC9">
          <w:rPr>
            <w:noProof/>
            <w:webHidden/>
          </w:rPr>
          <w:tab/>
        </w:r>
        <w:r>
          <w:rPr>
            <w:noProof/>
            <w:webHidden/>
          </w:rPr>
          <w:fldChar w:fldCharType="begin"/>
        </w:r>
        <w:r w:rsidR="00183FC9">
          <w:rPr>
            <w:noProof/>
            <w:webHidden/>
          </w:rPr>
          <w:instrText xml:space="preserve"> PAGEREF _Toc209173555 \h </w:instrText>
        </w:r>
        <w:r>
          <w:rPr>
            <w:noProof/>
            <w:webHidden/>
          </w:rPr>
        </w:r>
        <w:r>
          <w:rPr>
            <w:noProof/>
            <w:webHidden/>
          </w:rPr>
          <w:fldChar w:fldCharType="separate"/>
        </w:r>
        <w:r w:rsidR="00166C80">
          <w:rPr>
            <w:noProof/>
            <w:webHidden/>
          </w:rPr>
          <w:t>109</w:t>
        </w:r>
        <w:r>
          <w:rPr>
            <w:noProof/>
            <w:webHidden/>
          </w:rPr>
          <w:fldChar w:fldCharType="end"/>
        </w:r>
      </w:hyperlink>
    </w:p>
    <w:p w:rsidR="00183FC9" w:rsidRDefault="0066626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9173556" w:history="1">
        <w:r w:rsidR="00183FC9" w:rsidRPr="003F7C7A">
          <w:rPr>
            <w:rStyle w:val="Hyperlink"/>
            <w:noProof/>
          </w:rPr>
          <w:t>7</w:t>
        </w:r>
        <w:r w:rsidR="00183FC9">
          <w:rPr>
            <w:rFonts w:asciiTheme="minorHAnsi" w:eastAsiaTheme="minorEastAsia" w:hAnsiTheme="minorHAnsi" w:cstheme="minorBidi"/>
            <w:b w:val="0"/>
            <w:caps w:val="0"/>
            <w:noProof/>
            <w:sz w:val="22"/>
            <w:szCs w:val="22"/>
            <w:lang w:eastAsia="en-IE"/>
          </w:rPr>
          <w:tab/>
        </w:r>
        <w:r w:rsidR="00183FC9" w:rsidRPr="003F7C7A">
          <w:rPr>
            <w:rStyle w:val="Hyperlink"/>
            <w:noProof/>
          </w:rPr>
          <w:t>Annotating Sets of Tunes Played Segue</w:t>
        </w:r>
        <w:r w:rsidR="00183FC9">
          <w:rPr>
            <w:noProof/>
            <w:webHidden/>
          </w:rPr>
          <w:tab/>
        </w:r>
        <w:r>
          <w:rPr>
            <w:noProof/>
            <w:webHidden/>
          </w:rPr>
          <w:fldChar w:fldCharType="begin"/>
        </w:r>
        <w:r w:rsidR="00183FC9">
          <w:rPr>
            <w:noProof/>
            <w:webHidden/>
          </w:rPr>
          <w:instrText xml:space="preserve"> PAGEREF _Toc209173556 \h </w:instrText>
        </w:r>
        <w:r>
          <w:rPr>
            <w:noProof/>
            <w:webHidden/>
          </w:rPr>
        </w:r>
        <w:r>
          <w:rPr>
            <w:noProof/>
            <w:webHidden/>
          </w:rPr>
          <w:fldChar w:fldCharType="separate"/>
        </w:r>
        <w:r w:rsidR="00166C80">
          <w:rPr>
            <w:noProof/>
            <w:webHidden/>
          </w:rPr>
          <w:t>111</w:t>
        </w:r>
        <w:r>
          <w:rPr>
            <w:noProof/>
            <w:webHidden/>
          </w:rPr>
          <w:fldChar w:fldCharType="end"/>
        </w:r>
      </w:hyperlink>
    </w:p>
    <w:p w:rsidR="00183FC9" w:rsidRDefault="006662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57" w:history="1">
        <w:r w:rsidR="00183FC9" w:rsidRPr="003F7C7A">
          <w:rPr>
            <w:rStyle w:val="Hyperlink"/>
            <w:noProof/>
          </w:rPr>
          <w:t>7.1</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Sets of traditional Irish dance tunes</w:t>
        </w:r>
        <w:r w:rsidR="00183FC9">
          <w:rPr>
            <w:noProof/>
            <w:webHidden/>
          </w:rPr>
          <w:tab/>
        </w:r>
        <w:r>
          <w:rPr>
            <w:noProof/>
            <w:webHidden/>
          </w:rPr>
          <w:fldChar w:fldCharType="begin"/>
        </w:r>
        <w:r w:rsidR="00183FC9">
          <w:rPr>
            <w:noProof/>
            <w:webHidden/>
          </w:rPr>
          <w:instrText xml:space="preserve"> PAGEREF _Toc209173557 \h </w:instrText>
        </w:r>
        <w:r>
          <w:rPr>
            <w:noProof/>
            <w:webHidden/>
          </w:rPr>
        </w:r>
        <w:r>
          <w:rPr>
            <w:noProof/>
            <w:webHidden/>
          </w:rPr>
          <w:fldChar w:fldCharType="separate"/>
        </w:r>
        <w:r w:rsidR="00166C80">
          <w:rPr>
            <w:noProof/>
            <w:webHidden/>
          </w:rPr>
          <w:t>112</w:t>
        </w:r>
        <w:r>
          <w:rPr>
            <w:noProof/>
            <w:webHidden/>
          </w:rPr>
          <w:fldChar w:fldCharType="end"/>
        </w:r>
      </w:hyperlink>
    </w:p>
    <w:p w:rsidR="00183FC9" w:rsidRDefault="006662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58" w:history="1">
        <w:r w:rsidR="00183FC9" w:rsidRPr="003F7C7A">
          <w:rPr>
            <w:rStyle w:val="Hyperlink"/>
            <w:noProof/>
          </w:rPr>
          <w:t>7.2</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Turn ANnotation from SEts using SimilaritY profiles (TANSEY) Algorithm</w:t>
        </w:r>
        <w:r w:rsidR="00183FC9">
          <w:rPr>
            <w:noProof/>
            <w:webHidden/>
          </w:rPr>
          <w:tab/>
        </w:r>
        <w:r>
          <w:rPr>
            <w:noProof/>
            <w:webHidden/>
          </w:rPr>
          <w:fldChar w:fldCharType="begin"/>
        </w:r>
        <w:r w:rsidR="00183FC9">
          <w:rPr>
            <w:noProof/>
            <w:webHidden/>
          </w:rPr>
          <w:instrText xml:space="preserve"> PAGEREF _Toc209173558 \h </w:instrText>
        </w:r>
        <w:r>
          <w:rPr>
            <w:noProof/>
            <w:webHidden/>
          </w:rPr>
        </w:r>
        <w:r>
          <w:rPr>
            <w:noProof/>
            <w:webHidden/>
          </w:rPr>
          <w:fldChar w:fldCharType="separate"/>
        </w:r>
        <w:r w:rsidR="00166C80">
          <w:rPr>
            <w:noProof/>
            <w:webHidden/>
          </w:rPr>
          <w:t>113</w:t>
        </w:r>
        <w:r>
          <w:rPr>
            <w:noProof/>
            <w:webHidden/>
          </w:rPr>
          <w:fldChar w:fldCharType="end"/>
        </w:r>
      </w:hyperlink>
    </w:p>
    <w:p w:rsidR="00183FC9" w:rsidRDefault="006662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59" w:history="1">
        <w:r w:rsidR="00183FC9" w:rsidRPr="003F7C7A">
          <w:rPr>
            <w:rStyle w:val="Hyperlink"/>
            <w:noProof/>
          </w:rPr>
          <w:t>7.1</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Experiment</w:t>
        </w:r>
        <w:r w:rsidR="00183FC9">
          <w:rPr>
            <w:noProof/>
            <w:webHidden/>
          </w:rPr>
          <w:tab/>
        </w:r>
        <w:r>
          <w:rPr>
            <w:noProof/>
            <w:webHidden/>
          </w:rPr>
          <w:fldChar w:fldCharType="begin"/>
        </w:r>
        <w:r w:rsidR="00183FC9">
          <w:rPr>
            <w:noProof/>
            <w:webHidden/>
          </w:rPr>
          <w:instrText xml:space="preserve"> PAGEREF _Toc209173559 \h </w:instrText>
        </w:r>
        <w:r>
          <w:rPr>
            <w:noProof/>
            <w:webHidden/>
          </w:rPr>
        </w:r>
        <w:r>
          <w:rPr>
            <w:noProof/>
            <w:webHidden/>
          </w:rPr>
          <w:fldChar w:fldCharType="separate"/>
        </w:r>
        <w:r w:rsidR="00166C80">
          <w:rPr>
            <w:noProof/>
            <w:webHidden/>
          </w:rPr>
          <w:t>117</w:t>
        </w:r>
        <w:r>
          <w:rPr>
            <w:noProof/>
            <w:webHidden/>
          </w:rPr>
          <w:fldChar w:fldCharType="end"/>
        </w:r>
      </w:hyperlink>
    </w:p>
    <w:p w:rsidR="00183FC9" w:rsidRDefault="006662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60" w:history="1">
        <w:r w:rsidR="00183FC9" w:rsidRPr="003F7C7A">
          <w:rPr>
            <w:rStyle w:val="Hyperlink"/>
            <w:noProof/>
          </w:rPr>
          <w:t>7.2</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Results</w:t>
        </w:r>
        <w:r w:rsidR="00183FC9">
          <w:rPr>
            <w:noProof/>
            <w:webHidden/>
          </w:rPr>
          <w:tab/>
        </w:r>
        <w:r>
          <w:rPr>
            <w:noProof/>
            <w:webHidden/>
          </w:rPr>
          <w:fldChar w:fldCharType="begin"/>
        </w:r>
        <w:r w:rsidR="00183FC9">
          <w:rPr>
            <w:noProof/>
            <w:webHidden/>
          </w:rPr>
          <w:instrText xml:space="preserve"> PAGEREF _Toc209173560 \h </w:instrText>
        </w:r>
        <w:r>
          <w:rPr>
            <w:noProof/>
            <w:webHidden/>
          </w:rPr>
        </w:r>
        <w:r>
          <w:rPr>
            <w:noProof/>
            <w:webHidden/>
          </w:rPr>
          <w:fldChar w:fldCharType="separate"/>
        </w:r>
        <w:r w:rsidR="00166C80">
          <w:rPr>
            <w:noProof/>
            <w:webHidden/>
          </w:rPr>
          <w:t>119</w:t>
        </w:r>
        <w:r>
          <w:rPr>
            <w:noProof/>
            <w:webHidden/>
          </w:rPr>
          <w:fldChar w:fldCharType="end"/>
        </w:r>
      </w:hyperlink>
    </w:p>
    <w:p w:rsidR="00183FC9" w:rsidRDefault="006662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61" w:history="1">
        <w:r w:rsidR="00183FC9" w:rsidRPr="003F7C7A">
          <w:rPr>
            <w:rStyle w:val="Hyperlink"/>
            <w:noProof/>
          </w:rPr>
          <w:t>7.3</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Conclusions</w:t>
        </w:r>
        <w:r w:rsidR="00183FC9">
          <w:rPr>
            <w:noProof/>
            <w:webHidden/>
          </w:rPr>
          <w:tab/>
        </w:r>
        <w:r>
          <w:rPr>
            <w:noProof/>
            <w:webHidden/>
          </w:rPr>
          <w:fldChar w:fldCharType="begin"/>
        </w:r>
        <w:r w:rsidR="00183FC9">
          <w:rPr>
            <w:noProof/>
            <w:webHidden/>
          </w:rPr>
          <w:instrText xml:space="preserve"> PAGEREF _Toc209173561 \h </w:instrText>
        </w:r>
        <w:r>
          <w:rPr>
            <w:noProof/>
            <w:webHidden/>
          </w:rPr>
        </w:r>
        <w:r>
          <w:rPr>
            <w:noProof/>
            <w:webHidden/>
          </w:rPr>
          <w:fldChar w:fldCharType="separate"/>
        </w:r>
        <w:r w:rsidR="00166C80">
          <w:rPr>
            <w:noProof/>
            <w:webHidden/>
          </w:rPr>
          <w:t>121</w:t>
        </w:r>
        <w:r>
          <w:rPr>
            <w:noProof/>
            <w:webHidden/>
          </w:rPr>
          <w:fldChar w:fldCharType="end"/>
        </w:r>
      </w:hyperlink>
    </w:p>
    <w:p w:rsidR="00183FC9" w:rsidRDefault="0066626F">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9173562" w:history="1">
        <w:r w:rsidR="00183FC9" w:rsidRPr="003F7C7A">
          <w:rPr>
            <w:rStyle w:val="Hyperlink"/>
            <w:noProof/>
          </w:rPr>
          <w:t>8</w:t>
        </w:r>
        <w:r w:rsidR="00183FC9">
          <w:rPr>
            <w:rFonts w:asciiTheme="minorHAnsi" w:eastAsiaTheme="minorEastAsia" w:hAnsiTheme="minorHAnsi" w:cstheme="minorBidi"/>
            <w:b w:val="0"/>
            <w:caps w:val="0"/>
            <w:noProof/>
            <w:sz w:val="22"/>
            <w:szCs w:val="22"/>
            <w:lang w:eastAsia="en-IE"/>
          </w:rPr>
          <w:tab/>
        </w:r>
        <w:r w:rsidR="00183FC9" w:rsidRPr="003F7C7A">
          <w:rPr>
            <w:rStyle w:val="Hyperlink"/>
            <w:noProof/>
          </w:rPr>
          <w:t>Conclusions &amp; Future Work</w:t>
        </w:r>
        <w:r w:rsidR="00183FC9">
          <w:rPr>
            <w:noProof/>
            <w:webHidden/>
          </w:rPr>
          <w:tab/>
        </w:r>
        <w:r>
          <w:rPr>
            <w:noProof/>
            <w:webHidden/>
          </w:rPr>
          <w:fldChar w:fldCharType="begin"/>
        </w:r>
        <w:r w:rsidR="00183FC9">
          <w:rPr>
            <w:noProof/>
            <w:webHidden/>
          </w:rPr>
          <w:instrText xml:space="preserve"> PAGEREF _Toc209173562 \h </w:instrText>
        </w:r>
        <w:r>
          <w:rPr>
            <w:noProof/>
            <w:webHidden/>
          </w:rPr>
        </w:r>
        <w:r>
          <w:rPr>
            <w:noProof/>
            <w:webHidden/>
          </w:rPr>
          <w:fldChar w:fldCharType="separate"/>
        </w:r>
        <w:r w:rsidR="00166C80">
          <w:rPr>
            <w:noProof/>
            <w:webHidden/>
          </w:rPr>
          <w:t>122</w:t>
        </w:r>
        <w:r>
          <w:rPr>
            <w:noProof/>
            <w:webHidden/>
          </w:rPr>
          <w:fldChar w:fldCharType="end"/>
        </w:r>
      </w:hyperlink>
    </w:p>
    <w:p w:rsidR="00183FC9" w:rsidRDefault="006662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63" w:history="1">
        <w:r w:rsidR="00183FC9" w:rsidRPr="003F7C7A">
          <w:rPr>
            <w:rStyle w:val="Hyperlink"/>
            <w:noProof/>
          </w:rPr>
          <w:t>8.1</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Conclusions</w:t>
        </w:r>
        <w:r w:rsidR="00183FC9">
          <w:rPr>
            <w:noProof/>
            <w:webHidden/>
          </w:rPr>
          <w:tab/>
        </w:r>
        <w:r>
          <w:rPr>
            <w:noProof/>
            <w:webHidden/>
          </w:rPr>
          <w:fldChar w:fldCharType="begin"/>
        </w:r>
        <w:r w:rsidR="00183FC9">
          <w:rPr>
            <w:noProof/>
            <w:webHidden/>
          </w:rPr>
          <w:instrText xml:space="preserve"> PAGEREF _Toc209173563 \h </w:instrText>
        </w:r>
        <w:r>
          <w:rPr>
            <w:noProof/>
            <w:webHidden/>
          </w:rPr>
        </w:r>
        <w:r>
          <w:rPr>
            <w:noProof/>
            <w:webHidden/>
          </w:rPr>
          <w:fldChar w:fldCharType="separate"/>
        </w:r>
        <w:r w:rsidR="00166C80">
          <w:rPr>
            <w:noProof/>
            <w:webHidden/>
          </w:rPr>
          <w:t>122</w:t>
        </w:r>
        <w:r>
          <w:rPr>
            <w:noProof/>
            <w:webHidden/>
          </w:rPr>
          <w:fldChar w:fldCharType="end"/>
        </w:r>
      </w:hyperlink>
    </w:p>
    <w:p w:rsidR="00183FC9" w:rsidRDefault="0066626F">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9173564" w:history="1">
        <w:r w:rsidR="00183FC9" w:rsidRPr="003F7C7A">
          <w:rPr>
            <w:rStyle w:val="Hyperlink"/>
            <w:noProof/>
          </w:rPr>
          <w:t>8.2</w:t>
        </w:r>
        <w:r w:rsidR="00183FC9">
          <w:rPr>
            <w:rFonts w:asciiTheme="minorHAnsi" w:eastAsiaTheme="minorEastAsia" w:hAnsiTheme="minorHAnsi" w:cstheme="minorBidi"/>
            <w:smallCaps w:val="0"/>
            <w:noProof/>
            <w:sz w:val="22"/>
            <w:szCs w:val="22"/>
            <w:lang w:eastAsia="en-IE"/>
          </w:rPr>
          <w:tab/>
        </w:r>
        <w:r w:rsidR="00183FC9" w:rsidRPr="003F7C7A">
          <w:rPr>
            <w:rStyle w:val="Hyperlink"/>
            <w:noProof/>
          </w:rPr>
          <w:t>Future work</w:t>
        </w:r>
        <w:r w:rsidR="00183FC9">
          <w:rPr>
            <w:noProof/>
            <w:webHidden/>
          </w:rPr>
          <w:tab/>
        </w:r>
        <w:r>
          <w:rPr>
            <w:noProof/>
            <w:webHidden/>
          </w:rPr>
          <w:fldChar w:fldCharType="begin"/>
        </w:r>
        <w:r w:rsidR="00183FC9">
          <w:rPr>
            <w:noProof/>
            <w:webHidden/>
          </w:rPr>
          <w:instrText xml:space="preserve"> PAGEREF _Toc209173564 \h </w:instrText>
        </w:r>
        <w:r>
          <w:rPr>
            <w:noProof/>
            <w:webHidden/>
          </w:rPr>
        </w:r>
        <w:r>
          <w:rPr>
            <w:noProof/>
            <w:webHidden/>
          </w:rPr>
          <w:fldChar w:fldCharType="separate"/>
        </w:r>
        <w:r w:rsidR="00166C80">
          <w:rPr>
            <w:noProof/>
            <w:webHidden/>
          </w:rPr>
          <w:t>125</w:t>
        </w:r>
        <w:r>
          <w:rPr>
            <w:noProof/>
            <w:webHidden/>
          </w:rPr>
          <w:fldChar w:fldCharType="end"/>
        </w:r>
      </w:hyperlink>
    </w:p>
    <w:p w:rsidR="00183FC9" w:rsidRDefault="0066626F">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9173565" w:history="1">
        <w:r w:rsidR="00183FC9" w:rsidRPr="003F7C7A">
          <w:rPr>
            <w:rStyle w:val="Hyperlink"/>
            <w:noProof/>
          </w:rPr>
          <w:t>Appendix A – Track Listing for the Accompanying CD of Test Audio</w:t>
        </w:r>
        <w:r w:rsidR="00183FC9">
          <w:rPr>
            <w:noProof/>
            <w:webHidden/>
          </w:rPr>
          <w:tab/>
        </w:r>
        <w:r>
          <w:rPr>
            <w:noProof/>
            <w:webHidden/>
          </w:rPr>
          <w:fldChar w:fldCharType="begin"/>
        </w:r>
        <w:r w:rsidR="00183FC9">
          <w:rPr>
            <w:noProof/>
            <w:webHidden/>
          </w:rPr>
          <w:instrText xml:space="preserve"> PAGEREF _Toc209173565 \h </w:instrText>
        </w:r>
        <w:r>
          <w:rPr>
            <w:noProof/>
            <w:webHidden/>
          </w:rPr>
        </w:r>
        <w:r>
          <w:rPr>
            <w:noProof/>
            <w:webHidden/>
          </w:rPr>
          <w:fldChar w:fldCharType="separate"/>
        </w:r>
        <w:r w:rsidR="00166C80">
          <w:rPr>
            <w:noProof/>
            <w:webHidden/>
          </w:rPr>
          <w:t>128</w:t>
        </w:r>
        <w:r>
          <w:rPr>
            <w:noProof/>
            <w:webHidden/>
          </w:rPr>
          <w:fldChar w:fldCharType="end"/>
        </w:r>
      </w:hyperlink>
    </w:p>
    <w:p w:rsidR="00183FC9" w:rsidRDefault="0066626F">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9173566" w:history="1">
        <w:r w:rsidR="00183FC9" w:rsidRPr="003F7C7A">
          <w:rPr>
            <w:rStyle w:val="Hyperlink"/>
            <w:noProof/>
          </w:rPr>
          <w:t>Appendix B – The ABC Language</w:t>
        </w:r>
        <w:r w:rsidR="00183FC9">
          <w:rPr>
            <w:noProof/>
            <w:webHidden/>
          </w:rPr>
          <w:tab/>
        </w:r>
        <w:r>
          <w:rPr>
            <w:noProof/>
            <w:webHidden/>
          </w:rPr>
          <w:fldChar w:fldCharType="begin"/>
        </w:r>
        <w:r w:rsidR="00183FC9">
          <w:rPr>
            <w:noProof/>
            <w:webHidden/>
          </w:rPr>
          <w:instrText xml:space="preserve"> PAGEREF _Toc209173566 \h </w:instrText>
        </w:r>
        <w:r>
          <w:rPr>
            <w:noProof/>
            <w:webHidden/>
          </w:rPr>
        </w:r>
        <w:r>
          <w:rPr>
            <w:noProof/>
            <w:webHidden/>
          </w:rPr>
          <w:fldChar w:fldCharType="separate"/>
        </w:r>
        <w:r w:rsidR="00166C80">
          <w:rPr>
            <w:noProof/>
            <w:webHidden/>
          </w:rPr>
          <w:t>132</w:t>
        </w:r>
        <w:r>
          <w:rPr>
            <w:noProof/>
            <w:webHidden/>
          </w:rPr>
          <w:fldChar w:fldCharType="end"/>
        </w:r>
      </w:hyperlink>
    </w:p>
    <w:p w:rsidR="00183FC9" w:rsidRDefault="0066626F">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9173567" w:history="1">
        <w:r w:rsidR="00183FC9" w:rsidRPr="003F7C7A">
          <w:rPr>
            <w:rStyle w:val="Hyperlink"/>
            <w:noProof/>
          </w:rPr>
          <w:t>Appendix C – Example Tunes in ABC Format (Norbeck 2007)</w:t>
        </w:r>
        <w:r w:rsidR="00183FC9">
          <w:rPr>
            <w:noProof/>
            <w:webHidden/>
          </w:rPr>
          <w:tab/>
        </w:r>
        <w:r>
          <w:rPr>
            <w:noProof/>
            <w:webHidden/>
          </w:rPr>
          <w:fldChar w:fldCharType="begin"/>
        </w:r>
        <w:r w:rsidR="00183FC9">
          <w:rPr>
            <w:noProof/>
            <w:webHidden/>
          </w:rPr>
          <w:instrText xml:space="preserve"> PAGEREF _Toc209173567 \h </w:instrText>
        </w:r>
        <w:r>
          <w:rPr>
            <w:noProof/>
            <w:webHidden/>
          </w:rPr>
        </w:r>
        <w:r>
          <w:rPr>
            <w:noProof/>
            <w:webHidden/>
          </w:rPr>
          <w:fldChar w:fldCharType="separate"/>
        </w:r>
        <w:r w:rsidR="00166C80">
          <w:rPr>
            <w:noProof/>
            <w:webHidden/>
          </w:rPr>
          <w:t>138</w:t>
        </w:r>
        <w:r>
          <w:rPr>
            <w:noProof/>
            <w:webHidden/>
          </w:rPr>
          <w:fldChar w:fldCharType="end"/>
        </w:r>
      </w:hyperlink>
    </w:p>
    <w:p w:rsidR="00183FC9" w:rsidRDefault="0066626F">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9173568" w:history="1">
        <w:r w:rsidR="00183FC9" w:rsidRPr="003F7C7A">
          <w:rPr>
            <w:rStyle w:val="Hyperlink"/>
            <w:noProof/>
          </w:rPr>
          <w:t>Appendix D – Example Tunes after Normalisation</w:t>
        </w:r>
        <w:r w:rsidR="00183FC9">
          <w:rPr>
            <w:noProof/>
            <w:webHidden/>
          </w:rPr>
          <w:tab/>
        </w:r>
        <w:r>
          <w:rPr>
            <w:noProof/>
            <w:webHidden/>
          </w:rPr>
          <w:fldChar w:fldCharType="begin"/>
        </w:r>
        <w:r w:rsidR="00183FC9">
          <w:rPr>
            <w:noProof/>
            <w:webHidden/>
          </w:rPr>
          <w:instrText xml:space="preserve"> PAGEREF _Toc209173568 \h </w:instrText>
        </w:r>
        <w:r>
          <w:rPr>
            <w:noProof/>
            <w:webHidden/>
          </w:rPr>
        </w:r>
        <w:r>
          <w:rPr>
            <w:noProof/>
            <w:webHidden/>
          </w:rPr>
          <w:fldChar w:fldCharType="separate"/>
        </w:r>
        <w:r w:rsidR="00166C80">
          <w:rPr>
            <w:noProof/>
            <w:webHidden/>
          </w:rPr>
          <w:t>141</w:t>
        </w:r>
        <w:r>
          <w:rPr>
            <w:noProof/>
            <w:webHidden/>
          </w:rPr>
          <w:fldChar w:fldCharType="end"/>
        </w:r>
      </w:hyperlink>
    </w:p>
    <w:p w:rsidR="00183FC9" w:rsidRDefault="0066626F">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9173569" w:history="1">
        <w:r w:rsidR="00183FC9" w:rsidRPr="003F7C7A">
          <w:rPr>
            <w:rStyle w:val="Hyperlink"/>
            <w:noProof/>
          </w:rPr>
          <w:t>Appendix E – Extract from a discussion on the tune "Down the Broom" from thesession.org (Accessed 22 August, 2008)</w:t>
        </w:r>
        <w:r w:rsidR="00183FC9">
          <w:rPr>
            <w:noProof/>
            <w:webHidden/>
          </w:rPr>
          <w:tab/>
        </w:r>
        <w:r>
          <w:rPr>
            <w:noProof/>
            <w:webHidden/>
          </w:rPr>
          <w:fldChar w:fldCharType="begin"/>
        </w:r>
        <w:r w:rsidR="00183FC9">
          <w:rPr>
            <w:noProof/>
            <w:webHidden/>
          </w:rPr>
          <w:instrText xml:space="preserve"> PAGEREF _Toc209173569 \h </w:instrText>
        </w:r>
        <w:r>
          <w:rPr>
            <w:noProof/>
            <w:webHidden/>
          </w:rPr>
        </w:r>
        <w:r>
          <w:rPr>
            <w:noProof/>
            <w:webHidden/>
          </w:rPr>
          <w:fldChar w:fldCharType="separate"/>
        </w:r>
        <w:r w:rsidR="00166C80">
          <w:rPr>
            <w:noProof/>
            <w:webHidden/>
          </w:rPr>
          <w:t>143</w:t>
        </w:r>
        <w:r>
          <w:rPr>
            <w:noProof/>
            <w:webHidden/>
          </w:rPr>
          <w:fldChar w:fldCharType="end"/>
        </w:r>
      </w:hyperlink>
    </w:p>
    <w:p w:rsidR="00183FC9" w:rsidRDefault="0066626F">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9173570" w:history="1">
        <w:r w:rsidR="00183FC9" w:rsidRPr="003F7C7A">
          <w:rPr>
            <w:rStyle w:val="Hyperlink"/>
            <w:noProof/>
          </w:rPr>
          <w:t>Appendix F – Results of TANSEY Evaluation described in sections 7.1 and 7.2</w:t>
        </w:r>
        <w:r w:rsidR="00183FC9">
          <w:rPr>
            <w:noProof/>
            <w:webHidden/>
          </w:rPr>
          <w:tab/>
        </w:r>
        <w:r>
          <w:rPr>
            <w:noProof/>
            <w:webHidden/>
          </w:rPr>
          <w:fldChar w:fldCharType="begin"/>
        </w:r>
        <w:r w:rsidR="00183FC9">
          <w:rPr>
            <w:noProof/>
            <w:webHidden/>
          </w:rPr>
          <w:instrText xml:space="preserve"> PAGEREF _Toc209173570 \h </w:instrText>
        </w:r>
        <w:r>
          <w:rPr>
            <w:noProof/>
            <w:webHidden/>
          </w:rPr>
        </w:r>
        <w:r>
          <w:rPr>
            <w:noProof/>
            <w:webHidden/>
          </w:rPr>
          <w:fldChar w:fldCharType="separate"/>
        </w:r>
        <w:r w:rsidR="00166C80">
          <w:rPr>
            <w:noProof/>
            <w:webHidden/>
          </w:rPr>
          <w:t>146</w:t>
        </w:r>
        <w:r>
          <w:rPr>
            <w:noProof/>
            <w:webHidden/>
          </w:rPr>
          <w:fldChar w:fldCharType="end"/>
        </w:r>
      </w:hyperlink>
    </w:p>
    <w:p w:rsidR="00183FC9" w:rsidRDefault="0066626F">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9173571" w:history="1">
        <w:r w:rsidR="00183FC9" w:rsidRPr="003F7C7A">
          <w:rPr>
            <w:rStyle w:val="Hyperlink"/>
            <w:noProof/>
          </w:rPr>
          <w:t>References</w:t>
        </w:r>
        <w:r w:rsidR="00183FC9">
          <w:rPr>
            <w:noProof/>
            <w:webHidden/>
          </w:rPr>
          <w:tab/>
        </w:r>
        <w:r>
          <w:rPr>
            <w:noProof/>
            <w:webHidden/>
          </w:rPr>
          <w:fldChar w:fldCharType="begin"/>
        </w:r>
        <w:r w:rsidR="00183FC9">
          <w:rPr>
            <w:noProof/>
            <w:webHidden/>
          </w:rPr>
          <w:instrText xml:space="preserve"> PAGEREF _Toc209173571 \h </w:instrText>
        </w:r>
        <w:r>
          <w:rPr>
            <w:noProof/>
            <w:webHidden/>
          </w:rPr>
        </w:r>
        <w:r>
          <w:rPr>
            <w:noProof/>
            <w:webHidden/>
          </w:rPr>
          <w:fldChar w:fldCharType="separate"/>
        </w:r>
        <w:r w:rsidR="00166C80">
          <w:rPr>
            <w:noProof/>
            <w:webHidden/>
          </w:rPr>
          <w:t>151</w:t>
        </w:r>
        <w:r>
          <w:rPr>
            <w:noProof/>
            <w:webHidden/>
          </w:rPr>
          <w:fldChar w:fldCharType="end"/>
        </w:r>
      </w:hyperlink>
    </w:p>
    <w:p w:rsidR="00A21216" w:rsidRPr="006B070C" w:rsidRDefault="0066626F">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183FC9" w:rsidRDefault="0066626F">
      <w:pPr>
        <w:pStyle w:val="TableofFigures"/>
        <w:tabs>
          <w:tab w:val="right" w:leader="dot" w:pos="8303"/>
        </w:tabs>
        <w:rPr>
          <w:rFonts w:asciiTheme="minorHAnsi" w:eastAsiaTheme="minorEastAsia" w:hAnsiTheme="minorHAnsi" w:cstheme="minorBidi"/>
          <w:smallCaps w:val="0"/>
          <w:noProof/>
          <w:sz w:val="22"/>
          <w:szCs w:val="22"/>
          <w:lang w:eastAsia="en-IE"/>
        </w:rPr>
      </w:pPr>
      <w:r w:rsidRPr="0066626F">
        <w:rPr>
          <w:b/>
        </w:rPr>
        <w:fldChar w:fldCharType="begin"/>
      </w:r>
      <w:r w:rsidR="00A21216" w:rsidRPr="006B070C">
        <w:rPr>
          <w:b/>
        </w:rPr>
        <w:instrText xml:space="preserve"> TOC \c "Figure" </w:instrText>
      </w:r>
      <w:r w:rsidRPr="0066626F">
        <w:rPr>
          <w:b/>
        </w:rPr>
        <w:fldChar w:fldCharType="separate"/>
      </w:r>
      <w:r w:rsidR="00183FC9">
        <w:rPr>
          <w:noProof/>
        </w:rPr>
        <w:t>Figure 1: The M-Audio Micro Track II digital audio field recorder (M-AUDIO 2008)</w:t>
      </w:r>
      <w:r w:rsidR="00183FC9">
        <w:rPr>
          <w:noProof/>
        </w:rPr>
        <w:tab/>
      </w:r>
      <w:r>
        <w:rPr>
          <w:noProof/>
        </w:rPr>
        <w:fldChar w:fldCharType="begin"/>
      </w:r>
      <w:r w:rsidR="00183FC9">
        <w:rPr>
          <w:noProof/>
        </w:rPr>
        <w:instrText xml:space="preserve"> PAGEREF _Toc209173572 \h </w:instrText>
      </w:r>
      <w:r>
        <w:rPr>
          <w:noProof/>
        </w:rPr>
      </w:r>
      <w:r>
        <w:rPr>
          <w:noProof/>
        </w:rPr>
        <w:fldChar w:fldCharType="separate"/>
      </w:r>
      <w:r w:rsidR="00166C80">
        <w:rPr>
          <w:noProof/>
        </w:rPr>
        <w:t>1</w:t>
      </w:r>
      <w:r>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The Reel "Come west along the road" (O'Neill 1907) (see also Figure 12 and Figure 36 and Figure 38)</w:t>
      </w:r>
      <w:r>
        <w:rPr>
          <w:noProof/>
        </w:rPr>
        <w:tab/>
      </w:r>
      <w:r w:rsidR="0066626F">
        <w:rPr>
          <w:noProof/>
        </w:rPr>
        <w:fldChar w:fldCharType="begin"/>
      </w:r>
      <w:r>
        <w:rPr>
          <w:noProof/>
        </w:rPr>
        <w:instrText xml:space="preserve"> PAGEREF _Toc209173573 \h </w:instrText>
      </w:r>
      <w:r w:rsidR="0066626F">
        <w:rPr>
          <w:noProof/>
        </w:rPr>
      </w:r>
      <w:r w:rsidR="0066626F">
        <w:rPr>
          <w:noProof/>
        </w:rPr>
        <w:fldChar w:fldCharType="separate"/>
      </w:r>
      <w:r w:rsidR="00166C80">
        <w:rPr>
          <w:noProof/>
        </w:rPr>
        <w:t>11</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The hornpipe "The Plains of Boyle"(O'Neill 1907)</w:t>
      </w:r>
      <w:r>
        <w:rPr>
          <w:noProof/>
        </w:rPr>
        <w:tab/>
      </w:r>
      <w:r w:rsidR="0066626F">
        <w:rPr>
          <w:noProof/>
        </w:rPr>
        <w:fldChar w:fldCharType="begin"/>
      </w:r>
      <w:r>
        <w:rPr>
          <w:noProof/>
        </w:rPr>
        <w:instrText xml:space="preserve"> PAGEREF _Toc209173574 \h </w:instrText>
      </w:r>
      <w:r w:rsidR="0066626F">
        <w:rPr>
          <w:noProof/>
        </w:rPr>
      </w:r>
      <w:r w:rsidR="0066626F">
        <w:rPr>
          <w:noProof/>
        </w:rPr>
        <w:fldChar w:fldCharType="separate"/>
      </w:r>
      <w:r w:rsidR="00166C80">
        <w:rPr>
          <w:noProof/>
        </w:rPr>
        <w:t>12</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The slow air "Taimse Im Chodladh" (thesession.org 2007)</w:t>
      </w:r>
      <w:r>
        <w:rPr>
          <w:noProof/>
        </w:rPr>
        <w:tab/>
      </w:r>
      <w:r w:rsidR="0066626F">
        <w:rPr>
          <w:noProof/>
        </w:rPr>
        <w:fldChar w:fldCharType="begin"/>
      </w:r>
      <w:r>
        <w:rPr>
          <w:noProof/>
        </w:rPr>
        <w:instrText xml:space="preserve"> PAGEREF _Toc209173575 \h </w:instrText>
      </w:r>
      <w:r w:rsidR="0066626F">
        <w:rPr>
          <w:noProof/>
        </w:rPr>
      </w:r>
      <w:r w:rsidR="0066626F">
        <w:rPr>
          <w:noProof/>
        </w:rPr>
        <w:fldChar w:fldCharType="separate"/>
      </w:r>
      <w:r w:rsidR="00166C80">
        <w:rPr>
          <w:noProof/>
        </w:rPr>
        <w:t>13</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Concert flutes</w:t>
      </w:r>
      <w:r>
        <w:rPr>
          <w:noProof/>
        </w:rPr>
        <w:tab/>
      </w:r>
      <w:r w:rsidR="0066626F">
        <w:rPr>
          <w:noProof/>
        </w:rPr>
        <w:fldChar w:fldCharType="begin"/>
      </w:r>
      <w:r>
        <w:rPr>
          <w:noProof/>
        </w:rPr>
        <w:instrText xml:space="preserve"> PAGEREF _Toc209173576 \h </w:instrText>
      </w:r>
      <w:r w:rsidR="0066626F">
        <w:rPr>
          <w:noProof/>
        </w:rPr>
      </w:r>
      <w:r w:rsidR="0066626F">
        <w:rPr>
          <w:noProof/>
        </w:rPr>
        <w:fldChar w:fldCharType="separate"/>
      </w:r>
      <w:r w:rsidR="00166C80">
        <w:rPr>
          <w:noProof/>
        </w:rPr>
        <w:t>19</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Fingering chart for the wooden flute</w:t>
      </w:r>
      <w:r>
        <w:rPr>
          <w:noProof/>
        </w:rPr>
        <w:tab/>
      </w:r>
      <w:r w:rsidR="0066626F">
        <w:rPr>
          <w:noProof/>
        </w:rPr>
        <w:fldChar w:fldCharType="begin"/>
      </w:r>
      <w:r>
        <w:rPr>
          <w:noProof/>
        </w:rPr>
        <w:instrText xml:space="preserve"> PAGEREF _Toc209173577 \h </w:instrText>
      </w:r>
      <w:r w:rsidR="0066626F">
        <w:rPr>
          <w:noProof/>
        </w:rPr>
      </w:r>
      <w:r w:rsidR="0066626F">
        <w:rPr>
          <w:noProof/>
        </w:rPr>
        <w:fldChar w:fldCharType="separate"/>
      </w:r>
      <w:r w:rsidR="00166C80">
        <w:rPr>
          <w:noProof/>
        </w:rPr>
        <w:t>20</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7: Fiddle player Siobhan Peoples</w:t>
      </w:r>
      <w:r>
        <w:rPr>
          <w:noProof/>
        </w:rPr>
        <w:tab/>
      </w:r>
      <w:r w:rsidR="0066626F">
        <w:rPr>
          <w:noProof/>
        </w:rPr>
        <w:fldChar w:fldCharType="begin"/>
      </w:r>
      <w:r>
        <w:rPr>
          <w:noProof/>
        </w:rPr>
        <w:instrText xml:space="preserve"> PAGEREF _Toc209173578 \h </w:instrText>
      </w:r>
      <w:r w:rsidR="0066626F">
        <w:rPr>
          <w:noProof/>
        </w:rPr>
      </w:r>
      <w:r w:rsidR="0066626F">
        <w:rPr>
          <w:noProof/>
        </w:rPr>
        <w:fldChar w:fldCharType="separate"/>
      </w:r>
      <w:r w:rsidR="00166C80">
        <w:rPr>
          <w:noProof/>
        </w:rPr>
        <w:t>21</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The main components of the uilleann pipes (Vallely 1999)</w:t>
      </w:r>
      <w:r>
        <w:rPr>
          <w:noProof/>
        </w:rPr>
        <w:tab/>
      </w:r>
      <w:r w:rsidR="0066626F">
        <w:rPr>
          <w:noProof/>
        </w:rPr>
        <w:fldChar w:fldCharType="begin"/>
      </w:r>
      <w:r>
        <w:rPr>
          <w:noProof/>
        </w:rPr>
        <w:instrText xml:space="preserve"> PAGEREF _Toc209173579 \h </w:instrText>
      </w:r>
      <w:r w:rsidR="0066626F">
        <w:rPr>
          <w:noProof/>
        </w:rPr>
      </w:r>
      <w:r w:rsidR="0066626F">
        <w:rPr>
          <w:noProof/>
        </w:rPr>
        <w:fldChar w:fldCharType="separate"/>
      </w:r>
      <w:r w:rsidR="00166C80">
        <w:rPr>
          <w:noProof/>
        </w:rPr>
        <w:t>22</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Bodhrán player Peter Blaney</w:t>
      </w:r>
      <w:r>
        <w:rPr>
          <w:noProof/>
        </w:rPr>
        <w:tab/>
      </w:r>
      <w:r w:rsidR="0066626F">
        <w:rPr>
          <w:noProof/>
        </w:rPr>
        <w:fldChar w:fldCharType="begin"/>
      </w:r>
      <w:r>
        <w:rPr>
          <w:noProof/>
        </w:rPr>
        <w:instrText xml:space="preserve"> PAGEREF _Toc209173580 \h </w:instrText>
      </w:r>
      <w:r w:rsidR="0066626F">
        <w:rPr>
          <w:noProof/>
        </w:rPr>
      </w:r>
      <w:r w:rsidR="0066626F">
        <w:rPr>
          <w:noProof/>
        </w:rPr>
        <w:fldChar w:fldCharType="separate"/>
      </w:r>
      <w:r w:rsidR="00166C80">
        <w:rPr>
          <w:noProof/>
        </w:rPr>
        <w:t>25</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Fiddle player Colm Logue, the author, and flute player Patsy Hanley at an informal session at Fleadh ceol na h'Eireann 2008</w:t>
      </w:r>
      <w:r>
        <w:rPr>
          <w:noProof/>
        </w:rPr>
        <w:tab/>
      </w:r>
      <w:r w:rsidR="0066626F">
        <w:rPr>
          <w:noProof/>
        </w:rPr>
        <w:fldChar w:fldCharType="begin"/>
      </w:r>
      <w:r>
        <w:rPr>
          <w:noProof/>
        </w:rPr>
        <w:instrText xml:space="preserve"> PAGEREF _Toc209173581 \h </w:instrText>
      </w:r>
      <w:r w:rsidR="0066626F">
        <w:rPr>
          <w:noProof/>
        </w:rPr>
      </w:r>
      <w:r w:rsidR="0066626F">
        <w:rPr>
          <w:noProof/>
        </w:rPr>
        <w:fldChar w:fldCharType="separate"/>
      </w:r>
      <w:r w:rsidR="00166C80">
        <w:rPr>
          <w:noProof/>
        </w:rPr>
        <w:t>27</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11: Police Chief Francis O' Neill and the cover of O' Neill's "The Dance Music of Ireland"</w:t>
      </w:r>
      <w:r>
        <w:rPr>
          <w:noProof/>
        </w:rPr>
        <w:tab/>
      </w:r>
      <w:r w:rsidR="0066626F">
        <w:rPr>
          <w:noProof/>
        </w:rPr>
        <w:fldChar w:fldCharType="begin"/>
      </w:r>
      <w:r>
        <w:rPr>
          <w:noProof/>
        </w:rPr>
        <w:instrText xml:space="preserve"> PAGEREF _Toc209173582 \h </w:instrText>
      </w:r>
      <w:r w:rsidR="0066626F">
        <w:rPr>
          <w:noProof/>
        </w:rPr>
      </w:r>
      <w:r w:rsidR="0066626F">
        <w:rPr>
          <w:noProof/>
        </w:rPr>
        <w:fldChar w:fldCharType="separate"/>
      </w:r>
      <w:r w:rsidR="00166C80">
        <w:rPr>
          <w:noProof/>
        </w:rPr>
        <w:t>29</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12: The tune "Come West Along the Road" in the ABC format (Norbeck 2007) (see also Figure 2, Figure 36 and Figure 38).</w:t>
      </w:r>
      <w:r>
        <w:rPr>
          <w:noProof/>
        </w:rPr>
        <w:tab/>
      </w:r>
      <w:r w:rsidR="0066626F">
        <w:rPr>
          <w:noProof/>
        </w:rPr>
        <w:fldChar w:fldCharType="begin"/>
      </w:r>
      <w:r>
        <w:rPr>
          <w:noProof/>
        </w:rPr>
        <w:instrText xml:space="preserve"> PAGEREF _Toc209173583 \h </w:instrText>
      </w:r>
      <w:r w:rsidR="0066626F">
        <w:rPr>
          <w:noProof/>
        </w:rPr>
      </w:r>
      <w:r w:rsidR="0066626F">
        <w:rPr>
          <w:noProof/>
        </w:rPr>
        <w:fldChar w:fldCharType="separate"/>
      </w:r>
      <w:r w:rsidR="00166C80">
        <w:rPr>
          <w:noProof/>
        </w:rPr>
        <w:t>30</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Examples of ornamentation in piano roll format</w:t>
      </w:r>
      <w:r>
        <w:rPr>
          <w:noProof/>
        </w:rPr>
        <w:tab/>
      </w:r>
      <w:r w:rsidR="0066626F">
        <w:rPr>
          <w:noProof/>
        </w:rPr>
        <w:fldChar w:fldCharType="begin"/>
      </w:r>
      <w:r>
        <w:rPr>
          <w:noProof/>
        </w:rPr>
        <w:instrText xml:space="preserve"> PAGEREF _Toc209173584 \h </w:instrText>
      </w:r>
      <w:r w:rsidR="0066626F">
        <w:rPr>
          <w:noProof/>
        </w:rPr>
      </w:r>
      <w:r w:rsidR="0066626F">
        <w:rPr>
          <w:noProof/>
        </w:rPr>
        <w:fldChar w:fldCharType="separate"/>
      </w:r>
      <w:r w:rsidR="00166C80">
        <w:rPr>
          <w:noProof/>
        </w:rPr>
        <w:t>35</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14: An example of a </w:t>
      </w:r>
      <w:r w:rsidRPr="00496458">
        <w:rPr>
          <w:i/>
          <w:noProof/>
        </w:rPr>
        <w:t>run</w:t>
      </w:r>
      <w:r>
        <w:rPr>
          <w:noProof/>
        </w:rPr>
        <w:t xml:space="preserve"> in ABC format (see also Appendix B)</w:t>
      </w:r>
      <w:r>
        <w:rPr>
          <w:noProof/>
        </w:rPr>
        <w:tab/>
      </w:r>
      <w:r w:rsidR="0066626F">
        <w:rPr>
          <w:noProof/>
        </w:rPr>
        <w:fldChar w:fldCharType="begin"/>
      </w:r>
      <w:r>
        <w:rPr>
          <w:noProof/>
        </w:rPr>
        <w:instrText xml:space="preserve"> PAGEREF _Toc209173585 \h </w:instrText>
      </w:r>
      <w:r w:rsidR="0066626F">
        <w:rPr>
          <w:noProof/>
        </w:rPr>
      </w:r>
      <w:r w:rsidR="0066626F">
        <w:rPr>
          <w:noProof/>
        </w:rPr>
        <w:fldChar w:fldCharType="separate"/>
      </w:r>
      <w:r w:rsidR="00166C80">
        <w:rPr>
          <w:noProof/>
        </w:rPr>
        <w:t>37</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Geographic origin of regional style (Source: Author based on (Keegan 1992))</w:t>
      </w:r>
      <w:r>
        <w:rPr>
          <w:noProof/>
        </w:rPr>
        <w:tab/>
      </w:r>
      <w:r w:rsidR="0066626F">
        <w:rPr>
          <w:noProof/>
        </w:rPr>
        <w:fldChar w:fldCharType="begin"/>
      </w:r>
      <w:r>
        <w:rPr>
          <w:noProof/>
        </w:rPr>
        <w:instrText xml:space="preserve"> PAGEREF _Toc209173586 \h </w:instrText>
      </w:r>
      <w:r w:rsidR="0066626F">
        <w:rPr>
          <w:noProof/>
        </w:rPr>
      </w:r>
      <w:r w:rsidR="0066626F">
        <w:rPr>
          <w:noProof/>
        </w:rPr>
        <w:fldChar w:fldCharType="separate"/>
      </w:r>
      <w:r w:rsidR="00166C80">
        <w:rPr>
          <w:noProof/>
        </w:rPr>
        <w:t>39</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John McKenna (flute) and Michael Gaffney (banjo)</w:t>
      </w:r>
      <w:r>
        <w:rPr>
          <w:noProof/>
        </w:rPr>
        <w:tab/>
      </w:r>
      <w:r w:rsidR="0066626F">
        <w:rPr>
          <w:noProof/>
        </w:rPr>
        <w:fldChar w:fldCharType="begin"/>
      </w:r>
      <w:r>
        <w:rPr>
          <w:noProof/>
        </w:rPr>
        <w:instrText xml:space="preserve"> PAGEREF _Toc209173587 \h </w:instrText>
      </w:r>
      <w:r w:rsidR="0066626F">
        <w:rPr>
          <w:noProof/>
        </w:rPr>
      </w:r>
      <w:r w:rsidR="0066626F">
        <w:rPr>
          <w:noProof/>
        </w:rPr>
        <w:fldChar w:fldCharType="separate"/>
      </w:r>
      <w:r w:rsidR="00166C80">
        <w:rPr>
          <w:noProof/>
        </w:rPr>
        <w:t>40</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Waveform plot of a concert flute playing the notes A to G legato</w:t>
      </w:r>
      <w:r>
        <w:rPr>
          <w:noProof/>
        </w:rPr>
        <w:tab/>
      </w:r>
      <w:r w:rsidR="0066626F">
        <w:rPr>
          <w:noProof/>
        </w:rPr>
        <w:fldChar w:fldCharType="begin"/>
      </w:r>
      <w:r>
        <w:rPr>
          <w:noProof/>
        </w:rPr>
        <w:instrText xml:space="preserve"> PAGEREF _Toc209173588 \h </w:instrText>
      </w:r>
      <w:r w:rsidR="0066626F">
        <w:rPr>
          <w:noProof/>
        </w:rPr>
      </w:r>
      <w:r w:rsidR="0066626F">
        <w:rPr>
          <w:noProof/>
        </w:rPr>
        <w:fldChar w:fldCharType="separate"/>
      </w:r>
      <w:r w:rsidR="00166C80">
        <w:rPr>
          <w:noProof/>
        </w:rPr>
        <w:t>45</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Waveform plot of a piano playing the notes A to G</w:t>
      </w:r>
      <w:r>
        <w:rPr>
          <w:noProof/>
        </w:rPr>
        <w:tab/>
      </w:r>
      <w:r w:rsidR="0066626F">
        <w:rPr>
          <w:noProof/>
        </w:rPr>
        <w:fldChar w:fldCharType="begin"/>
      </w:r>
      <w:r>
        <w:rPr>
          <w:noProof/>
        </w:rPr>
        <w:instrText xml:space="preserve"> PAGEREF _Toc209173589 \h </w:instrText>
      </w:r>
      <w:r w:rsidR="0066626F">
        <w:rPr>
          <w:noProof/>
        </w:rPr>
      </w:r>
      <w:r w:rsidR="0066626F">
        <w:rPr>
          <w:noProof/>
        </w:rPr>
        <w:fldChar w:fldCharType="separate"/>
      </w:r>
      <w:r w:rsidR="00166C80">
        <w:rPr>
          <w:noProof/>
        </w:rPr>
        <w:t>46</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19: Onset Detection Function (ODF) for a musical phrase calculated using ODCF implemented by the author in Java (Chapter 6)</w:t>
      </w:r>
      <w:r>
        <w:rPr>
          <w:noProof/>
        </w:rPr>
        <w:tab/>
      </w:r>
      <w:r w:rsidR="0066626F">
        <w:rPr>
          <w:noProof/>
        </w:rPr>
        <w:fldChar w:fldCharType="begin"/>
      </w:r>
      <w:r>
        <w:rPr>
          <w:noProof/>
        </w:rPr>
        <w:instrText xml:space="preserve"> PAGEREF _Toc209173590 \h </w:instrText>
      </w:r>
      <w:r w:rsidR="0066626F">
        <w:rPr>
          <w:noProof/>
        </w:rPr>
      </w:r>
      <w:r w:rsidR="0066626F">
        <w:rPr>
          <w:noProof/>
        </w:rPr>
        <w:fldChar w:fldCharType="separate"/>
      </w:r>
      <w:r w:rsidR="00166C80">
        <w:rPr>
          <w:noProof/>
        </w:rPr>
        <w:t>48</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20: A concert flute playing the note D4</w:t>
      </w:r>
      <w:r>
        <w:rPr>
          <w:noProof/>
        </w:rPr>
        <w:tab/>
      </w:r>
      <w:r w:rsidR="0066626F">
        <w:rPr>
          <w:noProof/>
        </w:rPr>
        <w:fldChar w:fldCharType="begin"/>
      </w:r>
      <w:r>
        <w:rPr>
          <w:noProof/>
        </w:rPr>
        <w:instrText xml:space="preserve"> PAGEREF _Toc209173591 \h </w:instrText>
      </w:r>
      <w:r w:rsidR="0066626F">
        <w:rPr>
          <w:noProof/>
        </w:rPr>
      </w:r>
      <w:r w:rsidR="0066626F">
        <w:rPr>
          <w:noProof/>
        </w:rPr>
        <w:fldChar w:fldCharType="separate"/>
      </w:r>
      <w:r w:rsidR="00166C80">
        <w:rPr>
          <w:noProof/>
        </w:rPr>
        <w:t>50</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The normalised absolute values of DFT of the signal from Figure 20</w:t>
      </w:r>
      <w:r>
        <w:rPr>
          <w:noProof/>
        </w:rPr>
        <w:tab/>
      </w:r>
      <w:r w:rsidR="0066626F">
        <w:rPr>
          <w:noProof/>
        </w:rPr>
        <w:fldChar w:fldCharType="begin"/>
      </w:r>
      <w:r>
        <w:rPr>
          <w:noProof/>
        </w:rPr>
        <w:instrText xml:space="preserve"> PAGEREF _Toc209173592 \h </w:instrText>
      </w:r>
      <w:r w:rsidR="0066626F">
        <w:rPr>
          <w:noProof/>
        </w:rPr>
      </w:r>
      <w:r w:rsidR="0066626F">
        <w:rPr>
          <w:noProof/>
        </w:rPr>
        <w:fldChar w:fldCharType="separate"/>
      </w:r>
      <w:r w:rsidR="00166C80">
        <w:rPr>
          <w:noProof/>
        </w:rPr>
        <w:t>50</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22: Hanning function</w:t>
      </w:r>
      <w:r>
        <w:rPr>
          <w:noProof/>
        </w:rPr>
        <w:tab/>
      </w:r>
      <w:r w:rsidR="0066626F">
        <w:rPr>
          <w:noProof/>
        </w:rPr>
        <w:fldChar w:fldCharType="begin"/>
      </w:r>
      <w:r>
        <w:rPr>
          <w:noProof/>
        </w:rPr>
        <w:instrText xml:space="preserve"> PAGEREF _Toc209173593 \h </w:instrText>
      </w:r>
      <w:r w:rsidR="0066626F">
        <w:rPr>
          <w:noProof/>
        </w:rPr>
      </w:r>
      <w:r w:rsidR="0066626F">
        <w:rPr>
          <w:noProof/>
        </w:rPr>
        <w:fldChar w:fldCharType="separate"/>
      </w:r>
      <w:r w:rsidR="00166C80">
        <w:rPr>
          <w:noProof/>
        </w:rPr>
        <w:t>52</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A frame of audio from Figure 20 windowed by the Hanning function from Figure 22</w:t>
      </w:r>
      <w:r>
        <w:rPr>
          <w:noProof/>
        </w:rPr>
        <w:tab/>
      </w:r>
      <w:r w:rsidR="0066626F">
        <w:rPr>
          <w:noProof/>
        </w:rPr>
        <w:fldChar w:fldCharType="begin"/>
      </w:r>
      <w:r>
        <w:rPr>
          <w:noProof/>
        </w:rPr>
        <w:instrText xml:space="preserve"> PAGEREF _Toc209173594 \h </w:instrText>
      </w:r>
      <w:r w:rsidR="0066626F">
        <w:rPr>
          <w:noProof/>
        </w:rPr>
      </w:r>
      <w:r w:rsidR="0066626F">
        <w:rPr>
          <w:noProof/>
        </w:rPr>
        <w:fldChar w:fldCharType="separate"/>
      </w:r>
      <w:r w:rsidR="00166C80">
        <w:rPr>
          <w:noProof/>
        </w:rPr>
        <w:t>53</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The first 2 bars from the tune "Banish Misfortune" in ABC format and in music notation, with the corresponding Parsons' code</w:t>
      </w:r>
      <w:r>
        <w:rPr>
          <w:noProof/>
        </w:rPr>
        <w:tab/>
      </w:r>
      <w:r w:rsidR="0066626F">
        <w:rPr>
          <w:noProof/>
        </w:rPr>
        <w:fldChar w:fldCharType="begin"/>
      </w:r>
      <w:r>
        <w:rPr>
          <w:noProof/>
        </w:rPr>
        <w:instrText xml:space="preserve"> PAGEREF _Toc209173595 \h </w:instrText>
      </w:r>
      <w:r w:rsidR="0066626F">
        <w:rPr>
          <w:noProof/>
        </w:rPr>
      </w:r>
      <w:r w:rsidR="0066626F">
        <w:rPr>
          <w:noProof/>
        </w:rPr>
        <w:fldChar w:fldCharType="separate"/>
      </w:r>
      <w:r w:rsidR="00166C80">
        <w:rPr>
          <w:noProof/>
        </w:rPr>
        <w:t>58</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The Themefinder user interface</w:t>
      </w:r>
      <w:r>
        <w:rPr>
          <w:noProof/>
        </w:rPr>
        <w:tab/>
      </w:r>
      <w:r w:rsidR="0066626F">
        <w:rPr>
          <w:noProof/>
        </w:rPr>
        <w:fldChar w:fldCharType="begin"/>
      </w:r>
      <w:r>
        <w:rPr>
          <w:noProof/>
        </w:rPr>
        <w:instrText xml:space="preserve"> PAGEREF _Toc209173596 \h </w:instrText>
      </w:r>
      <w:r w:rsidR="0066626F">
        <w:rPr>
          <w:noProof/>
        </w:rPr>
      </w:r>
      <w:r w:rsidR="0066626F">
        <w:rPr>
          <w:noProof/>
        </w:rPr>
        <w:fldChar w:fldCharType="separate"/>
      </w:r>
      <w:r w:rsidR="00166C80">
        <w:rPr>
          <w:noProof/>
        </w:rPr>
        <w:t>72</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26: Musicians in a session compare tunes using TunePal</w:t>
      </w:r>
      <w:r>
        <w:rPr>
          <w:noProof/>
        </w:rPr>
        <w:tab/>
      </w:r>
      <w:r w:rsidR="0066626F">
        <w:rPr>
          <w:noProof/>
        </w:rPr>
        <w:fldChar w:fldCharType="begin"/>
      </w:r>
      <w:r>
        <w:rPr>
          <w:noProof/>
        </w:rPr>
        <w:instrText xml:space="preserve"> PAGEREF _Toc209173597 \h </w:instrText>
      </w:r>
      <w:r w:rsidR="0066626F">
        <w:rPr>
          <w:noProof/>
        </w:rPr>
      </w:r>
      <w:r w:rsidR="0066626F">
        <w:rPr>
          <w:noProof/>
        </w:rPr>
        <w:fldChar w:fldCharType="separate"/>
      </w:r>
      <w:r w:rsidR="00166C80">
        <w:rPr>
          <w:noProof/>
        </w:rPr>
        <w:t>74</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27: Screenshots of TunePal running on a Windows Mobile Smartphone</w:t>
      </w:r>
      <w:r>
        <w:rPr>
          <w:noProof/>
        </w:rPr>
        <w:tab/>
      </w:r>
      <w:r w:rsidR="0066626F">
        <w:rPr>
          <w:noProof/>
        </w:rPr>
        <w:fldChar w:fldCharType="begin"/>
      </w:r>
      <w:r>
        <w:rPr>
          <w:noProof/>
        </w:rPr>
        <w:instrText xml:space="preserve"> PAGEREF _Toc209173598 \h </w:instrText>
      </w:r>
      <w:r w:rsidR="0066626F">
        <w:rPr>
          <w:noProof/>
        </w:rPr>
      </w:r>
      <w:r w:rsidR="0066626F">
        <w:rPr>
          <w:noProof/>
        </w:rPr>
        <w:fldChar w:fldCharType="separate"/>
      </w:r>
      <w:r w:rsidR="00166C80">
        <w:rPr>
          <w:noProof/>
        </w:rPr>
        <w:t>75</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28: thesession.org user interface. (See also Appendix E)</w:t>
      </w:r>
      <w:r>
        <w:rPr>
          <w:noProof/>
        </w:rPr>
        <w:tab/>
      </w:r>
      <w:r w:rsidR="0066626F">
        <w:rPr>
          <w:noProof/>
        </w:rPr>
        <w:fldChar w:fldCharType="begin"/>
      </w:r>
      <w:r>
        <w:rPr>
          <w:noProof/>
        </w:rPr>
        <w:instrText xml:space="preserve"> PAGEREF _Toc209173599 \h </w:instrText>
      </w:r>
      <w:r w:rsidR="0066626F">
        <w:rPr>
          <w:noProof/>
        </w:rPr>
      </w:r>
      <w:r w:rsidR="0066626F">
        <w:rPr>
          <w:noProof/>
        </w:rPr>
        <w:fldChar w:fldCharType="separate"/>
      </w:r>
      <w:r w:rsidR="00166C80">
        <w:rPr>
          <w:noProof/>
        </w:rPr>
        <w:t>76</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29: Shazam audio fingerprinting running on an iPhone (Shazam 2008)</w:t>
      </w:r>
      <w:r>
        <w:rPr>
          <w:noProof/>
        </w:rPr>
        <w:tab/>
      </w:r>
      <w:r w:rsidR="0066626F">
        <w:rPr>
          <w:noProof/>
        </w:rPr>
        <w:fldChar w:fldCharType="begin"/>
      </w:r>
      <w:r>
        <w:rPr>
          <w:noProof/>
        </w:rPr>
        <w:instrText xml:space="preserve"> PAGEREF _Toc209173600 \h </w:instrText>
      </w:r>
      <w:r w:rsidR="0066626F">
        <w:rPr>
          <w:noProof/>
        </w:rPr>
      </w:r>
      <w:r w:rsidR="0066626F">
        <w:rPr>
          <w:noProof/>
        </w:rPr>
        <w:fldChar w:fldCharType="separate"/>
      </w:r>
      <w:r w:rsidR="00166C80">
        <w:rPr>
          <w:noProof/>
        </w:rPr>
        <w:t>78</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30: The "Picard" MusicBrainz client</w:t>
      </w:r>
      <w:r>
        <w:rPr>
          <w:noProof/>
        </w:rPr>
        <w:tab/>
      </w:r>
      <w:r w:rsidR="0066626F">
        <w:rPr>
          <w:noProof/>
        </w:rPr>
        <w:fldChar w:fldCharType="begin"/>
      </w:r>
      <w:r>
        <w:rPr>
          <w:noProof/>
        </w:rPr>
        <w:instrText xml:space="preserve"> PAGEREF _Toc209173601 \h </w:instrText>
      </w:r>
      <w:r w:rsidR="0066626F">
        <w:rPr>
          <w:noProof/>
        </w:rPr>
      </w:r>
      <w:r w:rsidR="0066626F">
        <w:rPr>
          <w:noProof/>
        </w:rPr>
        <w:fldChar w:fldCharType="separate"/>
      </w:r>
      <w:r w:rsidR="00166C80">
        <w:rPr>
          <w:noProof/>
        </w:rPr>
        <w:t>78</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31: MELDEX Interface. A user can play a part of melody or record a query for transcription</w:t>
      </w:r>
      <w:r>
        <w:rPr>
          <w:noProof/>
        </w:rPr>
        <w:tab/>
      </w:r>
      <w:r w:rsidR="0066626F">
        <w:rPr>
          <w:noProof/>
        </w:rPr>
        <w:fldChar w:fldCharType="begin"/>
      </w:r>
      <w:r>
        <w:rPr>
          <w:noProof/>
        </w:rPr>
        <w:instrText xml:space="preserve"> PAGEREF _Toc209173602 \h </w:instrText>
      </w:r>
      <w:r w:rsidR="0066626F">
        <w:rPr>
          <w:noProof/>
        </w:rPr>
      </w:r>
      <w:r w:rsidR="0066626F">
        <w:rPr>
          <w:noProof/>
        </w:rPr>
        <w:fldChar w:fldCharType="separate"/>
      </w:r>
      <w:r w:rsidR="00166C80">
        <w:rPr>
          <w:noProof/>
        </w:rPr>
        <w:t>80</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32: High level diagram of the MATT2 tune annotation system</w:t>
      </w:r>
      <w:r>
        <w:rPr>
          <w:noProof/>
        </w:rPr>
        <w:tab/>
      </w:r>
      <w:r w:rsidR="0066626F">
        <w:rPr>
          <w:noProof/>
        </w:rPr>
        <w:fldChar w:fldCharType="begin"/>
      </w:r>
      <w:r>
        <w:rPr>
          <w:noProof/>
        </w:rPr>
        <w:instrText xml:space="preserve"> PAGEREF _Toc209173603 \h </w:instrText>
      </w:r>
      <w:r w:rsidR="0066626F">
        <w:rPr>
          <w:noProof/>
        </w:rPr>
      </w:r>
      <w:r w:rsidR="0066626F">
        <w:rPr>
          <w:noProof/>
        </w:rPr>
        <w:fldChar w:fldCharType="separate"/>
      </w:r>
      <w:r w:rsidR="00166C80">
        <w:rPr>
          <w:noProof/>
        </w:rPr>
        <w:t>86</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33: Signal and ODF plots of the first bar of the tune "The Boyne Hunt"</w:t>
      </w:r>
      <w:r>
        <w:rPr>
          <w:noProof/>
        </w:rPr>
        <w:tab/>
      </w:r>
      <w:r w:rsidR="0066626F">
        <w:rPr>
          <w:noProof/>
        </w:rPr>
        <w:fldChar w:fldCharType="begin"/>
      </w:r>
      <w:r>
        <w:rPr>
          <w:noProof/>
        </w:rPr>
        <w:instrText xml:space="preserve"> PAGEREF _Toc209173604 \h </w:instrText>
      </w:r>
      <w:r w:rsidR="0066626F">
        <w:rPr>
          <w:noProof/>
        </w:rPr>
      </w:r>
      <w:r w:rsidR="0066626F">
        <w:rPr>
          <w:noProof/>
        </w:rPr>
        <w:fldChar w:fldCharType="separate"/>
      </w:r>
      <w:r w:rsidR="00166C80">
        <w:rPr>
          <w:noProof/>
        </w:rPr>
        <w:t>89</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34: Histogram of candidate note durations in seconds, from a 25 second phrase from the tune "The Kilmovee Jig"</w:t>
      </w:r>
      <w:r>
        <w:rPr>
          <w:noProof/>
        </w:rPr>
        <w:tab/>
      </w:r>
      <w:r w:rsidR="0066626F">
        <w:rPr>
          <w:noProof/>
        </w:rPr>
        <w:fldChar w:fldCharType="begin"/>
      </w:r>
      <w:r>
        <w:rPr>
          <w:noProof/>
        </w:rPr>
        <w:instrText xml:space="preserve"> PAGEREF _Toc209173605 \h </w:instrText>
      </w:r>
      <w:r w:rsidR="0066626F">
        <w:rPr>
          <w:noProof/>
        </w:rPr>
      </w:r>
      <w:r w:rsidR="0066626F">
        <w:rPr>
          <w:noProof/>
        </w:rPr>
        <w:fldChar w:fldCharType="separate"/>
      </w:r>
      <w:r w:rsidR="00166C80">
        <w:rPr>
          <w:noProof/>
        </w:rPr>
        <w:t>93</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35: Pseudocode for the approximate histogram quaver length calculator</w:t>
      </w:r>
      <w:r>
        <w:rPr>
          <w:noProof/>
        </w:rPr>
        <w:tab/>
      </w:r>
      <w:r w:rsidR="0066626F">
        <w:rPr>
          <w:noProof/>
        </w:rPr>
        <w:fldChar w:fldCharType="begin"/>
      </w:r>
      <w:r>
        <w:rPr>
          <w:noProof/>
        </w:rPr>
        <w:instrText xml:space="preserve"> PAGEREF _Toc209173606 \h </w:instrText>
      </w:r>
      <w:r w:rsidR="0066626F">
        <w:rPr>
          <w:noProof/>
        </w:rPr>
      </w:r>
      <w:r w:rsidR="0066626F">
        <w:rPr>
          <w:noProof/>
        </w:rPr>
        <w:fldChar w:fldCharType="separate"/>
      </w:r>
      <w:r w:rsidR="00166C80">
        <w:rPr>
          <w:noProof/>
        </w:rPr>
        <w:t>94</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36: Normalisation stages for the A part of the tune "Come West Along the Road". See also Figure 2, Figure 12 and Figure 38</w:t>
      </w:r>
      <w:r>
        <w:rPr>
          <w:noProof/>
        </w:rPr>
        <w:tab/>
      </w:r>
      <w:r w:rsidR="0066626F">
        <w:rPr>
          <w:noProof/>
        </w:rPr>
        <w:fldChar w:fldCharType="begin"/>
      </w:r>
      <w:r>
        <w:rPr>
          <w:noProof/>
        </w:rPr>
        <w:instrText xml:space="preserve"> PAGEREF _Toc209173607 \h </w:instrText>
      </w:r>
      <w:r w:rsidR="0066626F">
        <w:rPr>
          <w:noProof/>
        </w:rPr>
      </w:r>
      <w:r w:rsidR="0066626F">
        <w:rPr>
          <w:noProof/>
        </w:rPr>
        <w:fldChar w:fldCharType="separate"/>
      </w:r>
      <w:r w:rsidR="00166C80">
        <w:rPr>
          <w:noProof/>
        </w:rPr>
        <w:t>100</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37: Screenshot of MATT2</w:t>
      </w:r>
      <w:r>
        <w:rPr>
          <w:noProof/>
        </w:rPr>
        <w:tab/>
      </w:r>
      <w:r w:rsidR="0066626F">
        <w:rPr>
          <w:noProof/>
        </w:rPr>
        <w:fldChar w:fldCharType="begin"/>
      </w:r>
      <w:r>
        <w:rPr>
          <w:noProof/>
        </w:rPr>
        <w:instrText xml:space="preserve"> PAGEREF _Toc209173608 \h </w:instrText>
      </w:r>
      <w:r w:rsidR="0066626F">
        <w:rPr>
          <w:noProof/>
        </w:rPr>
      </w:r>
      <w:r w:rsidR="0066626F">
        <w:rPr>
          <w:noProof/>
        </w:rPr>
        <w:fldChar w:fldCharType="separate"/>
      </w:r>
      <w:r w:rsidR="00166C80">
        <w:rPr>
          <w:noProof/>
        </w:rPr>
        <w:t>102</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38: Various representations of the tune "Come West Along the Road". (See also Figure 2, Figure 36 and Figure 12)</w:t>
      </w:r>
      <w:r>
        <w:rPr>
          <w:noProof/>
        </w:rPr>
        <w:tab/>
      </w:r>
      <w:r w:rsidR="0066626F">
        <w:rPr>
          <w:noProof/>
        </w:rPr>
        <w:fldChar w:fldCharType="begin"/>
      </w:r>
      <w:r>
        <w:rPr>
          <w:noProof/>
        </w:rPr>
        <w:instrText xml:space="preserve"> PAGEREF _Toc209173609 \h </w:instrText>
      </w:r>
      <w:r w:rsidR="0066626F">
        <w:rPr>
          <w:noProof/>
        </w:rPr>
      </w:r>
      <w:r w:rsidR="0066626F">
        <w:rPr>
          <w:noProof/>
        </w:rPr>
        <w:fldChar w:fldCharType="separate"/>
      </w:r>
      <w:r w:rsidR="00166C80">
        <w:rPr>
          <w:noProof/>
        </w:rPr>
        <w:t>105</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39: WT distances for T1, T2 and T3</w:t>
      </w:r>
      <w:r>
        <w:rPr>
          <w:noProof/>
        </w:rPr>
        <w:tab/>
      </w:r>
      <w:r w:rsidR="0066626F">
        <w:rPr>
          <w:noProof/>
        </w:rPr>
        <w:fldChar w:fldCharType="begin"/>
      </w:r>
      <w:r>
        <w:rPr>
          <w:noProof/>
        </w:rPr>
        <w:instrText xml:space="preserve"> PAGEREF _Toc209173610 \h </w:instrText>
      </w:r>
      <w:r w:rsidR="0066626F">
        <w:rPr>
          <w:noProof/>
        </w:rPr>
      </w:r>
      <w:r w:rsidR="0066626F">
        <w:rPr>
          <w:noProof/>
        </w:rPr>
        <w:fldChar w:fldCharType="separate"/>
      </w:r>
      <w:r w:rsidR="00166C80">
        <w:rPr>
          <w:noProof/>
        </w:rPr>
        <w:t>109</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40: Waveform of the last phrase from the tune "Jim Coleman’s" and the first phrase from the tune "George Whites Favourite" played in a set</w:t>
      </w:r>
      <w:r>
        <w:rPr>
          <w:noProof/>
        </w:rPr>
        <w:tab/>
      </w:r>
      <w:r w:rsidR="0066626F">
        <w:rPr>
          <w:noProof/>
        </w:rPr>
        <w:fldChar w:fldCharType="begin"/>
      </w:r>
      <w:r>
        <w:rPr>
          <w:noProof/>
        </w:rPr>
        <w:instrText xml:space="preserve"> PAGEREF _Toc209173611 \h </w:instrText>
      </w:r>
      <w:r w:rsidR="0066626F">
        <w:rPr>
          <w:noProof/>
        </w:rPr>
      </w:r>
      <w:r w:rsidR="0066626F">
        <w:rPr>
          <w:noProof/>
        </w:rPr>
        <w:fldChar w:fldCharType="separate"/>
      </w:r>
      <w:r w:rsidR="00166C80">
        <w:rPr>
          <w:noProof/>
        </w:rPr>
        <w:t>112</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41: Pseudocode for the TANSEY set annotation algorithm</w:t>
      </w:r>
      <w:r>
        <w:rPr>
          <w:noProof/>
        </w:rPr>
        <w:tab/>
      </w:r>
      <w:r w:rsidR="0066626F">
        <w:rPr>
          <w:noProof/>
        </w:rPr>
        <w:fldChar w:fldCharType="begin"/>
      </w:r>
      <w:r>
        <w:rPr>
          <w:noProof/>
        </w:rPr>
        <w:instrText xml:space="preserve"> PAGEREF _Toc209173612 \h </w:instrText>
      </w:r>
      <w:r w:rsidR="0066626F">
        <w:rPr>
          <w:noProof/>
        </w:rPr>
      </w:r>
      <w:r w:rsidR="0066626F">
        <w:rPr>
          <w:noProof/>
        </w:rPr>
        <w:fldChar w:fldCharType="separate"/>
      </w:r>
      <w:r w:rsidR="00166C80">
        <w:rPr>
          <w:noProof/>
        </w:rPr>
        <w:t>113</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42: Similarity profiles for 3 tunes played in a set</w:t>
      </w:r>
      <w:r>
        <w:rPr>
          <w:noProof/>
        </w:rPr>
        <w:tab/>
      </w:r>
      <w:r w:rsidR="0066626F">
        <w:rPr>
          <w:noProof/>
        </w:rPr>
        <w:fldChar w:fldCharType="begin"/>
      </w:r>
      <w:r>
        <w:rPr>
          <w:noProof/>
        </w:rPr>
        <w:instrText xml:space="preserve"> PAGEREF _Toc209173613 \h </w:instrText>
      </w:r>
      <w:r w:rsidR="0066626F">
        <w:rPr>
          <w:noProof/>
        </w:rPr>
      </w:r>
      <w:r w:rsidR="0066626F">
        <w:rPr>
          <w:noProof/>
        </w:rPr>
        <w:fldChar w:fldCharType="separate"/>
      </w:r>
      <w:r w:rsidR="00166C80">
        <w:rPr>
          <w:noProof/>
        </w:rPr>
        <w:t>115</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43: Filtered version of first graph in Figure 4.</w:t>
      </w:r>
      <w:r>
        <w:rPr>
          <w:noProof/>
        </w:rPr>
        <w:tab/>
      </w:r>
      <w:r w:rsidR="0066626F">
        <w:rPr>
          <w:noProof/>
        </w:rPr>
        <w:fldChar w:fldCharType="begin"/>
      </w:r>
      <w:r>
        <w:rPr>
          <w:noProof/>
        </w:rPr>
        <w:instrText xml:space="preserve"> PAGEREF _Toc209173614 \h </w:instrText>
      </w:r>
      <w:r w:rsidR="0066626F">
        <w:rPr>
          <w:noProof/>
        </w:rPr>
      </w:r>
      <w:r w:rsidR="0066626F">
        <w:rPr>
          <w:noProof/>
        </w:rPr>
        <w:fldChar w:fldCharType="separate"/>
      </w:r>
      <w:r w:rsidR="00166C80">
        <w:rPr>
          <w:noProof/>
        </w:rPr>
        <w:t>116</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44: A diagram motivating the measures  of precision and recall (Manning 1999)</w:t>
      </w:r>
      <w:r>
        <w:rPr>
          <w:noProof/>
        </w:rPr>
        <w:tab/>
      </w:r>
      <w:r w:rsidR="0066626F">
        <w:rPr>
          <w:noProof/>
        </w:rPr>
        <w:fldChar w:fldCharType="begin"/>
      </w:r>
      <w:r>
        <w:rPr>
          <w:noProof/>
        </w:rPr>
        <w:instrText xml:space="preserve"> PAGEREF _Toc209173615 \h </w:instrText>
      </w:r>
      <w:r w:rsidR="0066626F">
        <w:rPr>
          <w:noProof/>
        </w:rPr>
      </w:r>
      <w:r w:rsidR="0066626F">
        <w:rPr>
          <w:noProof/>
        </w:rPr>
        <w:fldChar w:fldCharType="separate"/>
      </w:r>
      <w:r w:rsidR="00166C80">
        <w:rPr>
          <w:noProof/>
        </w:rPr>
        <w:t>117</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45: Graph of precision and recall scores for TANSEY with different values of </w:t>
      </w:r>
      <w:r w:rsidRPr="00496458">
        <w:rPr>
          <w:i/>
          <w:noProof/>
        </w:rPr>
        <w:t>tf</w:t>
      </w:r>
      <w:r>
        <w:rPr>
          <w:noProof/>
        </w:rPr>
        <w:tab/>
      </w:r>
      <w:r w:rsidR="0066626F">
        <w:rPr>
          <w:noProof/>
        </w:rPr>
        <w:fldChar w:fldCharType="begin"/>
      </w:r>
      <w:r>
        <w:rPr>
          <w:noProof/>
        </w:rPr>
        <w:instrText xml:space="preserve"> PAGEREF _Toc209173616 \h </w:instrText>
      </w:r>
      <w:r w:rsidR="0066626F">
        <w:rPr>
          <w:noProof/>
        </w:rPr>
      </w:r>
      <w:r w:rsidR="0066626F">
        <w:rPr>
          <w:noProof/>
        </w:rPr>
        <w:fldChar w:fldCharType="separate"/>
      </w:r>
      <w:r w:rsidR="00166C80">
        <w:rPr>
          <w:noProof/>
        </w:rPr>
        <w:t>121</w:t>
      </w:r>
      <w:r w:rsidR="0066626F">
        <w:rPr>
          <w:noProof/>
        </w:rPr>
        <w:fldChar w:fldCharType="end"/>
      </w:r>
    </w:p>
    <w:p w:rsidR="00A21216" w:rsidRPr="006B070C" w:rsidRDefault="0066626F">
      <w:pPr>
        <w:jc w:val="center"/>
        <w:rPr>
          <w:b/>
        </w:rPr>
      </w:pPr>
      <w:r w:rsidRPr="006B070C">
        <w:rPr>
          <w:b/>
        </w:rPr>
        <w:lastRenderedPageBreak/>
        <w:fldChar w:fldCharType="end"/>
      </w:r>
    </w:p>
    <w:p w:rsidR="00A21216" w:rsidRPr="006B070C" w:rsidRDefault="00A21216">
      <w:pPr>
        <w:jc w:val="center"/>
        <w:rPr>
          <w:b/>
        </w:rPr>
      </w:pPr>
      <w:r w:rsidRPr="006B070C">
        <w:rPr>
          <w:b/>
        </w:rPr>
        <w:t>Table of Tables</w:t>
      </w:r>
    </w:p>
    <w:p w:rsidR="00A21216" w:rsidRPr="006B070C" w:rsidRDefault="00A21216">
      <w:pPr>
        <w:rPr>
          <w:b/>
        </w:rPr>
      </w:pPr>
    </w:p>
    <w:p w:rsidR="00183FC9" w:rsidRDefault="0066626F">
      <w:pPr>
        <w:pStyle w:val="TableofFigures"/>
        <w:tabs>
          <w:tab w:val="right" w:leader="dot" w:pos="8303"/>
        </w:tabs>
        <w:rPr>
          <w:rFonts w:asciiTheme="minorHAnsi" w:eastAsiaTheme="minorEastAsia" w:hAnsiTheme="minorHAnsi" w:cstheme="minorBidi"/>
          <w:smallCaps w:val="0"/>
          <w:noProof/>
          <w:sz w:val="22"/>
          <w:szCs w:val="22"/>
          <w:lang w:eastAsia="en-IE"/>
        </w:rPr>
      </w:pPr>
      <w:r w:rsidRPr="0066626F">
        <w:fldChar w:fldCharType="begin"/>
      </w:r>
      <w:r w:rsidR="00A21216" w:rsidRPr="006B070C">
        <w:instrText xml:space="preserve"> TOC \c "Table" </w:instrText>
      </w:r>
      <w:r w:rsidRPr="0066626F">
        <w:fldChar w:fldCharType="separate"/>
      </w:r>
      <w:r w:rsidR="00183FC9">
        <w:rPr>
          <w:noProof/>
        </w:rPr>
        <w:t>Table 1: Types of dance music (Larson 2003)</w:t>
      </w:r>
      <w:r w:rsidR="00183FC9">
        <w:rPr>
          <w:noProof/>
        </w:rPr>
        <w:tab/>
      </w:r>
      <w:r>
        <w:rPr>
          <w:noProof/>
        </w:rPr>
        <w:fldChar w:fldCharType="begin"/>
      </w:r>
      <w:r w:rsidR="00183FC9">
        <w:rPr>
          <w:noProof/>
        </w:rPr>
        <w:instrText xml:space="preserve"> PAGEREF _Toc209173617 \h </w:instrText>
      </w:r>
      <w:r>
        <w:rPr>
          <w:noProof/>
        </w:rPr>
      </w:r>
      <w:r>
        <w:rPr>
          <w:noProof/>
        </w:rPr>
        <w:fldChar w:fldCharType="separate"/>
      </w:r>
      <w:r w:rsidR="00166C80">
        <w:rPr>
          <w:noProof/>
        </w:rPr>
        <w:t>10</w:t>
      </w:r>
      <w:r>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Most common used modes by the tin-whistle, concert flute and the uilleann pipes (Gainza 2006)</w:t>
      </w:r>
      <w:r>
        <w:rPr>
          <w:noProof/>
        </w:rPr>
        <w:tab/>
      </w:r>
      <w:r w:rsidR="0066626F">
        <w:rPr>
          <w:noProof/>
        </w:rPr>
        <w:fldChar w:fldCharType="begin"/>
      </w:r>
      <w:r>
        <w:rPr>
          <w:noProof/>
        </w:rPr>
        <w:instrText xml:space="preserve"> PAGEREF _Toc209173618 \h </w:instrText>
      </w:r>
      <w:r w:rsidR="0066626F">
        <w:rPr>
          <w:noProof/>
        </w:rPr>
      </w:r>
      <w:r w:rsidR="0066626F">
        <w:rPr>
          <w:noProof/>
        </w:rPr>
        <w:fldChar w:fldCharType="separate"/>
      </w:r>
      <w:r w:rsidR="00166C80">
        <w:rPr>
          <w:noProof/>
        </w:rPr>
        <w:t>14</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Tempo for each metre of dance music (Breathnach 1963)</w:t>
      </w:r>
      <w:r>
        <w:rPr>
          <w:noProof/>
        </w:rPr>
        <w:tab/>
      </w:r>
      <w:r w:rsidR="0066626F">
        <w:rPr>
          <w:noProof/>
        </w:rPr>
        <w:fldChar w:fldCharType="begin"/>
      </w:r>
      <w:r>
        <w:rPr>
          <w:noProof/>
        </w:rPr>
        <w:instrText xml:space="preserve"> PAGEREF _Toc209173619 \h </w:instrText>
      </w:r>
      <w:r w:rsidR="0066626F">
        <w:rPr>
          <w:noProof/>
        </w:rPr>
      </w:r>
      <w:r w:rsidR="0066626F">
        <w:rPr>
          <w:noProof/>
        </w:rPr>
        <w:fldChar w:fldCharType="separate"/>
      </w:r>
      <w:r w:rsidR="00166C80">
        <w:rPr>
          <w:noProof/>
        </w:rPr>
        <w:t>15</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Tune titles taken from (O'Neill 1903)</w:t>
      </w:r>
      <w:r>
        <w:rPr>
          <w:noProof/>
        </w:rPr>
        <w:tab/>
      </w:r>
      <w:r w:rsidR="0066626F">
        <w:rPr>
          <w:noProof/>
        </w:rPr>
        <w:fldChar w:fldCharType="begin"/>
      </w:r>
      <w:r>
        <w:rPr>
          <w:noProof/>
        </w:rPr>
        <w:instrText xml:space="preserve"> PAGEREF _Toc209173620 \h </w:instrText>
      </w:r>
      <w:r w:rsidR="0066626F">
        <w:rPr>
          <w:noProof/>
        </w:rPr>
      </w:r>
      <w:r w:rsidR="0066626F">
        <w:rPr>
          <w:noProof/>
        </w:rPr>
        <w:fldChar w:fldCharType="separate"/>
      </w:r>
      <w:r w:rsidR="00166C80">
        <w:rPr>
          <w:noProof/>
        </w:rPr>
        <w:t>16</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Tunings for tin-whistles</w:t>
      </w:r>
      <w:r>
        <w:rPr>
          <w:noProof/>
        </w:rPr>
        <w:tab/>
      </w:r>
      <w:r w:rsidR="0066626F">
        <w:rPr>
          <w:noProof/>
        </w:rPr>
        <w:fldChar w:fldCharType="begin"/>
      </w:r>
      <w:r>
        <w:rPr>
          <w:noProof/>
        </w:rPr>
        <w:instrText xml:space="preserve"> PAGEREF _Toc209173621 \h </w:instrText>
      </w:r>
      <w:r w:rsidR="0066626F">
        <w:rPr>
          <w:noProof/>
        </w:rPr>
      </w:r>
      <w:r w:rsidR="0066626F">
        <w:rPr>
          <w:noProof/>
        </w:rPr>
        <w:fldChar w:fldCharType="separate"/>
      </w:r>
      <w:r w:rsidR="00166C80">
        <w:rPr>
          <w:noProof/>
        </w:rPr>
        <w:t>17</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Tunings for concert flutes</w:t>
      </w:r>
      <w:r>
        <w:rPr>
          <w:noProof/>
        </w:rPr>
        <w:tab/>
      </w:r>
      <w:r w:rsidR="0066626F">
        <w:rPr>
          <w:noProof/>
        </w:rPr>
        <w:fldChar w:fldCharType="begin"/>
      </w:r>
      <w:r>
        <w:rPr>
          <w:noProof/>
        </w:rPr>
        <w:instrText xml:space="preserve"> PAGEREF _Toc209173622 \h </w:instrText>
      </w:r>
      <w:r w:rsidR="0066626F">
        <w:rPr>
          <w:noProof/>
        </w:rPr>
      </w:r>
      <w:r w:rsidR="0066626F">
        <w:rPr>
          <w:noProof/>
        </w:rPr>
        <w:fldChar w:fldCharType="separate"/>
      </w:r>
      <w:r w:rsidR="00166C80">
        <w:rPr>
          <w:noProof/>
        </w:rPr>
        <w:t>18</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Tunings for uilleann pipe chanters</w:t>
      </w:r>
      <w:r>
        <w:rPr>
          <w:noProof/>
        </w:rPr>
        <w:tab/>
      </w:r>
      <w:r w:rsidR="0066626F">
        <w:rPr>
          <w:noProof/>
        </w:rPr>
        <w:fldChar w:fldCharType="begin"/>
      </w:r>
      <w:r>
        <w:rPr>
          <w:noProof/>
        </w:rPr>
        <w:instrText xml:space="preserve"> PAGEREF _Toc209173623 \h </w:instrText>
      </w:r>
      <w:r w:rsidR="0066626F">
        <w:rPr>
          <w:noProof/>
        </w:rPr>
      </w:r>
      <w:r w:rsidR="0066626F">
        <w:rPr>
          <w:noProof/>
        </w:rPr>
        <w:fldChar w:fldCharType="separate"/>
      </w:r>
      <w:r w:rsidR="00166C80">
        <w:rPr>
          <w:noProof/>
        </w:rPr>
        <w:t>23</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Variations on the notes GGG</w:t>
      </w:r>
      <w:r>
        <w:rPr>
          <w:noProof/>
        </w:rPr>
        <w:tab/>
      </w:r>
      <w:r w:rsidR="0066626F">
        <w:rPr>
          <w:noProof/>
        </w:rPr>
        <w:fldChar w:fldCharType="begin"/>
      </w:r>
      <w:r>
        <w:rPr>
          <w:noProof/>
        </w:rPr>
        <w:instrText xml:space="preserve"> PAGEREF _Toc209173624 \h </w:instrText>
      </w:r>
      <w:r w:rsidR="0066626F">
        <w:rPr>
          <w:noProof/>
        </w:rPr>
      </w:r>
      <w:r w:rsidR="0066626F">
        <w:rPr>
          <w:noProof/>
        </w:rPr>
        <w:fldChar w:fldCharType="separate"/>
      </w:r>
      <w:r w:rsidR="00166C80">
        <w:rPr>
          <w:noProof/>
        </w:rPr>
        <w:t>36</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8: Features that characterise creativity in traditional Irish flute playing</w:t>
      </w:r>
      <w:r>
        <w:rPr>
          <w:noProof/>
        </w:rPr>
        <w:tab/>
      </w:r>
      <w:r w:rsidR="0066626F">
        <w:rPr>
          <w:noProof/>
        </w:rPr>
        <w:fldChar w:fldCharType="begin"/>
      </w:r>
      <w:r>
        <w:rPr>
          <w:noProof/>
        </w:rPr>
        <w:instrText xml:space="preserve"> PAGEREF _Toc209173625 \h </w:instrText>
      </w:r>
      <w:r w:rsidR="0066626F">
        <w:rPr>
          <w:noProof/>
        </w:rPr>
      </w:r>
      <w:r w:rsidR="0066626F">
        <w:rPr>
          <w:noProof/>
        </w:rPr>
        <w:fldChar w:fldCharType="separate"/>
      </w:r>
      <w:r w:rsidR="00166C80">
        <w:rPr>
          <w:noProof/>
        </w:rPr>
        <w:t>38</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9: Summary of the main challenges in performing CBMIR on traditional music sources</w:t>
      </w:r>
      <w:r>
        <w:rPr>
          <w:noProof/>
        </w:rPr>
        <w:tab/>
      </w:r>
      <w:r w:rsidR="0066626F">
        <w:rPr>
          <w:noProof/>
        </w:rPr>
        <w:fldChar w:fldCharType="begin"/>
      </w:r>
      <w:r>
        <w:rPr>
          <w:noProof/>
        </w:rPr>
        <w:instrText xml:space="preserve"> PAGEREF _Toc209173626 \h </w:instrText>
      </w:r>
      <w:r w:rsidR="0066626F">
        <w:rPr>
          <w:noProof/>
        </w:rPr>
      </w:r>
      <w:r w:rsidR="0066626F">
        <w:rPr>
          <w:noProof/>
        </w:rPr>
        <w:fldChar w:fldCharType="separate"/>
      </w:r>
      <w:r w:rsidR="00166C80">
        <w:rPr>
          <w:noProof/>
        </w:rPr>
        <w:t>41</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10: Edit distance matrix for the strings "DFGDGBDEGGAB" and "DGGGDGBDEFGAB" with the minimum edit distance position highlighted</w:t>
      </w:r>
      <w:r>
        <w:rPr>
          <w:noProof/>
        </w:rPr>
        <w:tab/>
      </w:r>
      <w:r w:rsidR="0066626F">
        <w:rPr>
          <w:noProof/>
        </w:rPr>
        <w:fldChar w:fldCharType="begin"/>
      </w:r>
      <w:r>
        <w:rPr>
          <w:noProof/>
        </w:rPr>
        <w:instrText xml:space="preserve"> PAGEREF _Toc209173627 \h </w:instrText>
      </w:r>
      <w:r w:rsidR="0066626F">
        <w:rPr>
          <w:noProof/>
        </w:rPr>
      </w:r>
      <w:r w:rsidR="0066626F">
        <w:rPr>
          <w:noProof/>
        </w:rPr>
        <w:fldChar w:fldCharType="separate"/>
      </w:r>
      <w:r w:rsidR="00166C80">
        <w:rPr>
          <w:noProof/>
        </w:rPr>
        <w:t>63</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11: Edit distance for the string "BDEE" in "DGGGDGBDEFGAB". This string represents the first 13 notes from the tune "Jim Coleman's" in normalised ABC format</w:t>
      </w:r>
      <w:r>
        <w:rPr>
          <w:noProof/>
        </w:rPr>
        <w:tab/>
      </w:r>
      <w:r w:rsidR="0066626F">
        <w:rPr>
          <w:noProof/>
        </w:rPr>
        <w:fldChar w:fldCharType="begin"/>
      </w:r>
      <w:r>
        <w:rPr>
          <w:noProof/>
        </w:rPr>
        <w:instrText xml:space="preserve"> PAGEREF _Toc209173628 \h </w:instrText>
      </w:r>
      <w:r w:rsidR="0066626F">
        <w:rPr>
          <w:noProof/>
        </w:rPr>
      </w:r>
      <w:r w:rsidR="0066626F">
        <w:rPr>
          <w:noProof/>
        </w:rPr>
        <w:fldChar w:fldCharType="separate"/>
      </w:r>
      <w:r w:rsidR="00166C80">
        <w:rPr>
          <w:noProof/>
        </w:rPr>
        <w:t>64</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12: Delays </w:t>
      </w:r>
      <w:r w:rsidRPr="0000417E">
        <w:rPr>
          <w:i/>
          <w:noProof/>
        </w:rPr>
        <w:t>D</w:t>
      </w:r>
      <w:r>
        <w:rPr>
          <w:noProof/>
        </w:rPr>
        <w:t xml:space="preserve"> in samples for frequencies </w:t>
      </w:r>
      <w:r w:rsidRPr="0000417E">
        <w:rPr>
          <w:i/>
          <w:noProof/>
        </w:rPr>
        <w:t>f</w:t>
      </w:r>
      <w:r>
        <w:rPr>
          <w:noProof/>
        </w:rPr>
        <w:t xml:space="preserve"> in Hz used in ODCF for differently pitched instruments.</w:t>
      </w:r>
      <w:r>
        <w:rPr>
          <w:noProof/>
        </w:rPr>
        <w:tab/>
      </w:r>
      <w:r w:rsidR="0066626F">
        <w:rPr>
          <w:noProof/>
        </w:rPr>
        <w:fldChar w:fldCharType="begin"/>
      </w:r>
      <w:r>
        <w:rPr>
          <w:noProof/>
        </w:rPr>
        <w:instrText xml:space="preserve"> PAGEREF _Toc209173629 \h </w:instrText>
      </w:r>
      <w:r w:rsidR="0066626F">
        <w:rPr>
          <w:noProof/>
        </w:rPr>
      </w:r>
      <w:r w:rsidR="0066626F">
        <w:rPr>
          <w:noProof/>
        </w:rPr>
        <w:fldChar w:fldCharType="separate"/>
      </w:r>
      <w:r w:rsidR="00166C80">
        <w:rPr>
          <w:noProof/>
        </w:rPr>
        <w:t>88</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13: Calculated note onset times, durations, quaver multiples, frequencies and energies for the first 30 notes from the tune "The Kilmovee Jig" played on a concert flute</w:t>
      </w:r>
      <w:r>
        <w:rPr>
          <w:noProof/>
        </w:rPr>
        <w:tab/>
      </w:r>
      <w:r w:rsidR="0066626F">
        <w:rPr>
          <w:noProof/>
        </w:rPr>
        <w:fldChar w:fldCharType="begin"/>
      </w:r>
      <w:r>
        <w:rPr>
          <w:noProof/>
        </w:rPr>
        <w:instrText xml:space="preserve"> PAGEREF _Toc209173630 \h </w:instrText>
      </w:r>
      <w:r w:rsidR="0066626F">
        <w:rPr>
          <w:noProof/>
        </w:rPr>
      </w:r>
      <w:r w:rsidR="0066626F">
        <w:rPr>
          <w:noProof/>
        </w:rPr>
        <w:fldChar w:fldCharType="separate"/>
      </w:r>
      <w:r w:rsidR="00166C80">
        <w:rPr>
          <w:noProof/>
        </w:rPr>
        <w:t>93</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14:  Calculated notes after filtering and compensation</w:t>
      </w:r>
      <w:r>
        <w:rPr>
          <w:noProof/>
        </w:rPr>
        <w:tab/>
      </w:r>
      <w:r w:rsidR="0066626F">
        <w:rPr>
          <w:noProof/>
        </w:rPr>
        <w:fldChar w:fldCharType="begin"/>
      </w:r>
      <w:r>
        <w:rPr>
          <w:noProof/>
        </w:rPr>
        <w:instrText xml:space="preserve"> PAGEREF _Toc209173631 \h </w:instrText>
      </w:r>
      <w:r w:rsidR="0066626F">
        <w:rPr>
          <w:noProof/>
        </w:rPr>
      </w:r>
      <w:r w:rsidR="0066626F">
        <w:rPr>
          <w:noProof/>
        </w:rPr>
        <w:fldChar w:fldCharType="separate"/>
      </w:r>
      <w:r w:rsidR="00166C80">
        <w:rPr>
          <w:noProof/>
        </w:rPr>
        <w:t>95</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15: Filtered and inserted note counts using OFAH. See also section 6.10 and Appendix A</w:t>
      </w:r>
      <w:r>
        <w:rPr>
          <w:noProof/>
        </w:rPr>
        <w:tab/>
      </w:r>
      <w:r w:rsidR="0066626F">
        <w:rPr>
          <w:noProof/>
        </w:rPr>
        <w:fldChar w:fldCharType="begin"/>
      </w:r>
      <w:r>
        <w:rPr>
          <w:noProof/>
        </w:rPr>
        <w:instrText xml:space="preserve"> PAGEREF _Toc209173632 \h </w:instrText>
      </w:r>
      <w:r w:rsidR="0066626F">
        <w:rPr>
          <w:noProof/>
        </w:rPr>
      </w:r>
      <w:r w:rsidR="0066626F">
        <w:rPr>
          <w:noProof/>
        </w:rPr>
        <w:fldChar w:fldCharType="separate"/>
      </w:r>
      <w:r w:rsidR="00166C80">
        <w:rPr>
          <w:noProof/>
        </w:rPr>
        <w:t>96</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16: Pitch spellings for the D flute pitch model</w:t>
      </w:r>
      <w:r>
        <w:rPr>
          <w:noProof/>
        </w:rPr>
        <w:tab/>
      </w:r>
      <w:r w:rsidR="0066626F">
        <w:rPr>
          <w:noProof/>
        </w:rPr>
        <w:fldChar w:fldCharType="begin"/>
      </w:r>
      <w:r>
        <w:rPr>
          <w:noProof/>
        </w:rPr>
        <w:instrText xml:space="preserve"> PAGEREF _Toc209173633 \h </w:instrText>
      </w:r>
      <w:r w:rsidR="0066626F">
        <w:rPr>
          <w:noProof/>
        </w:rPr>
      </w:r>
      <w:r w:rsidR="0066626F">
        <w:rPr>
          <w:noProof/>
        </w:rPr>
        <w:fldChar w:fldCharType="separate"/>
      </w:r>
      <w:r w:rsidR="00166C80">
        <w:rPr>
          <w:noProof/>
        </w:rPr>
        <w:t>97</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17: Pitch range of a flute and tin-whistle with overlap</w:t>
      </w:r>
      <w:r>
        <w:rPr>
          <w:noProof/>
        </w:rPr>
        <w:tab/>
      </w:r>
      <w:r w:rsidR="0066626F">
        <w:rPr>
          <w:noProof/>
        </w:rPr>
        <w:fldChar w:fldCharType="begin"/>
      </w:r>
      <w:r>
        <w:rPr>
          <w:noProof/>
        </w:rPr>
        <w:instrText xml:space="preserve"> PAGEREF _Toc209173634 \h </w:instrText>
      </w:r>
      <w:r w:rsidR="0066626F">
        <w:rPr>
          <w:noProof/>
        </w:rPr>
      </w:r>
      <w:r w:rsidR="0066626F">
        <w:rPr>
          <w:noProof/>
        </w:rPr>
        <w:fldChar w:fldCharType="separate"/>
      </w:r>
      <w:r w:rsidR="00166C80">
        <w:rPr>
          <w:noProof/>
        </w:rPr>
        <w:t>99</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18: Sources of MATT2 test audio by instrument</w:t>
      </w:r>
      <w:r>
        <w:rPr>
          <w:noProof/>
        </w:rPr>
        <w:tab/>
      </w:r>
      <w:r w:rsidR="0066626F">
        <w:rPr>
          <w:noProof/>
        </w:rPr>
        <w:fldChar w:fldCharType="begin"/>
      </w:r>
      <w:r>
        <w:rPr>
          <w:noProof/>
        </w:rPr>
        <w:instrText xml:space="preserve"> PAGEREF _Toc209173635 \h </w:instrText>
      </w:r>
      <w:r w:rsidR="0066626F">
        <w:rPr>
          <w:noProof/>
        </w:rPr>
      </w:r>
      <w:r w:rsidR="0066626F">
        <w:rPr>
          <w:noProof/>
        </w:rPr>
        <w:fldChar w:fldCharType="separate"/>
      </w:r>
      <w:r w:rsidR="00166C80">
        <w:rPr>
          <w:noProof/>
        </w:rPr>
        <w:t>103</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19: Sources of MATT2 test audio by fundamental note</w:t>
      </w:r>
      <w:r>
        <w:rPr>
          <w:noProof/>
        </w:rPr>
        <w:tab/>
      </w:r>
      <w:r w:rsidR="0066626F">
        <w:rPr>
          <w:noProof/>
        </w:rPr>
        <w:fldChar w:fldCharType="begin"/>
      </w:r>
      <w:r>
        <w:rPr>
          <w:noProof/>
        </w:rPr>
        <w:instrText xml:space="preserve"> PAGEREF _Toc209173636 \h </w:instrText>
      </w:r>
      <w:r w:rsidR="0066626F">
        <w:rPr>
          <w:noProof/>
        </w:rPr>
      </w:r>
      <w:r w:rsidR="0066626F">
        <w:rPr>
          <w:noProof/>
        </w:rPr>
        <w:fldChar w:fldCharType="separate"/>
      </w:r>
      <w:r w:rsidR="00166C80">
        <w:rPr>
          <w:noProof/>
        </w:rPr>
        <w:t>103</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20: Durations in seconds for the test audio</w:t>
      </w:r>
      <w:r>
        <w:rPr>
          <w:noProof/>
        </w:rPr>
        <w:tab/>
      </w:r>
      <w:r w:rsidR="0066626F">
        <w:rPr>
          <w:noProof/>
        </w:rPr>
        <w:fldChar w:fldCharType="begin"/>
      </w:r>
      <w:r>
        <w:rPr>
          <w:noProof/>
        </w:rPr>
        <w:instrText xml:space="preserve"> PAGEREF _Toc209173637 \h </w:instrText>
      </w:r>
      <w:r w:rsidR="0066626F">
        <w:rPr>
          <w:noProof/>
        </w:rPr>
      </w:r>
      <w:r w:rsidR="0066626F">
        <w:rPr>
          <w:noProof/>
        </w:rPr>
        <w:fldChar w:fldCharType="separate"/>
      </w:r>
      <w:r w:rsidR="00166C80">
        <w:rPr>
          <w:noProof/>
        </w:rPr>
        <w:t>104</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21: MIDI note numbers (adapted from (Huber 1991))</w:t>
      </w:r>
      <w:r>
        <w:rPr>
          <w:noProof/>
        </w:rPr>
        <w:tab/>
      </w:r>
      <w:r w:rsidR="0066626F">
        <w:rPr>
          <w:noProof/>
        </w:rPr>
        <w:fldChar w:fldCharType="begin"/>
      </w:r>
      <w:r>
        <w:rPr>
          <w:noProof/>
        </w:rPr>
        <w:instrText xml:space="preserve"> PAGEREF _Toc209173638 \h </w:instrText>
      </w:r>
      <w:r w:rsidR="0066626F">
        <w:rPr>
          <w:noProof/>
        </w:rPr>
      </w:r>
      <w:r w:rsidR="0066626F">
        <w:rPr>
          <w:noProof/>
        </w:rPr>
        <w:fldChar w:fldCharType="separate"/>
      </w:r>
      <w:r w:rsidR="00166C80">
        <w:rPr>
          <w:noProof/>
        </w:rPr>
        <w:t>106</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22: McNemar's contingency table</w:t>
      </w:r>
      <w:r>
        <w:rPr>
          <w:noProof/>
        </w:rPr>
        <w:tab/>
      </w:r>
      <w:r w:rsidR="0066626F">
        <w:rPr>
          <w:noProof/>
        </w:rPr>
        <w:fldChar w:fldCharType="begin"/>
      </w:r>
      <w:r>
        <w:rPr>
          <w:noProof/>
        </w:rPr>
        <w:instrText xml:space="preserve"> PAGEREF _Toc209173639 \h </w:instrText>
      </w:r>
      <w:r w:rsidR="0066626F">
        <w:rPr>
          <w:noProof/>
        </w:rPr>
      </w:r>
      <w:r w:rsidR="0066626F">
        <w:rPr>
          <w:noProof/>
        </w:rPr>
        <w:fldChar w:fldCharType="separate"/>
      </w:r>
      <w:r w:rsidR="00166C80">
        <w:rPr>
          <w:noProof/>
        </w:rPr>
        <w:t>107</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23: Representation of McNemar's contingency table</w:t>
      </w:r>
      <w:r>
        <w:rPr>
          <w:noProof/>
        </w:rPr>
        <w:tab/>
      </w:r>
      <w:r w:rsidR="0066626F">
        <w:rPr>
          <w:noProof/>
        </w:rPr>
        <w:fldChar w:fldCharType="begin"/>
      </w:r>
      <w:r>
        <w:rPr>
          <w:noProof/>
        </w:rPr>
        <w:instrText xml:space="preserve"> PAGEREF _Toc209173640 \h </w:instrText>
      </w:r>
      <w:r w:rsidR="0066626F">
        <w:rPr>
          <w:noProof/>
        </w:rPr>
      </w:r>
      <w:r w:rsidR="0066626F">
        <w:rPr>
          <w:noProof/>
        </w:rPr>
        <w:fldChar w:fldCharType="separate"/>
      </w:r>
      <w:r w:rsidR="00166C80">
        <w:rPr>
          <w:noProof/>
        </w:rPr>
        <w:t>107</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24: Expected outputs for the null hypothesis</w:t>
      </w:r>
      <w:r>
        <w:rPr>
          <w:noProof/>
        </w:rPr>
        <w:tab/>
      </w:r>
      <w:r w:rsidR="0066626F">
        <w:rPr>
          <w:noProof/>
        </w:rPr>
        <w:fldChar w:fldCharType="begin"/>
      </w:r>
      <w:r>
        <w:rPr>
          <w:noProof/>
        </w:rPr>
        <w:instrText xml:space="preserve"> PAGEREF _Toc209173641 \h </w:instrText>
      </w:r>
      <w:r w:rsidR="0066626F">
        <w:rPr>
          <w:noProof/>
        </w:rPr>
      </w:r>
      <w:r w:rsidR="0066626F">
        <w:rPr>
          <w:noProof/>
        </w:rPr>
        <w:fldChar w:fldCharType="separate"/>
      </w:r>
      <w:r w:rsidR="00166C80">
        <w:rPr>
          <w:noProof/>
        </w:rPr>
        <w:t>107</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25: Results for T1, T2 and T3 for WT and E</w:t>
      </w:r>
      <w:r>
        <w:rPr>
          <w:noProof/>
        </w:rPr>
        <w:tab/>
      </w:r>
      <w:r w:rsidR="0066626F">
        <w:rPr>
          <w:noProof/>
        </w:rPr>
        <w:fldChar w:fldCharType="begin"/>
      </w:r>
      <w:r>
        <w:rPr>
          <w:noProof/>
        </w:rPr>
        <w:instrText xml:space="preserve"> PAGEREF _Toc209173642 \h </w:instrText>
      </w:r>
      <w:r w:rsidR="0066626F">
        <w:rPr>
          <w:noProof/>
        </w:rPr>
      </w:r>
      <w:r w:rsidR="0066626F">
        <w:rPr>
          <w:noProof/>
        </w:rPr>
        <w:fldChar w:fldCharType="separate"/>
      </w:r>
      <w:r w:rsidR="00166C80">
        <w:rPr>
          <w:noProof/>
        </w:rPr>
        <w:t>108</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26: Combined WT and E results for the 3 systems</w:t>
      </w:r>
      <w:r>
        <w:rPr>
          <w:noProof/>
        </w:rPr>
        <w:tab/>
      </w:r>
      <w:r w:rsidR="0066626F">
        <w:rPr>
          <w:noProof/>
        </w:rPr>
        <w:fldChar w:fldCharType="begin"/>
      </w:r>
      <w:r>
        <w:rPr>
          <w:noProof/>
        </w:rPr>
        <w:instrText xml:space="preserve"> PAGEREF _Toc209173643 \h </w:instrText>
      </w:r>
      <w:r w:rsidR="0066626F">
        <w:rPr>
          <w:noProof/>
        </w:rPr>
      </w:r>
      <w:r w:rsidR="0066626F">
        <w:rPr>
          <w:noProof/>
        </w:rPr>
        <w:fldChar w:fldCharType="separate"/>
      </w:r>
      <w:r w:rsidR="00166C80">
        <w:rPr>
          <w:noProof/>
        </w:rPr>
        <w:t>108</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27: Contingency table for T1 and T3</w:t>
      </w:r>
      <w:r>
        <w:rPr>
          <w:noProof/>
        </w:rPr>
        <w:tab/>
      </w:r>
      <w:r w:rsidR="0066626F">
        <w:rPr>
          <w:noProof/>
        </w:rPr>
        <w:fldChar w:fldCharType="begin"/>
      </w:r>
      <w:r>
        <w:rPr>
          <w:noProof/>
        </w:rPr>
        <w:instrText xml:space="preserve"> PAGEREF _Toc209173644 \h </w:instrText>
      </w:r>
      <w:r w:rsidR="0066626F">
        <w:rPr>
          <w:noProof/>
        </w:rPr>
      </w:r>
      <w:r w:rsidR="0066626F">
        <w:rPr>
          <w:noProof/>
        </w:rPr>
        <w:fldChar w:fldCharType="separate"/>
      </w:r>
      <w:r w:rsidR="00166C80">
        <w:rPr>
          <w:noProof/>
        </w:rPr>
        <w:t>109</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28: Contingency table for T2 and T3</w:t>
      </w:r>
      <w:r>
        <w:rPr>
          <w:noProof/>
        </w:rPr>
        <w:tab/>
      </w:r>
      <w:r w:rsidR="0066626F">
        <w:rPr>
          <w:noProof/>
        </w:rPr>
        <w:fldChar w:fldCharType="begin"/>
      </w:r>
      <w:r>
        <w:rPr>
          <w:noProof/>
        </w:rPr>
        <w:instrText xml:space="preserve"> PAGEREF _Toc209173645 \h </w:instrText>
      </w:r>
      <w:r w:rsidR="0066626F">
        <w:rPr>
          <w:noProof/>
        </w:rPr>
      </w:r>
      <w:r w:rsidR="0066626F">
        <w:rPr>
          <w:noProof/>
        </w:rPr>
        <w:fldChar w:fldCharType="separate"/>
      </w:r>
      <w:r w:rsidR="00166C80">
        <w:rPr>
          <w:noProof/>
        </w:rPr>
        <w:t>109</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29: Sources of TANSEY test audio by instrument</w:t>
      </w:r>
      <w:r>
        <w:rPr>
          <w:noProof/>
        </w:rPr>
        <w:tab/>
      </w:r>
      <w:r w:rsidR="0066626F">
        <w:rPr>
          <w:noProof/>
        </w:rPr>
        <w:fldChar w:fldCharType="begin"/>
      </w:r>
      <w:r>
        <w:rPr>
          <w:noProof/>
        </w:rPr>
        <w:instrText xml:space="preserve"> PAGEREF _Toc209173646 \h </w:instrText>
      </w:r>
      <w:r w:rsidR="0066626F">
        <w:rPr>
          <w:noProof/>
        </w:rPr>
      </w:r>
      <w:r w:rsidR="0066626F">
        <w:rPr>
          <w:noProof/>
        </w:rPr>
        <w:fldChar w:fldCharType="separate"/>
      </w:r>
      <w:r w:rsidR="00166C80">
        <w:rPr>
          <w:noProof/>
        </w:rPr>
        <w:t>117</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30: Sources of TANSEY test audio by fundamental note</w:t>
      </w:r>
      <w:r>
        <w:rPr>
          <w:noProof/>
        </w:rPr>
        <w:tab/>
      </w:r>
      <w:r w:rsidR="0066626F">
        <w:rPr>
          <w:noProof/>
        </w:rPr>
        <w:fldChar w:fldCharType="begin"/>
      </w:r>
      <w:r>
        <w:rPr>
          <w:noProof/>
        </w:rPr>
        <w:instrText xml:space="preserve"> PAGEREF _Toc209173647 \h </w:instrText>
      </w:r>
      <w:r w:rsidR="0066626F">
        <w:rPr>
          <w:noProof/>
        </w:rPr>
      </w:r>
      <w:r w:rsidR="0066626F">
        <w:rPr>
          <w:noProof/>
        </w:rPr>
        <w:fldChar w:fldCharType="separate"/>
      </w:r>
      <w:r w:rsidR="00166C80">
        <w:rPr>
          <w:noProof/>
        </w:rPr>
        <w:t>118</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31: Durations in seconds for TANSEY test audio</w:t>
      </w:r>
      <w:r>
        <w:rPr>
          <w:noProof/>
        </w:rPr>
        <w:tab/>
      </w:r>
      <w:r w:rsidR="0066626F">
        <w:rPr>
          <w:noProof/>
        </w:rPr>
        <w:fldChar w:fldCharType="begin"/>
      </w:r>
      <w:r>
        <w:rPr>
          <w:noProof/>
        </w:rPr>
        <w:instrText xml:space="preserve"> PAGEREF _Toc209173648 \h </w:instrText>
      </w:r>
      <w:r w:rsidR="0066626F">
        <w:rPr>
          <w:noProof/>
        </w:rPr>
      </w:r>
      <w:r w:rsidR="0066626F">
        <w:rPr>
          <w:noProof/>
        </w:rPr>
        <w:fldChar w:fldCharType="separate"/>
      </w:r>
      <w:r w:rsidR="00166C80">
        <w:rPr>
          <w:noProof/>
        </w:rPr>
        <w:t>118</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32: Correctly and incorrectly identified tunes</w:t>
      </w:r>
      <w:r>
        <w:rPr>
          <w:noProof/>
        </w:rPr>
        <w:tab/>
      </w:r>
      <w:r w:rsidR="0066626F">
        <w:rPr>
          <w:noProof/>
        </w:rPr>
        <w:fldChar w:fldCharType="begin"/>
      </w:r>
      <w:r>
        <w:rPr>
          <w:noProof/>
        </w:rPr>
        <w:instrText xml:space="preserve"> PAGEREF _Toc209173649 \h </w:instrText>
      </w:r>
      <w:r w:rsidR="0066626F">
        <w:rPr>
          <w:noProof/>
        </w:rPr>
      </w:r>
      <w:r w:rsidR="0066626F">
        <w:rPr>
          <w:noProof/>
        </w:rPr>
        <w:fldChar w:fldCharType="separate"/>
      </w:r>
      <w:r w:rsidR="00166C80">
        <w:rPr>
          <w:noProof/>
        </w:rPr>
        <w:t>119</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33: Human &amp; machine annotated turns</w:t>
      </w:r>
      <w:r>
        <w:rPr>
          <w:noProof/>
        </w:rPr>
        <w:tab/>
      </w:r>
      <w:r w:rsidR="0066626F">
        <w:rPr>
          <w:noProof/>
        </w:rPr>
        <w:fldChar w:fldCharType="begin"/>
      </w:r>
      <w:r>
        <w:rPr>
          <w:noProof/>
        </w:rPr>
        <w:instrText xml:space="preserve"> PAGEREF _Toc209173650 \h </w:instrText>
      </w:r>
      <w:r w:rsidR="0066626F">
        <w:rPr>
          <w:noProof/>
        </w:rPr>
      </w:r>
      <w:r w:rsidR="0066626F">
        <w:rPr>
          <w:noProof/>
        </w:rPr>
        <w:fldChar w:fldCharType="separate"/>
      </w:r>
      <w:r w:rsidR="00166C80">
        <w:rPr>
          <w:noProof/>
        </w:rPr>
        <w:t>119</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34: Annotation accuracy</w:t>
      </w:r>
      <w:r>
        <w:rPr>
          <w:noProof/>
        </w:rPr>
        <w:tab/>
      </w:r>
      <w:r w:rsidR="0066626F">
        <w:rPr>
          <w:noProof/>
        </w:rPr>
        <w:fldChar w:fldCharType="begin"/>
      </w:r>
      <w:r>
        <w:rPr>
          <w:noProof/>
        </w:rPr>
        <w:instrText xml:space="preserve"> PAGEREF _Toc209173651 \h </w:instrText>
      </w:r>
      <w:r w:rsidR="0066626F">
        <w:rPr>
          <w:noProof/>
        </w:rPr>
      </w:r>
      <w:r w:rsidR="0066626F">
        <w:rPr>
          <w:noProof/>
        </w:rPr>
        <w:fldChar w:fldCharType="separate"/>
      </w:r>
      <w:r w:rsidR="00166C80">
        <w:rPr>
          <w:noProof/>
        </w:rPr>
        <w:t>120</w:t>
      </w:r>
      <w:r w:rsidR="0066626F">
        <w:rPr>
          <w:noProof/>
        </w:rPr>
        <w:fldChar w:fldCharType="end"/>
      </w:r>
    </w:p>
    <w:p w:rsidR="00183FC9" w:rsidRDefault="00183FC9">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35: Precision and recall scores for TANSEY with different values of </w:t>
      </w:r>
      <w:r w:rsidRPr="0000417E">
        <w:rPr>
          <w:i/>
          <w:noProof/>
        </w:rPr>
        <w:t>tf</w:t>
      </w:r>
      <w:r>
        <w:rPr>
          <w:noProof/>
        </w:rPr>
        <w:tab/>
      </w:r>
      <w:r w:rsidR="0066626F">
        <w:rPr>
          <w:noProof/>
        </w:rPr>
        <w:fldChar w:fldCharType="begin"/>
      </w:r>
      <w:r>
        <w:rPr>
          <w:noProof/>
        </w:rPr>
        <w:instrText xml:space="preserve"> PAGEREF _Toc209173652 \h </w:instrText>
      </w:r>
      <w:r w:rsidR="0066626F">
        <w:rPr>
          <w:noProof/>
        </w:rPr>
      </w:r>
      <w:r w:rsidR="0066626F">
        <w:rPr>
          <w:noProof/>
        </w:rPr>
        <w:fldChar w:fldCharType="separate"/>
      </w:r>
      <w:r w:rsidR="00166C80">
        <w:rPr>
          <w:noProof/>
        </w:rPr>
        <w:t>120</w:t>
      </w:r>
      <w:r w:rsidR="0066626F">
        <w:rPr>
          <w:noProof/>
        </w:rPr>
        <w:fldChar w:fldCharType="end"/>
      </w:r>
    </w:p>
    <w:p w:rsidR="00AF27DE" w:rsidRDefault="0066626F">
      <w:pPr>
        <w:spacing w:line="240" w:lineRule="auto"/>
        <w:jc w:val="left"/>
        <w:rPr>
          <w:b/>
        </w:rPr>
      </w:pPr>
      <w:r w:rsidRPr="006B070C">
        <w:rPr>
          <w:b/>
        </w:rPr>
        <w:fldChar w:fldCharType="end"/>
      </w:r>
      <w:r w:rsidR="00AF27DE">
        <w:rPr>
          <w:b/>
        </w:rPr>
        <w:br w:type="page"/>
      </w:r>
    </w:p>
    <w:p w:rsidR="00AF27DE" w:rsidRDefault="00AF27DE" w:rsidP="00AF27DE">
      <w:pPr>
        <w:jc w:val="center"/>
        <w:rPr>
          <w:b/>
        </w:rPr>
      </w:pPr>
      <w:r w:rsidRPr="00AF27DE">
        <w:rPr>
          <w:b/>
        </w:rPr>
        <w:lastRenderedPageBreak/>
        <w:t>Associated Publications</w:t>
      </w:r>
    </w:p>
    <w:p w:rsidR="00AF27DE" w:rsidRPr="00AF27DE" w:rsidRDefault="00AF27DE" w:rsidP="00AF27DE">
      <w:pPr>
        <w:jc w:val="center"/>
        <w:rPr>
          <w:b/>
        </w:rPr>
      </w:pPr>
    </w:p>
    <w:p w:rsidR="00AF27DE" w:rsidRDefault="00AF27DE" w:rsidP="00AF27DE">
      <w:r w:rsidRPr="006E472A">
        <w:t xml:space="preserve">Duggan, </w:t>
      </w:r>
      <w:r w:rsidR="0095105A">
        <w:t xml:space="preserve">B., </w:t>
      </w:r>
      <w:r w:rsidRPr="006E472A">
        <w:t xml:space="preserve">O'Shea, </w:t>
      </w:r>
      <w:r w:rsidR="0095105A">
        <w:t xml:space="preserve">B., </w:t>
      </w:r>
      <w:r w:rsidRPr="006E472A">
        <w:t>Gainza</w:t>
      </w:r>
      <w:r w:rsidR="00232748">
        <w:t>,</w:t>
      </w:r>
      <w:r w:rsidRPr="006E472A">
        <w:t xml:space="preserve"> </w:t>
      </w:r>
      <w:r w:rsidR="0095105A">
        <w:t xml:space="preserve">G </w:t>
      </w:r>
      <w:r w:rsidRPr="006E472A">
        <w:t>and Cunningham</w:t>
      </w:r>
      <w:r w:rsidR="0095105A">
        <w:t xml:space="preserve"> P.:</w:t>
      </w:r>
      <w:r w:rsidRPr="006E472A">
        <w:t xml:space="preserve"> Machine Annotation of Sets of Traditional Irish Dance Tunes, Ninth International Conference on Music Information Retrieval (ISMIR), Drexel University, Philadelphia, USA, September 2008. </w:t>
      </w:r>
    </w:p>
    <w:p w:rsidR="00AF27DE" w:rsidRPr="006E472A" w:rsidRDefault="00AF27DE" w:rsidP="00AF27DE"/>
    <w:p w:rsidR="00AF27DE" w:rsidRDefault="00AF27DE" w:rsidP="00AF27DE">
      <w:r w:rsidRPr="006E472A">
        <w:t>Duggan, B.</w:t>
      </w:r>
      <w:r w:rsidR="0095105A">
        <w:t>,</w:t>
      </w:r>
      <w:r w:rsidRPr="006E472A">
        <w:t xml:space="preserve"> O'Shea</w:t>
      </w:r>
      <w:r w:rsidR="0095105A">
        <w:t xml:space="preserve"> B.,</w:t>
      </w:r>
      <w:r w:rsidRPr="006E472A">
        <w:t xml:space="preserve"> Cunningham,</w:t>
      </w:r>
      <w:r w:rsidR="0095105A">
        <w:t xml:space="preserve"> P.:</w:t>
      </w:r>
      <w:r w:rsidRPr="006E472A">
        <w:t xml:space="preserve"> A System for Automatically Annotating Traditional</w:t>
      </w:r>
      <w:r>
        <w:t xml:space="preserve"> Irish Music Field Recordings, </w:t>
      </w:r>
      <w:r w:rsidRPr="006E472A">
        <w:t>Sixth International Workshop on Content-Based Multimedia Indexing, Queen Mary University of London, UK, Jun. 2008</w:t>
      </w:r>
    </w:p>
    <w:p w:rsidR="00AF27DE" w:rsidRDefault="00AF27DE" w:rsidP="00AF27DE"/>
    <w:p w:rsidR="00AF27DE" w:rsidRDefault="00AF27DE" w:rsidP="00AF27DE">
      <w:r w:rsidRPr="00121AE7">
        <w:t>Zheng N</w:t>
      </w:r>
      <w:r w:rsidR="0095105A">
        <w:t>.</w:t>
      </w:r>
      <w:r w:rsidRPr="00121AE7">
        <w:t>, Duggan, B</w:t>
      </w:r>
      <w:r w:rsidR="0095105A">
        <w:t>.</w:t>
      </w:r>
      <w:r w:rsidRPr="00121AE7">
        <w:t>: A Combinational Creativity Approach to Composing Traditional Irish Reels, 18th Irish Conference on Artificial Intelligence and Cognitive Science 29th - 31st August 2007, Dublin Institute of Technology</w:t>
      </w:r>
    </w:p>
    <w:p w:rsidR="00AF27DE" w:rsidRDefault="00AF27DE" w:rsidP="00AF27DE"/>
    <w:p w:rsidR="00AF27DE" w:rsidRPr="006B070C" w:rsidRDefault="00AF27DE" w:rsidP="00AF27DE">
      <w:r w:rsidRPr="00121AE7">
        <w:t>Duggan, B</w:t>
      </w:r>
      <w:r w:rsidR="0095105A">
        <w:t>.</w:t>
      </w:r>
      <w:r w:rsidRPr="00121AE7">
        <w:t>: Enabling Access to Irish Traditional Music Archives on a PDA, Eight Annual Irish Educational Technology Users Conference, DIT Bolton St. Ireland, May 2007</w:t>
      </w:r>
    </w:p>
    <w:p w:rsidR="00AF27DE" w:rsidRDefault="00AF27DE" w:rsidP="00AF27DE"/>
    <w:p w:rsidR="00AF27DE" w:rsidRPr="006B070C" w:rsidRDefault="00AF27DE" w:rsidP="00AF27DE">
      <w:r w:rsidRPr="00121AE7">
        <w:t xml:space="preserve">Duggan, B.: Learning Traditional </w:t>
      </w:r>
      <w:r>
        <w:t>I</w:t>
      </w:r>
      <w:r w:rsidRPr="00121AE7">
        <w:t>rish Music using a PDA, IADIS Mobile Learning Conference, Trinity College, Dublin, Ireland, July 2006</w:t>
      </w:r>
    </w:p>
    <w:p w:rsidR="00AF27DE" w:rsidRDefault="00AF27DE" w:rsidP="00AF27DE"/>
    <w:p w:rsidR="00A21216" w:rsidRDefault="00AF27DE" w:rsidP="00AF27DE">
      <w:r w:rsidRPr="006B070C">
        <w:t>Duggan, B., Zheng, C., Cunningham, P.: MATT - A System for Modelling Creativity in Traditional Irish Flute Playing, Third Joint Workshop on Computational Creativity, ECAI'06, Italy, August 2006</w:t>
      </w:r>
    </w:p>
    <w:p w:rsidR="0027291F" w:rsidRDefault="0027291F">
      <w:pPr>
        <w:spacing w:line="240" w:lineRule="auto"/>
        <w:jc w:val="left"/>
      </w:pPr>
      <w:r>
        <w:br w:type="page"/>
      </w:r>
    </w:p>
    <w:p w:rsidR="0027291F" w:rsidRDefault="0095105A" w:rsidP="0027291F">
      <w:pPr>
        <w:jc w:val="center"/>
        <w:rPr>
          <w:b/>
        </w:rPr>
      </w:pPr>
      <w:r>
        <w:rPr>
          <w:b/>
        </w:rPr>
        <w:lastRenderedPageBreak/>
        <w:t>Abbreviations</w:t>
      </w:r>
    </w:p>
    <w:p w:rsidR="0027291F" w:rsidRDefault="0027291F" w:rsidP="00AF27D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16"/>
      </w:tblGrid>
      <w:tr w:rsidR="00451981" w:rsidRPr="00451981" w:rsidTr="00451981">
        <w:tc>
          <w:tcPr>
            <w:tcW w:w="0" w:type="auto"/>
          </w:tcPr>
          <w:p w:rsidR="00451981" w:rsidRPr="00451981" w:rsidRDefault="00451981" w:rsidP="00451981">
            <w:pPr>
              <w:spacing w:line="240" w:lineRule="auto"/>
            </w:pPr>
            <w:r w:rsidRPr="00451981">
              <w:t>ADSR – Attack Decay Sustain Release</w:t>
            </w:r>
          </w:p>
        </w:tc>
      </w:tr>
      <w:tr w:rsidR="00451981" w:rsidRPr="00451981" w:rsidTr="00451981">
        <w:tc>
          <w:tcPr>
            <w:tcW w:w="0" w:type="auto"/>
          </w:tcPr>
          <w:p w:rsidR="00451981" w:rsidRPr="00451981" w:rsidRDefault="00451981" w:rsidP="00451981">
            <w:pPr>
              <w:spacing w:line="240" w:lineRule="auto"/>
            </w:pPr>
            <w:r w:rsidRPr="00451981">
              <w:t>CBID – Content Based Audio Identification</w:t>
            </w:r>
          </w:p>
        </w:tc>
      </w:tr>
      <w:tr w:rsidR="00451981" w:rsidRPr="00451981" w:rsidTr="00451981">
        <w:tc>
          <w:tcPr>
            <w:tcW w:w="0" w:type="auto"/>
          </w:tcPr>
          <w:p w:rsidR="00451981" w:rsidRPr="00451981" w:rsidRDefault="00451981" w:rsidP="00451981">
            <w:pPr>
              <w:spacing w:line="240" w:lineRule="auto"/>
            </w:pPr>
            <w:r w:rsidRPr="00451981">
              <w:t>CBMIR – Content Based Music Information retrieval</w:t>
            </w:r>
          </w:p>
        </w:tc>
      </w:tr>
      <w:tr w:rsidR="00451981" w:rsidRPr="00451981" w:rsidTr="00451981">
        <w:tc>
          <w:tcPr>
            <w:tcW w:w="0" w:type="auto"/>
          </w:tcPr>
          <w:p w:rsidR="00451981" w:rsidRPr="00451981" w:rsidRDefault="00451981" w:rsidP="00451981">
            <w:pPr>
              <w:spacing w:line="240" w:lineRule="auto"/>
            </w:pPr>
            <w:r w:rsidRPr="00451981">
              <w:t>DCT – Discrete Cosine Transformation</w:t>
            </w:r>
          </w:p>
        </w:tc>
      </w:tr>
      <w:tr w:rsidR="00451981" w:rsidRPr="00451981" w:rsidTr="00451981">
        <w:tc>
          <w:tcPr>
            <w:tcW w:w="0" w:type="auto"/>
          </w:tcPr>
          <w:p w:rsidR="00451981" w:rsidRPr="00451981" w:rsidRDefault="00451981" w:rsidP="00451981">
            <w:pPr>
              <w:spacing w:line="240" w:lineRule="auto"/>
            </w:pPr>
            <w:r w:rsidRPr="00451981">
              <w:t>EMD - Earth Movers Distance</w:t>
            </w:r>
          </w:p>
        </w:tc>
      </w:tr>
      <w:tr w:rsidR="00451981" w:rsidRPr="00451981" w:rsidTr="00451981">
        <w:tc>
          <w:tcPr>
            <w:tcW w:w="0" w:type="auto"/>
          </w:tcPr>
          <w:p w:rsidR="00451981" w:rsidRPr="00451981" w:rsidRDefault="00451981" w:rsidP="00451981">
            <w:pPr>
              <w:spacing w:line="240" w:lineRule="auto"/>
            </w:pPr>
            <w:r w:rsidRPr="00451981">
              <w:t>FAI – Frequently Accessed Index</w:t>
            </w:r>
          </w:p>
        </w:tc>
      </w:tr>
      <w:tr w:rsidR="00451981" w:rsidRPr="00451981" w:rsidTr="00451981">
        <w:tc>
          <w:tcPr>
            <w:tcW w:w="0" w:type="auto"/>
          </w:tcPr>
          <w:p w:rsidR="00451981" w:rsidRPr="00451981" w:rsidRDefault="00451981" w:rsidP="00451981">
            <w:pPr>
              <w:spacing w:line="240" w:lineRule="auto"/>
            </w:pPr>
            <w:r w:rsidRPr="00451981">
              <w:t>FFT – Fast Fourier Transform</w:t>
            </w:r>
          </w:p>
        </w:tc>
      </w:tr>
      <w:tr w:rsidR="00451981" w:rsidRPr="00451981" w:rsidTr="00451981">
        <w:tc>
          <w:tcPr>
            <w:tcW w:w="0" w:type="auto"/>
          </w:tcPr>
          <w:p w:rsidR="00451981" w:rsidRPr="00451981" w:rsidRDefault="00451981" w:rsidP="00451981">
            <w:pPr>
              <w:spacing w:line="240" w:lineRule="auto"/>
              <w:rPr>
                <w:szCs w:val="24"/>
                <w:lang w:eastAsia="en-IE"/>
              </w:rPr>
            </w:pPr>
            <w:r w:rsidRPr="00451981">
              <w:t xml:space="preserve">FIR - </w:t>
            </w:r>
            <w:r w:rsidRPr="00451981">
              <w:rPr>
                <w:szCs w:val="24"/>
                <w:lang w:eastAsia="en-IE"/>
              </w:rPr>
              <w:t>Finite Impulse Response</w:t>
            </w:r>
          </w:p>
        </w:tc>
      </w:tr>
      <w:tr w:rsidR="00451981" w:rsidRPr="00451981" w:rsidTr="00451981">
        <w:tc>
          <w:tcPr>
            <w:tcW w:w="0" w:type="auto"/>
          </w:tcPr>
          <w:p w:rsidR="00451981" w:rsidRPr="00451981" w:rsidRDefault="00451981" w:rsidP="00451981">
            <w:pPr>
              <w:spacing w:line="240" w:lineRule="auto"/>
            </w:pPr>
            <w:r w:rsidRPr="00451981">
              <w:t>FMF – Fast Melody Finder</w:t>
            </w:r>
          </w:p>
        </w:tc>
      </w:tr>
      <w:tr w:rsidR="00451981" w:rsidRPr="00451981" w:rsidTr="00451981">
        <w:tc>
          <w:tcPr>
            <w:tcW w:w="0" w:type="auto"/>
          </w:tcPr>
          <w:p w:rsidR="00451981" w:rsidRPr="00451981" w:rsidRDefault="00451981" w:rsidP="00451981">
            <w:pPr>
              <w:spacing w:line="240" w:lineRule="auto"/>
            </w:pPr>
            <w:r w:rsidRPr="00451981">
              <w:t>HMM – Hidden Markov Model</w:t>
            </w:r>
          </w:p>
        </w:tc>
      </w:tr>
      <w:tr w:rsidR="00451981" w:rsidRPr="00451981" w:rsidTr="00451981">
        <w:tc>
          <w:tcPr>
            <w:tcW w:w="0" w:type="auto"/>
          </w:tcPr>
          <w:p w:rsidR="00451981" w:rsidRPr="00451981" w:rsidRDefault="00451981" w:rsidP="00451981">
            <w:pPr>
              <w:spacing w:line="240" w:lineRule="auto"/>
            </w:pPr>
            <w:r w:rsidRPr="00451981">
              <w:t xml:space="preserve">IR – Implication </w:t>
            </w:r>
            <w:r w:rsidR="00BA4302" w:rsidRPr="00451981">
              <w:t>Realisation</w:t>
            </w:r>
          </w:p>
        </w:tc>
      </w:tr>
      <w:tr w:rsidR="00451981" w:rsidRPr="00451981" w:rsidTr="00451981">
        <w:tc>
          <w:tcPr>
            <w:tcW w:w="0" w:type="auto"/>
          </w:tcPr>
          <w:p w:rsidR="00451981" w:rsidRPr="00451981" w:rsidRDefault="00451981" w:rsidP="00451981">
            <w:pPr>
              <w:spacing w:line="240" w:lineRule="auto"/>
            </w:pPr>
            <w:r w:rsidRPr="00451981">
              <w:t>IR – Information Retrieval</w:t>
            </w:r>
          </w:p>
        </w:tc>
      </w:tr>
      <w:tr w:rsidR="00451981" w:rsidRPr="00451981" w:rsidTr="00451981">
        <w:tc>
          <w:tcPr>
            <w:tcW w:w="0" w:type="auto"/>
          </w:tcPr>
          <w:p w:rsidR="00451981" w:rsidRPr="00451981" w:rsidRDefault="00451981" w:rsidP="00451981">
            <w:pPr>
              <w:spacing w:line="240" w:lineRule="auto"/>
            </w:pPr>
            <w:r>
              <w:t>LSH – Locally Sensitive Hashing</w:t>
            </w:r>
          </w:p>
        </w:tc>
      </w:tr>
      <w:tr w:rsidR="00451981" w:rsidRPr="00451981" w:rsidTr="00451981">
        <w:tc>
          <w:tcPr>
            <w:tcW w:w="0" w:type="auto"/>
          </w:tcPr>
          <w:p w:rsidR="00451981" w:rsidRPr="00451981" w:rsidRDefault="00451981" w:rsidP="00451981">
            <w:pPr>
              <w:spacing w:line="240" w:lineRule="auto"/>
            </w:pPr>
            <w:r w:rsidRPr="00451981">
              <w:t>MATT1 – Machine learning Articulation of Traditional Tunes</w:t>
            </w:r>
          </w:p>
        </w:tc>
      </w:tr>
      <w:tr w:rsidR="00451981" w:rsidRPr="00451981" w:rsidTr="00451981">
        <w:tc>
          <w:tcPr>
            <w:tcW w:w="0" w:type="auto"/>
          </w:tcPr>
          <w:p w:rsidR="00451981" w:rsidRPr="00451981" w:rsidRDefault="00451981" w:rsidP="00451981">
            <w:pPr>
              <w:spacing w:line="240" w:lineRule="auto"/>
            </w:pPr>
            <w:r w:rsidRPr="00451981">
              <w:t>MATT2 – Machine Annotation of Traditional Tunes</w:t>
            </w:r>
          </w:p>
        </w:tc>
      </w:tr>
      <w:tr w:rsidR="00451981" w:rsidRPr="00451981" w:rsidTr="00451981">
        <w:tc>
          <w:tcPr>
            <w:tcW w:w="0" w:type="auto"/>
          </w:tcPr>
          <w:p w:rsidR="00451981" w:rsidRPr="00451981" w:rsidRDefault="00451981" w:rsidP="00451981">
            <w:pPr>
              <w:spacing w:line="240" w:lineRule="auto"/>
            </w:pPr>
            <w:r w:rsidRPr="00451981">
              <w:t>MIDI – Musical Instrument Digital Interface</w:t>
            </w:r>
          </w:p>
        </w:tc>
      </w:tr>
      <w:tr w:rsidR="00451981" w:rsidRPr="00451981" w:rsidTr="00451981">
        <w:tc>
          <w:tcPr>
            <w:tcW w:w="0" w:type="auto"/>
          </w:tcPr>
          <w:p w:rsidR="00451981" w:rsidRPr="00451981" w:rsidRDefault="00451981" w:rsidP="00451981">
            <w:pPr>
              <w:spacing w:line="240" w:lineRule="auto"/>
            </w:pPr>
            <w:r w:rsidRPr="00451981">
              <w:t>MIR – Music Information Retrieval</w:t>
            </w:r>
          </w:p>
        </w:tc>
      </w:tr>
      <w:tr w:rsidR="00451981" w:rsidRPr="00451981" w:rsidTr="00451981">
        <w:tc>
          <w:tcPr>
            <w:tcW w:w="0" w:type="auto"/>
          </w:tcPr>
          <w:p w:rsidR="00451981" w:rsidRPr="00451981" w:rsidRDefault="00451981" w:rsidP="00451981">
            <w:pPr>
              <w:spacing w:line="240" w:lineRule="auto"/>
            </w:pPr>
            <w:r w:rsidRPr="00451981">
              <w:t>MM – Markov Model</w:t>
            </w:r>
          </w:p>
        </w:tc>
      </w:tr>
      <w:tr w:rsidR="00451981" w:rsidRPr="00451981" w:rsidTr="00451981">
        <w:tc>
          <w:tcPr>
            <w:tcW w:w="0" w:type="auto"/>
          </w:tcPr>
          <w:p w:rsidR="00451981" w:rsidRPr="00451981" w:rsidRDefault="00451981" w:rsidP="00451981">
            <w:pPr>
              <w:spacing w:line="240" w:lineRule="auto"/>
            </w:pPr>
            <w:r w:rsidRPr="00451981">
              <w:t>Modulated Complex Transform</w:t>
            </w:r>
          </w:p>
        </w:tc>
      </w:tr>
      <w:tr w:rsidR="00451981" w:rsidRPr="00451981" w:rsidTr="00451981">
        <w:tc>
          <w:tcPr>
            <w:tcW w:w="0" w:type="auto"/>
          </w:tcPr>
          <w:p w:rsidR="00451981" w:rsidRPr="00451981" w:rsidRDefault="00451981" w:rsidP="00451981">
            <w:pPr>
              <w:spacing w:line="240" w:lineRule="auto"/>
              <w:rPr>
                <w:szCs w:val="24"/>
                <w:lang w:eastAsia="en-IE"/>
              </w:rPr>
            </w:pPr>
            <w:r w:rsidRPr="00451981">
              <w:rPr>
                <w:szCs w:val="24"/>
                <w:lang w:eastAsia="en-IE"/>
              </w:rPr>
              <w:t>ODCF – Onset Detection using Comb Filters</w:t>
            </w:r>
          </w:p>
        </w:tc>
      </w:tr>
      <w:tr w:rsidR="00451981" w:rsidRPr="00451981" w:rsidTr="00451981">
        <w:tc>
          <w:tcPr>
            <w:tcW w:w="0" w:type="auto"/>
          </w:tcPr>
          <w:p w:rsidR="00451981" w:rsidRPr="00451981" w:rsidRDefault="00451981" w:rsidP="00451981">
            <w:pPr>
              <w:spacing w:line="240" w:lineRule="auto"/>
              <w:rPr>
                <w:szCs w:val="24"/>
                <w:lang w:eastAsia="en-IE"/>
              </w:rPr>
            </w:pPr>
            <w:r w:rsidRPr="00451981">
              <w:rPr>
                <w:szCs w:val="24"/>
                <w:lang w:eastAsia="en-IE"/>
              </w:rPr>
              <w:t>ODF – Onset Detection Function</w:t>
            </w:r>
          </w:p>
        </w:tc>
      </w:tr>
      <w:tr w:rsidR="00451981" w:rsidRPr="00451981" w:rsidTr="00451981">
        <w:tc>
          <w:tcPr>
            <w:tcW w:w="0" w:type="auto"/>
          </w:tcPr>
          <w:p w:rsidR="00451981" w:rsidRPr="00451981" w:rsidRDefault="00451981" w:rsidP="00451981">
            <w:pPr>
              <w:spacing w:line="240" w:lineRule="auto"/>
            </w:pPr>
            <w:r w:rsidRPr="00451981">
              <w:t>OFAH – Ornamentation Filtering using Adaptive Histograms</w:t>
            </w:r>
          </w:p>
        </w:tc>
      </w:tr>
      <w:tr w:rsidR="00451981" w:rsidRPr="00451981" w:rsidTr="00451981">
        <w:tc>
          <w:tcPr>
            <w:tcW w:w="0" w:type="auto"/>
          </w:tcPr>
          <w:p w:rsidR="00451981" w:rsidRPr="00451981" w:rsidRDefault="00451981" w:rsidP="00451981">
            <w:pPr>
              <w:spacing w:line="240" w:lineRule="auto"/>
            </w:pPr>
            <w:r w:rsidRPr="00451981">
              <w:t>PCA - Principal Component Analysis</w:t>
            </w:r>
          </w:p>
        </w:tc>
      </w:tr>
      <w:tr w:rsidR="00451981" w:rsidRPr="00451981" w:rsidTr="00451981">
        <w:tc>
          <w:tcPr>
            <w:tcW w:w="0" w:type="auto"/>
          </w:tcPr>
          <w:p w:rsidR="00451981" w:rsidRPr="00451981" w:rsidRDefault="00451981" w:rsidP="00451981">
            <w:pPr>
              <w:spacing w:line="240" w:lineRule="auto"/>
            </w:pPr>
            <w:r w:rsidRPr="00451981">
              <w:t>PDA – Personal Digital Assistant</w:t>
            </w:r>
          </w:p>
        </w:tc>
      </w:tr>
      <w:tr w:rsidR="00451981" w:rsidRPr="00451981" w:rsidTr="00451981">
        <w:tc>
          <w:tcPr>
            <w:tcW w:w="0" w:type="auto"/>
          </w:tcPr>
          <w:p w:rsidR="00451981" w:rsidRPr="00451981" w:rsidRDefault="00451981" w:rsidP="00451981">
            <w:pPr>
              <w:spacing w:line="240" w:lineRule="auto"/>
            </w:pPr>
            <w:r w:rsidRPr="00451981">
              <w:t>PUID – Portable Unique Identifier</w:t>
            </w:r>
          </w:p>
        </w:tc>
      </w:tr>
      <w:tr w:rsidR="00451981" w:rsidRPr="00451981" w:rsidTr="00451981">
        <w:tc>
          <w:tcPr>
            <w:tcW w:w="0" w:type="auto"/>
          </w:tcPr>
          <w:p w:rsidR="00451981" w:rsidRPr="00451981" w:rsidRDefault="00451981" w:rsidP="00451981">
            <w:pPr>
              <w:spacing w:line="240" w:lineRule="auto"/>
            </w:pPr>
            <w:r w:rsidRPr="00451981">
              <w:t>QBH – Query By Humming</w:t>
            </w:r>
          </w:p>
        </w:tc>
      </w:tr>
      <w:tr w:rsidR="00451981" w:rsidRPr="00451981" w:rsidTr="00451981">
        <w:tc>
          <w:tcPr>
            <w:tcW w:w="0" w:type="auto"/>
          </w:tcPr>
          <w:p w:rsidR="00451981" w:rsidRPr="00451981" w:rsidRDefault="00451981" w:rsidP="00451981">
            <w:pPr>
              <w:spacing w:line="240" w:lineRule="auto"/>
            </w:pPr>
            <w:r w:rsidRPr="00451981">
              <w:rPr>
                <w:szCs w:val="24"/>
                <w:lang w:eastAsia="en-IE"/>
              </w:rPr>
              <w:t>STFT – Short-Time Fourier Transform</w:t>
            </w:r>
          </w:p>
        </w:tc>
      </w:tr>
      <w:tr w:rsidR="00451981" w:rsidRPr="00451981" w:rsidTr="00451981">
        <w:tc>
          <w:tcPr>
            <w:tcW w:w="0" w:type="auto"/>
          </w:tcPr>
          <w:p w:rsidR="00451981" w:rsidRPr="00451981" w:rsidRDefault="00451981" w:rsidP="00451981">
            <w:pPr>
              <w:spacing w:line="240" w:lineRule="auto"/>
            </w:pPr>
            <w:r w:rsidRPr="00451981">
              <w:t>TANSEY - Turn ANnotation in SEts using SimilaritY profiles</w:t>
            </w:r>
          </w:p>
        </w:tc>
      </w:tr>
      <w:tr w:rsidR="00451981" w:rsidRPr="00451981" w:rsidTr="00451981">
        <w:tc>
          <w:tcPr>
            <w:tcW w:w="0" w:type="auto"/>
          </w:tcPr>
          <w:p w:rsidR="00451981" w:rsidRPr="00451981" w:rsidRDefault="00451981" w:rsidP="00451981">
            <w:pPr>
              <w:spacing w:line="240" w:lineRule="auto"/>
            </w:pPr>
            <w:r w:rsidRPr="00451981">
              <w:rPr>
                <w:iCs/>
              </w:rPr>
              <w:t>TF</w:t>
            </w:r>
            <w:r w:rsidRPr="00451981">
              <w:rPr>
                <w:i/>
                <w:iCs/>
              </w:rPr>
              <w:t xml:space="preserve"> </w:t>
            </w:r>
            <w:r w:rsidRPr="00451981">
              <w:t>×</w:t>
            </w:r>
            <w:r w:rsidRPr="00451981">
              <w:rPr>
                <w:i/>
                <w:iCs/>
              </w:rPr>
              <w:t xml:space="preserve"> </w:t>
            </w:r>
            <w:r w:rsidRPr="00451981">
              <w:rPr>
                <w:iCs/>
              </w:rPr>
              <w:t>IDF</w:t>
            </w:r>
            <w:r w:rsidRPr="00451981">
              <w:t xml:space="preserve"> - </w:t>
            </w:r>
            <w:r w:rsidRPr="00451981">
              <w:rPr>
                <w:iCs/>
              </w:rPr>
              <w:t>Term</w:t>
            </w:r>
            <w:r w:rsidRPr="00451981">
              <w:rPr>
                <w:i/>
                <w:iCs/>
              </w:rPr>
              <w:t xml:space="preserve"> </w:t>
            </w:r>
            <w:r w:rsidRPr="00451981">
              <w:t xml:space="preserve">Frequency * Inverse Document Frequency </w:t>
            </w:r>
          </w:p>
        </w:tc>
      </w:tr>
      <w:tr w:rsidR="00451981" w:rsidRPr="00451981" w:rsidTr="00451981">
        <w:tc>
          <w:tcPr>
            <w:tcW w:w="0" w:type="auto"/>
          </w:tcPr>
          <w:p w:rsidR="00451981" w:rsidRPr="00451981" w:rsidRDefault="00451981" w:rsidP="00451981">
            <w:pPr>
              <w:spacing w:line="240" w:lineRule="auto"/>
            </w:pPr>
            <w:r w:rsidRPr="00451981">
              <w:t>XML – eXtensible Markup Language</w:t>
            </w:r>
          </w:p>
        </w:tc>
      </w:tr>
    </w:tbl>
    <w:p w:rsidR="00451981" w:rsidRPr="006B070C" w:rsidRDefault="00451981">
      <w:pPr>
        <w:rPr>
          <w:b/>
        </w:rPr>
        <w:sectPr w:rsidR="00451981" w:rsidRPr="006B070C" w:rsidSect="00D961F4">
          <w:headerReference w:type="default" r:id="rId11"/>
          <w:pgSz w:w="11907" w:h="16840" w:code="9"/>
          <w:pgMar w:top="1440" w:right="1797" w:bottom="1440" w:left="1797" w:header="720" w:footer="720" w:gutter="0"/>
          <w:pgNumType w:fmt="lowerRoman" w:start="1"/>
          <w:cols w:space="720"/>
        </w:sectPr>
      </w:pPr>
    </w:p>
    <w:p w:rsidR="00A21216" w:rsidRPr="006B070C" w:rsidRDefault="00A21216">
      <w:pPr>
        <w:pStyle w:val="MscHeading1"/>
      </w:pPr>
      <w:bookmarkStart w:id="2" w:name="_Toc529182235"/>
      <w:bookmarkStart w:id="3" w:name="_Toc29808614"/>
      <w:bookmarkStart w:id="4" w:name="_Toc209173489"/>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w:t>
      </w:r>
      <w:r w:rsidR="001831BF">
        <w:t>aurally</w:t>
      </w:r>
      <w:r w:rsidR="00A55155" w:rsidRPr="00D1516E">
        <w:t xml:space="preserve">. Musicians playing Irish music learn tunes by hearing the tune played by fellow musicians in sessions, classes, workshops and from commercial recordings </w:t>
      </w:r>
      <w:fldSimple w:instr=" ADDIN ZOTERO_ITEM {&quot;citationItems&quot;:[{&quot;itemID&quot;:11589}]} ">
        <w:r w:rsidR="00937600" w:rsidRPr="00937600">
          <w:t>(Wallis &amp; Wilson 2001)</w:t>
        </w:r>
      </w:fldSimple>
      <w:r w:rsidR="00A55155" w:rsidRPr="00D1516E">
        <w:t xml:space="preserve">. </w:t>
      </w:r>
      <w:r w:rsidR="009A6376">
        <w:t>A</w:t>
      </w:r>
      <w:r w:rsidR="00A55155" w:rsidRPr="00D1516E">
        <w:t xml:space="preserve">t workshops such as those held as part of the Willie Clancy Summer School </w:t>
      </w:r>
      <w:r w:rsidR="0066626F" w:rsidRPr="0066626F">
        <w:fldChar w:fldCharType="begin"/>
      </w:r>
      <w:r w:rsidR="00F7737D">
        <w:instrText xml:space="preserve"> ADDIN ZOTERO_ITEM {"citationItems":[{"itemID":"1346"},{"itemID":"6582"}]} </w:instrText>
      </w:r>
      <w:r w:rsidR="0066626F" w:rsidRPr="0066626F">
        <w:fldChar w:fldCharType="separate"/>
      </w:r>
      <w:r w:rsidR="00937600" w:rsidRPr="00937600">
        <w:t>(Kearns &amp; Taylor 2003; Lynch 2008)</w:t>
      </w:r>
      <w:r w:rsidR="0066626F" w:rsidRPr="000E3DAE">
        <w:rPr>
          <w:vertAlign w:val="superscript"/>
        </w:rPr>
        <w:fldChar w:fldCharType="end"/>
      </w:r>
      <w:r w:rsidR="00A55155" w:rsidRPr="00D1516E">
        <w:t xml:space="preserve"> students use electronic devices to record their classes. Increasingly students use digital audio field recorders such as the M-Audio Micro Track II, which record high quality audio directly to WAV or MP3 format </w:t>
      </w:r>
      <w:r w:rsidR="00A55155">
        <w:t>(</w:t>
      </w:r>
      <w:r w:rsidR="0066626F">
        <w:fldChar w:fldCharType="begin"/>
      </w:r>
      <w:r w:rsidR="00A55155">
        <w:instrText xml:space="preserve"> REF _Ref204576556 \h </w:instrText>
      </w:r>
      <w:r w:rsidR="0066626F">
        <w:fldChar w:fldCharType="separate"/>
      </w:r>
      <w:r w:rsidR="00166C80">
        <w:t xml:space="preserve">Figure </w:t>
      </w:r>
      <w:r w:rsidR="00166C80">
        <w:rPr>
          <w:noProof/>
        </w:rPr>
        <w:t>1</w:t>
      </w:r>
      <w:r w:rsidR="0066626F">
        <w:fldChar w:fldCharType="end"/>
      </w:r>
      <w:r w:rsidR="00A55155">
        <w:t>)</w:t>
      </w:r>
      <w:r w:rsidR="00A55155" w:rsidRPr="00D1516E">
        <w:t xml:space="preserve">.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for over </w:t>
      </w:r>
      <w:r w:rsidR="00463E7C">
        <w:t>60</w:t>
      </w:r>
      <w:r w:rsidR="00A55155" w:rsidRPr="00D1516E">
        <w:t xml:space="preserve"> years 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2"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bookmarkStart w:id="6" w:name="_Toc209173572"/>
      <w:r>
        <w:t xml:space="preserve">Figure </w:t>
      </w:r>
      <w:fldSimple w:instr=" SEQ Figure \* ARABIC ">
        <w:r w:rsidR="00166C80">
          <w:rPr>
            <w:noProof/>
          </w:rPr>
          <w:t>1</w:t>
        </w:r>
      </w:fldSimple>
      <w:bookmarkEnd w:id="5"/>
      <w:r>
        <w:t>: The M-Audio Micro Track II digital audio field recorder</w:t>
      </w:r>
      <w:r w:rsidR="00463E7C">
        <w:t xml:space="preserve"> </w:t>
      </w:r>
      <w:fldSimple w:instr=" ADDIN ZOTERO_ITEM {&quot;citationItems&quot;:[{&quot;itemID&quot;:1828}]} ">
        <w:bookmarkEnd w:id="6"/>
        <w:r w:rsidR="00937600" w:rsidRPr="00937600">
          <w:t>(M-AUDIO 2008)</w:t>
        </w:r>
      </w:fldSimple>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signatures and instruments. Additionally for musicological and ethnographic study, archives could be </w:t>
      </w:r>
      <w:r w:rsidRPr="006B070C">
        <w:lastRenderedPageBreak/>
        <w:t xml:space="preserve">annotated with stylistic metadata. </w:t>
      </w:r>
      <w:r>
        <w:t>T</w:t>
      </w:r>
      <w:r w:rsidRPr="006B070C">
        <w:t>he main goal of th</w:t>
      </w:r>
      <w:r>
        <w:t>is PhD thesis</w:t>
      </w:r>
      <w:r w:rsidRPr="006B070C">
        <w:t xml:space="preserve"> </w:t>
      </w:r>
      <w:r>
        <w:t xml:space="preserve">is to develop algorithms for </w:t>
      </w:r>
      <w:r w:rsidRPr="00D1516E">
        <w:rPr>
          <w:i/>
        </w:rPr>
        <w:t>automatically</w:t>
      </w:r>
      <w:r w:rsidRPr="006B070C">
        <w:t xml:space="preserve"> annotating field recordings of monophonic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937600" w:rsidRPr="00937600">
          <w:t>(Doraisamy, Adnan &amp; Norowi 2006; Jensen, J. Xu &amp; Zachariasen 2005; Nesbit, Hollenberg &amp; Senyard 2004)</w:t>
        </w:r>
      </w:fldSimple>
      <w:r w:rsidRPr="006B070C">
        <w:t>.</w:t>
      </w:r>
      <w:r>
        <w:t xml:space="preserve"> This work presents </w:t>
      </w:r>
      <w:r w:rsidR="00AD2235">
        <w:t xml:space="preserve">a unique attempt </w:t>
      </w:r>
      <w:r>
        <w:t xml:space="preserve">to develop a </w:t>
      </w:r>
      <w:r w:rsidR="00521784">
        <w:t>C</w:t>
      </w:r>
      <w:r>
        <w:t xml:space="preserve">ontent </w:t>
      </w:r>
      <w:r w:rsidR="00521784">
        <w:t>B</w:t>
      </w:r>
      <w:r>
        <w:t xml:space="preserve">ased </w:t>
      </w:r>
      <w:r w:rsidR="00521784">
        <w:t>M</w:t>
      </w:r>
      <w:r>
        <w:t xml:space="preserve">usic </w:t>
      </w:r>
      <w:r w:rsidR="00521784">
        <w:t>I</w:t>
      </w:r>
      <w:r>
        <w:t xml:space="preserve">nformation </w:t>
      </w:r>
      <w:r w:rsidR="00521784">
        <w:t>R</w:t>
      </w:r>
      <w:r>
        <w:t xml:space="preserve">etrieval </w:t>
      </w:r>
      <w:r w:rsidR="00521784">
        <w:t xml:space="preserve">(CBMIR) </w:t>
      </w:r>
      <w:r>
        <w:t xml:space="preserve">system adapted to the specific characteristics of Irish traditional dance music. The algorithms and systems proposed in this work take account of characteristics as slow onset times in </w:t>
      </w:r>
      <w:r w:rsidR="002052C9">
        <w:t>woodwind</w:t>
      </w:r>
      <w:r>
        <w:t xml:space="preserve"> instruments such as the </w:t>
      </w:r>
      <w:r w:rsidR="00521784">
        <w:t>concert</w:t>
      </w:r>
      <w:r>
        <w:t xml:space="preserve"> flute and the </w:t>
      </w:r>
      <w:r w:rsidR="00673BF3">
        <w:t>tin-whistle</w:t>
      </w:r>
      <w:r>
        <w:t xml:space="preserve">, the </w:t>
      </w:r>
      <w:r w:rsidR="003C01CC">
        <w:t xml:space="preserve">playing </w:t>
      </w:r>
      <w:r>
        <w:t xml:space="preserve">of ornamentation, variation, </w:t>
      </w:r>
      <w:r w:rsidR="003C01CC">
        <w:t>phrasing, reversing</w:t>
      </w:r>
      <w:r>
        <w:t xml:space="preserve"> and the playing of tunes </w:t>
      </w:r>
      <w:r w:rsidRPr="00FC7E05">
        <w:rPr>
          <w:i/>
        </w:rPr>
        <w:t>segue</w:t>
      </w:r>
      <w:r>
        <w:t xml:space="preserve"> in sets. The work also takes advantage of the ABC music notation language, which has been developed especially for the transcription of Western traditional music</w:t>
      </w:r>
      <w:r w:rsidR="00521784">
        <w:t>. T</w:t>
      </w:r>
      <w:r>
        <w:t xml:space="preserve">here </w:t>
      </w:r>
      <w:r w:rsidR="00521784">
        <w:t>exist</w:t>
      </w:r>
      <w:r>
        <w:t xml:space="preserve"> over 7,000 traditional Irish, Scots and Breton </w:t>
      </w:r>
      <w:r w:rsidR="00521784">
        <w:t xml:space="preserve">tunes </w:t>
      </w:r>
      <w:r>
        <w:t>freely available in ABC format from public databases</w:t>
      </w:r>
      <w:r w:rsidR="00521784">
        <w:t xml:space="preserve"> </w:t>
      </w:r>
      <w:fldSimple w:instr=" ADDIN ZOTERO_ITEM {&quot;citationItems&quot;:[{&quot;itemID&quot;:&quot;6369&quot;},{&quot;itemID&quot;:&quot;13060&quot;},{&quot;itemID&quot;:&quot;9663&quot;}]} ">
        <w:r w:rsidR="00937600" w:rsidRPr="00937600">
          <w:t>(thesession.org 2007; Norbeck 2007; Chambers 2007)</w:t>
        </w:r>
      </w:fldSimple>
      <w:r>
        <w:t xml:space="preserve">. </w:t>
      </w:r>
      <w:r w:rsidRPr="006B070C">
        <w:t>The ABC language 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09173490"/>
      <w:r w:rsidRPr="006B070C">
        <w:t xml:space="preserve">Research </w:t>
      </w:r>
      <w:bookmarkEnd w:id="7"/>
      <w:r w:rsidR="00401123" w:rsidRPr="006B070C">
        <w:t>aim</w:t>
      </w:r>
      <w:r w:rsidR="007721B0" w:rsidRPr="006B070C">
        <w:t>s</w:t>
      </w:r>
      <w:bookmarkEnd w:id="8"/>
    </w:p>
    <w:p w:rsidR="00155509" w:rsidRDefault="00F04A78" w:rsidP="00155509">
      <w:r>
        <w:t xml:space="preserve">The overall aim of this research is to develop new algorithms and systems for the annotation of </w:t>
      </w:r>
      <w:r w:rsidR="00155509">
        <w:t xml:space="preserve">recordings of </w:t>
      </w:r>
      <w:r>
        <w:t xml:space="preserve">traditional Irish dance music. </w:t>
      </w:r>
      <w:r w:rsidR="00155509">
        <w:t>A review of the domain of traditional music is presented with details the instruments and tune types used to play traditional Irish dance music. A discussion of the keys, modes and tempos most commonly used to play Irish traditional music is included. Creativity and style are especially considered. This work draws extensively on authoritive sources in the domain including Breathneach’s "</w:t>
      </w:r>
      <w:r w:rsidR="00155509" w:rsidRPr="00CB12FB">
        <w:rPr>
          <w:bCs/>
        </w:rPr>
        <w:t>Ceol Rince na hÉireann</w:t>
      </w:r>
      <w:r w:rsidR="00155509">
        <w:rPr>
          <w:bCs/>
        </w:rPr>
        <w:t>" series, Vallely’s "Companion to Irish Traditional Music", Keegan’s MPhil thesis</w:t>
      </w:r>
      <w:r w:rsidR="00155509">
        <w:t xml:space="preserve"> "The Words of Traditional Flute Style" and Tansey's "Th</w:t>
      </w:r>
      <w:r w:rsidR="00864D85">
        <w:t>e</w:t>
      </w:r>
      <w:r w:rsidR="00155509">
        <w:t xml:space="preserve"> Bardic Apostles of Inisfree".</w:t>
      </w:r>
    </w:p>
    <w:p w:rsidR="00155509" w:rsidRDefault="00155509" w:rsidP="00155509">
      <w:r>
        <w:tab/>
      </w:r>
      <w:r w:rsidR="00581576">
        <w:t>The work developed in this thesis is a Content Based Music Information Retrieval System (CBMIR)</w:t>
      </w:r>
      <w:r w:rsidR="00A9554D">
        <w:t xml:space="preserve"> for traditional Irish dance music</w:t>
      </w:r>
      <w:r w:rsidR="00581576">
        <w:t xml:space="preserve">. These systems </w:t>
      </w:r>
      <w:r w:rsidR="00A9554D">
        <w:t xml:space="preserve">extract </w:t>
      </w:r>
      <w:r w:rsidR="00A9554D">
        <w:lastRenderedPageBreak/>
        <w:t xml:space="preserve">features from query, digital recordings and retrieve corresponding matching musical artefacts </w:t>
      </w:r>
      <w:r w:rsidR="00864D85">
        <w:t xml:space="preserve">or meta-data </w:t>
      </w:r>
      <w:r w:rsidR="00A9554D">
        <w:t>from a corpus</w:t>
      </w:r>
      <w:r w:rsidR="00864D85">
        <w:t xml:space="preserve"> of known tunes</w:t>
      </w:r>
      <w:r w:rsidR="00A9554D">
        <w:t xml:space="preserve">. </w:t>
      </w:r>
      <w:r>
        <w:t xml:space="preserve">A literature review of related work on the problem of feature extraction from digital audio is </w:t>
      </w:r>
      <w:r w:rsidR="00A9554D">
        <w:t xml:space="preserve">therefore </w:t>
      </w:r>
      <w:r>
        <w:t>included that includes a discussion on pitch and onset detection</w:t>
      </w:r>
      <w:r w:rsidR="00A9554D">
        <w:t xml:space="preserve"> in particular</w:t>
      </w:r>
      <w:r w:rsidR="00610F94">
        <w:t xml:space="preserve">. A comprehensive review of melodic similarity measures employed in Music Information Retrieval </w:t>
      </w:r>
      <w:r w:rsidR="00A9554D">
        <w:t xml:space="preserve">(MIR) </w:t>
      </w:r>
      <w:r w:rsidR="00610F94">
        <w:t xml:space="preserve">systems is included that focuses on measures that support query alignment and are tolerant to errors. A literature review in the domain of Music Information Retrieval is included that describes symbolic MIR, audio based MIR </w:t>
      </w:r>
      <w:r w:rsidR="003C01CC">
        <w:t xml:space="preserve">(so called audio fingerprinting) </w:t>
      </w:r>
      <w:r w:rsidR="00610F94">
        <w:t>and hybrid (</w:t>
      </w:r>
      <w:r w:rsidR="00560DEA">
        <w:t xml:space="preserve">so called query by </w:t>
      </w:r>
      <w:r w:rsidR="00610F94">
        <w:t>humming) systems.</w:t>
      </w:r>
    </w:p>
    <w:p w:rsidR="00155509" w:rsidRDefault="00610F94" w:rsidP="00155509">
      <w:r>
        <w:tab/>
      </w:r>
      <w:r w:rsidR="00155509">
        <w:t xml:space="preserve">The system </w:t>
      </w:r>
      <w:r>
        <w:t xml:space="preserve">proposed </w:t>
      </w:r>
      <w:r w:rsidR="00120B24">
        <w:t xml:space="preserve">in this thesis is </w:t>
      </w:r>
      <w:r w:rsidR="00155509">
        <w:t>called MATT2 (Machine Annotation of Traditional Tunes)</w:t>
      </w:r>
      <w:r w:rsidR="00120B24">
        <w:t xml:space="preserve">. It </w:t>
      </w:r>
      <w:r>
        <w:t>addresses the problem of annotating recordings of traditional music.</w:t>
      </w:r>
      <w:r w:rsidR="00155509">
        <w:t xml:space="preserve"> MATT2 incorporates a number of novel algorithms for transcription of traditional music and for adapting melodic similarity measures to the creativity and style present in the playing of traditional music. It makes use of an onset detection function developed for the playing of traditional music on woodwind instruments such as the concert flute and </w:t>
      </w:r>
      <w:r w:rsidR="00673BF3">
        <w:t>tin-whistle</w:t>
      </w:r>
      <w:r w:rsidR="00155509">
        <w:t xml:space="preserve">. It uses a novel transcription algorithm based on Brendan Breathneach’s observations about the transcription of traditional Irish music that provides transposition invariance for the keys and modes used to play traditional music. It incorporates a new algorithm for </w:t>
      </w:r>
      <w:r w:rsidR="00863550">
        <w:t xml:space="preserve">filtering </w:t>
      </w:r>
      <w:r w:rsidR="00155509">
        <w:t xml:space="preserve">ornamentation </w:t>
      </w:r>
      <w:r w:rsidR="00863550">
        <w:t xml:space="preserve">notes </w:t>
      </w:r>
      <w:r w:rsidR="00155509">
        <w:t xml:space="preserve">and </w:t>
      </w:r>
      <w:r w:rsidR="00E3099D">
        <w:t>"</w:t>
      </w:r>
      <w:r w:rsidR="00155509">
        <w:t>the long note</w:t>
      </w:r>
      <w:r w:rsidR="00E3099D">
        <w:t>"</w:t>
      </w:r>
      <w:r w:rsidR="00155509">
        <w:t xml:space="preserve"> in traditional music called </w:t>
      </w:r>
      <w:r w:rsidR="00863550">
        <w:t>Ornamentation Filtering using Adaptive Histograms</w:t>
      </w:r>
      <w:r w:rsidR="00155509">
        <w:t xml:space="preserve"> (</w:t>
      </w:r>
      <w:r w:rsidR="00863550">
        <w:t>OFAH</w:t>
      </w:r>
      <w:r w:rsidR="00155509">
        <w:t>). It makes use of publicly available collections of traditional music available in the ABC music notation language. It uses a matching algorithm tolerant to errors that aligns short queries with longer strings from a corpus of known tunes</w:t>
      </w:r>
      <w:r w:rsidR="003C01CC">
        <w:t xml:space="preserve">. </w:t>
      </w:r>
      <w:r w:rsidR="00155509">
        <w:t xml:space="preserve">The matching algorithm has also been adapted to take account of </w:t>
      </w:r>
      <w:r w:rsidR="003C01CC">
        <w:t>phrasing</w:t>
      </w:r>
      <w:r w:rsidR="00155509">
        <w:t xml:space="preserve"> and </w:t>
      </w:r>
      <w:r w:rsidR="00F17F7A">
        <w:t>reversing</w:t>
      </w:r>
      <w:r w:rsidR="00155509">
        <w:t xml:space="preserve"> </w:t>
      </w:r>
      <w:r w:rsidR="003C01CC">
        <w:t>artefacts</w:t>
      </w:r>
      <w:r w:rsidR="00155509">
        <w:t xml:space="preserve">. A new algorithm is presented called </w:t>
      </w:r>
      <w:r w:rsidR="00B20FDA">
        <w:t xml:space="preserve">TANSEY (Turn ANnotation in SEts using SimilaritY profiles) </w:t>
      </w:r>
      <w:r w:rsidR="00155509">
        <w:t xml:space="preserve">that annotates sets of tunes played </w:t>
      </w:r>
      <w:r w:rsidR="00155509" w:rsidRPr="009D2D76">
        <w:rPr>
          <w:i/>
        </w:rPr>
        <w:t>segue</w:t>
      </w:r>
      <w:r w:rsidR="00155509">
        <w:t xml:space="preserve"> as is the </w:t>
      </w:r>
      <w:r w:rsidR="00155509" w:rsidRPr="00FF0CDB">
        <w:t xml:space="preserve">custom </w:t>
      </w:r>
      <w:r w:rsidR="00155509">
        <w:t xml:space="preserve"> in traditional Irish dance music. </w:t>
      </w:r>
    </w:p>
    <w:p w:rsidR="00155509" w:rsidRPr="000637DF" w:rsidRDefault="00155509" w:rsidP="00155509">
      <w:r>
        <w:tab/>
        <w:t xml:space="preserve">The work presented in this thesis is validated in experiments using real-world field recordings of traditional music from sessions, classes, concerts and commercial recordings. Test audio includes solo and ensemble playing on a variety of instruments recorded in a variety of real-world settings such as noisy public sessions. Results are reported using standard measure from the field of information retrieval (IR) including accuracy, error, precision and recall and the system is compared using an alternative approach for CBMIR common in the literature. </w:t>
      </w:r>
    </w:p>
    <w:p w:rsidR="007721B0" w:rsidRDefault="00155509" w:rsidP="00155509">
      <w:r>
        <w:lastRenderedPageBreak/>
        <w:tab/>
        <w:t xml:space="preserve">Work </w:t>
      </w:r>
      <w:r w:rsidR="00B20FDA">
        <w:t>discussed in</w:t>
      </w:r>
      <w:r>
        <w:t xml:space="preserve"> this thesis has been presented at international conferences on Content Based Multimedia Indexing (CBMI) and Music Information Retrieval (MIR).</w:t>
      </w:r>
    </w:p>
    <w:p w:rsidR="00740488" w:rsidRDefault="00740488" w:rsidP="00740488">
      <w:pPr>
        <w:pStyle w:val="MscHeading2"/>
      </w:pPr>
      <w:bookmarkStart w:id="9" w:name="_Ref206695809"/>
      <w:bookmarkStart w:id="10" w:name="_Toc209173491"/>
      <w:r>
        <w:t>Use cases</w:t>
      </w:r>
      <w:bookmarkEnd w:id="9"/>
      <w:bookmarkEnd w:id="10"/>
    </w:p>
    <w:p w:rsidR="00740488" w:rsidRDefault="00740488" w:rsidP="00740488">
      <w:r>
        <w:t>This section presents several possible usage scenarios for the outputs of this research.</w:t>
      </w:r>
    </w:p>
    <w:p w:rsidR="00740488" w:rsidRDefault="00740488" w:rsidP="00740488">
      <w:r>
        <w:tab/>
        <w:t xml:space="preserve">Maria is taking classes on the </w:t>
      </w:r>
      <w:r w:rsidR="009E1253">
        <w:t>concert</w:t>
      </w:r>
      <w:r>
        <w:t xml:space="preserve"> flute at the Willie Clancy summer school in Milltown Malbay one year. The classes take place over 6 days from 10am until 1pm each day. Her teacher is flute maker Eamonn Cotter. Each day, Eamonn spends the first half of the class teaching new tunes to the students and the second half of the class discussing technique. As the class is quite advanced, the class is able to learn about </w:t>
      </w:r>
      <w:r w:rsidR="00F7737D">
        <w:t>2</w:t>
      </w:r>
      <w:r>
        <w:t xml:space="preserve"> tunes per day. Maria uses a digital audio field recorder to record the classes each day. Eamonn encourages the students to learn the tunes by ear and therefore doesn’t give the students the notes for the tunes. </w:t>
      </w:r>
      <w:r w:rsidR="00966703">
        <w:t xml:space="preserve">Eamonn has forgotten several of the titles for the tunes. </w:t>
      </w:r>
      <w:r>
        <w:t xml:space="preserve">In addition to the tunes he teaches the class Eamonn, records some additional tunes for the students to study in their own time. At the end of the week Maria feels that she has learned so many tunes that she ends up mixing them up. She has about </w:t>
      </w:r>
      <w:r w:rsidR="00F7737D">
        <w:t>2</w:t>
      </w:r>
      <w:r>
        <w:t xml:space="preserve"> hours of recordings made from the classes. Mixed in with the recordings of the class, Maria has also recorded random tunes played in pub sessions she has listened into 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several of the tunes she knows just by the name of the person who played the tunes. Several others have no name at all, even though she senses the tunes are commonly played. She plays a phrase from each of the unknown tunes and uses MATT2 to identify the tunes. Once she has the names of the tunes she looks them up in </w:t>
      </w:r>
      <w:r w:rsidRPr="00CB12FB">
        <w:rPr>
          <w:bCs/>
        </w:rPr>
        <w:t xml:space="preserve">Breandán </w:t>
      </w:r>
      <w:r w:rsidRPr="00CB12FB">
        <w:rPr>
          <w:bCs/>
        </w:rPr>
        <w:lastRenderedPageBreak/>
        <w:t>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the analogue recordings that the archive receives. The archive is working on a 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match. Treasa feels that this is an example of how the interpretation of tunes can 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1" w:name="_Toc209173492"/>
      <w:r w:rsidRPr="006B070C">
        <w:t>Original Contribution</w:t>
      </w:r>
      <w:bookmarkEnd w:id="11"/>
    </w:p>
    <w:p w:rsidR="009E59D6"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FE1A34">
        <w:t xml:space="preserve">This work is </w:t>
      </w:r>
      <w:r w:rsidR="00AD2235">
        <w:t xml:space="preserve">a unique attempt </w:t>
      </w:r>
      <w:r w:rsidR="00FE1A34">
        <w:t xml:space="preserve">to develop a content based music information retrieval system which explicitly supports traditional Irish dance music. </w:t>
      </w:r>
      <w:r w:rsidR="009E59D6" w:rsidRPr="006B070C">
        <w:t xml:space="preserve">In addition, the main specific contributions to knowledge are listed </w:t>
      </w:r>
      <w:r w:rsidR="0058661C">
        <w:t xml:space="preserve">as C1-C6 </w:t>
      </w:r>
      <w:r w:rsidR="009E59D6" w:rsidRPr="006B070C">
        <w:t>as follows:</w:t>
      </w:r>
    </w:p>
    <w:p w:rsidR="00761B9D" w:rsidRPr="006B070C" w:rsidRDefault="00761B9D" w:rsidP="009E59D6"/>
    <w:p w:rsidR="00E70F4C" w:rsidRDefault="00E70F4C" w:rsidP="0058661C">
      <w:pPr>
        <w:numPr>
          <w:ilvl w:val="0"/>
          <w:numId w:val="8"/>
        </w:numPr>
      </w:pPr>
      <w:r>
        <w:t xml:space="preserve">The development of a content based music information retrieval system </w:t>
      </w:r>
      <w:r w:rsidR="00761B9D">
        <w:t xml:space="preserve">(MATT2) </w:t>
      </w:r>
      <w:r>
        <w:t>that supports queries played on traditional instruments.</w:t>
      </w:r>
      <w:r w:rsidR="00761B9D">
        <w:t xml:space="preserve"> The algorithms presented were developed to support woodwind traditional instruments, but experiments reported in this thesis demonstrate that the system presented is equally effective for the fiddle, uilleann pipes, accordion, concertina and ensemble playing in sessions. Special accommodation is included for the transposition that occurs in the </w:t>
      </w:r>
      <w:r w:rsidR="00673BF3">
        <w:t>tin-whistle</w:t>
      </w:r>
      <w:r w:rsidR="00761B9D">
        <w:t>, the most common of traditional instruments.</w:t>
      </w:r>
    </w:p>
    <w:p w:rsidR="00120B24" w:rsidRDefault="00120B24" w:rsidP="0058661C">
      <w:pPr>
        <w:numPr>
          <w:ilvl w:val="0"/>
          <w:numId w:val="8"/>
        </w:numPr>
      </w:pPr>
      <w:r>
        <w:lastRenderedPageBreak/>
        <w:t>The use of publicly available collections of traditional tunes in ABC format in a content based music information retrieval system.</w:t>
      </w:r>
      <w:r w:rsidR="00761B9D">
        <w:t xml:space="preserve"> The ABC language is the </w:t>
      </w:r>
      <w:r w:rsidR="00761B9D" w:rsidRPr="00761B9D">
        <w:rPr>
          <w:i/>
        </w:rPr>
        <w:t>defacto</w:t>
      </w:r>
      <w:r w:rsidR="00761B9D">
        <w:t xml:space="preserve"> standard for the transcription of traditional music electronically and this work represents the first time the ABC language has been used in a content based music information retrieval system.</w:t>
      </w:r>
    </w:p>
    <w:p w:rsidR="00120B24" w:rsidRDefault="00120B24" w:rsidP="0058661C">
      <w:pPr>
        <w:numPr>
          <w:ilvl w:val="0"/>
          <w:numId w:val="8"/>
        </w:numPr>
      </w:pPr>
      <w:r>
        <w:t xml:space="preserve">The development of a </w:t>
      </w:r>
      <w:r w:rsidR="00B20FDA">
        <w:t xml:space="preserve">new </w:t>
      </w:r>
      <w:r>
        <w:t xml:space="preserve">transcription </w:t>
      </w:r>
      <w:r w:rsidR="003C01CC">
        <w:t xml:space="preserve">approach </w:t>
      </w:r>
      <w:r>
        <w:t>for traditional music that su</w:t>
      </w:r>
      <w:r w:rsidR="00761B9D">
        <w:t>pports transposition invariance</w:t>
      </w:r>
      <w:r>
        <w:t xml:space="preserve"> for the keys and modes used to play traditional music.</w:t>
      </w:r>
      <w:r w:rsidR="00761B9D">
        <w:t xml:space="preserve"> Results reported in Chapter 6 demonstrate that this approach contributes to a significant improvement over transposition invariant cost functions.</w:t>
      </w:r>
    </w:p>
    <w:p w:rsidR="00E70F4C" w:rsidRDefault="00E70F4C" w:rsidP="0058661C">
      <w:pPr>
        <w:numPr>
          <w:ilvl w:val="0"/>
          <w:numId w:val="8"/>
        </w:numPr>
      </w:pPr>
      <w:r>
        <w:t xml:space="preserve">The development of a framework </w:t>
      </w:r>
      <w:r w:rsidR="00120B24">
        <w:t xml:space="preserve">of algorithms </w:t>
      </w:r>
      <w:r>
        <w:t xml:space="preserve">to </w:t>
      </w:r>
      <w:r w:rsidR="00863550">
        <w:t>accommodate interpretative</w:t>
      </w:r>
      <w:r>
        <w:t xml:space="preserve"> style in queries to </w:t>
      </w:r>
      <w:r w:rsidR="00761B9D">
        <w:t>content</w:t>
      </w:r>
      <w:r>
        <w:t xml:space="preserve"> based music information retrieval sy</w:t>
      </w:r>
      <w:r w:rsidR="00B20FDA">
        <w:t xml:space="preserve">stem. </w:t>
      </w:r>
      <w:r w:rsidR="00761B9D">
        <w:t xml:space="preserve">These algorithms accommodate ornamentation, </w:t>
      </w:r>
      <w:r w:rsidR="003C01CC">
        <w:t>phrasing</w:t>
      </w:r>
      <w:r w:rsidR="00761B9D">
        <w:t xml:space="preserve"> and reversing, 3 common techniques employed by traditional musicians. In particular, a new algorithm for filtering ornamentation is presented called OFAH is presented.</w:t>
      </w:r>
      <w:r w:rsidR="00FB01AD">
        <w:t xml:space="preserve"> This thesis represents </w:t>
      </w:r>
      <w:r w:rsidR="00AD2235">
        <w:t xml:space="preserve">a unique attempt </w:t>
      </w:r>
      <w:r w:rsidR="00FB01AD">
        <w:t>to specifically address</w:t>
      </w:r>
      <w:r w:rsidR="003C01CC">
        <w:t>es</w:t>
      </w:r>
      <w:r w:rsidR="00FB01AD">
        <w:t xml:space="preserve"> </w:t>
      </w:r>
      <w:r w:rsidR="003C01CC">
        <w:t xml:space="preserve">the playing of </w:t>
      </w:r>
      <w:r w:rsidR="00FB01AD">
        <w:t>ornamentation in queries to a CBMIR system.</w:t>
      </w:r>
    </w:p>
    <w:p w:rsidR="00E70F4C" w:rsidRDefault="00E70F4C" w:rsidP="0058661C">
      <w:pPr>
        <w:numPr>
          <w:ilvl w:val="0"/>
          <w:numId w:val="8"/>
        </w:numPr>
      </w:pPr>
      <w:r>
        <w:t xml:space="preserve">The development of a novel algorithm based on </w:t>
      </w:r>
      <w:r w:rsidR="00D43F52">
        <w:t>similarity pro</w:t>
      </w:r>
      <w:r>
        <w:t>files to annotate sets of traditional Irish dance tunes.</w:t>
      </w:r>
      <w:r w:rsidR="00FB01AD">
        <w:t xml:space="preserve"> An algorithm called TANSEY is presented that can accurately identify turns in sets played segue as is the custom in traditional music. </w:t>
      </w:r>
    </w:p>
    <w:p w:rsidR="00E70F4C" w:rsidRDefault="00BA4302" w:rsidP="0058661C">
      <w:pPr>
        <w:numPr>
          <w:ilvl w:val="0"/>
          <w:numId w:val="8"/>
        </w:numPr>
      </w:pPr>
      <w:r>
        <w:t>An evaluation that shows that shows that MATT2 gives better results than alternative approaches suggested by the literature.</w:t>
      </w:r>
    </w:p>
    <w:p w:rsidR="00A21216" w:rsidRPr="006B070C" w:rsidRDefault="00A21216">
      <w:pPr>
        <w:pStyle w:val="MscHeading2"/>
      </w:pPr>
      <w:bookmarkStart w:id="12" w:name="_Toc29808619"/>
      <w:bookmarkStart w:id="13" w:name="_Toc209173493"/>
      <w:r w:rsidRPr="006B070C">
        <w:t>Organisation</w:t>
      </w:r>
      <w:bookmarkEnd w:id="12"/>
      <w:bookmarkEnd w:id="13"/>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Default="00A21216">
      <w:pPr>
        <w:pStyle w:val="EndnoteText"/>
      </w:pPr>
    </w:p>
    <w:p w:rsidR="00950792" w:rsidRDefault="00950792" w:rsidP="00520668">
      <w:pPr>
        <w:pStyle w:val="EndnoteText"/>
        <w:ind w:firstLine="720"/>
      </w:pPr>
      <w:r>
        <w:t xml:space="preserve">Chapter 2 contains a comprehensive overview of the domain of traditional music. The main tune types are given with examples. The instruments most commonly used to play traditional music are presented and the modes and keys playable on these instruments are discussed. </w:t>
      </w:r>
      <w:r w:rsidR="00520668">
        <w:t xml:space="preserve">Initiatives to catalogue the repertoire of traditional music are described. This chapter contains an extensive discussion on </w:t>
      </w:r>
      <w:r w:rsidR="00520668">
        <w:lastRenderedPageBreak/>
        <w:t>creativity and style in traditional music as these features will be referenced in later chapters.</w:t>
      </w:r>
    </w:p>
    <w:p w:rsidR="00520668" w:rsidRDefault="00520668" w:rsidP="00520668">
      <w:pPr>
        <w:pStyle w:val="EndnoteText"/>
        <w:ind w:firstLine="432"/>
      </w:pPr>
      <w:r>
        <w:t>Chapter 3 discusses work on the problem of feature extraction from digital music recordings focusing on the components required to build a transcription system. Onset detection approaches are presented with a special emphasis on the Onset Detection using Comb Filters (ODCF). Pitch detection algorithms that work in the time domain and the frequency domain are also presented.</w:t>
      </w:r>
    </w:p>
    <w:p w:rsidR="00520668" w:rsidRDefault="00520668" w:rsidP="00520668">
      <w:pPr>
        <w:pStyle w:val="EndnoteText"/>
        <w:ind w:firstLine="432"/>
      </w:pPr>
      <w:r>
        <w:t xml:space="preserve">Chapter 4 describes algorithms and approaches used to measure similarity in symbolic representations of music. Geometric distances such as the Earth Movers Distance are presented as are string based measures such as the Edit (Levenstein) Distance. </w:t>
      </w:r>
    </w:p>
    <w:p w:rsidR="00520668" w:rsidRDefault="00520668" w:rsidP="00520668">
      <w:pPr>
        <w:pStyle w:val="EndnoteText"/>
        <w:ind w:firstLine="432"/>
      </w:pPr>
      <w:r>
        <w:t>Chapter 5 presents related work in the field of music information retrieval. This chapter categorises approaches as working in the symbolic domain, the signals</w:t>
      </w:r>
      <w:r w:rsidR="00000DAE">
        <w:t xml:space="preserve"> domain (so called audio finger</w:t>
      </w:r>
      <w:r>
        <w:t xml:space="preserve">printing systems) and hybrid approaches (so called query by humming systems). An </w:t>
      </w:r>
      <w:r w:rsidR="00000DAE">
        <w:t>evaluation</w:t>
      </w:r>
      <w:r>
        <w:t xml:space="preserve"> of the suitability of existing approaches to address the problem of annotation of traditional dance music is presented.</w:t>
      </w:r>
    </w:p>
    <w:p w:rsidR="00520668" w:rsidRDefault="00520668" w:rsidP="00520668">
      <w:pPr>
        <w:pStyle w:val="EndnoteText"/>
        <w:ind w:firstLine="432"/>
      </w:pPr>
      <w:r>
        <w:t xml:space="preserve">Chapter 6 presents a system called MATT2. The transcription algorithms used by MATT2 are given. </w:t>
      </w:r>
      <w:r w:rsidR="00000DAE">
        <w:t xml:space="preserve">A novel transcription </w:t>
      </w:r>
      <w:r w:rsidR="003C01CC">
        <w:t xml:space="preserve">approach </w:t>
      </w:r>
      <w:r w:rsidR="00000DAE">
        <w:t xml:space="preserve">is presented based on Breathneach's </w:t>
      </w:r>
      <w:r w:rsidR="00000DAE" w:rsidRPr="00000DAE">
        <w:rPr>
          <w:i/>
        </w:rPr>
        <w:t>fundamental note</w:t>
      </w:r>
      <w:r w:rsidR="00000DAE">
        <w:t xml:space="preserve"> observation in traditional music. </w:t>
      </w:r>
      <w:r>
        <w:t xml:space="preserve">A novel </w:t>
      </w:r>
      <w:r w:rsidR="003C01CC">
        <w:t xml:space="preserve">algorithm for </w:t>
      </w:r>
      <w:r w:rsidR="00863550">
        <w:t>filter</w:t>
      </w:r>
      <w:r w:rsidR="003C01CC">
        <w:t>ing</w:t>
      </w:r>
      <w:r w:rsidR="00863550">
        <w:t xml:space="preserve"> </w:t>
      </w:r>
      <w:r>
        <w:t xml:space="preserve">ornamentation is presented called </w:t>
      </w:r>
      <w:r w:rsidR="00863550">
        <w:t>Ornamentation Filtering using Adaptive Histograms</w:t>
      </w:r>
      <w:r>
        <w:t xml:space="preserve">. </w:t>
      </w:r>
      <w:r w:rsidR="00104C67">
        <w:t xml:space="preserve">A query and corpus normalisation approach is presented that compensates for </w:t>
      </w:r>
      <w:r w:rsidR="003C01CC">
        <w:t>phrasing</w:t>
      </w:r>
      <w:r w:rsidR="00104C67">
        <w:t xml:space="preserve"> and </w:t>
      </w:r>
      <w:r w:rsidR="00F17F7A">
        <w:t>reversing</w:t>
      </w:r>
      <w:r w:rsidR="00104C67">
        <w:t xml:space="preserve"> as discussed in Chapter 2 is given. The system is evaluated by comparing it with 2 alternative approaches suggested by the literature and accuracy and error scores are given for </w:t>
      </w:r>
      <w:r w:rsidR="003C01CC">
        <w:t xml:space="preserve">2 </w:t>
      </w:r>
      <w:r w:rsidR="00104C67">
        <w:t xml:space="preserve">different categories of </w:t>
      </w:r>
      <w:r w:rsidR="003C01CC">
        <w:t xml:space="preserve">test </w:t>
      </w:r>
      <w:r w:rsidR="00104C67">
        <w:t>audio.</w:t>
      </w:r>
    </w:p>
    <w:p w:rsidR="00104C67" w:rsidRDefault="00104C67" w:rsidP="00520668">
      <w:pPr>
        <w:pStyle w:val="EndnoteText"/>
        <w:ind w:firstLine="432"/>
      </w:pPr>
      <w:r>
        <w:t xml:space="preserve">Chapter 7 presents a novel algorithm </w:t>
      </w:r>
      <w:r w:rsidR="00B20FDA">
        <w:t xml:space="preserve">called TANSEY which uses </w:t>
      </w:r>
      <w:r w:rsidR="00D43F52" w:rsidRPr="00000DAE">
        <w:rPr>
          <w:i/>
        </w:rPr>
        <w:t>similarity pro</w:t>
      </w:r>
      <w:r w:rsidRPr="00000DAE">
        <w:rPr>
          <w:i/>
        </w:rPr>
        <w:t>files</w:t>
      </w:r>
      <w:r>
        <w:t xml:space="preserve"> to annotate recordings of sets of tunes played segue as is the style in traditional Irish dance music. This system is evaluated on a set of test recordings </w:t>
      </w:r>
      <w:r w:rsidR="00B7420D">
        <w:t xml:space="preserve">and </w:t>
      </w:r>
      <w:r>
        <w:t>precision and recall scores for the algorithm are given.</w:t>
      </w:r>
    </w:p>
    <w:p w:rsidR="00104C67" w:rsidRPr="006B070C" w:rsidRDefault="00104C67" w:rsidP="00104C67">
      <w:pPr>
        <w:pStyle w:val="EndnoteText"/>
        <w:ind w:firstLine="432"/>
      </w:pPr>
      <w:r w:rsidRPr="00104C67">
        <w:t>Finally</w:t>
      </w:r>
      <w:r>
        <w:t>,</w:t>
      </w:r>
      <w:r w:rsidRPr="00104C67">
        <w:t xml:space="preserve"> Chapter</w:t>
      </w:r>
      <w:r>
        <w:t xml:space="preserve"> </w:t>
      </w:r>
      <w:r w:rsidRPr="00104C67">
        <w:t xml:space="preserve">8 concludes the thesis and </w:t>
      </w:r>
      <w:r>
        <w:t xml:space="preserve">suggests </w:t>
      </w:r>
      <w:r w:rsidRPr="00104C67">
        <w:t xml:space="preserve">further work </w:t>
      </w:r>
      <w:r>
        <w:t xml:space="preserve">and </w:t>
      </w:r>
      <w:r w:rsidRPr="00104C67">
        <w:t>that could be investigated.</w:t>
      </w:r>
    </w:p>
    <w:p w:rsidR="00886C7E" w:rsidRPr="006B070C" w:rsidRDefault="00886C7E" w:rsidP="00886C7E">
      <w:pPr>
        <w:pStyle w:val="EndnoteText"/>
        <w:ind w:firstLine="720"/>
      </w:pPr>
    </w:p>
    <w:p w:rsidR="00A21216" w:rsidRPr="006B070C" w:rsidRDefault="00A21216">
      <w:pPr>
        <w:pStyle w:val="EndnoteText"/>
      </w:pPr>
    </w:p>
    <w:p w:rsidR="00A21216" w:rsidRPr="006B070C" w:rsidRDefault="00A21216">
      <w:pPr>
        <w:pStyle w:val="EndnoteText"/>
        <w:sectPr w:rsidR="00A21216" w:rsidRPr="006B070C" w:rsidSect="00D961F4">
          <w:headerReference w:type="default" r:id="rId13"/>
          <w:pgSz w:w="11907" w:h="16840" w:code="9"/>
          <w:pgMar w:top="1440" w:right="1797" w:bottom="1440" w:left="1797" w:header="720" w:footer="720" w:gutter="0"/>
          <w:pgNumType w:start="1"/>
          <w:cols w:space="720"/>
        </w:sectPr>
      </w:pPr>
    </w:p>
    <w:p w:rsidR="00A21216" w:rsidRDefault="002F2F81">
      <w:pPr>
        <w:pStyle w:val="MscHeading1"/>
      </w:pPr>
      <w:bookmarkStart w:id="14" w:name="_Toc209173494"/>
      <w:r w:rsidRPr="006B070C">
        <w:lastRenderedPageBreak/>
        <w:t>Traditional Irish Music</w:t>
      </w:r>
      <w:bookmarkEnd w:id="14"/>
    </w:p>
    <w:p w:rsidR="00A55155" w:rsidRPr="006B070C" w:rsidRDefault="00A55155" w:rsidP="00A55155">
      <w:r w:rsidRPr="006B070C">
        <w:t xml:space="preserve">Irish traditional music includes several musical </w:t>
      </w:r>
      <w:r w:rsidRPr="005D14AA">
        <w:rPr>
          <w:i/>
        </w:rPr>
        <w:t>forms</w:t>
      </w:r>
      <w:r w:rsidRPr="006B070C">
        <w:t>. In the song tradition, both sean nós (</w:t>
      </w:r>
      <w:r w:rsidR="00E3099D">
        <w:t>"</w:t>
      </w:r>
      <w:r w:rsidRPr="006B070C">
        <w:t>old style</w:t>
      </w:r>
      <w:r w:rsidR="00E3099D">
        <w:t>"</w:t>
      </w:r>
      <w:r w:rsidRPr="006B070C">
        <w:t xml:space="preserve"> singing in the Irish language) and singing in English exist. The baroque  music of Turlough O'Carolan is also considered part of the tradition  </w:t>
      </w:r>
      <w:r w:rsidR="0066626F"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66626F" w:rsidRPr="006B070C">
        <w:fldChar w:fldCharType="separate"/>
      </w:r>
      <w:r w:rsidRPr="006B070C">
        <w:t>(Vallely 1999)</w:t>
      </w:r>
      <w:r w:rsidR="0066626F" w:rsidRPr="006B070C">
        <w:fldChar w:fldCharType="end"/>
      </w:r>
      <w:r w:rsidRPr="006B070C">
        <w:t xml:space="preserve">. This project however, is primarily concerned with traditional dance music, as </w:t>
      </w:r>
      <w:r w:rsidR="003C01CC">
        <w:t xml:space="preserve">can be </w:t>
      </w:r>
      <w:r w:rsidRPr="006B070C">
        <w:t>played on the concert flute</w:t>
      </w:r>
      <w:r>
        <w:t xml:space="preserve"> and </w:t>
      </w:r>
      <w:r w:rsidR="00673BF3">
        <w:t>tin-whistle</w:t>
      </w:r>
      <w:r w:rsidRPr="006B070C">
        <w:t>. The most common forms of dance music are</w:t>
      </w:r>
      <w:r w:rsidR="001712C2">
        <w:t>:</w:t>
      </w:r>
      <w:r w:rsidRPr="006B070C">
        <w:t xml:space="preserv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66626F"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66626F" w:rsidRPr="006B070C">
        <w:fldChar w:fldCharType="separate"/>
      </w:r>
      <w:r w:rsidRPr="006B070C">
        <w:t>(Larson 2003)</w:t>
      </w:r>
      <w:r w:rsidR="0066626F" w:rsidRPr="006B070C">
        <w:fldChar w:fldCharType="end"/>
      </w:r>
      <w:r w:rsidRPr="006B070C">
        <w:t xml:space="preserve">. These forms differ in time signature, tempo and structure. For example a reel is generally played at a lively tempo and is in 4/4 time (although played and transcribed as 8 quavers in a bar) while a waltz is generally played at slower pace and is in 3/4 time. The time signature, tempo and structure of a tune form are determined by the dance it accompanies.  Most tunes consist of a common structure of </w:t>
      </w:r>
      <w:r w:rsidR="00F7737D">
        <w:t>2</w:t>
      </w:r>
      <w:r w:rsidRPr="006B070C">
        <w:t xml:space="preserve"> parts called either the </w:t>
      </w:r>
      <w:r w:rsidRPr="003C01CC">
        <w:rPr>
          <w:i/>
        </w:rPr>
        <w:t>first</w:t>
      </w:r>
      <w:r w:rsidRPr="006B070C">
        <w:t xml:space="preserve"> and </w:t>
      </w:r>
      <w:r w:rsidRPr="003C01CC">
        <w:rPr>
          <w:i/>
        </w:rPr>
        <w:t>second</w:t>
      </w:r>
      <w:r w:rsidRPr="006B070C">
        <w:t xml:space="preserve"> part or the </w:t>
      </w:r>
      <w:r w:rsidRPr="003C01CC">
        <w:rPr>
          <w:i/>
        </w:rPr>
        <w:t>A</w:t>
      </w:r>
      <w:r w:rsidRPr="006B070C">
        <w:t xml:space="preserve"> part and </w:t>
      </w:r>
      <w:r w:rsidRPr="003C01CC">
        <w:rPr>
          <w:i/>
        </w:rPr>
        <w:t>B</w:t>
      </w:r>
      <w:r w:rsidRPr="006B070C">
        <w:t xml:space="preserve"> part. Tunes are typically arranged into </w:t>
      </w:r>
      <w:r w:rsidRPr="003C01CC">
        <w:rPr>
          <w:i/>
        </w:rPr>
        <w:t>sets</w:t>
      </w:r>
      <w:r w:rsidRPr="006B070C">
        <w:t xml:space="preserve">. A set consists of a number of tunes (commonly </w:t>
      </w:r>
      <w:r w:rsidR="00444662">
        <w:t>2</w:t>
      </w:r>
      <w:r w:rsidR="00F7737D">
        <w:t xml:space="preserve">, </w:t>
      </w:r>
      <w:r w:rsidR="00444662">
        <w:t>3</w:t>
      </w:r>
      <w:r w:rsidR="00F7737D">
        <w:t xml:space="preserve"> or 4</w:t>
      </w:r>
      <w:r w:rsidRPr="006B070C">
        <w:t xml:space="preserve">) played sequentially. Each tune in a set is usually repeated </w:t>
      </w:r>
      <w:r w:rsidR="00F7737D">
        <w:t>2</w:t>
      </w:r>
      <w:r w:rsidRPr="006B070C">
        <w:t xml:space="preserve"> or </w:t>
      </w:r>
      <w:r w:rsidR="00F7737D">
        <w:t>3</w:t>
      </w:r>
      <w:r w:rsidRPr="006B070C">
        <w:t xml:space="preserve"> times </w:t>
      </w:r>
      <w:r w:rsidR="0066626F"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66626F" w:rsidRPr="006B070C">
        <w:fldChar w:fldCharType="separate"/>
      </w:r>
      <w:r w:rsidRPr="006B070C">
        <w:t>(Vallely 1999)</w:t>
      </w:r>
      <w:r w:rsidR="0066626F" w:rsidRPr="006B070C">
        <w:fldChar w:fldCharType="end"/>
      </w:r>
      <w:r w:rsidRPr="006B070C">
        <w:t>.</w:t>
      </w:r>
      <w:r>
        <w:t xml:space="preserve"> </w:t>
      </w:r>
      <w:r w:rsidRPr="006B070C">
        <w:t xml:space="preserve">Certain common sets were originally put together to accompany set dances </w:t>
      </w:r>
      <w:r w:rsidR="0066626F" w:rsidRPr="0066626F">
        <w:fldChar w:fldCharType="begin"/>
      </w:r>
      <w:r w:rsidR="00CB12FB">
        <w:instrText xml:space="preserve"> ADDIN ZOTERO_ITEM {"citationItems":[{"itemID":14954}]} </w:instrText>
      </w:r>
      <w:r w:rsidR="0066626F" w:rsidRPr="0066626F">
        <w:fldChar w:fldCharType="separate"/>
      </w:r>
      <w:r w:rsidR="00937600" w:rsidRPr="00937600">
        <w:t>(Vallely 1999)</w:t>
      </w:r>
      <w:r w:rsidR="0066626F" w:rsidRPr="000E3DAE">
        <w:rPr>
          <w:vertAlign w:val="superscript"/>
        </w:rPr>
        <w:fldChar w:fldCharType="end"/>
      </w:r>
      <w:r w:rsidRPr="006B070C">
        <w:t xml:space="preserve">, while other sets have become popular as a result </w:t>
      </w:r>
      <w:r w:rsidR="001712C2">
        <w:t>recordings made</w:t>
      </w:r>
      <w:r w:rsidRPr="006B070C">
        <w:t xml:space="preserve"> by emigrant Irish musicians in America </w:t>
      </w:r>
      <w:r w:rsidR="001712C2">
        <w:t xml:space="preserve">during </w:t>
      </w:r>
      <w:r w:rsidRPr="006B070C">
        <w:t>the early part of the twentieth century.</w:t>
      </w:r>
      <w:r>
        <w:t xml:space="preserve"> </w:t>
      </w:r>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w:t>
      </w:r>
    </w:p>
    <w:p w:rsidR="00A55155" w:rsidRPr="006B070C" w:rsidRDefault="00A55155" w:rsidP="00A55155">
      <w:pPr>
        <w:ind w:firstLine="576"/>
      </w:pPr>
      <w:r w:rsidRPr="006B070C">
        <w:t xml:space="preserve">Instruments used to play traditional dance music include the </w:t>
      </w:r>
      <w:r w:rsidR="00673BF3">
        <w:t>tin-whistle</w:t>
      </w:r>
      <w:r w:rsidRPr="006B070C">
        <w:t xml:space="preserve">, fiddle (violin), uilleann (elbow) pipes, accordion, concertina, harp and the banjo </w:t>
      </w:r>
      <w:r w:rsidR="0066626F"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66626F" w:rsidRPr="006B070C">
        <w:fldChar w:fldCharType="separate"/>
      </w:r>
      <w:r w:rsidRPr="006B070C">
        <w:t>(Wallis and Wilson 2001)</w:t>
      </w:r>
      <w:r w:rsidR="0066626F" w:rsidRPr="006B070C">
        <w:fldChar w:fldCharType="end"/>
      </w:r>
      <w:r w:rsidRPr="006B070C">
        <w:t xml:space="preserve">. </w:t>
      </w:r>
    </w:p>
    <w:p w:rsidR="00A55155" w:rsidRPr="006B070C" w:rsidRDefault="00A55155" w:rsidP="00A55155">
      <w:pPr>
        <w:ind w:firstLine="576"/>
      </w:pPr>
      <w:r w:rsidRPr="006B070C">
        <w:t xml:space="preserve">Music is a creative art form and </w:t>
      </w:r>
      <w:r w:rsidR="00E3099D">
        <w:t>"</w:t>
      </w:r>
      <w:r w:rsidRPr="006B070C">
        <w:t>individual expression</w:t>
      </w:r>
      <w:r w:rsidR="00E3099D">
        <w:t>"</w:t>
      </w:r>
      <w:r w:rsidRPr="006B070C">
        <w:t xml:space="preserve"> is a defining component of traditional Irish music. Creativity in traditional music takes </w:t>
      </w:r>
      <w:r w:rsidR="00F7737D">
        <w:t>3</w:t>
      </w:r>
      <w:r w:rsidRPr="006B070C">
        <w:t xml:space="preserv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Default="00A55155" w:rsidP="00A55155">
      <w:pPr>
        <w:ind w:firstLine="576"/>
      </w:pPr>
      <w:r w:rsidRPr="006B070C">
        <w:t>3.</w:t>
      </w:r>
      <w:r w:rsidRPr="006B070C">
        <w:tab/>
        <w:t>The individual creativity of a musician in interpreting a tune.</w:t>
      </w:r>
    </w:p>
    <w:p w:rsidR="00F7737D" w:rsidRPr="006B070C" w:rsidRDefault="00F7737D" w:rsidP="00A55155">
      <w:pPr>
        <w:ind w:firstLine="576"/>
      </w:pPr>
    </w:p>
    <w:p w:rsidR="00A55155" w:rsidRDefault="00A55155" w:rsidP="00F7737D">
      <w:pPr>
        <w:ind w:firstLine="576"/>
      </w:pPr>
      <w:r w:rsidRPr="006B070C">
        <w:lastRenderedPageBreak/>
        <w:t xml:space="preserve">This work </w:t>
      </w:r>
      <w:r>
        <w:t xml:space="preserve">focuses developing algorithms for content based music information retrieval that specifically address points 2 and 3 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for micro-tempo artefacts). Instead, a musician will employ the subtleties of ornamentation and variation to interpret the tune </w:t>
      </w:r>
      <w:r w:rsidR="0066626F"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66626F" w:rsidRPr="006B070C">
        <w:fldChar w:fldCharType="separate"/>
      </w:r>
      <w:r w:rsidRPr="006B070C">
        <w:t>(Larson 2003)</w:t>
      </w:r>
      <w:r w:rsidR="0066626F" w:rsidRPr="006B070C">
        <w:fldChar w:fldCharType="end"/>
      </w:r>
      <w:r w:rsidRPr="006B070C">
        <w:t xml:space="preserve">. </w:t>
      </w:r>
      <w:fldSimple w:instr=" ADDIN ZOTERO_ITEM {&quot;citationItems&quot;:[{&quot;itemID&quot;:13436}]} ">
        <w:r w:rsidR="00937600" w:rsidRPr="00937600">
          <w:t>(Breathnach 1976)</w:t>
        </w:r>
      </w:fldSimple>
      <w:r w:rsidR="00CB3A39">
        <w:t xml:space="preserve"> writes:</w:t>
      </w:r>
    </w:p>
    <w:p w:rsidR="001427E4" w:rsidRDefault="001427E4" w:rsidP="00A55155"/>
    <w:p w:rsidR="00CB3A39" w:rsidRPr="001427E4" w:rsidRDefault="001427E4" w:rsidP="001427E4">
      <w:pPr>
        <w:ind w:left="576"/>
        <w:rPr>
          <w:i/>
        </w:rPr>
      </w:pPr>
      <w:r w:rsidRPr="001427E4">
        <w:rPr>
          <w:i/>
        </w:rPr>
        <w:t>"Players must avoid tying themselves to a text. If they hear a turn or a twist in another setting they should make their own of it. All</w:t>
      </w:r>
      <w:r>
        <w:rPr>
          <w:i/>
        </w:rPr>
        <w:t xml:space="preserve"> have equal rights in this field</w:t>
      </w:r>
      <w:r w:rsidRPr="001427E4">
        <w:rPr>
          <w:i/>
        </w:rPr>
        <w:t>: they are subject only to the norms observed by players who are accepted as good performers by other bearers of the tradition."</w:t>
      </w:r>
    </w:p>
    <w:p w:rsidR="001427E4" w:rsidRPr="00CB3A39" w:rsidRDefault="001427E4" w:rsidP="001427E4">
      <w:pPr>
        <w:ind w:left="576"/>
      </w:pPr>
    </w:p>
    <w:p w:rsidR="000C19DC" w:rsidRPr="000C19DC" w:rsidRDefault="00A55155" w:rsidP="006708B5">
      <w:pPr>
        <w:ind w:firstLine="576"/>
      </w:pPr>
      <w:r w:rsidRPr="006B070C">
        <w:t>Ornamentation plays a key role in the individual interpretation of traditional Irish music. Ornamentation has a different meaning in Irish traditional music than its definition in classical music. In classical music, the expression is achieved by adding no</w:t>
      </w:r>
      <w:r w:rsidR="006708B5">
        <w:t xml:space="preserve">tes to the melody. By contrast </w:t>
      </w:r>
      <w:r w:rsidRPr="006B070C">
        <w:t>Irish traditional music ornamentation is played on the beat, and alters the onset of the notes</w:t>
      </w:r>
      <w:r w:rsidR="006708B5">
        <w:t xml:space="preserve"> </w:t>
      </w:r>
      <w:fldSimple w:instr=" ADDIN ZOTERO_ITEM {&quot;citationItems&quot;:[{&quot;itemID&quot;:2347}]} ">
        <w:r w:rsidR="00937600" w:rsidRPr="00937600">
          <w:t>(Larson 2003)</w:t>
        </w:r>
      </w:fldSimple>
      <w:r w:rsidRPr="006B070C">
        <w:t>. The usage of ornamentation is highly personal and large variations exist in the employment of ornamentation from region to region, instrument to instrument and from musician to musician.</w:t>
      </w:r>
      <w:r w:rsidR="006708B5">
        <w:t xml:space="preserve"> This section describes the tune types, instruments used in Irish traditional music.</w:t>
      </w:r>
      <w:r w:rsidR="008D4AE1">
        <w:t xml:space="preserve"> A discussion on creativity in traditional Irish music is also included as the algorithms in </w:t>
      </w:r>
      <w:r w:rsidR="00325A64">
        <w:t>C</w:t>
      </w:r>
      <w:r w:rsidR="008D4AE1">
        <w:t xml:space="preserve">hapter </w:t>
      </w:r>
      <w:r w:rsidR="00325A64">
        <w:t>6</w:t>
      </w:r>
      <w:r w:rsidR="008D4AE1">
        <w:t xml:space="preserve"> have been developed to </w:t>
      </w:r>
      <w:r w:rsidR="00863550">
        <w:t xml:space="preserve">accommodate </w:t>
      </w:r>
      <w:r w:rsidR="008D4AE1">
        <w:t>musical expression in queries to the CBMIR system proposed.</w:t>
      </w:r>
    </w:p>
    <w:p w:rsidR="00EA56F9" w:rsidRDefault="00EA56F9" w:rsidP="00EA56F9">
      <w:pPr>
        <w:pStyle w:val="MscHeading2"/>
      </w:pPr>
      <w:bookmarkStart w:id="15" w:name="_Toc209173495"/>
      <w:bookmarkStart w:id="16" w:name="_Ref161220543"/>
      <w:r w:rsidRPr="006B070C">
        <w:t xml:space="preserve">Tune </w:t>
      </w:r>
      <w:r w:rsidR="006E472A">
        <w:t>t</w:t>
      </w:r>
      <w:r w:rsidRPr="006B070C">
        <w:t>ypes</w:t>
      </w:r>
      <w:bookmarkEnd w:id="15"/>
    </w:p>
    <w:p w:rsidR="006E472A" w:rsidRDefault="006E472A" w:rsidP="006E472A">
      <w:r>
        <w:t xml:space="preserve">This section presents the background and history of the most common forms of traditional dance music. </w:t>
      </w:r>
      <w:r w:rsidR="0066626F">
        <w:fldChar w:fldCharType="begin"/>
      </w:r>
      <w:r w:rsidR="00237EB6">
        <w:instrText xml:space="preserve"> REF _Ref205304629 \h </w:instrText>
      </w:r>
      <w:r w:rsidR="0066626F">
        <w:fldChar w:fldCharType="separate"/>
      </w:r>
      <w:r w:rsidR="00166C80">
        <w:t xml:space="preserve">Table </w:t>
      </w:r>
      <w:r w:rsidR="00166C80">
        <w:rPr>
          <w:noProof/>
        </w:rPr>
        <w:t>1</w:t>
      </w:r>
      <w:r w:rsidR="0066626F">
        <w:fldChar w:fldCharType="end"/>
      </w:r>
      <w:r w:rsidR="00237EB6">
        <w:t xml:space="preserve"> summarises the main tune types.</w:t>
      </w:r>
    </w:p>
    <w:tbl>
      <w:tblPr>
        <w:tblStyle w:val="tablephd"/>
        <w:tblW w:w="0" w:type="auto"/>
        <w:tblLook w:val="01E0"/>
      </w:tblPr>
      <w:tblGrid>
        <w:gridCol w:w="2450"/>
        <w:gridCol w:w="4322"/>
        <w:gridCol w:w="1757"/>
      </w:tblGrid>
      <w:tr w:rsidR="00237EB6" w:rsidRPr="00237EB6" w:rsidTr="00B30A42">
        <w:trPr>
          <w:tblHeader/>
        </w:trPr>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lastRenderedPageBreak/>
              <w:t>Meter</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Tune Types</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Time Signature</w:t>
            </w:r>
          </w:p>
        </w:tc>
      </w:tr>
      <w:tr w:rsidR="00237EB6" w:rsidRPr="00237EB6" w:rsidTr="00B30A42">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Duple Meter</w:t>
            </w:r>
          </w:p>
        </w:tc>
        <w:tc>
          <w:tcPr>
            <w:tcW w:w="0" w:type="auto"/>
          </w:tcPr>
          <w:p w:rsidR="00237EB6" w:rsidRPr="00237EB6" w:rsidRDefault="00237EB6" w:rsidP="00237EB6">
            <w:pPr>
              <w:keepNext/>
              <w:keepLines/>
              <w:spacing w:line="240" w:lineRule="auto"/>
              <w:jc w:val="left"/>
              <w:rPr>
                <w:szCs w:val="24"/>
              </w:rPr>
            </w:pPr>
            <w:r w:rsidRPr="00237EB6">
              <w:rPr>
                <w:szCs w:val="24"/>
              </w:rPr>
              <w:t>Reel</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Polka</w:t>
            </w:r>
          </w:p>
        </w:tc>
        <w:tc>
          <w:tcPr>
            <w:tcW w:w="0" w:type="auto"/>
          </w:tcPr>
          <w:p w:rsidR="00237EB6" w:rsidRPr="00237EB6" w:rsidRDefault="00237EB6" w:rsidP="00237EB6">
            <w:pPr>
              <w:keepNext/>
              <w:keepLines/>
              <w:spacing w:line="240" w:lineRule="auto"/>
              <w:jc w:val="left"/>
              <w:rPr>
                <w:szCs w:val="24"/>
              </w:rPr>
            </w:pPr>
            <w:r w:rsidRPr="00237EB6">
              <w:rPr>
                <w:szCs w:val="24"/>
              </w:rPr>
              <w:t>2/4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Hornpipe</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Schottische, Highland, Fling, Highland Fling,</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German, Barn Dance</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Strathspey</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B30A42">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Compound Duple Meter</w:t>
            </w:r>
          </w:p>
        </w:tc>
        <w:tc>
          <w:tcPr>
            <w:tcW w:w="0" w:type="auto"/>
          </w:tcPr>
          <w:p w:rsidR="00237EB6" w:rsidRPr="00237EB6" w:rsidRDefault="00237EB6" w:rsidP="00237EB6">
            <w:pPr>
              <w:keepNext/>
              <w:keepLines/>
              <w:spacing w:line="240" w:lineRule="auto"/>
              <w:jc w:val="left"/>
              <w:rPr>
                <w:szCs w:val="24"/>
              </w:rPr>
            </w:pPr>
            <w:r w:rsidRPr="00237EB6">
              <w:rPr>
                <w:szCs w:val="24"/>
              </w:rPr>
              <w:t>Double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Single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Slide</w:t>
            </w:r>
          </w:p>
        </w:tc>
        <w:tc>
          <w:tcPr>
            <w:tcW w:w="0" w:type="auto"/>
          </w:tcPr>
          <w:p w:rsidR="00237EB6" w:rsidRPr="00237EB6" w:rsidRDefault="00237EB6" w:rsidP="00237EB6">
            <w:pPr>
              <w:keepNext/>
              <w:keepLines/>
              <w:spacing w:line="240" w:lineRule="auto"/>
              <w:jc w:val="left"/>
              <w:rPr>
                <w:szCs w:val="24"/>
              </w:rPr>
            </w:pPr>
            <w:r w:rsidRPr="00237EB6">
              <w:rPr>
                <w:szCs w:val="24"/>
              </w:rPr>
              <w:t>12/8 or 6/8</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6/8 or 12/8</w:t>
            </w:r>
          </w:p>
        </w:tc>
      </w:tr>
      <w:tr w:rsidR="00237EB6" w:rsidRPr="00237EB6" w:rsidTr="00B30A42">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Triple Meter</w:t>
            </w:r>
          </w:p>
        </w:tc>
        <w:tc>
          <w:tcPr>
            <w:tcW w:w="0" w:type="auto"/>
          </w:tcPr>
          <w:p w:rsidR="00237EB6" w:rsidRPr="00237EB6" w:rsidRDefault="00237EB6" w:rsidP="00237EB6">
            <w:pPr>
              <w:keepNext/>
              <w:keepLines/>
              <w:spacing w:line="240" w:lineRule="auto"/>
              <w:jc w:val="left"/>
              <w:rPr>
                <w:szCs w:val="24"/>
              </w:rPr>
            </w:pPr>
            <w:r w:rsidRPr="00237EB6">
              <w:rPr>
                <w:szCs w:val="24"/>
              </w:rPr>
              <w:t>Waltz</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B30A42">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Mazurka, Varsovienne</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B30A42">
        <w:trPr>
          <w:tblHeader/>
        </w:trPr>
        <w:tc>
          <w:tcPr>
            <w:tcW w:w="0" w:type="auto"/>
          </w:tcPr>
          <w:p w:rsidR="00237EB6" w:rsidRPr="00237EB6" w:rsidRDefault="00237EB6" w:rsidP="00237EB6">
            <w:pPr>
              <w:keepNext/>
              <w:keepLines/>
              <w:spacing w:line="240" w:lineRule="auto"/>
              <w:jc w:val="left"/>
              <w:rPr>
                <w:szCs w:val="24"/>
              </w:rPr>
            </w:pPr>
            <w:r w:rsidRPr="00237EB6">
              <w:rPr>
                <w:szCs w:val="24"/>
              </w:rPr>
              <w:t>Compound Triple Meter</w:t>
            </w:r>
          </w:p>
        </w:tc>
        <w:tc>
          <w:tcPr>
            <w:tcW w:w="0" w:type="auto"/>
          </w:tcPr>
          <w:p w:rsidR="00237EB6" w:rsidRPr="00237EB6" w:rsidRDefault="00237EB6" w:rsidP="00237EB6">
            <w:pPr>
              <w:keepNext/>
              <w:keepLines/>
              <w:spacing w:line="240" w:lineRule="auto"/>
              <w:jc w:val="left"/>
              <w:rPr>
                <w:szCs w:val="24"/>
              </w:rPr>
            </w:pPr>
            <w:r w:rsidRPr="00237EB6">
              <w:rPr>
                <w:szCs w:val="24"/>
              </w:rPr>
              <w:t>Slip jig</w:t>
            </w:r>
          </w:p>
        </w:tc>
        <w:tc>
          <w:tcPr>
            <w:tcW w:w="0" w:type="auto"/>
          </w:tcPr>
          <w:p w:rsidR="00237EB6" w:rsidRPr="00237EB6" w:rsidRDefault="00237EB6" w:rsidP="00237EB6">
            <w:pPr>
              <w:keepNext/>
              <w:keepLines/>
              <w:spacing w:line="240" w:lineRule="auto"/>
              <w:jc w:val="left"/>
              <w:rPr>
                <w:szCs w:val="24"/>
              </w:rPr>
            </w:pPr>
            <w:r w:rsidRPr="00237EB6">
              <w:rPr>
                <w:szCs w:val="24"/>
              </w:rPr>
              <w:t>9/8</w:t>
            </w:r>
          </w:p>
        </w:tc>
      </w:tr>
    </w:tbl>
    <w:p w:rsidR="00237EB6" w:rsidRPr="006A2F60" w:rsidRDefault="00237EB6" w:rsidP="00237EB6">
      <w:pPr>
        <w:pStyle w:val="Caption"/>
      </w:pPr>
      <w:bookmarkStart w:id="17" w:name="_Ref205304629"/>
      <w:bookmarkStart w:id="18" w:name="_Toc209173617"/>
      <w:r>
        <w:t xml:space="preserve">Table </w:t>
      </w:r>
      <w:fldSimple w:instr=" SEQ Table \* ARABIC ">
        <w:r w:rsidR="00166C80">
          <w:rPr>
            <w:noProof/>
          </w:rPr>
          <w:t>1</w:t>
        </w:r>
      </w:fldSimple>
      <w:bookmarkEnd w:id="17"/>
      <w:r>
        <w:t xml:space="preserve">: </w:t>
      </w:r>
      <w:r w:rsidRPr="00A256B7">
        <w:t>Types of dance music</w:t>
      </w:r>
      <w:r>
        <w:t xml:space="preserve"> </w:t>
      </w:r>
      <w:r w:rsidR="0066626F">
        <w:fldChar w:fldCharType="begin"/>
      </w:r>
      <w:r w:rsidR="00F201CB">
        <w:instrText xml:space="preserve"> ADDIN ZOTERO_ITEM {"citationItems":[{"itemID":2347,"position":2}]} </w:instrText>
      </w:r>
      <w:r w:rsidR="0066626F">
        <w:fldChar w:fldCharType="separate"/>
      </w:r>
      <w:bookmarkEnd w:id="18"/>
      <w:r w:rsidR="00937600" w:rsidRPr="00937600">
        <w:t>(Larson 2003)</w:t>
      </w:r>
      <w:r w:rsidR="0066626F">
        <w:fldChar w:fldCharType="end"/>
      </w:r>
    </w:p>
    <w:p w:rsidR="00D0257C" w:rsidRDefault="00D0257C" w:rsidP="00A55155">
      <w:pPr>
        <w:pStyle w:val="MScHeading3"/>
      </w:pPr>
      <w:bookmarkStart w:id="19" w:name="_Toc209173496"/>
      <w:r>
        <w:t>Reel</w:t>
      </w:r>
      <w:bookmarkEnd w:id="19"/>
    </w:p>
    <w:p w:rsidR="006E472A" w:rsidRPr="00371451" w:rsidRDefault="00537B49" w:rsidP="006E472A">
      <w:r>
        <w:t xml:space="preserve">A </w:t>
      </w:r>
      <w:r w:rsidRPr="007B441D">
        <w:rPr>
          <w:i/>
        </w:rPr>
        <w:t>reel</w:t>
      </w:r>
      <w:r>
        <w:t xml:space="preserve"> is a tune in 4/4 time</w:t>
      </w:r>
      <w:r w:rsidR="00055C0D">
        <w:t xml:space="preserve"> usually played at a lively pace</w:t>
      </w:r>
      <w:r>
        <w:t>, where each bar typically contains 8 quaver notes. There is an accent on the first and third beats of each bar. Most reels have an AABB form, where each "part" contains 8 bars (64 notes). A part is repeated before the "turn" and the subsequent part is introduced and repeated. This 32 bar melody is usually repeated 2 or 3 times bef</w:t>
      </w:r>
      <w:r w:rsidR="00055C0D">
        <w:t>ore a second reel is introduced segue</w:t>
      </w:r>
      <w:r w:rsidR="00C413BC">
        <w:t xml:space="preserve"> (Chapter 6</w:t>
      </w:r>
      <w:r>
        <w:t>). Although the AABB structure is the most common structure for reels other structures exist. Examples i</w:t>
      </w:r>
      <w:r w:rsidR="00055C0D">
        <w:t xml:space="preserve">nclude "the Dublin Reel" (ABC) "Trim the Velvet" (ABCD) and the "Banks of the Ilen" (ABB). </w:t>
      </w:r>
      <w:r>
        <w:t>The reel originated in France in the early 16</w:t>
      </w:r>
      <w:r w:rsidRPr="00537B49">
        <w:rPr>
          <w:vertAlign w:val="superscript"/>
        </w:rPr>
        <w:t>th</w:t>
      </w:r>
      <w:r>
        <w:t xml:space="preserve"> century and became played in Ireland in the 18</w:t>
      </w:r>
      <w:r w:rsidRPr="00537B49">
        <w:rPr>
          <w:vertAlign w:val="superscript"/>
        </w:rPr>
        <w:t>th</w:t>
      </w:r>
      <w:r>
        <w:t xml:space="preserve"> century.</w:t>
      </w:r>
      <w:r w:rsidR="00055C0D">
        <w:t xml:space="preserve"> Many older reels originated in Scotland and it is common for variants of the same tune to appear with different titles. </w:t>
      </w:r>
      <w:r w:rsidR="007B441D">
        <w:t xml:space="preserve">Reels make up the bulk of tunes played by many traditional musicians. </w:t>
      </w:r>
      <w:r w:rsidR="0066626F">
        <w:fldChar w:fldCharType="begin"/>
      </w:r>
      <w:r w:rsidR="00371451">
        <w:instrText xml:space="preserve"> REF _Ref205216041 \h </w:instrText>
      </w:r>
      <w:r w:rsidR="0066626F">
        <w:fldChar w:fldCharType="separate"/>
      </w:r>
      <w:r w:rsidR="00166C80">
        <w:t xml:space="preserve">Figure </w:t>
      </w:r>
      <w:r w:rsidR="00166C80">
        <w:rPr>
          <w:noProof/>
        </w:rPr>
        <w:t>2</w:t>
      </w:r>
      <w:r w:rsidR="0066626F">
        <w:fldChar w:fldCharType="end"/>
      </w:r>
      <w:r w:rsidR="00371451">
        <w:t xml:space="preserve"> </w:t>
      </w:r>
      <w:r w:rsidR="00055C0D">
        <w:t>shows the tune "</w:t>
      </w:r>
      <w:r w:rsidR="0039792B">
        <w:t>Come west along the road</w:t>
      </w:r>
      <w:r w:rsidR="00055C0D">
        <w:t>" a tune commonly played at traditional music sessions (section</w:t>
      </w:r>
      <w:r w:rsidR="00247070">
        <w:t xml:space="preserve"> </w:t>
      </w:r>
      <w:r w:rsidR="0066626F">
        <w:fldChar w:fldCharType="begin"/>
      </w:r>
      <w:r w:rsidR="00247070">
        <w:instrText xml:space="preserve"> REF _Ref206425473 \r \h </w:instrText>
      </w:r>
      <w:r w:rsidR="0066626F">
        <w:fldChar w:fldCharType="separate"/>
      </w:r>
      <w:r w:rsidR="00166C80">
        <w:t>2.5</w:t>
      </w:r>
      <w:r w:rsidR="0066626F">
        <w:fldChar w:fldCharType="end"/>
      </w:r>
      <w:r w:rsidR="00371451">
        <w:t xml:space="preserve">) as transcribed in O'Neill's </w:t>
      </w:r>
      <w:r w:rsidR="00371451" w:rsidRPr="006B070C">
        <w:rPr>
          <w:i/>
        </w:rPr>
        <w:t>The Dance Music of Ireland – 1001 Gems</w:t>
      </w:r>
      <w:r w:rsidR="00371451">
        <w:rPr>
          <w:i/>
        </w:rPr>
        <w:t xml:space="preserve"> </w:t>
      </w:r>
      <w:r w:rsidR="0066626F" w:rsidRPr="0066626F">
        <w:rPr>
          <w:i/>
        </w:rPr>
        <w:fldChar w:fldCharType="begin"/>
      </w:r>
      <w:r w:rsidR="00371451">
        <w:rPr>
          <w:i/>
        </w:rPr>
        <w:instrText xml:space="preserve"> ADDIN ZOTERO_ITEM {"citationItems":[{"itemID":6405}]} </w:instrText>
      </w:r>
      <w:r w:rsidR="0066626F" w:rsidRPr="0066626F">
        <w:rPr>
          <w:i/>
        </w:rPr>
        <w:fldChar w:fldCharType="separate"/>
      </w:r>
      <w:r w:rsidR="00937600" w:rsidRPr="00937600">
        <w:t>(O'Neill 1907)</w:t>
      </w:r>
      <w:r w:rsidR="0066626F" w:rsidRPr="000E3DAE">
        <w:rPr>
          <w:i/>
          <w:vertAlign w:val="superscript"/>
        </w:rPr>
        <w:fldChar w:fldCharType="end"/>
      </w:r>
      <w:r w:rsidR="00371451">
        <w:t xml:space="preserve"> (section </w:t>
      </w:r>
      <w:r w:rsidR="0066626F">
        <w:fldChar w:fldCharType="begin"/>
      </w:r>
      <w:r w:rsidR="00371451">
        <w:instrText xml:space="preserve"> REF _Ref203994227 \r \h </w:instrText>
      </w:r>
      <w:r w:rsidR="0066626F">
        <w:fldChar w:fldCharType="separate"/>
      </w:r>
      <w:r w:rsidR="00166C80">
        <w:t>2.6</w:t>
      </w:r>
      <w:r w:rsidR="0066626F">
        <w:fldChar w:fldCharType="end"/>
      </w:r>
      <w:r w:rsidR="00371451">
        <w:t>).</w:t>
      </w:r>
      <w:r w:rsidR="007B441D">
        <w:t xml:space="preserve"> </w:t>
      </w:r>
    </w:p>
    <w:p w:rsidR="00371451" w:rsidRDefault="00371451" w:rsidP="006E472A"/>
    <w:p w:rsidR="00371451" w:rsidRDefault="0039792B" w:rsidP="006E472A">
      <w:r>
        <w:rPr>
          <w:noProof/>
          <w:lang w:eastAsia="en-IE"/>
        </w:rPr>
        <w:lastRenderedPageBreak/>
        <w:drawing>
          <wp:inline distT="0" distB="0" distL="0" distR="0">
            <wp:extent cx="5467350" cy="33197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470435" cy="3321606"/>
                    </a:xfrm>
                    <a:prstGeom prst="rect">
                      <a:avLst/>
                    </a:prstGeom>
                    <a:noFill/>
                    <a:ln w="9525">
                      <a:noFill/>
                      <a:miter lim="800000"/>
                      <a:headEnd/>
                      <a:tailEnd/>
                    </a:ln>
                  </pic:spPr>
                </pic:pic>
              </a:graphicData>
            </a:graphic>
          </wp:inline>
        </w:drawing>
      </w:r>
      <w:r w:rsidRPr="0039792B">
        <w:rPr>
          <w:noProof/>
          <w:lang w:eastAsia="en-IE"/>
        </w:rPr>
        <w:t xml:space="preserve"> </w:t>
      </w:r>
    </w:p>
    <w:p w:rsidR="00371451" w:rsidRPr="0039792B" w:rsidRDefault="00371451" w:rsidP="00371451">
      <w:pPr>
        <w:pStyle w:val="Caption"/>
      </w:pPr>
      <w:bookmarkStart w:id="20" w:name="_Ref205216041"/>
      <w:bookmarkStart w:id="21" w:name="_Toc209173573"/>
      <w:r>
        <w:t xml:space="preserve">Figure </w:t>
      </w:r>
      <w:fldSimple w:instr=" SEQ Figure \* ARABIC ">
        <w:r w:rsidR="00166C80">
          <w:rPr>
            <w:noProof/>
          </w:rPr>
          <w:t>2</w:t>
        </w:r>
      </w:fldSimple>
      <w:bookmarkEnd w:id="20"/>
      <w:r>
        <w:t>: The Ree</w:t>
      </w:r>
      <w:r>
        <w:rPr>
          <w:noProof/>
        </w:rPr>
        <w:t>l "</w:t>
      </w:r>
      <w:r w:rsidR="0039792B">
        <w:rPr>
          <w:noProof/>
        </w:rPr>
        <w:t>Come west along the road</w:t>
      </w:r>
      <w:r>
        <w:rPr>
          <w:noProof/>
        </w:rPr>
        <w:t xml:space="preserve">" </w:t>
      </w:r>
      <w:r w:rsidR="0066626F" w:rsidRPr="0066626F">
        <w:rPr>
          <w:noProof/>
        </w:rPr>
        <w:fldChar w:fldCharType="begin"/>
      </w:r>
      <w:r w:rsidR="0039792B">
        <w:rPr>
          <w:noProof/>
        </w:rPr>
        <w:instrText xml:space="preserve"> ADDIN ZOTERO_ITEM {"citationItems":[{"itemID":6405,"position":2}]} </w:instrText>
      </w:r>
      <w:r w:rsidR="0066626F" w:rsidRPr="0066626F">
        <w:rPr>
          <w:noProof/>
        </w:rPr>
        <w:fldChar w:fldCharType="separate"/>
      </w:r>
      <w:r w:rsidR="00937600" w:rsidRPr="00937600">
        <w:t>(O'Neill 1907)</w:t>
      </w:r>
      <w:r w:rsidR="0066626F" w:rsidRPr="000E3DAE">
        <w:rPr>
          <w:noProof/>
          <w:vertAlign w:val="superscript"/>
        </w:rPr>
        <w:fldChar w:fldCharType="end"/>
      </w:r>
      <w:r w:rsidR="0039792B">
        <w:rPr>
          <w:noProof/>
        </w:rPr>
        <w:t xml:space="preserve"> (see also </w:t>
      </w:r>
      <w:r w:rsidR="0066626F">
        <w:rPr>
          <w:noProof/>
        </w:rPr>
        <w:fldChar w:fldCharType="begin"/>
      </w:r>
      <w:r w:rsidR="0039792B">
        <w:rPr>
          <w:noProof/>
        </w:rPr>
        <w:instrText xml:space="preserve"> REF _Ref137047171 \h </w:instrText>
      </w:r>
      <w:r w:rsidR="0066626F">
        <w:rPr>
          <w:noProof/>
        </w:rPr>
      </w:r>
      <w:r w:rsidR="0066626F">
        <w:rPr>
          <w:noProof/>
        </w:rPr>
        <w:fldChar w:fldCharType="separate"/>
      </w:r>
      <w:r w:rsidR="00166C80" w:rsidRPr="006B070C">
        <w:t xml:space="preserve">Figure </w:t>
      </w:r>
      <w:r w:rsidR="00166C80">
        <w:rPr>
          <w:noProof/>
        </w:rPr>
        <w:t>13</w:t>
      </w:r>
      <w:r w:rsidR="0066626F">
        <w:rPr>
          <w:noProof/>
        </w:rPr>
        <w:fldChar w:fldCharType="end"/>
      </w:r>
      <w:r w:rsidR="00247070">
        <w:rPr>
          <w:noProof/>
        </w:rPr>
        <w:t xml:space="preserve"> and </w:t>
      </w:r>
      <w:r w:rsidR="0066626F">
        <w:rPr>
          <w:noProof/>
        </w:rPr>
        <w:fldChar w:fldCharType="begin"/>
      </w:r>
      <w:r w:rsidR="00A66DE7">
        <w:rPr>
          <w:noProof/>
        </w:rPr>
        <w:instrText xml:space="preserve"> REF _Ref189559535 \h </w:instrText>
      </w:r>
      <w:r w:rsidR="0066626F">
        <w:rPr>
          <w:noProof/>
        </w:rPr>
      </w:r>
      <w:r w:rsidR="0066626F">
        <w:rPr>
          <w:noProof/>
        </w:rPr>
        <w:fldChar w:fldCharType="separate"/>
      </w:r>
      <w:r w:rsidR="00166C80" w:rsidRPr="006B070C">
        <w:t xml:space="preserve">Figure </w:t>
      </w:r>
      <w:r w:rsidR="00166C80">
        <w:rPr>
          <w:noProof/>
        </w:rPr>
        <w:t>37</w:t>
      </w:r>
      <w:r w:rsidR="0066626F">
        <w:rPr>
          <w:noProof/>
        </w:rPr>
        <w:fldChar w:fldCharType="end"/>
      </w:r>
      <w:r w:rsidR="00A66DE7">
        <w:rPr>
          <w:noProof/>
        </w:rPr>
        <w:t xml:space="preserve"> and </w:t>
      </w:r>
      <w:r w:rsidR="0066626F">
        <w:fldChar w:fldCharType="begin"/>
      </w:r>
      <w:r w:rsidR="00247070">
        <w:instrText xml:space="preserve"> REF _Ref206478204 \h </w:instrText>
      </w:r>
      <w:r w:rsidR="0066626F">
        <w:fldChar w:fldCharType="separate"/>
      </w:r>
      <w:r w:rsidR="00166C80">
        <w:t xml:space="preserve">Figure </w:t>
      </w:r>
      <w:r w:rsidR="00166C80">
        <w:rPr>
          <w:noProof/>
        </w:rPr>
        <w:t>39</w:t>
      </w:r>
      <w:r w:rsidR="0066626F">
        <w:fldChar w:fldCharType="end"/>
      </w:r>
      <w:r w:rsidR="0039792B">
        <w:rPr>
          <w:noProof/>
        </w:rPr>
        <w:t>)</w:t>
      </w:r>
      <w:bookmarkEnd w:id="21"/>
    </w:p>
    <w:p w:rsidR="00D0257C" w:rsidRDefault="00D0257C" w:rsidP="00A55155">
      <w:pPr>
        <w:pStyle w:val="MScHeading3"/>
      </w:pPr>
      <w:bookmarkStart w:id="22" w:name="_Ref205219204"/>
      <w:bookmarkStart w:id="23" w:name="_Ref205219208"/>
      <w:bookmarkStart w:id="24" w:name="_Toc209173497"/>
      <w:r>
        <w:t>Jig</w:t>
      </w:r>
      <w:bookmarkEnd w:id="22"/>
      <w:bookmarkEnd w:id="23"/>
      <w:bookmarkEnd w:id="24"/>
    </w:p>
    <w:p w:rsidR="007B441D" w:rsidRPr="007B441D" w:rsidRDefault="007B441D" w:rsidP="007B441D">
      <w:r w:rsidRPr="007B441D">
        <w:rPr>
          <w:i/>
        </w:rPr>
        <w:t>Jigs</w:t>
      </w:r>
      <w:r>
        <w:t xml:space="preserve"> are the second most common musical form in traditional Irish dance music. A </w:t>
      </w:r>
      <w:r w:rsidRPr="007B441D">
        <w:t>jig</w:t>
      </w:r>
      <w:r>
        <w:t xml:space="preserve"> is a tune in 6/8 time, usually with an AABB structure. The </w:t>
      </w:r>
      <w:r w:rsidRPr="007B441D">
        <w:rPr>
          <w:i/>
        </w:rPr>
        <w:t>double jig</w:t>
      </w:r>
      <w:r>
        <w:t>, which has this structure is characterised by the rhythmic pattern of groups of 3 quavers. The jig tempo is usually lively when played for listening however when played to accompany for dancers in competitions, a greatly reduced tempo is often required in order to allow the dancers to execute their complicated footwork. Many traditional jigs are native in origin unlike reels which often originate in Scotland.</w:t>
      </w:r>
      <w:r w:rsidR="0024612C">
        <w:t xml:space="preserve"> </w:t>
      </w:r>
      <w:r>
        <w:t xml:space="preserve">Variations of the double jig include the </w:t>
      </w:r>
      <w:r w:rsidRPr="007B441D">
        <w:rPr>
          <w:i/>
        </w:rPr>
        <w:t>single jig</w:t>
      </w:r>
      <w:r w:rsidR="0024612C">
        <w:t xml:space="preserve">, the hop (slip) jig and </w:t>
      </w:r>
      <w:r>
        <w:t xml:space="preserve">the </w:t>
      </w:r>
      <w:r w:rsidRPr="007B441D">
        <w:rPr>
          <w:i/>
        </w:rPr>
        <w:t>slide</w:t>
      </w:r>
      <w:r>
        <w:rPr>
          <w:i/>
        </w:rPr>
        <w:t>,</w:t>
      </w:r>
      <w:r>
        <w:t xml:space="preserve"> the latter being used to accompany set (group) dances. </w:t>
      </w:r>
    </w:p>
    <w:p w:rsidR="006E472A" w:rsidRDefault="00D0257C" w:rsidP="006E472A">
      <w:pPr>
        <w:pStyle w:val="MScHeading3"/>
      </w:pPr>
      <w:bookmarkStart w:id="25" w:name="_Toc209173498"/>
      <w:r>
        <w:t>Hornpipe</w:t>
      </w:r>
      <w:bookmarkEnd w:id="25"/>
    </w:p>
    <w:p w:rsidR="0024612C" w:rsidRDefault="0024612C" w:rsidP="0024612C">
      <w:r>
        <w:t xml:space="preserve">A hornpipe is a complex dance tune in 4/4 time </w:t>
      </w:r>
      <w:r w:rsidR="00930637">
        <w:t xml:space="preserve">with a dotted rhythm </w:t>
      </w:r>
      <w:r>
        <w:t xml:space="preserve">played at a much </w:t>
      </w:r>
      <w:r w:rsidR="00930637">
        <w:t>slower tempo than a reel</w:t>
      </w:r>
      <w:r>
        <w:t xml:space="preserve">. </w:t>
      </w:r>
      <w:r w:rsidR="00930637">
        <w:t xml:space="preserve">Hornpipes are played in a deliberate manner to accompany a solo dance performance. </w:t>
      </w:r>
      <w:r w:rsidR="0066626F">
        <w:fldChar w:fldCharType="begin"/>
      </w:r>
      <w:r w:rsidR="00665A67">
        <w:instrText xml:space="preserve"> REF _Ref205217978 \h </w:instrText>
      </w:r>
      <w:r w:rsidR="0066626F">
        <w:fldChar w:fldCharType="separate"/>
      </w:r>
      <w:r w:rsidR="00166C80">
        <w:t xml:space="preserve">Figure </w:t>
      </w:r>
      <w:r w:rsidR="00166C80">
        <w:rPr>
          <w:noProof/>
        </w:rPr>
        <w:t>3</w:t>
      </w:r>
      <w:r w:rsidR="0066626F">
        <w:fldChar w:fldCharType="end"/>
      </w:r>
      <w:r w:rsidR="00665A67">
        <w:t xml:space="preserve"> </w:t>
      </w:r>
      <w:r w:rsidR="00930637">
        <w:t>is the hornpipe "</w:t>
      </w:r>
      <w:r w:rsidR="00665A67">
        <w:t>The Plains of Boyle</w:t>
      </w:r>
      <w:r w:rsidR="00930637">
        <w:t>"</w:t>
      </w:r>
    </w:p>
    <w:p w:rsidR="00665A67" w:rsidRDefault="00665A67" w:rsidP="0024612C"/>
    <w:p w:rsidR="00665A67" w:rsidRDefault="00665A67" w:rsidP="0024612C">
      <w:r>
        <w:rPr>
          <w:noProof/>
          <w:lang w:eastAsia="en-IE"/>
        </w:rPr>
        <w:lastRenderedPageBreak/>
        <w:drawing>
          <wp:inline distT="0" distB="0" distL="0" distR="0">
            <wp:extent cx="5278755" cy="320222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278755" cy="3202221"/>
                    </a:xfrm>
                    <a:prstGeom prst="rect">
                      <a:avLst/>
                    </a:prstGeom>
                    <a:noFill/>
                    <a:ln w="9525">
                      <a:noFill/>
                      <a:miter lim="800000"/>
                      <a:headEnd/>
                      <a:tailEnd/>
                    </a:ln>
                  </pic:spPr>
                </pic:pic>
              </a:graphicData>
            </a:graphic>
          </wp:inline>
        </w:drawing>
      </w:r>
    </w:p>
    <w:p w:rsidR="00665A67" w:rsidRPr="0039792B" w:rsidRDefault="00665A67" w:rsidP="00665A67">
      <w:pPr>
        <w:pStyle w:val="Caption"/>
      </w:pPr>
      <w:bookmarkStart w:id="26" w:name="_Ref205217978"/>
      <w:bookmarkStart w:id="27" w:name="_Toc209173574"/>
      <w:r>
        <w:t xml:space="preserve">Figure </w:t>
      </w:r>
      <w:fldSimple w:instr=" SEQ Figure \* ARABIC ">
        <w:r w:rsidR="00166C80">
          <w:rPr>
            <w:noProof/>
          </w:rPr>
          <w:t>3</w:t>
        </w:r>
      </w:fldSimple>
      <w:bookmarkEnd w:id="26"/>
      <w:r>
        <w:t>: The hornpipe "The Plains of Boyle"</w:t>
      </w:r>
      <w:fldSimple w:instr=" ADDIN ZOTERO_ITEM {&quot;citationItems&quot;:[{&quot;itemID&quot;:6405,&quot;position&quot;:2}]} ">
        <w:bookmarkEnd w:id="27"/>
        <w:r w:rsidR="00937600" w:rsidRPr="00937600">
          <w:t>(O'Neill 1907)</w:t>
        </w:r>
      </w:fldSimple>
    </w:p>
    <w:p w:rsidR="00D0257C" w:rsidRDefault="00D0257C" w:rsidP="00A55155">
      <w:pPr>
        <w:pStyle w:val="MScHeading3"/>
      </w:pPr>
      <w:bookmarkStart w:id="28" w:name="_Ref205115514"/>
      <w:bookmarkStart w:id="29" w:name="_Toc209173499"/>
      <w:r>
        <w:t>Polka</w:t>
      </w:r>
      <w:bookmarkEnd w:id="28"/>
      <w:bookmarkEnd w:id="29"/>
    </w:p>
    <w:p w:rsidR="006E472A" w:rsidRPr="006E472A" w:rsidRDefault="00665A67" w:rsidP="006E472A">
      <w:r>
        <w:t xml:space="preserve">The </w:t>
      </w:r>
      <w:r w:rsidRPr="001C48DE">
        <w:rPr>
          <w:i/>
        </w:rPr>
        <w:t>polka</w:t>
      </w:r>
      <w:r>
        <w:t xml:space="preserve"> </w:t>
      </w:r>
      <w:r w:rsidR="001C48DE">
        <w:t xml:space="preserve">is a dance tune in 2/4 time. It </w:t>
      </w:r>
      <w:r>
        <w:t>was developed in Bohemia in the early 19</w:t>
      </w:r>
      <w:r w:rsidRPr="00665A67">
        <w:rPr>
          <w:vertAlign w:val="superscript"/>
        </w:rPr>
        <w:t>th</w:t>
      </w:r>
      <w:r>
        <w:t xml:space="preserve"> century, where it spread throughout Europe due to its popularity</w:t>
      </w:r>
      <w:r w:rsidR="001C48DE">
        <w:t>. Polka's and slides are most commonly played in the Sliabh Luchra region on the border between Cork and Kerry to accompany set dances</w:t>
      </w:r>
      <w:r w:rsidR="00337EEE">
        <w:t xml:space="preserve"> </w:t>
      </w:r>
      <w:fldSimple w:instr=" ADDIN ZOTERO_ITEM {&quot;citationItems&quot;:[{&quot;itemID&quot;:14954,&quot;position&quot;:1}]} ">
        <w:r w:rsidR="00937600" w:rsidRPr="00937600">
          <w:t>(Vallely 1999)</w:t>
        </w:r>
      </w:fldSimple>
      <w:r w:rsidR="001C48DE">
        <w:t>.</w:t>
      </w:r>
    </w:p>
    <w:p w:rsidR="00D0257C" w:rsidRDefault="00D0257C" w:rsidP="00A55155">
      <w:pPr>
        <w:pStyle w:val="MScHeading3"/>
      </w:pPr>
      <w:bookmarkStart w:id="30" w:name="_Toc209173500"/>
      <w:r>
        <w:t>Mazurka</w:t>
      </w:r>
      <w:bookmarkEnd w:id="30"/>
    </w:p>
    <w:p w:rsidR="00BF2F3A" w:rsidRPr="00BF2F3A" w:rsidRDefault="00BF2F3A" w:rsidP="00BF2F3A">
      <w:r>
        <w:t xml:space="preserve">A </w:t>
      </w:r>
      <w:r w:rsidRPr="00B8717E">
        <w:rPr>
          <w:i/>
        </w:rPr>
        <w:t>mazurka</w:t>
      </w:r>
      <w:r>
        <w:t xml:space="preserve"> is a tune in 3/4 time popular in the Donegal fiddle tradition. Mazurka's originated in the Mazovia province of Poland and arrived in Ireland in the middle part of the 19</w:t>
      </w:r>
      <w:r w:rsidRPr="00BF2F3A">
        <w:rPr>
          <w:vertAlign w:val="superscript"/>
        </w:rPr>
        <w:t>th</w:t>
      </w:r>
      <w:r>
        <w:t xml:space="preserve"> century</w:t>
      </w:r>
      <w:r w:rsidR="00337EEE">
        <w:t xml:space="preserve"> </w:t>
      </w:r>
      <w:fldSimple w:instr=" ADDIN ZOTERO_ITEM {&quot;citationItems&quot;:[{&quot;itemID&quot;:14954,&quot;position&quot;:2}]} ">
        <w:r w:rsidR="00937600" w:rsidRPr="00937600">
          <w:t>(Vallely 1999)</w:t>
        </w:r>
      </w:fldSimple>
      <w:r>
        <w:t>.</w:t>
      </w:r>
    </w:p>
    <w:p w:rsidR="00D0257C" w:rsidRDefault="00BF2F3A" w:rsidP="00A55155">
      <w:pPr>
        <w:pStyle w:val="MScHeading3"/>
      </w:pPr>
      <w:bookmarkStart w:id="31" w:name="_Toc209173501"/>
      <w:r>
        <w:t xml:space="preserve">Slow </w:t>
      </w:r>
      <w:r w:rsidR="00D0257C">
        <w:t>Air</w:t>
      </w:r>
      <w:bookmarkEnd w:id="31"/>
    </w:p>
    <w:p w:rsidR="00360FE9" w:rsidRDefault="00B8717E" w:rsidP="00BF2F3A">
      <w:r w:rsidRPr="00B8717E">
        <w:rPr>
          <w:i/>
        </w:rPr>
        <w:t>Slow airs</w:t>
      </w:r>
      <w:r>
        <w:t xml:space="preserve"> are pieces of music in various metres, often based on the melodies to </w:t>
      </w:r>
      <w:r w:rsidRPr="003C01CC">
        <w:t>sean nos</w:t>
      </w:r>
      <w:r>
        <w:t xml:space="preserve"> songs which are always played solo, at a slow tempo. Ornamentation is minimally used in the interpretation of a slow air, however rubato is used. The emphasis in interpretation of an air is on the expression of emotion. Slow airs are particularly suited to the uilleann pipes (section </w:t>
      </w:r>
      <w:r w:rsidR="0066626F">
        <w:fldChar w:fldCharType="begin"/>
      </w:r>
      <w:r>
        <w:instrText xml:space="preserve"> REF _Ref205220401 \r \h </w:instrText>
      </w:r>
      <w:r w:rsidR="0066626F">
        <w:fldChar w:fldCharType="separate"/>
      </w:r>
      <w:r w:rsidR="00166C80">
        <w:t>2.4.4</w:t>
      </w:r>
      <w:r w:rsidR="0066626F">
        <w:fldChar w:fldCharType="end"/>
      </w:r>
      <w:r>
        <w:t xml:space="preserve">) and are usually part of a </w:t>
      </w:r>
      <w:r w:rsidR="00360FE9">
        <w:t>piper's</w:t>
      </w:r>
      <w:r>
        <w:t xml:space="preserve"> repertoire.</w:t>
      </w:r>
      <w:r w:rsidR="00360FE9">
        <w:t xml:space="preserve"> </w:t>
      </w:r>
    </w:p>
    <w:p w:rsidR="00360FE9" w:rsidRDefault="00360FE9" w:rsidP="00BF2F3A">
      <w:r>
        <w:rPr>
          <w:noProof/>
          <w:lang w:eastAsia="en-IE"/>
        </w:rPr>
        <w:lastRenderedPageBreak/>
        <w:drawing>
          <wp:inline distT="0" distB="0" distL="0" distR="0">
            <wp:extent cx="5278755" cy="5874158"/>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278755" cy="5874158"/>
                    </a:xfrm>
                    <a:prstGeom prst="rect">
                      <a:avLst/>
                    </a:prstGeom>
                    <a:noFill/>
                    <a:ln w="9525">
                      <a:noFill/>
                      <a:miter lim="800000"/>
                      <a:headEnd/>
                      <a:tailEnd/>
                    </a:ln>
                  </pic:spPr>
                </pic:pic>
              </a:graphicData>
            </a:graphic>
          </wp:inline>
        </w:drawing>
      </w:r>
    </w:p>
    <w:p w:rsidR="00360FE9" w:rsidRDefault="00360FE9" w:rsidP="00360FE9">
      <w:pPr>
        <w:pStyle w:val="Caption"/>
      </w:pPr>
      <w:bookmarkStart w:id="32" w:name="_Toc209173575"/>
      <w:r>
        <w:t xml:space="preserve">Figure </w:t>
      </w:r>
      <w:fldSimple w:instr=" SEQ Figure \* ARABIC ">
        <w:r w:rsidR="00166C80">
          <w:rPr>
            <w:noProof/>
          </w:rPr>
          <w:t>4</w:t>
        </w:r>
      </w:fldSimple>
      <w:r>
        <w:t xml:space="preserve">: The slow air "Taimse Im Chodladh" </w:t>
      </w:r>
      <w:r w:rsidR="0066626F" w:rsidRPr="0066626F">
        <w:fldChar w:fldCharType="begin"/>
      </w:r>
      <w:r w:rsidR="00521784">
        <w:instrText xml:space="preserve"> ADDIN ZOTERO_ITEM {"citationItems":[{"itemID":6369,"position":1}]} </w:instrText>
      </w:r>
      <w:r w:rsidR="0066626F" w:rsidRPr="0066626F">
        <w:fldChar w:fldCharType="separate"/>
      </w:r>
      <w:bookmarkEnd w:id="32"/>
      <w:r w:rsidR="00937600" w:rsidRPr="00937600">
        <w:t>(thesession.org 2007)</w:t>
      </w:r>
      <w:r w:rsidR="0066626F" w:rsidRPr="000E3DAE">
        <w:rPr>
          <w:vertAlign w:val="superscript"/>
        </w:rPr>
        <w:fldChar w:fldCharType="end"/>
      </w:r>
      <w:fldSimple w:instr=" ADDIN ZOTERO_ITEM {&quot;citationItems&quot;:[{&quot;itemID&quot;:6049}]} ">
        <w:r w:rsidR="00937600" w:rsidRPr="00937600">
          <w:t xml:space="preserve"> </w:t>
        </w:r>
      </w:fldSimple>
    </w:p>
    <w:p w:rsidR="00976EEC" w:rsidRDefault="00976EEC" w:rsidP="00976EEC">
      <w:r>
        <w:t xml:space="preserve">Often a slow air is followed by a dance tune as a way of demonstrating skill and as a method of lifting the often sombre mood that can follow the playing of an air </w:t>
      </w:r>
      <w:r w:rsidR="0066626F" w:rsidRPr="0066626F">
        <w:fldChar w:fldCharType="begin"/>
      </w:r>
      <w:r w:rsidR="007008C3">
        <w:instrText xml:space="preserve"> ADDIN ZOTERO_ITEM {"citationItems":[{"itemID":14954,"position":1}]} </w:instrText>
      </w:r>
      <w:r w:rsidR="0066626F" w:rsidRPr="0066626F">
        <w:fldChar w:fldCharType="separate"/>
      </w:r>
      <w:r w:rsidR="00937600" w:rsidRPr="00937600">
        <w:t>(Vallely 1999)</w:t>
      </w:r>
      <w:r w:rsidR="0066626F" w:rsidRPr="000E3DAE">
        <w:rPr>
          <w:vertAlign w:val="superscript"/>
        </w:rPr>
        <w:fldChar w:fldCharType="end"/>
      </w:r>
      <w:r>
        <w:t xml:space="preserve">. </w:t>
      </w:r>
    </w:p>
    <w:p w:rsidR="00530388" w:rsidRDefault="00530388" w:rsidP="00CE47AE">
      <w:pPr>
        <w:pStyle w:val="MscHeading2"/>
      </w:pPr>
      <w:bookmarkStart w:id="33" w:name="_Ref206141945"/>
      <w:bookmarkStart w:id="34" w:name="_Toc209173502"/>
      <w:r>
        <w:t>Modes</w:t>
      </w:r>
      <w:r w:rsidR="002C1909">
        <w:t xml:space="preserve"> &amp; tempo</w:t>
      </w:r>
      <w:bookmarkEnd w:id="33"/>
      <w:bookmarkEnd w:id="34"/>
    </w:p>
    <w:p w:rsidR="00530388" w:rsidRDefault="00530388" w:rsidP="00530388">
      <w:pPr>
        <w:pStyle w:val="bullet1"/>
        <w:numPr>
          <w:ilvl w:val="0"/>
          <w:numId w:val="0"/>
        </w:numPr>
        <w:spacing w:line="360" w:lineRule="auto"/>
      </w:pPr>
      <w:r w:rsidRPr="00A1136D">
        <w:t xml:space="preserve">Irish </w:t>
      </w:r>
      <w:r>
        <w:t>traditional</w:t>
      </w:r>
      <w:r w:rsidRPr="00A1136D">
        <w:t xml:space="preserve"> music </w:t>
      </w:r>
      <w:r>
        <w:t>is modal in character</w:t>
      </w:r>
      <w:r w:rsidRPr="00A1136D">
        <w:t xml:space="preserve">, </w:t>
      </w:r>
      <w:r>
        <w:t xml:space="preserve">meaning </w:t>
      </w:r>
      <w:r w:rsidRPr="00A1136D">
        <w:t xml:space="preserve">that the tones </w:t>
      </w:r>
      <w:r>
        <w:t>which</w:t>
      </w:r>
      <w:r w:rsidRPr="00A1136D">
        <w:t xml:space="preserve"> compose the scales are based on the </w:t>
      </w:r>
      <w:r w:rsidR="00F7737D">
        <w:t>7</w:t>
      </w:r>
      <w:r w:rsidRPr="00A1136D">
        <w:t xml:space="preserve"> modes developed in the middle ages. </w:t>
      </w:r>
      <w:r>
        <w:t xml:space="preserve">These </w:t>
      </w:r>
      <w:r w:rsidRPr="00A1136D">
        <w:t>modes, are</w:t>
      </w:r>
      <w:r>
        <w:t xml:space="preserve"> known as</w:t>
      </w:r>
      <w:r w:rsidRPr="00A1136D">
        <w:t xml:space="preserve">: </w:t>
      </w:r>
      <w:r w:rsidRPr="00A1136D">
        <w:rPr>
          <w:i/>
        </w:rPr>
        <w:t>Ionian, Dorian, Phrygian, Lydian, Myxolidian,</w:t>
      </w:r>
      <w:r w:rsidRPr="00A1136D">
        <w:t xml:space="preserve"> </w:t>
      </w:r>
      <w:r w:rsidRPr="00A1136D">
        <w:rPr>
          <w:i/>
        </w:rPr>
        <w:t>Aeolian</w:t>
      </w:r>
      <w:r w:rsidRPr="00A1136D">
        <w:t xml:space="preserve"> and </w:t>
      </w:r>
      <w:r w:rsidRPr="00A1136D">
        <w:rPr>
          <w:i/>
        </w:rPr>
        <w:t>Locrian</w:t>
      </w:r>
      <w:r>
        <w:rPr>
          <w:i/>
        </w:rPr>
        <w:t xml:space="preserve"> </w:t>
      </w:r>
      <w:r w:rsidR="0066626F" w:rsidRPr="0066626F">
        <w:rPr>
          <w:i/>
        </w:rPr>
        <w:fldChar w:fldCharType="begin"/>
      </w:r>
      <w:r w:rsidR="007008C3">
        <w:rPr>
          <w:i/>
        </w:rPr>
        <w:instrText xml:space="preserve"> ADDIN ZOTERO_ITEM {"citationItems":[{"itemID":14954,"position":2}]} </w:instrText>
      </w:r>
      <w:r w:rsidR="0066626F" w:rsidRPr="0066626F">
        <w:rPr>
          <w:i/>
        </w:rPr>
        <w:fldChar w:fldCharType="separate"/>
      </w:r>
      <w:r w:rsidR="00937600" w:rsidRPr="00937600">
        <w:t>(Vallely 1999)</w:t>
      </w:r>
      <w:r w:rsidR="0066626F" w:rsidRPr="000E3DAE">
        <w:rPr>
          <w:i/>
          <w:vertAlign w:val="superscript"/>
        </w:rPr>
        <w:fldChar w:fldCharType="end"/>
      </w:r>
      <w:r w:rsidRPr="00A1136D">
        <w:t xml:space="preserve">. </w:t>
      </w:r>
      <w:r>
        <w:t xml:space="preserve">Each of </w:t>
      </w:r>
      <w:r w:rsidRPr="00A1136D">
        <w:t>these modes produce</w:t>
      </w:r>
      <w:r>
        <w:t>s</w:t>
      </w:r>
      <w:r w:rsidRPr="00A1136D">
        <w:t xml:space="preserve"> a scale based on a sequence of </w:t>
      </w:r>
      <w:r w:rsidR="00F7737D">
        <w:t>5</w:t>
      </w:r>
      <w:r w:rsidRPr="00A1136D">
        <w:t xml:space="preserve"> tones </w:t>
      </w:r>
      <w:r w:rsidRPr="00A1136D">
        <w:lastRenderedPageBreak/>
        <w:t xml:space="preserve">and </w:t>
      </w:r>
      <w:r w:rsidR="00F7737D">
        <w:t>2</w:t>
      </w:r>
      <w:r w:rsidRPr="00A1136D">
        <w:t xml:space="preserve"> semitones. </w:t>
      </w:r>
      <w:r>
        <w:t>T</w:t>
      </w:r>
      <w:r w:rsidRPr="00A1136D">
        <w:t xml:space="preserve">he Ionian and Aeolian </w:t>
      </w:r>
      <w:r>
        <w:t xml:space="preserve">modes </w:t>
      </w:r>
      <w:r w:rsidR="003C01CC">
        <w:t xml:space="preserve">are </w:t>
      </w:r>
      <w:r>
        <w:t>t</w:t>
      </w:r>
      <w:r w:rsidRPr="00A1136D">
        <w:t xml:space="preserve">he standard major and </w:t>
      </w:r>
      <w:r>
        <w:t xml:space="preserve">natural </w:t>
      </w:r>
      <w:r w:rsidRPr="00A1136D">
        <w:t xml:space="preserve">minor scales in western music. Irish </w:t>
      </w:r>
      <w:r>
        <w:t>traditional</w:t>
      </w:r>
      <w:r w:rsidRPr="00A1136D">
        <w:t xml:space="preserve"> music uses </w:t>
      </w:r>
      <w:r w:rsidR="00F7737D">
        <w:t>4</w:t>
      </w:r>
      <w:r w:rsidRPr="00A1136D">
        <w:t xml:space="preserve"> of the </w:t>
      </w:r>
      <w:r w:rsidR="00F7737D">
        <w:t>7</w:t>
      </w:r>
      <w:r w:rsidRPr="00A1136D">
        <w:t xml:space="preserve"> modes: Ionian (major scale), Dorian, Aeolian (minor scale) and Myxolidian. A list of the most commonly utilised modes in </w:t>
      </w:r>
      <w:r>
        <w:t>Irish traditional music</w:t>
      </w:r>
      <w:r w:rsidRPr="00A1136D">
        <w:t xml:space="preserve"> is given in</w:t>
      </w:r>
      <w:r>
        <w:t xml:space="preserve"> </w:t>
      </w:r>
      <w:fldSimple w:instr=" ADDIN ZOTERO_ITEM {&quot;citationItems&quot;:[{&quot;itemID&quot;:2347,&quot;position&quot;:1}]} ">
        <w:r w:rsidR="00937600" w:rsidRPr="00937600">
          <w:t>(Larson 2003)</w:t>
        </w:r>
      </w:fldSimple>
      <w:r w:rsidRPr="00A1136D">
        <w:t>. The same modes are repeated in</w:t>
      </w:r>
      <w:r>
        <w:t xml:space="preserve"> </w:t>
      </w:r>
      <w:r w:rsidR="0066626F">
        <w:fldChar w:fldCharType="begin"/>
      </w:r>
      <w:r>
        <w:instrText xml:space="preserve"> REF _Ref205304215 \h </w:instrText>
      </w:r>
      <w:r w:rsidR="0066626F">
        <w:fldChar w:fldCharType="separate"/>
      </w:r>
      <w:r w:rsidR="00166C80">
        <w:t xml:space="preserve">Table </w:t>
      </w:r>
      <w:r w:rsidR="00166C80">
        <w:rPr>
          <w:noProof/>
        </w:rPr>
        <w:t>2</w:t>
      </w:r>
      <w:r w:rsidR="0066626F">
        <w:fldChar w:fldCharType="end"/>
      </w:r>
      <w:r w:rsidRPr="00A1136D">
        <w:t xml:space="preserve">, where </w:t>
      </w:r>
      <w:r w:rsidRPr="00A1136D">
        <w:rPr>
          <w:i/>
        </w:rPr>
        <w:t>M</w:t>
      </w:r>
      <w:r w:rsidRPr="00A1136D">
        <w:t xml:space="preserve">* denotes that the mode </w:t>
      </w:r>
      <w:r w:rsidRPr="00A1136D">
        <w:rPr>
          <w:i/>
        </w:rPr>
        <w:t>M</w:t>
      </w:r>
      <w:r w:rsidRPr="00A1136D">
        <w:t xml:space="preserve"> is less used than the rest of the modes of the list.</w:t>
      </w:r>
    </w:p>
    <w:p w:rsidR="003B73D4" w:rsidRPr="00A1136D" w:rsidRDefault="003B73D4" w:rsidP="00530388">
      <w:pPr>
        <w:pStyle w:val="bullet1"/>
        <w:numPr>
          <w:ilvl w:val="0"/>
          <w:numId w:val="0"/>
        </w:numPr>
        <w:spacing w:line="360" w:lineRule="auto"/>
      </w:pPr>
    </w:p>
    <w:tbl>
      <w:tblPr>
        <w:tblStyle w:val="tablephd"/>
        <w:tblW w:w="0" w:type="auto"/>
        <w:jc w:val="center"/>
        <w:tblLook w:val="01E0"/>
      </w:tblPr>
      <w:tblGrid>
        <w:gridCol w:w="1336"/>
        <w:gridCol w:w="2083"/>
      </w:tblGrid>
      <w:tr w:rsidR="00530388" w:rsidRPr="00A1136D" w:rsidTr="002054BF">
        <w:trPr>
          <w:jc w:val="center"/>
        </w:trPr>
        <w:tc>
          <w:tcPr>
            <w:tcW w:w="0" w:type="auto"/>
            <w:shd w:val="clear" w:color="auto" w:fill="D9D9D9" w:themeFill="background1" w:themeFillShade="D9"/>
          </w:tcPr>
          <w:p w:rsidR="00530388" w:rsidRPr="00A1136D" w:rsidRDefault="00237EB6" w:rsidP="00237EB6">
            <w:pPr>
              <w:rPr>
                <w:b/>
              </w:rPr>
            </w:pPr>
            <w:r w:rsidRPr="00A1136D">
              <w:rPr>
                <w:b/>
              </w:rPr>
              <w:t xml:space="preserve">Mode type </w:t>
            </w:r>
          </w:p>
        </w:tc>
        <w:tc>
          <w:tcPr>
            <w:tcW w:w="0" w:type="auto"/>
            <w:shd w:val="clear" w:color="auto" w:fill="D9D9D9" w:themeFill="background1" w:themeFillShade="D9"/>
          </w:tcPr>
          <w:p w:rsidR="00530388" w:rsidRPr="00A1136D" w:rsidRDefault="00237EB6" w:rsidP="00530388">
            <w:pPr>
              <w:rPr>
                <w:b/>
              </w:rPr>
            </w:pPr>
            <w:r w:rsidRPr="00A1136D">
              <w:rPr>
                <w:b/>
              </w:rPr>
              <w:t>Mode tonal centre</w:t>
            </w:r>
          </w:p>
        </w:tc>
      </w:tr>
      <w:tr w:rsidR="00530388" w:rsidRPr="00A1136D" w:rsidTr="00530388">
        <w:trPr>
          <w:jc w:val="center"/>
        </w:trPr>
        <w:tc>
          <w:tcPr>
            <w:tcW w:w="0" w:type="auto"/>
          </w:tcPr>
          <w:p w:rsidR="00530388" w:rsidRPr="00A1136D" w:rsidRDefault="00530388" w:rsidP="00530388">
            <w:r w:rsidRPr="00A1136D">
              <w:t>Ionian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Mixolydian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Dorian</w:t>
            </w:r>
          </w:p>
        </w:tc>
        <w:tc>
          <w:tcPr>
            <w:tcW w:w="0" w:type="auto"/>
          </w:tcPr>
          <w:p w:rsidR="00530388" w:rsidRPr="00A1136D" w:rsidRDefault="00530388" w:rsidP="00530388">
            <w:r w:rsidRPr="00A1136D">
              <w:t>E, A and B*</w:t>
            </w:r>
          </w:p>
        </w:tc>
      </w:tr>
      <w:tr w:rsidR="00530388" w:rsidRPr="00A1136D" w:rsidTr="00530388">
        <w:trPr>
          <w:jc w:val="center"/>
        </w:trPr>
        <w:tc>
          <w:tcPr>
            <w:tcW w:w="0" w:type="auto"/>
          </w:tcPr>
          <w:p w:rsidR="00530388" w:rsidRPr="00A1136D" w:rsidRDefault="00530388" w:rsidP="00530388">
            <w:r w:rsidRPr="00A1136D">
              <w:t>Aeolian</w:t>
            </w:r>
          </w:p>
        </w:tc>
        <w:tc>
          <w:tcPr>
            <w:tcW w:w="0" w:type="auto"/>
          </w:tcPr>
          <w:p w:rsidR="00530388" w:rsidRPr="00A1136D" w:rsidRDefault="00530388" w:rsidP="00530388">
            <w:pPr>
              <w:keepNext/>
            </w:pPr>
            <w:r w:rsidRPr="00A1136D">
              <w:t>E, A and B</w:t>
            </w:r>
          </w:p>
        </w:tc>
      </w:tr>
    </w:tbl>
    <w:p w:rsidR="00530388" w:rsidRPr="00530388" w:rsidRDefault="00530388" w:rsidP="00530388">
      <w:pPr>
        <w:pStyle w:val="Caption"/>
      </w:pPr>
      <w:bookmarkStart w:id="35" w:name="_Ref205304215"/>
      <w:bookmarkStart w:id="36" w:name="_Toc209173618"/>
      <w:r>
        <w:t xml:space="preserve">Table </w:t>
      </w:r>
      <w:fldSimple w:instr=" SEQ Table \* ARABIC ">
        <w:r w:rsidR="00166C80">
          <w:rPr>
            <w:noProof/>
          </w:rPr>
          <w:t>2</w:t>
        </w:r>
      </w:fldSimple>
      <w:bookmarkEnd w:id="35"/>
      <w:r>
        <w:t xml:space="preserve">: </w:t>
      </w:r>
      <w:r w:rsidRPr="008715DC">
        <w:t xml:space="preserve">Most common used modes by the </w:t>
      </w:r>
      <w:r w:rsidR="00673BF3">
        <w:t>tin-whistle</w:t>
      </w:r>
      <w:r>
        <w:t xml:space="preserve">, concert flute and the uilleann pipes </w:t>
      </w:r>
      <w:r w:rsidR="0066626F" w:rsidRPr="0066626F">
        <w:fldChar w:fldCharType="begin"/>
      </w:r>
      <w:r w:rsidR="006A2F60">
        <w:instrText xml:space="preserve"> ADDIN ZOTERO_ITEM {"citationItems":[{"itemID":14316}]} </w:instrText>
      </w:r>
      <w:r w:rsidR="0066626F" w:rsidRPr="0066626F">
        <w:fldChar w:fldCharType="separate"/>
      </w:r>
      <w:bookmarkEnd w:id="36"/>
      <w:r w:rsidR="00937600" w:rsidRPr="00937600">
        <w:t>(Gainza 2006)</w:t>
      </w:r>
      <w:r w:rsidR="0066626F" w:rsidRPr="000E3DAE">
        <w:rPr>
          <w:vertAlign w:val="superscript"/>
        </w:rPr>
        <w:fldChar w:fldCharType="end"/>
      </w:r>
    </w:p>
    <w:p w:rsidR="00530388" w:rsidRDefault="00530388" w:rsidP="001427E4">
      <w:pPr>
        <w:ind w:firstLine="720"/>
        <w:rPr>
          <w:i/>
        </w:rPr>
      </w:pPr>
      <w:r>
        <w:t>T</w:t>
      </w:r>
      <w:r w:rsidRPr="00A1136D">
        <w:t>he final note on which the phrases end is usually the tonal centre of the mode.</w:t>
      </w:r>
      <w:r>
        <w:t xml:space="preserve"> </w:t>
      </w:r>
      <w:r w:rsidR="00237EB6">
        <w:t xml:space="preserve">If a melody is played on a </w:t>
      </w:r>
      <w:r w:rsidR="00673BF3">
        <w:t>tin-whistle</w:t>
      </w:r>
      <w:r w:rsidR="00237EB6">
        <w:t>, concert flute or uilleann pipes pitched in a different key, then the mode tonal centre shifts as appropriate. For example, the mode of a tune in G Major becomes F Major when played on a C chanter instead of the standard D chanter.</w:t>
      </w:r>
      <w:r w:rsidR="001427E4">
        <w:t xml:space="preserve"> </w:t>
      </w:r>
      <w:fldSimple w:instr=" ADDIN ZOTERO_ITEM {&quot;citationItems&quot;:[{&quot;itemID&quot;:6122}]} ">
        <w:r w:rsidR="00937600" w:rsidRPr="00937600">
          <w:t>(Breathnach 1985)</w:t>
        </w:r>
      </w:fldSimple>
      <w:r w:rsidR="001427E4">
        <w:t xml:space="preserve"> writes of his transcriptions in the introduction to </w:t>
      </w:r>
      <w:r w:rsidR="001427E4" w:rsidRPr="001427E4">
        <w:rPr>
          <w:i/>
        </w:rPr>
        <w:t>Ceol Rince na hÉireann Cuid III</w:t>
      </w:r>
      <w:r w:rsidR="001427E4">
        <w:rPr>
          <w:i/>
        </w:rPr>
        <w:t>:</w:t>
      </w:r>
    </w:p>
    <w:p w:rsidR="001427E4" w:rsidRDefault="001427E4" w:rsidP="001427E4">
      <w:pPr>
        <w:ind w:firstLine="720"/>
        <w:rPr>
          <w:i/>
        </w:rPr>
      </w:pPr>
    </w:p>
    <w:p w:rsidR="001427E4" w:rsidRPr="00EE238A" w:rsidRDefault="001427E4" w:rsidP="001427E4">
      <w:pPr>
        <w:ind w:left="720"/>
        <w:rPr>
          <w:i/>
        </w:rPr>
      </w:pPr>
      <w:r w:rsidRPr="00EE238A">
        <w:rPr>
          <w:i/>
        </w:rPr>
        <w:t>"In notating tunes from</w:t>
      </w:r>
      <w:r w:rsidR="00EE238A" w:rsidRPr="00EE238A">
        <w:rPr>
          <w:i/>
        </w:rPr>
        <w:t xml:space="preserve"> the playing of pipers, flutes </w:t>
      </w:r>
      <w:r w:rsidRPr="00EE238A">
        <w:rPr>
          <w:i/>
        </w:rPr>
        <w:t>and whistle players I have ignored the pitch of the instruments involved and proceeded on the basis that the bottom or fundamental note was D, the practice in use among all traditional players.</w:t>
      </w:r>
      <w:r w:rsidR="00EE238A">
        <w:rPr>
          <w:i/>
        </w:rPr>
        <w:t xml:space="preserve"> Where a performer obviously adopted an unusual key in which to play a tune I notated it as played. This device is most used by fiddle players and amongst these more frequently in the United States than in Ireland.</w:t>
      </w:r>
      <w:r w:rsidRPr="00EE238A">
        <w:rPr>
          <w:i/>
        </w:rPr>
        <w:t>"</w:t>
      </w:r>
    </w:p>
    <w:p w:rsidR="001427E4" w:rsidRPr="001427E4" w:rsidRDefault="001427E4" w:rsidP="001427E4">
      <w:pPr>
        <w:ind w:left="720"/>
      </w:pPr>
    </w:p>
    <w:p w:rsidR="002C1909" w:rsidRDefault="002C1909" w:rsidP="00530388">
      <w:r>
        <w:tab/>
        <w:t xml:space="preserve">On tempo, </w:t>
      </w:r>
      <w:r w:rsidR="0066626F" w:rsidRPr="0066626F">
        <w:fldChar w:fldCharType="begin"/>
      </w:r>
      <w:r w:rsidR="00F201CB">
        <w:instrText xml:space="preserve"> ADDIN ZOTERO_ITEM {"citationItems":[{"itemID":3600}]} </w:instrText>
      </w:r>
      <w:r w:rsidR="0066626F" w:rsidRPr="0066626F">
        <w:fldChar w:fldCharType="separate"/>
      </w:r>
      <w:r w:rsidR="00937600" w:rsidRPr="00937600">
        <w:t>(Breathnach 1963)</w:t>
      </w:r>
      <w:r w:rsidR="0066626F" w:rsidRPr="000E3DAE">
        <w:rPr>
          <w:vertAlign w:val="superscript"/>
        </w:rPr>
        <w:fldChar w:fldCharType="end"/>
      </w:r>
      <w:r>
        <w:t xml:space="preserve"> gives </w:t>
      </w:r>
      <w:r w:rsidR="0066626F">
        <w:fldChar w:fldCharType="begin"/>
      </w:r>
      <w:r w:rsidR="00CE3CAE">
        <w:instrText xml:space="preserve"> REF _Ref205617353 \h </w:instrText>
      </w:r>
      <w:r w:rsidR="0066626F">
        <w:fldChar w:fldCharType="separate"/>
      </w:r>
      <w:r w:rsidR="00166C80">
        <w:t xml:space="preserve">Table </w:t>
      </w:r>
      <w:r w:rsidR="00166C80">
        <w:rPr>
          <w:noProof/>
        </w:rPr>
        <w:t>3</w:t>
      </w:r>
      <w:r w:rsidR="0066626F">
        <w:fldChar w:fldCharType="end"/>
      </w:r>
      <w:r>
        <w:t>, the recommended tempo for traditional tunes to be played at, but adds:</w:t>
      </w:r>
    </w:p>
    <w:p w:rsidR="00CE3CAE" w:rsidRDefault="00CE3CAE" w:rsidP="00530388"/>
    <w:p w:rsidR="002C1909" w:rsidRDefault="002C1909" w:rsidP="002C1909">
      <w:pPr>
        <w:ind w:left="576"/>
        <w:rPr>
          <w:i/>
        </w:rPr>
      </w:pPr>
      <w:r w:rsidRPr="002C1909">
        <w:rPr>
          <w:i/>
        </w:rPr>
        <w:lastRenderedPageBreak/>
        <w:t>"To play music at a quicker pace detracts from the melody; to play it somewhat slower can do no harm. It was customary for many of the older musicians when playing for themselves to adopt a slower pace than demanded by the dancers"</w:t>
      </w:r>
    </w:p>
    <w:p w:rsidR="003C01CC" w:rsidRDefault="003C01CC" w:rsidP="002C1909">
      <w:pPr>
        <w:ind w:left="576"/>
        <w:rPr>
          <w:i/>
        </w:rPr>
      </w:pPr>
    </w:p>
    <w:tbl>
      <w:tblPr>
        <w:tblStyle w:val="TableGrid"/>
        <w:tblW w:w="0" w:type="auto"/>
        <w:jc w:val="center"/>
        <w:tblInd w:w="1526" w:type="dxa"/>
        <w:tblLook w:val="04A0"/>
      </w:tblPr>
      <w:tblGrid>
        <w:gridCol w:w="1356"/>
        <w:gridCol w:w="1085"/>
        <w:gridCol w:w="1037"/>
        <w:gridCol w:w="1085"/>
      </w:tblGrid>
      <w:tr w:rsidR="003C01CC" w:rsidTr="00F201CB">
        <w:trPr>
          <w:jc w:val="center"/>
        </w:trPr>
        <w:tc>
          <w:tcPr>
            <w:tcW w:w="0" w:type="auto"/>
          </w:tcPr>
          <w:p w:rsidR="003C01CC" w:rsidRDefault="003C01CC" w:rsidP="00F201CB">
            <w:pPr>
              <w:spacing w:line="240" w:lineRule="auto"/>
            </w:pPr>
            <w:r>
              <w:t>Double Jigs</w:t>
            </w:r>
          </w:p>
        </w:tc>
        <w:tc>
          <w:tcPr>
            <w:tcW w:w="0" w:type="auto"/>
          </w:tcPr>
          <w:p w:rsidR="003C01CC" w:rsidRDefault="003C01CC" w:rsidP="00F201CB">
            <w:pPr>
              <w:spacing w:line="240" w:lineRule="auto"/>
            </w:pPr>
            <w:r>
              <w:object w:dxaOrig="330" w:dyaOrig="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5pt;height:19.15pt" o:ole="">
                  <v:imagedata r:id="rId17" o:title=""/>
                </v:shape>
                <o:OLEObject Type="Embed" ProgID="PBrush" ShapeID="_x0000_i1025" DrawAspect="Content" ObjectID="_1284752789" r:id="rId18"/>
              </w:object>
            </w:r>
            <w:r>
              <w:t xml:space="preserve"> = 127</w:t>
            </w:r>
          </w:p>
        </w:tc>
        <w:tc>
          <w:tcPr>
            <w:tcW w:w="0" w:type="auto"/>
          </w:tcPr>
          <w:p w:rsidR="003C01CC" w:rsidRDefault="003C01CC" w:rsidP="00F201CB">
            <w:pPr>
              <w:spacing w:line="240" w:lineRule="auto"/>
            </w:pPr>
            <w:r>
              <w:t>Slip Jigs</w:t>
            </w:r>
          </w:p>
        </w:tc>
        <w:tc>
          <w:tcPr>
            <w:tcW w:w="0" w:type="auto"/>
          </w:tcPr>
          <w:p w:rsidR="003C01CC" w:rsidRDefault="003C01CC" w:rsidP="00F201CB">
            <w:pPr>
              <w:spacing w:line="240" w:lineRule="auto"/>
            </w:pPr>
            <w:r>
              <w:object w:dxaOrig="330" w:dyaOrig="510">
                <v:shape id="_x0000_i1026" type="#_x0000_t75" style="width:12.75pt;height:19.15pt" o:ole="">
                  <v:imagedata r:id="rId17" o:title=""/>
                </v:shape>
                <o:OLEObject Type="Embed" ProgID="PBrush" ShapeID="_x0000_i1026" DrawAspect="Content" ObjectID="_1284752790" r:id="rId19"/>
              </w:object>
            </w:r>
            <w:r>
              <w:t xml:space="preserve"> = 144</w:t>
            </w:r>
          </w:p>
        </w:tc>
      </w:tr>
      <w:tr w:rsidR="003C01CC" w:rsidTr="00F201CB">
        <w:trPr>
          <w:jc w:val="center"/>
        </w:trPr>
        <w:tc>
          <w:tcPr>
            <w:tcW w:w="0" w:type="auto"/>
          </w:tcPr>
          <w:p w:rsidR="003C01CC" w:rsidRDefault="003C01CC" w:rsidP="00F201CB">
            <w:pPr>
              <w:spacing w:line="240" w:lineRule="auto"/>
            </w:pPr>
            <w:r>
              <w:t>Single Jigs</w:t>
            </w:r>
          </w:p>
        </w:tc>
        <w:tc>
          <w:tcPr>
            <w:tcW w:w="0" w:type="auto"/>
          </w:tcPr>
          <w:p w:rsidR="003C01CC" w:rsidRDefault="003C01CC" w:rsidP="00F201CB">
            <w:pPr>
              <w:spacing w:line="240" w:lineRule="auto"/>
            </w:pPr>
            <w:r>
              <w:object w:dxaOrig="330" w:dyaOrig="510">
                <v:shape id="_x0000_i1027" type="#_x0000_t75" style="width:12.75pt;height:19.15pt" o:ole="">
                  <v:imagedata r:id="rId17" o:title=""/>
                </v:shape>
                <o:OLEObject Type="Embed" ProgID="PBrush" ShapeID="_x0000_i1027" DrawAspect="Content" ObjectID="_1284752791" r:id="rId20"/>
              </w:object>
            </w:r>
            <w:r>
              <w:t xml:space="preserve"> = 137</w:t>
            </w:r>
          </w:p>
        </w:tc>
        <w:tc>
          <w:tcPr>
            <w:tcW w:w="0" w:type="auto"/>
            <w:tcBorders>
              <w:bottom w:val="single" w:sz="4" w:space="0" w:color="auto"/>
            </w:tcBorders>
          </w:tcPr>
          <w:p w:rsidR="003C01CC" w:rsidRDefault="003C01CC" w:rsidP="00F201CB">
            <w:pPr>
              <w:spacing w:line="240" w:lineRule="auto"/>
            </w:pPr>
            <w:r>
              <w:t>Reels</w:t>
            </w:r>
          </w:p>
        </w:tc>
        <w:tc>
          <w:tcPr>
            <w:tcW w:w="0" w:type="auto"/>
            <w:tcBorders>
              <w:bottom w:val="single" w:sz="4" w:space="0" w:color="auto"/>
            </w:tcBorders>
          </w:tcPr>
          <w:p w:rsidR="003C01CC" w:rsidRDefault="003C01CC" w:rsidP="00F201CB">
            <w:pPr>
              <w:spacing w:line="240" w:lineRule="auto"/>
            </w:pPr>
            <w:r>
              <w:object w:dxaOrig="255" w:dyaOrig="495">
                <v:shape id="_x0000_i1028" type="#_x0000_t75" style="width:9.1pt;height:17.3pt" o:ole="">
                  <v:imagedata r:id="rId21" o:title=""/>
                </v:shape>
                <o:OLEObject Type="Embed" ProgID="PBrush" ShapeID="_x0000_i1028" DrawAspect="Content" ObjectID="_1284752792" r:id="rId22"/>
              </w:object>
            </w:r>
            <w:r>
              <w:t xml:space="preserve"> = 224</w:t>
            </w:r>
          </w:p>
        </w:tc>
      </w:tr>
      <w:tr w:rsidR="003C01CC" w:rsidTr="00F201CB">
        <w:trPr>
          <w:jc w:val="center"/>
        </w:trPr>
        <w:tc>
          <w:tcPr>
            <w:tcW w:w="0" w:type="auto"/>
          </w:tcPr>
          <w:p w:rsidR="003C01CC" w:rsidRDefault="003C01CC" w:rsidP="00F201CB">
            <w:pPr>
              <w:spacing w:line="240" w:lineRule="auto"/>
            </w:pPr>
            <w:r>
              <w:t>Hornpipes</w:t>
            </w:r>
          </w:p>
        </w:tc>
        <w:tc>
          <w:tcPr>
            <w:tcW w:w="0" w:type="auto"/>
          </w:tcPr>
          <w:p w:rsidR="003C01CC" w:rsidRDefault="003C01CC" w:rsidP="00F201CB">
            <w:pPr>
              <w:spacing w:line="240" w:lineRule="auto"/>
            </w:pPr>
            <w:r>
              <w:object w:dxaOrig="255" w:dyaOrig="495">
                <v:shape id="_x0000_i1029" type="#_x0000_t75" style="width:9.1pt;height:17.3pt" o:ole="">
                  <v:imagedata r:id="rId21" o:title=""/>
                </v:shape>
                <o:OLEObject Type="Embed" ProgID="PBrush" ShapeID="_x0000_i1029" DrawAspect="Content" ObjectID="_1284752793" r:id="rId23"/>
              </w:object>
            </w:r>
            <w:r>
              <w:t xml:space="preserve"> = 180</w:t>
            </w:r>
          </w:p>
        </w:tc>
        <w:tc>
          <w:tcPr>
            <w:tcW w:w="0" w:type="auto"/>
            <w:tcBorders>
              <w:right w:val="nil"/>
            </w:tcBorders>
          </w:tcPr>
          <w:p w:rsidR="003C01CC" w:rsidRDefault="003C01CC" w:rsidP="00F201CB">
            <w:pPr>
              <w:spacing w:line="240" w:lineRule="auto"/>
            </w:pPr>
          </w:p>
        </w:tc>
        <w:tc>
          <w:tcPr>
            <w:tcW w:w="0" w:type="auto"/>
            <w:tcBorders>
              <w:left w:val="nil"/>
            </w:tcBorders>
          </w:tcPr>
          <w:p w:rsidR="003C01CC" w:rsidRDefault="003C01CC" w:rsidP="00F201CB">
            <w:pPr>
              <w:spacing w:line="240" w:lineRule="auto"/>
            </w:pPr>
          </w:p>
        </w:tc>
      </w:tr>
    </w:tbl>
    <w:p w:rsidR="003C01CC" w:rsidRPr="00CE3CAE" w:rsidRDefault="003C01CC" w:rsidP="003C01CC">
      <w:pPr>
        <w:pStyle w:val="Caption"/>
      </w:pPr>
      <w:bookmarkStart w:id="37" w:name="_Ref205617353"/>
      <w:bookmarkStart w:id="38" w:name="_Toc209173619"/>
      <w:r>
        <w:t xml:space="preserve">Table </w:t>
      </w:r>
      <w:fldSimple w:instr=" SEQ Table \* ARABIC ">
        <w:r w:rsidR="00166C80">
          <w:rPr>
            <w:noProof/>
          </w:rPr>
          <w:t>3</w:t>
        </w:r>
      </w:fldSimple>
      <w:bookmarkEnd w:id="37"/>
      <w:r>
        <w:t xml:space="preserve">: Tempo for each metre of dance music </w:t>
      </w:r>
      <w:r w:rsidR="0066626F">
        <w:fldChar w:fldCharType="begin"/>
      </w:r>
      <w:r w:rsidR="00F201CB">
        <w:instrText xml:space="preserve"> ADDIN ZOTERO_ITEM {"citationItems":[{"itemID":3600,"position":2}]} </w:instrText>
      </w:r>
      <w:r w:rsidR="0066626F">
        <w:fldChar w:fldCharType="separate"/>
      </w:r>
      <w:bookmarkEnd w:id="38"/>
      <w:r w:rsidR="00937600" w:rsidRPr="00937600">
        <w:t>(Breathnach 1963)</w:t>
      </w:r>
      <w:r w:rsidR="0066626F">
        <w:fldChar w:fldCharType="end"/>
      </w:r>
    </w:p>
    <w:p w:rsidR="00CE3CAE" w:rsidRDefault="003C01CC" w:rsidP="00CE3CAE">
      <w:r>
        <w:tab/>
      </w:r>
      <w:r w:rsidR="00CE3CAE">
        <w:t xml:space="preserve">In </w:t>
      </w:r>
      <w:r w:rsidR="0066626F" w:rsidRPr="0066626F">
        <w:fldChar w:fldCharType="begin"/>
      </w:r>
      <w:r w:rsidR="00CB3A39">
        <w:instrText xml:space="preserve"> ADDIN ZOTERO_ITEM {"citationItems":[{"itemID":13436,"position":1}]} </w:instrText>
      </w:r>
      <w:r w:rsidR="0066626F" w:rsidRPr="0066626F">
        <w:fldChar w:fldCharType="separate"/>
      </w:r>
      <w:r w:rsidR="00937600" w:rsidRPr="00937600">
        <w:t>(Breathnach 1976)</w:t>
      </w:r>
      <w:r w:rsidR="0066626F" w:rsidRPr="000E3DAE">
        <w:rPr>
          <w:vertAlign w:val="superscript"/>
        </w:rPr>
        <w:fldChar w:fldCharType="end"/>
      </w:r>
      <w:r w:rsidR="00CE3CAE" w:rsidRPr="00CE3CAE">
        <w:t xml:space="preserve"> </w:t>
      </w:r>
      <w:r w:rsidR="00CE3CAE">
        <w:t>he writes:</w:t>
      </w:r>
    </w:p>
    <w:p w:rsidR="00CE3CAE" w:rsidRDefault="00CE3CAE" w:rsidP="00CE3CAE"/>
    <w:p w:rsidR="00CE3CAE" w:rsidRPr="00CE3CAE" w:rsidRDefault="00CE3CAE" w:rsidP="00CE3CAE">
      <w:pPr>
        <w:ind w:left="576"/>
        <w:rPr>
          <w:i/>
        </w:rPr>
      </w:pPr>
      <w:r w:rsidRPr="00CE3CAE">
        <w:rPr>
          <w:i/>
        </w:rPr>
        <w:t>"A great variety is encountered in the speeds at which tunes for the sets and half sets are played</w:t>
      </w:r>
      <w:r w:rsidR="00F7048B">
        <w:rPr>
          <w:i/>
        </w:rPr>
        <w:t>.</w:t>
      </w:r>
      <w:r w:rsidRPr="00CE3CAE">
        <w:rPr>
          <w:i/>
        </w:rPr>
        <w:t>"</w:t>
      </w:r>
    </w:p>
    <w:p w:rsidR="00CE47AE" w:rsidRDefault="00CE47AE" w:rsidP="00CE47AE">
      <w:pPr>
        <w:pStyle w:val="MscHeading2"/>
      </w:pPr>
      <w:bookmarkStart w:id="39" w:name="_Toc209173503"/>
      <w:r>
        <w:t>Tune titles</w:t>
      </w:r>
      <w:bookmarkEnd w:id="39"/>
    </w:p>
    <w:p w:rsidR="0090664A" w:rsidRDefault="006D0654" w:rsidP="006D0654">
      <w:r>
        <w:t xml:space="preserve">There is a great variety of titles for traditional dance tunes and these </w:t>
      </w:r>
      <w:r w:rsidR="006708B5">
        <w:t xml:space="preserve">have </w:t>
      </w:r>
      <w:r>
        <w:t xml:space="preserve">no particular pattern. </w:t>
      </w:r>
      <w:fldSimple w:instr=" ADDIN ZOTERO_ITEM {&quot;citationItems&quot;:[{&quot;itemID&quot;:12835}]} ">
        <w:r w:rsidR="00937600" w:rsidRPr="00937600">
          <w:t>(Carson 1997)</w:t>
        </w:r>
      </w:fldSimple>
      <w:r w:rsidR="0090664A">
        <w:t xml:space="preserve"> writes:</w:t>
      </w:r>
    </w:p>
    <w:p w:rsidR="0090664A" w:rsidRDefault="0090664A" w:rsidP="006D0654"/>
    <w:p w:rsidR="0090664A" w:rsidRPr="0090664A" w:rsidRDefault="0090664A" w:rsidP="0090664A">
      <w:pPr>
        <w:ind w:left="720"/>
        <w:rPr>
          <w:i/>
        </w:rPr>
      </w:pPr>
      <w:r w:rsidRPr="0090664A">
        <w:rPr>
          <w:i/>
        </w:rPr>
        <w:t>"At any rate, the tune is not a story, but stories might lie behind the tune. For, as mnemonics, the names summon up a tangled web of circumstances; they not only help to summon the tune into being, but recall other times and other places where the tune was played, and the company there might have been. The same tune – or what is recognised by some as the same might have many names."</w:t>
      </w:r>
    </w:p>
    <w:p w:rsidR="003C01CC" w:rsidRDefault="003C01CC" w:rsidP="006D0654"/>
    <w:p w:rsidR="006D0654" w:rsidRDefault="006708B5" w:rsidP="006D0654">
      <w:r>
        <w:t>T</w:t>
      </w:r>
      <w:r w:rsidR="006D0654">
        <w:t xml:space="preserve">itles might be classified as per </w:t>
      </w:r>
      <w:r w:rsidR="0066626F">
        <w:fldChar w:fldCharType="begin"/>
      </w:r>
      <w:r>
        <w:instrText xml:space="preserve"> REF _Ref205119282 \h </w:instrText>
      </w:r>
      <w:r w:rsidR="0066626F">
        <w:fldChar w:fldCharType="separate"/>
      </w:r>
      <w:r w:rsidR="00166C80">
        <w:t xml:space="preserve">Table </w:t>
      </w:r>
      <w:r w:rsidR="00166C80">
        <w:rPr>
          <w:noProof/>
        </w:rPr>
        <w:t>4</w:t>
      </w:r>
      <w:r w:rsidR="0066626F">
        <w:fldChar w:fldCharType="end"/>
      </w:r>
      <w:r>
        <w:t>.</w:t>
      </w:r>
    </w:p>
    <w:p w:rsidR="00727254" w:rsidRDefault="00727254" w:rsidP="00727254"/>
    <w:p w:rsidR="003C01CC" w:rsidRDefault="003C01CC" w:rsidP="00727254"/>
    <w:p w:rsidR="003C01CC" w:rsidRDefault="003C01CC" w:rsidP="00727254"/>
    <w:p w:rsidR="003C01CC" w:rsidRDefault="003C01CC" w:rsidP="00727254"/>
    <w:p w:rsidR="003C01CC" w:rsidRDefault="003C01CC" w:rsidP="00727254"/>
    <w:p w:rsidR="003C01CC" w:rsidRDefault="003C01CC" w:rsidP="00727254"/>
    <w:p w:rsidR="003C01CC" w:rsidRDefault="003C01CC" w:rsidP="00727254"/>
    <w:tbl>
      <w:tblPr>
        <w:tblStyle w:val="TableGrid"/>
        <w:tblW w:w="0" w:type="auto"/>
        <w:tblInd w:w="108" w:type="dxa"/>
        <w:tblLook w:val="04A0"/>
      </w:tblPr>
      <w:tblGrid>
        <w:gridCol w:w="3686"/>
        <w:gridCol w:w="4735"/>
      </w:tblGrid>
      <w:tr w:rsidR="00727254" w:rsidTr="00E87A16">
        <w:tc>
          <w:tcPr>
            <w:tcW w:w="3686" w:type="dxa"/>
            <w:shd w:val="clear" w:color="auto" w:fill="D9D9D9" w:themeFill="background1" w:themeFillShade="D9"/>
          </w:tcPr>
          <w:p w:rsidR="00727254" w:rsidRPr="006708B5" w:rsidRDefault="00727254" w:rsidP="00E87A16">
            <w:pPr>
              <w:spacing w:line="240" w:lineRule="auto"/>
              <w:jc w:val="left"/>
              <w:rPr>
                <w:b/>
              </w:rPr>
            </w:pPr>
            <w:r w:rsidRPr="006708B5">
              <w:rPr>
                <w:b/>
              </w:rPr>
              <w:lastRenderedPageBreak/>
              <w:t>Classification</w:t>
            </w:r>
          </w:p>
        </w:tc>
        <w:tc>
          <w:tcPr>
            <w:tcW w:w="4735" w:type="dxa"/>
            <w:shd w:val="clear" w:color="auto" w:fill="D9D9D9" w:themeFill="background1" w:themeFillShade="D9"/>
          </w:tcPr>
          <w:p w:rsidR="00727254" w:rsidRPr="006708B5" w:rsidRDefault="00727254" w:rsidP="00E87A16">
            <w:pPr>
              <w:spacing w:line="240" w:lineRule="auto"/>
              <w:jc w:val="left"/>
              <w:rPr>
                <w:b/>
              </w:rPr>
            </w:pPr>
            <w:r w:rsidRPr="006708B5">
              <w:rPr>
                <w:b/>
              </w:rPr>
              <w:t>Examples</w:t>
            </w:r>
          </w:p>
        </w:tc>
      </w:tr>
      <w:tr w:rsidR="00727254" w:rsidTr="00E87A16">
        <w:tc>
          <w:tcPr>
            <w:tcW w:w="3686" w:type="dxa"/>
          </w:tcPr>
          <w:p w:rsidR="00727254" w:rsidRDefault="00727254" w:rsidP="00E87A16">
            <w:pPr>
              <w:spacing w:line="240" w:lineRule="auto"/>
              <w:jc w:val="left"/>
            </w:pPr>
            <w:r>
              <w:t>Place (area, country, town or townland)</w:t>
            </w:r>
          </w:p>
        </w:tc>
        <w:tc>
          <w:tcPr>
            <w:tcW w:w="4735" w:type="dxa"/>
          </w:tcPr>
          <w:p w:rsidR="00727254" w:rsidRDefault="00727254" w:rsidP="00E87A16">
            <w:pPr>
              <w:spacing w:line="240" w:lineRule="auto"/>
              <w:jc w:val="left"/>
            </w:pPr>
            <w:r>
              <w:t>The Liffey Banks</w:t>
            </w:r>
          </w:p>
          <w:p w:rsidR="00727254" w:rsidRDefault="00727254" w:rsidP="00E87A16">
            <w:pPr>
              <w:spacing w:line="240" w:lineRule="auto"/>
              <w:jc w:val="left"/>
            </w:pPr>
            <w:r>
              <w:t>The Bucks of Oranmore</w:t>
            </w:r>
          </w:p>
          <w:p w:rsidR="00727254" w:rsidRDefault="00727254" w:rsidP="00E87A16">
            <w:pPr>
              <w:spacing w:line="240" w:lineRule="auto"/>
              <w:jc w:val="left"/>
            </w:pPr>
            <w:r>
              <w:t>Come West along the Road</w:t>
            </w:r>
          </w:p>
        </w:tc>
      </w:tr>
      <w:tr w:rsidR="00727254" w:rsidTr="00E87A16">
        <w:tc>
          <w:tcPr>
            <w:tcW w:w="3686" w:type="dxa"/>
          </w:tcPr>
          <w:p w:rsidR="00727254" w:rsidRDefault="00727254" w:rsidP="00E87A16">
            <w:pPr>
              <w:spacing w:line="240" w:lineRule="auto"/>
              <w:jc w:val="left"/>
            </w:pPr>
            <w:r>
              <w:t>People (the composer or person who is associated with the playing of the tune)</w:t>
            </w:r>
          </w:p>
        </w:tc>
        <w:tc>
          <w:tcPr>
            <w:tcW w:w="4735" w:type="dxa"/>
          </w:tcPr>
          <w:p w:rsidR="00727254" w:rsidRDefault="00727254" w:rsidP="00E87A16">
            <w:pPr>
              <w:spacing w:line="240" w:lineRule="auto"/>
              <w:jc w:val="left"/>
            </w:pPr>
            <w:r>
              <w:t>McFadden's Favourite</w:t>
            </w:r>
          </w:p>
          <w:p w:rsidR="00727254" w:rsidRDefault="00727254" w:rsidP="00E87A16">
            <w:pPr>
              <w:spacing w:line="240" w:lineRule="auto"/>
              <w:jc w:val="left"/>
            </w:pPr>
            <w:r>
              <w:t>Paddy Murphy's Wife</w:t>
            </w:r>
          </w:p>
          <w:p w:rsidR="00727254" w:rsidRDefault="00727254" w:rsidP="00E87A16">
            <w:pPr>
              <w:spacing w:line="240" w:lineRule="auto"/>
              <w:jc w:val="left"/>
            </w:pPr>
            <w:r>
              <w:t>Dr O'Neills</w:t>
            </w:r>
          </w:p>
        </w:tc>
      </w:tr>
      <w:tr w:rsidR="00727254" w:rsidTr="00E87A16">
        <w:tc>
          <w:tcPr>
            <w:tcW w:w="3686" w:type="dxa"/>
          </w:tcPr>
          <w:p w:rsidR="00727254" w:rsidRDefault="00727254" w:rsidP="00E87A16">
            <w:pPr>
              <w:spacing w:line="240" w:lineRule="auto"/>
              <w:jc w:val="left"/>
            </w:pPr>
            <w:r>
              <w:t>Political aspiration or event</w:t>
            </w:r>
          </w:p>
        </w:tc>
        <w:tc>
          <w:tcPr>
            <w:tcW w:w="4735" w:type="dxa"/>
          </w:tcPr>
          <w:p w:rsidR="00727254" w:rsidRDefault="00727254" w:rsidP="00E87A16">
            <w:pPr>
              <w:spacing w:line="240" w:lineRule="auto"/>
              <w:jc w:val="left"/>
            </w:pPr>
            <w:r>
              <w:t>The Home Ruler</w:t>
            </w:r>
          </w:p>
          <w:p w:rsidR="00727254" w:rsidRDefault="00727254" w:rsidP="00E87A16">
            <w:pPr>
              <w:spacing w:line="240" w:lineRule="auto"/>
              <w:jc w:val="left"/>
            </w:pPr>
            <w:r>
              <w:t>O'Connell's Trip to Parliament</w:t>
            </w:r>
          </w:p>
          <w:p w:rsidR="00727254" w:rsidRDefault="00727254" w:rsidP="00E87A16">
            <w:pPr>
              <w:spacing w:line="240" w:lineRule="auto"/>
              <w:jc w:val="left"/>
            </w:pPr>
            <w:r>
              <w:t>Repeal of the Union</w:t>
            </w:r>
          </w:p>
        </w:tc>
      </w:tr>
      <w:tr w:rsidR="00727254" w:rsidTr="00E87A16">
        <w:tc>
          <w:tcPr>
            <w:tcW w:w="3686" w:type="dxa"/>
          </w:tcPr>
          <w:p w:rsidR="00727254" w:rsidRDefault="00727254" w:rsidP="00E87A16">
            <w:pPr>
              <w:spacing w:line="240" w:lineRule="auto"/>
              <w:jc w:val="left"/>
            </w:pPr>
            <w:r>
              <w:t>Animals</w:t>
            </w:r>
          </w:p>
        </w:tc>
        <w:tc>
          <w:tcPr>
            <w:tcW w:w="4735" w:type="dxa"/>
          </w:tcPr>
          <w:p w:rsidR="00727254" w:rsidRDefault="00727254" w:rsidP="00E87A16">
            <w:pPr>
              <w:spacing w:line="240" w:lineRule="auto"/>
              <w:jc w:val="left"/>
            </w:pPr>
            <w:r>
              <w:t>The Pullet</w:t>
            </w:r>
          </w:p>
          <w:p w:rsidR="00727254" w:rsidRDefault="00727254" w:rsidP="00E87A16">
            <w:pPr>
              <w:spacing w:line="240" w:lineRule="auto"/>
              <w:jc w:val="left"/>
            </w:pPr>
            <w:r>
              <w:t>The Chicken that Made the Soup</w:t>
            </w:r>
          </w:p>
          <w:p w:rsidR="00727254" w:rsidRDefault="00727254" w:rsidP="00E87A16">
            <w:pPr>
              <w:spacing w:line="240" w:lineRule="auto"/>
              <w:jc w:val="left"/>
            </w:pPr>
            <w:r>
              <w:t>The Hare in the Corn</w:t>
            </w:r>
          </w:p>
        </w:tc>
      </w:tr>
      <w:tr w:rsidR="00727254" w:rsidTr="00E87A16">
        <w:tc>
          <w:tcPr>
            <w:tcW w:w="3686" w:type="dxa"/>
          </w:tcPr>
          <w:p w:rsidR="00727254" w:rsidRDefault="00727254" w:rsidP="00E87A16">
            <w:pPr>
              <w:spacing w:line="240" w:lineRule="auto"/>
              <w:jc w:val="left"/>
            </w:pPr>
            <w:r>
              <w:t>Aspects of nature</w:t>
            </w:r>
          </w:p>
        </w:tc>
        <w:tc>
          <w:tcPr>
            <w:tcW w:w="4735" w:type="dxa"/>
          </w:tcPr>
          <w:p w:rsidR="00727254" w:rsidRDefault="00727254" w:rsidP="00E87A16">
            <w:pPr>
              <w:spacing w:line="240" w:lineRule="auto"/>
              <w:jc w:val="left"/>
            </w:pPr>
            <w:r>
              <w:t>The Morning Dew</w:t>
            </w:r>
          </w:p>
          <w:p w:rsidR="00727254" w:rsidRDefault="00727254" w:rsidP="00E87A16">
            <w:pPr>
              <w:spacing w:line="240" w:lineRule="auto"/>
              <w:jc w:val="left"/>
            </w:pPr>
            <w:r>
              <w:t>The Rolling Wave</w:t>
            </w:r>
            <w:r>
              <w:tab/>
            </w:r>
          </w:p>
          <w:p w:rsidR="00727254" w:rsidRDefault="00727254" w:rsidP="00E87A16">
            <w:pPr>
              <w:spacing w:line="240" w:lineRule="auto"/>
              <w:jc w:val="left"/>
            </w:pPr>
            <w:r>
              <w:t>The Green Mountain</w:t>
            </w:r>
          </w:p>
        </w:tc>
      </w:tr>
      <w:tr w:rsidR="00727254" w:rsidTr="00E87A16">
        <w:tc>
          <w:tcPr>
            <w:tcW w:w="3686" w:type="dxa"/>
          </w:tcPr>
          <w:p w:rsidR="00727254" w:rsidRDefault="00727254" w:rsidP="00E87A16">
            <w:pPr>
              <w:spacing w:line="240" w:lineRule="auto"/>
              <w:jc w:val="left"/>
            </w:pPr>
            <w:r>
              <w:t>Domestic situation or event</w:t>
            </w:r>
          </w:p>
        </w:tc>
        <w:tc>
          <w:tcPr>
            <w:tcW w:w="4735" w:type="dxa"/>
          </w:tcPr>
          <w:p w:rsidR="00727254" w:rsidRDefault="00727254" w:rsidP="00E87A16">
            <w:pPr>
              <w:spacing w:line="240" w:lineRule="auto"/>
              <w:jc w:val="left"/>
            </w:pPr>
            <w:r>
              <w:t>The Smokey House</w:t>
            </w:r>
          </w:p>
          <w:p w:rsidR="00727254" w:rsidRDefault="00727254" w:rsidP="00E87A16">
            <w:pPr>
              <w:spacing w:line="240" w:lineRule="auto"/>
              <w:jc w:val="left"/>
            </w:pPr>
            <w:r>
              <w:t>If it's Sick you are Tea you Wants</w:t>
            </w:r>
          </w:p>
        </w:tc>
      </w:tr>
      <w:tr w:rsidR="00727254" w:rsidTr="00E87A16">
        <w:tc>
          <w:tcPr>
            <w:tcW w:w="3686" w:type="dxa"/>
          </w:tcPr>
          <w:p w:rsidR="00727254" w:rsidRDefault="00727254" w:rsidP="00E87A16">
            <w:pPr>
              <w:spacing w:line="240" w:lineRule="auto"/>
              <w:jc w:val="left"/>
            </w:pPr>
            <w:r>
              <w:t>Sport related</w:t>
            </w:r>
          </w:p>
        </w:tc>
        <w:tc>
          <w:tcPr>
            <w:tcW w:w="4735" w:type="dxa"/>
          </w:tcPr>
          <w:p w:rsidR="00727254" w:rsidRDefault="00727254" w:rsidP="00E87A16">
            <w:pPr>
              <w:spacing w:line="240" w:lineRule="auto"/>
              <w:jc w:val="left"/>
            </w:pPr>
            <w:r>
              <w:t>The Foxhunters</w:t>
            </w:r>
          </w:p>
          <w:p w:rsidR="00727254" w:rsidRDefault="00727254" w:rsidP="00E87A16">
            <w:pPr>
              <w:spacing w:line="240" w:lineRule="auto"/>
              <w:jc w:val="left"/>
            </w:pPr>
            <w:r>
              <w:t>Curragh Races</w:t>
            </w:r>
          </w:p>
          <w:p w:rsidR="00727254" w:rsidRDefault="00727254" w:rsidP="00E87A16">
            <w:pPr>
              <w:spacing w:line="240" w:lineRule="auto"/>
              <w:jc w:val="left"/>
            </w:pPr>
            <w:r>
              <w:t>The Mullingar Races</w:t>
            </w:r>
          </w:p>
        </w:tc>
      </w:tr>
      <w:tr w:rsidR="00727254" w:rsidTr="00E87A16">
        <w:tc>
          <w:tcPr>
            <w:tcW w:w="3686" w:type="dxa"/>
          </w:tcPr>
          <w:p w:rsidR="00727254" w:rsidRDefault="00727254" w:rsidP="00E87A16">
            <w:pPr>
              <w:spacing w:line="240" w:lineRule="auto"/>
              <w:jc w:val="left"/>
            </w:pPr>
            <w:r>
              <w:t>Alcohol related</w:t>
            </w:r>
          </w:p>
        </w:tc>
        <w:tc>
          <w:tcPr>
            <w:tcW w:w="4735" w:type="dxa"/>
          </w:tcPr>
          <w:p w:rsidR="00727254" w:rsidRDefault="00727254" w:rsidP="00E87A16">
            <w:pPr>
              <w:spacing w:line="240" w:lineRule="auto"/>
              <w:jc w:val="left"/>
            </w:pPr>
            <w:r>
              <w:t>Dowd's Number 9</w:t>
            </w:r>
          </w:p>
          <w:p w:rsidR="00727254" w:rsidRDefault="00727254" w:rsidP="00E87A16">
            <w:pPr>
              <w:spacing w:line="240" w:lineRule="auto"/>
              <w:jc w:val="left"/>
            </w:pPr>
            <w:r>
              <w:t>The Humours of Whiskey</w:t>
            </w:r>
          </w:p>
          <w:p w:rsidR="00727254" w:rsidRDefault="00727254" w:rsidP="00E87A16">
            <w:pPr>
              <w:spacing w:line="240" w:lineRule="auto"/>
              <w:jc w:val="left"/>
            </w:pPr>
            <w:r>
              <w:t>The Broken Pledge</w:t>
            </w:r>
          </w:p>
        </w:tc>
      </w:tr>
      <w:tr w:rsidR="00727254" w:rsidTr="00E87A16">
        <w:tc>
          <w:tcPr>
            <w:tcW w:w="3686" w:type="dxa"/>
          </w:tcPr>
          <w:p w:rsidR="00727254" w:rsidRDefault="00727254" w:rsidP="00E87A16">
            <w:pPr>
              <w:spacing w:line="240" w:lineRule="auto"/>
              <w:jc w:val="left"/>
            </w:pPr>
            <w:r>
              <w:t>Work related</w:t>
            </w:r>
          </w:p>
        </w:tc>
        <w:tc>
          <w:tcPr>
            <w:tcW w:w="4735" w:type="dxa"/>
          </w:tcPr>
          <w:p w:rsidR="00727254" w:rsidRDefault="00727254" w:rsidP="00E87A16">
            <w:pPr>
              <w:spacing w:line="240" w:lineRule="auto"/>
              <w:jc w:val="left"/>
            </w:pPr>
            <w:r>
              <w:t>The Woman of the House</w:t>
            </w:r>
          </w:p>
          <w:p w:rsidR="00727254" w:rsidRDefault="00727254" w:rsidP="00E87A16">
            <w:pPr>
              <w:spacing w:line="240" w:lineRule="auto"/>
              <w:jc w:val="left"/>
            </w:pPr>
            <w:r>
              <w:t>The Maid behind the Bar</w:t>
            </w:r>
          </w:p>
          <w:p w:rsidR="00727254" w:rsidRDefault="00727254" w:rsidP="00E87A16">
            <w:pPr>
              <w:spacing w:line="240" w:lineRule="auto"/>
              <w:jc w:val="left"/>
            </w:pPr>
            <w:r>
              <w:t>The Merry Blacksmith</w:t>
            </w:r>
          </w:p>
        </w:tc>
      </w:tr>
      <w:tr w:rsidR="00727254" w:rsidTr="00E87A16">
        <w:tc>
          <w:tcPr>
            <w:tcW w:w="3686" w:type="dxa"/>
          </w:tcPr>
          <w:p w:rsidR="00727254" w:rsidRDefault="00727254" w:rsidP="00E87A16">
            <w:pPr>
              <w:spacing w:line="240" w:lineRule="auto"/>
              <w:jc w:val="left"/>
            </w:pPr>
            <w:r>
              <w:t>Various women</w:t>
            </w:r>
          </w:p>
        </w:tc>
        <w:tc>
          <w:tcPr>
            <w:tcW w:w="4735" w:type="dxa"/>
          </w:tcPr>
          <w:p w:rsidR="00727254" w:rsidRDefault="00727254" w:rsidP="00E87A16">
            <w:pPr>
              <w:spacing w:line="240" w:lineRule="auto"/>
              <w:jc w:val="left"/>
            </w:pPr>
            <w:r>
              <w:t>Lovely Nancy</w:t>
            </w:r>
          </w:p>
          <w:p w:rsidR="00727254" w:rsidRDefault="00727254" w:rsidP="00E87A16">
            <w:pPr>
              <w:spacing w:line="240" w:lineRule="auto"/>
              <w:jc w:val="left"/>
            </w:pPr>
            <w:r>
              <w:t>The Youngest Daughter</w:t>
            </w:r>
          </w:p>
          <w:p w:rsidR="00727254" w:rsidRDefault="00727254" w:rsidP="00E87A16">
            <w:pPr>
              <w:spacing w:line="240" w:lineRule="auto"/>
              <w:jc w:val="left"/>
            </w:pPr>
            <w:r>
              <w:t>Over the Moore to Maggie</w:t>
            </w:r>
          </w:p>
        </w:tc>
      </w:tr>
      <w:tr w:rsidR="00727254" w:rsidTr="00E87A16">
        <w:tc>
          <w:tcPr>
            <w:tcW w:w="3686" w:type="dxa"/>
          </w:tcPr>
          <w:p w:rsidR="00727254" w:rsidRDefault="00727254" w:rsidP="00E87A16">
            <w:pPr>
              <w:spacing w:line="240" w:lineRule="auto"/>
              <w:jc w:val="left"/>
            </w:pPr>
            <w:r>
              <w:t>Sexual allegory and courting</w:t>
            </w:r>
          </w:p>
        </w:tc>
        <w:tc>
          <w:tcPr>
            <w:tcW w:w="4735" w:type="dxa"/>
          </w:tcPr>
          <w:p w:rsidR="00727254" w:rsidRDefault="00727254" w:rsidP="00E87A16">
            <w:pPr>
              <w:spacing w:line="240" w:lineRule="auto"/>
              <w:jc w:val="left"/>
            </w:pPr>
            <w:r>
              <w:t>The Girl Who Broke my Heart</w:t>
            </w:r>
          </w:p>
          <w:p w:rsidR="00727254" w:rsidRDefault="00727254" w:rsidP="00E87A16">
            <w:pPr>
              <w:spacing w:line="240" w:lineRule="auto"/>
              <w:jc w:val="left"/>
            </w:pPr>
            <w:r>
              <w:t>Courting Them All</w:t>
            </w:r>
          </w:p>
          <w:p w:rsidR="00727254" w:rsidRDefault="00727254" w:rsidP="00E87A16">
            <w:pPr>
              <w:spacing w:line="240" w:lineRule="auto"/>
              <w:jc w:val="left"/>
            </w:pPr>
            <w:r>
              <w:t>The Night we made the match</w:t>
            </w:r>
          </w:p>
        </w:tc>
      </w:tr>
      <w:tr w:rsidR="00727254" w:rsidTr="00E87A16">
        <w:tc>
          <w:tcPr>
            <w:tcW w:w="3686" w:type="dxa"/>
          </w:tcPr>
          <w:p w:rsidR="00727254" w:rsidRDefault="00727254" w:rsidP="00E87A16">
            <w:pPr>
              <w:spacing w:line="240" w:lineRule="auto"/>
              <w:jc w:val="left"/>
            </w:pPr>
            <w:r>
              <w:t>Unclassifiable</w:t>
            </w:r>
          </w:p>
        </w:tc>
        <w:tc>
          <w:tcPr>
            <w:tcW w:w="4735" w:type="dxa"/>
          </w:tcPr>
          <w:p w:rsidR="00727254" w:rsidRDefault="00727254" w:rsidP="00E87A16">
            <w:pPr>
              <w:spacing w:line="240" w:lineRule="auto"/>
              <w:jc w:val="left"/>
            </w:pPr>
            <w:r>
              <w:t>More Power to your Elbow</w:t>
            </w:r>
          </w:p>
          <w:p w:rsidR="00727254" w:rsidRDefault="00727254" w:rsidP="00E87A16">
            <w:pPr>
              <w:spacing w:line="240" w:lineRule="auto"/>
              <w:jc w:val="left"/>
            </w:pPr>
            <w:r>
              <w:t>Are you Willing</w:t>
            </w:r>
          </w:p>
          <w:p w:rsidR="00727254" w:rsidRDefault="00727254" w:rsidP="00E87A16">
            <w:pPr>
              <w:spacing w:line="240" w:lineRule="auto"/>
              <w:jc w:val="left"/>
            </w:pPr>
            <w:r>
              <w:t>Give us Another</w:t>
            </w:r>
          </w:p>
          <w:p w:rsidR="00727254" w:rsidRDefault="00727254" w:rsidP="00E87A16">
            <w:pPr>
              <w:spacing w:line="240" w:lineRule="auto"/>
              <w:jc w:val="left"/>
            </w:pPr>
            <w:r>
              <w:t>Handy with the Stick</w:t>
            </w:r>
          </w:p>
          <w:p w:rsidR="00727254" w:rsidRDefault="00727254" w:rsidP="00E87A16">
            <w:pPr>
              <w:spacing w:line="240" w:lineRule="auto"/>
              <w:jc w:val="left"/>
            </w:pPr>
            <w:r>
              <w:t>Stay where you Are</w:t>
            </w:r>
          </w:p>
          <w:p w:rsidR="00727254" w:rsidRDefault="00727254" w:rsidP="00E87A16">
            <w:pPr>
              <w:spacing w:line="240" w:lineRule="auto"/>
              <w:jc w:val="left"/>
            </w:pPr>
            <w:r>
              <w:t>Come in from the Rain</w:t>
            </w:r>
          </w:p>
        </w:tc>
      </w:tr>
    </w:tbl>
    <w:p w:rsidR="00727254" w:rsidRPr="006708B5" w:rsidRDefault="00727254" w:rsidP="00727254">
      <w:pPr>
        <w:pStyle w:val="Caption"/>
      </w:pPr>
      <w:bookmarkStart w:id="40" w:name="_Ref205119282"/>
      <w:bookmarkStart w:id="41" w:name="_Toc209173620"/>
      <w:r>
        <w:t xml:space="preserve">Table </w:t>
      </w:r>
      <w:fldSimple w:instr=" SEQ Table \* ARABIC ">
        <w:r w:rsidR="00166C80">
          <w:rPr>
            <w:noProof/>
          </w:rPr>
          <w:t>4</w:t>
        </w:r>
      </w:fldSimple>
      <w:bookmarkEnd w:id="40"/>
      <w:r>
        <w:t xml:space="preserve">: Tune titles taken from </w:t>
      </w:r>
      <w:fldSimple w:instr=" ADDIN ZOTERO_ITEM {&quot;citationItems&quot;:[{&quot;itemID&quot;:13915}]} ">
        <w:bookmarkEnd w:id="41"/>
        <w:r w:rsidR="00937600" w:rsidRPr="00937600">
          <w:t>(O'Neill 1903)</w:t>
        </w:r>
      </w:fldSimple>
    </w:p>
    <w:p w:rsidR="00976EEC" w:rsidRDefault="00976EEC" w:rsidP="00976EEC">
      <w:pPr>
        <w:pStyle w:val="MscHeading2"/>
      </w:pPr>
      <w:bookmarkStart w:id="42" w:name="_Toc209173504"/>
      <w:r w:rsidRPr="006B070C">
        <w:t>Instruments</w:t>
      </w:r>
      <w:bookmarkEnd w:id="42"/>
    </w:p>
    <w:p w:rsidR="00976EEC" w:rsidRDefault="00976EEC" w:rsidP="00976EEC">
      <w:r>
        <w:t>This section describes the main instruments used to play Irish traditional music currently.  Although music in Ireland has a recorded history of over 2000 years, in the years since the 16</w:t>
      </w:r>
      <w:r w:rsidRPr="00510EA9">
        <w:rPr>
          <w:vertAlign w:val="superscript"/>
        </w:rPr>
        <w:t>th</w:t>
      </w:r>
      <w:r>
        <w:t xml:space="preserve"> century, musicians have used bag pipes, fiddles, harps, uilleann pipes, whistles and flutes. The oldest surviving instruments are harps. Uilleann pipes </w:t>
      </w:r>
      <w:r>
        <w:lastRenderedPageBreak/>
        <w:t>from the late 18</w:t>
      </w:r>
      <w:r w:rsidRPr="00CE47AE">
        <w:rPr>
          <w:vertAlign w:val="superscript"/>
        </w:rPr>
        <w:t>th</w:t>
      </w:r>
      <w:r>
        <w:t xml:space="preserve"> century still survive in playing order as do concert flutes. Accordions and concertinas do not do not appear until after the mid 19</w:t>
      </w:r>
      <w:r w:rsidRPr="00CE47AE">
        <w:rPr>
          <w:vertAlign w:val="superscript"/>
        </w:rPr>
        <w:t>th</w:t>
      </w:r>
      <w:r>
        <w:t xml:space="preserve"> century. Other less popular instruments not included in this section are the mandolin and harmonica. Instruments used to accompany Irish music are discussed in section </w:t>
      </w:r>
      <w:fldSimple w:instr=" REF _Ref206425473 \r \h  \* MERGEFORMAT ">
        <w:r w:rsidR="00166C80" w:rsidRPr="00166C80">
          <w:rPr>
            <w:bCs/>
            <w:lang w:val="en-US"/>
          </w:rPr>
          <w:t>2.5</w:t>
        </w:r>
      </w:fldSimple>
      <w:r>
        <w:t>.</w:t>
      </w:r>
    </w:p>
    <w:p w:rsidR="00673BF3" w:rsidRDefault="00673BF3" w:rsidP="00673BF3">
      <w:pPr>
        <w:pStyle w:val="MScHeading3"/>
      </w:pPr>
      <w:bookmarkStart w:id="43" w:name="_Ref209093366"/>
      <w:bookmarkStart w:id="44" w:name="_Toc209173505"/>
      <w:r>
        <w:t>Tin-whistle</w:t>
      </w:r>
      <w:bookmarkEnd w:id="43"/>
      <w:bookmarkEnd w:id="44"/>
    </w:p>
    <w:p w:rsidR="00673BF3" w:rsidRDefault="00673BF3" w:rsidP="00673BF3">
      <w:r>
        <w:t xml:space="preserve">The tin-whistle is a 6-holed woodwind instrument which is played by blowing into a </w:t>
      </w:r>
      <w:r w:rsidRPr="00002E87">
        <w:rPr>
          <w:i/>
        </w:rPr>
        <w:t>fipple</w:t>
      </w:r>
      <w:r>
        <w:t xml:space="preserve"> (mouthpiece) attached on one end of the instrument. A tin-whistle player is called a tin-whistler or whistler. </w:t>
      </w:r>
    </w:p>
    <w:p w:rsidR="00673BF3" w:rsidRDefault="00673BF3" w:rsidP="00673BF3">
      <w:pPr>
        <w:ind w:firstLine="720"/>
      </w:pPr>
      <w:r>
        <w:t xml:space="preserve">Most modern tin-whistle's are made from brass tubing, or nickel plated brass tubing, with a plastic fipple, though instruments can also be made entirely from plastic or from wood. Tin-whistles are a common starting instrument for musicians, since they are inexpensive, easy to play and the fingerings are identical to those on the concert flute (section </w:t>
      </w:r>
      <w:r w:rsidR="0066626F">
        <w:fldChar w:fldCharType="begin"/>
      </w:r>
      <w:r>
        <w:instrText xml:space="preserve"> REF _Ref205115587 \r \h </w:instrText>
      </w:r>
      <w:r w:rsidR="0066626F">
        <w:fldChar w:fldCharType="separate"/>
      </w:r>
      <w:r w:rsidR="00166C80">
        <w:t>2.4.2</w:t>
      </w:r>
      <w:r w:rsidR="0066626F">
        <w:fldChar w:fldCharType="end"/>
      </w:r>
      <w:r>
        <w:t>). The tin-whistle is the most popular instrument in Irish traditional music as almost every traditional musician can play one.</w:t>
      </w:r>
    </w:p>
    <w:p w:rsidR="00673BF3" w:rsidRDefault="00673BF3" w:rsidP="00673BF3">
      <w:pPr>
        <w:ind w:firstLine="720"/>
      </w:pPr>
      <w:r>
        <w:t xml:space="preserve">The oldest surviving tin-whistles date from the 12th century, but </w:t>
      </w:r>
      <w:fldSimple w:instr=" ADDIN ZOTERO_ITEM {&quot;citationItems&quot;:[{&quot;itemID&quot;:15188}]} ">
        <w:r w:rsidR="00937600" w:rsidRPr="00937600">
          <w:t>(McCullough 1987)</w:t>
        </w:r>
      </w:fldSimple>
      <w:r>
        <w:t xml:space="preserve"> notes:</w:t>
      </w:r>
    </w:p>
    <w:p w:rsidR="00673BF3" w:rsidRDefault="00673BF3" w:rsidP="00673BF3">
      <w:pPr>
        <w:ind w:firstLine="720"/>
      </w:pPr>
    </w:p>
    <w:p w:rsidR="00673BF3" w:rsidRDefault="00673BF3" w:rsidP="00673BF3">
      <w:pPr>
        <w:ind w:left="720"/>
        <w:rPr>
          <w:i/>
        </w:rPr>
      </w:pPr>
      <w:r w:rsidRPr="00F148A0">
        <w:rPr>
          <w:i/>
        </w:rPr>
        <w:t>"Players of the feadan are also mentioned in the description of the King of Ireland's court found in the Brehon Laws dating from the 3rd century A.D."</w:t>
      </w:r>
    </w:p>
    <w:p w:rsidR="00673BF3" w:rsidRDefault="00673BF3" w:rsidP="00673BF3">
      <w:pPr>
        <w:ind w:left="720"/>
        <w:rPr>
          <w:i/>
        </w:rPr>
      </w:pPr>
    </w:p>
    <w:p w:rsidR="00673BF3" w:rsidRDefault="00673BF3" w:rsidP="00673BF3">
      <w:pPr>
        <w:ind w:firstLine="720"/>
      </w:pPr>
      <w:r>
        <w:t xml:space="preserve">Different pitches are achieved by covering and uncovering the holes, shortening and lengthening the resonant length. </w:t>
      </w:r>
      <w:r w:rsidRPr="00F148A0">
        <w:t>With all the holes closed, the whi</w:t>
      </w:r>
      <w:r>
        <w:t xml:space="preserve">stle generates its lowest note. </w:t>
      </w:r>
    </w:p>
    <w:p w:rsidR="00673BF3" w:rsidRDefault="00673BF3" w:rsidP="00673BF3">
      <w:pPr>
        <w:ind w:firstLine="720"/>
      </w:pPr>
    </w:p>
    <w:tbl>
      <w:tblPr>
        <w:tblStyle w:val="TableGrid"/>
        <w:tblW w:w="0" w:type="auto"/>
        <w:jc w:val="center"/>
        <w:tblLook w:val="04A0"/>
      </w:tblPr>
      <w:tblGrid>
        <w:gridCol w:w="630"/>
        <w:gridCol w:w="2603"/>
      </w:tblGrid>
      <w:tr w:rsidR="00673BF3" w:rsidTr="00673BF3">
        <w:trPr>
          <w:jc w:val="center"/>
        </w:trPr>
        <w:tc>
          <w:tcPr>
            <w:tcW w:w="0" w:type="auto"/>
            <w:shd w:val="clear" w:color="auto" w:fill="D9D9D9" w:themeFill="background1" w:themeFillShade="D9"/>
          </w:tcPr>
          <w:p w:rsidR="00673BF3" w:rsidRPr="0090664A" w:rsidRDefault="00673BF3" w:rsidP="00673BF3">
            <w:pPr>
              <w:spacing w:line="240" w:lineRule="auto"/>
              <w:rPr>
                <w:b/>
              </w:rPr>
            </w:pPr>
            <w:r w:rsidRPr="0090664A">
              <w:rPr>
                <w:b/>
              </w:rPr>
              <w:t>Key</w:t>
            </w:r>
          </w:p>
        </w:tc>
        <w:tc>
          <w:tcPr>
            <w:tcW w:w="0" w:type="auto"/>
            <w:shd w:val="clear" w:color="auto" w:fill="D9D9D9" w:themeFill="background1" w:themeFillShade="D9"/>
          </w:tcPr>
          <w:p w:rsidR="00673BF3" w:rsidRPr="0090664A" w:rsidRDefault="00673BF3" w:rsidP="00673BF3">
            <w:pPr>
              <w:spacing w:line="240" w:lineRule="auto"/>
              <w:rPr>
                <w:b/>
              </w:rPr>
            </w:pPr>
            <w:r w:rsidRPr="0090664A">
              <w:rPr>
                <w:b/>
              </w:rPr>
              <w:t>Fundamental note (Hz)</w:t>
            </w:r>
          </w:p>
        </w:tc>
      </w:tr>
      <w:tr w:rsidR="00673BF3" w:rsidTr="00673BF3">
        <w:trPr>
          <w:jc w:val="center"/>
        </w:trPr>
        <w:tc>
          <w:tcPr>
            <w:tcW w:w="0" w:type="auto"/>
          </w:tcPr>
          <w:p w:rsidR="00673BF3" w:rsidRDefault="00673BF3" w:rsidP="00673BF3">
            <w:pPr>
              <w:spacing w:line="240" w:lineRule="auto"/>
            </w:pPr>
            <w:r>
              <w:t>Bb</w:t>
            </w:r>
          </w:p>
        </w:tc>
        <w:tc>
          <w:tcPr>
            <w:tcW w:w="0" w:type="auto"/>
            <w:vAlign w:val="bottom"/>
          </w:tcPr>
          <w:p w:rsidR="00673BF3" w:rsidRPr="007F1F40" w:rsidRDefault="00673BF3" w:rsidP="00673BF3">
            <w:pPr>
              <w:spacing w:line="240" w:lineRule="auto"/>
              <w:jc w:val="right"/>
              <w:rPr>
                <w:color w:val="000000"/>
                <w:sz w:val="22"/>
                <w:szCs w:val="22"/>
              </w:rPr>
            </w:pPr>
            <w:r>
              <w:rPr>
                <w:color w:val="000000"/>
                <w:sz w:val="22"/>
                <w:szCs w:val="22"/>
              </w:rPr>
              <w:t>466.16</w:t>
            </w:r>
          </w:p>
        </w:tc>
      </w:tr>
      <w:tr w:rsidR="00673BF3" w:rsidTr="00673BF3">
        <w:trPr>
          <w:jc w:val="center"/>
        </w:trPr>
        <w:tc>
          <w:tcPr>
            <w:tcW w:w="0" w:type="auto"/>
          </w:tcPr>
          <w:p w:rsidR="00673BF3" w:rsidRDefault="00673BF3" w:rsidP="00673BF3">
            <w:pPr>
              <w:spacing w:line="240" w:lineRule="auto"/>
            </w:pPr>
            <w:r>
              <w:t>C</w:t>
            </w:r>
          </w:p>
        </w:tc>
        <w:tc>
          <w:tcPr>
            <w:tcW w:w="0" w:type="auto"/>
            <w:vAlign w:val="bottom"/>
          </w:tcPr>
          <w:p w:rsidR="00673BF3" w:rsidRPr="007F1F40" w:rsidRDefault="00673BF3" w:rsidP="00673BF3">
            <w:pPr>
              <w:spacing w:line="240" w:lineRule="auto"/>
              <w:jc w:val="right"/>
              <w:rPr>
                <w:color w:val="000000"/>
                <w:sz w:val="22"/>
                <w:szCs w:val="22"/>
              </w:rPr>
            </w:pPr>
            <w:r w:rsidRPr="004751FB">
              <w:rPr>
                <w:color w:val="000000"/>
                <w:sz w:val="22"/>
                <w:szCs w:val="22"/>
              </w:rPr>
              <w:t>523.25</w:t>
            </w:r>
          </w:p>
        </w:tc>
      </w:tr>
      <w:tr w:rsidR="00673BF3" w:rsidTr="00673BF3">
        <w:trPr>
          <w:jc w:val="center"/>
        </w:trPr>
        <w:tc>
          <w:tcPr>
            <w:tcW w:w="0" w:type="auto"/>
          </w:tcPr>
          <w:p w:rsidR="00673BF3" w:rsidRDefault="00673BF3" w:rsidP="00673BF3">
            <w:pPr>
              <w:spacing w:line="240" w:lineRule="auto"/>
            </w:pPr>
            <w:r>
              <w:t>D</w:t>
            </w:r>
          </w:p>
        </w:tc>
        <w:tc>
          <w:tcPr>
            <w:tcW w:w="0" w:type="auto"/>
            <w:vAlign w:val="bottom"/>
          </w:tcPr>
          <w:p w:rsidR="00673BF3" w:rsidRPr="007F1F40" w:rsidRDefault="00673BF3" w:rsidP="00673BF3">
            <w:pPr>
              <w:spacing w:line="240" w:lineRule="auto"/>
              <w:jc w:val="right"/>
              <w:rPr>
                <w:color w:val="000000"/>
                <w:sz w:val="22"/>
                <w:szCs w:val="22"/>
              </w:rPr>
            </w:pPr>
            <w:r w:rsidRPr="004751FB">
              <w:rPr>
                <w:color w:val="000000"/>
                <w:sz w:val="22"/>
                <w:szCs w:val="22"/>
              </w:rPr>
              <w:t>554.37</w:t>
            </w:r>
          </w:p>
        </w:tc>
      </w:tr>
      <w:tr w:rsidR="00673BF3" w:rsidTr="00673BF3">
        <w:trPr>
          <w:jc w:val="center"/>
        </w:trPr>
        <w:tc>
          <w:tcPr>
            <w:tcW w:w="0" w:type="auto"/>
          </w:tcPr>
          <w:p w:rsidR="00673BF3" w:rsidRDefault="00673BF3" w:rsidP="00673BF3">
            <w:pPr>
              <w:spacing w:line="240" w:lineRule="auto"/>
            </w:pPr>
            <w:r>
              <w:t>Eb</w:t>
            </w:r>
          </w:p>
        </w:tc>
        <w:tc>
          <w:tcPr>
            <w:tcW w:w="0" w:type="auto"/>
            <w:vAlign w:val="bottom"/>
          </w:tcPr>
          <w:p w:rsidR="00673BF3" w:rsidRPr="007F1F40" w:rsidRDefault="00673BF3" w:rsidP="00673BF3">
            <w:pPr>
              <w:spacing w:line="240" w:lineRule="auto"/>
              <w:jc w:val="right"/>
              <w:rPr>
                <w:color w:val="000000"/>
                <w:sz w:val="22"/>
                <w:szCs w:val="22"/>
              </w:rPr>
            </w:pPr>
            <w:r w:rsidRPr="004751FB">
              <w:rPr>
                <w:color w:val="000000"/>
                <w:sz w:val="22"/>
                <w:szCs w:val="22"/>
              </w:rPr>
              <w:t>622.25</w:t>
            </w:r>
          </w:p>
        </w:tc>
      </w:tr>
      <w:tr w:rsidR="00673BF3" w:rsidTr="00673BF3">
        <w:trPr>
          <w:jc w:val="center"/>
        </w:trPr>
        <w:tc>
          <w:tcPr>
            <w:tcW w:w="0" w:type="auto"/>
          </w:tcPr>
          <w:p w:rsidR="00673BF3" w:rsidRDefault="00673BF3" w:rsidP="00673BF3">
            <w:pPr>
              <w:spacing w:line="240" w:lineRule="auto"/>
            </w:pPr>
            <w:r>
              <w:t>F</w:t>
            </w:r>
          </w:p>
        </w:tc>
        <w:tc>
          <w:tcPr>
            <w:tcW w:w="0" w:type="auto"/>
            <w:vAlign w:val="bottom"/>
          </w:tcPr>
          <w:p w:rsidR="00673BF3" w:rsidRPr="007F1F40" w:rsidRDefault="00673BF3" w:rsidP="00673BF3">
            <w:pPr>
              <w:spacing w:line="240" w:lineRule="auto"/>
              <w:jc w:val="right"/>
              <w:rPr>
                <w:color w:val="000000"/>
                <w:sz w:val="22"/>
                <w:szCs w:val="22"/>
              </w:rPr>
            </w:pPr>
            <w:r w:rsidRPr="004751FB">
              <w:rPr>
                <w:color w:val="000000"/>
                <w:sz w:val="22"/>
                <w:szCs w:val="22"/>
              </w:rPr>
              <w:t>698.46</w:t>
            </w:r>
          </w:p>
        </w:tc>
      </w:tr>
      <w:tr w:rsidR="00673BF3" w:rsidTr="00673BF3">
        <w:trPr>
          <w:jc w:val="center"/>
        </w:trPr>
        <w:tc>
          <w:tcPr>
            <w:tcW w:w="0" w:type="auto"/>
          </w:tcPr>
          <w:p w:rsidR="00673BF3" w:rsidRDefault="00673BF3" w:rsidP="00673BF3">
            <w:pPr>
              <w:spacing w:line="240" w:lineRule="auto"/>
            </w:pPr>
            <w:r>
              <w:t>G</w:t>
            </w:r>
          </w:p>
        </w:tc>
        <w:tc>
          <w:tcPr>
            <w:tcW w:w="0" w:type="auto"/>
            <w:vAlign w:val="bottom"/>
          </w:tcPr>
          <w:p w:rsidR="00673BF3" w:rsidRPr="004751FB" w:rsidRDefault="00673BF3" w:rsidP="00673BF3">
            <w:pPr>
              <w:spacing w:line="240" w:lineRule="auto"/>
              <w:jc w:val="right"/>
              <w:rPr>
                <w:color w:val="000000"/>
                <w:sz w:val="22"/>
                <w:szCs w:val="22"/>
              </w:rPr>
            </w:pPr>
            <w:r>
              <w:t>783.99</w:t>
            </w:r>
          </w:p>
        </w:tc>
      </w:tr>
    </w:tbl>
    <w:p w:rsidR="00673BF3" w:rsidRDefault="00673BF3" w:rsidP="00673BF3">
      <w:pPr>
        <w:pStyle w:val="Caption"/>
      </w:pPr>
      <w:bookmarkStart w:id="45" w:name="_Ref206215355"/>
      <w:bookmarkStart w:id="46" w:name="_Toc209173621"/>
      <w:r>
        <w:t xml:space="preserve">Table </w:t>
      </w:r>
      <w:fldSimple w:instr=" SEQ Table \* ARABIC ">
        <w:r w:rsidR="00166C80">
          <w:rPr>
            <w:noProof/>
          </w:rPr>
          <w:t>5</w:t>
        </w:r>
      </w:fldSimple>
      <w:bookmarkEnd w:id="45"/>
      <w:r>
        <w:t>: Tunings for tin-whistles</w:t>
      </w:r>
      <w:bookmarkEnd w:id="46"/>
      <w:r>
        <w:t xml:space="preserve"> </w:t>
      </w:r>
    </w:p>
    <w:p w:rsidR="00673BF3" w:rsidRPr="00510EA9" w:rsidRDefault="00673BF3" w:rsidP="00673BF3">
      <w:pPr>
        <w:ind w:firstLine="720"/>
      </w:pPr>
      <w:r>
        <w:t xml:space="preserve">In contrast to the concert flute (section </w:t>
      </w:r>
      <w:r w:rsidR="0066626F">
        <w:fldChar w:fldCharType="begin"/>
      </w:r>
      <w:r>
        <w:instrText xml:space="preserve"> REF _Ref205115587 \r \h </w:instrText>
      </w:r>
      <w:r w:rsidR="0066626F">
        <w:fldChar w:fldCharType="separate"/>
      </w:r>
      <w:r w:rsidR="00166C80">
        <w:t>2.4.2</w:t>
      </w:r>
      <w:r w:rsidR="0066626F">
        <w:fldChar w:fldCharType="end"/>
      </w:r>
      <w:r>
        <w:t>), the tin-whistle's second and higher register</w:t>
      </w:r>
      <w:r w:rsidRPr="00F148A0">
        <w:t xml:space="preserve"> </w:t>
      </w:r>
      <w:r>
        <w:t xml:space="preserve">is </w:t>
      </w:r>
      <w:r w:rsidRPr="00F148A0">
        <w:t xml:space="preserve">achieved by increasing </w:t>
      </w:r>
      <w:r>
        <w:t xml:space="preserve">the </w:t>
      </w:r>
      <w:r w:rsidRPr="00F148A0">
        <w:t>air velocity into the</w:t>
      </w:r>
      <w:r>
        <w:t xml:space="preserve"> fipple</w:t>
      </w:r>
      <w:r w:rsidRPr="00F148A0">
        <w:t xml:space="preserve">. </w:t>
      </w:r>
      <w:r>
        <w:t>The tin-</w:t>
      </w:r>
      <w:r>
        <w:lastRenderedPageBreak/>
        <w:t xml:space="preserve">whistle is a transposing instrument. It is pitched an octave higher than other instruments. For example, a D3 is sounded as a D4 on a tin-whistle.  Tin-whistles are available in the keys given in </w:t>
      </w:r>
      <w:r w:rsidR="0066626F">
        <w:fldChar w:fldCharType="begin"/>
      </w:r>
      <w:r>
        <w:instrText xml:space="preserve"> REF _Ref206215355 \h </w:instrText>
      </w:r>
      <w:r w:rsidR="0066626F">
        <w:fldChar w:fldCharType="separate"/>
      </w:r>
      <w:r w:rsidR="00166C80">
        <w:t xml:space="preserve">Table </w:t>
      </w:r>
      <w:r w:rsidR="00166C80">
        <w:rPr>
          <w:noProof/>
        </w:rPr>
        <w:t>5</w:t>
      </w:r>
      <w:r w:rsidR="0066626F">
        <w:fldChar w:fldCharType="end"/>
      </w:r>
      <w:r>
        <w:t xml:space="preserve">. This is the same as </w:t>
      </w:r>
      <w:r w:rsidR="0066626F">
        <w:fldChar w:fldCharType="begin"/>
      </w:r>
      <w:r>
        <w:instrText xml:space="preserve"> REF _Ref206214843 \h </w:instrText>
      </w:r>
      <w:r w:rsidR="0066626F">
        <w:fldChar w:fldCharType="separate"/>
      </w:r>
      <w:r w:rsidR="00166C80">
        <w:t xml:space="preserve">Table </w:t>
      </w:r>
      <w:r w:rsidR="00166C80">
        <w:rPr>
          <w:noProof/>
        </w:rPr>
        <w:t>6</w:t>
      </w:r>
      <w:r w:rsidR="0066626F">
        <w:fldChar w:fldCharType="end"/>
      </w:r>
      <w:r>
        <w:t>, with the pitches of the fundamental notes shifted up one register and the addition of the G fundamental note.</w:t>
      </w:r>
    </w:p>
    <w:p w:rsidR="000C19DC" w:rsidRDefault="00D0257C" w:rsidP="00D0257C">
      <w:pPr>
        <w:pStyle w:val="MScHeading3"/>
      </w:pPr>
      <w:bookmarkStart w:id="47" w:name="_Ref205115587"/>
      <w:bookmarkStart w:id="48" w:name="_Ref205119988"/>
      <w:bookmarkStart w:id="49" w:name="_Toc209173506"/>
      <w:r>
        <w:t>Flute</w:t>
      </w:r>
      <w:bookmarkEnd w:id="47"/>
      <w:bookmarkEnd w:id="48"/>
      <w:bookmarkEnd w:id="49"/>
    </w:p>
    <w:p w:rsidR="00E71BBE" w:rsidRDefault="00D0257C" w:rsidP="00D0257C">
      <w:r w:rsidRPr="006B070C">
        <w:t xml:space="preserve">The </w:t>
      </w:r>
      <w:r w:rsidR="00E3099D">
        <w:t>"</w:t>
      </w:r>
      <w:r w:rsidRPr="006B070C">
        <w:t>Irish flute</w:t>
      </w:r>
      <w:r w:rsidR="00E3099D">
        <w:t>"</w:t>
      </w:r>
      <w:r w:rsidRPr="006B070C">
        <w:t xml:space="preserve"> is also known as the </w:t>
      </w:r>
      <w:r w:rsidRPr="00CA1CC8">
        <w:rPr>
          <w:i/>
        </w:rPr>
        <w:t>concert flute</w:t>
      </w:r>
      <w:r w:rsidRPr="006B070C">
        <w:t xml:space="preserve"> (because it is in concert pitch), the timber flute (because it is made from wood), the simple system flute or the </w:t>
      </w:r>
      <w:r w:rsidRPr="00CA1CC8">
        <w:rPr>
          <w:i/>
        </w:rPr>
        <w:t>fheadóg mhór</w:t>
      </w:r>
      <w:r w:rsidRPr="006B070C">
        <w:t xml:space="preserve"> (big whistle).  </w:t>
      </w:r>
      <w:r w:rsidR="00E71BBE">
        <w:tab/>
        <w:t xml:space="preserve">The flute is </w:t>
      </w:r>
      <w:r w:rsidR="005A7B3E">
        <w:t>wood</w:t>
      </w:r>
      <w:r w:rsidR="00E71BBE">
        <w:t xml:space="preserve">wind instrument which is played by blowing a stream of air across the </w:t>
      </w:r>
      <w:r w:rsidR="00E71BBE" w:rsidRPr="00E71BBE">
        <w:rPr>
          <w:i/>
        </w:rPr>
        <w:t>embouchure</w:t>
      </w:r>
      <w:r w:rsidR="00E71BBE">
        <w:t xml:space="preserve"> (hole) at the mouth end of the instrument. The stream of air is split as it hits the embouchure which sets up sound waves in the air column in the body of the instrument.</w:t>
      </w:r>
    </w:p>
    <w:p w:rsidR="002054BF" w:rsidRDefault="00E71BBE" w:rsidP="00F511B1">
      <w:pPr>
        <w:ind w:firstLine="720"/>
      </w:pPr>
      <w:r>
        <w:t xml:space="preserve">Different pitches are produced by covering and uncovering holes cut into the body of the flute. A concert flute </w:t>
      </w:r>
      <w:r w:rsidR="00D0257C" w:rsidRPr="006B070C">
        <w:t xml:space="preserve">has </w:t>
      </w:r>
      <w:r w:rsidR="00F7737D">
        <w:t>6</w:t>
      </w:r>
      <w:r w:rsidR="00D0257C" w:rsidRPr="006B070C">
        <w:t xml:space="preserve"> holes tuned such</w:t>
      </w:r>
      <w:r w:rsidR="00E826C6">
        <w:t xml:space="preserve"> that the lowest playable pitch;</w:t>
      </w:r>
      <w:r w:rsidR="002054BF">
        <w:t xml:space="preserve"> the </w:t>
      </w:r>
      <w:r w:rsidR="002054BF" w:rsidRPr="00E826C6">
        <w:rPr>
          <w:i/>
        </w:rPr>
        <w:t>fundamental note</w:t>
      </w:r>
      <w:r w:rsidR="002054BF">
        <w:t>, with all holes closed</w:t>
      </w:r>
      <w:r w:rsidR="00D0257C" w:rsidRPr="006B070C">
        <w:t xml:space="preserve"> is the D above middle C, and the instrument will play a D scale (D, E, F#, G, A, B, C#) as the holes are uncovered sequentially to shorten the resonant length of the bore</w:t>
      </w:r>
      <w:r w:rsidR="00B7420D">
        <w:t xml:space="preserve"> (</w:t>
      </w:r>
      <w:r w:rsidR="0066626F">
        <w:fldChar w:fldCharType="begin"/>
      </w:r>
      <w:r w:rsidR="00B7420D">
        <w:instrText xml:space="preserve"> REF _Ref208144150 \h </w:instrText>
      </w:r>
      <w:r w:rsidR="0066626F">
        <w:fldChar w:fldCharType="separate"/>
      </w:r>
      <w:r w:rsidR="00166C80">
        <w:t xml:space="preserve">Figure </w:t>
      </w:r>
      <w:r w:rsidR="00166C80">
        <w:rPr>
          <w:noProof/>
        </w:rPr>
        <w:t>6</w:t>
      </w:r>
      <w:r w:rsidR="0066626F">
        <w:fldChar w:fldCharType="end"/>
      </w:r>
      <w:r w:rsidR="00B7420D">
        <w:t>)</w:t>
      </w:r>
      <w:r w:rsidR="00D0257C" w:rsidRPr="006B070C">
        <w:t xml:space="preserve">. </w:t>
      </w:r>
      <w:r w:rsidR="002054BF">
        <w:t>Flutes in alternative tunings are also available (</w:t>
      </w:r>
      <w:r w:rsidR="0066626F">
        <w:fldChar w:fldCharType="begin"/>
      </w:r>
      <w:r w:rsidR="002054BF">
        <w:instrText xml:space="preserve"> REF _Ref206214843 \h </w:instrText>
      </w:r>
      <w:r w:rsidR="0066626F">
        <w:fldChar w:fldCharType="separate"/>
      </w:r>
      <w:r w:rsidR="00166C80">
        <w:t xml:space="preserve">Table </w:t>
      </w:r>
      <w:r w:rsidR="00166C80">
        <w:rPr>
          <w:noProof/>
        </w:rPr>
        <w:t>6</w:t>
      </w:r>
      <w:r w:rsidR="0066626F">
        <w:fldChar w:fldCharType="end"/>
      </w:r>
      <w:r w:rsidR="002054BF">
        <w:t>).</w:t>
      </w:r>
      <w:r w:rsidR="00740421">
        <w:t xml:space="preserve"> </w:t>
      </w:r>
      <w:r w:rsidR="0049484E" w:rsidRPr="006B070C">
        <w:t xml:space="preserve">The basic flute is often augmented with the addition of up to </w:t>
      </w:r>
      <w:r w:rsidR="0049484E">
        <w:t>8</w:t>
      </w:r>
      <w:r w:rsidR="0049484E" w:rsidRPr="006B070C">
        <w:t xml:space="preserve"> keys (typically made from silver, mounted on wooden blocks) used to play pitches which are impossible to produce on the basic flute. </w:t>
      </w:r>
      <w:r w:rsidR="00740421">
        <w:t xml:space="preserve">Many traditional tunes make use of the C natural note, which is played on a </w:t>
      </w:r>
      <w:r w:rsidR="00673BF3">
        <w:t>tin-whistle</w:t>
      </w:r>
      <w:r w:rsidR="00740421">
        <w:t xml:space="preserve"> </w:t>
      </w:r>
      <w:r w:rsidR="00E826C6">
        <w:t>(section</w:t>
      </w:r>
      <w:r w:rsidR="00673BF3">
        <w:t xml:space="preserve"> </w:t>
      </w:r>
      <w:r w:rsidR="0066626F">
        <w:fldChar w:fldCharType="begin"/>
      </w:r>
      <w:r w:rsidR="00673BF3">
        <w:instrText xml:space="preserve"> REF _Ref209093366 \r \h </w:instrText>
      </w:r>
      <w:r w:rsidR="0066626F">
        <w:fldChar w:fldCharType="separate"/>
      </w:r>
      <w:r w:rsidR="00166C80">
        <w:t>2.4.1</w:t>
      </w:r>
      <w:r w:rsidR="0066626F">
        <w:fldChar w:fldCharType="end"/>
      </w:r>
      <w:r w:rsidR="00E826C6">
        <w:t xml:space="preserve">) </w:t>
      </w:r>
      <w:r w:rsidR="00740421">
        <w:t xml:space="preserve">by cross fingering as given in </w:t>
      </w:r>
      <w:r w:rsidR="0066626F">
        <w:fldChar w:fldCharType="begin"/>
      </w:r>
      <w:r w:rsidR="00740421">
        <w:instrText xml:space="preserve"> REF _Ref208144150 \h </w:instrText>
      </w:r>
      <w:r w:rsidR="0066626F">
        <w:fldChar w:fldCharType="separate"/>
      </w:r>
      <w:r w:rsidR="00166C80">
        <w:t xml:space="preserve">Figure </w:t>
      </w:r>
      <w:r w:rsidR="00166C80">
        <w:rPr>
          <w:noProof/>
        </w:rPr>
        <w:t>6</w:t>
      </w:r>
      <w:r w:rsidR="0066626F">
        <w:fldChar w:fldCharType="end"/>
      </w:r>
      <w:r w:rsidR="00740421">
        <w:t xml:space="preserve">. </w:t>
      </w:r>
    </w:p>
    <w:p w:rsidR="00740421" w:rsidRDefault="00740421" w:rsidP="00F511B1">
      <w:pPr>
        <w:ind w:firstLine="720"/>
      </w:pPr>
    </w:p>
    <w:tbl>
      <w:tblPr>
        <w:tblStyle w:val="TableGrid"/>
        <w:tblW w:w="0" w:type="auto"/>
        <w:jc w:val="center"/>
        <w:tblLook w:val="04A0"/>
      </w:tblPr>
      <w:tblGrid>
        <w:gridCol w:w="630"/>
        <w:gridCol w:w="2603"/>
      </w:tblGrid>
      <w:tr w:rsidR="002054BF" w:rsidRPr="004C2B42" w:rsidTr="002054BF">
        <w:trPr>
          <w:jc w:val="center"/>
        </w:trPr>
        <w:tc>
          <w:tcPr>
            <w:tcW w:w="0" w:type="auto"/>
            <w:shd w:val="clear" w:color="auto" w:fill="D9D9D9" w:themeFill="background1" w:themeFillShade="D9"/>
          </w:tcPr>
          <w:p w:rsidR="002054BF" w:rsidRPr="00976EEC" w:rsidRDefault="002054BF" w:rsidP="002054BF">
            <w:pPr>
              <w:spacing w:line="240" w:lineRule="auto"/>
              <w:rPr>
                <w:b/>
                <w:szCs w:val="24"/>
              </w:rPr>
            </w:pPr>
            <w:r w:rsidRPr="00976EEC">
              <w:rPr>
                <w:b/>
                <w:szCs w:val="24"/>
              </w:rPr>
              <w:t>Key</w:t>
            </w:r>
          </w:p>
        </w:tc>
        <w:tc>
          <w:tcPr>
            <w:tcW w:w="0" w:type="auto"/>
            <w:shd w:val="clear" w:color="auto" w:fill="D9D9D9" w:themeFill="background1" w:themeFillShade="D9"/>
          </w:tcPr>
          <w:p w:rsidR="002054BF" w:rsidRPr="00976EEC" w:rsidRDefault="002054BF" w:rsidP="002054BF">
            <w:pPr>
              <w:spacing w:line="240" w:lineRule="auto"/>
              <w:rPr>
                <w:b/>
                <w:szCs w:val="24"/>
              </w:rPr>
            </w:pPr>
            <w:r w:rsidRPr="00976EEC">
              <w:rPr>
                <w:b/>
                <w:szCs w:val="24"/>
              </w:rPr>
              <w:t>Fundamental note (Hz)</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Bb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233.08</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C</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261.6</w:t>
            </w:r>
            <w:r>
              <w:rPr>
                <w:color w:val="000000"/>
                <w:szCs w:val="24"/>
              </w:rPr>
              <w:t>3</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D</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293.66</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Eb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311.12</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F</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349.2</w:t>
            </w:r>
            <w:r>
              <w:rPr>
                <w:color w:val="000000"/>
                <w:szCs w:val="24"/>
              </w:rPr>
              <w:t>3</w:t>
            </w:r>
          </w:p>
        </w:tc>
      </w:tr>
    </w:tbl>
    <w:p w:rsidR="002054BF" w:rsidRDefault="002054BF" w:rsidP="002054BF">
      <w:pPr>
        <w:pStyle w:val="Caption"/>
      </w:pPr>
      <w:bookmarkStart w:id="50" w:name="_Ref206214843"/>
      <w:bookmarkStart w:id="51" w:name="_Ref206255153"/>
      <w:bookmarkStart w:id="52" w:name="_Toc209173622"/>
      <w:r>
        <w:t xml:space="preserve">Table </w:t>
      </w:r>
      <w:fldSimple w:instr=" SEQ Table \* ARABIC ">
        <w:r w:rsidR="00166C80">
          <w:rPr>
            <w:noProof/>
          </w:rPr>
          <w:t>6</w:t>
        </w:r>
      </w:fldSimple>
      <w:bookmarkEnd w:id="50"/>
      <w:r>
        <w:t xml:space="preserve">: </w:t>
      </w:r>
      <w:r w:rsidRPr="00B854B5">
        <w:t>Tunings for concert flutes</w:t>
      </w:r>
      <w:bookmarkEnd w:id="51"/>
      <w:bookmarkEnd w:id="52"/>
    </w:p>
    <w:p w:rsidR="00F511B1" w:rsidRPr="006B070C" w:rsidRDefault="00673BF3" w:rsidP="00F511B1">
      <w:pPr>
        <w:ind w:firstLine="720"/>
      </w:pPr>
      <w:r>
        <w:t xml:space="preserve">On a concert flute, this note can be played using cross fingering or by using a key if available. It is not often practical to use a key to play C natural at speed however and consequently musicians often resort to cross fingering the note or </w:t>
      </w:r>
      <w:r>
        <w:lastRenderedPageBreak/>
        <w:t>playing a C# instead, in particular when playing an ascending BCD run (</w:t>
      </w:r>
      <w:r w:rsidR="0066626F">
        <w:fldChar w:fldCharType="begin"/>
      </w:r>
      <w:r>
        <w:instrText xml:space="preserve"> REF _Ref161918760 \h </w:instrText>
      </w:r>
      <w:r w:rsidR="0066626F">
        <w:fldChar w:fldCharType="separate"/>
      </w:r>
      <w:r w:rsidR="00166C80" w:rsidRPr="006B070C">
        <w:t xml:space="preserve">Figure </w:t>
      </w:r>
      <w:r w:rsidR="00166C80">
        <w:rPr>
          <w:noProof/>
        </w:rPr>
        <w:t>15</w:t>
      </w:r>
      <w:r w:rsidR="0066626F">
        <w:fldChar w:fldCharType="end"/>
      </w:r>
      <w:r>
        <w:t xml:space="preserve">). A concert flute technically has a range of 3 octaves, though the third octave is never used in traditional music. </w:t>
      </w:r>
      <w:r w:rsidR="00F148A0">
        <w:t>Playing in the second register is achieved by overblowing. T</w:t>
      </w:r>
      <w:r w:rsidR="00F148A0" w:rsidRPr="00F148A0">
        <w:t>his is generally done by narrowing the lip/embouchure.</w:t>
      </w:r>
      <w:r w:rsidR="00F148A0">
        <w:t xml:space="preserve"> Playing in the third register is achieved by cross-fingering.</w:t>
      </w:r>
      <w:r w:rsidR="00F511B1">
        <w:t xml:space="preserve"> </w:t>
      </w:r>
      <w:r w:rsidR="00F511B1" w:rsidRPr="006B070C">
        <w:t xml:space="preserve">In traditional Irish flute playing, </w:t>
      </w:r>
      <w:r w:rsidR="00F511B1" w:rsidRPr="006B070C">
        <w:rPr>
          <w:i/>
        </w:rPr>
        <w:t>tounging</w:t>
      </w:r>
      <w:r w:rsidR="00F511B1" w:rsidRPr="006B070C">
        <w:t xml:space="preserve"> as used as a note attack </w:t>
      </w:r>
      <w:r w:rsidR="00F511B1">
        <w:t xml:space="preserve">technique </w:t>
      </w:r>
      <w:r w:rsidR="00F511B1" w:rsidRPr="006B070C">
        <w:t xml:space="preserve">by classical flute players is rarely used. Instead a technique called </w:t>
      </w:r>
      <w:r w:rsidR="00F511B1" w:rsidRPr="006B070C">
        <w:rPr>
          <w:i/>
        </w:rPr>
        <w:t>throathing</w:t>
      </w:r>
      <w:r w:rsidR="00F511B1" w:rsidRPr="006B070C">
        <w:t xml:space="preserve"> is often used (the stop is produced by the throat rather than by the tongue) </w:t>
      </w:r>
      <w:r w:rsidR="0066626F" w:rsidRPr="006B070C">
        <w:fldChar w:fldCharType="begin"/>
      </w:r>
      <w:r w:rsidR="00F511B1"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66626F" w:rsidRPr="006B070C">
        <w:fldChar w:fldCharType="separate"/>
      </w:r>
      <w:r w:rsidR="00F511B1" w:rsidRPr="006B070C">
        <w:t>(Hamilton 1990)</w:t>
      </w:r>
      <w:r w:rsidR="0066626F" w:rsidRPr="006B070C">
        <w:fldChar w:fldCharType="end"/>
      </w:r>
      <w:r w:rsidR="00F511B1" w:rsidRPr="006B070C">
        <w:t xml:space="preserve">. This can </w:t>
      </w:r>
      <w:r w:rsidR="00F511B1">
        <w:t xml:space="preserve">sometimes </w:t>
      </w:r>
      <w:r w:rsidR="00F511B1" w:rsidRPr="006B070C">
        <w:t xml:space="preserve">result in the note following the attack to be overblown, (sometimes one of the harmonics of the fundamental rather than the fundamental itself is perceived). On the flute, the timbre achieved by a musician can vary widely between a broad/breathy sound and a </w:t>
      </w:r>
      <w:r w:rsidR="00F511B1">
        <w:t>sharp/clear sound and naturally;</w:t>
      </w:r>
      <w:r w:rsidR="00F511B1" w:rsidRPr="006B070C">
        <w:t xml:space="preserve"> volume also can characterise a </w:t>
      </w:r>
      <w:r w:rsidR="00F511B1">
        <w:t>musicians individual style</w:t>
      </w:r>
      <w:r w:rsidR="00F511B1" w:rsidRPr="006B070C">
        <w:t>.</w:t>
      </w:r>
    </w:p>
    <w:p w:rsidR="00D0257C" w:rsidRPr="006B070C" w:rsidRDefault="0066626F" w:rsidP="00E71BBE">
      <w:pPr>
        <w:ind w:firstLine="720"/>
      </w:pPr>
      <w:r w:rsidRPr="006B070C">
        <w:fldChar w:fldCharType="begin"/>
      </w:r>
      <w:r w:rsidR="00D0257C" w:rsidRPr="006B070C">
        <w:instrText xml:space="preserve"> REF _Ref161219582 \h </w:instrText>
      </w:r>
      <w:r w:rsidRPr="006B070C">
        <w:fldChar w:fldCharType="separate"/>
      </w:r>
      <w:r w:rsidR="00166C80" w:rsidRPr="006B070C">
        <w:t xml:space="preserve">Figure </w:t>
      </w:r>
      <w:r w:rsidR="00166C80">
        <w:rPr>
          <w:noProof/>
        </w:rPr>
        <w:t>5</w:t>
      </w:r>
      <w:r w:rsidRPr="006B070C">
        <w:fldChar w:fldCharType="end"/>
      </w:r>
      <w:r w:rsidR="00D0257C" w:rsidRPr="006B070C">
        <w:t xml:space="preserve"> depicts </w:t>
      </w:r>
      <w:r w:rsidR="00E826C6" w:rsidRPr="006B070C">
        <w:t xml:space="preserve">an unkeyed </w:t>
      </w:r>
      <w:r w:rsidR="00E826C6">
        <w:t xml:space="preserve">flute pitched in D and </w:t>
      </w:r>
      <w:r w:rsidR="00E826C6" w:rsidRPr="006B070C">
        <w:t>made from African black wood flute by Eamonn Cotter</w:t>
      </w:r>
      <w:r w:rsidR="00E826C6">
        <w:t xml:space="preserve">, </w:t>
      </w:r>
      <w:r w:rsidR="00E826C6" w:rsidRPr="006B070C">
        <w:t>an unkeyed bamboo flute made by Patrick Olwell in the key of F</w:t>
      </w:r>
      <w:r w:rsidR="00E826C6">
        <w:t xml:space="preserve"> and a </w:t>
      </w:r>
      <w:r w:rsidR="00D0257C" w:rsidRPr="006B070C">
        <w:t xml:space="preserve">6 keyed </w:t>
      </w:r>
      <w:r w:rsidR="009E1253">
        <w:t>concert</w:t>
      </w:r>
      <w:r w:rsidR="00D0257C" w:rsidRPr="006B070C">
        <w:t xml:space="preserve"> flute </w:t>
      </w:r>
      <w:r w:rsidR="00E826C6">
        <w:t xml:space="preserve">pitched in D </w:t>
      </w:r>
      <w:r w:rsidR="00D0257C" w:rsidRPr="006B070C">
        <w:t xml:space="preserve">made from African black wood by Eamonn Cotter. </w:t>
      </w:r>
    </w:p>
    <w:p w:rsidR="00D0257C" w:rsidRPr="006B070C" w:rsidRDefault="00D0257C" w:rsidP="00D0257C">
      <w:pPr>
        <w:ind w:firstLine="576"/>
      </w:pPr>
    </w:p>
    <w:p w:rsidR="00D0257C" w:rsidRPr="006B070C" w:rsidRDefault="00D0257C" w:rsidP="00D0257C">
      <w:pPr>
        <w:jc w:val="center"/>
      </w:pPr>
      <w:r w:rsidRPr="006B070C">
        <w:rPr>
          <w:noProof/>
          <w:lang w:eastAsia="en-IE"/>
        </w:rPr>
        <w:drawing>
          <wp:inline distT="0" distB="0" distL="0" distR="0">
            <wp:extent cx="3098127" cy="2319454"/>
            <wp:effectExtent l="19050" t="0" r="7023"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24" cstate="print"/>
                    <a:srcRect/>
                    <a:stretch>
                      <a:fillRect/>
                    </a:stretch>
                  </pic:blipFill>
                  <pic:spPr bwMode="auto">
                    <a:xfrm>
                      <a:off x="0" y="0"/>
                      <a:ext cx="3106621" cy="2325813"/>
                    </a:xfrm>
                    <a:prstGeom prst="rect">
                      <a:avLst/>
                    </a:prstGeom>
                    <a:noFill/>
                    <a:ln w="9525">
                      <a:noFill/>
                      <a:miter lim="800000"/>
                      <a:headEnd/>
                      <a:tailEnd/>
                    </a:ln>
                  </pic:spPr>
                </pic:pic>
              </a:graphicData>
            </a:graphic>
          </wp:inline>
        </w:drawing>
      </w:r>
    </w:p>
    <w:p w:rsidR="00D0257C" w:rsidRPr="006B070C" w:rsidRDefault="00D0257C" w:rsidP="00EC386F">
      <w:pPr>
        <w:pStyle w:val="Caption"/>
        <w:jc w:val="left"/>
      </w:pPr>
      <w:bookmarkStart w:id="53" w:name="_Ref161219582"/>
      <w:bookmarkStart w:id="54" w:name="_Ref161219577"/>
      <w:bookmarkStart w:id="55" w:name="_Toc209173576"/>
      <w:r w:rsidRPr="006B070C">
        <w:t xml:space="preserve">Figure </w:t>
      </w:r>
      <w:fldSimple w:instr=" SEQ Figure \* ARABIC ">
        <w:r w:rsidR="00166C80">
          <w:rPr>
            <w:noProof/>
          </w:rPr>
          <w:t>5</w:t>
        </w:r>
      </w:fldSimple>
      <w:bookmarkEnd w:id="53"/>
      <w:r w:rsidRPr="006B070C">
        <w:t xml:space="preserve">: </w:t>
      </w:r>
      <w:r w:rsidR="009E1253">
        <w:t>Concert</w:t>
      </w:r>
      <w:r w:rsidRPr="006B070C">
        <w:t xml:space="preserve"> flutes</w:t>
      </w:r>
      <w:bookmarkEnd w:id="54"/>
      <w:bookmarkEnd w:id="55"/>
      <w:r w:rsidRPr="006B070C">
        <w:t xml:space="preserve"> </w:t>
      </w:r>
    </w:p>
    <w:p w:rsidR="00EC1E7E" w:rsidRDefault="009E1253" w:rsidP="00F511B1">
      <w:pPr>
        <w:ind w:firstLine="720"/>
      </w:pPr>
      <w:r>
        <w:t>Concert</w:t>
      </w:r>
      <w:r w:rsidR="00D0257C" w:rsidRPr="006B070C">
        <w:t xml:space="preserve"> flutes from the 19th Century were originally designed to play classical music, but with the invention of the Boehm system flute in 18</w:t>
      </w:r>
      <w:r w:rsidR="00EC1E7E">
        <w:t>47</w:t>
      </w:r>
      <w:r w:rsidR="00D0257C" w:rsidRPr="006B070C">
        <w:t xml:space="preserve">, </w:t>
      </w:r>
      <w:r>
        <w:t>concert</w:t>
      </w:r>
      <w:r w:rsidR="00D0257C" w:rsidRPr="006B070C">
        <w:t xml:space="preserve"> flutes became unpopular amongst classical musicians and thus came to be acquired by traditional musicians. Since the 1970’s, there has been a renaissance in </w:t>
      </w:r>
      <w:r>
        <w:t>concert</w:t>
      </w:r>
      <w:r w:rsidR="00D0257C" w:rsidRPr="006B070C">
        <w:t xml:space="preserve"> flute making and now many musicians play modern flutes based on the 19th Century designs</w:t>
      </w:r>
      <w:r w:rsidR="00D0257C">
        <w:t xml:space="preserve"> </w:t>
      </w:r>
      <w:r w:rsidR="0066626F" w:rsidRPr="0066626F">
        <w:fldChar w:fldCharType="begin"/>
      </w:r>
      <w:r w:rsidR="006708B5">
        <w:instrText xml:space="preserve"> ADDIN ZOTERO_ITEM {"citationItems":[{"itemID":14954,"position":1}]} </w:instrText>
      </w:r>
      <w:r w:rsidR="0066626F" w:rsidRPr="0066626F">
        <w:fldChar w:fldCharType="separate"/>
      </w:r>
      <w:r w:rsidR="00937600" w:rsidRPr="00937600">
        <w:t>(Vallely 1999)</w:t>
      </w:r>
      <w:r w:rsidR="0066626F" w:rsidRPr="000E3DAE">
        <w:rPr>
          <w:vertAlign w:val="superscript"/>
        </w:rPr>
        <w:fldChar w:fldCharType="end"/>
      </w:r>
      <w:r w:rsidR="00D0257C" w:rsidRPr="006B070C">
        <w:t>.</w:t>
      </w:r>
    </w:p>
    <w:p w:rsidR="00D0257C" w:rsidRDefault="00E71BBE" w:rsidP="00EC1E7E">
      <w:pPr>
        <w:ind w:firstLine="720"/>
      </w:pPr>
      <w:r>
        <w:lastRenderedPageBreak/>
        <w:t xml:space="preserve">The flute has a strong association with the counties of Sligo, Leitrim and Roscommon </w:t>
      </w:r>
      <w:r w:rsidR="00E826C6">
        <w:t>(</w:t>
      </w:r>
      <w:r w:rsidR="0066626F">
        <w:fldChar w:fldCharType="begin"/>
      </w:r>
      <w:r w:rsidR="00E826C6">
        <w:instrText xml:space="preserve"> REF _Ref162172975 \h </w:instrText>
      </w:r>
      <w:r w:rsidR="0066626F">
        <w:fldChar w:fldCharType="separate"/>
      </w:r>
      <w:r w:rsidR="00166C80" w:rsidRPr="006B070C">
        <w:t xml:space="preserve">Figure </w:t>
      </w:r>
      <w:r w:rsidR="00166C80">
        <w:rPr>
          <w:noProof/>
        </w:rPr>
        <w:t>16</w:t>
      </w:r>
      <w:r w:rsidR="0066626F">
        <w:fldChar w:fldCharType="end"/>
      </w:r>
      <w:r w:rsidR="00E826C6">
        <w:t xml:space="preserve">) </w:t>
      </w:r>
      <w:r>
        <w:t xml:space="preserve">to which </w:t>
      </w:r>
      <w:fldSimple w:instr=" ADDIN ZOTERO_ITEM {&quot;citationItems&quot;:[{&quot;itemID&quot;:6295}]} ">
        <w:r w:rsidR="00937600" w:rsidRPr="00937600">
          <w:t>(Tansey 2006)</w:t>
        </w:r>
      </w:fldSimple>
      <w:r>
        <w:t xml:space="preserve"> attributes to the coal mining in those areas. </w:t>
      </w:r>
      <w:r w:rsidR="00EC1E7E" w:rsidRPr="006B070C">
        <w:t>He argues that the flute was considered good for the development and health of the lungs of coal miners, constantly exposed to high levels of coal dust in their profession.</w:t>
      </w:r>
    </w:p>
    <w:tbl>
      <w:tblPr>
        <w:tblStyle w:val="TableGrid"/>
        <w:tblW w:w="0" w:type="auto"/>
        <w:jc w:val="center"/>
        <w:tblLook w:val="04A0"/>
      </w:tblPr>
      <w:tblGrid>
        <w:gridCol w:w="510"/>
        <w:gridCol w:w="483"/>
        <w:gridCol w:w="482"/>
        <w:gridCol w:w="510"/>
        <w:gridCol w:w="510"/>
        <w:gridCol w:w="497"/>
        <w:gridCol w:w="617"/>
        <w:gridCol w:w="497"/>
        <w:gridCol w:w="510"/>
      </w:tblGrid>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c>
          <w:tcPr>
            <w:tcW w:w="0" w:type="auto"/>
            <w:vAlign w:val="center"/>
          </w:tcPr>
          <w:p w:rsidR="00B7420D" w:rsidRPr="00B7420D" w:rsidRDefault="00B7420D" w:rsidP="00B7420D">
            <w:pPr>
              <w:spacing w:line="240" w:lineRule="auto"/>
              <w:jc w:val="center"/>
              <w:rPr>
                <w:sz w:val="44"/>
                <w:szCs w:val="44"/>
              </w:rPr>
            </w:pPr>
            <w:r w:rsidRPr="00B7420D">
              <w:rPr>
                <w:sz w:val="44"/>
                <w:szCs w:val="44"/>
              </w:rPr>
              <w:t>●</w:t>
            </w:r>
          </w:p>
        </w:tc>
      </w:tr>
      <w:tr w:rsidR="00B7420D" w:rsidRPr="00B7420D" w:rsidTr="00B7420D">
        <w:trPr>
          <w:jc w:val="center"/>
        </w:trPr>
        <w:tc>
          <w:tcPr>
            <w:tcW w:w="0" w:type="auto"/>
            <w:vAlign w:val="center"/>
          </w:tcPr>
          <w:p w:rsidR="00B7420D" w:rsidRPr="00B7420D" w:rsidRDefault="00B7420D" w:rsidP="00B7420D">
            <w:pPr>
              <w:spacing w:line="240" w:lineRule="auto"/>
              <w:jc w:val="center"/>
              <w:rPr>
                <w:szCs w:val="24"/>
              </w:rPr>
            </w:pPr>
            <w:r w:rsidRPr="00B7420D">
              <w:rPr>
                <w:szCs w:val="24"/>
              </w:rPr>
              <w:t>D4</w:t>
            </w:r>
          </w:p>
        </w:tc>
        <w:tc>
          <w:tcPr>
            <w:tcW w:w="0" w:type="auto"/>
            <w:vAlign w:val="center"/>
          </w:tcPr>
          <w:p w:rsidR="00B7420D" w:rsidRPr="00B7420D" w:rsidRDefault="00B7420D" w:rsidP="00B7420D">
            <w:pPr>
              <w:spacing w:line="240" w:lineRule="auto"/>
              <w:jc w:val="center"/>
              <w:rPr>
                <w:szCs w:val="24"/>
              </w:rPr>
            </w:pPr>
            <w:r w:rsidRPr="00B7420D">
              <w:rPr>
                <w:szCs w:val="24"/>
              </w:rPr>
              <w:t>E4</w:t>
            </w:r>
          </w:p>
        </w:tc>
        <w:tc>
          <w:tcPr>
            <w:tcW w:w="0" w:type="auto"/>
            <w:vAlign w:val="center"/>
          </w:tcPr>
          <w:p w:rsidR="00B7420D" w:rsidRPr="00B7420D" w:rsidRDefault="00B7420D" w:rsidP="00B7420D">
            <w:pPr>
              <w:spacing w:line="240" w:lineRule="auto"/>
              <w:jc w:val="center"/>
              <w:rPr>
                <w:szCs w:val="24"/>
              </w:rPr>
            </w:pPr>
            <w:r w:rsidRPr="00B7420D">
              <w:rPr>
                <w:szCs w:val="24"/>
              </w:rPr>
              <w:t>F4</w:t>
            </w:r>
          </w:p>
        </w:tc>
        <w:tc>
          <w:tcPr>
            <w:tcW w:w="0" w:type="auto"/>
            <w:vAlign w:val="center"/>
          </w:tcPr>
          <w:p w:rsidR="00B7420D" w:rsidRPr="00B7420D" w:rsidRDefault="00B7420D" w:rsidP="00B7420D">
            <w:pPr>
              <w:spacing w:line="240" w:lineRule="auto"/>
              <w:jc w:val="center"/>
              <w:rPr>
                <w:szCs w:val="24"/>
              </w:rPr>
            </w:pPr>
            <w:r w:rsidRPr="00B7420D">
              <w:rPr>
                <w:szCs w:val="24"/>
              </w:rPr>
              <w:t>G4</w:t>
            </w:r>
          </w:p>
        </w:tc>
        <w:tc>
          <w:tcPr>
            <w:tcW w:w="0" w:type="auto"/>
            <w:vAlign w:val="center"/>
          </w:tcPr>
          <w:p w:rsidR="00B7420D" w:rsidRPr="00B7420D" w:rsidRDefault="00B7420D" w:rsidP="00B7420D">
            <w:pPr>
              <w:spacing w:line="240" w:lineRule="auto"/>
              <w:jc w:val="center"/>
              <w:rPr>
                <w:szCs w:val="24"/>
              </w:rPr>
            </w:pPr>
            <w:r w:rsidRPr="00B7420D">
              <w:rPr>
                <w:szCs w:val="24"/>
              </w:rPr>
              <w:t>A4</w:t>
            </w:r>
          </w:p>
        </w:tc>
        <w:tc>
          <w:tcPr>
            <w:tcW w:w="0" w:type="auto"/>
            <w:vAlign w:val="center"/>
          </w:tcPr>
          <w:p w:rsidR="00B7420D" w:rsidRPr="00B7420D" w:rsidRDefault="00B7420D" w:rsidP="00B7420D">
            <w:pPr>
              <w:spacing w:line="240" w:lineRule="auto"/>
              <w:jc w:val="center"/>
              <w:rPr>
                <w:szCs w:val="24"/>
              </w:rPr>
            </w:pPr>
            <w:r w:rsidRPr="00B7420D">
              <w:rPr>
                <w:szCs w:val="24"/>
              </w:rPr>
              <w:t>B4</w:t>
            </w:r>
          </w:p>
        </w:tc>
        <w:tc>
          <w:tcPr>
            <w:tcW w:w="0" w:type="auto"/>
            <w:vAlign w:val="center"/>
          </w:tcPr>
          <w:p w:rsidR="00B7420D" w:rsidRPr="00B7420D" w:rsidRDefault="00B7420D" w:rsidP="00B7420D">
            <w:pPr>
              <w:spacing w:line="240" w:lineRule="auto"/>
              <w:jc w:val="center"/>
              <w:rPr>
                <w:szCs w:val="24"/>
              </w:rPr>
            </w:pPr>
            <w:r w:rsidRPr="00B7420D">
              <w:rPr>
                <w:szCs w:val="24"/>
              </w:rPr>
              <w:t>C#5</w:t>
            </w:r>
          </w:p>
        </w:tc>
        <w:tc>
          <w:tcPr>
            <w:tcW w:w="0" w:type="auto"/>
            <w:vAlign w:val="center"/>
          </w:tcPr>
          <w:p w:rsidR="00B7420D" w:rsidRPr="00B7420D" w:rsidRDefault="00B7420D" w:rsidP="00B7420D">
            <w:pPr>
              <w:spacing w:line="240" w:lineRule="auto"/>
              <w:jc w:val="center"/>
              <w:rPr>
                <w:szCs w:val="24"/>
              </w:rPr>
            </w:pPr>
            <w:r w:rsidRPr="00B7420D">
              <w:rPr>
                <w:szCs w:val="24"/>
              </w:rPr>
              <w:t>C5</w:t>
            </w:r>
          </w:p>
        </w:tc>
        <w:tc>
          <w:tcPr>
            <w:tcW w:w="0" w:type="auto"/>
            <w:vAlign w:val="center"/>
          </w:tcPr>
          <w:p w:rsidR="00B7420D" w:rsidRPr="00B7420D" w:rsidRDefault="00B7420D" w:rsidP="00B7420D">
            <w:pPr>
              <w:spacing w:line="240" w:lineRule="auto"/>
              <w:jc w:val="center"/>
              <w:rPr>
                <w:szCs w:val="24"/>
              </w:rPr>
            </w:pPr>
            <w:r w:rsidRPr="00B7420D">
              <w:rPr>
                <w:szCs w:val="24"/>
              </w:rPr>
              <w:t>D5</w:t>
            </w:r>
          </w:p>
        </w:tc>
      </w:tr>
    </w:tbl>
    <w:p w:rsidR="00B7420D" w:rsidRDefault="00B7420D" w:rsidP="00B7420D">
      <w:pPr>
        <w:pStyle w:val="Caption"/>
      </w:pPr>
      <w:bookmarkStart w:id="56" w:name="_Ref208144150"/>
      <w:bookmarkStart w:id="57" w:name="_Toc209173577"/>
      <w:r>
        <w:t xml:space="preserve">Figure </w:t>
      </w:r>
      <w:fldSimple w:instr=" SEQ Figure \* ARABIC ">
        <w:r w:rsidR="00166C80">
          <w:rPr>
            <w:noProof/>
          </w:rPr>
          <w:t>6</w:t>
        </w:r>
      </w:fldSimple>
      <w:bookmarkEnd w:id="56"/>
      <w:r>
        <w:t>: Fingering chart for the wooden flute</w:t>
      </w:r>
      <w:bookmarkEnd w:id="57"/>
      <w:r w:rsidR="00894655">
        <w:t>/tin-whistle</w:t>
      </w:r>
    </w:p>
    <w:p w:rsidR="00673BF3" w:rsidRDefault="00673BF3" w:rsidP="00673BF3">
      <w:r>
        <w:tab/>
        <w:t xml:space="preserve">Although the fingerings used to play the concert flute are same as those used to play the tin-whistle (section X.X). The instrument has a completely different character and timbre and is considerably more expressive in the range of tones that can be produced. </w:t>
      </w:r>
      <w:fldSimple w:instr=" ADDIN ZOTERO_ITEM {&quot;citationItems&quot;:[{&quot;itemID&quot;:12835,&quot;position&quot;:1}]} ">
        <w:r w:rsidR="00937600" w:rsidRPr="00937600">
          <w:t>(Carson 1997)</w:t>
        </w:r>
      </w:fldSimple>
      <w:r>
        <w:t xml:space="preserve"> writes:</w:t>
      </w:r>
    </w:p>
    <w:p w:rsidR="00673BF3" w:rsidRPr="00673BF3" w:rsidRDefault="00673BF3" w:rsidP="00673BF3"/>
    <w:p w:rsidR="00673BF3" w:rsidRPr="00673BF3" w:rsidRDefault="00673BF3" w:rsidP="00673BF3">
      <w:pPr>
        <w:ind w:left="567"/>
        <w:rPr>
          <w:i/>
        </w:rPr>
      </w:pPr>
      <w:r w:rsidRPr="00673BF3">
        <w:rPr>
          <w:i/>
        </w:rPr>
        <w:t>"...a flute is not a tin-whistle. Though the fingering for both is more or less identical, you can't hit the notes the same way because of the cramped posture if your hands, the added stretch, the very thickness of the flute with it's sometimes painful pressure against the inside of the palm-knuckle of the left forefinger. Then there is the question of the breath and how you take it, and how to let it out. The flute resists your breath in a very necessary way; the whistle offers no resistance, and the breathing is very different"</w:t>
      </w:r>
    </w:p>
    <w:p w:rsidR="00EC1E7E" w:rsidRDefault="00EC1E7E" w:rsidP="00EC1E7E">
      <w:pPr>
        <w:pStyle w:val="MScHeading3"/>
      </w:pPr>
      <w:bookmarkStart w:id="58" w:name="_Ref205120026"/>
      <w:bookmarkStart w:id="59" w:name="_Toc209173507"/>
      <w:r>
        <w:t>Fiddle (Violin)</w:t>
      </w:r>
      <w:bookmarkEnd w:id="58"/>
      <w:bookmarkEnd w:id="59"/>
    </w:p>
    <w:p w:rsidR="00E97D25" w:rsidRDefault="00292197" w:rsidP="00EC1E7E">
      <w:r>
        <w:t>There is a long history of bowed instrument playing in Ireland, stretching back at least as far as the 11</w:t>
      </w:r>
      <w:r w:rsidRPr="00292197">
        <w:rPr>
          <w:vertAlign w:val="superscript"/>
        </w:rPr>
        <w:t>th</w:t>
      </w:r>
      <w:r>
        <w:t xml:space="preserve"> century</w:t>
      </w:r>
      <w:r w:rsidR="00CE47AE">
        <w:t xml:space="preserve"> </w:t>
      </w:r>
      <w:fldSimple w:instr=" ADDIN ZOTERO_ITEM {&quot;citationItems&quot;:[{&quot;itemID&quot;:6416}]} ">
        <w:r w:rsidR="00937600" w:rsidRPr="00937600">
          <w:t>(ÓhAllmhuráin 1998)</w:t>
        </w:r>
      </w:fldSimple>
      <w:r>
        <w:t xml:space="preserve">. The modern day fiddle was invented in Italy in </w:t>
      </w:r>
      <w:r w:rsidR="00705AA6">
        <w:t xml:space="preserve">1550. It is a </w:t>
      </w:r>
      <w:r w:rsidR="00F7737D">
        <w:t>4</w:t>
      </w:r>
      <w:r w:rsidR="00705AA6">
        <w:t xml:space="preserve"> stringed instrument played by drawing a bow across the strings. It is held between the chin and the chest, while the fingers on one hand press </w:t>
      </w:r>
      <w:r w:rsidR="00705AA6">
        <w:lastRenderedPageBreak/>
        <w:t>down on the strings, shortening and lengthening the resonances, thus changing the pitch. The other hand is used to draw the bow, which is made from horsehair impregnated with rosin, across the strings. The strings are tuned to the notes G</w:t>
      </w:r>
      <w:r w:rsidR="00E826C6">
        <w:t>3, D4, A4,</w:t>
      </w:r>
      <w:r w:rsidR="00705AA6">
        <w:t xml:space="preserve"> </w:t>
      </w:r>
      <w:r w:rsidR="00E826C6">
        <w:t xml:space="preserve">and </w:t>
      </w:r>
      <w:r w:rsidR="00705AA6">
        <w:t>E</w:t>
      </w:r>
      <w:r w:rsidR="00E826C6">
        <w:t>5</w:t>
      </w:r>
      <w:r w:rsidR="00705AA6">
        <w:t xml:space="preserve">. </w:t>
      </w:r>
      <w:r w:rsidR="00E97D25">
        <w:t xml:space="preserve">Most fiddles are made from wood, but fiddles made from tin or brass were popular particular in remote areas of Donegal, where the robustness of </w:t>
      </w:r>
      <w:r w:rsidR="00CE2C36">
        <w:t xml:space="preserve">a </w:t>
      </w:r>
      <w:r w:rsidR="00E97D25">
        <w:t xml:space="preserve">metal instrument was </w:t>
      </w:r>
      <w:r w:rsidR="00CE2C36">
        <w:t>considered an advantage</w:t>
      </w:r>
      <w:r w:rsidR="00CE47AE">
        <w:t xml:space="preserve"> </w:t>
      </w:r>
      <w:fldSimple w:instr=" ADDIN ZOTERO_ITEM {&quot;citationItems&quot;:[{&quot;itemID&quot;:14954,&quot;position&quot;:1}]} ">
        <w:r w:rsidR="00937600" w:rsidRPr="00937600">
          <w:t>(Vallely 1999)</w:t>
        </w:r>
      </w:fldSimple>
      <w:r w:rsidR="00E97D25">
        <w:t xml:space="preserve">. </w:t>
      </w:r>
    </w:p>
    <w:p w:rsidR="00245489" w:rsidRDefault="00245489" w:rsidP="00EC1E7E"/>
    <w:p w:rsidR="00E97D25" w:rsidRDefault="00E97D25" w:rsidP="00CE2C36">
      <w:pPr>
        <w:jc w:val="center"/>
      </w:pPr>
      <w:r>
        <w:rPr>
          <w:noProof/>
          <w:lang w:eastAsia="en-IE"/>
        </w:rPr>
        <w:drawing>
          <wp:inline distT="0" distB="0" distL="0" distR="0">
            <wp:extent cx="3226290" cy="2419815"/>
            <wp:effectExtent l="19050" t="0" r="0" b="0"/>
            <wp:docPr id="7" name="Picture 7" descr="C:\Users\Bryan\Pictures\Milltown 2003\Siobhan Peo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Milltown 2003\Siobhan Peoples.JPG"/>
                    <pic:cNvPicPr>
                      <a:picLocks noChangeAspect="1" noChangeArrowheads="1"/>
                    </pic:cNvPicPr>
                  </pic:nvPicPr>
                  <pic:blipFill>
                    <a:blip r:embed="rId25" cstate="print"/>
                    <a:srcRect/>
                    <a:stretch>
                      <a:fillRect/>
                    </a:stretch>
                  </pic:blipFill>
                  <pic:spPr bwMode="auto">
                    <a:xfrm>
                      <a:off x="0" y="0"/>
                      <a:ext cx="3229144" cy="2421955"/>
                    </a:xfrm>
                    <a:prstGeom prst="rect">
                      <a:avLst/>
                    </a:prstGeom>
                    <a:noFill/>
                    <a:ln w="9525">
                      <a:noFill/>
                      <a:miter lim="800000"/>
                      <a:headEnd/>
                      <a:tailEnd/>
                    </a:ln>
                  </pic:spPr>
                </pic:pic>
              </a:graphicData>
            </a:graphic>
          </wp:inline>
        </w:drawing>
      </w:r>
    </w:p>
    <w:p w:rsidR="00CE2C36" w:rsidRDefault="00CE2C36" w:rsidP="00CE2C36">
      <w:pPr>
        <w:pStyle w:val="Caption"/>
      </w:pPr>
      <w:bookmarkStart w:id="60" w:name="_Toc209173578"/>
      <w:r>
        <w:t xml:space="preserve">Figure </w:t>
      </w:r>
      <w:fldSimple w:instr=" SEQ Figure \* ARABIC ">
        <w:r w:rsidR="00166C80">
          <w:rPr>
            <w:noProof/>
          </w:rPr>
          <w:t>7</w:t>
        </w:r>
      </w:fldSimple>
      <w:r>
        <w:t>: Fiddle player Siobhan Peoples</w:t>
      </w:r>
      <w:bookmarkEnd w:id="60"/>
    </w:p>
    <w:p w:rsidR="00EC1E7E" w:rsidRPr="00E97D25" w:rsidRDefault="00705AA6" w:rsidP="00E97D25">
      <w:pPr>
        <w:ind w:firstLine="720"/>
      </w:pPr>
      <w:r>
        <w:t xml:space="preserve">Most traditional musicians play in the "first position" giving the instrument a range of just over </w:t>
      </w:r>
      <w:r w:rsidR="00F7737D">
        <w:t>3</w:t>
      </w:r>
      <w:r>
        <w:t xml:space="preserve"> octaves. </w:t>
      </w:r>
      <w:r w:rsidR="00E97D25">
        <w:t xml:space="preserve">The fiddle is a very suitable instrument for traditional music because of the relative ease by which ornamentation (section </w:t>
      </w:r>
      <w:r w:rsidR="0066626F">
        <w:fldChar w:fldCharType="begin"/>
      </w:r>
      <w:r w:rsidR="00E97D25">
        <w:instrText xml:space="preserve"> REF _Ref161809204 \r \h </w:instrText>
      </w:r>
      <w:r w:rsidR="0066626F">
        <w:fldChar w:fldCharType="separate"/>
      </w:r>
      <w:r w:rsidR="00166C80">
        <w:t>2.9.1</w:t>
      </w:r>
      <w:r w:rsidR="0066626F">
        <w:fldChar w:fldCharType="end"/>
      </w:r>
      <w:r w:rsidR="00E97D25">
        <w:t>) can be executed</w:t>
      </w:r>
      <w:r w:rsidR="0060029D">
        <w:t xml:space="preserve"> </w:t>
      </w:r>
      <w:r w:rsidR="0066626F" w:rsidRPr="0066626F">
        <w:fldChar w:fldCharType="begin"/>
      </w:r>
      <w:r w:rsidR="00CE47AE">
        <w:instrText xml:space="preserve"> ADDIN ZOTERO_ITEM {"citationItems":[{"itemID":14954,"position":2}]} </w:instrText>
      </w:r>
      <w:r w:rsidR="0066626F" w:rsidRPr="0066626F">
        <w:fldChar w:fldCharType="separate"/>
      </w:r>
      <w:r w:rsidR="00937600" w:rsidRPr="00937600">
        <w:t>(Vallely 1999)</w:t>
      </w:r>
      <w:r w:rsidR="0066626F" w:rsidRPr="000E3DAE">
        <w:rPr>
          <w:vertAlign w:val="superscript"/>
        </w:rPr>
        <w:fldChar w:fldCharType="end"/>
      </w:r>
      <w:r w:rsidR="00E97D25">
        <w:t xml:space="preserve">. </w:t>
      </w:r>
      <w:r w:rsidR="0060029D">
        <w:t>The fiddle is particular prominent in the areas of Donegal, Sligo, East Clare and Sliabh Luchra (on the Cork/Kerry border)</w:t>
      </w:r>
      <w:r w:rsidR="00E826C6">
        <w:t xml:space="preserve"> (</w:t>
      </w:r>
      <w:r w:rsidR="0066626F">
        <w:fldChar w:fldCharType="begin"/>
      </w:r>
      <w:r w:rsidR="00E826C6">
        <w:instrText xml:space="preserve"> REF _Ref162172975 \h </w:instrText>
      </w:r>
      <w:r w:rsidR="0066626F">
        <w:fldChar w:fldCharType="separate"/>
      </w:r>
      <w:r w:rsidR="00166C80" w:rsidRPr="006B070C">
        <w:t xml:space="preserve">Figure </w:t>
      </w:r>
      <w:r w:rsidR="00166C80">
        <w:rPr>
          <w:noProof/>
        </w:rPr>
        <w:t>16</w:t>
      </w:r>
      <w:r w:rsidR="0066626F">
        <w:fldChar w:fldCharType="end"/>
      </w:r>
      <w:r w:rsidR="00E826C6">
        <w:t>)</w:t>
      </w:r>
      <w:r w:rsidR="0060029D">
        <w:t xml:space="preserve">, where distinctive interpretive styles have emerged. Donegal style fiddle playing is generally known for its fast pace and staccato timbre achieved with short bow strokes. </w:t>
      </w:r>
      <w:r w:rsidR="00F97E9B">
        <w:t xml:space="preserve">The Sligo style of fiddle playing </w:t>
      </w:r>
      <w:r w:rsidR="004D2F0A">
        <w:t>is</w:t>
      </w:r>
      <w:r w:rsidR="00F97E9B">
        <w:t xml:space="preserve"> inspired by the playing of Michael Coleman (section</w:t>
      </w:r>
      <w:r w:rsidR="00510EA9">
        <w:t xml:space="preserve"> </w:t>
      </w:r>
      <w:r w:rsidR="0066626F">
        <w:fldChar w:fldCharType="begin"/>
      </w:r>
      <w:r w:rsidR="00510EA9">
        <w:instrText xml:space="preserve"> REF _Ref205115650 \r \h </w:instrText>
      </w:r>
      <w:r w:rsidR="0066626F">
        <w:fldChar w:fldCharType="separate"/>
      </w:r>
      <w:r w:rsidR="00166C80">
        <w:t>2.9.3</w:t>
      </w:r>
      <w:r w:rsidR="0066626F">
        <w:fldChar w:fldCharType="end"/>
      </w:r>
      <w:r w:rsidR="00510EA9">
        <w:t>), with extensive use of ornamentation</w:t>
      </w:r>
      <w:r w:rsidR="00E826C6">
        <w:t xml:space="preserve"> (section </w:t>
      </w:r>
      <w:r w:rsidR="0066626F">
        <w:fldChar w:fldCharType="begin"/>
      </w:r>
      <w:r w:rsidR="00E826C6">
        <w:instrText xml:space="preserve"> REF _Ref161809204 \r \h </w:instrText>
      </w:r>
      <w:r w:rsidR="0066626F">
        <w:fldChar w:fldCharType="separate"/>
      </w:r>
      <w:r w:rsidR="00166C80">
        <w:t>2.9.1</w:t>
      </w:r>
      <w:r w:rsidR="0066626F">
        <w:fldChar w:fldCharType="end"/>
      </w:r>
      <w:r w:rsidR="00E826C6">
        <w:t xml:space="preserve">). </w:t>
      </w:r>
      <w:r w:rsidR="0060029D">
        <w:t xml:space="preserve">The East Clare </w:t>
      </w:r>
      <w:r w:rsidR="00E826C6">
        <w:t>(</w:t>
      </w:r>
      <w:r w:rsidR="0066626F">
        <w:fldChar w:fldCharType="begin"/>
      </w:r>
      <w:r w:rsidR="00E826C6">
        <w:instrText xml:space="preserve"> REF _Ref162172975 \h </w:instrText>
      </w:r>
      <w:r w:rsidR="0066626F">
        <w:fldChar w:fldCharType="separate"/>
      </w:r>
      <w:r w:rsidR="00166C80" w:rsidRPr="006B070C">
        <w:t xml:space="preserve">Figure </w:t>
      </w:r>
      <w:r w:rsidR="00166C80">
        <w:rPr>
          <w:noProof/>
        </w:rPr>
        <w:t>16</w:t>
      </w:r>
      <w:r w:rsidR="0066626F">
        <w:fldChar w:fldCharType="end"/>
      </w:r>
      <w:r w:rsidR="00E826C6">
        <w:t xml:space="preserve">) </w:t>
      </w:r>
      <w:r w:rsidR="0060029D">
        <w:t xml:space="preserve">style is known to be slower, more melodic and with a </w:t>
      </w:r>
      <w:r w:rsidR="00510EA9">
        <w:t>strong</w:t>
      </w:r>
      <w:r w:rsidR="0060029D">
        <w:t xml:space="preserve"> use of ornamentation. The Sliabh Luchra </w:t>
      </w:r>
      <w:r w:rsidR="00F97E9B">
        <w:t xml:space="preserve">area is </w:t>
      </w:r>
      <w:r w:rsidR="00E826C6">
        <w:t xml:space="preserve">also </w:t>
      </w:r>
      <w:r w:rsidR="00F97E9B">
        <w:t xml:space="preserve">particularly known for the playing of slides and polkas (section </w:t>
      </w:r>
      <w:r w:rsidR="0066626F">
        <w:fldChar w:fldCharType="begin"/>
      </w:r>
      <w:r w:rsidR="00BF2F3A">
        <w:instrText xml:space="preserve"> REF _Ref205219208 \r \h </w:instrText>
      </w:r>
      <w:r w:rsidR="0066626F">
        <w:fldChar w:fldCharType="separate"/>
      </w:r>
      <w:r w:rsidR="00166C80">
        <w:t>2.1.2</w:t>
      </w:r>
      <w:r w:rsidR="0066626F">
        <w:fldChar w:fldCharType="end"/>
      </w:r>
      <w:r w:rsidR="00BF2F3A">
        <w:t xml:space="preserve"> </w:t>
      </w:r>
      <w:r w:rsidR="00F97E9B">
        <w:t xml:space="preserve">and </w:t>
      </w:r>
      <w:r w:rsidR="0066626F">
        <w:fldChar w:fldCharType="begin"/>
      </w:r>
      <w:r w:rsidR="00F97E9B">
        <w:instrText xml:space="preserve"> REF _Ref205115514 \r \h </w:instrText>
      </w:r>
      <w:r w:rsidR="0066626F">
        <w:fldChar w:fldCharType="separate"/>
      </w:r>
      <w:r w:rsidR="00166C80">
        <w:t>2.1.4</w:t>
      </w:r>
      <w:r w:rsidR="0066626F">
        <w:fldChar w:fldCharType="end"/>
      </w:r>
      <w:r w:rsidR="00F97E9B">
        <w:t>)</w:t>
      </w:r>
      <w:r w:rsidR="00E826C6">
        <w:t xml:space="preserve"> (</w:t>
      </w:r>
      <w:r w:rsidR="0066626F">
        <w:fldChar w:fldCharType="begin"/>
      </w:r>
      <w:r w:rsidR="00E826C6">
        <w:instrText xml:space="preserve"> REF _Ref162172975 \h </w:instrText>
      </w:r>
      <w:r w:rsidR="0066626F">
        <w:fldChar w:fldCharType="separate"/>
      </w:r>
      <w:r w:rsidR="00166C80" w:rsidRPr="006B070C">
        <w:t xml:space="preserve">Figure </w:t>
      </w:r>
      <w:r w:rsidR="00166C80">
        <w:rPr>
          <w:noProof/>
        </w:rPr>
        <w:t>16</w:t>
      </w:r>
      <w:r w:rsidR="0066626F">
        <w:fldChar w:fldCharType="end"/>
      </w:r>
      <w:r w:rsidR="00E826C6">
        <w:t>)</w:t>
      </w:r>
      <w:r w:rsidR="00F97E9B">
        <w:t>.</w:t>
      </w:r>
    </w:p>
    <w:p w:rsidR="000C19DC" w:rsidRDefault="000C19DC" w:rsidP="00D0257C">
      <w:pPr>
        <w:pStyle w:val="MScHeading3"/>
      </w:pPr>
      <w:bookmarkStart w:id="61" w:name="_Ref205220401"/>
      <w:bookmarkStart w:id="62" w:name="_Toc209173508"/>
      <w:r>
        <w:lastRenderedPageBreak/>
        <w:t>Uilleannn Pipes</w:t>
      </w:r>
      <w:bookmarkEnd w:id="61"/>
      <w:bookmarkEnd w:id="62"/>
    </w:p>
    <w:p w:rsidR="002D5B2E" w:rsidRPr="002D5B2E" w:rsidRDefault="00CA1CC8" w:rsidP="00510EA9">
      <w:r>
        <w:t xml:space="preserve">The </w:t>
      </w:r>
      <w:r w:rsidRPr="00CA1CC8">
        <w:rPr>
          <w:i/>
        </w:rPr>
        <w:t>Uilleannn Pipes</w:t>
      </w:r>
      <w:r>
        <w:rPr>
          <w:i/>
        </w:rPr>
        <w:t xml:space="preserve"> </w:t>
      </w:r>
      <w:r>
        <w:t xml:space="preserve">(elbow pipes) is a bellows blown bagpipe with a </w:t>
      </w:r>
      <w:r w:rsidRPr="00CA1CC8">
        <w:rPr>
          <w:i/>
        </w:rPr>
        <w:t>chanter</w:t>
      </w:r>
      <w:r>
        <w:t xml:space="preserve">, 3 </w:t>
      </w:r>
      <w:r w:rsidRPr="00CA1CC8">
        <w:rPr>
          <w:i/>
        </w:rPr>
        <w:t>drones</w:t>
      </w:r>
      <w:r>
        <w:t xml:space="preserve"> and 3 </w:t>
      </w:r>
      <w:r w:rsidRPr="00CA1CC8">
        <w:rPr>
          <w:i/>
        </w:rPr>
        <w:t>regulators</w:t>
      </w:r>
      <w:r>
        <w:t xml:space="preserve"> for generating sound. The u</w:t>
      </w:r>
      <w:r w:rsidRPr="00CA1CC8">
        <w:t xml:space="preserve">illeannn </w:t>
      </w:r>
      <w:r>
        <w:t>p</w:t>
      </w:r>
      <w:r w:rsidRPr="00CA1CC8">
        <w:t>ipes</w:t>
      </w:r>
      <w:r>
        <w:t xml:space="preserve"> is the most complex instrument of its type</w:t>
      </w:r>
      <w:r w:rsidR="007875D7">
        <w:t xml:space="preserve"> and </w:t>
      </w:r>
      <w:fldSimple w:instr=" ADDIN ZOTERO_ITEM {&quot;citationItems&quot;:[{&quot;itemID&quot;:4918}]} ">
        <w:r w:rsidR="00937600" w:rsidRPr="00937600">
          <w:t>(Tansey 1999)</w:t>
        </w:r>
      </w:fldSimple>
      <w:r w:rsidR="002D5B2E">
        <w:t xml:space="preserve"> describes the u</w:t>
      </w:r>
      <w:r w:rsidR="002D5B2E" w:rsidRPr="00CA1CC8">
        <w:t xml:space="preserve">illeannn </w:t>
      </w:r>
      <w:r w:rsidR="002D5B2E">
        <w:t>p</w:t>
      </w:r>
      <w:r w:rsidR="002D5B2E" w:rsidRPr="00CA1CC8">
        <w:t>ipes</w:t>
      </w:r>
      <w:r w:rsidR="002D5B2E">
        <w:t xml:space="preserve"> as the </w:t>
      </w:r>
      <w:r w:rsidR="007875D7">
        <w:t>"</w:t>
      </w:r>
      <w:r w:rsidR="002D5B2E">
        <w:t>sacred tabernacle</w:t>
      </w:r>
      <w:r w:rsidR="007875D7">
        <w:t>" reflecting its overwhelming importance in the development of traditional Irish music.</w:t>
      </w:r>
      <w:r w:rsidR="00B47362">
        <w:t xml:space="preserve"> </w:t>
      </w:r>
    </w:p>
    <w:p w:rsidR="00A975F0" w:rsidRDefault="00A975F0" w:rsidP="007F1F40">
      <w:pPr>
        <w:jc w:val="center"/>
      </w:pPr>
      <w:r>
        <w:rPr>
          <w:noProof/>
          <w:lang w:eastAsia="en-IE"/>
        </w:rPr>
        <w:drawing>
          <wp:inline distT="0" distB="0" distL="0" distR="0">
            <wp:extent cx="3861448" cy="5291306"/>
            <wp:effectExtent l="19050" t="0" r="5702"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tretch>
                      <a:fillRect/>
                    </a:stretch>
                  </pic:blipFill>
                  <pic:spPr bwMode="auto">
                    <a:xfrm>
                      <a:off x="0" y="0"/>
                      <a:ext cx="3861448" cy="5291306"/>
                    </a:xfrm>
                    <a:prstGeom prst="rect">
                      <a:avLst/>
                    </a:prstGeom>
                    <a:noFill/>
                    <a:ln>
                      <a:noFill/>
                    </a:ln>
                  </pic:spPr>
                </pic:pic>
              </a:graphicData>
            </a:graphic>
          </wp:inline>
        </w:drawing>
      </w:r>
    </w:p>
    <w:p w:rsidR="00A975F0" w:rsidRPr="00A975F0" w:rsidRDefault="00A975F0" w:rsidP="00A975F0">
      <w:pPr>
        <w:pStyle w:val="Caption"/>
      </w:pPr>
      <w:bookmarkStart w:id="63" w:name="_Toc209173579"/>
      <w:r>
        <w:t xml:space="preserve">Figure </w:t>
      </w:r>
      <w:fldSimple w:instr=" SEQ Figure \* ARABIC ">
        <w:r w:rsidR="00166C80">
          <w:rPr>
            <w:noProof/>
          </w:rPr>
          <w:t>8</w:t>
        </w:r>
      </w:fldSimple>
      <w:r>
        <w:t>: The main components of the uilleann p</w:t>
      </w:r>
      <w:r>
        <w:rPr>
          <w:noProof/>
        </w:rPr>
        <w:t xml:space="preserve">ipes </w:t>
      </w:r>
      <w:r w:rsidR="0066626F" w:rsidRPr="0066626F">
        <w:rPr>
          <w:noProof/>
        </w:rPr>
        <w:fldChar w:fldCharType="begin"/>
      </w:r>
      <w:r>
        <w:rPr>
          <w:noProof/>
        </w:rPr>
        <w:instrText xml:space="preserve"> ADDIN ZOTERO_ITEM {"citationItems":[{"itemID":14954,"position":1}]} </w:instrText>
      </w:r>
      <w:r w:rsidR="0066626F" w:rsidRPr="0066626F">
        <w:rPr>
          <w:noProof/>
        </w:rPr>
        <w:fldChar w:fldCharType="separate"/>
      </w:r>
      <w:bookmarkEnd w:id="63"/>
      <w:r w:rsidR="00937600" w:rsidRPr="00937600">
        <w:t>(Vallely 1999)</w:t>
      </w:r>
      <w:r w:rsidR="0066626F" w:rsidRPr="000E3DAE">
        <w:rPr>
          <w:noProof/>
          <w:vertAlign w:val="superscript"/>
        </w:rPr>
        <w:fldChar w:fldCharType="end"/>
      </w:r>
    </w:p>
    <w:p w:rsidR="00EC386F" w:rsidRPr="002D5B2E" w:rsidRDefault="00EC386F" w:rsidP="00EC386F">
      <w:r>
        <w:t xml:space="preserve">The famous piper and collector </w:t>
      </w:r>
      <w:r w:rsidRPr="00B47362">
        <w:t xml:space="preserve">Séamus Ennis </w:t>
      </w:r>
      <w:r>
        <w:t xml:space="preserve">is reported to have said that it takes </w:t>
      </w:r>
      <w:r w:rsidRPr="00B47362">
        <w:t>7 years learning, 7 years practising and 7 years playing</w:t>
      </w:r>
      <w:r>
        <w:t xml:space="preserve"> to play the uilleann pipes</w:t>
      </w:r>
      <w:r w:rsidRPr="00B47362">
        <w:t>.</w:t>
      </w:r>
    </w:p>
    <w:p w:rsidR="00183FC9" w:rsidRDefault="00CA1CC8" w:rsidP="00A975F0">
      <w:pPr>
        <w:ind w:firstLine="720"/>
      </w:pPr>
      <w:r>
        <w:t xml:space="preserve">The player plays seated with the bag under the left arm and the bellows under the right arm. The bellows is used to blow air </w:t>
      </w:r>
      <w:r w:rsidR="002D5B2E">
        <w:t xml:space="preserve">into the bag. The player uses pressure on the bag to maintain a constant flow of air </w:t>
      </w:r>
      <w:r>
        <w:t>through read</w:t>
      </w:r>
      <w:r w:rsidR="002D5B2E">
        <w:t>s</w:t>
      </w:r>
      <w:r>
        <w:t xml:space="preserve"> in the chanter </w:t>
      </w:r>
      <w:r w:rsidR="002D5B2E">
        <w:t xml:space="preserve">drones and </w:t>
      </w:r>
      <w:r w:rsidR="002D5B2E">
        <w:lastRenderedPageBreak/>
        <w:t xml:space="preserve">regulators </w:t>
      </w:r>
      <w:r>
        <w:t xml:space="preserve">to generate the sound. </w:t>
      </w:r>
      <w:r w:rsidR="002D5B2E">
        <w:t xml:space="preserve">The chanter has a range of 2 octaves using a technique called </w:t>
      </w:r>
      <w:r w:rsidR="002D5B2E" w:rsidRPr="002D5B2E">
        <w:rPr>
          <w:i/>
        </w:rPr>
        <w:t>overblowing</w:t>
      </w:r>
      <w:r w:rsidR="002D5B2E">
        <w:t xml:space="preserve">, similar to overblowing on the </w:t>
      </w:r>
      <w:r w:rsidR="00673BF3">
        <w:t>tin-whistle</w:t>
      </w:r>
      <w:r w:rsidR="002D5B2E">
        <w:t xml:space="preserve"> (section</w:t>
      </w:r>
      <w:r w:rsidR="00673BF3">
        <w:t xml:space="preserve"> </w:t>
      </w:r>
      <w:r w:rsidR="0066626F">
        <w:fldChar w:fldCharType="begin"/>
      </w:r>
      <w:r w:rsidR="00673BF3">
        <w:instrText xml:space="preserve"> REF _Ref209093366 \r \h </w:instrText>
      </w:r>
      <w:r w:rsidR="0066626F">
        <w:fldChar w:fldCharType="separate"/>
      </w:r>
      <w:r w:rsidR="00166C80">
        <w:t>2.4.1</w:t>
      </w:r>
      <w:r w:rsidR="0066626F">
        <w:fldChar w:fldCharType="end"/>
      </w:r>
      <w:r w:rsidR="002D5B2E">
        <w:t xml:space="preserve">) and concert flute (section </w:t>
      </w:r>
      <w:r w:rsidR="0066626F">
        <w:fldChar w:fldCharType="begin"/>
      </w:r>
      <w:r w:rsidR="008911BC">
        <w:instrText xml:space="preserve"> REF _Ref205115587 \r \h </w:instrText>
      </w:r>
      <w:r w:rsidR="0066626F">
        <w:fldChar w:fldCharType="separate"/>
      </w:r>
      <w:r w:rsidR="00166C80">
        <w:t>2.4.2</w:t>
      </w:r>
      <w:r w:rsidR="0066626F">
        <w:fldChar w:fldCharType="end"/>
      </w:r>
      <w:r w:rsidR="002D5B2E">
        <w:t xml:space="preserve">). </w:t>
      </w:r>
      <w:r w:rsidR="0058661C">
        <w:t xml:space="preserve">A fingering chart for the chanter is given in </w:t>
      </w:r>
      <w:r w:rsidR="0066626F">
        <w:fldChar w:fldCharType="begin"/>
      </w:r>
      <w:r w:rsidR="0058661C">
        <w:instrText xml:space="preserve"> REF _Ref208144150 \h </w:instrText>
      </w:r>
      <w:r w:rsidR="0066626F">
        <w:fldChar w:fldCharType="separate"/>
      </w:r>
      <w:r w:rsidR="00166C80">
        <w:t xml:space="preserve">Figure </w:t>
      </w:r>
      <w:r w:rsidR="00166C80">
        <w:rPr>
          <w:noProof/>
        </w:rPr>
        <w:t>6</w:t>
      </w:r>
      <w:r w:rsidR="0066626F">
        <w:fldChar w:fldCharType="end"/>
      </w:r>
      <w:r w:rsidR="0058661C">
        <w:t xml:space="preserve">. </w:t>
      </w:r>
      <w:r w:rsidR="002D5B2E">
        <w:t xml:space="preserve">In common with the </w:t>
      </w:r>
      <w:r w:rsidR="00673BF3">
        <w:t>tin-whistle</w:t>
      </w:r>
      <w:r w:rsidR="002D5B2E">
        <w:t xml:space="preserve"> and concert flute, the </w:t>
      </w:r>
      <w:r w:rsidR="00E826C6">
        <w:t xml:space="preserve">modern </w:t>
      </w:r>
      <w:r w:rsidR="002D5B2E">
        <w:t>chanter is typically pitched in the key of D major, though chanters pitched in other keys are available</w:t>
      </w:r>
      <w:r w:rsidR="00183FC9">
        <w:t xml:space="preserve"> </w:t>
      </w:r>
      <w:r w:rsidR="0066626F">
        <w:fldChar w:fldCharType="begin"/>
      </w:r>
      <w:r w:rsidR="00183FC9">
        <w:instrText xml:space="preserve"> REF _Ref209173653 \h </w:instrText>
      </w:r>
      <w:r w:rsidR="0066626F">
        <w:fldChar w:fldCharType="separate"/>
      </w:r>
      <w:r w:rsidR="00166C80">
        <w:t xml:space="preserve">Table </w:t>
      </w:r>
      <w:r w:rsidR="00166C80">
        <w:rPr>
          <w:noProof/>
        </w:rPr>
        <w:t>7</w:t>
      </w:r>
      <w:r w:rsidR="0066626F">
        <w:fldChar w:fldCharType="end"/>
      </w:r>
      <w:r w:rsidR="002D5B2E">
        <w:t xml:space="preserve">. </w:t>
      </w:r>
    </w:p>
    <w:tbl>
      <w:tblPr>
        <w:tblStyle w:val="TableGrid"/>
        <w:tblW w:w="0" w:type="auto"/>
        <w:jc w:val="center"/>
        <w:tblLook w:val="04A0"/>
      </w:tblPr>
      <w:tblGrid>
        <w:gridCol w:w="3288"/>
        <w:gridCol w:w="510"/>
        <w:gridCol w:w="483"/>
        <w:gridCol w:w="482"/>
        <w:gridCol w:w="510"/>
        <w:gridCol w:w="510"/>
        <w:gridCol w:w="497"/>
        <w:gridCol w:w="617"/>
        <w:gridCol w:w="497"/>
        <w:gridCol w:w="510"/>
      </w:tblGrid>
      <w:tr w:rsidR="0058661C" w:rsidRPr="00B7420D" w:rsidTr="00FC531E">
        <w:trPr>
          <w:jc w:val="center"/>
        </w:trPr>
        <w:tc>
          <w:tcPr>
            <w:tcW w:w="0" w:type="auto"/>
            <w:tcBorders>
              <w:top w:val="nil"/>
              <w:left w:val="nil"/>
              <w:bottom w:val="nil"/>
              <w:right w:val="nil"/>
            </w:tcBorders>
            <w:vAlign w:val="center"/>
          </w:tcPr>
          <w:p w:rsidR="0058661C" w:rsidRPr="00A12120" w:rsidRDefault="0058661C" w:rsidP="00FC531E">
            <w:pPr>
              <w:spacing w:line="240" w:lineRule="auto"/>
              <w:jc w:val="center"/>
              <w:rPr>
                <w:b/>
                <w:szCs w:val="24"/>
              </w:rPr>
            </w:pPr>
            <w:r w:rsidRPr="00A12120">
              <w:rPr>
                <w:b/>
                <w:szCs w:val="24"/>
              </w:rPr>
              <w:t>Chanter raised</w:t>
            </w:r>
            <w:r>
              <w:rPr>
                <w:b/>
                <w:szCs w:val="24"/>
              </w:rPr>
              <w:t xml:space="preserve"> </w:t>
            </w:r>
            <w:r w:rsidRPr="00B7420D">
              <w:rPr>
                <w:sz w:val="44"/>
                <w:szCs w:val="44"/>
              </w:rPr>
              <w:t>○</w:t>
            </w:r>
            <w:r w:rsidRPr="00A12120">
              <w:rPr>
                <w:b/>
                <w:szCs w:val="24"/>
              </w:rPr>
              <w:t xml:space="preserve">/lowered </w:t>
            </w:r>
            <w:r w:rsidRPr="00B7420D">
              <w:rPr>
                <w:sz w:val="44"/>
                <w:szCs w:val="44"/>
              </w:rPr>
              <w:t>●</w:t>
            </w:r>
            <w:r w:rsidRPr="00A12120">
              <w:rPr>
                <w:b/>
                <w:szCs w:val="24"/>
              </w:rPr>
              <w:t xml:space="preserve"> </w:t>
            </w:r>
          </w:p>
        </w:tc>
        <w:tc>
          <w:tcPr>
            <w:tcW w:w="0" w:type="auto"/>
            <w:tcBorders>
              <w:top w:val="nil"/>
              <w:left w:val="nil"/>
              <w:bottom w:val="single" w:sz="4" w:space="0" w:color="auto"/>
              <w:right w:val="nil"/>
            </w:tcBorders>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tcBorders>
              <w:top w:val="nil"/>
              <w:left w:val="nil"/>
              <w:bottom w:val="single" w:sz="4" w:space="0" w:color="auto"/>
              <w:right w:val="nil"/>
            </w:tcBorders>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tcBorders>
              <w:top w:val="nil"/>
              <w:left w:val="nil"/>
              <w:bottom w:val="single" w:sz="4" w:space="0" w:color="auto"/>
              <w:right w:val="nil"/>
            </w:tcBorders>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tcBorders>
              <w:top w:val="nil"/>
              <w:left w:val="nil"/>
              <w:bottom w:val="single" w:sz="4" w:space="0" w:color="auto"/>
              <w:right w:val="nil"/>
            </w:tcBorders>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tcBorders>
              <w:top w:val="nil"/>
              <w:left w:val="nil"/>
              <w:bottom w:val="single" w:sz="4" w:space="0" w:color="auto"/>
              <w:right w:val="nil"/>
            </w:tcBorders>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tcBorders>
              <w:top w:val="nil"/>
              <w:left w:val="nil"/>
              <w:bottom w:val="single" w:sz="4" w:space="0" w:color="auto"/>
              <w:right w:val="nil"/>
            </w:tcBorders>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tcBorders>
              <w:top w:val="nil"/>
              <w:left w:val="nil"/>
              <w:bottom w:val="single" w:sz="4" w:space="0" w:color="auto"/>
              <w:right w:val="nil"/>
            </w:tcBorders>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tcBorders>
              <w:top w:val="nil"/>
              <w:left w:val="nil"/>
              <w:bottom w:val="single" w:sz="4" w:space="0" w:color="auto"/>
              <w:right w:val="nil"/>
            </w:tcBorders>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tcBorders>
              <w:top w:val="nil"/>
              <w:left w:val="nil"/>
              <w:bottom w:val="single" w:sz="4" w:space="0" w:color="auto"/>
              <w:right w:val="nil"/>
            </w:tcBorders>
            <w:vAlign w:val="center"/>
          </w:tcPr>
          <w:p w:rsidR="0058661C" w:rsidRPr="00B7420D" w:rsidRDefault="0058661C" w:rsidP="00FC531E">
            <w:pPr>
              <w:spacing w:line="240" w:lineRule="auto"/>
              <w:jc w:val="center"/>
              <w:rPr>
                <w:sz w:val="44"/>
                <w:szCs w:val="44"/>
              </w:rPr>
            </w:pPr>
            <w:r w:rsidRPr="00B7420D">
              <w:rPr>
                <w:sz w:val="44"/>
                <w:szCs w:val="44"/>
              </w:rPr>
              <w:t>○</w:t>
            </w:r>
          </w:p>
        </w:tc>
      </w:tr>
      <w:tr w:rsidR="0058661C" w:rsidRPr="00B7420D" w:rsidTr="00FC531E">
        <w:trPr>
          <w:jc w:val="center"/>
        </w:trPr>
        <w:tc>
          <w:tcPr>
            <w:tcW w:w="0" w:type="auto"/>
            <w:tcBorders>
              <w:top w:val="nil"/>
              <w:left w:val="nil"/>
              <w:bottom w:val="nil"/>
              <w:right w:val="single" w:sz="4" w:space="0" w:color="auto"/>
            </w:tcBorders>
          </w:tcPr>
          <w:p w:rsidR="0058661C" w:rsidRPr="00B7420D" w:rsidRDefault="0058661C" w:rsidP="00FC531E">
            <w:pPr>
              <w:spacing w:line="240" w:lineRule="auto"/>
              <w:jc w:val="center"/>
              <w:rPr>
                <w:sz w:val="44"/>
                <w:szCs w:val="44"/>
              </w:rPr>
            </w:pPr>
          </w:p>
        </w:tc>
        <w:tc>
          <w:tcPr>
            <w:tcW w:w="0" w:type="auto"/>
            <w:tcBorders>
              <w:top w:val="single" w:sz="4" w:space="0" w:color="auto"/>
              <w:left w:val="single" w:sz="4" w:space="0" w:color="auto"/>
            </w:tcBorders>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tcBorders>
              <w:top w:val="single" w:sz="4" w:space="0" w:color="auto"/>
            </w:tcBorders>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tcBorders>
              <w:top w:val="single" w:sz="4" w:space="0" w:color="auto"/>
            </w:tcBorders>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tcBorders>
              <w:top w:val="single" w:sz="4" w:space="0" w:color="auto"/>
            </w:tcBorders>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tcBorders>
              <w:top w:val="single" w:sz="4" w:space="0" w:color="auto"/>
            </w:tcBorders>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tcBorders>
              <w:top w:val="single" w:sz="4" w:space="0" w:color="auto"/>
            </w:tcBorders>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tcBorders>
              <w:top w:val="single" w:sz="4" w:space="0" w:color="auto"/>
            </w:tcBorders>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tcBorders>
              <w:top w:val="single" w:sz="4" w:space="0" w:color="auto"/>
            </w:tcBorders>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tcBorders>
              <w:top w:val="single" w:sz="4" w:space="0" w:color="auto"/>
            </w:tcBorders>
            <w:vAlign w:val="center"/>
          </w:tcPr>
          <w:p w:rsidR="0058661C" w:rsidRPr="00B7420D" w:rsidRDefault="0058661C" w:rsidP="00FC531E">
            <w:pPr>
              <w:spacing w:line="240" w:lineRule="auto"/>
              <w:jc w:val="center"/>
              <w:rPr>
                <w:sz w:val="44"/>
                <w:szCs w:val="44"/>
              </w:rPr>
            </w:pPr>
            <w:r w:rsidRPr="00B7420D">
              <w:rPr>
                <w:sz w:val="44"/>
                <w:szCs w:val="44"/>
              </w:rPr>
              <w:t>●</w:t>
            </w:r>
          </w:p>
        </w:tc>
      </w:tr>
      <w:tr w:rsidR="0058661C" w:rsidRPr="00B7420D" w:rsidTr="00FC531E">
        <w:trPr>
          <w:jc w:val="center"/>
        </w:trPr>
        <w:tc>
          <w:tcPr>
            <w:tcW w:w="0" w:type="auto"/>
            <w:tcBorders>
              <w:top w:val="nil"/>
              <w:left w:val="nil"/>
              <w:bottom w:val="nil"/>
              <w:right w:val="single" w:sz="4" w:space="0" w:color="auto"/>
            </w:tcBorders>
          </w:tcPr>
          <w:p w:rsidR="0058661C" w:rsidRPr="00B7420D" w:rsidRDefault="0058661C" w:rsidP="00FC531E">
            <w:pPr>
              <w:spacing w:line="240" w:lineRule="auto"/>
              <w:jc w:val="center"/>
              <w:rPr>
                <w:sz w:val="44"/>
                <w:szCs w:val="44"/>
              </w:rPr>
            </w:pPr>
          </w:p>
        </w:tc>
        <w:tc>
          <w:tcPr>
            <w:tcW w:w="0" w:type="auto"/>
            <w:tcBorders>
              <w:left w:val="single" w:sz="4" w:space="0" w:color="auto"/>
            </w:tcBorders>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r>
      <w:tr w:rsidR="0058661C" w:rsidRPr="00B7420D" w:rsidTr="00FC531E">
        <w:trPr>
          <w:jc w:val="center"/>
        </w:trPr>
        <w:tc>
          <w:tcPr>
            <w:tcW w:w="0" w:type="auto"/>
            <w:tcBorders>
              <w:top w:val="nil"/>
              <w:left w:val="nil"/>
              <w:bottom w:val="nil"/>
              <w:right w:val="single" w:sz="4" w:space="0" w:color="auto"/>
            </w:tcBorders>
          </w:tcPr>
          <w:p w:rsidR="0058661C" w:rsidRPr="00B7420D" w:rsidRDefault="0058661C" w:rsidP="00FC531E">
            <w:pPr>
              <w:spacing w:line="240" w:lineRule="auto"/>
              <w:jc w:val="center"/>
              <w:rPr>
                <w:sz w:val="44"/>
                <w:szCs w:val="44"/>
              </w:rPr>
            </w:pPr>
          </w:p>
        </w:tc>
        <w:tc>
          <w:tcPr>
            <w:tcW w:w="0" w:type="auto"/>
            <w:tcBorders>
              <w:left w:val="single" w:sz="4" w:space="0" w:color="auto"/>
            </w:tcBorders>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r>
      <w:tr w:rsidR="0058661C" w:rsidRPr="00B7420D" w:rsidTr="00FC531E">
        <w:trPr>
          <w:jc w:val="center"/>
        </w:trPr>
        <w:tc>
          <w:tcPr>
            <w:tcW w:w="0" w:type="auto"/>
            <w:tcBorders>
              <w:top w:val="nil"/>
              <w:left w:val="nil"/>
              <w:bottom w:val="nil"/>
              <w:right w:val="single" w:sz="4" w:space="0" w:color="auto"/>
            </w:tcBorders>
          </w:tcPr>
          <w:p w:rsidR="0058661C" w:rsidRPr="00B7420D" w:rsidRDefault="0058661C" w:rsidP="00FC531E">
            <w:pPr>
              <w:spacing w:line="240" w:lineRule="auto"/>
              <w:jc w:val="center"/>
              <w:rPr>
                <w:sz w:val="44"/>
                <w:szCs w:val="44"/>
              </w:rPr>
            </w:pPr>
          </w:p>
        </w:tc>
        <w:tc>
          <w:tcPr>
            <w:tcW w:w="0" w:type="auto"/>
            <w:tcBorders>
              <w:left w:val="single" w:sz="4" w:space="0" w:color="auto"/>
            </w:tcBorders>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r>
      <w:tr w:rsidR="0058661C" w:rsidRPr="00B7420D" w:rsidTr="00FC531E">
        <w:trPr>
          <w:jc w:val="center"/>
        </w:trPr>
        <w:tc>
          <w:tcPr>
            <w:tcW w:w="0" w:type="auto"/>
            <w:tcBorders>
              <w:top w:val="nil"/>
              <w:left w:val="nil"/>
              <w:bottom w:val="nil"/>
              <w:right w:val="single" w:sz="4" w:space="0" w:color="auto"/>
            </w:tcBorders>
          </w:tcPr>
          <w:p w:rsidR="0058661C" w:rsidRPr="00B7420D" w:rsidRDefault="0058661C" w:rsidP="00FC531E">
            <w:pPr>
              <w:spacing w:line="240" w:lineRule="auto"/>
              <w:jc w:val="center"/>
              <w:rPr>
                <w:sz w:val="44"/>
                <w:szCs w:val="44"/>
              </w:rPr>
            </w:pPr>
          </w:p>
        </w:tc>
        <w:tc>
          <w:tcPr>
            <w:tcW w:w="0" w:type="auto"/>
            <w:tcBorders>
              <w:left w:val="single" w:sz="4" w:space="0" w:color="auto"/>
            </w:tcBorders>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r>
      <w:tr w:rsidR="0058661C" w:rsidRPr="00B7420D" w:rsidTr="00FC531E">
        <w:trPr>
          <w:jc w:val="center"/>
        </w:trPr>
        <w:tc>
          <w:tcPr>
            <w:tcW w:w="0" w:type="auto"/>
            <w:tcBorders>
              <w:top w:val="nil"/>
              <w:left w:val="nil"/>
              <w:bottom w:val="nil"/>
              <w:right w:val="single" w:sz="4" w:space="0" w:color="auto"/>
            </w:tcBorders>
          </w:tcPr>
          <w:p w:rsidR="0058661C" w:rsidRPr="00B7420D" w:rsidRDefault="0058661C" w:rsidP="00FC531E">
            <w:pPr>
              <w:spacing w:line="240" w:lineRule="auto"/>
              <w:jc w:val="center"/>
              <w:rPr>
                <w:sz w:val="44"/>
                <w:szCs w:val="44"/>
              </w:rPr>
            </w:pPr>
          </w:p>
        </w:tc>
        <w:tc>
          <w:tcPr>
            <w:tcW w:w="0" w:type="auto"/>
            <w:tcBorders>
              <w:left w:val="single" w:sz="4" w:space="0" w:color="auto"/>
            </w:tcBorders>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r>
      <w:tr w:rsidR="0058661C" w:rsidRPr="00B7420D" w:rsidTr="00FC531E">
        <w:trPr>
          <w:jc w:val="center"/>
        </w:trPr>
        <w:tc>
          <w:tcPr>
            <w:tcW w:w="0" w:type="auto"/>
            <w:tcBorders>
              <w:top w:val="nil"/>
              <w:left w:val="nil"/>
              <w:bottom w:val="nil"/>
              <w:right w:val="single" w:sz="4" w:space="0" w:color="auto"/>
            </w:tcBorders>
          </w:tcPr>
          <w:p w:rsidR="0058661C" w:rsidRPr="00B7420D" w:rsidRDefault="0058661C" w:rsidP="00FC531E">
            <w:pPr>
              <w:spacing w:line="240" w:lineRule="auto"/>
              <w:jc w:val="center"/>
              <w:rPr>
                <w:sz w:val="44"/>
                <w:szCs w:val="44"/>
              </w:rPr>
            </w:pPr>
          </w:p>
        </w:tc>
        <w:tc>
          <w:tcPr>
            <w:tcW w:w="0" w:type="auto"/>
            <w:tcBorders>
              <w:left w:val="single" w:sz="4" w:space="0" w:color="auto"/>
            </w:tcBorders>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c>
          <w:tcPr>
            <w:tcW w:w="0" w:type="auto"/>
            <w:vAlign w:val="center"/>
          </w:tcPr>
          <w:p w:rsidR="0058661C" w:rsidRPr="00B7420D" w:rsidRDefault="0058661C" w:rsidP="00FC531E">
            <w:pPr>
              <w:spacing w:line="240" w:lineRule="auto"/>
              <w:jc w:val="center"/>
              <w:rPr>
                <w:sz w:val="44"/>
                <w:szCs w:val="44"/>
              </w:rPr>
            </w:pPr>
            <w:r w:rsidRPr="00B7420D">
              <w:rPr>
                <w:sz w:val="44"/>
                <w:szCs w:val="44"/>
              </w:rPr>
              <w:t>●</w:t>
            </w:r>
          </w:p>
        </w:tc>
      </w:tr>
      <w:tr w:rsidR="0058661C" w:rsidRPr="00B7420D" w:rsidTr="00FC531E">
        <w:trPr>
          <w:jc w:val="center"/>
        </w:trPr>
        <w:tc>
          <w:tcPr>
            <w:tcW w:w="0" w:type="auto"/>
            <w:tcBorders>
              <w:top w:val="nil"/>
              <w:left w:val="nil"/>
              <w:bottom w:val="nil"/>
              <w:right w:val="single" w:sz="4" w:space="0" w:color="auto"/>
            </w:tcBorders>
          </w:tcPr>
          <w:p w:rsidR="0058661C" w:rsidRPr="00B7420D" w:rsidRDefault="0058661C" w:rsidP="00FC531E">
            <w:pPr>
              <w:spacing w:line="240" w:lineRule="auto"/>
              <w:jc w:val="center"/>
              <w:rPr>
                <w:szCs w:val="24"/>
              </w:rPr>
            </w:pPr>
          </w:p>
        </w:tc>
        <w:tc>
          <w:tcPr>
            <w:tcW w:w="0" w:type="auto"/>
            <w:tcBorders>
              <w:left w:val="single" w:sz="4" w:space="0" w:color="auto"/>
            </w:tcBorders>
            <w:vAlign w:val="center"/>
          </w:tcPr>
          <w:p w:rsidR="0058661C" w:rsidRPr="00B7420D" w:rsidRDefault="0058661C" w:rsidP="00FC531E">
            <w:pPr>
              <w:spacing w:line="240" w:lineRule="auto"/>
              <w:jc w:val="center"/>
              <w:rPr>
                <w:szCs w:val="24"/>
              </w:rPr>
            </w:pPr>
            <w:r w:rsidRPr="00B7420D">
              <w:rPr>
                <w:szCs w:val="24"/>
              </w:rPr>
              <w:t>D4</w:t>
            </w:r>
          </w:p>
        </w:tc>
        <w:tc>
          <w:tcPr>
            <w:tcW w:w="0" w:type="auto"/>
            <w:vAlign w:val="center"/>
          </w:tcPr>
          <w:p w:rsidR="0058661C" w:rsidRPr="00B7420D" w:rsidRDefault="0058661C" w:rsidP="00FC531E">
            <w:pPr>
              <w:spacing w:line="240" w:lineRule="auto"/>
              <w:jc w:val="center"/>
              <w:rPr>
                <w:szCs w:val="24"/>
              </w:rPr>
            </w:pPr>
            <w:r w:rsidRPr="00B7420D">
              <w:rPr>
                <w:szCs w:val="24"/>
              </w:rPr>
              <w:t>E4</w:t>
            </w:r>
          </w:p>
        </w:tc>
        <w:tc>
          <w:tcPr>
            <w:tcW w:w="0" w:type="auto"/>
            <w:vAlign w:val="center"/>
          </w:tcPr>
          <w:p w:rsidR="0058661C" w:rsidRPr="00B7420D" w:rsidRDefault="0058661C" w:rsidP="00FC531E">
            <w:pPr>
              <w:spacing w:line="240" w:lineRule="auto"/>
              <w:jc w:val="center"/>
              <w:rPr>
                <w:szCs w:val="24"/>
              </w:rPr>
            </w:pPr>
            <w:r w:rsidRPr="00B7420D">
              <w:rPr>
                <w:szCs w:val="24"/>
              </w:rPr>
              <w:t>F4</w:t>
            </w:r>
          </w:p>
        </w:tc>
        <w:tc>
          <w:tcPr>
            <w:tcW w:w="0" w:type="auto"/>
            <w:vAlign w:val="center"/>
          </w:tcPr>
          <w:p w:rsidR="0058661C" w:rsidRPr="00B7420D" w:rsidRDefault="0058661C" w:rsidP="00FC531E">
            <w:pPr>
              <w:spacing w:line="240" w:lineRule="auto"/>
              <w:jc w:val="center"/>
              <w:rPr>
                <w:szCs w:val="24"/>
              </w:rPr>
            </w:pPr>
            <w:r w:rsidRPr="00B7420D">
              <w:rPr>
                <w:szCs w:val="24"/>
              </w:rPr>
              <w:t>G4</w:t>
            </w:r>
          </w:p>
        </w:tc>
        <w:tc>
          <w:tcPr>
            <w:tcW w:w="0" w:type="auto"/>
            <w:vAlign w:val="center"/>
          </w:tcPr>
          <w:p w:rsidR="0058661C" w:rsidRPr="00B7420D" w:rsidRDefault="0058661C" w:rsidP="00FC531E">
            <w:pPr>
              <w:spacing w:line="240" w:lineRule="auto"/>
              <w:jc w:val="center"/>
              <w:rPr>
                <w:szCs w:val="24"/>
              </w:rPr>
            </w:pPr>
            <w:r w:rsidRPr="00B7420D">
              <w:rPr>
                <w:szCs w:val="24"/>
              </w:rPr>
              <w:t>A4</w:t>
            </w:r>
          </w:p>
        </w:tc>
        <w:tc>
          <w:tcPr>
            <w:tcW w:w="0" w:type="auto"/>
            <w:vAlign w:val="center"/>
          </w:tcPr>
          <w:p w:rsidR="0058661C" w:rsidRPr="00B7420D" w:rsidRDefault="0058661C" w:rsidP="00FC531E">
            <w:pPr>
              <w:spacing w:line="240" w:lineRule="auto"/>
              <w:jc w:val="center"/>
              <w:rPr>
                <w:szCs w:val="24"/>
              </w:rPr>
            </w:pPr>
            <w:r w:rsidRPr="00B7420D">
              <w:rPr>
                <w:szCs w:val="24"/>
              </w:rPr>
              <w:t>B4</w:t>
            </w:r>
          </w:p>
        </w:tc>
        <w:tc>
          <w:tcPr>
            <w:tcW w:w="0" w:type="auto"/>
            <w:vAlign w:val="center"/>
          </w:tcPr>
          <w:p w:rsidR="0058661C" w:rsidRPr="00B7420D" w:rsidRDefault="0058661C" w:rsidP="00FC531E">
            <w:pPr>
              <w:spacing w:line="240" w:lineRule="auto"/>
              <w:jc w:val="center"/>
              <w:rPr>
                <w:szCs w:val="24"/>
              </w:rPr>
            </w:pPr>
            <w:r w:rsidRPr="00B7420D">
              <w:rPr>
                <w:szCs w:val="24"/>
              </w:rPr>
              <w:t>C#5</w:t>
            </w:r>
          </w:p>
        </w:tc>
        <w:tc>
          <w:tcPr>
            <w:tcW w:w="0" w:type="auto"/>
            <w:vAlign w:val="center"/>
          </w:tcPr>
          <w:p w:rsidR="0058661C" w:rsidRPr="00B7420D" w:rsidRDefault="0058661C" w:rsidP="00FC531E">
            <w:pPr>
              <w:spacing w:line="240" w:lineRule="auto"/>
              <w:jc w:val="center"/>
              <w:rPr>
                <w:szCs w:val="24"/>
              </w:rPr>
            </w:pPr>
            <w:r w:rsidRPr="00B7420D">
              <w:rPr>
                <w:szCs w:val="24"/>
              </w:rPr>
              <w:t>C5</w:t>
            </w:r>
          </w:p>
        </w:tc>
        <w:tc>
          <w:tcPr>
            <w:tcW w:w="0" w:type="auto"/>
            <w:vAlign w:val="center"/>
          </w:tcPr>
          <w:p w:rsidR="0058661C" w:rsidRPr="00B7420D" w:rsidRDefault="0058661C" w:rsidP="00FC531E">
            <w:pPr>
              <w:spacing w:line="240" w:lineRule="auto"/>
              <w:jc w:val="center"/>
              <w:rPr>
                <w:szCs w:val="24"/>
              </w:rPr>
            </w:pPr>
            <w:r w:rsidRPr="00B7420D">
              <w:rPr>
                <w:szCs w:val="24"/>
              </w:rPr>
              <w:t>D5</w:t>
            </w:r>
          </w:p>
        </w:tc>
      </w:tr>
    </w:tbl>
    <w:p w:rsidR="0058661C" w:rsidRDefault="0058661C" w:rsidP="0058661C">
      <w:pPr>
        <w:pStyle w:val="Caption"/>
      </w:pPr>
      <w:r>
        <w:t xml:space="preserve">Figure </w:t>
      </w:r>
      <w:fldSimple w:instr=" SEQ Figure \* ARABIC ">
        <w:r w:rsidR="00166C80">
          <w:rPr>
            <w:noProof/>
          </w:rPr>
          <w:t>9</w:t>
        </w:r>
      </w:fldSimple>
      <w:r>
        <w:t>: Fingering chart for the uilleann pipes chanter</w:t>
      </w:r>
    </w:p>
    <w:p w:rsidR="002D5B2E" w:rsidRDefault="002D5B2E" w:rsidP="002D5B2E">
      <w:pPr>
        <w:ind w:firstLine="720"/>
      </w:pPr>
      <w:r>
        <w:t>Sharps and flats can be achieved through the use of additional keys if available or through cross fingering.</w:t>
      </w:r>
      <w:r w:rsidR="00183FC9">
        <w:t xml:space="preserve"> </w:t>
      </w:r>
      <w:r>
        <w:t xml:space="preserve">The drones are tuned to the bottom note of the chanter, with each of the </w:t>
      </w:r>
      <w:r w:rsidR="00F7737D">
        <w:t>3</w:t>
      </w:r>
      <w:r>
        <w:t xml:space="preserve"> drones pitched an octave apart. </w:t>
      </w:r>
      <w:r w:rsidR="007875D7">
        <w:t xml:space="preserve">Valves controlling the drones are typically opened </w:t>
      </w:r>
      <w:r>
        <w:t>for the duration of a melody providing a droning accompaniment for the melody played on the chanter.</w:t>
      </w:r>
    </w:p>
    <w:p w:rsidR="0058661C" w:rsidRDefault="0058661C" w:rsidP="0058661C">
      <w:pPr>
        <w:ind w:firstLine="720"/>
      </w:pPr>
    </w:p>
    <w:tbl>
      <w:tblPr>
        <w:tblStyle w:val="TableGrid"/>
        <w:tblW w:w="0" w:type="auto"/>
        <w:jc w:val="center"/>
        <w:tblLook w:val="04A0"/>
      </w:tblPr>
      <w:tblGrid>
        <w:gridCol w:w="630"/>
        <w:gridCol w:w="2603"/>
      </w:tblGrid>
      <w:tr w:rsidR="0058661C" w:rsidRPr="004C2B42" w:rsidTr="00FC531E">
        <w:trPr>
          <w:jc w:val="center"/>
        </w:trPr>
        <w:tc>
          <w:tcPr>
            <w:tcW w:w="0" w:type="auto"/>
            <w:shd w:val="clear" w:color="auto" w:fill="D9D9D9" w:themeFill="background1" w:themeFillShade="D9"/>
          </w:tcPr>
          <w:p w:rsidR="0058661C" w:rsidRPr="00976EEC" w:rsidRDefault="0058661C" w:rsidP="00FC531E">
            <w:pPr>
              <w:spacing w:line="240" w:lineRule="auto"/>
              <w:rPr>
                <w:b/>
                <w:szCs w:val="24"/>
              </w:rPr>
            </w:pPr>
            <w:r w:rsidRPr="00976EEC">
              <w:rPr>
                <w:b/>
                <w:szCs w:val="24"/>
              </w:rPr>
              <w:t>Key</w:t>
            </w:r>
          </w:p>
        </w:tc>
        <w:tc>
          <w:tcPr>
            <w:tcW w:w="0" w:type="auto"/>
            <w:shd w:val="clear" w:color="auto" w:fill="D9D9D9" w:themeFill="background1" w:themeFillShade="D9"/>
          </w:tcPr>
          <w:p w:rsidR="0058661C" w:rsidRPr="00976EEC" w:rsidRDefault="0058661C" w:rsidP="00FC531E">
            <w:pPr>
              <w:spacing w:line="240" w:lineRule="auto"/>
              <w:rPr>
                <w:b/>
                <w:szCs w:val="24"/>
              </w:rPr>
            </w:pPr>
            <w:r w:rsidRPr="00976EEC">
              <w:rPr>
                <w:b/>
                <w:szCs w:val="24"/>
              </w:rPr>
              <w:t>Fundamental note (Hz)</w:t>
            </w:r>
          </w:p>
        </w:tc>
      </w:tr>
      <w:tr w:rsidR="0058661C" w:rsidRPr="004C2B42" w:rsidTr="00FC531E">
        <w:trPr>
          <w:jc w:val="center"/>
        </w:trPr>
        <w:tc>
          <w:tcPr>
            <w:tcW w:w="0" w:type="auto"/>
          </w:tcPr>
          <w:p w:rsidR="0058661C" w:rsidRPr="004C2B42" w:rsidRDefault="0058661C" w:rsidP="00FC531E">
            <w:pPr>
              <w:spacing w:line="240" w:lineRule="auto"/>
              <w:rPr>
                <w:szCs w:val="24"/>
              </w:rPr>
            </w:pPr>
            <w:r w:rsidRPr="004C2B42">
              <w:rPr>
                <w:szCs w:val="24"/>
              </w:rPr>
              <w:t>Bb</w:t>
            </w:r>
          </w:p>
        </w:tc>
        <w:tc>
          <w:tcPr>
            <w:tcW w:w="0" w:type="auto"/>
            <w:vAlign w:val="bottom"/>
          </w:tcPr>
          <w:p w:rsidR="0058661C" w:rsidRPr="004C2B42" w:rsidRDefault="0058661C" w:rsidP="00FC531E">
            <w:pPr>
              <w:spacing w:line="240" w:lineRule="auto"/>
              <w:jc w:val="left"/>
              <w:rPr>
                <w:color w:val="000000"/>
                <w:szCs w:val="24"/>
              </w:rPr>
            </w:pPr>
            <w:r w:rsidRPr="004C2B42">
              <w:rPr>
                <w:color w:val="000000"/>
                <w:szCs w:val="24"/>
              </w:rPr>
              <w:t>233.08</w:t>
            </w:r>
          </w:p>
        </w:tc>
      </w:tr>
      <w:tr w:rsidR="0058661C" w:rsidRPr="004C2B42" w:rsidTr="00FC531E">
        <w:trPr>
          <w:jc w:val="center"/>
        </w:trPr>
        <w:tc>
          <w:tcPr>
            <w:tcW w:w="0" w:type="auto"/>
          </w:tcPr>
          <w:p w:rsidR="0058661C" w:rsidRPr="004C2B42" w:rsidRDefault="0058661C" w:rsidP="00FC531E">
            <w:pPr>
              <w:spacing w:line="240" w:lineRule="auto"/>
              <w:rPr>
                <w:szCs w:val="24"/>
              </w:rPr>
            </w:pPr>
            <w:r>
              <w:rPr>
                <w:szCs w:val="24"/>
              </w:rPr>
              <w:t>B</w:t>
            </w:r>
          </w:p>
        </w:tc>
        <w:tc>
          <w:tcPr>
            <w:tcW w:w="0" w:type="auto"/>
            <w:vAlign w:val="bottom"/>
          </w:tcPr>
          <w:p w:rsidR="0058661C" w:rsidRPr="004C2B42" w:rsidRDefault="0058661C" w:rsidP="00FC531E">
            <w:pPr>
              <w:spacing w:line="240" w:lineRule="auto"/>
              <w:jc w:val="left"/>
              <w:rPr>
                <w:color w:val="000000"/>
                <w:szCs w:val="24"/>
              </w:rPr>
            </w:pPr>
            <w:r>
              <w:t>246.94</w:t>
            </w:r>
          </w:p>
        </w:tc>
      </w:tr>
      <w:tr w:rsidR="0058661C" w:rsidRPr="004C2B42" w:rsidTr="00FC531E">
        <w:trPr>
          <w:jc w:val="center"/>
        </w:trPr>
        <w:tc>
          <w:tcPr>
            <w:tcW w:w="0" w:type="auto"/>
          </w:tcPr>
          <w:p w:rsidR="0058661C" w:rsidRPr="004C2B42" w:rsidRDefault="0058661C" w:rsidP="00FC531E">
            <w:pPr>
              <w:spacing w:line="240" w:lineRule="auto"/>
              <w:rPr>
                <w:szCs w:val="24"/>
              </w:rPr>
            </w:pPr>
            <w:r w:rsidRPr="004C2B42">
              <w:rPr>
                <w:szCs w:val="24"/>
              </w:rPr>
              <w:t>C</w:t>
            </w:r>
          </w:p>
        </w:tc>
        <w:tc>
          <w:tcPr>
            <w:tcW w:w="0" w:type="auto"/>
            <w:vAlign w:val="bottom"/>
          </w:tcPr>
          <w:p w:rsidR="0058661C" w:rsidRPr="004C2B42" w:rsidRDefault="0058661C" w:rsidP="00FC531E">
            <w:pPr>
              <w:spacing w:line="240" w:lineRule="auto"/>
              <w:jc w:val="left"/>
              <w:rPr>
                <w:color w:val="000000"/>
                <w:szCs w:val="24"/>
              </w:rPr>
            </w:pPr>
            <w:r w:rsidRPr="004C2B42">
              <w:rPr>
                <w:color w:val="000000"/>
                <w:szCs w:val="24"/>
              </w:rPr>
              <w:t>261.6</w:t>
            </w:r>
            <w:r>
              <w:rPr>
                <w:color w:val="000000"/>
                <w:szCs w:val="24"/>
              </w:rPr>
              <w:t>3</w:t>
            </w:r>
          </w:p>
        </w:tc>
      </w:tr>
      <w:tr w:rsidR="0058661C" w:rsidRPr="004C2B42" w:rsidTr="00FC531E">
        <w:trPr>
          <w:jc w:val="center"/>
        </w:trPr>
        <w:tc>
          <w:tcPr>
            <w:tcW w:w="0" w:type="auto"/>
          </w:tcPr>
          <w:p w:rsidR="0058661C" w:rsidRPr="004C2B42" w:rsidRDefault="0058661C" w:rsidP="00FC531E">
            <w:pPr>
              <w:spacing w:line="240" w:lineRule="auto"/>
              <w:rPr>
                <w:szCs w:val="24"/>
              </w:rPr>
            </w:pPr>
            <w:r>
              <w:rPr>
                <w:szCs w:val="24"/>
              </w:rPr>
              <w:t>C#</w:t>
            </w:r>
          </w:p>
        </w:tc>
        <w:tc>
          <w:tcPr>
            <w:tcW w:w="0" w:type="auto"/>
            <w:vAlign w:val="bottom"/>
          </w:tcPr>
          <w:p w:rsidR="0058661C" w:rsidRPr="004C2B42" w:rsidRDefault="0058661C" w:rsidP="00FC531E">
            <w:pPr>
              <w:spacing w:line="240" w:lineRule="auto"/>
              <w:jc w:val="left"/>
              <w:rPr>
                <w:color w:val="000000"/>
                <w:szCs w:val="24"/>
              </w:rPr>
            </w:pPr>
            <w:r>
              <w:t>277.18</w:t>
            </w:r>
          </w:p>
        </w:tc>
      </w:tr>
      <w:tr w:rsidR="0058661C" w:rsidRPr="004C2B42" w:rsidTr="00FC531E">
        <w:trPr>
          <w:jc w:val="center"/>
        </w:trPr>
        <w:tc>
          <w:tcPr>
            <w:tcW w:w="0" w:type="auto"/>
          </w:tcPr>
          <w:p w:rsidR="0058661C" w:rsidRPr="004C2B42" w:rsidRDefault="0058661C" w:rsidP="00FC531E">
            <w:pPr>
              <w:spacing w:line="240" w:lineRule="auto"/>
              <w:rPr>
                <w:szCs w:val="24"/>
              </w:rPr>
            </w:pPr>
            <w:r w:rsidRPr="004C2B42">
              <w:rPr>
                <w:szCs w:val="24"/>
              </w:rPr>
              <w:t>D</w:t>
            </w:r>
          </w:p>
        </w:tc>
        <w:tc>
          <w:tcPr>
            <w:tcW w:w="0" w:type="auto"/>
            <w:vAlign w:val="bottom"/>
          </w:tcPr>
          <w:p w:rsidR="0058661C" w:rsidRPr="004C2B42" w:rsidRDefault="0058661C" w:rsidP="00FC531E">
            <w:pPr>
              <w:spacing w:line="240" w:lineRule="auto"/>
              <w:jc w:val="left"/>
              <w:rPr>
                <w:color w:val="000000"/>
                <w:szCs w:val="24"/>
              </w:rPr>
            </w:pPr>
            <w:r w:rsidRPr="004C2B42">
              <w:rPr>
                <w:color w:val="000000"/>
                <w:szCs w:val="24"/>
              </w:rPr>
              <w:t>293.66</w:t>
            </w:r>
          </w:p>
        </w:tc>
      </w:tr>
    </w:tbl>
    <w:p w:rsidR="0058661C" w:rsidRDefault="0058661C" w:rsidP="0058661C">
      <w:pPr>
        <w:pStyle w:val="Caption"/>
      </w:pPr>
      <w:bookmarkStart w:id="64" w:name="_Ref209173653"/>
      <w:bookmarkStart w:id="65" w:name="_Toc209173623"/>
      <w:r>
        <w:t xml:space="preserve">Table </w:t>
      </w:r>
      <w:fldSimple w:instr=" SEQ Table \* ARABIC ">
        <w:r w:rsidR="00166C80">
          <w:rPr>
            <w:noProof/>
          </w:rPr>
          <w:t>7</w:t>
        </w:r>
      </w:fldSimple>
      <w:bookmarkEnd w:id="64"/>
      <w:r>
        <w:t xml:space="preserve">: </w:t>
      </w:r>
      <w:r w:rsidRPr="00B854B5">
        <w:t xml:space="preserve">Tunings for </w:t>
      </w:r>
      <w:r>
        <w:t>uilleann pipe chanters</w:t>
      </w:r>
      <w:bookmarkEnd w:id="65"/>
    </w:p>
    <w:p w:rsidR="007875D7" w:rsidRDefault="007875D7" w:rsidP="002D5B2E">
      <w:pPr>
        <w:ind w:firstLine="720"/>
      </w:pPr>
      <w:r>
        <w:t>3 regulators lie on top of the drones and consist of tenor, baritone and bass. They posses keys which only sound a note when opened. They are played with the side of the hand and are used to harmonise the melody.</w:t>
      </w:r>
    </w:p>
    <w:p w:rsidR="007875D7" w:rsidRPr="00CA1CC8" w:rsidRDefault="007875D7" w:rsidP="002D5B2E">
      <w:pPr>
        <w:ind w:firstLine="720"/>
      </w:pPr>
      <w:r>
        <w:lastRenderedPageBreak/>
        <w:t>The uilleann originated in the early 18</w:t>
      </w:r>
      <w:r w:rsidRPr="007875D7">
        <w:rPr>
          <w:vertAlign w:val="superscript"/>
        </w:rPr>
        <w:t>th</w:t>
      </w:r>
      <w:r>
        <w:t xml:space="preserve"> century and were originally known as the "Irish pipes" or "Union pipes". The pipes in their modern form, with 3 drones and regulators was introduced around 1770. The pipes idiosyncratic ornaments "yelping" and "craning" have been adapted by flute players, </w:t>
      </w:r>
      <w:r w:rsidR="00CB3A39">
        <w:t>notably</w:t>
      </w:r>
      <w:r>
        <w:t xml:space="preserve"> the flute player Matt Molloy, who was one of the first to introduce "craning" to the playing of the concert flute.</w:t>
      </w:r>
      <w:r w:rsidR="00B47362">
        <w:t xml:space="preserve"> </w:t>
      </w:r>
    </w:p>
    <w:p w:rsidR="000C19DC" w:rsidRDefault="000C19DC" w:rsidP="00D0257C">
      <w:pPr>
        <w:pStyle w:val="MScHeading3"/>
      </w:pPr>
      <w:bookmarkStart w:id="66" w:name="_Toc209173509"/>
      <w:r>
        <w:t>Harp</w:t>
      </w:r>
      <w:bookmarkEnd w:id="66"/>
    </w:p>
    <w:p w:rsidR="00F7048B" w:rsidRPr="00F7048B" w:rsidRDefault="00F7048B" w:rsidP="00F7048B">
      <w:r>
        <w:t>T</w:t>
      </w:r>
      <w:r w:rsidRPr="00A1136D">
        <w:t xml:space="preserve">he </w:t>
      </w:r>
      <w:r w:rsidRPr="00A1136D">
        <w:rPr>
          <w:i/>
        </w:rPr>
        <w:t>harp</w:t>
      </w:r>
      <w:r w:rsidRPr="00A1136D">
        <w:t>, is the national symbol of Ireland</w:t>
      </w:r>
      <w:r>
        <w:t xml:space="preserve"> appearing on coins and on government publications</w:t>
      </w:r>
      <w:r w:rsidRPr="00A1136D">
        <w:t xml:space="preserve">. </w:t>
      </w:r>
      <w:r w:rsidRPr="00F7048B">
        <w:t>The harp is a stringed instrument which has the plane of its strings positioned perpendicular to the soundboard. All harps have a neck, resonator and strings.</w:t>
      </w:r>
    </w:p>
    <w:p w:rsidR="000C19DC" w:rsidRDefault="005B1867" w:rsidP="00D0257C">
      <w:pPr>
        <w:pStyle w:val="MScHeading3"/>
      </w:pPr>
      <w:bookmarkStart w:id="67" w:name="_Toc209173510"/>
      <w:r>
        <w:t>Free-reed instruments</w:t>
      </w:r>
      <w:bookmarkEnd w:id="67"/>
    </w:p>
    <w:p w:rsidR="005B1867" w:rsidRPr="005B1867" w:rsidRDefault="005B1867" w:rsidP="005B1867">
      <w:r>
        <w:t xml:space="preserve">Free reed instruments include the (piano) </w:t>
      </w:r>
      <w:r w:rsidRPr="005B1867">
        <w:rPr>
          <w:i/>
        </w:rPr>
        <w:t>accordion</w:t>
      </w:r>
      <w:r>
        <w:t xml:space="preserve">, the </w:t>
      </w:r>
      <w:r w:rsidR="00E826C6" w:rsidRPr="00E826C6">
        <w:rPr>
          <w:i/>
        </w:rPr>
        <w:t>button accordion</w:t>
      </w:r>
      <w:r>
        <w:t xml:space="preserve"> and the </w:t>
      </w:r>
      <w:r w:rsidRPr="005B1867">
        <w:rPr>
          <w:i/>
        </w:rPr>
        <w:t>concertina</w:t>
      </w:r>
      <w:r>
        <w:t xml:space="preserve">. </w:t>
      </w:r>
      <w:r w:rsidRPr="00A1136D">
        <w:t xml:space="preserve">In these instruments, the air stream is generated by the action of blowing a bellow using the hands, which go across a set of paired metal reeds causing them to vibrate. </w:t>
      </w:r>
      <w:r>
        <w:t xml:space="preserve">Each note in these instruments is produced using a different </w:t>
      </w:r>
      <w:r w:rsidR="00B148FD">
        <w:t xml:space="preserve">set of </w:t>
      </w:r>
      <w:r>
        <w:t>reed</w:t>
      </w:r>
      <w:r w:rsidR="00B148FD">
        <w:t>s</w:t>
      </w:r>
      <w:r>
        <w:t xml:space="preserve">, with a valve which is opened </w:t>
      </w:r>
      <w:r w:rsidR="00B148FD">
        <w:t>by pressing</w:t>
      </w:r>
      <w:r>
        <w:t xml:space="preserve"> a key</w:t>
      </w:r>
      <w:r w:rsidR="00B148FD">
        <w:t xml:space="preserve"> on the instrument</w:t>
      </w:r>
      <w:r>
        <w:t xml:space="preserve">. </w:t>
      </w:r>
      <w:r w:rsidR="00B148FD">
        <w:t xml:space="preserve">The piano accordion is a double draw instrument (same note on push and draw) common in </w:t>
      </w:r>
      <w:r w:rsidR="00B148FD" w:rsidRPr="00E826C6">
        <w:rPr>
          <w:i/>
        </w:rPr>
        <w:t>ceilí band</w:t>
      </w:r>
      <w:r w:rsidR="00B148FD">
        <w:t xml:space="preserve"> music. The button accordion and concertina are single draw instruments meaning that each key</w:t>
      </w:r>
      <w:r w:rsidRPr="00A1136D">
        <w:t xml:space="preserve"> </w:t>
      </w:r>
      <w:r w:rsidR="00B148FD">
        <w:t xml:space="preserve">press </w:t>
      </w:r>
      <w:r w:rsidRPr="00A1136D">
        <w:t xml:space="preserve">can produce </w:t>
      </w:r>
      <w:r w:rsidR="00F7737D">
        <w:t>2</w:t>
      </w:r>
      <w:r w:rsidRPr="00A1136D">
        <w:t xml:space="preserve"> notes depending </w:t>
      </w:r>
      <w:r>
        <w:t xml:space="preserve">on whether </w:t>
      </w:r>
      <w:r w:rsidRPr="00A1136D">
        <w:t xml:space="preserve">the player </w:t>
      </w:r>
      <w:r w:rsidR="00B148FD">
        <w:t xml:space="preserve">pushes </w:t>
      </w:r>
      <w:r w:rsidRPr="00A1136D">
        <w:t>or draws the bellow</w:t>
      </w:r>
      <w:r>
        <w:t xml:space="preserve">s </w:t>
      </w:r>
      <w:fldSimple w:instr=" ADDIN ZOTERO_ITEM {&quot;citationItems&quot;:[{&quot;itemID&quot;:14954,&quot;position&quot;:2}]} ">
        <w:r w:rsidR="00937600" w:rsidRPr="00937600">
          <w:t>(Vallely 1999)</w:t>
        </w:r>
      </w:fldSimple>
      <w:r w:rsidRPr="00A1136D">
        <w:t xml:space="preserve">. The melodeon has a set of ten keys, which produces twenty notes of </w:t>
      </w:r>
      <w:r>
        <w:t>the</w:t>
      </w:r>
      <w:r w:rsidRPr="00A1136D">
        <w:t xml:space="preserve"> diatonic scale. </w:t>
      </w:r>
      <w:r w:rsidR="00B148FD">
        <w:t xml:space="preserve">A development of the </w:t>
      </w:r>
      <w:r w:rsidR="00B148FD" w:rsidRPr="00A1136D">
        <w:t>melodeon</w:t>
      </w:r>
      <w:r w:rsidR="00B148FD">
        <w:t xml:space="preserve"> is t</w:t>
      </w:r>
      <w:r w:rsidRPr="00A1136D">
        <w:t xml:space="preserve">he button accordion, </w:t>
      </w:r>
      <w:r w:rsidR="00B148FD">
        <w:t xml:space="preserve">which has </w:t>
      </w:r>
      <w:r w:rsidRPr="00A1136D">
        <w:t xml:space="preserve">includes a row of keys to produce a full chromatic scale. Since traditional music is essentially diatonic, the second row is reserved </w:t>
      </w:r>
      <w:r w:rsidR="00E826C6">
        <w:t>for producing</w:t>
      </w:r>
      <w:r w:rsidRPr="00A1136D">
        <w:t xml:space="preserve"> ornamentations. Finally, the concertina is a small accordion with hexagonal shape, having </w:t>
      </w:r>
      <w:r w:rsidR="00F7737D">
        <w:t>5</w:t>
      </w:r>
      <w:r w:rsidRPr="00A1136D">
        <w:t xml:space="preserve"> keys at each side</w:t>
      </w:r>
      <w:r w:rsidR="00B148FD">
        <w:t xml:space="preserve"> </w:t>
      </w:r>
      <w:fldSimple w:instr=" ADDIN ZOTERO_ITEM {&quot;citationItems&quot;:[{&quot;itemID&quot;:14954,&quot;position&quot;:2}]} ">
        <w:r w:rsidR="00937600" w:rsidRPr="00937600">
          <w:t>(Vallely 1999)</w:t>
        </w:r>
      </w:fldSimple>
      <w:r w:rsidRPr="00A1136D">
        <w:t>.</w:t>
      </w:r>
      <w:r w:rsidR="00B148FD">
        <w:t>The concertina is particularly common in Co Clare</w:t>
      </w:r>
      <w:r w:rsidR="00E826C6">
        <w:t xml:space="preserve"> (</w:t>
      </w:r>
      <w:r w:rsidR="0066626F">
        <w:fldChar w:fldCharType="begin"/>
      </w:r>
      <w:r w:rsidR="00E826C6">
        <w:instrText xml:space="preserve"> REF _Ref162172975 \h </w:instrText>
      </w:r>
      <w:r w:rsidR="0066626F">
        <w:fldChar w:fldCharType="separate"/>
      </w:r>
      <w:r w:rsidR="00166C80" w:rsidRPr="006B070C">
        <w:t xml:space="preserve">Figure </w:t>
      </w:r>
      <w:r w:rsidR="00166C80">
        <w:rPr>
          <w:noProof/>
        </w:rPr>
        <w:t>16</w:t>
      </w:r>
      <w:r w:rsidR="0066626F">
        <w:fldChar w:fldCharType="end"/>
      </w:r>
      <w:r w:rsidR="00E826C6">
        <w:t>)</w:t>
      </w:r>
      <w:r w:rsidR="00B148FD">
        <w:t>.</w:t>
      </w:r>
    </w:p>
    <w:p w:rsidR="000C19DC" w:rsidRDefault="00CA58F6" w:rsidP="00D0257C">
      <w:pPr>
        <w:pStyle w:val="MScHeading3"/>
      </w:pPr>
      <w:bookmarkStart w:id="68" w:name="_Toc209173511"/>
      <w:r>
        <w:t>Percussion</w:t>
      </w:r>
      <w:bookmarkEnd w:id="68"/>
    </w:p>
    <w:p w:rsidR="009850D5" w:rsidRDefault="00CA58F6" w:rsidP="00CA58F6">
      <w:r>
        <w:t>Written and pictorial records point to Irish traditiona</w:t>
      </w:r>
      <w:r w:rsidR="00B15DB7">
        <w:t>l music being melodic in nature</w:t>
      </w:r>
      <w:r>
        <w:t xml:space="preserve">. Where it is present </w:t>
      </w:r>
      <w:r w:rsidR="00B15DB7">
        <w:t xml:space="preserve">percussion </w:t>
      </w:r>
      <w:r>
        <w:t xml:space="preserve">is usually in the form of the </w:t>
      </w:r>
      <w:r w:rsidRPr="00CA58F6">
        <w:rPr>
          <w:i/>
        </w:rPr>
        <w:t>bodhrán</w:t>
      </w:r>
      <w:r>
        <w:t xml:space="preserve">, </w:t>
      </w:r>
      <w:r w:rsidRPr="00CA58F6">
        <w:rPr>
          <w:i/>
        </w:rPr>
        <w:t>bones</w:t>
      </w:r>
      <w:r w:rsidR="00E826C6" w:rsidRPr="00E826C6">
        <w:t>,</w:t>
      </w:r>
      <w:r w:rsidR="00E826C6">
        <w:t xml:space="preserve"> </w:t>
      </w:r>
      <w:r w:rsidRPr="00CA58F6">
        <w:rPr>
          <w:i/>
        </w:rPr>
        <w:t>spoons</w:t>
      </w:r>
      <w:r>
        <w:t xml:space="preserve">, or </w:t>
      </w:r>
      <w:r>
        <w:lastRenderedPageBreak/>
        <w:t>drums in ceil</w:t>
      </w:r>
      <w:r w:rsidR="00B15DB7">
        <w:t>í</w:t>
      </w:r>
      <w:r>
        <w:t xml:space="preserve"> band music. The bodhrán is a shallow, circular frame-drum with a skin of goat hide. Before the 1960's, the bodhrán was only played on St. Stephen's day (the day after Christmas day) as part of the "wren boys" tradition.</w:t>
      </w:r>
      <w:r w:rsidR="00B15DB7">
        <w:t xml:space="preserve"> It appears to have been popularised by Seán O Riada's seminal performances with radio ensemble Ceoltóirí Chualann in the 1960's. The bodhrán is played with a </w:t>
      </w:r>
      <w:r w:rsidR="00B15DB7" w:rsidRPr="00B15DB7">
        <w:rPr>
          <w:i/>
        </w:rPr>
        <w:t>beater</w:t>
      </w:r>
      <w:r w:rsidR="00B15DB7">
        <w:t xml:space="preserve"> or </w:t>
      </w:r>
      <w:r w:rsidR="00B15DB7" w:rsidRPr="00B15DB7">
        <w:rPr>
          <w:i/>
        </w:rPr>
        <w:t>tipper</w:t>
      </w:r>
      <w:r w:rsidR="00B15DB7">
        <w:t>.</w:t>
      </w:r>
      <w:r w:rsidR="009850D5">
        <w:t xml:space="preserve"> </w:t>
      </w:r>
      <w:r w:rsidR="0066626F">
        <w:fldChar w:fldCharType="begin"/>
      </w:r>
      <w:r w:rsidR="009850D5">
        <w:instrText xml:space="preserve"> REF _Ref205645522 \h </w:instrText>
      </w:r>
      <w:r w:rsidR="0066626F">
        <w:fldChar w:fldCharType="separate"/>
      </w:r>
      <w:r w:rsidR="00166C80">
        <w:t xml:space="preserve">Figure </w:t>
      </w:r>
      <w:r w:rsidR="00166C80">
        <w:rPr>
          <w:noProof/>
        </w:rPr>
        <w:t>10</w:t>
      </w:r>
      <w:r w:rsidR="0066626F">
        <w:fldChar w:fldCharType="end"/>
      </w:r>
      <w:r w:rsidR="009850D5">
        <w:t xml:space="preserve"> illustrates the technique of holding and playing a bodhrán. </w:t>
      </w:r>
    </w:p>
    <w:p w:rsidR="00245489" w:rsidRDefault="00245489" w:rsidP="00CA58F6"/>
    <w:p w:rsidR="00245489" w:rsidRDefault="00245489" w:rsidP="00245489">
      <w:r>
        <w:rPr>
          <w:noProof/>
          <w:lang w:eastAsia="en-IE"/>
        </w:rPr>
        <w:drawing>
          <wp:inline distT="0" distB="0" distL="0" distR="0">
            <wp:extent cx="5075464" cy="3808829"/>
            <wp:effectExtent l="19050" t="0" r="0" b="0"/>
            <wp:docPr id="17" name="Picture 74" descr="C:\Users\Bryan\Pictures\Corafin 2004\P3070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Bryan\Pictures\Corafin 2004\P3070169.JPG"/>
                    <pic:cNvPicPr>
                      <a:picLocks noChangeAspect="1" noChangeArrowheads="1"/>
                    </pic:cNvPicPr>
                  </pic:nvPicPr>
                  <pic:blipFill>
                    <a:blip r:embed="rId27" cstate="print"/>
                    <a:srcRect/>
                    <a:stretch>
                      <a:fillRect/>
                    </a:stretch>
                  </pic:blipFill>
                  <pic:spPr bwMode="auto">
                    <a:xfrm>
                      <a:off x="0" y="0"/>
                      <a:ext cx="5075464" cy="3808829"/>
                    </a:xfrm>
                    <a:prstGeom prst="rect">
                      <a:avLst/>
                    </a:prstGeom>
                    <a:noFill/>
                    <a:ln w="9525">
                      <a:noFill/>
                      <a:miter lim="800000"/>
                      <a:headEnd/>
                      <a:tailEnd/>
                    </a:ln>
                  </pic:spPr>
                </pic:pic>
              </a:graphicData>
            </a:graphic>
          </wp:inline>
        </w:drawing>
      </w:r>
    </w:p>
    <w:p w:rsidR="00245489" w:rsidRPr="00CA58F6" w:rsidRDefault="00245489" w:rsidP="00245489">
      <w:pPr>
        <w:pStyle w:val="Caption"/>
      </w:pPr>
      <w:bookmarkStart w:id="69" w:name="_Ref205645522"/>
      <w:bookmarkStart w:id="70" w:name="_Toc209173580"/>
      <w:r>
        <w:t xml:space="preserve">Figure </w:t>
      </w:r>
      <w:fldSimple w:instr=" SEQ Figure \* ARABIC ">
        <w:r w:rsidR="00166C80">
          <w:rPr>
            <w:noProof/>
          </w:rPr>
          <w:t>10</w:t>
        </w:r>
      </w:fldSimple>
      <w:bookmarkEnd w:id="69"/>
      <w:r>
        <w:t>: Bodhrán player Peter Blaney</w:t>
      </w:r>
      <w:bookmarkEnd w:id="70"/>
    </w:p>
    <w:p w:rsidR="00B30A42" w:rsidRDefault="00B15DB7" w:rsidP="009850D5">
      <w:pPr>
        <w:ind w:firstLine="720"/>
      </w:pPr>
      <w:r>
        <w:t xml:space="preserve">Rib-bones </w:t>
      </w:r>
      <w:r w:rsidR="009850D5">
        <w:t xml:space="preserve">from an animal and kitchen spoons, </w:t>
      </w:r>
      <w:r>
        <w:t>played in castanet-fashion</w:t>
      </w:r>
      <w:r w:rsidR="009850D5">
        <w:t xml:space="preserve"> are also occasionally used to provide percussive accompaniment. Commonly heard at traditional music performances is the distinctive tapping of the feet of listeners and the musicians. Fiddle player Martin Hayes comments on this in the sleeve notes to his CD recording "The Lonseome Touch" </w:t>
      </w:r>
      <w:fldSimple w:instr=" ADDIN ZOTERO_ITEM {&quot;citationItems&quot;:[{&quot;itemID&quot;:8618}]} ">
        <w:r w:rsidR="00937600" w:rsidRPr="00937600">
          <w:t>(Hayes &amp; Cahill 1997)</w:t>
        </w:r>
      </w:fldSimple>
      <w:r w:rsidR="00B30A42">
        <w:t>.</w:t>
      </w:r>
    </w:p>
    <w:p w:rsidR="00B30A42" w:rsidRDefault="00B30A42" w:rsidP="00B30A42">
      <w:pPr>
        <w:pStyle w:val="MScHeading3"/>
      </w:pPr>
      <w:bookmarkStart w:id="71" w:name="_Toc209173512"/>
      <w:r>
        <w:t>Lilting</w:t>
      </w:r>
      <w:bookmarkEnd w:id="71"/>
    </w:p>
    <w:p w:rsidR="00B15DB7" w:rsidRDefault="00B30A42" w:rsidP="00B30A42">
      <w:r>
        <w:t xml:space="preserve">Lilting, known as </w:t>
      </w:r>
      <w:r w:rsidRPr="00120B24">
        <w:rPr>
          <w:i/>
        </w:rPr>
        <w:t>port b</w:t>
      </w:r>
      <w:r>
        <w:rPr>
          <w:i/>
        </w:rPr>
        <w:t>é</w:t>
      </w:r>
      <w:r w:rsidRPr="00120B24">
        <w:rPr>
          <w:i/>
        </w:rPr>
        <w:t>al</w:t>
      </w:r>
      <w:r>
        <w:t xml:space="preserve"> in Irish, is a term used to describe a musical style known as </w:t>
      </w:r>
      <w:r w:rsidRPr="007D5B9C">
        <w:rPr>
          <w:i/>
        </w:rPr>
        <w:t>vocalisation</w:t>
      </w:r>
      <w:r>
        <w:t xml:space="preserve">, which is found in many world cultures. It refers to the use of nonsense words, meaningless syllables or non-lexical symbols to vocalise a melody. In lilting, </w:t>
      </w:r>
      <w:r>
        <w:lastRenderedPageBreak/>
        <w:t xml:space="preserve">the placing of syllables is used to articulate rhythmic patterns and ornamentation characteristic of a musical instrument. Similar musical styles exist in Jazz, Scots, Ghanaian and Indian classical musical idioms. Lilting is very widespread and lilting might be considered as the "third instrument" of most traditional musicians, the second being the </w:t>
      </w:r>
      <w:r w:rsidR="00673BF3">
        <w:t>tin-whistle</w:t>
      </w:r>
      <w:r>
        <w:t xml:space="preserve"> (section</w:t>
      </w:r>
      <w:r w:rsidR="00673BF3">
        <w:t xml:space="preserve"> </w:t>
      </w:r>
      <w:r w:rsidR="0066626F">
        <w:fldChar w:fldCharType="begin"/>
      </w:r>
      <w:r w:rsidR="00673BF3">
        <w:instrText xml:space="preserve"> REF _Ref209093366 \r \h </w:instrText>
      </w:r>
      <w:r w:rsidR="0066626F">
        <w:fldChar w:fldCharType="separate"/>
      </w:r>
      <w:r w:rsidR="00166C80">
        <w:t>2.4.1</w:t>
      </w:r>
      <w:r w:rsidR="0066626F">
        <w:fldChar w:fldCharType="end"/>
      </w:r>
      <w:r>
        <w:t xml:space="preserve">), which the majority of musicians can play. </w:t>
      </w:r>
      <w:r w:rsidR="0066626F" w:rsidRPr="0066626F">
        <w:fldChar w:fldCharType="begin"/>
      </w:r>
      <w:r>
        <w:instrText xml:space="preserve"> ADDIN ZOTERO_ITEM {"citationItems":[{"itemID":14954,"position":1}]} </w:instrText>
      </w:r>
      <w:r w:rsidR="0066626F" w:rsidRPr="0066626F">
        <w:fldChar w:fldCharType="separate"/>
      </w:r>
      <w:r w:rsidR="00937600" w:rsidRPr="00937600">
        <w:t>(Vallely 1999)</w:t>
      </w:r>
      <w:r w:rsidR="0066626F" w:rsidRPr="000E3DAE">
        <w:rPr>
          <w:vertAlign w:val="superscript"/>
        </w:rPr>
        <w:fldChar w:fldCharType="end"/>
      </w:r>
      <w:r>
        <w:t xml:space="preserve"> speculates that lilting may have developed as a response to a shortage of musical instruments. Lilting is a respected form of musical expression and </w:t>
      </w:r>
      <w:r w:rsidRPr="00D1516E">
        <w:t xml:space="preserve">Comhaltas Ceoltóirí Éireann </w:t>
      </w:r>
      <w:r>
        <w:t xml:space="preserve">has a separate competition for lilting in its annual </w:t>
      </w:r>
      <w:r w:rsidRPr="00120B24">
        <w:rPr>
          <w:i/>
        </w:rPr>
        <w:t>fleadhanna</w:t>
      </w:r>
      <w:r>
        <w:t xml:space="preserve"> (musical competitions). </w:t>
      </w:r>
      <w:r w:rsidR="009850D5">
        <w:t xml:space="preserve"> </w:t>
      </w:r>
    </w:p>
    <w:p w:rsidR="00245489" w:rsidRDefault="00245489" w:rsidP="00245489">
      <w:r>
        <w:tab/>
        <w:t>Lilting is often used between musicians when they are talking about a tune or in the teaching of a tune. Although lilting is very popular, it is currently not supported as a query mechanism for any of the MIR systems discussed in chapter 5.</w:t>
      </w:r>
    </w:p>
    <w:p w:rsidR="00360FE9" w:rsidRDefault="00610F94" w:rsidP="00360FE9">
      <w:pPr>
        <w:pStyle w:val="MscHeading2"/>
      </w:pPr>
      <w:bookmarkStart w:id="72" w:name="_Ref206425473"/>
      <w:bookmarkStart w:id="73" w:name="_Toc209173513"/>
      <w:r>
        <w:t>Solo versus ensemble playing</w:t>
      </w:r>
      <w:bookmarkEnd w:id="72"/>
      <w:bookmarkEnd w:id="73"/>
    </w:p>
    <w:p w:rsidR="001427E4" w:rsidRDefault="00337EEE" w:rsidP="00337EEE">
      <w:r>
        <w:t xml:space="preserve">When traditional musicians play together, all musicians play the same melody. </w:t>
      </w:r>
      <w:fldSimple w:instr=" ADDIN ZOTERO_ITEM {&quot;citationItems&quot;:[{&quot;itemID&quot;:6122,&quot;position&quot;:1}]} ">
        <w:r w:rsidR="00937600" w:rsidRPr="00937600">
          <w:t>(Breathnach 1985)</w:t>
        </w:r>
      </w:fldSimple>
      <w:r>
        <w:t xml:space="preserve"> criticises the modern trend towards the playing of accompaniment or ensemble playing in Irish traditional music and argues that it diminishes the skill of solo performance. </w:t>
      </w:r>
      <w:r w:rsidR="001427E4">
        <w:t>He writes:</w:t>
      </w:r>
    </w:p>
    <w:p w:rsidR="001427E4" w:rsidRDefault="001427E4" w:rsidP="00337EEE">
      <w:r>
        <w:tab/>
      </w:r>
    </w:p>
    <w:p w:rsidR="001427E4" w:rsidRPr="001427E4" w:rsidRDefault="001427E4" w:rsidP="001427E4">
      <w:pPr>
        <w:ind w:left="720"/>
        <w:rPr>
          <w:i/>
        </w:rPr>
      </w:pPr>
      <w:r w:rsidRPr="001427E4">
        <w:rPr>
          <w:i/>
        </w:rPr>
        <w:t xml:space="preserve">"A good performer, playing solo – the best way of rendering this music – will play a tune over </w:t>
      </w:r>
      <w:r w:rsidR="00F7737D">
        <w:rPr>
          <w:i/>
        </w:rPr>
        <w:t>3</w:t>
      </w:r>
      <w:r w:rsidRPr="001427E4">
        <w:rPr>
          <w:i/>
        </w:rPr>
        <w:t xml:space="preserve">, </w:t>
      </w:r>
      <w:r w:rsidR="00F7737D">
        <w:rPr>
          <w:i/>
        </w:rPr>
        <w:t>4</w:t>
      </w:r>
      <w:r w:rsidRPr="001427E4">
        <w:rPr>
          <w:i/>
        </w:rPr>
        <w:t xml:space="preserve"> or more times, introducing as he proceeds fresh forms of ornamentation, melodic and rhythmic variations."</w:t>
      </w:r>
    </w:p>
    <w:p w:rsidR="001427E4" w:rsidRDefault="001427E4" w:rsidP="00337EEE"/>
    <w:p w:rsidR="00337EEE" w:rsidRDefault="00337EEE" w:rsidP="001427E4">
      <w:pPr>
        <w:ind w:firstLine="576"/>
      </w:pPr>
      <w:r>
        <w:t xml:space="preserve">Nonetheless, it is common for Irish music to be played in sessions at </w:t>
      </w:r>
      <w:r w:rsidRPr="00337EEE">
        <w:rPr>
          <w:i/>
        </w:rPr>
        <w:t>ceilithe</w:t>
      </w:r>
      <w:r>
        <w:t xml:space="preserve"> and on commercial recordings in unison. Similarly</w:t>
      </w:r>
      <w:r w:rsidR="00EE238A">
        <w:t xml:space="preserve"> piano </w:t>
      </w:r>
      <w:r w:rsidRPr="00A1136D">
        <w:t xml:space="preserve">accompaniment has been </w:t>
      </w:r>
      <w:r>
        <w:t>a feature of traditional music since the availability of 78 records of traditional music since the 1920's with</w:t>
      </w:r>
      <w:r w:rsidR="00521784">
        <w:t>,</w:t>
      </w:r>
      <w:r>
        <w:t xml:space="preserve"> accompaniment</w:t>
      </w:r>
      <w:r w:rsidR="00543D4A">
        <w:t xml:space="preserve"> on piano</w:t>
      </w:r>
      <w:r>
        <w:t>.</w:t>
      </w:r>
      <w:r w:rsidR="00FE1A34">
        <w:t xml:space="preserve"> In the 1960s, it became popular to incorporate guitar accompaniment and in the 1970's the </w:t>
      </w:r>
      <w:r w:rsidRPr="00A1136D">
        <w:t>bouzouki</w:t>
      </w:r>
      <w:r w:rsidR="00FE1A34">
        <w:t xml:space="preserve"> was introduced</w:t>
      </w:r>
      <w:r w:rsidRPr="00A1136D">
        <w:t>.</w:t>
      </w:r>
      <w:r w:rsidR="00FE1A34">
        <w:t xml:space="preserve"> </w:t>
      </w:r>
    </w:p>
    <w:p w:rsidR="00245489" w:rsidRDefault="00245489" w:rsidP="001427E4">
      <w:pPr>
        <w:ind w:firstLine="576"/>
      </w:pPr>
      <w:r>
        <w:t xml:space="preserve">Since the 1960's it is common for traditional music to be played at </w:t>
      </w:r>
      <w:r w:rsidRPr="007348CC">
        <w:rPr>
          <w:i/>
        </w:rPr>
        <w:t>sessions</w:t>
      </w:r>
      <w:r>
        <w:rPr>
          <w:i/>
        </w:rPr>
        <w:t xml:space="preserve"> – </w:t>
      </w:r>
      <w:r>
        <w:t xml:space="preserve">semi-formal gatherings of musicians and occasionally dancers that often take place in </w:t>
      </w:r>
      <w:r w:rsidRPr="007348CC">
        <w:t>pubs.</w:t>
      </w:r>
      <w:r>
        <w:t xml:space="preserve"> Often sessions are anchored by 1 or 2 core musicians who may be paid to play, though sessions are generally open to guests of appropriate standard. The </w:t>
      </w:r>
      <w:r w:rsidRPr="007348CC">
        <w:t>session</w:t>
      </w:r>
      <w:r>
        <w:t xml:space="preserve"> </w:t>
      </w:r>
      <w:r w:rsidRPr="007348CC">
        <w:t>is</w:t>
      </w:r>
      <w:r>
        <w:t xml:space="preserve"> </w:t>
      </w:r>
      <w:r w:rsidRPr="007348CC">
        <w:lastRenderedPageBreak/>
        <w:t>largely</w:t>
      </w:r>
      <w:r>
        <w:t xml:space="preserve"> </w:t>
      </w:r>
      <w:r w:rsidRPr="007348CC">
        <w:t>controlled</w:t>
      </w:r>
      <w:r>
        <w:t xml:space="preserve"> </w:t>
      </w:r>
      <w:r w:rsidRPr="007348CC">
        <w:t>by</w:t>
      </w:r>
      <w:r>
        <w:t xml:space="preserve"> </w:t>
      </w:r>
      <w:r w:rsidRPr="007348CC">
        <w:t>the</w:t>
      </w:r>
      <w:r>
        <w:t xml:space="preserve"> </w:t>
      </w:r>
      <w:r w:rsidRPr="007348CC">
        <w:t>relative</w:t>
      </w:r>
      <w:r>
        <w:t xml:space="preserve"> </w:t>
      </w:r>
      <w:r w:rsidRPr="007348CC">
        <w:t>status</w:t>
      </w:r>
      <w:r>
        <w:t xml:space="preserve"> </w:t>
      </w:r>
      <w:r w:rsidRPr="007348CC">
        <w:t>of</w:t>
      </w:r>
      <w:r>
        <w:t xml:space="preserve"> </w:t>
      </w:r>
      <w:r w:rsidRPr="007348CC">
        <w:t>the</w:t>
      </w:r>
      <w:r>
        <w:t xml:space="preserve"> </w:t>
      </w:r>
      <w:r w:rsidRPr="007348CC">
        <w:t>people</w:t>
      </w:r>
      <w:r>
        <w:t xml:space="preserve"> </w:t>
      </w:r>
      <w:r w:rsidRPr="007348CC">
        <w:t>playing, with</w:t>
      </w:r>
      <w:r>
        <w:t xml:space="preserve"> </w:t>
      </w:r>
      <w:r w:rsidRPr="007348CC">
        <w:t>the</w:t>
      </w:r>
      <w:r>
        <w:t xml:space="preserve"> </w:t>
      </w:r>
      <w:r w:rsidRPr="007348CC">
        <w:t>higher</w:t>
      </w:r>
      <w:r>
        <w:t xml:space="preserve"> </w:t>
      </w:r>
      <w:r w:rsidRPr="007348CC">
        <w:t>status</w:t>
      </w:r>
      <w:r>
        <w:t xml:space="preserve"> </w:t>
      </w:r>
      <w:r w:rsidRPr="007348CC">
        <w:t>musicians</w:t>
      </w:r>
      <w:r>
        <w:t xml:space="preserve"> </w:t>
      </w:r>
      <w:r w:rsidRPr="007348CC">
        <w:t>exercising</w:t>
      </w:r>
      <w:r>
        <w:t xml:space="preserve"> </w:t>
      </w:r>
      <w:r w:rsidRPr="007348CC">
        <w:t>more</w:t>
      </w:r>
      <w:r>
        <w:t xml:space="preserve"> </w:t>
      </w:r>
      <w:r w:rsidRPr="007348CC">
        <w:t>control</w:t>
      </w:r>
      <w:r>
        <w:t xml:space="preserve"> </w:t>
      </w:r>
      <w:r w:rsidRPr="007348CC">
        <w:t>over</w:t>
      </w:r>
      <w:r>
        <w:t xml:space="preserve"> </w:t>
      </w:r>
      <w:r w:rsidRPr="007348CC">
        <w:t>the</w:t>
      </w:r>
      <w:r>
        <w:t xml:space="preserve"> </w:t>
      </w:r>
      <w:r w:rsidRPr="007348CC">
        <w:t>way</w:t>
      </w:r>
      <w:r>
        <w:t xml:space="preserve"> </w:t>
      </w:r>
      <w:r w:rsidRPr="007348CC">
        <w:t>the</w:t>
      </w:r>
      <w:r>
        <w:t xml:space="preserve"> </w:t>
      </w:r>
      <w:r w:rsidRPr="007348CC">
        <w:t>session develops</w:t>
      </w:r>
      <w:r>
        <w:t>.</w:t>
      </w:r>
    </w:p>
    <w:p w:rsidR="00F645A3" w:rsidRDefault="00F645A3" w:rsidP="001427E4">
      <w:pPr>
        <w:ind w:firstLine="576"/>
      </w:pPr>
    </w:p>
    <w:p w:rsidR="00F645A3" w:rsidRDefault="00F645A3" w:rsidP="00F645A3">
      <w:pPr>
        <w:spacing w:line="240" w:lineRule="auto"/>
        <w:jc w:val="center"/>
      </w:pPr>
      <w:r>
        <w:rPr>
          <w:i/>
          <w:noProof/>
          <w:lang w:eastAsia="en-IE"/>
        </w:rPr>
        <w:drawing>
          <wp:inline distT="0" distB="0" distL="0" distR="0">
            <wp:extent cx="4853305" cy="3315970"/>
            <wp:effectExtent l="19050" t="0" r="4445" b="0"/>
            <wp:docPr id="24" name="Picture 7" descr="C:\Users\Bryan\Pictures\Fleadh 2008\Fixed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Fleadh 2008\Fixed .JPG"/>
                    <pic:cNvPicPr>
                      <a:picLocks noChangeAspect="1" noChangeArrowheads="1"/>
                    </pic:cNvPicPr>
                  </pic:nvPicPr>
                  <pic:blipFill>
                    <a:blip r:embed="rId28" cstate="print"/>
                    <a:srcRect/>
                    <a:stretch>
                      <a:fillRect/>
                    </a:stretch>
                  </pic:blipFill>
                  <pic:spPr bwMode="auto">
                    <a:xfrm>
                      <a:off x="0" y="0"/>
                      <a:ext cx="4853305" cy="3315970"/>
                    </a:xfrm>
                    <a:prstGeom prst="rect">
                      <a:avLst/>
                    </a:prstGeom>
                    <a:noFill/>
                    <a:ln w="9525">
                      <a:noFill/>
                      <a:miter lim="800000"/>
                      <a:headEnd/>
                      <a:tailEnd/>
                    </a:ln>
                  </pic:spPr>
                </pic:pic>
              </a:graphicData>
            </a:graphic>
          </wp:inline>
        </w:drawing>
      </w:r>
    </w:p>
    <w:p w:rsidR="00F645A3" w:rsidRDefault="00F645A3" w:rsidP="00F645A3">
      <w:pPr>
        <w:pStyle w:val="Caption"/>
      </w:pPr>
      <w:bookmarkStart w:id="74" w:name="_Toc209173581"/>
      <w:r>
        <w:t xml:space="preserve">Figure </w:t>
      </w:r>
      <w:fldSimple w:instr=" SEQ Figure \* ARABIC ">
        <w:r w:rsidR="00166C80">
          <w:rPr>
            <w:noProof/>
          </w:rPr>
          <w:t>11</w:t>
        </w:r>
      </w:fldSimple>
      <w:r>
        <w:t xml:space="preserve">: Fiddle player Colm Logue, the author, and flute player Patsy Hanley at an informal session at </w:t>
      </w:r>
      <w:r w:rsidRPr="00F645A3">
        <w:t>Fleadh ceol na h'Eireann 200</w:t>
      </w:r>
      <w:r>
        <w:t>8</w:t>
      </w:r>
      <w:bookmarkEnd w:id="74"/>
    </w:p>
    <w:p w:rsidR="007348CC" w:rsidRDefault="0066626F" w:rsidP="007348CC">
      <w:pPr>
        <w:ind w:firstLine="576"/>
      </w:pPr>
      <w:fldSimple w:instr=" ADDIN ZOTERO_ITEM {&quot;citationItems&quot;:[{&quot;itemID&quot;:3337}]} ">
        <w:r w:rsidR="00937600" w:rsidRPr="00937600">
          <w:t>(Hamilton 1990)</w:t>
        </w:r>
      </w:fldSimple>
      <w:r w:rsidR="00E826C6">
        <w:t xml:space="preserve"> </w:t>
      </w:r>
      <w:r w:rsidR="007348CC" w:rsidRPr="007348CC">
        <w:t>identifies</w:t>
      </w:r>
      <w:r w:rsidR="007348CC">
        <w:t xml:space="preserve"> </w:t>
      </w:r>
      <w:r w:rsidR="007348CC" w:rsidRPr="007348CC">
        <w:t>status</w:t>
      </w:r>
      <w:r w:rsidR="007348CC">
        <w:t xml:space="preserve"> </w:t>
      </w:r>
      <w:r w:rsidR="007348CC" w:rsidRPr="007348CC">
        <w:t>in</w:t>
      </w:r>
      <w:r w:rsidR="007348CC">
        <w:t xml:space="preserve"> </w:t>
      </w:r>
      <w:r w:rsidR="007348CC" w:rsidRPr="007348CC">
        <w:t>the</w:t>
      </w:r>
      <w:r w:rsidR="007348CC">
        <w:t xml:space="preserve"> </w:t>
      </w:r>
      <w:r w:rsidR="007348CC" w:rsidRPr="007348CC">
        <w:t>session</w:t>
      </w:r>
      <w:r w:rsidR="007348CC">
        <w:t xml:space="preserve"> </w:t>
      </w:r>
      <w:r w:rsidR="007348CC" w:rsidRPr="007348CC">
        <w:t>as</w:t>
      </w:r>
      <w:r w:rsidR="007348CC">
        <w:t xml:space="preserve"> </w:t>
      </w:r>
      <w:r w:rsidR="007348CC" w:rsidRPr="007348CC">
        <w:t>depending</w:t>
      </w:r>
      <w:r w:rsidR="007348CC">
        <w:t xml:space="preserve"> </w:t>
      </w:r>
      <w:r w:rsidR="007348CC" w:rsidRPr="007348CC">
        <w:t>on</w:t>
      </w:r>
      <w:r w:rsidR="007348CC">
        <w:t xml:space="preserve"> </w:t>
      </w:r>
      <w:r w:rsidR="007348CC" w:rsidRPr="007348CC">
        <w:t>a</w:t>
      </w:r>
      <w:r w:rsidR="007348CC">
        <w:t xml:space="preserve"> </w:t>
      </w:r>
      <w:r w:rsidR="00564CD4" w:rsidRPr="007348CC">
        <w:t>musician</w:t>
      </w:r>
      <w:r w:rsidR="00564CD4">
        <w:t>'s</w:t>
      </w:r>
      <w:r w:rsidR="007348CC">
        <w:t xml:space="preserve"> </w:t>
      </w:r>
      <w:r w:rsidR="007348CC" w:rsidRPr="007348CC">
        <w:t>age, competence,</w:t>
      </w:r>
      <w:r w:rsidR="007348CC">
        <w:t xml:space="preserve"> </w:t>
      </w:r>
      <w:r w:rsidR="007348CC" w:rsidRPr="007348CC">
        <w:t>reputation,</w:t>
      </w:r>
      <w:r w:rsidR="007348CC">
        <w:t xml:space="preserve"> </w:t>
      </w:r>
      <w:r w:rsidR="007348CC" w:rsidRPr="007348CC">
        <w:t>and</w:t>
      </w:r>
      <w:r w:rsidR="007348CC">
        <w:t xml:space="preserve"> </w:t>
      </w:r>
      <w:r w:rsidR="007348CC" w:rsidRPr="007348CC">
        <w:t>instrument</w:t>
      </w:r>
      <w:r w:rsidR="007348CC">
        <w:t xml:space="preserve"> </w:t>
      </w:r>
      <w:r w:rsidR="007348CC" w:rsidRPr="007348CC">
        <w:t>played</w:t>
      </w:r>
      <w:r w:rsidR="007348CC">
        <w:t xml:space="preserve">. Musician Charlie Lennon is quoted in </w:t>
      </w:r>
      <w:fldSimple w:instr=" ADDIN ZOTERO_ITEM {&quot;citationItems&quot;:[{&quot;itemID&quot;:11197}]} ">
        <w:r w:rsidR="00937600" w:rsidRPr="00937600">
          <w:t>(H. O'Shea 2006)</w:t>
        </w:r>
      </w:fldSimple>
      <w:r w:rsidR="007348CC">
        <w:t xml:space="preserve"> as saying:</w:t>
      </w:r>
    </w:p>
    <w:p w:rsidR="007348CC" w:rsidRDefault="007348CC" w:rsidP="007348CC">
      <w:pPr>
        <w:ind w:firstLine="576"/>
      </w:pPr>
    </w:p>
    <w:p w:rsidR="007348CC" w:rsidRPr="007348CC" w:rsidRDefault="007348CC" w:rsidP="007348CC">
      <w:pPr>
        <w:ind w:left="576"/>
        <w:rPr>
          <w:i/>
        </w:rPr>
      </w:pPr>
      <w:r w:rsidRPr="007348CC">
        <w:rPr>
          <w:i/>
        </w:rPr>
        <w:t xml:space="preserve">"The importance of good listeners positioned around the musicians cannot </w:t>
      </w:r>
      <w:r w:rsidR="00D43F52" w:rsidRPr="007348CC">
        <w:rPr>
          <w:i/>
        </w:rPr>
        <w:t>be overstated</w:t>
      </w:r>
      <w:r w:rsidRPr="007348CC">
        <w:rPr>
          <w:i/>
        </w:rPr>
        <w:t xml:space="preserve"> as they help to bring the best out of the musicians and make the session a success"</w:t>
      </w:r>
    </w:p>
    <w:p w:rsidR="007348CC" w:rsidRDefault="007348CC" w:rsidP="007348CC">
      <w:pPr>
        <w:ind w:firstLine="576"/>
      </w:pPr>
    </w:p>
    <w:p w:rsidR="00564CD4" w:rsidRDefault="00564CD4" w:rsidP="00564CD4">
      <w:pPr>
        <w:ind w:firstLine="576"/>
      </w:pPr>
      <w:r>
        <w:t>Ensemble per</w:t>
      </w:r>
      <w:r w:rsidRPr="00564CD4">
        <w:t>formance</w:t>
      </w:r>
      <w:r>
        <w:t xml:space="preserve"> </w:t>
      </w:r>
      <w:r w:rsidRPr="00564CD4">
        <w:t>of</w:t>
      </w:r>
      <w:r>
        <w:t xml:space="preserve"> </w:t>
      </w:r>
      <w:r w:rsidRPr="00564CD4">
        <w:t>Irish</w:t>
      </w:r>
      <w:r>
        <w:t xml:space="preserve"> </w:t>
      </w:r>
      <w:r w:rsidRPr="00564CD4">
        <w:t>traditional</w:t>
      </w:r>
      <w:r>
        <w:t xml:space="preserve"> </w:t>
      </w:r>
      <w:r w:rsidRPr="00564CD4">
        <w:t xml:space="preserve">music </w:t>
      </w:r>
      <w:r w:rsidR="001251A2">
        <w:t xml:space="preserve">is a social opportunity for musicians to meet </w:t>
      </w:r>
      <w:r>
        <w:t xml:space="preserve">and the playing of music in sessions can be understood as a modern manifestation of the sociality of rural house dances common in Ireland before the 1930's. </w:t>
      </w:r>
      <w:fldSimple w:instr=" ADDIN ZOTERO_ITEM {&quot;citationItems&quot;:[{&quot;itemID&quot;:11197,&quot;position&quot;:2}]} ">
        <w:r w:rsidR="00937600" w:rsidRPr="00937600">
          <w:t>(H. O'Shea 2006)</w:t>
        </w:r>
      </w:fldSimple>
      <w:r>
        <w:t xml:space="preserve"> writes:</w:t>
      </w:r>
    </w:p>
    <w:p w:rsidR="00F645A3" w:rsidRDefault="00F645A3" w:rsidP="00564CD4">
      <w:pPr>
        <w:ind w:firstLine="576"/>
      </w:pPr>
    </w:p>
    <w:p w:rsidR="00564CD4" w:rsidRDefault="0033339C" w:rsidP="0033339C">
      <w:pPr>
        <w:ind w:left="720"/>
        <w:rPr>
          <w:i/>
        </w:rPr>
      </w:pPr>
      <w:r>
        <w:rPr>
          <w:i/>
        </w:rPr>
        <w:t>"</w:t>
      </w:r>
      <w:r w:rsidR="00564CD4" w:rsidRPr="001251A2">
        <w:rPr>
          <w:i/>
        </w:rPr>
        <w:t>At</w:t>
      </w:r>
      <w:r w:rsidR="001251A2" w:rsidRPr="001251A2">
        <w:rPr>
          <w:i/>
        </w:rPr>
        <w:t xml:space="preserve"> </w:t>
      </w:r>
      <w:r>
        <w:rPr>
          <w:i/>
        </w:rPr>
        <w:t xml:space="preserve">two </w:t>
      </w:r>
      <w:r w:rsidR="00564CD4" w:rsidRPr="001251A2">
        <w:rPr>
          <w:i/>
        </w:rPr>
        <w:t>(or</w:t>
      </w:r>
      <w:r w:rsidR="001251A2" w:rsidRPr="001251A2">
        <w:rPr>
          <w:i/>
        </w:rPr>
        <w:t xml:space="preserve"> </w:t>
      </w:r>
      <w:r>
        <w:rPr>
          <w:i/>
        </w:rPr>
        <w:t>three</w:t>
      </w:r>
      <w:r w:rsidR="00564CD4" w:rsidRPr="001251A2">
        <w:rPr>
          <w:i/>
        </w:rPr>
        <w: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morning</w:t>
      </w:r>
      <w:r w:rsidR="001251A2" w:rsidRPr="001251A2">
        <w:rPr>
          <w:i/>
        </w:rPr>
        <w:t xml:space="preserve">, only </w:t>
      </w:r>
      <w:r w:rsidR="00564CD4" w:rsidRPr="001251A2">
        <w:rPr>
          <w:i/>
        </w:rPr>
        <w:t>a</w:t>
      </w:r>
      <w:r w:rsidR="001251A2" w:rsidRPr="001251A2">
        <w:rPr>
          <w:i/>
        </w:rPr>
        <w:t xml:space="preserve"> </w:t>
      </w:r>
      <w:r w:rsidR="00564CD4" w:rsidRPr="001251A2">
        <w:rPr>
          <w:i/>
        </w:rPr>
        <w:t>handful</w:t>
      </w:r>
      <w:r w:rsidR="001251A2" w:rsidRPr="001251A2">
        <w:rPr>
          <w:i/>
        </w:rPr>
        <w:t xml:space="preserve"> </w:t>
      </w:r>
      <w:r w:rsidR="00564CD4" w:rsidRPr="001251A2">
        <w:rPr>
          <w:i/>
        </w:rPr>
        <w:t>of</w:t>
      </w:r>
      <w:r w:rsidR="001251A2" w:rsidRPr="001251A2">
        <w:rPr>
          <w:i/>
        </w:rPr>
        <w:t xml:space="preserve"> </w:t>
      </w:r>
      <w:r w:rsidR="00564CD4" w:rsidRPr="001251A2">
        <w:rPr>
          <w:i/>
        </w:rPr>
        <w:t>musicians</w:t>
      </w:r>
      <w:r w:rsidR="001251A2" w:rsidRPr="001251A2">
        <w:rPr>
          <w:i/>
        </w:rPr>
        <w:t xml:space="preserve"> </w:t>
      </w:r>
      <w:r w:rsidR="00564CD4" w:rsidRPr="001251A2">
        <w:rPr>
          <w:i/>
        </w:rPr>
        <w:t>remained</w:t>
      </w:r>
      <w:r w:rsidR="001251A2" w:rsidRPr="001251A2">
        <w:rPr>
          <w:i/>
        </w:rPr>
        <w:t xml:space="preserve"> </w:t>
      </w:r>
      <w:r w:rsidR="00564CD4" w:rsidRPr="001251A2">
        <w:rPr>
          <w:i/>
        </w:rPr>
        <w:t>and</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were</w:t>
      </w:r>
      <w:r w:rsidR="001251A2" w:rsidRPr="001251A2">
        <w:rPr>
          <w:i/>
        </w:rPr>
        <w:t xml:space="preserve"> </w:t>
      </w:r>
      <w:r w:rsidR="00564CD4" w:rsidRPr="001251A2">
        <w:rPr>
          <w:i/>
        </w:rPr>
        <w:t>still</w:t>
      </w:r>
      <w:r w:rsidR="001251A2" w:rsidRPr="001251A2">
        <w:rPr>
          <w:i/>
        </w:rPr>
        <w:t xml:space="preserve"> </w:t>
      </w:r>
      <w:r w:rsidR="00564CD4" w:rsidRPr="001251A2">
        <w:rPr>
          <w:i/>
        </w:rPr>
        <w:t>roaring</w:t>
      </w:r>
      <w:r w:rsidR="001251A2" w:rsidRPr="001251A2">
        <w:rPr>
          <w:i/>
        </w:rPr>
        <w:t xml:space="preserve"> </w:t>
      </w:r>
      <w:r w:rsidR="00564CD4" w:rsidRPr="001251A2">
        <w:rPr>
          <w:i/>
        </w:rPr>
        <w:t>for</w:t>
      </w:r>
      <w:r w:rsidR="001251A2" w:rsidRPr="001251A2">
        <w:rPr>
          <w:i/>
        </w:rPr>
        <w:t xml:space="preserve"> </w:t>
      </w:r>
      <w:r w:rsidR="00564CD4" w:rsidRPr="001251A2">
        <w:rPr>
          <w:i/>
        </w:rPr>
        <w:t>music.</w:t>
      </w:r>
      <w:r w:rsidR="001251A2" w:rsidRPr="001251A2">
        <w:rPr>
          <w:i/>
        </w:rPr>
        <w:t xml:space="preserve"> </w:t>
      </w:r>
      <w:r w:rsidR="00564CD4" w:rsidRPr="001251A2">
        <w:rPr>
          <w:i/>
        </w:rPr>
        <w:t xml:space="preserve"> 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the</w:t>
      </w:r>
      <w:r w:rsidR="001251A2" w:rsidRPr="001251A2">
        <w:rPr>
          <w:i/>
        </w:rPr>
        <w:t xml:space="preserve"> </w:t>
      </w:r>
      <w:r w:rsidR="00564CD4" w:rsidRPr="001251A2">
        <w:rPr>
          <w:i/>
        </w:rPr>
        <w:t>company</w:t>
      </w:r>
      <w:r w:rsidR="001251A2" w:rsidRPr="001251A2">
        <w:rPr>
          <w:i/>
        </w:rPr>
        <w:t>'</w:t>
      </w:r>
      <w:r w:rsidR="00564CD4" w:rsidRPr="001251A2">
        <w:rPr>
          <w:i/>
        </w:rPr>
        <w:t>s</w:t>
      </w:r>
      <w:r w:rsidR="001251A2" w:rsidRPr="001251A2">
        <w:rPr>
          <w:i/>
        </w:rPr>
        <w:t xml:space="preserve"> </w:t>
      </w:r>
      <w:r w:rsidR="001251A2" w:rsidRPr="001251A2">
        <w:rPr>
          <w:i/>
        </w:rPr>
        <w:lastRenderedPageBreak/>
        <w:t xml:space="preserve">conviviality </w:t>
      </w:r>
      <w:r w:rsidR="00564CD4" w:rsidRPr="001251A2">
        <w:rPr>
          <w:i/>
        </w:rPr>
        <w:t>certainly</w:t>
      </w:r>
      <w:r w:rsidR="001251A2" w:rsidRPr="001251A2">
        <w:rPr>
          <w:i/>
        </w:rPr>
        <w:t xml:space="preserve"> </w:t>
      </w:r>
      <w:r w:rsidR="00564CD4" w:rsidRPr="001251A2">
        <w:rPr>
          <w:i/>
        </w:rPr>
        <w:t>the</w:t>
      </w:r>
      <w:r w:rsidR="001251A2" w:rsidRPr="001251A2">
        <w:rPr>
          <w:i/>
        </w:rPr>
        <w:t xml:space="preserve"> </w:t>
      </w:r>
      <w:r w:rsidR="00564CD4" w:rsidRPr="001251A2">
        <w:rPr>
          <w:i/>
        </w:rPr>
        <w:t>whiskey</w:t>
      </w:r>
      <w:r w:rsidR="001251A2" w:rsidRPr="001251A2">
        <w:rPr>
          <w:i/>
        </w:rPr>
        <w:t xml:space="preserve"> contributed </w:t>
      </w:r>
      <w:r w:rsidR="00564CD4" w:rsidRPr="001251A2">
        <w:rPr>
          <w:i/>
        </w:rPr>
        <w:t>or</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w:t>
      </w:r>
      <w:r w:rsidR="001251A2" w:rsidRPr="001251A2">
        <w:rPr>
          <w:i/>
        </w:rPr>
        <w:t>f</w:t>
      </w:r>
      <w:r w:rsidR="00564CD4" w:rsidRPr="001251A2">
        <w:rPr>
          <w:i/>
        </w:rPr>
        <w:t>act</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now</w:t>
      </w:r>
      <w:r w:rsidR="001251A2" w:rsidRPr="001251A2">
        <w:rPr>
          <w:i/>
        </w:rPr>
        <w:t xml:space="preserve"> </w:t>
      </w:r>
      <w:r w:rsidR="00564CD4" w:rsidRPr="001251A2">
        <w:rPr>
          <w:i/>
        </w:rPr>
        <w:t>familiar</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other</w:t>
      </w:r>
      <w:r w:rsidR="001251A2" w:rsidRPr="001251A2">
        <w:rPr>
          <w:i/>
        </w:rPr>
        <w:t xml:space="preserve"> </w:t>
      </w:r>
      <w:r w:rsidR="00564CD4" w:rsidRPr="001251A2">
        <w:rPr>
          <w:i/>
        </w:rPr>
        <w:t>musicians</w:t>
      </w:r>
      <w:r w:rsidR="001251A2" w:rsidRPr="001251A2">
        <w:rPr>
          <w:i/>
        </w:rPr>
        <w:t xml:space="preserve"> </w:t>
      </w:r>
      <w:r w:rsidR="00564CD4" w:rsidRPr="001251A2">
        <w:rPr>
          <w:i/>
        </w:rPr>
        <w:t>repertoire,</w:t>
      </w:r>
      <w:r w:rsidR="001251A2" w:rsidRPr="001251A2">
        <w:rPr>
          <w:i/>
        </w:rPr>
        <w:t xml:space="preserve"> </w:t>
      </w:r>
      <w:r w:rsidR="00564CD4" w:rsidRPr="001251A2">
        <w:rPr>
          <w:i/>
        </w:rPr>
        <w:t>but</w:t>
      </w:r>
      <w:r w:rsidR="001251A2" w:rsidRPr="001251A2">
        <w:rPr>
          <w:i/>
        </w:rPr>
        <w:t xml:space="preserve"> </w:t>
      </w:r>
      <w:r w:rsidR="00564CD4" w:rsidRPr="001251A2">
        <w:rPr>
          <w:i/>
        </w:rPr>
        <w:t>as</w:t>
      </w:r>
      <w:r w:rsidR="001251A2" w:rsidRPr="001251A2">
        <w:rPr>
          <w:i/>
        </w:rPr>
        <w:t xml:space="preserve"> </w:t>
      </w:r>
      <w:r w:rsidR="00564CD4" w:rsidRPr="001251A2">
        <w:rPr>
          <w:i/>
        </w:rPr>
        <w:t>we</w:t>
      </w:r>
      <w:r w:rsidR="001251A2" w:rsidRPr="001251A2">
        <w:rPr>
          <w:i/>
        </w:rPr>
        <w:t xml:space="preserve"> </w:t>
      </w:r>
      <w:r w:rsidR="00564CD4" w:rsidRPr="001251A2">
        <w:rPr>
          <w:i/>
        </w:rPr>
        <w:t>played</w:t>
      </w:r>
      <w:r w:rsidR="001251A2" w:rsidRPr="001251A2">
        <w:rPr>
          <w:i/>
        </w:rPr>
        <w:t xml:space="preserve"> </w:t>
      </w:r>
      <w:r w:rsidR="00564CD4" w:rsidRPr="001251A2">
        <w:rPr>
          <w:i/>
        </w:rPr>
        <w:t>together</w:t>
      </w:r>
      <w:r w:rsidR="001251A2" w:rsidRPr="001251A2">
        <w:rPr>
          <w:i/>
        </w:rPr>
        <w:t xml:space="preserve"> </w:t>
      </w:r>
      <w:r w:rsidR="00564CD4" w:rsidRPr="001251A2">
        <w:rPr>
          <w:i/>
        </w:rPr>
        <w:t>I</w:t>
      </w:r>
      <w:r w:rsidR="001251A2" w:rsidRPr="001251A2">
        <w:rPr>
          <w:i/>
        </w:rPr>
        <w:t xml:space="preserve"> </w:t>
      </w:r>
      <w:r w:rsidR="00564CD4" w:rsidRPr="001251A2">
        <w:rPr>
          <w:i/>
        </w:rPr>
        <w:t>experienced</w:t>
      </w:r>
      <w:r w:rsidR="001251A2" w:rsidRPr="001251A2">
        <w:rPr>
          <w:i/>
        </w:rPr>
        <w:t xml:space="preserve"> </w:t>
      </w:r>
      <w:r w:rsidR="00564CD4" w:rsidRPr="001251A2">
        <w:rPr>
          <w:i/>
        </w:rPr>
        <w:t>a</w:t>
      </w:r>
      <w:r w:rsidR="001251A2" w:rsidRPr="001251A2">
        <w:rPr>
          <w:i/>
        </w:rPr>
        <w:t xml:space="preserve"> </w:t>
      </w:r>
      <w:r w:rsidR="00564CD4" w:rsidRPr="001251A2">
        <w:rPr>
          <w:i/>
        </w:rPr>
        <w:t>surge</w:t>
      </w:r>
      <w:r w:rsidR="001251A2" w:rsidRPr="001251A2">
        <w:rPr>
          <w:i/>
        </w:rPr>
        <w:t xml:space="preserve"> </w:t>
      </w:r>
      <w:r w:rsidR="00564CD4" w:rsidRPr="001251A2">
        <w:rPr>
          <w:i/>
        </w:rPr>
        <w:t>of</w:t>
      </w:r>
      <w:r w:rsidR="001251A2" w:rsidRPr="001251A2">
        <w:rPr>
          <w:i/>
        </w:rPr>
        <w:t xml:space="preserve"> </w:t>
      </w:r>
      <w:r w:rsidR="00564CD4" w:rsidRPr="001251A2">
        <w:rPr>
          <w:i/>
        </w:rPr>
        <w:t>euphoria,</w:t>
      </w:r>
      <w:r w:rsidR="001251A2" w:rsidRPr="001251A2">
        <w:rPr>
          <w:i/>
        </w:rPr>
        <w:t xml:space="preserve"> </w:t>
      </w:r>
      <w:r w:rsidR="00564CD4" w:rsidRPr="001251A2">
        <w:rPr>
          <w:i/>
        </w:rPr>
        <w:t>a</w:t>
      </w:r>
      <w:r w:rsidR="001251A2" w:rsidRPr="001251A2">
        <w:rPr>
          <w:i/>
        </w:rPr>
        <w:t xml:space="preserve"> </w:t>
      </w:r>
      <w:r w:rsidR="00564CD4" w:rsidRPr="001251A2">
        <w:rPr>
          <w:i/>
        </w:rPr>
        <w:t>feeling</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right</w:t>
      </w:r>
      <w:r w:rsidR="001251A2" w:rsidRPr="001251A2">
        <w:rPr>
          <w:i/>
        </w:rPr>
        <w:t xml:space="preserve"> </w:t>
      </w:r>
      <w:r w:rsidR="00564CD4" w:rsidRPr="001251A2">
        <w:rPr>
          <w:i/>
        </w:rPr>
        <w:t>at</w:t>
      </w:r>
      <w:r w:rsidR="001251A2" w:rsidRPr="001251A2">
        <w:rPr>
          <w:i/>
        </w:rPr>
        <w:t xml:space="preserve"> </w:t>
      </w:r>
      <w:r w:rsidR="00564CD4" w:rsidRPr="001251A2">
        <w:rPr>
          <w:i/>
        </w:rPr>
        <w:t>the</w:t>
      </w:r>
      <w:r w:rsidR="001251A2" w:rsidRPr="001251A2">
        <w:rPr>
          <w:i/>
        </w:rPr>
        <w:t xml:space="preserve"> </w:t>
      </w:r>
      <w:r w:rsidR="00564CD4" w:rsidRPr="001251A2">
        <w:rPr>
          <w:i/>
        </w:rPr>
        <w:t>centre</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music</w:t>
      </w:r>
      <w:r w:rsidR="001251A2" w:rsidRPr="001251A2">
        <w:rPr>
          <w:i/>
        </w:rPr>
        <w:t xml:space="preserve"> </w:t>
      </w:r>
      <w:r w:rsidR="00564CD4" w:rsidRPr="001251A2">
        <w:rPr>
          <w:i/>
        </w:rPr>
        <w:t>I</w:t>
      </w:r>
      <w:r w:rsidR="001251A2" w:rsidRPr="001251A2">
        <w:rPr>
          <w:i/>
        </w:rPr>
        <w:t xml:space="preserve"> </w:t>
      </w:r>
      <w:r w:rsidR="00564CD4" w:rsidRPr="001251A2">
        <w:rPr>
          <w:i/>
        </w:rPr>
        <w:t>loved,</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understood</w:t>
      </w:r>
      <w:r w:rsidR="001251A2" w:rsidRPr="001251A2">
        <w:rPr>
          <w:i/>
        </w:rPr>
        <w:t xml:space="preserve"> </w:t>
      </w:r>
      <w:r w:rsidR="00564CD4" w:rsidRPr="001251A2">
        <w:rPr>
          <w:i/>
        </w:rPr>
        <w:t>through</w:t>
      </w:r>
      <w:r w:rsidR="001251A2" w:rsidRPr="001251A2">
        <w:rPr>
          <w:i/>
        </w:rPr>
        <w:t xml:space="preserve"> </w:t>
      </w:r>
      <w:r w:rsidR="00564CD4" w:rsidRPr="001251A2">
        <w:rPr>
          <w:i/>
        </w:rPr>
        <w:t>my</w:t>
      </w:r>
      <w:r w:rsidR="001251A2" w:rsidRPr="001251A2">
        <w:rPr>
          <w:i/>
        </w:rPr>
        <w:t xml:space="preserve"> </w:t>
      </w:r>
      <w:r w:rsidR="00564CD4" w:rsidRPr="001251A2">
        <w:rPr>
          <w:i/>
        </w:rPr>
        <w:t>body</w:t>
      </w:r>
      <w:r w:rsidR="001251A2" w:rsidRPr="001251A2">
        <w:rPr>
          <w:i/>
        </w:rPr>
        <w:t xml:space="preserve"> </w:t>
      </w:r>
      <w:r w:rsidR="00564CD4" w:rsidRPr="001251A2">
        <w:rPr>
          <w:i/>
        </w:rPr>
        <w:t>the</w:t>
      </w:r>
      <w:r w:rsidR="001251A2" w:rsidRPr="001251A2">
        <w:rPr>
          <w:i/>
        </w:rPr>
        <w:t xml:space="preserve"> </w:t>
      </w:r>
      <w:r w:rsidR="00564CD4" w:rsidRPr="001251A2">
        <w:rPr>
          <w:i/>
        </w:rPr>
        <w:t>meaning</w:t>
      </w:r>
      <w:r w:rsidR="001251A2" w:rsidRPr="001251A2">
        <w:rPr>
          <w:i/>
        </w:rPr>
        <w:t xml:space="preserve"> </w:t>
      </w:r>
      <w:r w:rsidR="00564CD4" w:rsidRPr="001251A2">
        <w:rPr>
          <w:i/>
        </w:rPr>
        <w:t>of</w:t>
      </w:r>
      <w:r w:rsidR="001251A2" w:rsidRPr="001251A2">
        <w:rPr>
          <w:i/>
        </w:rPr>
        <w:t xml:space="preserve"> </w:t>
      </w:r>
      <w:r w:rsidR="00564CD4" w:rsidRPr="001251A2">
        <w:rPr>
          <w:i/>
        </w:rPr>
        <w:t>dance</w:t>
      </w:r>
      <w:r w:rsidR="001251A2" w:rsidRPr="001251A2">
        <w:rPr>
          <w:i/>
        </w:rPr>
        <w:t xml:space="preserve"> </w:t>
      </w:r>
      <w:r w:rsidR="00564CD4" w:rsidRPr="001251A2">
        <w:rPr>
          <w:i/>
        </w:rPr>
        <w:t>music,</w:t>
      </w:r>
      <w:r w:rsidR="001251A2" w:rsidRPr="001251A2">
        <w:rPr>
          <w:i/>
        </w:rPr>
        <w:t xml:space="preserve"> </w:t>
      </w:r>
      <w:r w:rsidR="00564CD4" w:rsidRPr="001251A2">
        <w:rPr>
          <w:i/>
        </w:rPr>
        <w:t>a</w:t>
      </w:r>
      <w:r w:rsidR="001251A2" w:rsidRPr="001251A2">
        <w:rPr>
          <w:i/>
        </w:rPr>
        <w:t xml:space="preserve"> </w:t>
      </w:r>
      <w:r w:rsidR="00564CD4" w:rsidRPr="001251A2">
        <w:rPr>
          <w:i/>
        </w:rPr>
        <w:t>level of</w:t>
      </w:r>
      <w:r w:rsidR="001251A2" w:rsidRPr="001251A2">
        <w:rPr>
          <w:i/>
        </w:rPr>
        <w:t xml:space="preserve"> </w:t>
      </w:r>
      <w:r w:rsidR="00564CD4" w:rsidRPr="001251A2">
        <w:rPr>
          <w:i/>
        </w:rPr>
        <w:t>exhilaration</w:t>
      </w:r>
      <w:r w:rsidR="001251A2" w:rsidRPr="001251A2">
        <w:rPr>
          <w:i/>
        </w:rPr>
        <w:t xml:space="preserve"> </w:t>
      </w:r>
      <w:r w:rsidR="00564CD4" w:rsidRPr="001251A2">
        <w:rPr>
          <w:i/>
        </w:rPr>
        <w:t>as</w:t>
      </w:r>
      <w:r w:rsidR="001251A2" w:rsidRPr="001251A2">
        <w:rPr>
          <w:i/>
        </w:rPr>
        <w:t xml:space="preserve"> </w:t>
      </w:r>
      <w:r w:rsidR="00564CD4" w:rsidRPr="001251A2">
        <w:rPr>
          <w:i/>
        </w:rPr>
        <w:t>if</w:t>
      </w:r>
      <w:r w:rsidR="001251A2" w:rsidRPr="001251A2">
        <w:rPr>
          <w:i/>
        </w:rPr>
        <w:t xml:space="preserve"> </w:t>
      </w:r>
      <w:r w:rsidR="00564CD4" w:rsidRPr="001251A2">
        <w:rPr>
          <w:i/>
        </w:rPr>
        <w:t>I</w:t>
      </w:r>
      <w:r w:rsidR="001251A2" w:rsidRPr="001251A2">
        <w:rPr>
          <w:i/>
        </w:rPr>
        <w:t xml:space="preserve"> </w:t>
      </w:r>
      <w:r w:rsidR="00564CD4" w:rsidRPr="001251A2">
        <w:rPr>
          <w:i/>
        </w:rPr>
        <w:t>were</w:t>
      </w:r>
      <w:r w:rsidR="001251A2" w:rsidRPr="001251A2">
        <w:rPr>
          <w:i/>
        </w:rPr>
        <w:t xml:space="preserve"> </w:t>
      </w:r>
      <w:r w:rsidR="00564CD4" w:rsidRPr="001251A2">
        <w:rPr>
          <w:i/>
        </w:rPr>
        <w:t>dancing</w:t>
      </w:r>
      <w:r w:rsidR="001251A2" w:rsidRPr="001251A2">
        <w:rPr>
          <w:i/>
        </w:rPr>
        <w:t xml:space="preserve"> </w:t>
      </w:r>
      <w:r w:rsidR="00564CD4" w:rsidRPr="001251A2">
        <w:rPr>
          <w:i/>
        </w:rPr>
        <w:t>myself,</w:t>
      </w:r>
      <w:r w:rsidR="001251A2" w:rsidRPr="001251A2">
        <w:rPr>
          <w:i/>
        </w:rPr>
        <w:t xml:space="preserve"> </w:t>
      </w:r>
      <w:r w:rsidR="00564CD4" w:rsidRPr="001251A2">
        <w:rPr>
          <w:i/>
        </w:rPr>
        <w:t>and</w:t>
      </w:r>
      <w:r w:rsidR="001251A2" w:rsidRPr="001251A2">
        <w:rPr>
          <w:i/>
        </w:rPr>
        <w:t xml:space="preserve"> </w:t>
      </w:r>
      <w:r w:rsidR="00564CD4" w:rsidRPr="001251A2">
        <w:rPr>
          <w:i/>
        </w:rPr>
        <w:t>to</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possible</w:t>
      </w:r>
      <w:r w:rsidR="001251A2" w:rsidRPr="001251A2">
        <w:rPr>
          <w:i/>
        </w:rPr>
        <w:t xml:space="preserve"> </w:t>
      </w:r>
      <w:r w:rsidR="00564CD4" w:rsidRPr="001251A2">
        <w:rPr>
          <w:i/>
        </w:rPr>
        <w:t>music.</w:t>
      </w:r>
      <w:r w:rsidR="001251A2" w:rsidRPr="001251A2">
        <w:rPr>
          <w:i/>
        </w:rPr>
        <w:t xml:space="preserve"> </w:t>
      </w:r>
      <w:r w:rsidR="00564CD4" w:rsidRPr="001251A2">
        <w:rPr>
          <w:i/>
        </w:rPr>
        <w:t>Other factors</w:t>
      </w:r>
      <w:r w:rsidR="001251A2" w:rsidRPr="001251A2">
        <w:rPr>
          <w:i/>
        </w:rPr>
        <w:t xml:space="preserve"> </w:t>
      </w:r>
      <w:r w:rsidR="00564CD4" w:rsidRPr="001251A2">
        <w:rPr>
          <w:i/>
        </w:rPr>
        <w:t>contributed</w:t>
      </w:r>
      <w:r w:rsidR="001251A2" w:rsidRPr="001251A2">
        <w:rPr>
          <w:i/>
        </w:rPr>
        <w:t xml:space="preserve"> </w:t>
      </w:r>
      <w:r w:rsidR="00564CD4" w:rsidRPr="001251A2">
        <w:rPr>
          <w:i/>
        </w:rPr>
        <w:t>to</w:t>
      </w:r>
      <w:r w:rsidR="001251A2" w:rsidRPr="001251A2">
        <w:rPr>
          <w:i/>
        </w:rPr>
        <w:t xml:space="preserve"> </w:t>
      </w:r>
      <w:r w:rsidR="00564CD4" w:rsidRPr="001251A2">
        <w:rPr>
          <w:i/>
        </w:rPr>
        <w:t>my</w:t>
      </w:r>
      <w:r w:rsidR="001251A2" w:rsidRPr="001251A2">
        <w:rPr>
          <w:i/>
        </w:rPr>
        <w:t xml:space="preserve"> </w:t>
      </w:r>
      <w:r w:rsidR="00564CD4" w:rsidRPr="001251A2">
        <w:rPr>
          <w:i/>
        </w:rPr>
        <w:t>sense</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at</w:t>
      </w:r>
      <w:r w:rsidR="001251A2" w:rsidRPr="001251A2">
        <w:rPr>
          <w:i/>
        </w:rPr>
        <w:t xml:space="preserve"> </w:t>
      </w:r>
      <w:r w:rsidR="00564CD4" w:rsidRPr="001251A2">
        <w:rPr>
          <w:i/>
        </w:rPr>
        <w:t>one</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making,</w:t>
      </w:r>
      <w:r w:rsidR="001251A2" w:rsidRPr="001251A2">
        <w:rPr>
          <w:i/>
        </w:rPr>
        <w:t xml:space="preserve"> </w:t>
      </w:r>
      <w:r w:rsidR="00564CD4" w:rsidRPr="001251A2">
        <w:rPr>
          <w:i/>
        </w:rPr>
        <w:t>for</w:t>
      </w:r>
      <w:r w:rsidR="001251A2" w:rsidRPr="001251A2">
        <w:rPr>
          <w:i/>
        </w:rPr>
        <w:t xml:space="preserve"> </w:t>
      </w:r>
      <w:r w:rsidR="00564CD4" w:rsidRPr="001251A2">
        <w:rPr>
          <w:i/>
        </w:rPr>
        <w:t>the evening</w:t>
      </w:r>
      <w:r w:rsidR="001251A2" w:rsidRPr="001251A2">
        <w:rPr>
          <w:i/>
        </w:rPr>
        <w:t xml:space="preserve"> </w:t>
      </w:r>
      <w:r w:rsidR="00564CD4" w:rsidRPr="001251A2">
        <w:rPr>
          <w:i/>
        </w:rPr>
        <w:t>was</w:t>
      </w:r>
      <w:r w:rsidR="001251A2" w:rsidRPr="001251A2">
        <w:rPr>
          <w:i/>
        </w:rPr>
        <w:t xml:space="preserve"> </w:t>
      </w:r>
      <w:r w:rsidR="00564CD4" w:rsidRPr="001251A2">
        <w:rPr>
          <w:i/>
        </w:rPr>
        <w:t>a</w:t>
      </w:r>
      <w:r w:rsidR="001251A2" w:rsidRPr="001251A2">
        <w:rPr>
          <w:i/>
        </w:rPr>
        <w:t xml:space="preserve"> </w:t>
      </w:r>
      <w:r w:rsidR="00564CD4" w:rsidRPr="001251A2">
        <w:rPr>
          <w:i/>
        </w:rPr>
        <w:t>culmination</w:t>
      </w:r>
      <w:r w:rsidR="001251A2" w:rsidRPr="001251A2">
        <w:rPr>
          <w:i/>
        </w:rPr>
        <w:t xml:space="preserve"> </w:t>
      </w:r>
      <w:r w:rsidR="00564CD4" w:rsidRPr="001251A2">
        <w:rPr>
          <w:i/>
        </w:rPr>
        <w:t>of</w:t>
      </w:r>
      <w:r w:rsidR="001251A2" w:rsidRPr="001251A2">
        <w:rPr>
          <w:i/>
        </w:rPr>
        <w:t xml:space="preserve"> </w:t>
      </w:r>
      <w:r w:rsidR="00564CD4" w:rsidRPr="001251A2">
        <w:rPr>
          <w:i/>
        </w:rPr>
        <w:t>many</w:t>
      </w:r>
      <w:r w:rsidR="001251A2" w:rsidRPr="001251A2">
        <w:rPr>
          <w:i/>
        </w:rPr>
        <w:t xml:space="preserve"> </w:t>
      </w:r>
      <w:r w:rsidR="00564CD4" w:rsidRPr="001251A2">
        <w:rPr>
          <w:i/>
        </w:rPr>
        <w:t>years</w:t>
      </w:r>
      <w:r w:rsidR="001251A2" w:rsidRPr="001251A2">
        <w:rPr>
          <w:i/>
        </w:rPr>
        <w:t xml:space="preserve"> </w:t>
      </w:r>
      <w:r w:rsidR="00564CD4" w:rsidRPr="001251A2">
        <w:rPr>
          <w:i/>
        </w:rPr>
        <w:t>of</w:t>
      </w:r>
      <w:r w:rsidR="001251A2" w:rsidRPr="001251A2">
        <w:rPr>
          <w:i/>
        </w:rPr>
        <w:t xml:space="preserve"> </w:t>
      </w:r>
      <w:r w:rsidR="00564CD4" w:rsidRPr="001251A2">
        <w:rPr>
          <w:i/>
        </w:rPr>
        <w:t>learning</w:t>
      </w:r>
      <w:r w:rsidR="001251A2" w:rsidRPr="001251A2">
        <w:rPr>
          <w:i/>
        </w:rPr>
        <w:t xml:space="preserve"> </w:t>
      </w:r>
      <w:r w:rsidR="00564CD4" w:rsidRPr="001251A2">
        <w:rPr>
          <w:i/>
        </w:rPr>
        <w:t>and</w:t>
      </w:r>
      <w:r w:rsidR="001251A2" w:rsidRPr="001251A2">
        <w:rPr>
          <w:i/>
        </w:rPr>
        <w:t xml:space="preserve"> </w:t>
      </w:r>
      <w:r w:rsidR="00564CD4" w:rsidRPr="001251A2">
        <w:rPr>
          <w:i/>
        </w:rPr>
        <w:t>playing</w:t>
      </w:r>
      <w:r w:rsidR="001251A2" w:rsidRPr="001251A2">
        <w:rPr>
          <w:i/>
        </w:rPr>
        <w:t xml:space="preserve"> </w:t>
      </w:r>
      <w:r w:rsidR="00564CD4" w:rsidRPr="001251A2">
        <w:rPr>
          <w:i/>
        </w:rPr>
        <w:t>within</w:t>
      </w:r>
      <w:r w:rsidR="001251A2" w:rsidRPr="001251A2">
        <w:rPr>
          <w:i/>
        </w:rPr>
        <w:t xml:space="preserve"> </w:t>
      </w:r>
      <w:r w:rsidR="00564CD4" w:rsidRPr="001251A2">
        <w:rPr>
          <w:i/>
        </w:rPr>
        <w:t>a</w:t>
      </w:r>
      <w:r w:rsidR="001251A2" w:rsidRPr="001251A2">
        <w:rPr>
          <w:i/>
        </w:rPr>
        <w:t xml:space="preserve"> </w:t>
      </w:r>
      <w:r w:rsidR="00564CD4" w:rsidRPr="001251A2">
        <w:rPr>
          <w:i/>
        </w:rPr>
        <w:t>cultural narrative</w:t>
      </w:r>
      <w:r w:rsidR="001251A2" w:rsidRPr="001251A2">
        <w:rPr>
          <w:i/>
        </w:rPr>
        <w:t xml:space="preserve"> </w:t>
      </w:r>
      <w:r w:rsidR="00564CD4" w:rsidRPr="001251A2">
        <w:rPr>
          <w:i/>
        </w:rPr>
        <w:t>that</w:t>
      </w:r>
      <w:r w:rsidR="001251A2" w:rsidRPr="001251A2">
        <w:rPr>
          <w:i/>
        </w:rPr>
        <w:t xml:space="preserve"> </w:t>
      </w:r>
      <w:r w:rsidR="00564CD4" w:rsidRPr="001251A2">
        <w:rPr>
          <w:i/>
        </w:rPr>
        <w:t>accorded</w:t>
      </w:r>
      <w:r w:rsidR="001251A2" w:rsidRPr="001251A2">
        <w:rPr>
          <w:i/>
        </w:rPr>
        <w:t xml:space="preserve"> </w:t>
      </w:r>
      <w:r w:rsidR="00564CD4" w:rsidRPr="001251A2">
        <w:rPr>
          <w:i/>
        </w:rPr>
        <w:t>the</w:t>
      </w:r>
      <w:r w:rsidR="001251A2" w:rsidRPr="001251A2">
        <w:rPr>
          <w:i/>
        </w:rPr>
        <w:t xml:space="preserve"> </w:t>
      </w:r>
      <w:r w:rsidR="00564CD4" w:rsidRPr="001251A2">
        <w:rPr>
          <w:i/>
        </w:rPr>
        <w:t>highest</w:t>
      </w:r>
      <w:r w:rsidR="001251A2" w:rsidRPr="001251A2">
        <w:rPr>
          <w:i/>
        </w:rPr>
        <w:t xml:space="preserve"> </w:t>
      </w:r>
      <w:r w:rsidR="00564CD4" w:rsidRPr="001251A2">
        <w:rPr>
          <w:i/>
        </w:rPr>
        <w:t>value</w:t>
      </w:r>
      <w:r w:rsidR="001251A2" w:rsidRPr="001251A2">
        <w:rPr>
          <w:i/>
        </w:rPr>
        <w:t xml:space="preserve"> </w:t>
      </w:r>
      <w:r w:rsidR="00564CD4" w:rsidRPr="001251A2">
        <w:rPr>
          <w:i/>
        </w:rPr>
        <w:t>to</w:t>
      </w:r>
      <w:r w:rsidR="001251A2" w:rsidRPr="001251A2">
        <w:rPr>
          <w:i/>
        </w:rPr>
        <w:t xml:space="preserve"> </w:t>
      </w:r>
      <w:r w:rsidR="00564CD4" w:rsidRPr="001251A2">
        <w:rPr>
          <w:i/>
        </w:rPr>
        <w:t>a</w:t>
      </w:r>
      <w:r w:rsidR="001251A2" w:rsidRPr="001251A2">
        <w:rPr>
          <w:i/>
        </w:rPr>
        <w:t xml:space="preserve"> </w:t>
      </w:r>
      <w:r w:rsidR="00564CD4" w:rsidRPr="001251A2">
        <w:rPr>
          <w:i/>
        </w:rPr>
        <w:t>house</w:t>
      </w:r>
      <w:r w:rsidR="001251A2" w:rsidRPr="001251A2">
        <w:rPr>
          <w:i/>
        </w:rPr>
        <w:t xml:space="preserve"> </w:t>
      </w:r>
      <w:r w:rsidR="00564CD4" w:rsidRPr="001251A2">
        <w:rPr>
          <w:i/>
        </w:rPr>
        <w:t>dance</w:t>
      </w:r>
      <w:r w:rsidR="001251A2" w:rsidRPr="001251A2">
        <w:rPr>
          <w:i/>
        </w:rPr>
        <w:t xml:space="preserve"> </w:t>
      </w:r>
      <w:r w:rsidR="00564CD4" w:rsidRPr="001251A2">
        <w:rPr>
          <w:i/>
        </w:rPr>
        <w:t>with</w:t>
      </w:r>
      <w:r w:rsidR="001251A2" w:rsidRPr="001251A2">
        <w:rPr>
          <w:i/>
        </w:rPr>
        <w:t xml:space="preserve"> </w:t>
      </w:r>
      <w:r w:rsidR="00564CD4" w:rsidRPr="001251A2">
        <w:rPr>
          <w:i/>
        </w:rPr>
        <w:t>older</w:t>
      </w:r>
      <w:r w:rsidR="001251A2" w:rsidRPr="001251A2">
        <w:rPr>
          <w:i/>
        </w:rPr>
        <w:t xml:space="preserve"> </w:t>
      </w:r>
      <w:r w:rsidR="00564CD4" w:rsidRPr="001251A2">
        <w:rPr>
          <w:i/>
        </w:rPr>
        <w:t>musicians</w:t>
      </w:r>
      <w:r w:rsidR="001251A2" w:rsidRPr="001251A2">
        <w:rPr>
          <w:i/>
        </w:rPr>
        <w:t xml:space="preserve"> </w:t>
      </w:r>
      <w:r w:rsidR="00564CD4" w:rsidRPr="001251A2">
        <w:rPr>
          <w:i/>
        </w:rPr>
        <w:t>such as</w:t>
      </w:r>
      <w:r w:rsidR="001251A2" w:rsidRPr="001251A2">
        <w:rPr>
          <w:i/>
        </w:rPr>
        <w:t xml:space="preserve"> </w:t>
      </w:r>
      <w:r w:rsidR="00564CD4" w:rsidRPr="001251A2">
        <w:rPr>
          <w:i/>
        </w:rPr>
        <w:t>those</w:t>
      </w:r>
      <w:r w:rsidR="001251A2" w:rsidRPr="001251A2">
        <w:rPr>
          <w:i/>
        </w:rPr>
        <w:t xml:space="preserve"> </w:t>
      </w:r>
      <w:r w:rsidR="00564CD4" w:rsidRPr="001251A2">
        <w:rPr>
          <w:i/>
        </w:rPr>
        <w:t>present.</w:t>
      </w:r>
      <w:r w:rsidR="001251A2" w:rsidRPr="001251A2">
        <w:rPr>
          <w:i/>
        </w:rPr>
        <w:t xml:space="preserve"> </w:t>
      </w:r>
      <w:r w:rsidR="00564CD4" w:rsidRPr="001251A2">
        <w:rPr>
          <w:i/>
        </w:rPr>
        <w:t>Or</w:t>
      </w:r>
      <w:r w:rsidR="001251A2" w:rsidRPr="001251A2">
        <w:rPr>
          <w:i/>
        </w:rPr>
        <w:t xml:space="preserve"> </w:t>
      </w:r>
      <w:r w:rsidR="00564CD4" w:rsidRPr="001251A2">
        <w:rPr>
          <w:i/>
        </w:rPr>
        <w:t>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simply</w:t>
      </w:r>
      <w:r w:rsidR="001251A2" w:rsidRPr="001251A2">
        <w:rPr>
          <w:i/>
        </w:rPr>
        <w:t xml:space="preserve"> </w:t>
      </w:r>
      <w:r w:rsidR="00564CD4" w:rsidRPr="001251A2">
        <w:rPr>
          <w:i/>
        </w:rPr>
        <w:t>that,</w:t>
      </w:r>
      <w:r w:rsidR="001251A2" w:rsidRPr="001251A2">
        <w:rPr>
          <w:i/>
        </w:rPr>
        <w:t xml:space="preserve"> </w:t>
      </w:r>
      <w:r w:rsidR="00564CD4" w:rsidRPr="001251A2">
        <w:rPr>
          <w:i/>
        </w:rPr>
        <w:t>with</w:t>
      </w:r>
      <w:r w:rsidR="001251A2" w:rsidRPr="001251A2">
        <w:rPr>
          <w:i/>
        </w:rPr>
        <w:t xml:space="preserve"> </w:t>
      </w:r>
      <w:r w:rsidR="00564CD4" w:rsidRPr="001251A2">
        <w:rPr>
          <w:i/>
        </w:rPr>
        <w:t>my</w:t>
      </w:r>
      <w:r w:rsidR="001251A2" w:rsidRPr="001251A2">
        <w:rPr>
          <w:i/>
        </w:rPr>
        <w:t xml:space="preserve"> </w:t>
      </w:r>
      <w:r w:rsidR="00564CD4" w:rsidRPr="001251A2">
        <w:rPr>
          <w:i/>
        </w:rPr>
        <w:t>tapping</w:t>
      </w:r>
      <w:r w:rsidR="001251A2" w:rsidRPr="001251A2">
        <w:rPr>
          <w:i/>
        </w:rPr>
        <w:t xml:space="preserve"> </w:t>
      </w:r>
      <w:r w:rsidR="00564CD4" w:rsidRPr="001251A2">
        <w:rPr>
          <w:i/>
        </w:rPr>
        <w:t>toes</w:t>
      </w:r>
      <w:r w:rsidR="001251A2" w:rsidRPr="001251A2">
        <w:rPr>
          <w:i/>
        </w:rPr>
        <w:t xml:space="preserve"> </w:t>
      </w:r>
      <w:r w:rsidR="00564CD4" w:rsidRPr="001251A2">
        <w:rPr>
          <w:i/>
        </w:rPr>
        <w:t>at</w:t>
      </w:r>
      <w:r w:rsidR="001251A2" w:rsidRPr="001251A2">
        <w:rPr>
          <w:i/>
        </w:rPr>
        <w:t xml:space="preserve"> </w:t>
      </w:r>
      <w:r w:rsidR="00564CD4" w:rsidRPr="001251A2">
        <w:rPr>
          <w:i/>
        </w:rPr>
        <w:t>times</w:t>
      </w:r>
      <w:r w:rsidR="001251A2" w:rsidRPr="001251A2">
        <w:rPr>
          <w:i/>
        </w:rPr>
        <w:t xml:space="preserve"> </w:t>
      </w:r>
      <w:r w:rsidR="00564CD4" w:rsidRPr="001251A2">
        <w:rPr>
          <w:i/>
        </w:rPr>
        <w:t>literally under</w:t>
      </w:r>
      <w:r w:rsidR="001251A2" w:rsidRPr="001251A2">
        <w:rPr>
          <w:i/>
        </w:rPr>
        <w:t xml:space="preserve"> </w:t>
      </w:r>
      <w:r w:rsidR="00564CD4" w:rsidRPr="001251A2">
        <w:rPr>
          <w:i/>
        </w:rPr>
        <w:t>the</w:t>
      </w:r>
      <w:r w:rsidR="001251A2" w:rsidRPr="001251A2">
        <w:rPr>
          <w:i/>
        </w:rPr>
        <w:t xml:space="preserve"> </w:t>
      </w:r>
      <w:r w:rsidR="00564CD4" w:rsidRPr="001251A2">
        <w:rPr>
          <w:i/>
        </w:rPr>
        <w:t>feet</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as</w:t>
      </w:r>
      <w:r w:rsidR="001251A2" w:rsidRPr="001251A2">
        <w:rPr>
          <w:i/>
        </w:rPr>
        <w:t xml:space="preserve"> </w:t>
      </w:r>
      <w:r w:rsidR="00564CD4" w:rsidRPr="001251A2">
        <w:rPr>
          <w:i/>
        </w:rPr>
        <w:t>they</w:t>
      </w:r>
      <w:r w:rsidR="001251A2" w:rsidRPr="001251A2">
        <w:rPr>
          <w:i/>
        </w:rPr>
        <w:t xml:space="preserve"> </w:t>
      </w:r>
      <w:r w:rsidR="00564CD4" w:rsidRPr="001251A2">
        <w:rPr>
          <w:i/>
        </w:rPr>
        <w:t>stamped</w:t>
      </w:r>
      <w:r w:rsidR="001251A2" w:rsidRPr="001251A2">
        <w:rPr>
          <w:i/>
        </w:rPr>
        <w:t xml:space="preserve"> </w:t>
      </w:r>
      <w:r w:rsidR="00564CD4" w:rsidRPr="001251A2">
        <w:rPr>
          <w:i/>
        </w:rPr>
        <w:t>their</w:t>
      </w:r>
      <w:r w:rsidR="001251A2" w:rsidRPr="001251A2">
        <w:rPr>
          <w:i/>
        </w:rPr>
        <w:t xml:space="preserve"> </w:t>
      </w:r>
      <w:r w:rsidR="00564CD4" w:rsidRPr="001251A2">
        <w:rPr>
          <w:i/>
        </w:rPr>
        <w:t>rhythm</w:t>
      </w:r>
      <w:r w:rsidR="001251A2" w:rsidRPr="001251A2">
        <w:rPr>
          <w:i/>
        </w:rPr>
        <w:t xml:space="preserve"> </w:t>
      </w:r>
      <w:r w:rsidR="00564CD4" w:rsidRPr="001251A2">
        <w:rPr>
          <w:i/>
        </w:rPr>
        <w:t>on</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sitting</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seat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house</w:t>
      </w:r>
      <w:r w:rsidR="001251A2" w:rsidRPr="001251A2">
        <w:rPr>
          <w:i/>
        </w:rPr>
        <w:t>"</w:t>
      </w:r>
      <w:r w:rsidR="00564CD4" w:rsidRPr="001251A2">
        <w:rPr>
          <w:i/>
        </w:rPr>
        <w:t xml:space="preserve"> </w:t>
      </w:r>
    </w:p>
    <w:p w:rsidR="00CE34DD" w:rsidRPr="006B070C" w:rsidRDefault="00CE34DD" w:rsidP="00CE34DD">
      <w:pPr>
        <w:pStyle w:val="MscHeading2"/>
      </w:pPr>
      <w:bookmarkStart w:id="75" w:name="_Ref203994227"/>
      <w:bookmarkStart w:id="76" w:name="_Toc209173514"/>
      <w:r w:rsidRPr="006B070C">
        <w:t>Collections</w:t>
      </w:r>
      <w:bookmarkEnd w:id="75"/>
      <w:bookmarkEnd w:id="76"/>
    </w:p>
    <w:p w:rsidR="009056B0" w:rsidRDefault="006202E7" w:rsidP="006202E7">
      <w:r w:rsidRPr="006B070C">
        <w:t>There have been several notable initiatives to catalogue the cannon of Irish traditional music</w:t>
      </w:r>
      <w:r w:rsidR="009056B0">
        <w:t xml:space="preserve"> </w:t>
      </w:r>
      <w:fldSimple w:instr=" ADDIN ZOTERO_ITEM {&quot;citationItems&quot;:[{&quot;itemID&quot;:&quot;4869&quot;},{&quot;itemID&quot;:&quot;15204&quot;},{&quot;itemID&quot;:&quot;1251&quot;}]} ">
        <w:r w:rsidR="00937600" w:rsidRPr="00937600">
          <w:t>(Petrie 1855; Bunting 1843; Joyce 1909)</w:t>
        </w:r>
      </w:fldSimple>
      <w:r w:rsidR="00A975F0">
        <w:t xml:space="preserve"> but the majority of traditional tunes were not transcribed until </w:t>
      </w:r>
      <w:r w:rsidRPr="006B070C">
        <w:t>the turn of the twentieth century</w:t>
      </w:r>
      <w:r w:rsidR="00A975F0">
        <w:t xml:space="preserve"> when </w:t>
      </w:r>
      <w:r w:rsidRPr="006B070C">
        <w:t xml:space="preserve">Francis O’Neill, the then police chief in Chicago, transcribed and documented a large body of </w:t>
      </w:r>
      <w:r w:rsidR="00592325">
        <w:t>dance</w:t>
      </w:r>
      <w:r w:rsidRPr="006B070C">
        <w:t xml:space="preserve"> tunes </w:t>
      </w:r>
      <w:r w:rsidR="00592325">
        <w:t xml:space="preserve">and airs </w:t>
      </w:r>
      <w:r w:rsidRPr="006B070C">
        <w:t xml:space="preserve">from immigrant Irish musicians. </w:t>
      </w:r>
    </w:p>
    <w:p w:rsidR="006D49E8" w:rsidRDefault="00245489" w:rsidP="006202E7">
      <w:r>
        <w:tab/>
      </w:r>
      <w:r w:rsidR="00B30A42" w:rsidRPr="006B070C">
        <w:t xml:space="preserve">In 1903, he published a book of his collected tunes entitled </w:t>
      </w:r>
      <w:r w:rsidR="00B30A42" w:rsidRPr="006B070C">
        <w:rPr>
          <w:i/>
        </w:rPr>
        <w:t>The Music of Ireland</w:t>
      </w:r>
      <w:r w:rsidR="00B30A42" w:rsidRPr="006B070C">
        <w:t xml:space="preserve">. The 1,850 tunes presented in the collection were classified according to tune-type (airs and songs, Carolan compositions, double jigs, slip jigs, reels, hornpipes, long dances, marches and miscellaneous). In 1907, he published </w:t>
      </w:r>
      <w:r w:rsidR="00B30A42" w:rsidRPr="006B070C">
        <w:rPr>
          <w:i/>
        </w:rPr>
        <w:t>The Dance Music of Ireland – 1001 Gems</w:t>
      </w:r>
      <w:r w:rsidR="00B30A42" w:rsidRPr="006B070C">
        <w:t xml:space="preserve">. This collection focused entirely on the dance music repertoire and contained many tunes published in his previous collection. O’Neill’s second book was considered the definitive </w:t>
      </w:r>
      <w:r w:rsidR="00B30A42">
        <w:t xml:space="preserve">source </w:t>
      </w:r>
      <w:r w:rsidR="00B30A42" w:rsidRPr="006B070C">
        <w:t>for traditional musicians and musicians would often refer to a tune by its reference number in the book</w:t>
      </w:r>
      <w:r w:rsidR="00B30A42">
        <w:t xml:space="preserve"> </w:t>
      </w:r>
      <w:fldSimple w:instr=" ADDIN ZOTERO_ITEM {&quot;citationItems&quot;:[{&quot;itemID&quot;:11589,&quot;position&quot;:1}]} ">
        <w:r w:rsidR="00937600" w:rsidRPr="00937600">
          <w:t>(Wallis &amp; Wilson 2001)</w:t>
        </w:r>
      </w:fldSimple>
      <w:r w:rsidR="00B30A42" w:rsidRPr="006B070C">
        <w:t>.</w:t>
      </w:r>
    </w:p>
    <w:p w:rsidR="00245489" w:rsidRDefault="00245489" w:rsidP="006202E7">
      <w:r>
        <w:tab/>
      </w:r>
      <w:r w:rsidRPr="006B070C">
        <w:t xml:space="preserve">Brendan Breathnach’s </w:t>
      </w:r>
      <w:r w:rsidRPr="006B070C">
        <w:rPr>
          <w:i/>
        </w:rPr>
        <w:t>Ceol Rince Na hÉireann</w:t>
      </w:r>
      <w:r w:rsidRPr="006B070C">
        <w:t xml:space="preserve"> </w:t>
      </w:r>
      <w:r>
        <w:t xml:space="preserve">series in 5 volumes is regarded as the most significant and influential collection of traditional Irish music after O' Neill's books </w:t>
      </w:r>
      <w:r w:rsidR="0066626F" w:rsidRPr="0066626F">
        <w:fldChar w:fldCharType="begin"/>
      </w:r>
      <w:r>
        <w:instrText xml:space="preserve"> ADDIN ZOTERO_ITEM {"citationItems":[{"itemID":"3600","position":1},{"itemID":"13436","position":1},{"itemID":"6122","position":1},{"itemID":"15222"},{"itemID":"6543"}]} </w:instrText>
      </w:r>
      <w:r w:rsidR="0066626F" w:rsidRPr="0066626F">
        <w:fldChar w:fldCharType="separate"/>
      </w:r>
      <w:r w:rsidR="00937600" w:rsidRPr="00937600">
        <w:t>(Breathnach 1963; Breathnach 1976; Breathnach 1985; Breathnach 1996; Breathnach 1999)</w:t>
      </w:r>
      <w:r w:rsidR="0066626F" w:rsidRPr="000E3DAE">
        <w:rPr>
          <w:vertAlign w:val="superscript"/>
        </w:rPr>
        <w:fldChar w:fldCharType="end"/>
      </w:r>
      <w:r>
        <w:t xml:space="preserve">. </w:t>
      </w:r>
      <w:r w:rsidRPr="006B070C">
        <w:t>Breathnach’s</w:t>
      </w:r>
      <w:r>
        <w:t xml:space="preserve"> books contain tunes from many sources including field recordings, commercial recordings and manuscript collections of dance music held in private hands.</w:t>
      </w:r>
    </w:p>
    <w:p w:rsidR="00B30A42" w:rsidRDefault="00B30A42" w:rsidP="006202E7"/>
    <w:p w:rsidR="006D49E8" w:rsidRDefault="006D49E8" w:rsidP="006202E7">
      <w:r w:rsidRPr="006D49E8">
        <w:rPr>
          <w:noProof/>
          <w:lang w:eastAsia="en-IE"/>
        </w:rPr>
        <w:drawing>
          <wp:inline distT="0" distB="0" distL="0" distR="0">
            <wp:extent cx="2324100" cy="3343275"/>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2324100" cy="3343275"/>
                    </a:xfrm>
                    <a:prstGeom prst="rect">
                      <a:avLst/>
                    </a:prstGeom>
                    <a:noFill/>
                    <a:ln w="9525">
                      <a:noFill/>
                      <a:miter lim="800000"/>
                      <a:headEnd/>
                      <a:tailEnd/>
                    </a:ln>
                  </pic:spPr>
                </pic:pic>
              </a:graphicData>
            </a:graphic>
          </wp:inline>
        </w:drawing>
      </w:r>
      <w:r w:rsidRPr="006D49E8">
        <w:t xml:space="preserve"> </w:t>
      </w:r>
      <w:r>
        <w:rPr>
          <w:noProof/>
          <w:lang w:eastAsia="en-IE"/>
        </w:rPr>
        <w:drawing>
          <wp:inline distT="0" distB="0" distL="0" distR="0">
            <wp:extent cx="2578812" cy="33342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2578952" cy="3334397"/>
                    </a:xfrm>
                    <a:prstGeom prst="rect">
                      <a:avLst/>
                    </a:prstGeom>
                    <a:noFill/>
                    <a:ln w="9525">
                      <a:noFill/>
                      <a:miter lim="800000"/>
                      <a:headEnd/>
                      <a:tailEnd/>
                    </a:ln>
                  </pic:spPr>
                </pic:pic>
              </a:graphicData>
            </a:graphic>
          </wp:inline>
        </w:drawing>
      </w:r>
    </w:p>
    <w:p w:rsidR="00B26F29" w:rsidRPr="00B26F29" w:rsidRDefault="00B26F29" w:rsidP="00B26F29">
      <w:pPr>
        <w:pStyle w:val="Caption"/>
      </w:pPr>
      <w:bookmarkStart w:id="77" w:name="_Toc209173582"/>
      <w:r>
        <w:t xml:space="preserve">Figure </w:t>
      </w:r>
      <w:fldSimple w:instr=" SEQ Figure \* ARABIC ">
        <w:r w:rsidR="00166C80">
          <w:rPr>
            <w:noProof/>
          </w:rPr>
          <w:t>12</w:t>
        </w:r>
      </w:fldSimple>
      <w:r>
        <w:t>: Police Chief Francis O' Neill and the cover of O' Neill's "The Dance Music of Ireland"</w:t>
      </w:r>
      <w:bookmarkEnd w:id="77"/>
    </w:p>
    <w:p w:rsidR="006202E7" w:rsidRDefault="006D49E8" w:rsidP="009056B0">
      <w:pPr>
        <w:ind w:firstLine="720"/>
      </w:pPr>
      <w:r>
        <w:t xml:space="preserve">By identifying duplicates and variations </w:t>
      </w:r>
      <w:r w:rsidRPr="006B070C">
        <w:t>Breathnach</w:t>
      </w:r>
      <w:r>
        <w:t xml:space="preserve"> sought to identify the earliest occurrences of tunes and trace their history through printed manuscript collections and recordings. His books contain detailed bibliographic notes on each of the tunes included, an example of which is given in translation (</w:t>
      </w:r>
      <w:r w:rsidRPr="006D49E8">
        <w:t xml:space="preserve">Translation by Breandán Breathnach, as </w:t>
      </w:r>
      <w:r w:rsidR="00A5527E">
        <w:t>posted to IRTRAD-L on 15/08/</w:t>
      </w:r>
      <w:r w:rsidRPr="006D49E8">
        <w:t>98 by Terry McGee</w:t>
      </w:r>
      <w:r>
        <w:t>):</w:t>
      </w:r>
    </w:p>
    <w:p w:rsidR="006D49E8" w:rsidRDefault="006D49E8" w:rsidP="009056B0">
      <w:pPr>
        <w:ind w:firstLine="720"/>
      </w:pPr>
    </w:p>
    <w:p w:rsidR="006D49E8" w:rsidRPr="00EE238A" w:rsidRDefault="006D49E8" w:rsidP="006D49E8">
      <w:pPr>
        <w:ind w:left="720"/>
        <w:rPr>
          <w:i/>
        </w:rPr>
      </w:pPr>
      <w:r w:rsidRPr="00EE238A">
        <w:rPr>
          <w:bCs/>
          <w:i/>
        </w:rPr>
        <w:t>"23. Scaip an Puiteach</w:t>
      </w:r>
      <w:r w:rsidRPr="00EE238A">
        <w:rPr>
          <w:i/>
        </w:rPr>
        <w:t xml:space="preserve"> [</w:t>
      </w:r>
      <w:r w:rsidRPr="00EE238A">
        <w:rPr>
          <w:i/>
          <w:iCs/>
        </w:rPr>
        <w:t>Scatter the Mud</w:t>
      </w:r>
      <w:r w:rsidRPr="00EE238A">
        <w:rPr>
          <w:i/>
        </w:rPr>
        <w:t>]</w:t>
      </w:r>
      <w:r w:rsidRPr="00EE238A">
        <w:rPr>
          <w:bCs/>
          <w:i/>
        </w:rPr>
        <w:t>:</w:t>
      </w:r>
      <w:r w:rsidRPr="00EE238A">
        <w:rPr>
          <w:i/>
        </w:rPr>
        <w:t xml:space="preserve"> O'Neill has a setting (O'N i, 187) and Roche another, </w:t>
      </w:r>
      <w:r w:rsidRPr="00EE238A">
        <w:rPr>
          <w:i/>
          <w:iCs/>
        </w:rPr>
        <w:t>The Maids of Tramore</w:t>
      </w:r>
      <w:r w:rsidRPr="00EE238A">
        <w:rPr>
          <w:i/>
        </w:rPr>
        <w:t xml:space="preserve"> (R i, 129). The tune [first part] which Roche has is faulty at the end, and the turn [second part] is not from this jig at all [</w:t>
      </w:r>
      <w:r w:rsidRPr="00EE238A">
        <w:rPr>
          <w:i/>
          <w:iCs/>
        </w:rPr>
        <w:t>The Eviction</w:t>
      </w:r>
      <w:r w:rsidRPr="00EE238A">
        <w:rPr>
          <w:i/>
        </w:rPr>
        <w:t xml:space="preserve"> in Ryan's Mammoth Collection, p104, is almost identical to the Roche tune]. This jig is also called </w:t>
      </w:r>
      <w:r w:rsidRPr="00EE238A">
        <w:rPr>
          <w:i/>
          <w:iCs/>
        </w:rPr>
        <w:t>The Noonday Feast</w:t>
      </w:r>
      <w:r w:rsidRPr="00EE238A">
        <w:rPr>
          <w:i/>
        </w:rPr>
        <w:t>."</w:t>
      </w:r>
    </w:p>
    <w:p w:rsidR="00B26F29" w:rsidRDefault="00B26F29" w:rsidP="00B26F29">
      <w:pPr>
        <w:pStyle w:val="MscHeading2"/>
      </w:pPr>
      <w:bookmarkStart w:id="78" w:name="_Ref206141495"/>
      <w:bookmarkStart w:id="79" w:name="_Toc209173515"/>
      <w:r>
        <w:t>Collections in electronic format</w:t>
      </w:r>
      <w:bookmarkEnd w:id="78"/>
      <w:bookmarkEnd w:id="79"/>
    </w:p>
    <w:p w:rsidR="006202E7" w:rsidRPr="006B070C" w:rsidRDefault="006202E7" w:rsidP="00B26F29">
      <w:r w:rsidRPr="006B070C">
        <w:t>ABC is a music notation language introduced by Chris Walshaw in 1991</w:t>
      </w:r>
      <w:r w:rsidR="00534B6A">
        <w:t xml:space="preserve"> </w:t>
      </w:r>
      <w:fldSimple w:instr=" ADDIN ZOTERO_ITEM {&quot;citationItems&quot;:[{&quot;itemID&quot;:9935}]} ">
        <w:r w:rsidR="00937600" w:rsidRPr="00937600">
          <w:t>(Walshaw 2007)</w:t>
        </w:r>
      </w:fldSimple>
      <w:r w:rsidR="00B26F29">
        <w:t xml:space="preserve"> for the typesetting of traditional tunes</w:t>
      </w:r>
      <w:r w:rsidRPr="006B070C">
        <w:t xml:space="preserve">. The format was designed primarily for </w:t>
      </w:r>
      <w:r w:rsidRPr="006B070C">
        <w:lastRenderedPageBreak/>
        <w:t xml:space="preserve">folk and traditional tunes of Western European origin which can be written on one stave in standard classical notation </w:t>
      </w:r>
      <w:fldSimple w:instr=" ADDIN ZOTERO_ITEM {&quot;citationItems&quot;:[{&quot;itemID&quot;:9935,&quot;position&quot;:2}]} ">
        <w:r w:rsidR="00937600" w:rsidRPr="00937600">
          <w:t>(Walshaw 2007)</w:t>
        </w:r>
      </w:fldSimple>
      <w:r w:rsidRPr="006B070C">
        <w:t xml:space="preserve">. </w:t>
      </w:r>
    </w:p>
    <w:p w:rsidR="008D4AE1" w:rsidRPr="00017DDB" w:rsidRDefault="008D4AE1" w:rsidP="00521784">
      <w:pPr>
        <w:pStyle w:val="Caption"/>
        <w:spacing w:line="240" w:lineRule="auto"/>
        <w:jc w:val="left"/>
        <w:rPr>
          <w:rFonts w:ascii="Courier" w:hAnsi="Courier"/>
          <w:b w:val="0"/>
          <w:bCs/>
        </w:rPr>
      </w:pPr>
      <w:bookmarkStart w:id="80"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t>|:g2bg egdg|(3efg dg edBd|1 g2bg egdB|ABcd edBd:|2 gabg efge|dega bage||</w:t>
      </w:r>
      <w:bookmarkStart w:id="81" w:name="_Ref189925934"/>
    </w:p>
    <w:p w:rsidR="006202E7" w:rsidRPr="006B070C" w:rsidRDefault="006202E7" w:rsidP="006202E7">
      <w:pPr>
        <w:pStyle w:val="Caption"/>
        <w:jc w:val="left"/>
      </w:pPr>
      <w:bookmarkStart w:id="82" w:name="_Ref137047171"/>
      <w:bookmarkStart w:id="83" w:name="_Toc209173583"/>
      <w:bookmarkEnd w:id="80"/>
      <w:bookmarkEnd w:id="81"/>
      <w:r w:rsidRPr="006B070C">
        <w:t xml:space="preserve">Figure </w:t>
      </w:r>
      <w:r w:rsidR="0066626F" w:rsidRPr="006B070C">
        <w:fldChar w:fldCharType="begin"/>
      </w:r>
      <w:r w:rsidRPr="006B070C">
        <w:instrText xml:space="preserve"> SEQ Figure \* ARABIC </w:instrText>
      </w:r>
      <w:r w:rsidR="0066626F" w:rsidRPr="006B070C">
        <w:fldChar w:fldCharType="separate"/>
      </w:r>
      <w:r w:rsidR="00166C80">
        <w:rPr>
          <w:noProof/>
        </w:rPr>
        <w:t>13</w:t>
      </w:r>
      <w:r w:rsidR="0066626F" w:rsidRPr="006B070C">
        <w:fldChar w:fldCharType="end"/>
      </w:r>
      <w:bookmarkEnd w:id="82"/>
      <w:r w:rsidRPr="006B070C">
        <w:t>: The tune "</w:t>
      </w:r>
      <w:r w:rsidR="008D4AE1" w:rsidRPr="008D4AE1">
        <w:t>Come West Alo</w:t>
      </w:r>
      <w:r w:rsidR="009E1253">
        <w:t>ng the Road</w:t>
      </w:r>
      <w:r w:rsidRPr="006B070C">
        <w:t>" in the ABC format</w:t>
      </w:r>
      <w:r w:rsidR="0039792B">
        <w:t xml:space="preserve"> </w:t>
      </w:r>
      <w:r w:rsidR="0066626F" w:rsidRPr="0066626F">
        <w:fldChar w:fldCharType="begin"/>
      </w:r>
      <w:r w:rsidR="00521784">
        <w:instrText xml:space="preserve"> ADDIN ZOTERO_ITEM {"citationItems":[{"itemID":13060,"position":1}]} </w:instrText>
      </w:r>
      <w:r w:rsidR="0066626F" w:rsidRPr="0066626F">
        <w:fldChar w:fldCharType="separate"/>
      </w:r>
      <w:r w:rsidR="00937600" w:rsidRPr="00937600">
        <w:t>(Norbeck 2007)</w:t>
      </w:r>
      <w:r w:rsidR="0066626F" w:rsidRPr="000E3DAE">
        <w:rPr>
          <w:vertAlign w:val="superscript"/>
        </w:rPr>
        <w:fldChar w:fldCharType="end"/>
      </w:r>
      <w:r w:rsidR="0039792B">
        <w:t xml:space="preserve"> (see also </w:t>
      </w:r>
      <w:r w:rsidR="0066626F">
        <w:fldChar w:fldCharType="begin"/>
      </w:r>
      <w:r w:rsidR="0039792B">
        <w:instrText xml:space="preserve"> REF _Ref205216041 \h </w:instrText>
      </w:r>
      <w:r w:rsidR="0066626F">
        <w:fldChar w:fldCharType="separate"/>
      </w:r>
      <w:r w:rsidR="00166C80">
        <w:t xml:space="preserve">Figure </w:t>
      </w:r>
      <w:r w:rsidR="00166C80">
        <w:rPr>
          <w:noProof/>
        </w:rPr>
        <w:t>2</w:t>
      </w:r>
      <w:r w:rsidR="0066626F">
        <w:fldChar w:fldCharType="end"/>
      </w:r>
      <w:r w:rsidR="00A66DE7">
        <w:t xml:space="preserve">, </w:t>
      </w:r>
      <w:r w:rsidR="0066626F">
        <w:rPr>
          <w:noProof/>
        </w:rPr>
        <w:fldChar w:fldCharType="begin"/>
      </w:r>
      <w:r w:rsidR="00A66DE7">
        <w:rPr>
          <w:noProof/>
        </w:rPr>
        <w:instrText xml:space="preserve"> REF _Ref189559535 \h </w:instrText>
      </w:r>
      <w:r w:rsidR="0066626F">
        <w:rPr>
          <w:noProof/>
        </w:rPr>
      </w:r>
      <w:r w:rsidR="0066626F">
        <w:rPr>
          <w:noProof/>
        </w:rPr>
        <w:fldChar w:fldCharType="separate"/>
      </w:r>
      <w:r w:rsidR="00166C80" w:rsidRPr="006B070C">
        <w:t xml:space="preserve">Figure </w:t>
      </w:r>
      <w:r w:rsidR="00166C80">
        <w:rPr>
          <w:noProof/>
        </w:rPr>
        <w:t>37</w:t>
      </w:r>
      <w:r w:rsidR="0066626F">
        <w:rPr>
          <w:noProof/>
        </w:rPr>
        <w:fldChar w:fldCharType="end"/>
      </w:r>
      <w:r w:rsidR="00A66DE7">
        <w:rPr>
          <w:noProof/>
        </w:rPr>
        <w:t xml:space="preserve"> </w:t>
      </w:r>
      <w:r w:rsidR="00247070">
        <w:t xml:space="preserve">and </w:t>
      </w:r>
      <w:r w:rsidR="0066626F">
        <w:fldChar w:fldCharType="begin"/>
      </w:r>
      <w:r w:rsidR="00247070">
        <w:instrText xml:space="preserve"> REF _Ref206478204 \h </w:instrText>
      </w:r>
      <w:r w:rsidR="0066626F">
        <w:fldChar w:fldCharType="separate"/>
      </w:r>
      <w:r w:rsidR="00166C80">
        <w:t xml:space="preserve">Figure </w:t>
      </w:r>
      <w:r w:rsidR="00166C80">
        <w:rPr>
          <w:noProof/>
        </w:rPr>
        <w:t>39</w:t>
      </w:r>
      <w:r w:rsidR="0066626F">
        <w:fldChar w:fldCharType="end"/>
      </w:r>
      <w:r w:rsidR="0039792B">
        <w:t>)</w:t>
      </w:r>
      <w:r w:rsidRPr="006B070C">
        <w:t>.</w:t>
      </w:r>
      <w:bookmarkEnd w:id="83"/>
    </w:p>
    <w:p w:rsidR="00F645A3" w:rsidRPr="006B070C" w:rsidRDefault="00E32817" w:rsidP="00F645A3">
      <w:r>
        <w:tab/>
      </w:r>
      <w:r w:rsidR="00F645A3" w:rsidRPr="006B070C">
        <w:t xml:space="preserve">ABC files are ASCII text files and so can be edited by any text editor, without the necessity for special software. Each file (known as a </w:t>
      </w:r>
      <w:r w:rsidR="00F645A3" w:rsidRPr="006B070C">
        <w:rPr>
          <w:i/>
        </w:rPr>
        <w:t>tune book</w:t>
      </w:r>
      <w:r w:rsidR="00F645A3"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976EEC" w:rsidRPr="006B070C" w:rsidRDefault="00976EEC" w:rsidP="00976EEC">
      <w:pPr>
        <w:ind w:firstLine="720"/>
      </w:pPr>
      <w:r w:rsidRPr="00017DDB">
        <w:t xml:space="preserve">The tune given in </w:t>
      </w:r>
      <w:r w:rsidR="0066626F">
        <w:fldChar w:fldCharType="begin"/>
      </w:r>
      <w:r>
        <w:instrText xml:space="preserve"> REF _Ref137047171 \h </w:instrText>
      </w:r>
      <w:r w:rsidR="0066626F">
        <w:fldChar w:fldCharType="separate"/>
      </w:r>
      <w:r w:rsidR="00166C80" w:rsidRPr="006B070C">
        <w:t xml:space="preserve">Figure </w:t>
      </w:r>
      <w:r w:rsidR="00166C80">
        <w:rPr>
          <w:noProof/>
        </w:rPr>
        <w:t>13</w:t>
      </w:r>
      <w:r w:rsidR="0066626F">
        <w:fldChar w:fldCharType="end"/>
      </w:r>
      <w:r>
        <w:t xml:space="preserve"> </w:t>
      </w:r>
      <w:r w:rsidRPr="00017DDB">
        <w:t>is typical of the transcriptions that can be sourced in ABC from publicly available databases. In this transcription the transcriber has included a significant amount of useful metadata with the notation for the tune such as the source of the transcription, the discography and a listing of similar tunes.</w:t>
      </w:r>
      <w:r>
        <w:t xml:space="preserve"> </w:t>
      </w:r>
      <w:r w:rsidRPr="006B070C">
        <w:t>The header section contains amongst other fields, the title, composer, source, tempo, key signature, geographical origin and transcriber</w:t>
      </w:r>
      <w:r>
        <w:t xml:space="preserve"> </w:t>
      </w:r>
      <w:fldSimple w:instr=" ADDIN ZOTERO_ITEM {&quot;citationItems&quot;:[{&quot;itemID&quot;:7917}]} ">
        <w:r w:rsidR="00937600" w:rsidRPr="00937600">
          <w:t>(Mansfield 2007)</w:t>
        </w:r>
      </w:fldSimple>
      <w:r w:rsidRPr="006B070C">
        <w:t xml:space="preserve">. As tunes can have several titles, the title field can </w:t>
      </w:r>
      <w:r>
        <w:t>be repeated for a given tune</w:t>
      </w:r>
      <w:r w:rsidRPr="006B070C">
        <w:t xml:space="preserve">.  </w:t>
      </w:r>
    </w:p>
    <w:p w:rsidR="006202E7" w:rsidRPr="00B56FD6" w:rsidRDefault="006202E7" w:rsidP="006202E7">
      <w:pPr>
        <w:ind w:firstLine="720"/>
      </w:pPr>
      <w:r w:rsidRPr="006B070C">
        <w:t xml:space="preserve">The tune body contains the notation for the tune. The body encoding supports such features as ornaments, bar divisions, sharps, flats, naturals, repeated sections, key changes, guitar chords, lyrics and variations. </w:t>
      </w:r>
      <w:r w:rsidR="00AB30F5">
        <w:t xml:space="preserve">Appendix B gives a short tutorial on the ABC language. </w:t>
      </w:r>
      <w:r w:rsidRPr="006B070C">
        <w:t>There is an active and vibrant community supporting the ABC format and a range of tools have been developed for a var</w:t>
      </w:r>
      <w:r w:rsidR="00935D0A">
        <w:t>iety of platforms and purposes. Some examples i</w:t>
      </w:r>
      <w:r w:rsidR="00B56FD6">
        <w:t xml:space="preserve">nclude website thesession.org, a text based MIR system that contains over 7,000 tunes collaboratively transcribed by the traditional music community </w:t>
      </w:r>
      <w:fldSimple w:instr=" ADDIN ZOTERO_ITEM {&quot;citationItems&quot;:[{&quot;itemID&quot;:6369,&quot;position&quot;:1}]} ">
        <w:r w:rsidR="00937600" w:rsidRPr="00937600">
          <w:t>(thesession.org 2007)</w:t>
        </w:r>
      </w:fldSimple>
      <w:r w:rsidR="00B56FD6">
        <w:t xml:space="preserve"> (section </w:t>
      </w:r>
      <w:r w:rsidR="0066626F">
        <w:fldChar w:fldCharType="begin"/>
      </w:r>
      <w:r w:rsidR="00B56FD6">
        <w:instrText xml:space="preserve"> REF _Ref205223678 \r \h </w:instrText>
      </w:r>
      <w:r w:rsidR="0066626F">
        <w:fldChar w:fldCharType="separate"/>
      </w:r>
      <w:r w:rsidR="00166C80">
        <w:t>5.1</w:t>
      </w:r>
      <w:r w:rsidR="0066626F">
        <w:fldChar w:fldCharType="end"/>
      </w:r>
      <w:r w:rsidR="00B56FD6">
        <w:t xml:space="preserve">) and TunePal an MIR system that runs on a PDA or smartphone that enables access to collections of tunes for playback in traditional music sessions </w:t>
      </w:r>
      <w:fldSimple w:instr=" ADDIN ZOTERO_ITEM {&quot;citationItems&quot;:[{&quot;itemID&quot;:&quot;13804&quot;},{&quot;itemID&quot;:&quot;4115&quot;},{&quot;itemID&quot;:&quot;2671&quot;}]} ">
        <w:r w:rsidR="00937600" w:rsidRPr="00937600">
          <w:t>(Duggan 2007a; Duggan 2007b; Duggan 2006)</w:t>
        </w:r>
      </w:fldSimple>
      <w:r w:rsidR="00B56FD6">
        <w:t xml:space="preserve"> (section </w:t>
      </w:r>
      <w:r w:rsidR="0066626F">
        <w:fldChar w:fldCharType="begin"/>
      </w:r>
      <w:r w:rsidR="00B56FD6">
        <w:instrText xml:space="preserve"> REF _Ref205223678 \r \h </w:instrText>
      </w:r>
      <w:r w:rsidR="0066626F">
        <w:fldChar w:fldCharType="separate"/>
      </w:r>
      <w:r w:rsidR="00166C80">
        <w:t>5.1</w:t>
      </w:r>
      <w:r w:rsidR="0066626F">
        <w:fldChar w:fldCharType="end"/>
      </w:r>
      <w:r w:rsidR="00B56FD6">
        <w:t>).</w:t>
      </w:r>
    </w:p>
    <w:p w:rsidR="006202E7" w:rsidRPr="006B070C" w:rsidRDefault="006202E7" w:rsidP="006202E7">
      <w:r w:rsidRPr="006B070C">
        <w:tab/>
        <w:t xml:space="preserve">Between 1997 and 2000, a group of musicians under the leadership of Dan Beimborn and John Chambers, undertook a grass roots project to transcribe </w:t>
      </w:r>
      <w:r w:rsidR="00F7737D">
        <w:t>3</w:t>
      </w:r>
      <w:r w:rsidRPr="006B070C">
        <w:t xml:space="preserve"> of O’Neill’s books to electronic format using the ABC music notation language. As copyright had expired on O’Neill’s original books, they made their work freely available on the internet</w:t>
      </w:r>
      <w:r w:rsidR="00534B6A">
        <w:t xml:space="preserve"> </w:t>
      </w:r>
      <w:r w:rsidR="0066626F" w:rsidRPr="0066626F">
        <w:fldChar w:fldCharType="begin"/>
      </w:r>
      <w:r w:rsidR="00521784">
        <w:instrText xml:space="preserve"> ADDIN ZOTERO_ITEM {"citationItems":[{"itemID":9663,"position":1}]} </w:instrText>
      </w:r>
      <w:r w:rsidR="0066626F" w:rsidRPr="0066626F">
        <w:fldChar w:fldCharType="separate"/>
      </w:r>
      <w:r w:rsidR="00937600" w:rsidRPr="00937600">
        <w:t>(Chambers 2007)</w:t>
      </w:r>
      <w:r w:rsidR="0066626F" w:rsidRPr="000E3DAE">
        <w:rPr>
          <w:vertAlign w:val="superscript"/>
        </w:rPr>
        <w:fldChar w:fldCharType="end"/>
      </w:r>
      <w:r w:rsidRPr="006B070C">
        <w:t xml:space="preserve">. </w:t>
      </w:r>
    </w:p>
    <w:p w:rsidR="006202E7" w:rsidRPr="006B070C" w:rsidRDefault="006202E7" w:rsidP="006202E7">
      <w:r w:rsidRPr="006B070C">
        <w:tab/>
        <w:t>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w:t>
      </w:r>
      <w:r w:rsidR="00534B6A">
        <w:t xml:space="preserve"> </w:t>
      </w:r>
      <w:r w:rsidR="0066626F" w:rsidRPr="0066626F">
        <w:fldChar w:fldCharType="begin"/>
      </w:r>
      <w:r w:rsidR="0039792B">
        <w:instrText xml:space="preserve"> ADDIN ZOTERO_ITEM {"citationItems":[{"itemID":13060,"position":1}]} </w:instrText>
      </w:r>
      <w:r w:rsidR="0066626F" w:rsidRPr="0066626F">
        <w:fldChar w:fldCharType="separate"/>
      </w:r>
      <w:r w:rsidR="00937600" w:rsidRPr="00937600">
        <w:t>(Norbeck 2007)</w:t>
      </w:r>
      <w:r w:rsidR="0066626F" w:rsidRPr="000E3DAE">
        <w:rPr>
          <w:vertAlign w:val="superscript"/>
        </w:rPr>
        <w:fldChar w:fldCharType="end"/>
      </w:r>
      <w:r w:rsidRPr="006B070C">
        <w:t xml:space="preserve">. </w:t>
      </w:r>
    </w:p>
    <w:p w:rsidR="001C09BB" w:rsidRDefault="00EA56F9" w:rsidP="001C09BB">
      <w:pPr>
        <w:pStyle w:val="MscHeading2"/>
      </w:pPr>
      <w:bookmarkStart w:id="84" w:name="_Ref161926688"/>
      <w:bookmarkStart w:id="85" w:name="_Toc209173516"/>
      <w:r w:rsidRPr="006B070C">
        <w:t xml:space="preserve">Musical </w:t>
      </w:r>
      <w:r w:rsidR="001C09BB" w:rsidRPr="006B070C">
        <w:t>Creativity</w:t>
      </w:r>
      <w:bookmarkEnd w:id="16"/>
      <w:bookmarkEnd w:id="84"/>
      <w:bookmarkEnd w:id="85"/>
    </w:p>
    <w:p w:rsidR="00FA2AC4" w:rsidRPr="006B070C" w:rsidRDefault="0066626F" w:rsidP="005D058F">
      <w:pPr>
        <w:pStyle w:val="PaperNormal"/>
        <w:spacing w:line="360" w:lineRule="auto"/>
        <w:rPr>
          <w:sz w:val="24"/>
          <w:szCs w:val="24"/>
        </w:rPr>
      </w:pPr>
      <w:r w:rsidRPr="0066626F">
        <w:rPr>
          <w:sz w:val="24"/>
          <w:szCs w:val="24"/>
        </w:rPr>
        <w:fldChar w:fldCharType="begin"/>
      </w:r>
      <w:r w:rsidR="0033339C" w:rsidRPr="00F201CB">
        <w:rPr>
          <w:sz w:val="24"/>
          <w:szCs w:val="24"/>
        </w:rPr>
        <w:instrText xml:space="preserve"> ADDIN ZOTERO_ITEM {"citationItems":[{"itemID":10194}]} </w:instrText>
      </w:r>
      <w:r w:rsidRPr="0066626F">
        <w:rPr>
          <w:sz w:val="24"/>
          <w:szCs w:val="24"/>
        </w:rPr>
        <w:fldChar w:fldCharType="separate"/>
      </w:r>
      <w:r w:rsidR="00937600" w:rsidRPr="00937600">
        <w:t>(Götz 1981)</w:t>
      </w:r>
      <w:r w:rsidRPr="00F201CB">
        <w:rPr>
          <w:sz w:val="24"/>
          <w:szCs w:val="24"/>
          <w:vertAlign w:val="superscript"/>
        </w:rPr>
        <w:fldChar w:fldCharType="end"/>
      </w:r>
      <w:r w:rsidR="0033339C" w:rsidRPr="0033339C">
        <w:rPr>
          <w:sz w:val="24"/>
          <w:szCs w:val="24"/>
        </w:rPr>
        <w:t xml:space="preserve"> </w:t>
      </w:r>
      <w:r w:rsidR="00E97825" w:rsidRPr="0033339C">
        <w:rPr>
          <w:sz w:val="24"/>
          <w:szCs w:val="24"/>
        </w:rPr>
        <w:t xml:space="preserve">relates creativity to </w:t>
      </w:r>
      <w:r w:rsidR="00E3099D" w:rsidRPr="0033339C">
        <w:rPr>
          <w:sz w:val="24"/>
          <w:szCs w:val="24"/>
        </w:rPr>
        <w:t>"</w:t>
      </w:r>
      <w:r w:rsidR="00E97825" w:rsidRPr="0033339C">
        <w:rPr>
          <w:sz w:val="24"/>
          <w:szCs w:val="24"/>
        </w:rPr>
        <w:t>making</w:t>
      </w:r>
      <w:r w:rsidR="00E3099D" w:rsidRPr="0033339C">
        <w:rPr>
          <w:sz w:val="24"/>
          <w:szCs w:val="24"/>
        </w:rPr>
        <w:t>"</w:t>
      </w:r>
      <w:r w:rsidR="00E97825" w:rsidRPr="0033339C">
        <w:rPr>
          <w:sz w:val="24"/>
          <w:szCs w:val="24"/>
        </w:rPr>
        <w:t xml:space="preserve"> and defines creativity as </w:t>
      </w:r>
      <w:r w:rsidR="00E3099D" w:rsidRPr="0033339C">
        <w:rPr>
          <w:sz w:val="24"/>
          <w:szCs w:val="24"/>
        </w:rPr>
        <w:t>"</w:t>
      </w:r>
      <w:r w:rsidR="00E97825" w:rsidRPr="0033339C">
        <w:rPr>
          <w:sz w:val="24"/>
          <w:szCs w:val="24"/>
        </w:rPr>
        <w:t>the process or activity of deliberately concretising insight</w:t>
      </w:r>
      <w:r w:rsidR="00E3099D" w:rsidRPr="0033339C">
        <w:rPr>
          <w:sz w:val="24"/>
          <w:szCs w:val="24"/>
        </w:rPr>
        <w:t>"</w:t>
      </w:r>
      <w:r w:rsidR="00E97825" w:rsidRPr="0033339C">
        <w:rPr>
          <w:sz w:val="24"/>
          <w:szCs w:val="24"/>
        </w:rPr>
        <w:t xml:space="preserve">. </w:t>
      </w:r>
      <w:r w:rsidRPr="0066626F">
        <w:rPr>
          <w:sz w:val="24"/>
          <w:szCs w:val="24"/>
        </w:rPr>
        <w:fldChar w:fldCharType="begin"/>
      </w:r>
      <w:r w:rsidR="0033339C" w:rsidRPr="00F201CB">
        <w:rPr>
          <w:sz w:val="24"/>
          <w:szCs w:val="24"/>
        </w:rPr>
        <w:instrText xml:space="preserve"> ADDIN ZOTERO_ITEM {"citationItems":[{"itemID":9335}]} </w:instrText>
      </w:r>
      <w:r w:rsidRPr="0066626F">
        <w:rPr>
          <w:sz w:val="24"/>
          <w:szCs w:val="24"/>
        </w:rPr>
        <w:fldChar w:fldCharType="separate"/>
      </w:r>
      <w:r w:rsidR="00937600" w:rsidRPr="00937600">
        <w:t>(Boden 1996)</w:t>
      </w:r>
      <w:r w:rsidRPr="00F201CB">
        <w:rPr>
          <w:sz w:val="24"/>
          <w:szCs w:val="24"/>
          <w:vertAlign w:val="superscript"/>
        </w:rPr>
        <w:fldChar w:fldCharType="end"/>
      </w:r>
      <w:r w:rsidR="0033339C" w:rsidRPr="0033339C">
        <w:rPr>
          <w:sz w:val="24"/>
          <w:szCs w:val="24"/>
        </w:rPr>
        <w:t xml:space="preserve"> </w:t>
      </w:r>
      <w:r w:rsidR="00E97825" w:rsidRPr="006B070C">
        <w:rPr>
          <w:sz w:val="24"/>
          <w:szCs w:val="24"/>
        </w:rPr>
        <w:t xml:space="preserve">distinguishes </w:t>
      </w:r>
      <w:r w:rsidR="00F7737D">
        <w:rPr>
          <w:sz w:val="24"/>
          <w:szCs w:val="24"/>
        </w:rPr>
        <w:t>2</w:t>
      </w:r>
      <w:r w:rsidR="00E97825" w:rsidRPr="006B070C">
        <w:rPr>
          <w:sz w:val="24"/>
          <w:szCs w:val="24"/>
        </w:rPr>
        <w:t xml:space="preserve"> types of creativity. 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therefore judged by an individual. H-creativity is judged by society at large. The concept of </w:t>
      </w:r>
      <w:r w:rsidR="00F7737D">
        <w:rPr>
          <w:sz w:val="24"/>
          <w:szCs w:val="24"/>
        </w:rPr>
        <w:t>2</w:t>
      </w:r>
      <w:r w:rsidR="00E97825" w:rsidRPr="006B070C">
        <w:rPr>
          <w:sz w:val="24"/>
          <w:szCs w:val="24"/>
        </w:rPr>
        <w:t xml:space="preserve"> levels of creativity is also proposed by</w:t>
      </w:r>
      <w:r w:rsidR="00471D09">
        <w:rPr>
          <w:sz w:val="24"/>
          <w:szCs w:val="24"/>
        </w:rPr>
        <w:t xml:space="preserve"> </w:t>
      </w:r>
      <w:r w:rsidRPr="0066626F">
        <w:rPr>
          <w:sz w:val="24"/>
          <w:szCs w:val="24"/>
        </w:rPr>
        <w:fldChar w:fldCharType="begin"/>
      </w:r>
      <w:r w:rsidR="00471D09" w:rsidRPr="00F201CB">
        <w:rPr>
          <w:sz w:val="24"/>
          <w:szCs w:val="24"/>
        </w:rPr>
        <w:instrText xml:space="preserve"> ADDIN ZOTERO_ITEM {"citationItems":[{"itemID":3496}]} </w:instrText>
      </w:r>
      <w:r w:rsidRPr="0066626F">
        <w:rPr>
          <w:sz w:val="24"/>
          <w:szCs w:val="24"/>
        </w:rPr>
        <w:fldChar w:fldCharType="separate"/>
      </w:r>
      <w:r w:rsidR="00937600" w:rsidRPr="00937600">
        <w:t>(Gardner 1993)</w:t>
      </w:r>
      <w:r w:rsidRPr="00F201CB">
        <w:rPr>
          <w:sz w:val="24"/>
          <w:szCs w:val="24"/>
          <w:vertAlign w:val="superscript"/>
        </w:rPr>
        <w:fldChar w:fldCharType="end"/>
      </w:r>
      <w:r w:rsidR="00E97825" w:rsidRPr="006B070C">
        <w:rPr>
          <w:sz w:val="24"/>
          <w:szCs w:val="24"/>
        </w:rPr>
        <w:t xml:space="preserve">, who </w:t>
      </w:r>
      <w:r w:rsidR="00471D09">
        <w:rPr>
          <w:sz w:val="24"/>
          <w:szCs w:val="24"/>
        </w:rPr>
        <w:t>distinguishes</w:t>
      </w:r>
      <w:r w:rsidR="00E97825" w:rsidRPr="006B070C">
        <w:rPr>
          <w:sz w:val="24"/>
          <w:szCs w:val="24"/>
        </w:rPr>
        <w:t xml:space="preserve"> between </w:t>
      </w:r>
      <w:r w:rsidR="00E3099D">
        <w:rPr>
          <w:sz w:val="24"/>
          <w:szCs w:val="24"/>
        </w:rPr>
        <w:t>"</w:t>
      </w:r>
      <w:r w:rsidR="00E97825" w:rsidRPr="006B070C">
        <w:rPr>
          <w:sz w:val="24"/>
          <w:szCs w:val="24"/>
        </w:rPr>
        <w:t>little c</w:t>
      </w:r>
      <w:r w:rsidR="00E3099D">
        <w:rPr>
          <w:sz w:val="24"/>
          <w:szCs w:val="24"/>
        </w:rPr>
        <w:t>"</w:t>
      </w:r>
      <w:r w:rsidR="00E97825" w:rsidRPr="006B070C">
        <w:rPr>
          <w:sz w:val="24"/>
          <w:szCs w:val="24"/>
        </w:rPr>
        <w:t xml:space="preserve"> and </w:t>
      </w:r>
      <w:r w:rsidR="00E3099D">
        <w:rPr>
          <w:sz w:val="24"/>
          <w:szCs w:val="24"/>
        </w:rPr>
        <w:t>"</w:t>
      </w:r>
      <w:r w:rsidR="00E97825" w:rsidRPr="006B070C">
        <w:rPr>
          <w:sz w:val="24"/>
          <w:szCs w:val="24"/>
        </w:rPr>
        <w:t>big C</w:t>
      </w:r>
      <w:r w:rsidR="00E3099D">
        <w:rPr>
          <w:sz w:val="24"/>
          <w:szCs w:val="24"/>
        </w:rPr>
        <w:t>"</w:t>
      </w:r>
      <w:r w:rsidR="00E97825" w:rsidRPr="006B070C">
        <w:rPr>
          <w:sz w:val="24"/>
          <w:szCs w:val="24"/>
        </w:rPr>
        <w:t xml:space="preserve"> creativity. </w:t>
      </w:r>
    </w:p>
    <w:p w:rsidR="003672F3" w:rsidRPr="006B070C" w:rsidRDefault="00E97825" w:rsidP="003C07E8">
      <w:pPr>
        <w:ind w:firstLine="720"/>
      </w:pPr>
      <w:r w:rsidRPr="006B070C">
        <w:t xml:space="preserve">There are examples in traditional music of </w:t>
      </w:r>
      <w:r w:rsidR="003C07E8" w:rsidRPr="006B070C">
        <w:t xml:space="preserve">both P-creativity and H-creativity as defined by </w:t>
      </w:r>
      <w:r w:rsidR="0066626F"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66626F" w:rsidRPr="006B070C">
        <w:fldChar w:fldCharType="separate"/>
      </w:r>
      <w:r w:rsidR="003C07E8" w:rsidRPr="006B070C">
        <w:t>(Boden 1996)</w:t>
      </w:r>
      <w:r w:rsidR="0066626F"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 xml:space="preserve">a defining component of traditional Irish music.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 xml:space="preserve">In the introduction to the revised edition of O’ Neill’s Music Of Ireland, </w:t>
      </w:r>
      <w:fldSimple w:instr=" ADDIN ZOTERO_ITEM {&quot;citationItems&quot;:[{&quot;itemID&quot;:9408}]} ">
        <w:r w:rsidR="00937600" w:rsidRPr="00937600">
          <w:t>(Krassen 1975)</w:t>
        </w:r>
      </w:fldSimple>
      <w:r w:rsidR="0033339C">
        <w:t xml:space="preserve"> </w:t>
      </w:r>
      <w:r w:rsidR="00F56F86" w:rsidRPr="006B070C">
        <w:t>describes a typical scenario:</w:t>
      </w:r>
    </w:p>
    <w:p w:rsidR="00F56F86" w:rsidRPr="006B070C" w:rsidRDefault="00F56F86" w:rsidP="00F56F86">
      <w:pPr>
        <w:ind w:left="720"/>
      </w:pPr>
      <w:r w:rsidRPr="006B070C">
        <w:lastRenderedPageBreak/>
        <w:br/>
      </w:r>
      <w:r w:rsidR="00E3099D">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00E3099D">
        <w:t>"</w:t>
      </w:r>
    </w:p>
    <w:p w:rsidR="00F56F86" w:rsidRPr="006B070C" w:rsidRDefault="00F56F86" w:rsidP="0033339C">
      <w:pPr>
        <w:ind w:left="720"/>
      </w:pPr>
      <w:r w:rsidRPr="006B070C">
        <w:tab/>
      </w:r>
      <w:r w:rsidRPr="006B070C">
        <w:tab/>
      </w:r>
      <w:r w:rsidRPr="006B070C">
        <w:tab/>
      </w:r>
      <w:r w:rsidRPr="006B070C">
        <w:tab/>
      </w:r>
      <w:r w:rsidRPr="006B070C">
        <w:tab/>
      </w:r>
      <w:r w:rsidRPr="006B070C">
        <w:tab/>
      </w:r>
      <w:r w:rsidRPr="006B070C">
        <w:tab/>
      </w:r>
    </w:p>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66626F"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66626F" w:rsidRPr="006B070C">
        <w:fldChar w:fldCharType="separate"/>
      </w:r>
      <w:r w:rsidR="00C176DF" w:rsidRPr="006B070C">
        <w:t>(</w:t>
      </w:r>
      <w:r w:rsidR="00C176DF" w:rsidRPr="00534B6A">
        <w:t>Larson</w:t>
      </w:r>
      <w:r w:rsidR="00C176DF" w:rsidRPr="006B070C">
        <w:t xml:space="preserve"> 2003)</w:t>
      </w:r>
      <w:r w:rsidR="0066626F"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ry, the development of the ceili band form in the 1920’s</w:t>
      </w:r>
      <w:r w:rsidR="00F201CB">
        <w:t xml:space="preserve"> and 1930's</w:t>
      </w:r>
      <w:r w:rsidRPr="006B070C">
        <w:t xml:space="preserve">, the renaissance of traditional music led by Sean O’ Riada and Ceolteori Cuailann  in the 1960’s </w:t>
      </w:r>
      <w:r w:rsidR="004D28CC" w:rsidRPr="006B070C">
        <w:t>and the introduction of the Bouzuki in the 1970’s</w:t>
      </w:r>
      <w:r w:rsidR="001C09BB" w:rsidRPr="006B070C">
        <w:t xml:space="preserve"> </w:t>
      </w:r>
      <w:r w:rsidR="0066626F"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66626F" w:rsidRPr="006B070C">
        <w:fldChar w:fldCharType="separate"/>
      </w:r>
      <w:r w:rsidR="001C09BB" w:rsidRPr="006B070C">
        <w:t>(Wallis and Wilson 2001)</w:t>
      </w:r>
      <w:r w:rsidR="0066626F"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that can be recognised. </w:t>
      </w:r>
      <w:fldSimple w:instr=" ADDIN ZOTERO_ITEM {&quot;citationItems&quot;:[{&quot;itemID&quot;:7180}]} ">
        <w:r w:rsidR="00937600" w:rsidRPr="00937600">
          <w:t>(Meyer 1989)</w:t>
        </w:r>
      </w:fldSimple>
      <w:r w:rsidR="0033339C">
        <w:t xml:space="preserve"> </w:t>
      </w:r>
      <w:r w:rsidRPr="006B070C">
        <w:t>defines musical style as</w:t>
      </w:r>
      <w:r w:rsidR="001E7850" w:rsidRPr="006B070C">
        <w:t>:</w:t>
      </w:r>
    </w:p>
    <w:p w:rsidR="001E7850" w:rsidRPr="006B070C" w:rsidRDefault="001E7850" w:rsidP="00283EFA"/>
    <w:p w:rsidR="001E7850" w:rsidRPr="006B070C" w:rsidRDefault="00E3099D" w:rsidP="001E7850">
      <w:pPr>
        <w:ind w:firstLine="720"/>
      </w:pPr>
      <w:r>
        <w:t>"</w:t>
      </w:r>
      <w:r w:rsidR="00D22726" w:rsidRPr="006B070C">
        <w:rPr>
          <w:i/>
        </w:rPr>
        <w:t>a replication of patterning…that results from a series of choices made within some set of constraints</w:t>
      </w:r>
      <w:r>
        <w:rPr>
          <w:i/>
        </w:rPr>
        <w:t>"</w:t>
      </w:r>
      <w:r w:rsidR="00D22726" w:rsidRPr="006B070C">
        <w:t xml:space="preserve">. </w:t>
      </w:r>
    </w:p>
    <w:p w:rsidR="001735FF" w:rsidRPr="006B070C" w:rsidRDefault="001735FF" w:rsidP="001E7850">
      <w:pPr>
        <w:ind w:firstLine="720"/>
      </w:pPr>
    </w:p>
    <w:p w:rsidR="00F511B1" w:rsidRPr="006B070C" w:rsidRDefault="0066626F" w:rsidP="00F511B1">
      <w:pPr>
        <w:ind w:firstLine="720"/>
      </w:pP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w:t>
      </w:r>
      <w:r w:rsidR="00CA58F6" w:rsidRPr="006B070C">
        <w:t>is</w:t>
      </w:r>
      <w:r w:rsidR="001E7850" w:rsidRPr="006B070C">
        <w:t xml:space="preserve"> one and the same thing.</w:t>
      </w:r>
      <w:r w:rsidR="00A5527E">
        <w:t xml:space="preserve"> </w:t>
      </w:r>
    </w:p>
    <w:p w:rsidR="004D28CC" w:rsidRPr="006B070C" w:rsidRDefault="006C47BE" w:rsidP="001C09BB">
      <w:pPr>
        <w:pStyle w:val="MscHeading2"/>
      </w:pPr>
      <w:bookmarkStart w:id="86" w:name="_Ref161220181"/>
      <w:bookmarkStart w:id="87" w:name="_Toc209173517"/>
      <w:r w:rsidRPr="006B070C">
        <w:t xml:space="preserve">Style in </w:t>
      </w:r>
      <w:r w:rsidR="0009403E">
        <w:t>t</w:t>
      </w:r>
      <w:r w:rsidR="001C09BB" w:rsidRPr="006B070C">
        <w:t xml:space="preserve">raditional </w:t>
      </w:r>
      <w:r w:rsidR="00223EA4">
        <w:t xml:space="preserve">Irish </w:t>
      </w:r>
      <w:r w:rsidR="0009403E">
        <w:t>d</w:t>
      </w:r>
      <w:r w:rsidR="00223EA4">
        <w:t>ance</w:t>
      </w:r>
      <w:r w:rsidR="001C09BB" w:rsidRPr="006B070C">
        <w:t xml:space="preserve"> </w:t>
      </w:r>
      <w:r w:rsidR="0009403E">
        <w:t>m</w:t>
      </w:r>
      <w:r w:rsidRPr="006B070C">
        <w:t>usic</w:t>
      </w:r>
      <w:bookmarkEnd w:id="86"/>
      <w:bookmarkEnd w:id="87"/>
    </w:p>
    <w:p w:rsidR="005D058F" w:rsidRDefault="005D058F" w:rsidP="006C47BE">
      <w:r w:rsidRPr="006B070C">
        <w:t xml:space="preserve">Until the 1940’s there existed distinct </w:t>
      </w:r>
      <w:r w:rsidRPr="00223EA4">
        <w:rPr>
          <w:i/>
        </w:rPr>
        <w:t>regional</w:t>
      </w:r>
      <w:r w:rsidRPr="00223EA4">
        <w:t xml:space="preserve"> styles</w:t>
      </w:r>
      <w:r w:rsidRPr="006B070C">
        <w:t xml:space="preserve"> of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0066626F"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66626F" w:rsidRPr="006B070C">
        <w:fldChar w:fldCharType="separate"/>
      </w:r>
      <w:r w:rsidRPr="006B070C">
        <w:t>(Keegan 1992)</w:t>
      </w:r>
      <w:r w:rsidR="0066626F" w:rsidRPr="006B070C">
        <w:fldChar w:fldCharType="end"/>
      </w:r>
      <w:r>
        <w:t xml:space="preserve">. This section concentrates on flute and </w:t>
      </w:r>
      <w:r w:rsidR="00673BF3">
        <w:t>tin-whistle</w:t>
      </w:r>
      <w:r>
        <w:t xml:space="preserve"> styles, though the techniques explored in this section are also used in other traditional </w:t>
      </w:r>
      <w:r w:rsidR="00F201CB">
        <w:t>instruments to varying extents and each instrument adds its own idiosyncracies.</w:t>
      </w:r>
    </w:p>
    <w:p w:rsidR="00CB302C" w:rsidRPr="00CB302C" w:rsidRDefault="006C47BE" w:rsidP="005D058F">
      <w:pPr>
        <w:ind w:firstLine="720"/>
      </w:pPr>
      <w:r w:rsidRPr="006B070C">
        <w:lastRenderedPageBreak/>
        <w:t xml:space="preserve">There are a number of </w:t>
      </w:r>
      <w:r w:rsidR="0009403E" w:rsidRPr="0009403E">
        <w:t xml:space="preserve">authoritative </w:t>
      </w:r>
      <w:r w:rsidR="00E93D32" w:rsidRPr="006B070C">
        <w:t>sources</w:t>
      </w:r>
      <w:r w:rsidRPr="006B070C">
        <w:t xml:space="preserve"> that describe characteristics that can define an individual </w:t>
      </w:r>
      <w:r w:rsidR="00CA1CAA" w:rsidRPr="006B070C">
        <w:t>musician’s</w:t>
      </w:r>
      <w:r w:rsidRPr="006B070C">
        <w:t xml:space="preserve"> style. </w:t>
      </w:r>
      <w:r w:rsidR="00CB302C">
        <w:t xml:space="preserve">For the concert flute, these </w:t>
      </w:r>
      <w:r w:rsidR="00CA1CAA" w:rsidRPr="006B070C">
        <w:t>include Valley’s</w:t>
      </w:r>
      <w:r w:rsidR="002A303B" w:rsidRPr="006B070C">
        <w:t>,</w:t>
      </w:r>
      <w:r w:rsidR="00CA1CAA" w:rsidRPr="006B070C">
        <w:t xml:space="preserve"> </w:t>
      </w:r>
      <w:r w:rsidR="00E3099D">
        <w:t>"</w:t>
      </w:r>
      <w:r w:rsidR="00CA1CAA" w:rsidRPr="006B070C">
        <w:t>Timbe</w:t>
      </w:r>
      <w:r w:rsidR="00F0000D" w:rsidRPr="006B070C">
        <w:t>r</w:t>
      </w:r>
      <w:r w:rsidR="00CA1CAA" w:rsidRPr="006B070C">
        <w:t>: The Flute Tutor</w:t>
      </w:r>
      <w:r w:rsidR="00E3099D">
        <w:t>"</w:t>
      </w:r>
      <w:r w:rsidR="002A303B" w:rsidRPr="006B070C">
        <w:t>,</w:t>
      </w:r>
      <w:r w:rsidR="00CA1CAA" w:rsidRPr="006B070C">
        <w:t xml:space="preserve"> and his PhD thesis</w:t>
      </w:r>
      <w:r w:rsidR="002A303B" w:rsidRPr="006B070C">
        <w:t>,</w:t>
      </w:r>
      <w:r w:rsidR="00ED32FD" w:rsidRPr="006B070C">
        <w:t xml:space="preserve"> </w:t>
      </w:r>
      <w:r w:rsidR="00E3099D">
        <w:t>"</w:t>
      </w:r>
      <w:r w:rsidR="00ED32FD" w:rsidRPr="006B070C">
        <w:t>Flute Routes to 21st Cent</w:t>
      </w:r>
      <w:r w:rsidR="00CA1CAA" w:rsidRPr="006B070C">
        <w:t>ury Ireland</w:t>
      </w:r>
      <w:r w:rsidR="00E3099D">
        <w:t>"</w:t>
      </w:r>
      <w:r w:rsidR="00B12CA6" w:rsidRPr="006B070C">
        <w:t xml:space="preserve"> </w:t>
      </w:r>
      <w:r w:rsidR="0066626F"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66626F" w:rsidRPr="006B070C">
        <w:fldChar w:fldCharType="separate"/>
      </w:r>
      <w:r w:rsidR="00B12CA6" w:rsidRPr="006B070C">
        <w:t>(Vallely 2004)</w:t>
      </w:r>
      <w:r w:rsidR="0066626F" w:rsidRPr="006B070C">
        <w:fldChar w:fldCharType="end"/>
      </w:r>
      <w:r w:rsidR="00CA1CAA" w:rsidRPr="006B070C">
        <w:t xml:space="preserve">, Larson’s </w:t>
      </w:r>
      <w:r w:rsidR="00E3099D">
        <w:t>"</w:t>
      </w:r>
      <w:r w:rsidR="00CA1CAA" w:rsidRPr="006B070C">
        <w:t>The Essential Guide to Irish Flute and Tin Whistle</w:t>
      </w:r>
      <w:r w:rsidR="00E3099D">
        <w:t>"</w:t>
      </w:r>
      <w:r w:rsidR="00CA1CAA" w:rsidRPr="006B070C">
        <w:t>, McCormack’s</w:t>
      </w:r>
      <w:r w:rsidR="002A303B" w:rsidRPr="006B070C">
        <w:t>,</w:t>
      </w:r>
      <w:r w:rsidR="00CA1CAA" w:rsidRPr="006B070C">
        <w:t xml:space="preserve"> </w:t>
      </w:r>
      <w:r w:rsidR="00E3099D">
        <w:t>"</w:t>
      </w:r>
      <w:r w:rsidR="00CA1CAA" w:rsidRPr="006B070C">
        <w:t>Fliúit: Irish Flute Tutorial</w:t>
      </w:r>
      <w:r w:rsidR="00E3099D">
        <w:t>"</w:t>
      </w:r>
      <w:r w:rsidR="00B12CA6" w:rsidRPr="006B070C">
        <w:t xml:space="preserve">, </w:t>
      </w:r>
      <w:r w:rsidR="00CA1CAA" w:rsidRPr="006B070C">
        <w:t xml:space="preserve">Keegan’s MPhil thesis </w:t>
      </w:r>
      <w:r w:rsidR="00E3099D">
        <w:t>"</w:t>
      </w:r>
      <w:r w:rsidR="00CA1CAA" w:rsidRPr="006B070C">
        <w:t>Words of Traditional Flute Style</w:t>
      </w:r>
      <w:r w:rsidR="00E3099D">
        <w:t>"</w:t>
      </w:r>
      <w:r w:rsidR="00B12CA6" w:rsidRPr="006B070C">
        <w:t xml:space="preserve"> </w:t>
      </w:r>
      <w:r w:rsidR="0066626F"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66626F" w:rsidRPr="006B070C">
        <w:fldChar w:fldCharType="separate"/>
      </w:r>
      <w:r w:rsidR="00B12CA6" w:rsidRPr="006B070C">
        <w:t>(Keegan 1992)</w:t>
      </w:r>
      <w:r w:rsidR="0066626F" w:rsidRPr="006B070C">
        <w:fldChar w:fldCharType="end"/>
      </w:r>
      <w:r w:rsidR="00CA1CAA" w:rsidRPr="006B070C">
        <w:t xml:space="preserve">. In addition there is Casey’s </w:t>
      </w:r>
      <w:r w:rsidR="00E3099D">
        <w:t>"</w:t>
      </w:r>
      <w:r w:rsidR="00CA1CAA" w:rsidRPr="006B070C">
        <w:t>Traditional Irish Flute Music from East Galway A Regional study and Documentary Field Collection</w:t>
      </w:r>
      <w:r w:rsidR="00E3099D">
        <w:t>"</w:t>
      </w:r>
      <w:r w:rsidR="00CA1CAA" w:rsidRPr="006B070C">
        <w:t xml:space="preserve">. Additionally Tansey’s </w:t>
      </w:r>
      <w:r w:rsidR="00E3099D">
        <w:t>"</w:t>
      </w:r>
      <w:r w:rsidR="00CA1CAA" w:rsidRPr="006B070C">
        <w:t>The Bardic Apostles of Inishfree</w:t>
      </w:r>
      <w:r w:rsidR="00E3099D">
        <w:t>"</w:t>
      </w:r>
      <w:r w:rsidR="009F7453" w:rsidRPr="006B070C">
        <w:t xml:space="preserve"> </w:t>
      </w:r>
      <w:r w:rsidR="0066626F"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66626F" w:rsidRPr="006B070C">
        <w:fldChar w:fldCharType="separate"/>
      </w:r>
      <w:r w:rsidR="009F7453" w:rsidRPr="006B070C">
        <w:t>(Tansey 1999)</w:t>
      </w:r>
      <w:r w:rsidR="0066626F" w:rsidRPr="006B070C">
        <w:fldChar w:fldCharType="end"/>
      </w:r>
      <w:r w:rsidR="00CA1CAA" w:rsidRPr="006B070C">
        <w:t xml:space="preserve">, a profile of Sligo musicians contains references to </w:t>
      </w:r>
      <w:r w:rsidR="00CA1CAA" w:rsidRPr="0009403E">
        <w:rPr>
          <w:i/>
        </w:rPr>
        <w:t>ornaments</w:t>
      </w:r>
      <w:r w:rsidR="00CA1CAA" w:rsidRPr="006B070C">
        <w:t xml:space="preserve"> </w:t>
      </w:r>
      <w:r w:rsidR="0009403E">
        <w:t xml:space="preserve">(section </w:t>
      </w:r>
      <w:r w:rsidR="0066626F">
        <w:fldChar w:fldCharType="begin"/>
      </w:r>
      <w:r w:rsidR="0009403E">
        <w:instrText xml:space="preserve"> REF _Ref161809204 \r \h </w:instrText>
      </w:r>
      <w:r w:rsidR="0066626F">
        <w:fldChar w:fldCharType="separate"/>
      </w:r>
      <w:r w:rsidR="00166C80">
        <w:t>2.9.1</w:t>
      </w:r>
      <w:r w:rsidR="0066626F">
        <w:fldChar w:fldCharType="end"/>
      </w:r>
      <w:r w:rsidR="0009403E">
        <w:t xml:space="preserve">) </w:t>
      </w:r>
      <w:r w:rsidR="00CA1CAA" w:rsidRPr="006B070C">
        <w:t>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66626F"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66626F" w:rsidRPr="006B070C">
        <w:fldChar w:fldCharType="separate"/>
      </w:r>
      <w:r w:rsidR="00313503" w:rsidRPr="006B070C">
        <w:t>(Tansey 2006)</w:t>
      </w:r>
      <w:r w:rsidR="0066626F" w:rsidRPr="006B070C">
        <w:fldChar w:fldCharType="end"/>
      </w:r>
      <w:r w:rsidR="00313503" w:rsidRPr="006B070C">
        <w:t xml:space="preserve"> he </w:t>
      </w:r>
      <w:r w:rsidR="002A303B" w:rsidRPr="006B070C">
        <w:t xml:space="preserve">has elaborated on the meaning of these terms. </w:t>
      </w:r>
      <w:fldSimple w:instr=" ADDIN ZOTERO_ITEM {&quot;citationItems&quot;:[{&quot;itemID&quot;:3600,&quot;position&quot;:1}]} ">
        <w:r w:rsidR="00937600" w:rsidRPr="00937600">
          <w:t>(Breathnach 1963)</w:t>
        </w:r>
      </w:fldSimple>
      <w:r w:rsidR="00CB302C">
        <w:t xml:space="preserve">'s </w:t>
      </w:r>
      <w:r w:rsidR="00CB302C" w:rsidRPr="00CB302C">
        <w:rPr>
          <w:i/>
        </w:rPr>
        <w:t>Ceol Rince na hÉireann Cuid I</w:t>
      </w:r>
      <w:r w:rsidR="00CB302C">
        <w:t xml:space="preserve"> and </w:t>
      </w:r>
      <w:r w:rsidR="00CB302C" w:rsidRPr="00CB302C">
        <w:rPr>
          <w:i/>
        </w:rPr>
        <w:t>Cuid III</w:t>
      </w:r>
      <w:r w:rsidR="00CB302C">
        <w:t xml:space="preserve"> contain detailed tables indicating how ornamentation should be performed on the pipes, whistle, fiddle and the accordion.</w:t>
      </w:r>
    </w:p>
    <w:p w:rsidR="006C47BE" w:rsidRPr="006B070C" w:rsidRDefault="002A303B" w:rsidP="005D058F">
      <w:pPr>
        <w:ind w:firstLine="720"/>
      </w:pPr>
      <w:r w:rsidRPr="006B070C">
        <w:t xml:space="preserve">Although there are some disagreements in definitions of certain features, the literature </w:t>
      </w:r>
      <w:r w:rsidR="000D0436" w:rsidRPr="006B070C">
        <w:t xml:space="preserve">generally </w:t>
      </w:r>
      <w:r w:rsidRPr="006B070C">
        <w:t xml:space="preserve">agrees that </w:t>
      </w:r>
      <w:r w:rsidR="005D058F">
        <w:t xml:space="preserve">interpretative </w:t>
      </w:r>
      <w:r w:rsidRPr="006B070C">
        <w:t xml:space="preserve">style can be characterised </w:t>
      </w:r>
      <w:r w:rsidR="000D0436" w:rsidRPr="006B070C">
        <w:t xml:space="preserve">by </w:t>
      </w:r>
      <w:r w:rsidRPr="006B070C">
        <w:t xml:space="preserve">features that include </w:t>
      </w:r>
      <w:r w:rsidR="006C47BE"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Pr="006B070C">
        <w:t xml:space="preserve">, </w:t>
      </w:r>
      <w:r w:rsidR="00F0000D" w:rsidRPr="006B070C">
        <w:t xml:space="preserve">the timbre a musician achieves with an instrument, </w:t>
      </w:r>
      <w:r w:rsidR="00CB302C">
        <w:t xml:space="preserve">bowing style on the fiddle, </w:t>
      </w:r>
      <w:r w:rsidRPr="006B070C">
        <w:t>tempo, choice of tune</w:t>
      </w:r>
      <w:r w:rsidR="00F0000D" w:rsidRPr="006B070C">
        <w:t xml:space="preserve"> and </w:t>
      </w:r>
      <w:r w:rsidRPr="006B070C">
        <w:t>choice of tune type</w:t>
      </w:r>
      <w:r w:rsidR="00CA1CAA" w:rsidRPr="006B070C">
        <w:t xml:space="preserve">. </w:t>
      </w:r>
      <w:r w:rsidR="005D058F">
        <w:t xml:space="preserve">Certain instruments are also more popular in some regions of Ireland than others, such as the flute in counties Sligo, Leitrim and Roscommon (sections </w:t>
      </w:r>
      <w:r w:rsidR="0066626F">
        <w:fldChar w:fldCharType="begin"/>
      </w:r>
      <w:r w:rsidR="005D058F">
        <w:instrText xml:space="preserve"> REF _Ref205119988 \r \h </w:instrText>
      </w:r>
      <w:r w:rsidR="0066626F">
        <w:fldChar w:fldCharType="separate"/>
      </w:r>
      <w:r w:rsidR="00166C80">
        <w:t>2.4.2</w:t>
      </w:r>
      <w:r w:rsidR="0066626F">
        <w:fldChar w:fldCharType="end"/>
      </w:r>
      <w:r w:rsidR="005D058F">
        <w:t xml:space="preserve"> and </w:t>
      </w:r>
      <w:r w:rsidR="0066626F">
        <w:fldChar w:fldCharType="begin"/>
      </w:r>
      <w:r w:rsidR="005D058F">
        <w:instrText xml:space="preserve"> REF _Ref205119993 \r \h </w:instrText>
      </w:r>
      <w:r w:rsidR="0066626F">
        <w:fldChar w:fldCharType="separate"/>
      </w:r>
      <w:r w:rsidR="00166C80">
        <w:t>2.9.3</w:t>
      </w:r>
      <w:r w:rsidR="0066626F">
        <w:fldChar w:fldCharType="end"/>
      </w:r>
      <w:r w:rsidR="005D058F">
        <w:t xml:space="preserve">) the fiddle in Donegal (section </w:t>
      </w:r>
      <w:r w:rsidR="0066626F">
        <w:fldChar w:fldCharType="begin"/>
      </w:r>
      <w:r w:rsidR="005D058F">
        <w:instrText xml:space="preserve"> REF _Ref205120026 \r \h </w:instrText>
      </w:r>
      <w:r w:rsidR="0066626F">
        <w:fldChar w:fldCharType="separate"/>
      </w:r>
      <w:r w:rsidR="00166C80">
        <w:t>2.4.3</w:t>
      </w:r>
      <w:r w:rsidR="0066626F">
        <w:fldChar w:fldCharType="end"/>
      </w:r>
      <w:r w:rsidR="00CB302C">
        <w:t xml:space="preserve">) and the </w:t>
      </w:r>
      <w:r w:rsidR="00F201CB">
        <w:t xml:space="preserve">button accordion </w:t>
      </w:r>
      <w:r w:rsidR="00CB302C">
        <w:t>in Sliabh Luchra.</w:t>
      </w:r>
    </w:p>
    <w:p w:rsidR="002A303B" w:rsidRPr="006B070C" w:rsidRDefault="002A303B" w:rsidP="002A303B">
      <w:pPr>
        <w:pStyle w:val="MScHeading3"/>
      </w:pPr>
      <w:bookmarkStart w:id="88" w:name="_Ref161809204"/>
      <w:bookmarkStart w:id="89" w:name="_Toc209173518"/>
      <w:r w:rsidRPr="006B070C">
        <w:t>Ornamentation</w:t>
      </w:r>
      <w:bookmarkEnd w:id="88"/>
      <w:bookmarkEnd w:id="89"/>
    </w:p>
    <w:p w:rsidR="004D4B0E" w:rsidRPr="006B070C" w:rsidRDefault="0066626F"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E3099D" w:rsidP="004751FB">
      <w:pPr>
        <w:ind w:left="720"/>
      </w:pPr>
      <w:r>
        <w:t>"</w:t>
      </w:r>
      <w:r w:rsidR="004D4B0E" w:rsidRPr="006B070C">
        <w:t>…</w:t>
      </w:r>
      <w:r w:rsidR="002A303B" w:rsidRPr="006B070C">
        <w:rPr>
          <w:i/>
        </w:rPr>
        <w:t xml:space="preserve">ways of altering or embellishing small pieces or cells of a melody that are between </w:t>
      </w:r>
      <w:r w:rsidR="00F201CB">
        <w:rPr>
          <w:i/>
        </w:rPr>
        <w:t xml:space="preserve">1 </w:t>
      </w:r>
      <w:r w:rsidR="002A303B" w:rsidRPr="006B070C">
        <w:rPr>
          <w:i/>
        </w:rPr>
        <w:t xml:space="preserve">and </w:t>
      </w:r>
      <w:r w:rsidR="00F7737D">
        <w:rPr>
          <w:i/>
        </w:rPr>
        <w:t>3</w:t>
      </w:r>
      <w:r w:rsidR="002A303B" w:rsidRPr="006B070C">
        <w:rPr>
          <w:i/>
        </w:rPr>
        <w:t xml:space="preserve"> </w:t>
      </w:r>
      <w:r w:rsidR="00F7737D">
        <w:rPr>
          <w:i/>
        </w:rPr>
        <w:t>8</w:t>
      </w:r>
      <w:r w:rsidR="002A303B" w:rsidRPr="006B070C">
        <w:rPr>
          <w:i/>
        </w:rPr>
        <w:t>-note beats long. These alterations and embellishments are created mainly through the use of special fingered articulations</w:t>
      </w:r>
      <w:r w:rsidR="002A303B" w:rsidRPr="006B070C">
        <w:t>.</w:t>
      </w:r>
      <w:r>
        <w:t>"</w:t>
      </w:r>
      <w:r w:rsidR="002A303B"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r>
    </w:p>
    <w:p w:rsidR="0017551F"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66626F"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66626F" w:rsidRPr="006B070C">
        <w:fldChar w:fldCharType="separate"/>
      </w:r>
      <w:r w:rsidR="000D0436" w:rsidRPr="006B070C">
        <w:t>(Larson 2003)</w:t>
      </w:r>
      <w:r w:rsidR="0066626F" w:rsidRPr="006B070C">
        <w:fldChar w:fldCharType="end"/>
      </w:r>
      <w:r w:rsidR="000D0436" w:rsidRPr="006B070C">
        <w:t xml:space="preserve"> argues that </w:t>
      </w:r>
      <w:r w:rsidRPr="006B070C">
        <w:t xml:space="preserve">the notes are played at such speed that </w:t>
      </w:r>
      <w:r w:rsidRPr="006B070C">
        <w:lastRenderedPageBreak/>
        <w:t xml:space="preserve">they are not perceived as having </w:t>
      </w:r>
      <w:r w:rsidR="00223EA4">
        <w:t>a discernible pitch or duration</w:t>
      </w:r>
      <w:r w:rsidR="0017551F">
        <w:t>.</w:t>
      </w:r>
      <w:r w:rsidR="00223EA4">
        <w:t xml:space="preserve"> </w:t>
      </w:r>
      <w:r w:rsidR="0066626F" w:rsidRPr="0066626F">
        <w:fldChar w:fldCharType="begin"/>
      </w:r>
      <w:r w:rsidR="00CB302C">
        <w:instrText xml:space="preserve"> ADDIN ZOTERO_ITEM {"citationItems":[{"itemID":3600,"position":2}]} </w:instrText>
      </w:r>
      <w:r w:rsidR="0066626F" w:rsidRPr="0066626F">
        <w:fldChar w:fldCharType="separate"/>
      </w:r>
      <w:r w:rsidR="00937600" w:rsidRPr="00937600">
        <w:t>(Breathnach 1963)</w:t>
      </w:r>
      <w:r w:rsidR="0066626F" w:rsidRPr="000E3DAE">
        <w:rPr>
          <w:vertAlign w:val="superscript"/>
        </w:rPr>
        <w:fldChar w:fldCharType="end"/>
      </w:r>
      <w:r w:rsidR="00223EA4">
        <w:t xml:space="preserve">'s descriptions of ornaments </w:t>
      </w:r>
      <w:r w:rsidR="0017551F">
        <w:t xml:space="preserve">however seems to contradict this view as he distinguishes </w:t>
      </w:r>
      <w:r w:rsidR="00223EA4">
        <w:t>different fingerings for ornaments</w:t>
      </w:r>
      <w:r w:rsidR="00CE3CAE">
        <w:t xml:space="preserve"> played on different instruments</w:t>
      </w:r>
      <w:r w:rsidR="00223EA4">
        <w:t xml:space="preserve">. </w:t>
      </w:r>
    </w:p>
    <w:p w:rsidR="00E93D32" w:rsidRPr="006B070C" w:rsidRDefault="0017551F" w:rsidP="004D4B0E">
      <w:pPr>
        <w:ind w:firstLine="720"/>
      </w:pPr>
      <w:r>
        <w:t>Similarly, t</w:t>
      </w:r>
      <w:r w:rsidR="000D0436" w:rsidRPr="006B070C">
        <w:t xml:space="preserve">here are differing opinions as to the origins of ornamentation in traditional Irish music. </w:t>
      </w:r>
      <w:r w:rsidR="0066626F"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66626F" w:rsidRPr="006B070C">
        <w:fldChar w:fldCharType="separate"/>
      </w:r>
      <w:r w:rsidR="00E93D32" w:rsidRPr="006B070C">
        <w:t>(Larson 2003)</w:t>
      </w:r>
      <w:r w:rsidR="0066626F"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that predated the development of the modern uilleann pipes. The </w:t>
      </w:r>
      <w:r w:rsidR="00E93D32" w:rsidRPr="006B070C">
        <w:rPr>
          <w:i/>
        </w:rPr>
        <w:t xml:space="preserve"> píob mór </w:t>
      </w:r>
      <w:r w:rsidR="00E93D32" w:rsidRPr="006B070C">
        <w:t xml:space="preserve">had no capacity for momentary interruptions to the flow of air and thus melodies were played as unbroken streams of sound. In order to generate a perceived stop between </w:t>
      </w:r>
      <w:r w:rsidR="00F7737D">
        <w:t>2</w:t>
      </w:r>
      <w:r w:rsidR="00E93D32" w:rsidRPr="006B070C">
        <w:t xml:space="preserve"> notes of the same pitch, a musician would play a third note momentarily between the </w:t>
      </w:r>
      <w:r w:rsidR="00F7737D">
        <w:t>2</w:t>
      </w:r>
      <w:r w:rsidR="00E93D32" w:rsidRPr="006B070C">
        <w:t xml:space="preserve"> notes. </w:t>
      </w:r>
    </w:p>
    <w:p w:rsidR="004071F9" w:rsidRPr="006B070C" w:rsidRDefault="0066626F"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17551F">
        <w:t xml:space="preserve">however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w:t>
      </w:r>
      <w:r w:rsidR="00E3099D">
        <w:t>"</w:t>
      </w:r>
      <w:r w:rsidR="000D0436" w:rsidRPr="006B070C">
        <w:t>baa</w:t>
      </w:r>
      <w:r w:rsidR="00E3099D">
        <w:t>"</w:t>
      </w:r>
      <w:r w:rsidR="000D0436" w:rsidRPr="006B070C">
        <w:t xml:space="preserve">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E3099D" w:rsidP="004071F9">
      <w:pPr>
        <w:ind w:left="720"/>
      </w:pPr>
      <w:r>
        <w:t>"</w:t>
      </w:r>
      <w:r w:rsidR="004071F9" w:rsidRPr="006B070C">
        <w:rPr>
          <w:i/>
        </w:rPr>
        <w:t>I put it to you therefore that it had to come from the throats of birds, the wild animals, the ancient chants of our forefathers, the hum of the bees and the mighty rhythms of the galloping hooves of wild horses all moulded together…</w:t>
      </w:r>
      <w:r>
        <w:t>"</w:t>
      </w:r>
      <w:r w:rsidR="004071F9"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r>
    </w:p>
    <w:p w:rsidR="002A303B" w:rsidRPr="006B070C" w:rsidRDefault="000D0436" w:rsidP="004071F9">
      <w:r w:rsidRPr="006B070C">
        <w:t xml:space="preserve">The main components of ornamentation are now </w:t>
      </w:r>
      <w:r w:rsidR="004071F9" w:rsidRPr="006B070C">
        <w:t>identified</w:t>
      </w:r>
      <w:r w:rsidRPr="006B070C">
        <w:t>:</w:t>
      </w:r>
    </w:p>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w:t>
      </w:r>
      <w:r w:rsidR="00F7737D">
        <w:t>2</w:t>
      </w:r>
      <w:r w:rsidRPr="006B070C">
        <w:t xml:space="preserve"> notes. A cut is articulated by playing a middle note momentarily at a higher pitch than the second note. The overall length of the </w:t>
      </w:r>
      <w:r w:rsidR="00F7737D">
        <w:t>2</w:t>
      </w:r>
      <w:r w:rsidRPr="006B070C">
        <w:t xml:space="preserve"> notes does not change when cutting and so the length of the second note must be shortened very slightly to accommodate the cut.</w:t>
      </w:r>
    </w:p>
    <w:p w:rsidR="000D0436" w:rsidRPr="006B070C" w:rsidRDefault="000D0436" w:rsidP="000D0436">
      <w:pPr>
        <w:ind w:firstLine="720"/>
      </w:pPr>
      <w:r w:rsidRPr="006B070C">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xml:space="preserve">) is an articulation also used to separate </w:t>
      </w:r>
      <w:r w:rsidR="00F7737D">
        <w:t>2</w:t>
      </w:r>
      <w:r w:rsidRPr="006B070C">
        <w:t xml:space="preserve"> notes. A tap is articulated by playing a middle note momentarily at a lower pitch than the second note.</w:t>
      </w:r>
    </w:p>
    <w:p w:rsidR="000D0436"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w:t>
      </w:r>
      <w:r w:rsidR="00F7737D">
        <w:t>3</w:t>
      </w:r>
      <w:r w:rsidRPr="006B070C">
        <w:t xml:space="preserve"> notes. The second note in the sequence is cut and the third note is tapped. Again, the overall length of the </w:t>
      </w:r>
      <w:r w:rsidR="00F7737D">
        <w:t>3</w:t>
      </w:r>
      <w:r w:rsidRPr="006B070C">
        <w:t xml:space="preserve"> notes does not change. </w:t>
      </w:r>
      <w:r w:rsidR="00893737" w:rsidRPr="006B070C">
        <w:t xml:space="preserve">A </w:t>
      </w:r>
      <w:r w:rsidR="00893737" w:rsidRPr="006B070C">
        <w:rPr>
          <w:i/>
        </w:rPr>
        <w:t>short roll</w:t>
      </w:r>
      <w:r w:rsidR="00893737" w:rsidRPr="006B070C">
        <w:t xml:space="preserve"> is similar to a long roll, but the first note in the sequence of </w:t>
      </w:r>
      <w:r w:rsidR="00F7737D">
        <w:t>3</w:t>
      </w:r>
      <w:r w:rsidR="00893737" w:rsidRPr="006B070C">
        <w:t xml:space="preserve"> is dropped. </w:t>
      </w:r>
      <w:r w:rsidR="00EE238A">
        <w:t xml:space="preserve">Jackie Small in the introduction to </w:t>
      </w:r>
      <w:fldSimple w:instr=" ADDIN ZOTERO_ITEM {&quot;citationItems&quot;:[{&quot;itemID&quot;:15222,&quot;position&quot;:1}]} ">
        <w:r w:rsidR="00937600" w:rsidRPr="00937600">
          <w:t>(Breathnach 1996)</w:t>
        </w:r>
      </w:fldSimple>
      <w:r w:rsidR="00EE238A">
        <w:t xml:space="preserve"> describes a roll as similar to a </w:t>
      </w:r>
      <w:r w:rsidR="00EE238A" w:rsidRPr="00EE238A">
        <w:rPr>
          <w:i/>
        </w:rPr>
        <w:t>gruppetto</w:t>
      </w:r>
      <w:r w:rsidR="00EE238A">
        <w:t xml:space="preserve"> in classical music, </w:t>
      </w:r>
      <w:r w:rsidR="006C558E">
        <w:t>but with a different emphasis. He writes:</w:t>
      </w:r>
    </w:p>
    <w:p w:rsidR="006C558E" w:rsidRDefault="006C558E" w:rsidP="00893737">
      <w:pPr>
        <w:ind w:firstLine="720"/>
      </w:pPr>
    </w:p>
    <w:p w:rsidR="006C558E" w:rsidRPr="006C558E" w:rsidRDefault="006C558E" w:rsidP="006C558E">
      <w:pPr>
        <w:ind w:left="720"/>
        <w:rPr>
          <w:i/>
        </w:rPr>
      </w:pPr>
      <w:r w:rsidRPr="006C558E">
        <w:rPr>
          <w:i/>
        </w:rPr>
        <w:lastRenderedPageBreak/>
        <w:t>"The use of the roll is best learned by traditional musicians: notation cannot adequately express the secret of this little rhythmic 'knot' which is such a characteristic of Irish traditional dance music. Where a roll or triplet is indicated...one could play the roll appropriate to one's instrument, or a triplet or other ornamental device; or indeed no ornament at all and instead opt for 'the long note'"</w:t>
      </w:r>
    </w:p>
    <w:p w:rsidR="006C558E" w:rsidRPr="00EE238A" w:rsidRDefault="006C558E" w:rsidP="00893737">
      <w:pPr>
        <w:ind w:firstLine="720"/>
      </w:pPr>
    </w:p>
    <w:p w:rsidR="006423B0" w:rsidRDefault="0017551F" w:rsidP="000D0436">
      <w:pPr>
        <w:ind w:firstLine="720"/>
      </w:pPr>
      <w:r>
        <w:t xml:space="preserve">Uilleann pipes' chanters (section </w:t>
      </w:r>
      <w:r w:rsidR="0066626F">
        <w:fldChar w:fldCharType="begin"/>
      </w:r>
      <w:r>
        <w:instrText xml:space="preserve"> REF _Ref205220401 \r \h </w:instrText>
      </w:r>
      <w:r w:rsidR="0066626F">
        <w:fldChar w:fldCharType="separate"/>
      </w:r>
      <w:r w:rsidR="00166C80">
        <w:t>2.4.4</w:t>
      </w:r>
      <w:r w:rsidR="0066626F">
        <w:fldChar w:fldCharType="end"/>
      </w:r>
      <w:r>
        <w:t xml:space="preserve">), concert flutes (section </w:t>
      </w:r>
      <w:r w:rsidR="0066626F">
        <w:fldChar w:fldCharType="begin"/>
      </w:r>
      <w:r>
        <w:instrText xml:space="preserve"> REF _Ref205115587 \r \h </w:instrText>
      </w:r>
      <w:r w:rsidR="0066626F">
        <w:fldChar w:fldCharType="separate"/>
      </w:r>
      <w:r w:rsidR="00166C80">
        <w:t>2.4.2</w:t>
      </w:r>
      <w:r w:rsidR="0066626F">
        <w:fldChar w:fldCharType="end"/>
      </w:r>
      <w:r>
        <w:t xml:space="preserve">) and </w:t>
      </w:r>
      <w:r w:rsidR="00673BF3">
        <w:t>tin-whistle</w:t>
      </w:r>
      <w:r>
        <w:t>s</w:t>
      </w:r>
      <w:r w:rsidR="000D0436" w:rsidRPr="006B070C">
        <w:t xml:space="preserve"> are usually pitched in D.  As there is no note lower than a low D on the</w:t>
      </w:r>
      <w:r>
        <w:t>se</w:t>
      </w:r>
      <w:r w:rsidR="000D0436" w:rsidRPr="006B070C">
        <w:t xml:space="preserve"> instrument</w:t>
      </w:r>
      <w:r>
        <w:t>s</w:t>
      </w:r>
      <w:r w:rsidR="000D0436" w:rsidRPr="006B070C">
        <w:t xml:space="preserve">, a tap on the low D is not possible. Instead, to execute a </w:t>
      </w:r>
      <w:r w:rsidR="00610F94">
        <w:t>"roll"</w:t>
      </w:r>
      <w:r w:rsidR="000D0436" w:rsidRPr="006B070C">
        <w:t xml:space="preserve"> </w:t>
      </w:r>
      <w:r w:rsidR="00D02961" w:rsidRPr="006B070C">
        <w:t xml:space="preserve">type ornament </w:t>
      </w:r>
      <w:r w:rsidR="000D0436"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000D0436" w:rsidRPr="006B070C">
        <w:t>replace</w:t>
      </w:r>
      <w:r w:rsidR="00D02961" w:rsidRPr="006B070C">
        <w:t>s</w:t>
      </w:r>
      <w:r w:rsidR="000D0436" w:rsidRPr="006B070C">
        <w:t xml:space="preserve"> the tap with a second cut. </w:t>
      </w:r>
    </w:p>
    <w:p w:rsidR="006423B0" w:rsidRDefault="006423B0" w:rsidP="000D0436">
      <w:pPr>
        <w:ind w:firstLine="720"/>
      </w:pPr>
    </w:p>
    <w:p w:rsidR="006423B0" w:rsidRDefault="006423B0" w:rsidP="006423B0">
      <w:pPr>
        <w:spacing w:line="240" w:lineRule="auto"/>
      </w:pPr>
      <w:r>
        <w:object w:dxaOrig="11582" w:dyaOrig="2874">
          <v:shape id="_x0000_i1030" type="#_x0000_t75" style="width:416.5pt;height:103.9pt" o:ole="">
            <v:imagedata r:id="rId31" o:title=""/>
          </v:shape>
          <o:OLEObject Type="Embed" ProgID="Visio.Drawing.11" ShapeID="_x0000_i1030" DrawAspect="Content" ObjectID="_1284752794" r:id="rId32"/>
        </w:object>
      </w:r>
    </w:p>
    <w:p w:rsidR="006423B0" w:rsidRPr="006B070C" w:rsidRDefault="006423B0" w:rsidP="006423B0">
      <w:pPr>
        <w:pStyle w:val="Caption"/>
      </w:pPr>
      <w:bookmarkStart w:id="90" w:name="_Ref208584268"/>
      <w:bookmarkStart w:id="91" w:name="_Toc209173584"/>
      <w:r>
        <w:t xml:space="preserve">Figure </w:t>
      </w:r>
      <w:fldSimple w:instr=" SEQ Figure \* ARABIC ">
        <w:r w:rsidR="00166C80">
          <w:rPr>
            <w:noProof/>
          </w:rPr>
          <w:t>14</w:t>
        </w:r>
      </w:fldSimple>
      <w:bookmarkEnd w:id="90"/>
      <w:r>
        <w:t xml:space="preserve">: Examples of ornamentation in piano roll </w:t>
      </w:r>
      <w:r>
        <w:rPr>
          <w:noProof/>
        </w:rPr>
        <w:t>format</w:t>
      </w:r>
      <w:bookmarkEnd w:id="91"/>
    </w:p>
    <w:p w:rsidR="005779F8" w:rsidRPr="006B070C" w:rsidRDefault="000D0436" w:rsidP="000D0436">
      <w:pPr>
        <w:ind w:firstLine="720"/>
      </w:pPr>
      <w:r w:rsidRPr="006B070C">
        <w:t xml:space="preserve">The second cut uses a different </w:t>
      </w:r>
      <w:r w:rsidR="00D02961" w:rsidRPr="006B070C">
        <w:t>note, usually higher than that of the first cut</w:t>
      </w:r>
      <w:r w:rsidRPr="006B070C">
        <w:t xml:space="preserve">. This creates a </w:t>
      </w:r>
      <w:r w:rsidR="00E3099D">
        <w:t>"</w:t>
      </w:r>
      <w:r w:rsidRPr="006B070C">
        <w:t>bubbling</w:t>
      </w:r>
      <w:r w:rsidR="00E3099D">
        <w:t>"</w:t>
      </w:r>
      <w:r w:rsidRPr="006B070C">
        <w:t xml:space="preserve"> sound</w:t>
      </w:r>
      <w:r w:rsidR="00D02961" w:rsidRPr="006B070C">
        <w:t xml:space="preserve"> </w:t>
      </w:r>
      <w:r w:rsidR="0017551F">
        <w:t>characteristic</w:t>
      </w:r>
      <w:r w:rsidR="00D02961" w:rsidRPr="006B070C">
        <w:t xml:space="preserve"> of the playing of </w:t>
      </w:r>
      <w:r w:rsidR="0017551F">
        <w:t xml:space="preserve">flute player </w:t>
      </w:r>
      <w:r w:rsidR="00D02961" w:rsidRPr="006B070C">
        <w:t>Matt Molloy</w:t>
      </w:r>
      <w:r w:rsidRPr="006B070C">
        <w:t xml:space="preserve">. </w:t>
      </w:r>
      <w:r w:rsidR="00AE5134">
        <w:t>In cases where the instrument is pitched differently (</w:t>
      </w:r>
      <w:r w:rsidR="0066626F">
        <w:fldChar w:fldCharType="begin"/>
      </w:r>
      <w:r w:rsidR="00183FC9">
        <w:instrText xml:space="preserve"> REF _Ref206215355 \h </w:instrText>
      </w:r>
      <w:r w:rsidR="0066626F">
        <w:fldChar w:fldCharType="separate"/>
      </w:r>
      <w:r w:rsidR="00166C80">
        <w:t xml:space="preserve">Table </w:t>
      </w:r>
      <w:r w:rsidR="00166C80">
        <w:rPr>
          <w:noProof/>
        </w:rPr>
        <w:t>5</w:t>
      </w:r>
      <w:r w:rsidR="0066626F">
        <w:fldChar w:fldCharType="end"/>
      </w:r>
      <w:r w:rsidR="00183FC9">
        <w:t xml:space="preserve">, </w:t>
      </w:r>
      <w:r w:rsidR="0066626F">
        <w:fldChar w:fldCharType="begin"/>
      </w:r>
      <w:r w:rsidR="00AE5134">
        <w:instrText xml:space="preserve"> REF _Ref206214843 \h </w:instrText>
      </w:r>
      <w:r w:rsidR="0066626F">
        <w:fldChar w:fldCharType="separate"/>
      </w:r>
      <w:r w:rsidR="00166C80">
        <w:t xml:space="preserve">Table </w:t>
      </w:r>
      <w:r w:rsidR="00166C80">
        <w:rPr>
          <w:noProof/>
        </w:rPr>
        <w:t>6</w:t>
      </w:r>
      <w:r w:rsidR="0066626F">
        <w:fldChar w:fldCharType="end"/>
      </w:r>
      <w:r w:rsidR="00AE5134">
        <w:t xml:space="preserve">, </w:t>
      </w:r>
      <w:r w:rsidR="00183FC9">
        <w:t xml:space="preserve"> </w:t>
      </w:r>
      <w:r w:rsidR="0066626F">
        <w:fldChar w:fldCharType="begin"/>
      </w:r>
      <w:r w:rsidR="00183FC9">
        <w:instrText xml:space="preserve"> REF _Ref209173653 \h </w:instrText>
      </w:r>
      <w:r w:rsidR="0066626F">
        <w:fldChar w:fldCharType="separate"/>
      </w:r>
      <w:r w:rsidR="00166C80">
        <w:t xml:space="preserve">Table </w:t>
      </w:r>
      <w:r w:rsidR="00166C80">
        <w:rPr>
          <w:noProof/>
        </w:rPr>
        <w:t>7</w:t>
      </w:r>
      <w:r w:rsidR="0066626F">
        <w:fldChar w:fldCharType="end"/>
      </w:r>
      <w:r w:rsidR="00AE5134">
        <w:t xml:space="preserve">) the pitches generated by craning are adjusted as appropriate. </w:t>
      </w:r>
      <w:r w:rsidR="00D02961" w:rsidRPr="006B070C">
        <w:t>Not all m</w:t>
      </w:r>
      <w:r w:rsidR="00F201CB">
        <w:t xml:space="preserve">usicians use crans, for example, the flute player </w:t>
      </w:r>
      <w:r w:rsidR="00D02961" w:rsidRPr="006B070C">
        <w:t xml:space="preserve">Catherine McEvoy does not play crans at all. </w:t>
      </w:r>
      <w:r w:rsidR="00893737" w:rsidRPr="006B070C">
        <w:t xml:space="preserve">Although </w:t>
      </w:r>
      <w:r w:rsidR="0066626F"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66626F" w:rsidRPr="006B070C">
        <w:fldChar w:fldCharType="separate"/>
      </w:r>
      <w:r w:rsidR="00893737" w:rsidRPr="006B070C">
        <w:t>(Larson 2003)</w:t>
      </w:r>
      <w:r w:rsidR="0066626F" w:rsidRPr="006B070C">
        <w:fldChar w:fldCharType="end"/>
      </w:r>
      <w:r w:rsidR="00893737" w:rsidRPr="006B070C">
        <w:t xml:space="preserve"> suggests that crans can be done on any note, most other </w:t>
      </w:r>
      <w:r w:rsidR="005779F8" w:rsidRPr="006B070C">
        <w:t>sources suggest that c</w:t>
      </w:r>
      <w:r w:rsidRPr="006B070C">
        <w:t xml:space="preserve">rans are </w:t>
      </w:r>
      <w:r w:rsidR="005779F8" w:rsidRPr="006B070C">
        <w:t xml:space="preserve">only </w:t>
      </w:r>
      <w:r w:rsidRPr="006B070C">
        <w:t xml:space="preserve">played on the low </w:t>
      </w:r>
      <w:r w:rsidR="00893737" w:rsidRPr="006B070C">
        <w:t xml:space="preserve">and middle </w:t>
      </w:r>
      <w:r w:rsidR="005779F8" w:rsidRPr="006B070C">
        <w:t xml:space="preserve">D and </w:t>
      </w:r>
      <w:r w:rsidRPr="006B070C">
        <w:t>E</w:t>
      </w:r>
      <w:r w:rsidR="0017551F">
        <w:t xml:space="preserve"> </w:t>
      </w:r>
      <w:fldSimple w:instr=" ADDIN ZOTERO_ITEM {&quot;citationItems&quot;:[{&quot;itemID&quot;:&quot;14954&quot;,&quot;position&quot;:1},{&quot;itemID&quot;:&quot;13993&quot;}]} ">
        <w:r w:rsidR="00937600" w:rsidRPr="00937600">
          <w:t>(Vallely 1999; Vallely 1986)</w:t>
        </w:r>
      </w:fldSimple>
      <w:r w:rsidRPr="006B070C">
        <w:t>.</w:t>
      </w:r>
      <w:r w:rsidR="005779F8" w:rsidRPr="006B070C">
        <w:t xml:space="preserve"> They can be played long or short as with rolls.</w:t>
      </w:r>
      <w:r w:rsidR="00EF7BBF">
        <w:t xml:space="preserve"> </w:t>
      </w:r>
    </w:p>
    <w:p w:rsidR="006C558E" w:rsidRDefault="00F55FFF" w:rsidP="000D0436">
      <w:pPr>
        <w:ind w:firstLine="720"/>
      </w:pPr>
      <w:r w:rsidRPr="006B070C">
        <w:t xml:space="preserve">With all of the above articulations, the actual pitch of the </w:t>
      </w:r>
      <w:r w:rsidR="00E3099D">
        <w:t>"</w:t>
      </w:r>
      <w:r w:rsidRPr="006B070C">
        <w:t>extra</w:t>
      </w:r>
      <w:r w:rsidR="00E3099D">
        <w:t>"</w:t>
      </w:r>
      <w:r w:rsidRPr="006B070C">
        <w:t xml:space="preserve"> notes may vary depending on which finger the musician feels most comfortable lifting at speed </w:t>
      </w:r>
      <w:r w:rsidR="0066626F"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66626F" w:rsidRPr="006B070C">
        <w:fldChar w:fldCharType="separate"/>
      </w:r>
      <w:r w:rsidRPr="006B070C">
        <w:t>(Keegan 1992)</w:t>
      </w:r>
      <w:r w:rsidR="0066626F" w:rsidRPr="006B070C">
        <w:fldChar w:fldCharType="end"/>
      </w:r>
      <w:r w:rsidRPr="006B070C">
        <w:t xml:space="preserve">. Using different fingers to perform the ornamentation also gives the ornament a specific character which can be part of a musician’s unique sound. </w:t>
      </w:r>
      <w:fldSimple w:instr=" ADDIN ZOTERO_ITEM {&quot;citationItems&quot;:[{&quot;itemID&quot;:3600,&quot;position&quot;:1}]} ">
        <w:r w:rsidR="00937600" w:rsidRPr="00937600">
          <w:t>(Breathnach 1963)</w:t>
        </w:r>
      </w:fldSimple>
      <w:r w:rsidR="00610F94">
        <w:t xml:space="preserve"> wr</w:t>
      </w:r>
      <w:r w:rsidR="006C558E">
        <w:t>ites:</w:t>
      </w:r>
    </w:p>
    <w:p w:rsidR="006C558E" w:rsidRDefault="006C558E" w:rsidP="000D0436">
      <w:pPr>
        <w:ind w:firstLine="720"/>
      </w:pPr>
    </w:p>
    <w:p w:rsidR="006C558E" w:rsidRPr="006C558E" w:rsidRDefault="006C558E" w:rsidP="006C558E">
      <w:pPr>
        <w:ind w:left="720"/>
        <w:rPr>
          <w:i/>
        </w:rPr>
      </w:pPr>
      <w:r w:rsidRPr="006C558E">
        <w:rPr>
          <w:i/>
        </w:rPr>
        <w:t>"The single grace note is shown as being the next highest note to that being ornamented although in fact this may not have been so; this form also varies from instrument to instrument"</w:t>
      </w:r>
    </w:p>
    <w:p w:rsidR="006C558E" w:rsidRDefault="006C558E" w:rsidP="000D0436">
      <w:pPr>
        <w:ind w:firstLine="720"/>
      </w:pPr>
    </w:p>
    <w:p w:rsidR="0049484E" w:rsidRDefault="00F55FFF" w:rsidP="0049484E">
      <w:pPr>
        <w:ind w:firstLine="720"/>
      </w:pPr>
      <w:r w:rsidRPr="006B070C">
        <w:t>An interesting ex</w:t>
      </w:r>
      <w:r w:rsidR="00313503" w:rsidRPr="006B070C">
        <w:t>ample of this can be found Seam</w:t>
      </w:r>
      <w:r w:rsidRPr="006B070C">
        <w:t xml:space="preserve">us Tansey’s recording </w:t>
      </w:r>
      <w:r w:rsidR="00E3099D">
        <w:t>"</w:t>
      </w:r>
      <w:r w:rsidRPr="006B070C">
        <w:t>The King of the Concert Flute</w:t>
      </w:r>
      <w:r w:rsidR="00E3099D">
        <w:t>"</w:t>
      </w:r>
      <w:r w:rsidR="0095105A">
        <w:t xml:space="preserve"> </w:t>
      </w:r>
      <w:fldSimple w:instr=" ADDIN ZOTERO_ITEM {&quot;citationItems&quot;:[{&quot;itemID&quot;:12000}]} ">
        <w:r w:rsidR="00937600" w:rsidRPr="00937600">
          <w:t>(Tansey 1975)</w:t>
        </w:r>
      </w:fldSimple>
      <w:r w:rsidR="0017551F">
        <w:t>, where Tansey uses a B to cut a G</w:t>
      </w:r>
      <w:r w:rsidRPr="006B070C">
        <w:t>.</w:t>
      </w:r>
      <w:r w:rsidR="00610F94">
        <w:t xml:space="preserve"> This contrasts with </w:t>
      </w:r>
      <w:fldSimple w:instr=" ADDIN ZOTERO_ITEM {&quot;citationItems&quot;:[{&quot;itemID&quot;:2347,&quot;position&quot;:1}]} ">
        <w:r w:rsidR="00937600" w:rsidRPr="00937600">
          <w:t>(Larson 2003)</w:t>
        </w:r>
      </w:fldSimple>
      <w:r w:rsidR="00610F94">
        <w:t>'s more limited explanations of ornamentation.</w:t>
      </w:r>
      <w:r w:rsidRPr="006B070C">
        <w:t xml:space="preserve"> </w:t>
      </w:r>
      <w:r w:rsidR="0049484E">
        <w:t xml:space="preserve">An example of the several ways in which the musical phrase GGG (3 quaver length G4's) in the ABC language may be interpreted is given in </w:t>
      </w:r>
      <w:r w:rsidR="0066626F">
        <w:fldChar w:fldCharType="begin"/>
      </w:r>
      <w:r w:rsidR="0049484E">
        <w:instrText xml:space="preserve"> REF _Ref206491798 \h </w:instrText>
      </w:r>
      <w:r w:rsidR="0066626F">
        <w:fldChar w:fldCharType="separate"/>
      </w:r>
      <w:r w:rsidR="00166C80">
        <w:t xml:space="preserve">Table </w:t>
      </w:r>
      <w:r w:rsidR="00166C80">
        <w:rPr>
          <w:noProof/>
        </w:rPr>
        <w:t>8</w:t>
      </w:r>
      <w:r w:rsidR="0066626F">
        <w:fldChar w:fldCharType="end"/>
      </w:r>
      <w:r w:rsidR="00F201CB">
        <w:t xml:space="preserve"> (see also Appendix B).</w:t>
      </w:r>
    </w:p>
    <w:p w:rsidR="0049484E" w:rsidRDefault="0049484E" w:rsidP="000D0436">
      <w:pPr>
        <w:ind w:firstLine="720"/>
      </w:pPr>
    </w:p>
    <w:tbl>
      <w:tblPr>
        <w:tblStyle w:val="TableGrid"/>
        <w:tblW w:w="0" w:type="auto"/>
        <w:jc w:val="center"/>
        <w:tblInd w:w="108" w:type="dxa"/>
        <w:tblLook w:val="04A0"/>
      </w:tblPr>
      <w:tblGrid>
        <w:gridCol w:w="2271"/>
        <w:gridCol w:w="6150"/>
      </w:tblGrid>
      <w:tr w:rsidR="0049484E" w:rsidTr="00761B9D">
        <w:trPr>
          <w:jc w:val="center"/>
        </w:trPr>
        <w:tc>
          <w:tcPr>
            <w:tcW w:w="2271" w:type="dxa"/>
            <w:shd w:val="clear" w:color="auto" w:fill="D9D9D9" w:themeFill="background1" w:themeFillShade="D9"/>
          </w:tcPr>
          <w:p w:rsidR="0049484E" w:rsidRPr="00CF0A7F" w:rsidRDefault="0049484E" w:rsidP="00761B9D">
            <w:pPr>
              <w:spacing w:line="240" w:lineRule="auto"/>
              <w:jc w:val="left"/>
              <w:rPr>
                <w:b/>
              </w:rPr>
            </w:pPr>
            <w:r w:rsidRPr="00CF0A7F">
              <w:rPr>
                <w:b/>
              </w:rPr>
              <w:t>Example</w:t>
            </w:r>
            <w:r>
              <w:rPr>
                <w:b/>
              </w:rPr>
              <w:br/>
            </w:r>
            <w:r w:rsidRPr="00CF0A7F">
              <w:rPr>
                <w:b/>
              </w:rPr>
              <w:t>(in ABC format)</w:t>
            </w:r>
          </w:p>
        </w:tc>
        <w:tc>
          <w:tcPr>
            <w:tcW w:w="0" w:type="auto"/>
            <w:shd w:val="clear" w:color="auto" w:fill="D9D9D9" w:themeFill="background1" w:themeFillShade="D9"/>
          </w:tcPr>
          <w:p w:rsidR="0049484E" w:rsidRPr="00CF0A7F" w:rsidRDefault="0049484E" w:rsidP="00761B9D">
            <w:pPr>
              <w:spacing w:line="240" w:lineRule="auto"/>
              <w:jc w:val="left"/>
              <w:rPr>
                <w:b/>
              </w:rPr>
            </w:pPr>
            <w:r w:rsidRPr="00CF0A7F">
              <w:rPr>
                <w:b/>
              </w:rPr>
              <w:t>Meaning</w:t>
            </w:r>
          </w:p>
        </w:tc>
      </w:tr>
      <w:tr w:rsidR="0049484E" w:rsidTr="00761B9D">
        <w:trPr>
          <w:jc w:val="center"/>
        </w:trPr>
        <w:tc>
          <w:tcPr>
            <w:tcW w:w="2271" w:type="dxa"/>
          </w:tcPr>
          <w:p w:rsidR="0049484E" w:rsidRDefault="0049484E" w:rsidP="00761B9D">
            <w:pPr>
              <w:spacing w:line="240" w:lineRule="auto"/>
              <w:jc w:val="left"/>
            </w:pPr>
            <w:r>
              <w:t>GGG</w:t>
            </w:r>
          </w:p>
        </w:tc>
        <w:tc>
          <w:tcPr>
            <w:tcW w:w="0" w:type="auto"/>
          </w:tcPr>
          <w:p w:rsidR="0049484E" w:rsidRDefault="0049484E" w:rsidP="00761B9D">
            <w:pPr>
              <w:spacing w:line="240" w:lineRule="auto"/>
              <w:jc w:val="left"/>
            </w:pPr>
            <w:r>
              <w:t>3 quaver notes</w:t>
            </w:r>
          </w:p>
        </w:tc>
      </w:tr>
      <w:tr w:rsidR="0049484E" w:rsidTr="00761B9D">
        <w:trPr>
          <w:jc w:val="center"/>
        </w:trPr>
        <w:tc>
          <w:tcPr>
            <w:tcW w:w="2271" w:type="dxa"/>
          </w:tcPr>
          <w:p w:rsidR="0049484E" w:rsidRDefault="0049484E" w:rsidP="00761B9D">
            <w:pPr>
              <w:spacing w:line="240" w:lineRule="auto"/>
              <w:jc w:val="left"/>
            </w:pPr>
            <w:r>
              <w:t>Ggg</w:t>
            </w:r>
          </w:p>
        </w:tc>
        <w:tc>
          <w:tcPr>
            <w:tcW w:w="0" w:type="auto"/>
          </w:tcPr>
          <w:p w:rsidR="0049484E" w:rsidRDefault="0049484E" w:rsidP="00761B9D">
            <w:pPr>
              <w:spacing w:line="240" w:lineRule="auto"/>
              <w:jc w:val="left"/>
            </w:pPr>
            <w:r>
              <w:t>3 quaver notes transposed 1 octave</w:t>
            </w:r>
          </w:p>
        </w:tc>
      </w:tr>
      <w:tr w:rsidR="0049484E" w:rsidTr="00761B9D">
        <w:trPr>
          <w:jc w:val="center"/>
        </w:trPr>
        <w:tc>
          <w:tcPr>
            <w:tcW w:w="2271" w:type="dxa"/>
          </w:tcPr>
          <w:p w:rsidR="0049484E" w:rsidRDefault="0049484E" w:rsidP="00761B9D">
            <w:pPr>
              <w:spacing w:line="240" w:lineRule="auto"/>
              <w:jc w:val="left"/>
            </w:pPr>
            <w:r>
              <w:t>~G3</w:t>
            </w:r>
          </w:p>
        </w:tc>
        <w:tc>
          <w:tcPr>
            <w:tcW w:w="0" w:type="auto"/>
          </w:tcPr>
          <w:p w:rsidR="0049484E" w:rsidRDefault="0049484E" w:rsidP="00761B9D">
            <w:pPr>
              <w:spacing w:line="240" w:lineRule="auto"/>
              <w:jc w:val="left"/>
            </w:pPr>
            <w:r>
              <w:t>A G roll, 5 notes</w:t>
            </w:r>
          </w:p>
        </w:tc>
      </w:tr>
      <w:tr w:rsidR="0049484E" w:rsidTr="00761B9D">
        <w:trPr>
          <w:jc w:val="center"/>
        </w:trPr>
        <w:tc>
          <w:tcPr>
            <w:tcW w:w="2271" w:type="dxa"/>
          </w:tcPr>
          <w:p w:rsidR="0049484E" w:rsidRDefault="0049484E" w:rsidP="00761B9D">
            <w:pPr>
              <w:spacing w:line="240" w:lineRule="auto"/>
              <w:jc w:val="left"/>
            </w:pPr>
            <w:r>
              <w:t>~g3</w:t>
            </w:r>
          </w:p>
        </w:tc>
        <w:tc>
          <w:tcPr>
            <w:tcW w:w="0" w:type="auto"/>
          </w:tcPr>
          <w:p w:rsidR="0049484E" w:rsidRDefault="0049484E" w:rsidP="00761B9D">
            <w:pPr>
              <w:spacing w:line="240" w:lineRule="auto"/>
              <w:jc w:val="left"/>
            </w:pPr>
            <w:r>
              <w:t>A G roll, 5 notes, transposed 1 octave</w:t>
            </w:r>
          </w:p>
        </w:tc>
      </w:tr>
      <w:tr w:rsidR="0049484E" w:rsidTr="00761B9D">
        <w:trPr>
          <w:jc w:val="center"/>
        </w:trPr>
        <w:tc>
          <w:tcPr>
            <w:tcW w:w="2271" w:type="dxa"/>
          </w:tcPr>
          <w:p w:rsidR="0049484E" w:rsidRDefault="0049484E" w:rsidP="00761B9D">
            <w:pPr>
              <w:spacing w:line="240" w:lineRule="auto"/>
              <w:jc w:val="left"/>
            </w:pPr>
            <w:r>
              <w:t>G~G2</w:t>
            </w:r>
          </w:p>
        </w:tc>
        <w:tc>
          <w:tcPr>
            <w:tcW w:w="0" w:type="auto"/>
          </w:tcPr>
          <w:p w:rsidR="0049484E" w:rsidRDefault="0049484E" w:rsidP="00761B9D">
            <w:pPr>
              <w:spacing w:line="240" w:lineRule="auto"/>
              <w:jc w:val="left"/>
            </w:pPr>
            <w:r>
              <w:t>A G followed by a 4 note roll</w:t>
            </w:r>
          </w:p>
        </w:tc>
      </w:tr>
      <w:tr w:rsidR="0049484E" w:rsidTr="00761B9D">
        <w:trPr>
          <w:jc w:val="center"/>
        </w:trPr>
        <w:tc>
          <w:tcPr>
            <w:tcW w:w="2271" w:type="dxa"/>
          </w:tcPr>
          <w:p w:rsidR="0049484E" w:rsidRDefault="0049484E" w:rsidP="00761B9D">
            <w:pPr>
              <w:spacing w:line="240" w:lineRule="auto"/>
              <w:jc w:val="left"/>
            </w:pPr>
            <w:r>
              <w:t>g~g2</w:t>
            </w:r>
          </w:p>
        </w:tc>
        <w:tc>
          <w:tcPr>
            <w:tcW w:w="0" w:type="auto"/>
          </w:tcPr>
          <w:p w:rsidR="0049484E" w:rsidRDefault="0049484E" w:rsidP="00761B9D">
            <w:pPr>
              <w:spacing w:line="240" w:lineRule="auto"/>
              <w:jc w:val="left"/>
            </w:pPr>
            <w:r>
              <w:t>A G followed by a 4 note roll, transposed 1 octave</w:t>
            </w:r>
          </w:p>
        </w:tc>
      </w:tr>
      <w:tr w:rsidR="0049484E" w:rsidTr="00761B9D">
        <w:trPr>
          <w:jc w:val="center"/>
        </w:trPr>
        <w:tc>
          <w:tcPr>
            <w:tcW w:w="2271" w:type="dxa"/>
          </w:tcPr>
          <w:p w:rsidR="0049484E" w:rsidRDefault="0049484E" w:rsidP="00761B9D">
            <w:pPr>
              <w:spacing w:line="240" w:lineRule="auto"/>
              <w:jc w:val="left"/>
            </w:pPr>
            <w:r>
              <w:t>G3</w:t>
            </w:r>
          </w:p>
        </w:tc>
        <w:tc>
          <w:tcPr>
            <w:tcW w:w="0" w:type="auto"/>
          </w:tcPr>
          <w:p w:rsidR="0049484E" w:rsidRDefault="0049484E" w:rsidP="00761B9D">
            <w:pPr>
              <w:spacing w:line="240" w:lineRule="auto"/>
              <w:jc w:val="left"/>
            </w:pPr>
            <w:r>
              <w:t>A dotted crochet (The long note)</w:t>
            </w:r>
          </w:p>
        </w:tc>
      </w:tr>
      <w:tr w:rsidR="0049484E" w:rsidTr="00761B9D">
        <w:trPr>
          <w:jc w:val="center"/>
        </w:trPr>
        <w:tc>
          <w:tcPr>
            <w:tcW w:w="2271" w:type="dxa"/>
          </w:tcPr>
          <w:p w:rsidR="0049484E" w:rsidRDefault="00232748" w:rsidP="00761B9D">
            <w:pPr>
              <w:spacing w:line="240" w:lineRule="auto"/>
              <w:jc w:val="left"/>
            </w:pPr>
            <w:r>
              <w:t>g</w:t>
            </w:r>
            <w:r w:rsidR="0049484E">
              <w:t>3</w:t>
            </w:r>
          </w:p>
        </w:tc>
        <w:tc>
          <w:tcPr>
            <w:tcW w:w="0" w:type="auto"/>
          </w:tcPr>
          <w:p w:rsidR="0049484E" w:rsidRDefault="0049484E" w:rsidP="00761B9D">
            <w:pPr>
              <w:spacing w:line="240" w:lineRule="auto"/>
              <w:jc w:val="left"/>
            </w:pPr>
            <w:r>
              <w:t>A dotted crochet (The long note), transposed one octave</w:t>
            </w:r>
          </w:p>
        </w:tc>
      </w:tr>
      <w:tr w:rsidR="0049484E" w:rsidTr="00761B9D">
        <w:trPr>
          <w:jc w:val="center"/>
        </w:trPr>
        <w:tc>
          <w:tcPr>
            <w:tcW w:w="2271" w:type="dxa"/>
          </w:tcPr>
          <w:p w:rsidR="0049484E" w:rsidRDefault="0049484E" w:rsidP="00761B9D">
            <w:pPr>
              <w:spacing w:line="240" w:lineRule="auto"/>
              <w:jc w:val="left"/>
            </w:pPr>
            <w:r>
              <w:t>G2z</w:t>
            </w:r>
          </w:p>
        </w:tc>
        <w:tc>
          <w:tcPr>
            <w:tcW w:w="0" w:type="auto"/>
          </w:tcPr>
          <w:p w:rsidR="0049484E" w:rsidRDefault="0049484E" w:rsidP="00761B9D">
            <w:pPr>
              <w:spacing w:line="240" w:lineRule="auto"/>
              <w:jc w:val="left"/>
            </w:pPr>
            <w:r>
              <w:t>A crochet G followed by a breath</w:t>
            </w:r>
          </w:p>
        </w:tc>
      </w:tr>
      <w:tr w:rsidR="0049484E" w:rsidTr="00761B9D">
        <w:trPr>
          <w:jc w:val="center"/>
        </w:trPr>
        <w:tc>
          <w:tcPr>
            <w:tcW w:w="2271" w:type="dxa"/>
          </w:tcPr>
          <w:p w:rsidR="0049484E" w:rsidRDefault="0049484E" w:rsidP="00761B9D">
            <w:pPr>
              <w:spacing w:line="240" w:lineRule="auto"/>
              <w:jc w:val="left"/>
            </w:pPr>
            <w:r>
              <w:t>g2z</w:t>
            </w:r>
          </w:p>
        </w:tc>
        <w:tc>
          <w:tcPr>
            <w:tcW w:w="0" w:type="auto"/>
          </w:tcPr>
          <w:p w:rsidR="0049484E" w:rsidRDefault="0049484E" w:rsidP="00761B9D">
            <w:pPr>
              <w:spacing w:line="240" w:lineRule="auto"/>
              <w:jc w:val="left"/>
            </w:pPr>
            <w:r>
              <w:t>A crochet G followed by a breath, transposed one octave</w:t>
            </w:r>
          </w:p>
        </w:tc>
      </w:tr>
      <w:tr w:rsidR="0049484E" w:rsidTr="00761B9D">
        <w:trPr>
          <w:jc w:val="center"/>
        </w:trPr>
        <w:tc>
          <w:tcPr>
            <w:tcW w:w="2271" w:type="dxa"/>
          </w:tcPr>
          <w:p w:rsidR="0049484E" w:rsidRDefault="0049484E" w:rsidP="00761B9D">
            <w:pPr>
              <w:spacing w:line="240" w:lineRule="auto"/>
              <w:jc w:val="left"/>
            </w:pPr>
            <w:r>
              <w:t>G{B}G{D}</w:t>
            </w:r>
          </w:p>
        </w:tc>
        <w:tc>
          <w:tcPr>
            <w:tcW w:w="0" w:type="auto"/>
          </w:tcPr>
          <w:p w:rsidR="0049484E" w:rsidRDefault="0049484E" w:rsidP="00761B9D">
            <w:pPr>
              <w:spacing w:line="240" w:lineRule="auto"/>
              <w:jc w:val="left"/>
            </w:pPr>
            <w:r>
              <w:t>A 5 note G role, ornamented with an unusual, fingering. Many variations are possible.</w:t>
            </w:r>
          </w:p>
        </w:tc>
      </w:tr>
    </w:tbl>
    <w:p w:rsidR="0049484E" w:rsidRDefault="0049484E" w:rsidP="0049484E">
      <w:pPr>
        <w:pStyle w:val="Caption"/>
      </w:pPr>
      <w:bookmarkStart w:id="92" w:name="_Ref206491798"/>
      <w:bookmarkStart w:id="93" w:name="_Toc209173624"/>
      <w:r>
        <w:t xml:space="preserve">Table </w:t>
      </w:r>
      <w:fldSimple w:instr=" SEQ Table \* ARABIC ">
        <w:r w:rsidR="00166C80">
          <w:rPr>
            <w:noProof/>
          </w:rPr>
          <w:t>8</w:t>
        </w:r>
      </w:fldSimple>
      <w:bookmarkEnd w:id="92"/>
      <w:r>
        <w:t xml:space="preserve">: </w:t>
      </w:r>
      <w:r w:rsidRPr="00506F35">
        <w:t xml:space="preserve">Variations </w:t>
      </w:r>
      <w:r>
        <w:t xml:space="preserve">on </w:t>
      </w:r>
      <w:r w:rsidRPr="00506F35">
        <w:t>the notes GGG</w:t>
      </w:r>
      <w:bookmarkEnd w:id="93"/>
    </w:p>
    <w:p w:rsidR="000D0436" w:rsidRPr="006B070C" w:rsidRDefault="005779F8" w:rsidP="000D0436">
      <w:pPr>
        <w:ind w:firstLine="720"/>
      </w:pPr>
      <w:r w:rsidRPr="006B070C">
        <w:t xml:space="preserve">A </w:t>
      </w:r>
      <w:r w:rsidRPr="006C558E">
        <w:rPr>
          <w:i/>
        </w:rPr>
        <w:t>trill</w:t>
      </w:r>
      <w:r w:rsidRPr="006B070C">
        <w:t xml:space="preserve">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66626F"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66626F" w:rsidRPr="006B070C">
        <w:fldChar w:fldCharType="separate"/>
      </w:r>
      <w:r w:rsidR="00F0000D" w:rsidRPr="006B070C">
        <w:t>(Tansey 1999)</w:t>
      </w:r>
      <w:r w:rsidR="0066626F" w:rsidRPr="006B070C">
        <w:fldChar w:fldCharType="end"/>
      </w:r>
      <w:r w:rsidR="00F0000D" w:rsidRPr="006B070C">
        <w:t xml:space="preserve"> </w:t>
      </w:r>
      <w:r w:rsidRPr="006B070C">
        <w:t xml:space="preserve">is a stepwise rising or falling sequence of </w:t>
      </w:r>
      <w:r w:rsidR="00F7737D">
        <w:t>3</w:t>
      </w:r>
      <w:r w:rsidRPr="006B070C">
        <w:t xml:space="preserve"> notes played in quick succession in the rhythm of </w:t>
      </w:r>
      <w:r w:rsidR="00F7737D">
        <w:t>2</w:t>
      </w:r>
      <w:r w:rsidRPr="006B070C">
        <w:t xml:space="preserve"> notes. A specific type of </w:t>
      </w:r>
      <w:r w:rsidR="00F0000D" w:rsidRPr="006B070C">
        <w:t xml:space="preserve">tight triplet mentioned in </w:t>
      </w:r>
      <w:r w:rsidR="0066626F"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66626F" w:rsidRPr="006B070C">
        <w:fldChar w:fldCharType="separate"/>
      </w:r>
      <w:r w:rsidRPr="006B070C">
        <w:t>(Tansey 1999)</w:t>
      </w:r>
      <w:r w:rsidR="0066626F"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66626F"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66626F" w:rsidRPr="006B070C">
        <w:fldChar w:fldCharType="separate"/>
      </w:r>
      <w:r w:rsidR="00313503" w:rsidRPr="006B070C">
        <w:t>(Tansey 2006)</w:t>
      </w:r>
      <w:r w:rsidR="0066626F" w:rsidRPr="006B070C">
        <w:fldChar w:fldCharType="end"/>
      </w:r>
      <w:r w:rsidR="00313503" w:rsidRPr="006B070C">
        <w:t xml:space="preserve"> is a descending sequence of </w:t>
      </w:r>
      <w:r w:rsidR="00F7737D">
        <w:t>2</w:t>
      </w:r>
      <w:r w:rsidR="00313503" w:rsidRPr="006B070C">
        <w:t xml:space="preserve"> tight triplets as illustrated in </w:t>
      </w:r>
      <w:r w:rsidR="0066626F" w:rsidRPr="006B070C">
        <w:fldChar w:fldCharType="begin"/>
      </w:r>
      <w:r w:rsidR="00BC2E08" w:rsidRPr="006B070C">
        <w:instrText xml:space="preserve"> REF _Ref161918760 \h </w:instrText>
      </w:r>
      <w:r w:rsidR="0066626F" w:rsidRPr="006B070C">
        <w:fldChar w:fldCharType="separate"/>
      </w:r>
      <w:r w:rsidR="00166C80" w:rsidRPr="006B070C">
        <w:t xml:space="preserve">Figure </w:t>
      </w:r>
      <w:r w:rsidR="00166C80">
        <w:rPr>
          <w:noProof/>
        </w:rPr>
        <w:t>15</w:t>
      </w:r>
      <w:r w:rsidR="0066626F" w:rsidRPr="006B070C">
        <w:fldChar w:fldCharType="end"/>
      </w:r>
      <w:r w:rsidR="00BC2E08" w:rsidRPr="006B070C">
        <w:t xml:space="preserve">. In the note sequence, the first </w:t>
      </w:r>
      <w:r w:rsidR="00F7737D">
        <w:t>4</w:t>
      </w:r>
      <w:r w:rsidR="00BC2E08" w:rsidRPr="006B070C">
        <w:t xml:space="preserve"> notes are played without the use of a run while the second sequence of </w:t>
      </w:r>
      <w:r w:rsidR="00F7737D">
        <w:t>6</w:t>
      </w:r>
      <w:r w:rsidR="00BC2E08" w:rsidRPr="006B070C">
        <w:t xml:space="preserve"> notes are </w:t>
      </w:r>
      <w:r w:rsidR="00F7737D">
        <w:t>2</w:t>
      </w:r>
      <w:r w:rsidR="00BC2E08" w:rsidRPr="006B070C">
        <w:t xml:space="preserve"> tight triplets, in other words a </w:t>
      </w:r>
      <w:r w:rsidR="00BC2E08" w:rsidRPr="006B070C">
        <w:rPr>
          <w:i/>
        </w:rPr>
        <w:t>run</w:t>
      </w:r>
      <w:r w:rsidR="00BC2E08" w:rsidRPr="006B070C">
        <w:t xml:space="preserve"> on the </w:t>
      </w:r>
      <w:r w:rsidR="00F7737D">
        <w:t>4</w:t>
      </w:r>
      <w:r w:rsidR="00BC2E08" w:rsidRPr="006B070C">
        <w:t xml:space="preserve"> note sequence.</w:t>
      </w:r>
    </w:p>
    <w:p w:rsidR="00313503" w:rsidRPr="006B070C" w:rsidRDefault="00313503" w:rsidP="00313503"/>
    <w:p w:rsidR="00313503" w:rsidRPr="006B070C" w:rsidRDefault="00313503" w:rsidP="00976EEC">
      <w:pPr>
        <w:pStyle w:val="Code"/>
      </w:pPr>
      <w:r w:rsidRPr="006B070C">
        <w:t>K:D</w:t>
      </w:r>
    </w:p>
    <w:p w:rsidR="00313503" w:rsidRPr="006B070C" w:rsidRDefault="00313503" w:rsidP="00976EEC">
      <w:pPr>
        <w:pStyle w:val="Code"/>
      </w:pPr>
      <w:r w:rsidRPr="006B070C">
        <w:t>M:Reel</w:t>
      </w:r>
    </w:p>
    <w:p w:rsidR="00313503" w:rsidRPr="006B070C" w:rsidRDefault="00313503" w:rsidP="00976EEC">
      <w:pPr>
        <w:pStyle w:val="Code"/>
      </w:pPr>
      <w:r w:rsidRPr="006B070C">
        <w:t>=cABG (3=cBA (3BAG</w:t>
      </w:r>
    </w:p>
    <w:p w:rsidR="00313503" w:rsidRPr="006B070C" w:rsidRDefault="00313503" w:rsidP="000D0436">
      <w:pPr>
        <w:ind w:firstLine="720"/>
      </w:pPr>
    </w:p>
    <w:p w:rsidR="00313503" w:rsidRPr="006B070C" w:rsidRDefault="00BC2E08" w:rsidP="00BC2E08">
      <w:pPr>
        <w:pStyle w:val="Caption"/>
      </w:pPr>
      <w:bookmarkStart w:id="94" w:name="_Ref161918760"/>
      <w:bookmarkStart w:id="95" w:name="_Toc209173585"/>
      <w:r w:rsidRPr="006B070C">
        <w:t xml:space="preserve">Figure </w:t>
      </w:r>
      <w:fldSimple w:instr=" SEQ Figure \* ARABIC ">
        <w:r w:rsidR="00166C80">
          <w:rPr>
            <w:noProof/>
          </w:rPr>
          <w:t>15</w:t>
        </w:r>
      </w:fldSimple>
      <w:bookmarkEnd w:id="94"/>
      <w:r w:rsidRPr="006B070C">
        <w:t xml:space="preserve">: An example of a </w:t>
      </w:r>
      <w:r w:rsidRPr="006B070C">
        <w:rPr>
          <w:i/>
        </w:rPr>
        <w:t>run</w:t>
      </w:r>
      <w:r w:rsidRPr="006B070C">
        <w:rPr>
          <w:noProof/>
        </w:rPr>
        <w:t xml:space="preserve"> in ABC format </w:t>
      </w:r>
      <w:r w:rsidR="00F201CB">
        <w:rPr>
          <w:noProof/>
        </w:rPr>
        <w:t>(see also Appendix B)</w:t>
      </w:r>
      <w:bookmarkEnd w:id="95"/>
    </w:p>
    <w:p w:rsidR="00EF7BBF" w:rsidRDefault="0066626F" w:rsidP="00885511">
      <w:pPr>
        <w:ind w:firstLine="720"/>
      </w:pPr>
      <w:r>
        <w:fldChar w:fldCharType="begin"/>
      </w:r>
      <w:r w:rsidR="00EF7BBF">
        <w:instrText xml:space="preserve"> REF _Ref208584268 \h </w:instrText>
      </w:r>
      <w:r>
        <w:fldChar w:fldCharType="separate"/>
      </w:r>
      <w:r w:rsidR="00166C80">
        <w:t xml:space="preserve">Figure </w:t>
      </w:r>
      <w:r w:rsidR="00166C80">
        <w:rPr>
          <w:noProof/>
        </w:rPr>
        <w:t>14</w:t>
      </w:r>
      <w:r>
        <w:fldChar w:fldCharType="end"/>
      </w:r>
      <w:r w:rsidR="00EF7BBF">
        <w:t xml:space="preserve"> gives examples of the ornamentation discussed in this section in piano roll format. As can be seen from the diagram the inserted notes take duration from the subsequent note. </w:t>
      </w:r>
    </w:p>
    <w:p w:rsidR="000618B0" w:rsidRDefault="000618B0" w:rsidP="00885511">
      <w:pPr>
        <w:ind w:firstLine="720"/>
      </w:pPr>
      <w:r w:rsidRPr="006B070C">
        <w:t xml:space="preserve">Switching between octaves on a wooden flute </w:t>
      </w:r>
      <w:r w:rsidR="00F511B1">
        <w:t xml:space="preserve">or </w:t>
      </w:r>
      <w:r w:rsidR="00673BF3">
        <w:t>tin-whistle</w:t>
      </w:r>
      <w:r w:rsidR="00F511B1">
        <w:t xml:space="preserve"> </w:t>
      </w:r>
      <w:r w:rsidRPr="006B070C">
        <w:t xml:space="preserve">is achieved using </w:t>
      </w:r>
      <w:r w:rsidR="00176E9E" w:rsidRPr="006B070C">
        <w:rPr>
          <w:i/>
        </w:rPr>
        <w:t>o</w:t>
      </w:r>
      <w:r w:rsidRPr="006B070C">
        <w:rPr>
          <w:i/>
        </w:rPr>
        <w:t>verblowing</w:t>
      </w:r>
      <w:r w:rsidR="00176E9E" w:rsidRPr="006B070C">
        <w:t xml:space="preserve">. </w:t>
      </w:r>
      <w:r w:rsidR="0066626F"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66626F" w:rsidRPr="006B070C">
        <w:fldChar w:fldCharType="separate"/>
      </w:r>
      <w:r w:rsidR="00176E9E" w:rsidRPr="006B070C">
        <w:t>(Hamilton 1990)</w:t>
      </w:r>
      <w:r w:rsidR="0066626F" w:rsidRPr="006B070C">
        <w:fldChar w:fldCharType="end"/>
      </w:r>
      <w:r w:rsidR="00176E9E" w:rsidRPr="006B070C">
        <w:t xml:space="preserve"> </w:t>
      </w:r>
      <w:r w:rsidR="00885511" w:rsidRPr="006B070C">
        <w:t xml:space="preserve">Overblowing is also used as a technique in the sounding of a </w:t>
      </w:r>
      <w:r w:rsidR="00885511" w:rsidRPr="006B070C">
        <w:rPr>
          <w:i/>
        </w:rPr>
        <w:t>hard D</w:t>
      </w:r>
      <w:r w:rsidR="00F511B1">
        <w:rPr>
          <w:i/>
        </w:rPr>
        <w:t xml:space="preserve"> </w:t>
      </w:r>
      <w:r w:rsidR="00F511B1" w:rsidRPr="00F511B1">
        <w:t>on a</w:t>
      </w:r>
      <w:r w:rsidR="00F511B1">
        <w:rPr>
          <w:i/>
        </w:rPr>
        <w:t xml:space="preserve"> </w:t>
      </w:r>
      <w:r w:rsidR="00F511B1" w:rsidRPr="00F511B1">
        <w:t>concert flute</w:t>
      </w:r>
      <w:r w:rsidR="00885511" w:rsidRPr="006B070C">
        <w:t xml:space="preserve">. A </w:t>
      </w:r>
      <w:r w:rsidR="00885511" w:rsidRPr="00F201CB">
        <w:t>hard D</w:t>
      </w:r>
      <w:r w:rsidR="00885511" w:rsidRPr="006B070C">
        <w:t xml:space="preserve"> is achieved on a wooden flute by overblowing the D in the lower register to the extent that the note is perceived as a group of harmonics of D that can be impossible to distinguish</w:t>
      </w:r>
      <w:r w:rsidR="00EF2DA5">
        <w:t xml:space="preserve"> </w:t>
      </w:r>
      <w:fldSimple w:instr=" ADDIN ZOTERO_ITEM {&quot;citationItems&quot;:[{&quot;itemID&quot;:14710}]} ">
        <w:r w:rsidR="00937600" w:rsidRPr="00937600">
          <w:t>(Keegan 1992)</w:t>
        </w:r>
      </w:fldSimple>
      <w:r w:rsidR="00885511" w:rsidRPr="006B070C">
        <w:t xml:space="preserve">. </w:t>
      </w:r>
      <w:r w:rsidR="00F511B1">
        <w:t>The hard D is also played on the pipes.</w:t>
      </w:r>
      <w:r w:rsidRPr="006B070C">
        <w:tab/>
      </w:r>
    </w:p>
    <w:p w:rsidR="006423B0" w:rsidRPr="00937600" w:rsidRDefault="00F17F7A" w:rsidP="00885511">
      <w:pPr>
        <w:ind w:firstLine="720"/>
      </w:pPr>
      <w:r>
        <w:rPr>
          <w:i/>
        </w:rPr>
        <w:t>Reversing</w:t>
      </w:r>
      <w:r>
        <w:t xml:space="preserve"> is a technique common in the Donegal fiddle tradition that is also popular amongst </w:t>
      </w:r>
      <w:r w:rsidR="00F201CB">
        <w:t xml:space="preserve">certain </w:t>
      </w:r>
      <w:r>
        <w:t xml:space="preserve">flute players. </w:t>
      </w:r>
      <w:r w:rsidRPr="00F17F7A">
        <w:t>Reversing</w:t>
      </w:r>
      <w:r>
        <w:t xml:space="preserve"> describes where a musician transposes a melody by one octave in order to add a </w:t>
      </w:r>
      <w:r w:rsidR="00455CF3">
        <w:t>"</w:t>
      </w:r>
      <w:r>
        <w:t>basier</w:t>
      </w:r>
      <w:r w:rsidR="00455CF3">
        <w:t>"</w:t>
      </w:r>
      <w:r>
        <w:t xml:space="preserve"> sound. This commonly occurs in the B part of a tune. In ensemble playing, this has a similar effect to the technique of </w:t>
      </w:r>
      <w:r w:rsidRPr="00F511B1">
        <w:rPr>
          <w:i/>
        </w:rPr>
        <w:t>doubling</w:t>
      </w:r>
      <w:r>
        <w:t xml:space="preserve"> (playing the melody in 2 octaves simultaneously) on the concertina and it can be used to create a simple harmony. Reversing can be done whereby a phrase or entire part of a tune is transposed </w:t>
      </w:r>
      <w:fldSimple w:instr=" ADDIN ZOTERO_ITEM {&quot;citationItems&quot;:[{&quot;itemID&quot;:2156}]} ">
        <w:r w:rsidR="00937600" w:rsidRPr="00937600">
          <w:t>(Robinson 1999)</w:t>
        </w:r>
      </w:fldSimple>
      <w:r>
        <w:t xml:space="preserve">. Many examples of this </w:t>
      </w:r>
      <w:r w:rsidRPr="00F17F7A">
        <w:t>phenomenon</w:t>
      </w:r>
      <w:r>
        <w:t xml:space="preserve"> can be heard on the CD recording</w:t>
      </w:r>
      <w:r w:rsidR="00F201CB">
        <w:t xml:space="preserve"> </w:t>
      </w:r>
      <w:r w:rsidR="0095105A">
        <w:t>"</w:t>
      </w:r>
      <w:r w:rsidR="00F201CB" w:rsidRPr="00F201CB">
        <w:t>O Bheal go Beal</w:t>
      </w:r>
      <w:r w:rsidR="0095105A">
        <w:t>"</w:t>
      </w:r>
      <w:r w:rsidR="00F201CB">
        <w:t xml:space="preserve"> by </w:t>
      </w:r>
      <w:r w:rsidR="00F201CB" w:rsidRPr="00F201CB">
        <w:t>Marcas O'Murchu</w:t>
      </w:r>
      <w:r w:rsidR="00F201CB">
        <w:t xml:space="preserve"> </w:t>
      </w:r>
      <w:fldSimple w:instr=" ADDIN ZOTERO_ITEM {&quot;citationItems&quot;:[{&quot;itemID&quot;:14473}]} ">
        <w:r w:rsidR="00937600" w:rsidRPr="00937600">
          <w:t>(O'Murchu 1997)</w:t>
        </w:r>
      </w:fldSimple>
      <w:r w:rsidR="00F201CB">
        <w:t>.</w:t>
      </w:r>
      <w:r w:rsidR="00937600">
        <w:t xml:space="preserve"> This is also a characteristic technique of the flute player Seamus Tansey which </w:t>
      </w:r>
      <w:fldSimple w:instr=" ADDIN ZOTERO_ITEM {&quot;citationItems&quot;:[{&quot;itemID&quot;:12835,&quot;position&quot;:1}]} ">
        <w:r w:rsidR="00937600" w:rsidRPr="00937600">
          <w:t>(Carson 1997)</w:t>
        </w:r>
      </w:fldSimple>
      <w:r w:rsidR="00937600">
        <w:t xml:space="preserve"> describes as a "</w:t>
      </w:r>
      <w:r w:rsidR="00937600" w:rsidRPr="00937600">
        <w:rPr>
          <w:i/>
        </w:rPr>
        <w:t>Tansey stock-in-trade, blowing the high notes low and visa versa, jumping octaves all the time</w:t>
      </w:r>
      <w:r w:rsidR="00937600">
        <w:t>".</w:t>
      </w:r>
    </w:p>
    <w:p w:rsidR="00F0000D" w:rsidRPr="006B070C" w:rsidRDefault="003C01CC" w:rsidP="00F0000D">
      <w:pPr>
        <w:pStyle w:val="MScHeading3"/>
      </w:pPr>
      <w:bookmarkStart w:id="96" w:name="_Ref208226647"/>
      <w:bookmarkStart w:id="97" w:name="_Ref208226716"/>
      <w:bookmarkStart w:id="98" w:name="_Toc209173519"/>
      <w:r>
        <w:t>Phrasing</w:t>
      </w:r>
      <w:bookmarkEnd w:id="96"/>
      <w:bookmarkEnd w:id="97"/>
      <w:bookmarkEnd w:id="98"/>
    </w:p>
    <w:p w:rsidR="00B6774C" w:rsidRDefault="00F55FFF" w:rsidP="0037648F">
      <w:r w:rsidRPr="006B070C">
        <w:t xml:space="preserve">Phrasing in </w:t>
      </w:r>
      <w:r w:rsidR="00F511B1">
        <w:t xml:space="preserve">concert </w:t>
      </w:r>
      <w:r w:rsidRPr="006B070C">
        <w:t xml:space="preserve">flute </w:t>
      </w:r>
      <w:r w:rsidR="00F511B1">
        <w:t xml:space="preserve">and </w:t>
      </w:r>
      <w:r w:rsidR="00673BF3">
        <w:t>tin-whistle</w:t>
      </w:r>
      <w:r w:rsidR="00F511B1">
        <w:t xml:space="preserve"> </w:t>
      </w:r>
      <w:r w:rsidRPr="006B070C">
        <w:t xml:space="preserve">music is easily identified as the timings in a performance of a tune where a musician takes a breath. </w:t>
      </w:r>
    </w:p>
    <w:p w:rsidR="00521087" w:rsidRDefault="00905EDD" w:rsidP="00283EFA">
      <w:pPr>
        <w:ind w:firstLine="720"/>
      </w:pPr>
      <w:r w:rsidRPr="006B070C">
        <w:t xml:space="preserve">Traditional music scores are not annotated with breath marks and it is up to an individual musician to decide where a breath should be taken. Taking a breath usually means leaving out a note or several notes from the score in a performance.  </w:t>
      </w:r>
      <w:r w:rsidR="00F55FFF" w:rsidRPr="006B070C">
        <w:t xml:space="preserve">Phrasing is therefore more obvious in music played on the flute than on any other traditional </w:t>
      </w:r>
      <w:r w:rsidR="00F55FFF" w:rsidRPr="006B070C">
        <w:lastRenderedPageBreak/>
        <w:t xml:space="preserve">instrument </w:t>
      </w:r>
      <w:r w:rsidR="0066626F"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66626F" w:rsidRPr="006B070C">
        <w:fldChar w:fldCharType="separate"/>
      </w:r>
      <w:r w:rsidR="00F55FFF" w:rsidRPr="006B070C">
        <w:t>(Keegan 1992)</w:t>
      </w:r>
      <w:r w:rsidR="0066626F" w:rsidRPr="006B070C">
        <w:fldChar w:fldCharType="end"/>
      </w:r>
      <w:r w:rsidR="00F55FFF" w:rsidRPr="006B070C">
        <w:t xml:space="preserve">. </w:t>
      </w:r>
      <w:r w:rsidR="0066626F"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66626F" w:rsidRPr="006B070C">
        <w:fldChar w:fldCharType="separate"/>
      </w:r>
      <w:r w:rsidR="00F55FFF" w:rsidRPr="006B070C">
        <w:t>(Keegan 1992)</w:t>
      </w:r>
      <w:r w:rsidR="0066626F" w:rsidRPr="006B070C">
        <w:fldChar w:fldCharType="end"/>
      </w:r>
      <w:r w:rsidR="00F55FFF" w:rsidRPr="006B070C">
        <w:t xml:space="preserve"> in his interviews establishes that phrasing </w:t>
      </w:r>
      <w:r w:rsidR="002E3EA5" w:rsidRPr="006B070C">
        <w:t xml:space="preserve">(and in particular the length of phrases) </w:t>
      </w:r>
      <w:r w:rsidR="00F55FFF" w:rsidRPr="006B070C">
        <w:t xml:space="preserve">is a strong indicator of a particular regional and individual style. </w:t>
      </w:r>
      <w:r w:rsidR="0066626F" w:rsidRPr="006B070C">
        <w:fldChar w:fldCharType="begin"/>
      </w:r>
      <w:r w:rsidR="00B6774C" w:rsidRPr="006B070C">
        <w:instrText xml:space="preserve"> REF _Ref161919641 \h </w:instrText>
      </w:r>
      <w:r w:rsidR="0066626F" w:rsidRPr="006B070C">
        <w:fldChar w:fldCharType="separate"/>
      </w:r>
      <w:r w:rsidR="00166C80" w:rsidRPr="006B070C">
        <w:t xml:space="preserve">Table </w:t>
      </w:r>
      <w:r w:rsidR="00166C80">
        <w:rPr>
          <w:noProof/>
        </w:rPr>
        <w:t>9</w:t>
      </w:r>
      <w:r w:rsidR="0066626F" w:rsidRPr="006B070C">
        <w:fldChar w:fldCharType="end"/>
      </w:r>
      <w:r w:rsidR="00521087" w:rsidRPr="006B070C">
        <w:t xml:space="preserve"> summarises </w:t>
      </w:r>
      <w:r w:rsidR="009F7453" w:rsidRPr="006B070C">
        <w:t>the features elaborated upon in this section</w:t>
      </w:r>
      <w:r w:rsidR="00521087" w:rsidRPr="006B070C">
        <w:t>.</w:t>
      </w:r>
    </w:p>
    <w:p w:rsidR="00B30A42" w:rsidRDefault="00B30A42" w:rsidP="00283EFA">
      <w:pPr>
        <w:ind w:firstLine="720"/>
      </w:pPr>
    </w:p>
    <w:tbl>
      <w:tblPr>
        <w:tblStyle w:val="TableGrid"/>
        <w:tblW w:w="0" w:type="auto"/>
        <w:jc w:val="center"/>
        <w:tblInd w:w="108" w:type="dxa"/>
        <w:tblLook w:val="01E0"/>
      </w:tblPr>
      <w:tblGrid>
        <w:gridCol w:w="1803"/>
        <w:gridCol w:w="2049"/>
        <w:gridCol w:w="870"/>
      </w:tblGrid>
      <w:tr w:rsidR="00B30A42" w:rsidRPr="006B070C" w:rsidTr="0077425E">
        <w:trPr>
          <w:jc w:val="center"/>
        </w:trPr>
        <w:tc>
          <w:tcPr>
            <w:tcW w:w="0" w:type="auto"/>
            <w:vMerge w:val="restart"/>
            <w:shd w:val="clear" w:color="auto" w:fill="D9D9D9" w:themeFill="background1" w:themeFillShade="D9"/>
          </w:tcPr>
          <w:p w:rsidR="00B30A42" w:rsidRPr="00C413BC" w:rsidRDefault="00B30A42" w:rsidP="0077425E">
            <w:pPr>
              <w:spacing w:line="240" w:lineRule="auto"/>
              <w:rPr>
                <w:b/>
              </w:rPr>
            </w:pPr>
            <w:r w:rsidRPr="00C413BC">
              <w:rPr>
                <w:b/>
              </w:rPr>
              <w:t>Ornamentation</w:t>
            </w:r>
          </w:p>
        </w:tc>
        <w:tc>
          <w:tcPr>
            <w:tcW w:w="0" w:type="auto"/>
            <w:vMerge w:val="restart"/>
          </w:tcPr>
          <w:p w:rsidR="00B30A42" w:rsidRPr="006B070C" w:rsidRDefault="00B30A42" w:rsidP="0077425E">
            <w:pPr>
              <w:spacing w:line="240" w:lineRule="auto"/>
            </w:pPr>
            <w:r w:rsidRPr="006B070C">
              <w:t>Single-note</w:t>
            </w:r>
          </w:p>
        </w:tc>
        <w:tc>
          <w:tcPr>
            <w:tcW w:w="0" w:type="auto"/>
          </w:tcPr>
          <w:p w:rsidR="00B30A42" w:rsidRPr="006B070C" w:rsidRDefault="00B30A42" w:rsidP="0077425E">
            <w:pPr>
              <w:spacing w:line="240" w:lineRule="auto"/>
            </w:pPr>
            <w:r w:rsidRPr="006B070C">
              <w:t>Cut</w:t>
            </w: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vMerge/>
          </w:tcPr>
          <w:p w:rsidR="00B30A42" w:rsidRPr="006B070C" w:rsidRDefault="00B30A42" w:rsidP="0077425E">
            <w:pPr>
              <w:spacing w:line="240" w:lineRule="auto"/>
            </w:pPr>
          </w:p>
        </w:tc>
        <w:tc>
          <w:tcPr>
            <w:tcW w:w="0" w:type="auto"/>
          </w:tcPr>
          <w:p w:rsidR="00B30A42" w:rsidRPr="006B070C" w:rsidRDefault="00B30A42" w:rsidP="0077425E">
            <w:pPr>
              <w:spacing w:line="240" w:lineRule="auto"/>
            </w:pPr>
            <w:r w:rsidRPr="006B070C">
              <w:t>Tap</w:t>
            </w: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vMerge w:val="restart"/>
          </w:tcPr>
          <w:p w:rsidR="00B30A42" w:rsidRPr="006B070C" w:rsidRDefault="00B30A42" w:rsidP="0077425E">
            <w:pPr>
              <w:spacing w:line="240" w:lineRule="auto"/>
            </w:pPr>
            <w:r w:rsidRPr="006B070C">
              <w:t>Multi-note</w:t>
            </w:r>
          </w:p>
        </w:tc>
        <w:tc>
          <w:tcPr>
            <w:tcW w:w="0" w:type="auto"/>
          </w:tcPr>
          <w:p w:rsidR="00B30A42" w:rsidRPr="006B070C" w:rsidRDefault="00B30A42" w:rsidP="0077425E">
            <w:pPr>
              <w:spacing w:line="240" w:lineRule="auto"/>
            </w:pPr>
            <w:r w:rsidRPr="006B070C">
              <w:t>Roll</w:t>
            </w: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vMerge/>
          </w:tcPr>
          <w:p w:rsidR="00B30A42" w:rsidRPr="006B070C" w:rsidRDefault="00B30A42" w:rsidP="0077425E">
            <w:pPr>
              <w:spacing w:line="240" w:lineRule="auto"/>
            </w:pPr>
          </w:p>
        </w:tc>
        <w:tc>
          <w:tcPr>
            <w:tcW w:w="0" w:type="auto"/>
          </w:tcPr>
          <w:p w:rsidR="00B30A42" w:rsidRPr="006B070C" w:rsidRDefault="00B30A42" w:rsidP="0077425E">
            <w:pPr>
              <w:spacing w:line="240" w:lineRule="auto"/>
            </w:pPr>
            <w:r w:rsidRPr="006B070C">
              <w:t>Cran</w:t>
            </w: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vMerge/>
          </w:tcPr>
          <w:p w:rsidR="00B30A42" w:rsidRPr="006B070C" w:rsidRDefault="00B30A42" w:rsidP="0077425E">
            <w:pPr>
              <w:spacing w:line="240" w:lineRule="auto"/>
            </w:pPr>
          </w:p>
        </w:tc>
        <w:tc>
          <w:tcPr>
            <w:tcW w:w="0" w:type="auto"/>
          </w:tcPr>
          <w:p w:rsidR="00B30A42" w:rsidRPr="006B070C" w:rsidRDefault="00B30A42" w:rsidP="0077425E">
            <w:pPr>
              <w:spacing w:line="240" w:lineRule="auto"/>
            </w:pPr>
            <w:r w:rsidRPr="006B070C">
              <w:t>Triplet</w:t>
            </w: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vMerge/>
          </w:tcPr>
          <w:p w:rsidR="00B30A42" w:rsidRPr="006B070C" w:rsidRDefault="00B30A42" w:rsidP="0077425E">
            <w:pPr>
              <w:spacing w:line="240" w:lineRule="auto"/>
            </w:pPr>
          </w:p>
        </w:tc>
        <w:tc>
          <w:tcPr>
            <w:tcW w:w="0" w:type="auto"/>
          </w:tcPr>
          <w:p w:rsidR="00B30A42" w:rsidRPr="006B070C" w:rsidRDefault="00B30A42" w:rsidP="0077425E">
            <w:pPr>
              <w:spacing w:line="240" w:lineRule="auto"/>
            </w:pPr>
            <w:r w:rsidRPr="006B070C">
              <w:t>Run</w:t>
            </w:r>
          </w:p>
        </w:tc>
      </w:tr>
      <w:tr w:rsidR="00B30A42" w:rsidRPr="006B070C" w:rsidTr="0077425E">
        <w:trPr>
          <w:jc w:val="center"/>
        </w:trPr>
        <w:tc>
          <w:tcPr>
            <w:tcW w:w="0" w:type="auto"/>
            <w:vMerge w:val="restart"/>
            <w:shd w:val="clear" w:color="auto" w:fill="D9D9D9" w:themeFill="background1" w:themeFillShade="D9"/>
          </w:tcPr>
          <w:p w:rsidR="00B30A42" w:rsidRPr="00C413BC" w:rsidRDefault="00B30A42" w:rsidP="0077425E">
            <w:pPr>
              <w:spacing w:line="240" w:lineRule="auto"/>
              <w:rPr>
                <w:b/>
              </w:rPr>
            </w:pPr>
            <w:r w:rsidRPr="00C413BC">
              <w:rPr>
                <w:b/>
              </w:rPr>
              <w:t>Breathing</w:t>
            </w:r>
          </w:p>
        </w:tc>
        <w:tc>
          <w:tcPr>
            <w:tcW w:w="0" w:type="auto"/>
          </w:tcPr>
          <w:p w:rsidR="00B30A42" w:rsidRPr="006B070C" w:rsidRDefault="00B30A42" w:rsidP="0077425E">
            <w:pPr>
              <w:spacing w:line="240" w:lineRule="auto"/>
            </w:pPr>
            <w:r w:rsidRPr="006B070C">
              <w:t>Phrasing</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tcPr>
          <w:p w:rsidR="00B30A42" w:rsidRPr="006B070C" w:rsidRDefault="00B30A42" w:rsidP="0077425E">
            <w:pPr>
              <w:spacing w:line="240" w:lineRule="auto"/>
            </w:pPr>
            <w:r w:rsidRPr="006B070C">
              <w:t>Throating (attacks)</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tcPr>
          <w:p w:rsidR="00B30A42" w:rsidRPr="006B070C" w:rsidRDefault="00B30A42" w:rsidP="0077425E">
            <w:pPr>
              <w:spacing w:line="240" w:lineRule="auto"/>
            </w:pPr>
            <w:r w:rsidRPr="006B070C">
              <w:t>Overblowing</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tcPr>
          <w:p w:rsidR="00B30A42" w:rsidRPr="006B070C" w:rsidRDefault="00B30A42" w:rsidP="0077425E">
            <w:pPr>
              <w:spacing w:line="240" w:lineRule="auto"/>
            </w:pPr>
            <w:r w:rsidRPr="006B070C">
              <w:t>Timbre</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shd w:val="clear" w:color="auto" w:fill="D9D9D9" w:themeFill="background1" w:themeFillShade="D9"/>
          </w:tcPr>
          <w:p w:rsidR="00B30A42" w:rsidRPr="00C413BC" w:rsidRDefault="00B30A42" w:rsidP="0077425E">
            <w:pPr>
              <w:spacing w:line="240" w:lineRule="auto"/>
              <w:rPr>
                <w:b/>
              </w:rPr>
            </w:pPr>
            <w:r w:rsidRPr="00C413BC">
              <w:rPr>
                <w:b/>
              </w:rPr>
              <w:t>Variation</w:t>
            </w:r>
          </w:p>
        </w:tc>
        <w:tc>
          <w:tcPr>
            <w:tcW w:w="0" w:type="auto"/>
          </w:tcPr>
          <w:p w:rsidR="00B30A42" w:rsidRPr="006B070C" w:rsidRDefault="00B30A42" w:rsidP="0077425E">
            <w:pPr>
              <w:spacing w:line="240" w:lineRule="auto"/>
            </w:pP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val="restart"/>
            <w:shd w:val="clear" w:color="auto" w:fill="D9D9D9" w:themeFill="background1" w:themeFillShade="D9"/>
          </w:tcPr>
          <w:p w:rsidR="00B30A42" w:rsidRPr="00C413BC" w:rsidRDefault="00B30A42" w:rsidP="0077425E">
            <w:pPr>
              <w:spacing w:line="240" w:lineRule="auto"/>
              <w:rPr>
                <w:b/>
              </w:rPr>
            </w:pPr>
            <w:r w:rsidRPr="00C413BC">
              <w:rPr>
                <w:b/>
              </w:rPr>
              <w:t>Repertoire</w:t>
            </w:r>
          </w:p>
        </w:tc>
        <w:tc>
          <w:tcPr>
            <w:tcW w:w="0" w:type="auto"/>
          </w:tcPr>
          <w:p w:rsidR="00B30A42" w:rsidRPr="006B070C" w:rsidRDefault="00B30A42" w:rsidP="0077425E">
            <w:pPr>
              <w:spacing w:line="240" w:lineRule="auto"/>
            </w:pPr>
            <w:r w:rsidRPr="006B070C">
              <w:t>Reels</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tcPr>
          <w:p w:rsidR="00B30A42" w:rsidRPr="006B070C" w:rsidRDefault="00B30A42" w:rsidP="0077425E">
            <w:pPr>
              <w:spacing w:line="240" w:lineRule="auto"/>
            </w:pPr>
            <w:r w:rsidRPr="006B070C">
              <w:t>Jigs</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tcPr>
          <w:p w:rsidR="00B30A42" w:rsidRPr="006B070C" w:rsidRDefault="00B30A42" w:rsidP="0077425E">
            <w:pPr>
              <w:spacing w:line="240" w:lineRule="auto"/>
            </w:pPr>
            <w:r w:rsidRPr="006B070C">
              <w:t>Hornpipes</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tcPr>
          <w:p w:rsidR="00B30A42" w:rsidRPr="006B070C" w:rsidRDefault="00B30A42" w:rsidP="0077425E">
            <w:pPr>
              <w:spacing w:line="240" w:lineRule="auto"/>
            </w:pPr>
            <w:r w:rsidRPr="006B070C">
              <w:t>Polkas</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vMerge/>
            <w:shd w:val="clear" w:color="auto" w:fill="D9D9D9" w:themeFill="background1" w:themeFillShade="D9"/>
          </w:tcPr>
          <w:p w:rsidR="00B30A42" w:rsidRPr="00C413BC" w:rsidRDefault="00B30A42" w:rsidP="0077425E">
            <w:pPr>
              <w:spacing w:line="240" w:lineRule="auto"/>
              <w:rPr>
                <w:b/>
              </w:rPr>
            </w:pPr>
          </w:p>
        </w:tc>
        <w:tc>
          <w:tcPr>
            <w:tcW w:w="0" w:type="auto"/>
          </w:tcPr>
          <w:p w:rsidR="00B30A42" w:rsidRPr="006B070C" w:rsidRDefault="00B30A42" w:rsidP="0077425E">
            <w:pPr>
              <w:spacing w:line="240" w:lineRule="auto"/>
            </w:pPr>
            <w:r w:rsidRPr="006B070C">
              <w:t>Slides</w:t>
            </w:r>
          </w:p>
        </w:tc>
        <w:tc>
          <w:tcPr>
            <w:tcW w:w="0" w:type="auto"/>
          </w:tcPr>
          <w:p w:rsidR="00B30A42" w:rsidRPr="006B070C" w:rsidRDefault="00B30A42" w:rsidP="0077425E">
            <w:pPr>
              <w:spacing w:line="240" w:lineRule="auto"/>
            </w:pPr>
          </w:p>
        </w:tc>
      </w:tr>
      <w:tr w:rsidR="00B30A42" w:rsidRPr="006B070C" w:rsidTr="0077425E">
        <w:trPr>
          <w:jc w:val="center"/>
        </w:trPr>
        <w:tc>
          <w:tcPr>
            <w:tcW w:w="0" w:type="auto"/>
            <w:shd w:val="clear" w:color="auto" w:fill="D9D9D9" w:themeFill="background1" w:themeFillShade="D9"/>
          </w:tcPr>
          <w:p w:rsidR="00B30A42" w:rsidRPr="00C413BC" w:rsidRDefault="00B30A42" w:rsidP="0077425E">
            <w:pPr>
              <w:spacing w:line="240" w:lineRule="auto"/>
              <w:rPr>
                <w:b/>
              </w:rPr>
            </w:pPr>
            <w:r w:rsidRPr="00C413BC">
              <w:rPr>
                <w:b/>
              </w:rPr>
              <w:t xml:space="preserve">Tempo </w:t>
            </w:r>
          </w:p>
        </w:tc>
        <w:tc>
          <w:tcPr>
            <w:tcW w:w="0" w:type="auto"/>
          </w:tcPr>
          <w:p w:rsidR="00B30A42" w:rsidRPr="006B070C" w:rsidRDefault="00B30A42" w:rsidP="0077425E">
            <w:pPr>
              <w:spacing w:line="240" w:lineRule="auto"/>
            </w:pPr>
          </w:p>
        </w:tc>
        <w:tc>
          <w:tcPr>
            <w:tcW w:w="0" w:type="auto"/>
          </w:tcPr>
          <w:p w:rsidR="00B30A42" w:rsidRPr="006B070C" w:rsidRDefault="00B30A42" w:rsidP="0077425E">
            <w:pPr>
              <w:spacing w:line="240" w:lineRule="auto"/>
            </w:pPr>
          </w:p>
        </w:tc>
      </w:tr>
    </w:tbl>
    <w:p w:rsidR="00B30A42" w:rsidRPr="006B070C" w:rsidRDefault="00B30A42" w:rsidP="00B30A42">
      <w:pPr>
        <w:pStyle w:val="Caption"/>
      </w:pPr>
      <w:bookmarkStart w:id="99" w:name="_Ref161919641"/>
      <w:bookmarkStart w:id="100" w:name="_Toc209173625"/>
      <w:r w:rsidRPr="006B070C">
        <w:t xml:space="preserve">Table </w:t>
      </w:r>
      <w:fldSimple w:instr=" SEQ Table \* ARABIC ">
        <w:r w:rsidR="00166C80">
          <w:rPr>
            <w:noProof/>
          </w:rPr>
          <w:t>9</w:t>
        </w:r>
      </w:fldSimple>
      <w:bookmarkEnd w:id="99"/>
      <w:r w:rsidRPr="006B070C">
        <w:t xml:space="preserve">: </w:t>
      </w:r>
      <w:r>
        <w:t>F</w:t>
      </w:r>
      <w:r w:rsidRPr="006B070C">
        <w:t>eatures that characterise creativity in traditional Irish flute playing</w:t>
      </w:r>
      <w:bookmarkEnd w:id="100"/>
      <w:r w:rsidRPr="006B070C">
        <w:t xml:space="preserve"> </w:t>
      </w:r>
    </w:p>
    <w:p w:rsidR="006E0AEA" w:rsidRPr="006B070C" w:rsidRDefault="006E0AEA" w:rsidP="00B6774C">
      <w:pPr>
        <w:pStyle w:val="MScHeading3"/>
      </w:pPr>
      <w:bookmarkStart w:id="101" w:name="_Ref205115650"/>
      <w:bookmarkStart w:id="102" w:name="_Ref205119993"/>
      <w:bookmarkStart w:id="103" w:name="_Toc209173520"/>
      <w:r w:rsidRPr="006B070C">
        <w:t xml:space="preserve">Regional </w:t>
      </w:r>
      <w:r w:rsidR="00B66CBA" w:rsidRPr="006B070C">
        <w:t>S</w:t>
      </w:r>
      <w:r w:rsidRPr="006B070C">
        <w:t>tyles</w:t>
      </w:r>
      <w:bookmarkEnd w:id="101"/>
      <w:bookmarkEnd w:id="102"/>
      <w:bookmarkEnd w:id="103"/>
    </w:p>
    <w:p w:rsidR="00754E03" w:rsidRDefault="0066626F" w:rsidP="00F0000D">
      <w:fldSimple w:instr=" ADDIN ZOTERO_ITEM {&quot;citationItems&quot;:[{&quot;itemID&quot;:10490}]} ">
        <w:r w:rsidR="00937600" w:rsidRPr="00937600">
          <w:t>(Canainn 1978)</w:t>
        </w:r>
      </w:fldSimple>
      <w:r w:rsidR="009C76DA">
        <w:t xml:space="preserve"> </w:t>
      </w:r>
      <w:r w:rsidR="001E7850" w:rsidRPr="006B070C">
        <w:t xml:space="preserve">describes regional style as the common features which distinguish the majority of performances by musicians from a particular area.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C413BC">
        <w:t xml:space="preserve"> attempts to understand the </w:t>
      </w:r>
      <w:r w:rsidR="001E7850" w:rsidRPr="006B070C">
        <w:t xml:space="preserve">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xml:space="preserve">. He reports that </w:t>
      </w:r>
      <w:r w:rsidR="00F7737D">
        <w:t>4</w:t>
      </w:r>
      <w:r w:rsidR="0081504F" w:rsidRPr="006B070C">
        <w:t xml:space="preserve"> regional styles were identified by his subjects</w:t>
      </w:r>
      <w:r w:rsidR="006D0AC3" w:rsidRPr="006B070C">
        <w:t>, though his work suggests that the characteristics that distinguished these styles varied somewhat.</w:t>
      </w:r>
      <w:r w:rsidR="0081504F" w:rsidRPr="006B070C">
        <w:tab/>
      </w:r>
    </w:p>
    <w:p w:rsidR="00B30A42" w:rsidRPr="006B070C" w:rsidRDefault="00B30A42" w:rsidP="00B30A42">
      <w:pPr>
        <w:ind w:firstLine="720"/>
      </w:pPr>
      <w:r w:rsidRPr="006B070C">
        <w:t xml:space="preserve">The regional styles identified in his work are: The West Clare style, the Ballinakill/East Galway style, the Fermanagh/Northern style and the Sligo/Roscommon style. </w:t>
      </w:r>
      <w:r w:rsidR="0066626F" w:rsidRPr="006B070C">
        <w:fldChar w:fldCharType="begin"/>
      </w:r>
      <w:r w:rsidRPr="006B070C">
        <w:instrText xml:space="preserve"> REF _Ref162172975 \h </w:instrText>
      </w:r>
      <w:r w:rsidR="0066626F" w:rsidRPr="006B070C">
        <w:fldChar w:fldCharType="separate"/>
      </w:r>
      <w:r w:rsidR="00166C80" w:rsidRPr="006B070C">
        <w:t xml:space="preserve">Figure </w:t>
      </w:r>
      <w:r w:rsidR="00166C80">
        <w:rPr>
          <w:noProof/>
        </w:rPr>
        <w:t>16</w:t>
      </w:r>
      <w:r w:rsidR="0066626F" w:rsidRPr="006B070C">
        <w:fldChar w:fldCharType="end"/>
      </w:r>
      <w:r w:rsidRPr="006B070C">
        <w:t xml:space="preserve"> shows a map of Ireland with the locations of the </w:t>
      </w:r>
      <w:r>
        <w:t>4</w:t>
      </w:r>
      <w:r w:rsidRPr="006B070C">
        <w:t xml:space="preserve"> regions identified by </w:t>
      </w:r>
      <w:r w:rsidR="0066626F"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66626F" w:rsidRPr="006B070C">
        <w:fldChar w:fldCharType="separate"/>
      </w:r>
      <w:r w:rsidRPr="006B070C">
        <w:t>(Keegan 1992)</w:t>
      </w:r>
      <w:r w:rsidR="0066626F" w:rsidRPr="006B070C">
        <w:fldChar w:fldCharType="end"/>
      </w:r>
      <w:r w:rsidRPr="006B070C">
        <w:t>.</w:t>
      </w:r>
    </w:p>
    <w:p w:rsidR="0049484E" w:rsidRDefault="00B30A42" w:rsidP="00B30A42">
      <w:r>
        <w:tab/>
      </w:r>
      <w:r w:rsidRPr="006B070C">
        <w:t xml:space="preserve">The West Clare and Ballinakill/East Galway styles he describes as demonstrating much use of ornamentation and accidentals, with the melody played at a relatively slow pace. These styles differ in repertoire and use of breath articulation, with The West Clare style being characterised by the use of throathing to emphasise </w:t>
      </w:r>
      <w:r w:rsidRPr="006B070C">
        <w:lastRenderedPageBreak/>
        <w:t xml:space="preserve">rhythm. The Ballinakill/East Galway style developed from the playing of the musicians in one of the first ceili bands (The Ballinakill Traditional Players). </w:t>
      </w:r>
      <w:r w:rsidR="0066626F"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66626F" w:rsidRPr="006B070C">
        <w:fldChar w:fldCharType="separate"/>
      </w:r>
      <w:r w:rsidRPr="006B070C">
        <w:t>(Keegan 1992)</w:t>
      </w:r>
      <w:r w:rsidR="0066626F" w:rsidRPr="006B070C">
        <w:fldChar w:fldCharType="end"/>
      </w:r>
      <w:r w:rsidRPr="006B070C">
        <w:t xml:space="preserve"> suggests that the Ballinakill/East Galway sound is more legato, with an emphasis on melody rather than rhythm. </w:t>
      </w:r>
    </w:p>
    <w:p w:rsidR="00754E03" w:rsidRPr="006B070C" w:rsidRDefault="00754E03" w:rsidP="00F0000D"/>
    <w:p w:rsidR="00D37417" w:rsidRPr="006B070C" w:rsidRDefault="00F201CB" w:rsidP="00B12CA6">
      <w:pPr>
        <w:ind w:firstLine="720"/>
      </w:pPr>
      <w:r>
        <w:rPr>
          <w:noProof/>
          <w:lang w:eastAsia="en-IE"/>
        </w:rPr>
        <w:drawing>
          <wp:inline distT="0" distB="0" distL="0" distR="0">
            <wp:extent cx="3878580" cy="3456940"/>
            <wp:effectExtent l="19050" t="0" r="7620" b="0"/>
            <wp:docPr id="1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srcRect/>
                    <a:stretch>
                      <a:fillRect/>
                    </a:stretch>
                  </pic:blipFill>
                  <pic:spPr bwMode="auto">
                    <a:xfrm>
                      <a:off x="0" y="0"/>
                      <a:ext cx="3878580" cy="3456940"/>
                    </a:xfrm>
                    <a:prstGeom prst="rect">
                      <a:avLst/>
                    </a:prstGeom>
                    <a:noFill/>
                    <a:ln w="9525">
                      <a:noFill/>
                      <a:miter lim="800000"/>
                      <a:headEnd/>
                      <a:tailEnd/>
                    </a:ln>
                  </pic:spPr>
                </pic:pic>
              </a:graphicData>
            </a:graphic>
          </wp:inline>
        </w:drawing>
      </w:r>
    </w:p>
    <w:p w:rsidR="00D37417" w:rsidRPr="006B070C" w:rsidRDefault="00D37417" w:rsidP="00D37417">
      <w:pPr>
        <w:pStyle w:val="Caption"/>
      </w:pPr>
      <w:bookmarkStart w:id="104" w:name="_Ref162172975"/>
      <w:bookmarkStart w:id="105" w:name="_Toc209173586"/>
      <w:r w:rsidRPr="006B070C">
        <w:t xml:space="preserve">Figure </w:t>
      </w:r>
      <w:fldSimple w:instr=" SEQ Figure \* ARABIC ">
        <w:r w:rsidR="00166C80">
          <w:rPr>
            <w:noProof/>
          </w:rPr>
          <w:t>16</w:t>
        </w:r>
      </w:fldSimple>
      <w:bookmarkEnd w:id="104"/>
      <w:r w:rsidRPr="006B070C">
        <w:t xml:space="preserve">: Geographic origin of </w:t>
      </w:r>
      <w:r w:rsidRPr="006B070C">
        <w:rPr>
          <w:noProof/>
        </w:rPr>
        <w:t xml:space="preserve">regional style (Source: Author based on </w:t>
      </w:r>
      <w:r w:rsidR="0066626F"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66626F" w:rsidRPr="006B070C">
        <w:rPr>
          <w:noProof/>
        </w:rPr>
        <w:fldChar w:fldCharType="separate"/>
      </w:r>
      <w:r w:rsidRPr="006B070C">
        <w:rPr>
          <w:noProof/>
        </w:rPr>
        <w:t>(Keegan 1992)</w:t>
      </w:r>
      <w:r w:rsidR="0066626F" w:rsidRPr="006B070C">
        <w:rPr>
          <w:noProof/>
        </w:rPr>
        <w:fldChar w:fldCharType="end"/>
      </w:r>
      <w:r w:rsidRPr="006B070C">
        <w:rPr>
          <w:noProof/>
        </w:rPr>
        <w:t>)</w:t>
      </w:r>
      <w:bookmarkEnd w:id="105"/>
    </w:p>
    <w:p w:rsidR="004751FB" w:rsidRPr="006B070C" w:rsidRDefault="004751FB" w:rsidP="004751FB">
      <w:pPr>
        <w:ind w:firstLine="720"/>
      </w:pPr>
      <w:r w:rsidRPr="006B070C">
        <w:t>This is evident in the repertoire played by musicians in that style, which contains tunes with several parts. The suggests that in the past a substantial group of East Galway musicians have adopted the Boeme system flute or other fully keyed instruments, which are more suitable for the repertoire which involve tunes in unusual keys and with accidentals.</w:t>
      </w:r>
    </w:p>
    <w:p w:rsidR="008020B1" w:rsidRDefault="008020B1" w:rsidP="00B12CA6">
      <w:pPr>
        <w:ind w:firstLine="720"/>
      </w:pPr>
      <w:r w:rsidRPr="006B070C">
        <w:t>T</w:t>
      </w:r>
      <w:r w:rsidR="006D0AC3" w:rsidRPr="006B070C">
        <w:t xml:space="preserve">he </w:t>
      </w:r>
      <w:r w:rsidR="00B6774C" w:rsidRPr="006B070C">
        <w:t>Fermanagh/</w:t>
      </w:r>
      <w:r w:rsidR="006D0AC3" w:rsidRPr="006B070C">
        <w:t>Northern style he describes as b</w:t>
      </w:r>
      <w:r w:rsidRPr="006B070C">
        <w:t xml:space="preserve">eing sparsely-ornamented, but with heavy stress on breath articulation techniques. He states that there exists </w:t>
      </w:r>
      <w:r w:rsidR="00F7737D">
        <w:t>2</w:t>
      </w:r>
      <w:r w:rsidRPr="006B070C">
        <w:t xml:space="preserve"> styles of phrasing. In some examples, there is </w:t>
      </w:r>
      <w:r w:rsidR="006D0AC3" w:rsidRPr="006B070C">
        <w:t>an emphasis on natural-phrasing (</w:t>
      </w:r>
      <w:r w:rsidRPr="006B070C">
        <w:t xml:space="preserve">regular </w:t>
      </w:r>
      <w:r w:rsidR="00F7737D">
        <w:t>2</w:t>
      </w:r>
      <w:r w:rsidRPr="006B070C">
        <w:t xml:space="preserve">-bar phrases), while other musicians demonstrate short irregular phrasing, characteristic </w:t>
      </w:r>
      <w:r w:rsidR="00B30E5B" w:rsidRPr="006B070C">
        <w:t xml:space="preserve">of the music of North </w:t>
      </w:r>
      <w:r w:rsidR="00B12CA6" w:rsidRPr="006B070C">
        <w:t>Leitrim</w:t>
      </w:r>
      <w:r w:rsidR="00B30E5B" w:rsidRPr="006B070C">
        <w:t xml:space="preserve"> (and hence similar to the Sligo-Roscommon style).</w:t>
      </w:r>
      <w:r w:rsidR="00B12CA6" w:rsidRPr="006B070C">
        <w:t xml:space="preserve"> </w:t>
      </w:r>
    </w:p>
    <w:p w:rsidR="00245489" w:rsidRDefault="00245489" w:rsidP="00B12CA6">
      <w:pPr>
        <w:ind w:firstLine="720"/>
      </w:pPr>
    </w:p>
    <w:p w:rsidR="00245489" w:rsidRDefault="00245489" w:rsidP="00245489">
      <w:pPr>
        <w:jc w:val="center"/>
      </w:pPr>
      <w:r>
        <w:rPr>
          <w:noProof/>
          <w:lang w:eastAsia="en-IE"/>
        </w:rPr>
        <w:lastRenderedPageBreak/>
        <w:drawing>
          <wp:inline distT="0" distB="0" distL="0" distR="0">
            <wp:extent cx="2823845" cy="3074670"/>
            <wp:effectExtent l="19050" t="0" r="0" b="0"/>
            <wp:docPr id="2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a:srcRect/>
                    <a:stretch>
                      <a:fillRect/>
                    </a:stretch>
                  </pic:blipFill>
                  <pic:spPr bwMode="auto">
                    <a:xfrm>
                      <a:off x="0" y="0"/>
                      <a:ext cx="2823845" cy="3074670"/>
                    </a:xfrm>
                    <a:prstGeom prst="rect">
                      <a:avLst/>
                    </a:prstGeom>
                    <a:noFill/>
                    <a:ln w="9525">
                      <a:noFill/>
                      <a:miter lim="800000"/>
                      <a:headEnd/>
                      <a:tailEnd/>
                    </a:ln>
                  </pic:spPr>
                </pic:pic>
              </a:graphicData>
            </a:graphic>
          </wp:inline>
        </w:drawing>
      </w:r>
    </w:p>
    <w:p w:rsidR="00245489" w:rsidRPr="00292197" w:rsidRDefault="00245489" w:rsidP="00245489">
      <w:pPr>
        <w:pStyle w:val="Caption"/>
      </w:pPr>
      <w:r>
        <w:tab/>
      </w:r>
      <w:bookmarkStart w:id="106" w:name="_Toc209173587"/>
      <w:r>
        <w:t xml:space="preserve">Figure </w:t>
      </w:r>
      <w:fldSimple w:instr=" SEQ Figure \* ARABIC ">
        <w:r w:rsidR="00166C80">
          <w:rPr>
            <w:noProof/>
          </w:rPr>
          <w:t>17</w:t>
        </w:r>
      </w:fldSimple>
      <w:r>
        <w:t>: John McKenna (flute) and Michael Gaffney</w:t>
      </w:r>
      <w:r>
        <w:rPr>
          <w:noProof/>
        </w:rPr>
        <w:t xml:space="preserve"> (banjo)</w:t>
      </w:r>
      <w:bookmarkEnd w:id="106"/>
    </w:p>
    <w:p w:rsidR="00292197" w:rsidRDefault="00B12CA6" w:rsidP="00B12CA6">
      <w:pPr>
        <w:ind w:firstLine="720"/>
      </w:pPr>
      <w:r w:rsidRPr="006B070C">
        <w:t xml:space="preserve">There is a strong concentration of flute </w:t>
      </w:r>
      <w:r w:rsidR="00C40FCF" w:rsidRPr="006B070C">
        <w:t>p</w:t>
      </w:r>
      <w:r w:rsidRPr="006B070C">
        <w:t xml:space="preserve">layers in the Leitrim/Sligo/Roscommon area which </w:t>
      </w:r>
      <w:r w:rsidR="0066626F" w:rsidRPr="006B070C">
        <w:fldChar w:fldCharType="begin"/>
      </w:r>
      <w:r w:rsidR="00B6774C"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66626F" w:rsidRPr="006B070C">
        <w:fldChar w:fldCharType="separate"/>
      </w:r>
      <w:r w:rsidR="00B6774C" w:rsidRPr="006B070C">
        <w:t>(Tansey 2006)</w:t>
      </w:r>
      <w:r w:rsidR="0066626F"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fldSimple w:instr=" ADDIN ZOTERO_ITEM {&quot;citationItems&quot;:[{&quot;itemID&quot;:14954,&quot;position&quot;:1}]} ">
        <w:r w:rsidR="00937600" w:rsidRPr="00937600">
          <w:t>(Vallely 1999)</w:t>
        </w:r>
      </w:fldSimple>
      <w:r w:rsidR="00292197">
        <w:t xml:space="preserve"> suggests that the Sligo style was inspired by the playing of emigrant fiddlers of the 1920's such as Michael Coleman, whose 78 RPM records were very popular at the time. </w:t>
      </w:r>
      <w:r w:rsidR="006D0AC3" w:rsidRPr="006B070C">
        <w:t xml:space="preserve">Although </w:t>
      </w:r>
      <w:r w:rsidR="0066626F"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66626F" w:rsidRPr="006B070C">
        <w:fldChar w:fldCharType="separate"/>
      </w:r>
      <w:r w:rsidRPr="006B070C">
        <w:t>(Keegan 1992)</w:t>
      </w:r>
      <w:r w:rsidR="0066626F" w:rsidRPr="006B070C">
        <w:fldChar w:fldCharType="end"/>
      </w:r>
      <w:r w:rsidR="009F7453" w:rsidRPr="006B070C">
        <w:t>’s</w:t>
      </w:r>
      <w:r w:rsidRPr="006B070C">
        <w:t xml:space="preserve"> </w:t>
      </w:r>
      <w:r w:rsidR="006D0AC3" w:rsidRPr="006B070C">
        <w:t xml:space="preserve">subjects </w:t>
      </w:r>
      <w:r w:rsidR="00AD5E4D" w:rsidRPr="006B070C">
        <w:t>reported contradictory opinions on many aspects of the Sligo/Roscommon style, they agreed that the style is very rhythmical because of the use of breath articulation and emphasis.</w:t>
      </w:r>
      <w:r w:rsidR="00FC2EB3" w:rsidRPr="006B070C">
        <w:t xml:space="preserve"> They also suggest that the overuse of ornamentation is not characteristic of </w:t>
      </w:r>
      <w:r w:rsidRPr="006B070C">
        <w:t xml:space="preserve">many musicians of </w:t>
      </w:r>
      <w:r w:rsidR="00FC2EB3" w:rsidRPr="006B070C">
        <w:t>the Sligo/Roscommon style</w:t>
      </w:r>
      <w:r w:rsidRPr="006B070C">
        <w:t xml:space="preserve"> (though he points out several notable exceptions).</w:t>
      </w:r>
      <w:r w:rsidR="00EC1E7E">
        <w:t xml:space="preserve"> </w:t>
      </w:r>
      <w:fldSimple w:instr=" ADDIN ZOTERO_ITEM {&quot;citationItems&quot;:[{&quot;itemID&quot;:14954,&quot;position&quot;:2}]} ">
        <w:r w:rsidR="00937600" w:rsidRPr="00937600">
          <w:t>(Vallely 1999)</w:t>
        </w:r>
      </w:fldSimple>
      <w:r w:rsidR="00292197">
        <w:t xml:space="preserve"> seems to disagree with this assessment and suggests that phrases and variations are ornate in the Sligo style, with an emphatic puff from the diaphragm accenting each new phrase. This certainly seems to be true of the modern archetypal Sligo flute players Seamus Tansey, Catherine McEvoy and Matt Molloy.</w:t>
      </w:r>
    </w:p>
    <w:p w:rsidR="00B2229C" w:rsidRPr="00EC1E7E" w:rsidRDefault="0066626F" w:rsidP="00B2229C">
      <w:pPr>
        <w:ind w:firstLine="720"/>
      </w:pPr>
      <w:r w:rsidRPr="0066626F">
        <w:fldChar w:fldCharType="begin"/>
      </w:r>
      <w:r w:rsidR="00B2229C">
        <w:instrText xml:space="preserve"> ADDIN ZOTERO_ITEM {"citationItems":[{"itemID":14954,"position":2}]} </w:instrText>
      </w:r>
      <w:r w:rsidRPr="0066626F">
        <w:fldChar w:fldCharType="separate"/>
      </w:r>
      <w:r w:rsidR="00937600" w:rsidRPr="00937600">
        <w:t>(Vallely 1999)</w:t>
      </w:r>
      <w:r w:rsidRPr="000E3DAE">
        <w:rPr>
          <w:vertAlign w:val="superscript"/>
        </w:rPr>
        <w:fldChar w:fldCharType="end"/>
      </w:r>
      <w:r w:rsidR="00B2229C">
        <w:t xml:space="preserve"> distinguishes a distinctive Leitrim style of flute playing inspired by the flute player John McKenna of Arigna, near Drumshambo who recorded extensively in the early part of the 20</w:t>
      </w:r>
      <w:r w:rsidR="00B2229C" w:rsidRPr="00EC1E7E">
        <w:rPr>
          <w:vertAlign w:val="superscript"/>
        </w:rPr>
        <w:t>th</w:t>
      </w:r>
      <w:r w:rsidR="00B2229C">
        <w:t xml:space="preserve"> Century. He proposes that the Leitrim pre-dates the Sligo/Roscommon style and is reminiscent of an older flute playing </w:t>
      </w:r>
      <w:r w:rsidR="00B2229C">
        <w:lastRenderedPageBreak/>
        <w:t>style, likely at one time to be common to both Sligo and Leitrum. McKennas style was driving, breathy and comparatively sparing in the use of ornamentation, with short melodic phrasing.</w:t>
      </w:r>
    </w:p>
    <w:p w:rsidR="001E7850" w:rsidRPr="006B070C" w:rsidRDefault="00E635EE" w:rsidP="009F7453">
      <w:pPr>
        <w:pStyle w:val="MscHeading2"/>
      </w:pPr>
      <w:bookmarkStart w:id="107" w:name="_Toc209173521"/>
      <w:r>
        <w:t>Conclusions</w:t>
      </w:r>
      <w:bookmarkEnd w:id="107"/>
    </w:p>
    <w:p w:rsidR="005A7B3E" w:rsidRDefault="00A55155" w:rsidP="00A55155">
      <w:r w:rsidRPr="006B070C">
        <w:t xml:space="preserve">It is clear from this introduction </w:t>
      </w:r>
      <w:r>
        <w:t xml:space="preserve">to the domain of traditional Irish dance music </w:t>
      </w:r>
      <w:r w:rsidRPr="006B070C">
        <w:t xml:space="preserve">that an MIR system for traditional dance music must deal with many special </w:t>
      </w:r>
      <w:r w:rsidR="0049484E">
        <w:t>challenges</w:t>
      </w:r>
      <w:r w:rsidR="000E3DAE">
        <w:t xml:space="preserve">. These </w:t>
      </w:r>
      <w:r w:rsidR="0058661C">
        <w:t xml:space="preserve">challenges </w:t>
      </w:r>
      <w:r w:rsidR="000E3DAE">
        <w:t>are listed as P1-P10</w:t>
      </w:r>
      <w:r w:rsidR="005A7B3E">
        <w:t xml:space="preserve"> in </w:t>
      </w:r>
      <w:r w:rsidR="0066626F">
        <w:fldChar w:fldCharType="begin"/>
      </w:r>
      <w:r w:rsidR="005A7B3E">
        <w:instrText xml:space="preserve"> REF _Ref207089994 \h </w:instrText>
      </w:r>
      <w:r w:rsidR="0066626F">
        <w:fldChar w:fldCharType="separate"/>
      </w:r>
      <w:r w:rsidR="00166C80">
        <w:t xml:space="preserve">Table </w:t>
      </w:r>
      <w:r w:rsidR="00166C80">
        <w:rPr>
          <w:noProof/>
        </w:rPr>
        <w:t>10</w:t>
      </w:r>
      <w:r w:rsidR="0066626F">
        <w:fldChar w:fldCharType="end"/>
      </w:r>
      <w:r w:rsidR="005A7B3E">
        <w:t>.</w:t>
      </w:r>
    </w:p>
    <w:p w:rsidR="00B2229C" w:rsidRDefault="00B2229C" w:rsidP="00A55155"/>
    <w:tbl>
      <w:tblPr>
        <w:tblStyle w:val="TableGrid"/>
        <w:tblW w:w="0" w:type="auto"/>
        <w:jc w:val="center"/>
        <w:tblLook w:val="04A0"/>
      </w:tblPr>
      <w:tblGrid>
        <w:gridCol w:w="603"/>
        <w:gridCol w:w="3543"/>
      </w:tblGrid>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sidRPr="005A7B3E">
              <w:rPr>
                <w:b/>
              </w:rPr>
              <w:t>P1</w:t>
            </w:r>
          </w:p>
        </w:tc>
        <w:tc>
          <w:tcPr>
            <w:tcW w:w="0" w:type="auto"/>
          </w:tcPr>
          <w:p w:rsidR="00B2229C" w:rsidRDefault="00B2229C" w:rsidP="003C3C86">
            <w:pPr>
              <w:spacing w:line="240" w:lineRule="auto"/>
            </w:pPr>
            <w:r>
              <w:t>Support for traditional instruments</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sidRPr="005A7B3E">
              <w:rPr>
                <w:b/>
              </w:rPr>
              <w:t>P2</w:t>
            </w:r>
          </w:p>
        </w:tc>
        <w:tc>
          <w:tcPr>
            <w:tcW w:w="0" w:type="auto"/>
          </w:tcPr>
          <w:p w:rsidR="00B2229C" w:rsidRDefault="00B2229C" w:rsidP="003C3C86">
            <w:pPr>
              <w:spacing w:line="240" w:lineRule="auto"/>
            </w:pPr>
            <w:r>
              <w:t xml:space="preserve">Commonly used  keys &amp; modes </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Pr>
                <w:b/>
              </w:rPr>
              <w:t>P3</w:t>
            </w:r>
          </w:p>
        </w:tc>
        <w:tc>
          <w:tcPr>
            <w:tcW w:w="0" w:type="auto"/>
          </w:tcPr>
          <w:p w:rsidR="00B2229C" w:rsidRDefault="00B2229C" w:rsidP="003C3C86">
            <w:pPr>
              <w:spacing w:line="240" w:lineRule="auto"/>
            </w:pPr>
            <w:r>
              <w:t xml:space="preserve">Reversing </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Pr>
                <w:b/>
              </w:rPr>
              <w:t>P4</w:t>
            </w:r>
          </w:p>
        </w:tc>
        <w:tc>
          <w:tcPr>
            <w:tcW w:w="0" w:type="auto"/>
          </w:tcPr>
          <w:p w:rsidR="00B2229C" w:rsidRDefault="00B2229C" w:rsidP="003C3C86">
            <w:pPr>
              <w:spacing w:line="240" w:lineRule="auto"/>
            </w:pPr>
            <w:r>
              <w:t xml:space="preserve">C, C# similarity </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Pr>
                <w:b/>
              </w:rPr>
              <w:t>P5</w:t>
            </w:r>
          </w:p>
        </w:tc>
        <w:tc>
          <w:tcPr>
            <w:tcW w:w="0" w:type="auto"/>
          </w:tcPr>
          <w:p w:rsidR="00B2229C" w:rsidRDefault="00B2229C" w:rsidP="003C3C86">
            <w:pPr>
              <w:spacing w:line="240" w:lineRule="auto"/>
            </w:pPr>
            <w:r>
              <w:t xml:space="preserve">Phrasing </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Pr>
                <w:b/>
              </w:rPr>
              <w:t>P6</w:t>
            </w:r>
          </w:p>
        </w:tc>
        <w:tc>
          <w:tcPr>
            <w:tcW w:w="0" w:type="auto"/>
          </w:tcPr>
          <w:p w:rsidR="00B2229C" w:rsidRDefault="00B2229C" w:rsidP="003C3C86">
            <w:pPr>
              <w:spacing w:line="240" w:lineRule="auto"/>
            </w:pPr>
            <w:r>
              <w:t xml:space="preserve">Transposition in </w:t>
            </w:r>
            <w:r w:rsidR="00673BF3">
              <w:t>tin-whistle</w:t>
            </w:r>
            <w:r>
              <w:t>s</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Pr>
                <w:b/>
              </w:rPr>
              <w:t>P7</w:t>
            </w:r>
          </w:p>
        </w:tc>
        <w:tc>
          <w:tcPr>
            <w:tcW w:w="0" w:type="auto"/>
          </w:tcPr>
          <w:p w:rsidR="00B2229C" w:rsidRDefault="00B2229C" w:rsidP="003C3C86">
            <w:pPr>
              <w:spacing w:line="240" w:lineRule="auto"/>
            </w:pPr>
            <w:r>
              <w:t>Ornamentation</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Pr>
                <w:b/>
              </w:rPr>
              <w:t>P8</w:t>
            </w:r>
          </w:p>
        </w:tc>
        <w:tc>
          <w:tcPr>
            <w:tcW w:w="0" w:type="auto"/>
          </w:tcPr>
          <w:p w:rsidR="00B2229C" w:rsidRDefault="00B2229C" w:rsidP="003C3C86">
            <w:pPr>
              <w:spacing w:line="240" w:lineRule="auto"/>
            </w:pPr>
            <w:r>
              <w:t xml:space="preserve">The long note </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Pr>
                <w:b/>
              </w:rPr>
              <w:t>P9</w:t>
            </w:r>
          </w:p>
        </w:tc>
        <w:tc>
          <w:tcPr>
            <w:tcW w:w="0" w:type="auto"/>
          </w:tcPr>
          <w:p w:rsidR="00B2229C" w:rsidRDefault="00B2229C" w:rsidP="003C3C86">
            <w:pPr>
              <w:spacing w:line="240" w:lineRule="auto"/>
            </w:pPr>
            <w:r>
              <w:t xml:space="preserve">Tempo deviation </w:t>
            </w:r>
          </w:p>
        </w:tc>
      </w:tr>
      <w:tr w:rsidR="00B2229C" w:rsidTr="003C3C86">
        <w:trPr>
          <w:jc w:val="center"/>
        </w:trPr>
        <w:tc>
          <w:tcPr>
            <w:tcW w:w="0" w:type="auto"/>
            <w:shd w:val="clear" w:color="auto" w:fill="D9D9D9" w:themeFill="background1" w:themeFillShade="D9"/>
          </w:tcPr>
          <w:p w:rsidR="00B2229C" w:rsidRPr="005A7B3E" w:rsidRDefault="00B2229C" w:rsidP="003C3C86">
            <w:pPr>
              <w:spacing w:line="240" w:lineRule="auto"/>
              <w:rPr>
                <w:b/>
              </w:rPr>
            </w:pPr>
            <w:r>
              <w:rPr>
                <w:b/>
              </w:rPr>
              <w:t>P10</w:t>
            </w:r>
          </w:p>
        </w:tc>
        <w:tc>
          <w:tcPr>
            <w:tcW w:w="0" w:type="auto"/>
          </w:tcPr>
          <w:p w:rsidR="00B2229C" w:rsidRDefault="00B2229C" w:rsidP="003C3C86">
            <w:pPr>
              <w:spacing w:line="240" w:lineRule="auto"/>
            </w:pPr>
            <w:r>
              <w:t>The playing of tunes in sets</w:t>
            </w:r>
          </w:p>
        </w:tc>
      </w:tr>
    </w:tbl>
    <w:p w:rsidR="00B2229C" w:rsidRDefault="00B2229C" w:rsidP="00B2229C">
      <w:pPr>
        <w:pStyle w:val="Caption"/>
      </w:pPr>
      <w:bookmarkStart w:id="108" w:name="_Ref207089994"/>
      <w:bookmarkStart w:id="109" w:name="_Toc209173626"/>
      <w:r>
        <w:t xml:space="preserve">Table </w:t>
      </w:r>
      <w:fldSimple w:instr=" SEQ Table \* ARABIC ">
        <w:r w:rsidR="00166C80">
          <w:rPr>
            <w:noProof/>
          </w:rPr>
          <w:t>10</w:t>
        </w:r>
      </w:fldSimple>
      <w:bookmarkEnd w:id="108"/>
      <w:r>
        <w:t>: Summary of the main challenges in performing CBMIR on traditional music sources</w:t>
      </w:r>
      <w:bookmarkEnd w:id="109"/>
    </w:p>
    <w:p w:rsidR="005A7B3E" w:rsidRDefault="00A55155" w:rsidP="00B2229C">
      <w:pPr>
        <w:ind w:firstLine="720"/>
      </w:pPr>
      <w:r>
        <w:t>Firstly and most obviously, the system should support the input of queries played in traditional instruments</w:t>
      </w:r>
      <w:r w:rsidR="007E0A19">
        <w:t xml:space="preserve"> such as the flute, </w:t>
      </w:r>
      <w:r w:rsidR="00673BF3">
        <w:t>tin-whistle</w:t>
      </w:r>
      <w:r w:rsidR="007E0A19">
        <w:t xml:space="preserve">, </w:t>
      </w:r>
      <w:r>
        <w:t xml:space="preserve">fiddle </w:t>
      </w:r>
      <w:r w:rsidR="007E0A19">
        <w:t xml:space="preserve">and uilleann pipes </w:t>
      </w:r>
      <w:r>
        <w:t xml:space="preserve">or </w:t>
      </w:r>
      <w:r w:rsidR="007E0A19">
        <w:t xml:space="preserve">alternatively </w:t>
      </w:r>
      <w:r>
        <w:t>lilted queries</w:t>
      </w:r>
      <w:r w:rsidR="00F201CB">
        <w:t xml:space="preserve"> (P1</w:t>
      </w:r>
      <w:r w:rsidR="00495355">
        <w:t>, P6</w:t>
      </w:r>
      <w:r w:rsidR="00F201CB">
        <w:t>)</w:t>
      </w:r>
      <w:r>
        <w:t xml:space="preserve">. </w:t>
      </w:r>
      <w:r w:rsidR="00F511B1">
        <w:t xml:space="preserve">Irish traditional music is usually played legato and so any transcription system needs to support legato note onsets. </w:t>
      </w:r>
      <w:r>
        <w:t>S</w:t>
      </w:r>
      <w:r w:rsidRPr="006B070C">
        <w:t xml:space="preserve">tylistic variation </w:t>
      </w:r>
      <w:r w:rsidR="00F201CB">
        <w:t>(P3, P5</w:t>
      </w:r>
      <w:r w:rsidR="00495355">
        <w:t xml:space="preserve">, P8, P9) </w:t>
      </w:r>
      <w:r>
        <w:t xml:space="preserve">is very common </w:t>
      </w:r>
      <w:r w:rsidRPr="006B070C">
        <w:t xml:space="preserve">even within the same </w:t>
      </w:r>
      <w:r>
        <w:t xml:space="preserve">performance </w:t>
      </w:r>
      <w:r w:rsidRPr="006B070C">
        <w:t>of a tune</w:t>
      </w:r>
      <w:r>
        <w:t xml:space="preserve"> and therefore any system developed needs to be robust to melodic variations. T</w:t>
      </w:r>
      <w:r w:rsidRPr="006B070C">
        <w:t xml:space="preserve">he use of ornamentation </w:t>
      </w:r>
      <w:r w:rsidR="00F201CB">
        <w:t xml:space="preserve">(P7) </w:t>
      </w:r>
      <w:r>
        <w:t xml:space="preserve">means that transcribed melodies are always augmented when performed. </w:t>
      </w:r>
      <w:r w:rsidR="0073429A">
        <w:t xml:space="preserve">From Breathneach's comments, it can be understood that the playing of ornamentation is optional and according to Keegan, is an indication of personal and regional style. </w:t>
      </w:r>
    </w:p>
    <w:p w:rsidR="00A55155" w:rsidRDefault="005A7B3E" w:rsidP="00A55155">
      <w:r>
        <w:tab/>
      </w:r>
      <w:r w:rsidR="0073429A">
        <w:t xml:space="preserve">Therefore it can be concluded that tunes played with various interpretations of ornamentation should be considered the same. Where a musician makes use of </w:t>
      </w:r>
      <w:r w:rsidR="00F17F7A">
        <w:t>reversing</w:t>
      </w:r>
      <w:r w:rsidR="00495355">
        <w:t xml:space="preserve"> (P3)</w:t>
      </w:r>
      <w:r w:rsidR="0073429A">
        <w:t xml:space="preserve">, these should be considered the same as melodies played without </w:t>
      </w:r>
      <w:r w:rsidR="00F17F7A">
        <w:t>reversing</w:t>
      </w:r>
      <w:r w:rsidR="0073429A">
        <w:t xml:space="preserve">. As a simple example, the musical phrase </w:t>
      </w:r>
      <w:r w:rsidR="00CF0A7F">
        <w:t xml:space="preserve">GGG </w:t>
      </w:r>
      <w:r w:rsidR="0073429A">
        <w:t xml:space="preserve">in the ABC language may </w:t>
      </w:r>
      <w:r w:rsidR="0073429A">
        <w:lastRenderedPageBreak/>
        <w:t xml:space="preserve">be interpreted in many ways as indicated in </w:t>
      </w:r>
      <w:r w:rsidR="0066626F">
        <w:fldChar w:fldCharType="begin"/>
      </w:r>
      <w:r w:rsidR="00CF0A7F">
        <w:instrText xml:space="preserve"> REF _Ref206491798 \h </w:instrText>
      </w:r>
      <w:r w:rsidR="0066626F">
        <w:fldChar w:fldCharType="separate"/>
      </w:r>
      <w:r w:rsidR="00166C80">
        <w:t xml:space="preserve">Table </w:t>
      </w:r>
      <w:r w:rsidR="00166C80">
        <w:rPr>
          <w:noProof/>
        </w:rPr>
        <w:t>8</w:t>
      </w:r>
      <w:r w:rsidR="0066626F">
        <w:fldChar w:fldCharType="end"/>
      </w:r>
      <w:r w:rsidR="0073429A">
        <w:t>.</w:t>
      </w:r>
      <w:r w:rsidR="00495355">
        <w:t xml:space="preserve"> </w:t>
      </w:r>
      <w:r w:rsidR="00A55155">
        <w:t xml:space="preserve">This will </w:t>
      </w:r>
      <w:r w:rsidR="00495355">
        <w:t xml:space="preserve">affect </w:t>
      </w:r>
      <w:r w:rsidR="00A55155" w:rsidRPr="006B070C">
        <w:t xml:space="preserve">melodic similarity measures </w:t>
      </w:r>
      <w:r w:rsidR="00A55155">
        <w:t>that depend on exact matches.</w:t>
      </w:r>
      <w:r w:rsidR="00A55155">
        <w:tab/>
      </w:r>
      <w:r w:rsidR="0073429A">
        <w:t xml:space="preserve"> </w:t>
      </w:r>
      <w:r w:rsidR="00A55155">
        <w:t>Th</w:t>
      </w:r>
      <w:r w:rsidR="00A55155" w:rsidRPr="006B070C">
        <w:t xml:space="preserve">e collection of tunes into sets </w:t>
      </w:r>
      <w:r w:rsidR="00A55155">
        <w:t xml:space="preserve">played in a </w:t>
      </w:r>
      <w:r w:rsidR="00A55155" w:rsidRPr="00C1157D">
        <w:rPr>
          <w:i/>
        </w:rPr>
        <w:t>segue</w:t>
      </w:r>
      <w:r w:rsidR="00A55155">
        <w:t xml:space="preserve"> creates </w:t>
      </w:r>
      <w:r w:rsidR="00A55155" w:rsidRPr="006B070C">
        <w:t>segmentation problems</w:t>
      </w:r>
      <w:r w:rsidR="00495355">
        <w:t xml:space="preserve"> (P10)</w:t>
      </w:r>
      <w:r w:rsidR="00A55155" w:rsidRPr="006B070C">
        <w:t xml:space="preserve">. </w:t>
      </w:r>
      <w:r w:rsidR="00A55155">
        <w:t xml:space="preserve">An input query to a CBMIR system for traditional music may consist of </w:t>
      </w:r>
      <w:r w:rsidR="00F511B1">
        <w:t xml:space="preserve">a phrase from any part of a melody, an entire melody, a entire melody played multiple times or </w:t>
      </w:r>
      <w:r w:rsidR="00A55155">
        <w:t xml:space="preserve">multiple melodies played </w:t>
      </w:r>
      <w:r w:rsidR="00F511B1">
        <w:t xml:space="preserve">multiple times </w:t>
      </w:r>
      <w:r w:rsidR="00A55155">
        <w:t xml:space="preserve">without an interval, </w:t>
      </w:r>
      <w:r w:rsidR="00A55155" w:rsidRPr="006B070C">
        <w:t>in the same time signature and often in the same key</w:t>
      </w:r>
      <w:r w:rsidR="00A55155">
        <w:t>. T</w:t>
      </w:r>
      <w:r w:rsidR="00A55155" w:rsidRPr="006B070C">
        <w:t xml:space="preserve">he challenge therefore is in segmenting </w:t>
      </w:r>
      <w:r w:rsidR="00A55155">
        <w:t xml:space="preserve">a query appropriately so that each individual tune in a set can be annotated correctly. </w:t>
      </w:r>
    </w:p>
    <w:p w:rsidR="00A55155" w:rsidRPr="006B070C" w:rsidRDefault="00A55155" w:rsidP="00A55155">
      <w:r>
        <w:tab/>
        <w:t>Given the dominance of concert pitch instruments</w:t>
      </w:r>
      <w:r w:rsidR="00E635EE">
        <w:t xml:space="preserve"> used to play traditional dance music</w:t>
      </w:r>
      <w:r w:rsidR="00521784">
        <w:t>,</w:t>
      </w:r>
      <w:r>
        <w:t xml:space="preserve"> t</w:t>
      </w:r>
      <w:r w:rsidRPr="006B070C">
        <w:t xml:space="preserve">ransposition invariance </w:t>
      </w:r>
      <w:r w:rsidR="00E635EE">
        <w:t xml:space="preserve">is only required for the keys and modes playable on the concert pitch instruments given in </w:t>
      </w:r>
      <w:r w:rsidR="0066626F">
        <w:fldChar w:fldCharType="begin"/>
      </w:r>
      <w:r w:rsidR="00183FC9">
        <w:instrText xml:space="preserve"> REF _Ref206215355 \h </w:instrText>
      </w:r>
      <w:r w:rsidR="0066626F">
        <w:fldChar w:fldCharType="separate"/>
      </w:r>
      <w:r w:rsidR="00166C80">
        <w:t xml:space="preserve">Table </w:t>
      </w:r>
      <w:r w:rsidR="00166C80">
        <w:rPr>
          <w:noProof/>
        </w:rPr>
        <w:t>5</w:t>
      </w:r>
      <w:r w:rsidR="0066626F">
        <w:fldChar w:fldCharType="end"/>
      </w:r>
      <w:r w:rsidR="00183FC9">
        <w:t xml:space="preserve">, </w:t>
      </w:r>
      <w:r w:rsidR="0066626F">
        <w:fldChar w:fldCharType="begin"/>
      </w:r>
      <w:r w:rsidR="00E635EE">
        <w:instrText xml:space="preserve"> REF _Ref206214843 \h </w:instrText>
      </w:r>
      <w:r w:rsidR="0066626F">
        <w:fldChar w:fldCharType="separate"/>
      </w:r>
      <w:r w:rsidR="00166C80">
        <w:t xml:space="preserve">Table </w:t>
      </w:r>
      <w:r w:rsidR="00166C80">
        <w:rPr>
          <w:noProof/>
        </w:rPr>
        <w:t>6</w:t>
      </w:r>
      <w:r w:rsidR="0066626F">
        <w:fldChar w:fldCharType="end"/>
      </w:r>
      <w:r w:rsidR="00183FC9">
        <w:t xml:space="preserve"> and </w:t>
      </w:r>
      <w:r w:rsidR="0066626F">
        <w:fldChar w:fldCharType="begin"/>
      </w:r>
      <w:r w:rsidR="00183FC9">
        <w:instrText xml:space="preserve"> REF _Ref209173653 \h </w:instrText>
      </w:r>
      <w:r w:rsidR="0066626F">
        <w:fldChar w:fldCharType="separate"/>
      </w:r>
      <w:r w:rsidR="00166C80">
        <w:t xml:space="preserve">Table </w:t>
      </w:r>
      <w:r w:rsidR="00166C80">
        <w:rPr>
          <w:noProof/>
        </w:rPr>
        <w:t>7</w:t>
      </w:r>
      <w:r w:rsidR="0066626F">
        <w:fldChar w:fldCharType="end"/>
      </w:r>
      <w:r w:rsidR="00183FC9">
        <w:t xml:space="preserve"> </w:t>
      </w:r>
      <w:r w:rsidR="00495355">
        <w:t>(P2)</w:t>
      </w:r>
      <w:r w:rsidR="00E635EE">
        <w:t xml:space="preserve">. This can be achieved by modifying the </w:t>
      </w:r>
      <w:r w:rsidR="0098368E">
        <w:t xml:space="preserve">pitch spelling algorithm rather than </w:t>
      </w:r>
      <w:r w:rsidR="00E635EE">
        <w:t xml:space="preserve">by using a </w:t>
      </w:r>
      <w:r w:rsidR="0098368E">
        <w:t>transposition invariant similarity measure</w:t>
      </w:r>
      <w:r w:rsidR="00F511B1">
        <w:t xml:space="preserve"> (section </w:t>
      </w:r>
      <w:r w:rsidR="0066626F">
        <w:fldChar w:fldCharType="begin"/>
      </w:r>
      <w:r w:rsidR="00F511B1">
        <w:instrText xml:space="preserve"> REF _Ref203992243 \r \h </w:instrText>
      </w:r>
      <w:r w:rsidR="0066626F">
        <w:fldChar w:fldCharType="separate"/>
      </w:r>
      <w:r w:rsidR="00166C80">
        <w:t>4.4</w:t>
      </w:r>
      <w:r w:rsidR="0066626F">
        <w:fldChar w:fldCharType="end"/>
      </w:r>
      <w:r w:rsidR="00F511B1">
        <w:t>)</w:t>
      </w:r>
      <w:r w:rsidR="0098368E">
        <w:t xml:space="preserve">. </w:t>
      </w:r>
      <w:r w:rsidR="00FE1A34">
        <w:t>Polyphony also does not need to be considered as, when Irish traditional music</w:t>
      </w:r>
      <w:r w:rsidR="00FE1A34" w:rsidRPr="00A1136D">
        <w:t xml:space="preserve"> </w:t>
      </w:r>
      <w:r w:rsidR="00FE1A34">
        <w:t xml:space="preserve">is played in </w:t>
      </w:r>
      <w:r w:rsidR="00FE1A34" w:rsidRPr="00A1136D">
        <w:t>unison</w:t>
      </w:r>
      <w:r w:rsidR="0098368E">
        <w:t xml:space="preserve"> t</w:t>
      </w:r>
      <w:r w:rsidR="00FE1A34">
        <w:t xml:space="preserve">he same melody is </w:t>
      </w:r>
      <w:r w:rsidR="00FE1A34" w:rsidRPr="00A1136D">
        <w:t xml:space="preserve">simultaneously played by </w:t>
      </w:r>
      <w:r w:rsidR="00FE1A34">
        <w:t xml:space="preserve">all </w:t>
      </w:r>
      <w:r w:rsidR="00FE1A34" w:rsidRPr="00A1136D">
        <w:t>the performers</w:t>
      </w:r>
      <w:r w:rsidR="00FE1A34">
        <w:t xml:space="preserve">. Where accompaniment is present, </w:t>
      </w:r>
      <w:r w:rsidR="0066626F" w:rsidRPr="0066626F">
        <w:fldChar w:fldCharType="begin"/>
      </w:r>
      <w:r w:rsidR="00530388">
        <w:instrText xml:space="preserve"> ADDIN ZOTERO_ITEM {"citationItems":[{"itemID":14316,"position":1}]} </w:instrText>
      </w:r>
      <w:r w:rsidR="0066626F" w:rsidRPr="0066626F">
        <w:fldChar w:fldCharType="separate"/>
      </w:r>
      <w:r w:rsidR="00937600" w:rsidRPr="00937600">
        <w:t>(Gainza 2006)</w:t>
      </w:r>
      <w:r w:rsidR="0066626F" w:rsidRPr="000E3DAE">
        <w:rPr>
          <w:vertAlign w:val="superscript"/>
        </w:rPr>
        <w:fldChar w:fldCharType="end"/>
      </w:r>
      <w:r w:rsidR="00FE1A34">
        <w:t>'s work on the separation of melody from accompaniment in recordings of traditional music can be used to extract the melody component of the signal.</w:t>
      </w:r>
    </w:p>
    <w:p w:rsidR="00B2229C" w:rsidRDefault="00B2229C" w:rsidP="00D43F52">
      <w:pPr>
        <w:pStyle w:val="MscHeading1"/>
        <w:sectPr w:rsidR="00B2229C" w:rsidSect="00D961F4">
          <w:headerReference w:type="default" r:id="rId35"/>
          <w:pgSz w:w="11907" w:h="16840" w:code="9"/>
          <w:pgMar w:top="1440" w:right="1797" w:bottom="1440" w:left="1797" w:header="720" w:footer="720" w:gutter="0"/>
          <w:cols w:space="720"/>
        </w:sectPr>
      </w:pPr>
    </w:p>
    <w:p w:rsidR="00B073DC" w:rsidRPr="00D43F52" w:rsidRDefault="00C27857" w:rsidP="00D43F52">
      <w:pPr>
        <w:pStyle w:val="MscHeading1"/>
      </w:pPr>
      <w:bookmarkStart w:id="110" w:name="_Toc209173522"/>
      <w:r w:rsidRPr="00D43F52">
        <w:lastRenderedPageBreak/>
        <w:t xml:space="preserve">Features </w:t>
      </w:r>
      <w:r w:rsidR="00F210F1" w:rsidRPr="00D43F52">
        <w:t>of Music</w:t>
      </w:r>
      <w:bookmarkEnd w:id="110"/>
    </w:p>
    <w:p w:rsidR="009A7804" w:rsidRDefault="00C27857" w:rsidP="00495355">
      <w:r>
        <w:t xml:space="preserve">CBMIR systems involve the </w:t>
      </w:r>
      <w:r w:rsidRPr="00C27857">
        <w:t>extraction,</w:t>
      </w:r>
      <w:r>
        <w:t xml:space="preserve"> </w:t>
      </w:r>
      <w:r w:rsidRPr="00C27857">
        <w:t xml:space="preserve">analysis, and usage of information </w:t>
      </w:r>
      <w:r>
        <w:t xml:space="preserve">from audio signals. Audio signal </w:t>
      </w:r>
      <w:r w:rsidRPr="00C27857">
        <w:t>features</w:t>
      </w:r>
      <w:r>
        <w:t xml:space="preserve"> can be categorised </w:t>
      </w:r>
      <w:r w:rsidRPr="00C27857">
        <w:t>into low-level and high-level features. Examples of the former are</w:t>
      </w:r>
      <w:r>
        <w:t xml:space="preserve"> </w:t>
      </w:r>
      <w:r w:rsidR="006E0874">
        <w:t>frequency spectrums</w:t>
      </w:r>
      <w:r w:rsidRPr="00C27857">
        <w:t>, spectral centroid</w:t>
      </w:r>
      <w:r w:rsidR="006E0874">
        <w:t xml:space="preserve"> or</w:t>
      </w:r>
      <w:r w:rsidRPr="00C27857">
        <w:t xml:space="preserve"> </w:t>
      </w:r>
      <w:r w:rsidR="006E0874" w:rsidRPr="006E0874">
        <w:rPr>
          <w:bCs/>
          <w:iCs/>
        </w:rPr>
        <w:t>Mel-frequency cepstral coefficients</w:t>
      </w:r>
      <w:r w:rsidR="006E0874">
        <w:t>. High-level features</w:t>
      </w:r>
      <w:r w:rsidRPr="00C27857">
        <w:t xml:space="preserve"> describe properties like</w:t>
      </w:r>
      <w:r w:rsidR="006B1405">
        <w:t xml:space="preserve"> rhythm, tempo, and melody</w:t>
      </w:r>
      <w:r w:rsidRPr="00C27857">
        <w:t>. In general, low-level features are closely related to the audio signal, whereas high-level features</w:t>
      </w:r>
      <w:r>
        <w:t xml:space="preserve"> </w:t>
      </w:r>
      <w:r w:rsidRPr="00C27857">
        <w:t>represent more abstract properties of music</w:t>
      </w:r>
      <w:r w:rsidR="004F1F68">
        <w:t xml:space="preserve"> </w:t>
      </w:r>
      <w:fldSimple w:instr=" ADDIN ZOTERO_ITEM {&quot;citationItems&quot;:[{&quot;itemID&quot;:5612}]} ">
        <w:r w:rsidR="00937600" w:rsidRPr="00937600">
          <w:t>(Schedl 2008)</w:t>
        </w:r>
      </w:fldSimple>
      <w:r w:rsidRPr="00C27857">
        <w:t xml:space="preserve">. </w:t>
      </w:r>
    </w:p>
    <w:p w:rsidR="00C27857" w:rsidRPr="009A7804" w:rsidRDefault="009A7804" w:rsidP="00495355">
      <w:pPr>
        <w:rPr>
          <w:i/>
        </w:rPr>
      </w:pPr>
      <w:r>
        <w:tab/>
        <w:t xml:space="preserve">The aim of this thesis to develop an approach whereby a digital recording of traditional music can be annotated by comparing it to a representation of a melody in a symbolic format. In order to achieve this, it is necessary to extract a representation of the melody contained in the digital recording by performing a transcription. </w:t>
      </w:r>
      <w:r w:rsidR="00C27857">
        <w:t xml:space="preserve">This chapter presents the </w:t>
      </w:r>
      <w:r w:rsidR="00F955E5">
        <w:t>main features of music and discusses techniques to extract these features from digital signals.</w:t>
      </w:r>
    </w:p>
    <w:p w:rsidR="009A1E5C" w:rsidRDefault="00AD2235" w:rsidP="009A1E5C">
      <w:pPr>
        <w:pStyle w:val="MscHeading2"/>
      </w:pPr>
      <w:bookmarkStart w:id="111" w:name="_Ref205827202"/>
      <w:bookmarkStart w:id="112" w:name="_Toc209173523"/>
      <w:r>
        <w:t>O</w:t>
      </w:r>
      <w:r w:rsidR="009A1E5C">
        <w:t>nset-detection</w:t>
      </w:r>
      <w:bookmarkEnd w:id="111"/>
      <w:bookmarkEnd w:id="112"/>
    </w:p>
    <w:p w:rsidR="009A7804" w:rsidRDefault="009A1E5C" w:rsidP="009A7804">
      <w:r>
        <w:t xml:space="preserve">A note onset describes the start time of a note. A note offset gives the end time of the note. In music played legato, the offset of a note is concurrent with the onset of the subsequent note. </w:t>
      </w:r>
      <w:r w:rsidRPr="009A7804">
        <w:rPr>
          <w:i/>
        </w:rPr>
        <w:t>Timbre</w:t>
      </w:r>
      <w:r>
        <w:t xml:space="preserve"> </w:t>
      </w:r>
      <w:r w:rsidR="00495355">
        <w:t xml:space="preserve">(section </w:t>
      </w:r>
      <w:r w:rsidR="0066626F">
        <w:fldChar w:fldCharType="begin"/>
      </w:r>
      <w:r w:rsidR="00495355">
        <w:instrText xml:space="preserve"> REF _Ref208220877 \r \h </w:instrText>
      </w:r>
      <w:r w:rsidR="0066626F">
        <w:fldChar w:fldCharType="separate"/>
      </w:r>
      <w:r w:rsidR="00166C80">
        <w:t>3.4</w:t>
      </w:r>
      <w:r w:rsidR="0066626F">
        <w:fldChar w:fldCharType="end"/>
      </w:r>
      <w:r w:rsidR="00495355">
        <w:t xml:space="preserve">) </w:t>
      </w:r>
      <w:r>
        <w:t>is related to note onset, as listeners use the attack of a note in distinguishing notes played on different instruments. For example, note attack in percussive instruments such as the piano sound different to note attack in a concert flute.</w:t>
      </w:r>
      <w:r w:rsidR="009A7804">
        <w:t xml:space="preserve">  </w:t>
      </w:r>
      <w:r w:rsidR="009A7804">
        <w:fldChar w:fldCharType="begin"/>
      </w:r>
      <w:r w:rsidR="009A7804">
        <w:instrText xml:space="preserve"> REF _Ref206696090 \h </w:instrText>
      </w:r>
      <w:r w:rsidR="009A7804">
        <w:fldChar w:fldCharType="separate"/>
      </w:r>
      <w:r w:rsidR="009A7804">
        <w:t xml:space="preserve">Figure </w:t>
      </w:r>
      <w:r w:rsidR="009A7804">
        <w:rPr>
          <w:noProof/>
        </w:rPr>
        <w:t>18</w:t>
      </w:r>
      <w:r w:rsidR="009A7804">
        <w:fldChar w:fldCharType="end"/>
      </w:r>
      <w:r w:rsidR="009A7804">
        <w:t xml:space="preserve"> and </w:t>
      </w:r>
      <w:r w:rsidR="009A7804">
        <w:fldChar w:fldCharType="begin"/>
      </w:r>
      <w:r w:rsidR="009A7804">
        <w:instrText xml:space="preserve"> REF _Ref161934169 \h </w:instrText>
      </w:r>
      <w:r w:rsidR="009A7804">
        <w:fldChar w:fldCharType="separate"/>
      </w:r>
      <w:r w:rsidR="009A7804" w:rsidRPr="006B070C">
        <w:t xml:space="preserve">Figure </w:t>
      </w:r>
      <w:r w:rsidR="009A7804">
        <w:rPr>
          <w:noProof/>
        </w:rPr>
        <w:t>19</w:t>
      </w:r>
      <w:r w:rsidR="009A7804">
        <w:fldChar w:fldCharType="end"/>
      </w:r>
      <w:r w:rsidR="009A7804">
        <w:t xml:space="preserve"> compare</w:t>
      </w:r>
      <w:r w:rsidR="009A7804" w:rsidRPr="006B070C">
        <w:t xml:space="preserve"> waveform plots of a </w:t>
      </w:r>
      <w:r w:rsidR="009A7804">
        <w:t>concert</w:t>
      </w:r>
      <w:r w:rsidR="009A7804" w:rsidRPr="006B070C">
        <w:t xml:space="preserve"> flute playing the notes A to G legato with waveform plots of the same notes being played on a piano. </w:t>
      </w:r>
    </w:p>
    <w:p w:rsidR="009A7804" w:rsidRPr="006B070C" w:rsidRDefault="009A7804" w:rsidP="009A7804">
      <w:r>
        <w:tab/>
      </w:r>
      <w:r w:rsidRPr="006B070C">
        <w:t xml:space="preserve">As can be seen from </w:t>
      </w:r>
      <w:r>
        <w:t xml:space="preserve">these </w:t>
      </w:r>
      <w:r w:rsidRPr="006B070C">
        <w:t>figure</w:t>
      </w:r>
      <w:r>
        <w:t>s</w:t>
      </w:r>
      <w:r w:rsidRPr="006B070C">
        <w:t xml:space="preserve">, there is a significant energy change in the plot from the piano between the offset of the first note and the onset of the second note, whereas with the notes played legato on the wooden flute there is a less </w:t>
      </w:r>
      <w:r>
        <w:t>no significant</w:t>
      </w:r>
      <w:r w:rsidRPr="006B070C">
        <w:t xml:space="preserve"> energy change from one note to the next.</w:t>
      </w:r>
      <w:r>
        <w:t xml:space="preserve"> Also significant in these plots is the contrast in onsets between the 2 plots. In </w:t>
      </w:r>
      <w:r>
        <w:fldChar w:fldCharType="begin"/>
      </w:r>
      <w:r>
        <w:instrText xml:space="preserve"> REF _Ref206696090 \h </w:instrText>
      </w:r>
      <w:r>
        <w:fldChar w:fldCharType="separate"/>
      </w:r>
      <w:r>
        <w:t xml:space="preserve">Figure </w:t>
      </w:r>
      <w:r>
        <w:rPr>
          <w:noProof/>
        </w:rPr>
        <w:t>18</w:t>
      </w:r>
      <w:r>
        <w:fldChar w:fldCharType="end"/>
      </w:r>
      <w:r>
        <w:t>, the onset to the first note is gradual as the energy builds up, in contrast to the second plot, where the signal reaches maximum energy very quickly.</w:t>
      </w:r>
    </w:p>
    <w:p w:rsidR="007C7C03" w:rsidRDefault="007C7C03" w:rsidP="007C7C03"/>
    <w:p w:rsidR="007C7C03" w:rsidRDefault="007C7C03" w:rsidP="007C7C03">
      <w:pPr>
        <w:jc w:val="center"/>
      </w:pPr>
      <w:r>
        <w:rPr>
          <w:noProof/>
          <w:lang w:eastAsia="en-IE"/>
        </w:rPr>
        <w:lastRenderedPageBreak/>
        <w:drawing>
          <wp:inline distT="0" distB="0" distL="0" distR="0">
            <wp:extent cx="4928870" cy="3836035"/>
            <wp:effectExtent l="19050" t="0" r="5080" b="0"/>
            <wp:docPr id="39"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6"/>
                    <a:srcRect/>
                    <a:stretch>
                      <a:fillRect/>
                    </a:stretch>
                  </pic:blipFill>
                  <pic:spPr bwMode="auto">
                    <a:xfrm>
                      <a:off x="0" y="0"/>
                      <a:ext cx="4928870" cy="3836035"/>
                    </a:xfrm>
                    <a:prstGeom prst="rect">
                      <a:avLst/>
                    </a:prstGeom>
                    <a:noFill/>
                    <a:ln w="9525">
                      <a:noFill/>
                      <a:miter lim="800000"/>
                      <a:headEnd/>
                      <a:tailEnd/>
                    </a:ln>
                  </pic:spPr>
                </pic:pic>
              </a:graphicData>
            </a:graphic>
          </wp:inline>
        </w:drawing>
      </w:r>
    </w:p>
    <w:p w:rsidR="007C7C03" w:rsidRDefault="007C7C03" w:rsidP="007C7C03">
      <w:pPr>
        <w:pStyle w:val="Caption"/>
      </w:pPr>
      <w:bookmarkStart w:id="113" w:name="_Ref206696090"/>
      <w:bookmarkStart w:id="114" w:name="_Toc209173588"/>
      <w:r>
        <w:t xml:space="preserve">Figure </w:t>
      </w:r>
      <w:fldSimple w:instr=" SEQ Figure \* ARABIC ">
        <w:r>
          <w:rPr>
            <w:noProof/>
          </w:rPr>
          <w:t>18</w:t>
        </w:r>
      </w:fldSimple>
      <w:bookmarkEnd w:id="113"/>
      <w:r>
        <w:t>: Waveform plot</w:t>
      </w:r>
      <w:r w:rsidRPr="00B4030A">
        <w:t xml:space="preserve"> of a </w:t>
      </w:r>
      <w:r>
        <w:t>concert flute playing the notes A to G legato</w:t>
      </w:r>
      <w:bookmarkEnd w:id="114"/>
    </w:p>
    <w:p w:rsidR="009A7804" w:rsidRDefault="009A7804" w:rsidP="009A7804">
      <w:fldSimple w:instr=" ADDIN ZOTERO_ITEM {&quot;citationItems&quot;:[{&quot;itemID&quot;:7008}]} ">
        <w:r w:rsidRPr="00E92800">
          <w:t>(Vos &amp; Rasch 1981)</w:t>
        </w:r>
      </w:fldSimple>
      <w:r>
        <w:t xml:space="preserve"> distinguish </w:t>
      </w:r>
      <w:r w:rsidRPr="00E92800">
        <w:t>between</w:t>
      </w:r>
      <w:r>
        <w:t xml:space="preserve"> actual </w:t>
      </w:r>
      <w:r w:rsidRPr="00E92800">
        <w:t xml:space="preserve">and </w:t>
      </w:r>
      <w:r>
        <w:t xml:space="preserve">perceived </w:t>
      </w:r>
      <w:r w:rsidRPr="00E92800">
        <w:t xml:space="preserve">onset times of musical </w:t>
      </w:r>
      <w:r>
        <w:t>notes</w:t>
      </w:r>
      <w:r w:rsidRPr="00E92800">
        <w:t>,</w:t>
      </w:r>
      <w:r>
        <w:t xml:space="preserve"> </w:t>
      </w:r>
      <w:r w:rsidRPr="00E92800">
        <w:t xml:space="preserve">and showed that the </w:t>
      </w:r>
      <w:r>
        <w:t xml:space="preserve">perceived </w:t>
      </w:r>
      <w:r w:rsidRPr="00E92800">
        <w:t>onset occurs when the tone</w:t>
      </w:r>
      <w:r>
        <w:t xml:space="preserve"> </w:t>
      </w:r>
      <w:r w:rsidRPr="00E92800">
        <w:t>reaches a level of approximately 6 – 15 dB below its maximum</w:t>
      </w:r>
      <w:r>
        <w:t xml:space="preserve"> </w:t>
      </w:r>
      <w:r w:rsidRPr="00E92800">
        <w:t xml:space="preserve">value. </w:t>
      </w:r>
      <w:fldSimple w:instr=" ADDIN ZOTERO_ITEM {&quot;citationItems&quot;:[{&quot;itemID&quot;:10147}]} ">
        <w:r w:rsidRPr="00AF7AB1">
          <w:t>(Dixon 2006)</w:t>
        </w:r>
      </w:fldSimple>
      <w:r>
        <w:t xml:space="preserve"> identifies </w:t>
      </w:r>
      <w:r w:rsidRPr="00E92800">
        <w:t>factors such as masking, temporal order thresholds</w:t>
      </w:r>
      <w:r>
        <w:t xml:space="preserve"> </w:t>
      </w:r>
      <w:r w:rsidRPr="00E92800">
        <w:t xml:space="preserve">and </w:t>
      </w:r>
      <w:r>
        <w:t>"</w:t>
      </w:r>
      <w:r w:rsidRPr="00AF7AB1">
        <w:rPr>
          <w:i/>
        </w:rPr>
        <w:t>just noticeable differences</w:t>
      </w:r>
      <w:r>
        <w:t>"</w:t>
      </w:r>
      <w:r w:rsidRPr="00E92800">
        <w:t xml:space="preserve"> </w:t>
      </w:r>
      <w:r>
        <w:t xml:space="preserve">that make the </w:t>
      </w:r>
      <w:r w:rsidRPr="00E92800">
        <w:t>definition</w:t>
      </w:r>
      <w:r>
        <w:t xml:space="preserve"> </w:t>
      </w:r>
      <w:r w:rsidRPr="00E92800">
        <w:t xml:space="preserve">of onset for real-world </w:t>
      </w:r>
      <w:r>
        <w:t>audio data challenging</w:t>
      </w:r>
      <w:r w:rsidRPr="00E92800">
        <w:t>.</w:t>
      </w:r>
      <w:r>
        <w:t xml:space="preserve"> For example</w:t>
      </w:r>
      <w:r w:rsidRPr="00AF7AB1">
        <w:t xml:space="preserve">, in polyphonic music, </w:t>
      </w:r>
      <w:r>
        <w:t xml:space="preserve">the onsets of </w:t>
      </w:r>
      <w:r w:rsidRPr="00AF7AB1">
        <w:t>nominally simultaneous</w:t>
      </w:r>
      <w:r>
        <w:t xml:space="preserve"> </w:t>
      </w:r>
      <w:r w:rsidRPr="00AF7AB1">
        <w:t>notes (chords) might be spread over tens of milliseconds</w:t>
      </w:r>
      <w:r>
        <w:t>.</w:t>
      </w:r>
    </w:p>
    <w:p w:rsidR="009A7804" w:rsidRDefault="009A7804" w:rsidP="009A7804">
      <w:r>
        <w:tab/>
        <w:t xml:space="preserve">Algorithms that identify note onsets typically try to identify </w:t>
      </w:r>
      <w:r w:rsidRPr="00AD2235">
        <w:rPr>
          <w:bCs/>
        </w:rPr>
        <w:t>“transient” regions in</w:t>
      </w:r>
      <w:r>
        <w:rPr>
          <w:bCs/>
        </w:rPr>
        <w:t xml:space="preserve"> </w:t>
      </w:r>
      <w:r w:rsidRPr="00AD2235">
        <w:rPr>
          <w:bCs/>
        </w:rPr>
        <w:t>the signal</w:t>
      </w:r>
      <w:r>
        <w:rPr>
          <w:bCs/>
        </w:rPr>
        <w:t xml:space="preserve">. Transient regions can include </w:t>
      </w:r>
      <w:r w:rsidRPr="00AD2235">
        <w:rPr>
          <w:bCs/>
        </w:rPr>
        <w:t xml:space="preserve">a sudden </w:t>
      </w:r>
      <w:r>
        <w:rPr>
          <w:bCs/>
        </w:rPr>
        <w:t xml:space="preserve">change in energy, or a </w:t>
      </w:r>
      <w:r w:rsidRPr="00AD2235">
        <w:rPr>
          <w:bCs/>
        </w:rPr>
        <w:t xml:space="preserve">change in the </w:t>
      </w:r>
      <w:r>
        <w:rPr>
          <w:bCs/>
        </w:rPr>
        <w:t xml:space="preserve">profile of the frequency </w:t>
      </w:r>
      <w:r w:rsidRPr="00AD2235">
        <w:rPr>
          <w:bCs/>
        </w:rPr>
        <w:t xml:space="preserve">spectrum of </w:t>
      </w:r>
      <w:r>
        <w:rPr>
          <w:bCs/>
        </w:rPr>
        <w:t xml:space="preserve">a signal, for example. Onset detection algorithms derive a function called an onset detection function (ODF) </w:t>
      </w:r>
      <w:r w:rsidRPr="00AD2235">
        <w:rPr>
          <w:bCs/>
        </w:rPr>
        <w:t>from the audio signal</w:t>
      </w:r>
      <w:r>
        <w:rPr>
          <w:bCs/>
        </w:rPr>
        <w:t xml:space="preserve"> </w:t>
      </w:r>
      <w:r w:rsidRPr="00AD2235">
        <w:rPr>
          <w:bCs/>
        </w:rPr>
        <w:t>at a lower</w:t>
      </w:r>
      <w:r>
        <w:rPr>
          <w:bCs/>
        </w:rPr>
        <w:t xml:space="preserve"> </w:t>
      </w:r>
      <w:r w:rsidRPr="00AD2235">
        <w:rPr>
          <w:bCs/>
        </w:rPr>
        <w:t>sampling rate</w:t>
      </w:r>
      <w:r>
        <w:rPr>
          <w:bCs/>
        </w:rPr>
        <w:t xml:space="preserve"> (typically 100Hz) than the original signal and apply a </w:t>
      </w:r>
      <w:r w:rsidRPr="00AD2235">
        <w:rPr>
          <w:bCs/>
        </w:rPr>
        <w:t>peak-picking algorithm to locate the onsets</w:t>
      </w:r>
      <w:r>
        <w:rPr>
          <w:bCs/>
        </w:rPr>
        <w:t xml:space="preserve"> </w:t>
      </w:r>
      <w:r>
        <w:rPr>
          <w:bCs/>
        </w:rPr>
        <w:fldChar w:fldCharType="begin"/>
      </w:r>
      <w:r>
        <w:rPr>
          <w:bCs/>
        </w:rPr>
        <w:instrText xml:space="preserve"> ADDIN ZOTERO_ITEM {"citationItems":[{"itemID":"3718"},{"itemID":"10147","position":1}]} </w:instrText>
      </w:r>
      <w:r>
        <w:rPr>
          <w:bCs/>
        </w:rPr>
        <w:fldChar w:fldCharType="separate"/>
      </w:r>
      <w:r w:rsidRPr="00AF7AB1">
        <w:t>(Bello et al. 2005; Dixon 2006)</w:t>
      </w:r>
      <w:r>
        <w:rPr>
          <w:bCs/>
        </w:rPr>
        <w:fldChar w:fldCharType="end"/>
      </w:r>
      <w:r w:rsidRPr="00AD2235">
        <w:rPr>
          <w:bCs/>
        </w:rPr>
        <w:t xml:space="preserve">. </w:t>
      </w:r>
      <w:r>
        <w:rPr>
          <w:bCs/>
        </w:rPr>
        <w:t xml:space="preserve">The peak picking algorithm is normally limited </w:t>
      </w:r>
      <w:r w:rsidRPr="0051067F">
        <w:rPr>
          <w:bCs/>
        </w:rPr>
        <w:t>to identifying local maxima above</w:t>
      </w:r>
      <w:r>
        <w:rPr>
          <w:bCs/>
        </w:rPr>
        <w:t xml:space="preserve"> a </w:t>
      </w:r>
      <w:r w:rsidRPr="0051067F">
        <w:rPr>
          <w:bCs/>
        </w:rPr>
        <w:t xml:space="preserve">defined </w:t>
      </w:r>
      <w:r w:rsidRPr="0051067F">
        <w:rPr>
          <w:bCs/>
          <w:i/>
        </w:rPr>
        <w:t>threshold</w:t>
      </w:r>
      <w:r>
        <w:rPr>
          <w:bCs/>
        </w:rPr>
        <w:t xml:space="preserve">. Thresholds can be fixed or adaptive. A fixed threshold </w:t>
      </w:r>
      <w:r w:rsidRPr="0051067F">
        <w:rPr>
          <w:bCs/>
        </w:rPr>
        <w:t xml:space="preserve">can be </w:t>
      </w:r>
      <w:r>
        <w:rPr>
          <w:bCs/>
        </w:rPr>
        <w:t xml:space="preserve">employed on </w:t>
      </w:r>
      <w:r w:rsidRPr="0051067F">
        <w:rPr>
          <w:bCs/>
        </w:rPr>
        <w:t>signals with</w:t>
      </w:r>
      <w:r>
        <w:rPr>
          <w:bCs/>
        </w:rPr>
        <w:t xml:space="preserve"> </w:t>
      </w:r>
      <w:r w:rsidRPr="0051067F">
        <w:rPr>
          <w:bCs/>
        </w:rPr>
        <w:t xml:space="preserve">little dynamics, </w:t>
      </w:r>
      <w:r>
        <w:rPr>
          <w:bCs/>
        </w:rPr>
        <w:t xml:space="preserve">however as </w:t>
      </w:r>
      <w:r w:rsidRPr="0051067F">
        <w:rPr>
          <w:bCs/>
        </w:rPr>
        <w:t xml:space="preserve">music </w:t>
      </w:r>
      <w:r>
        <w:rPr>
          <w:bCs/>
        </w:rPr>
        <w:t xml:space="preserve">can have has significant amplitude </w:t>
      </w:r>
      <w:r w:rsidRPr="0051067F">
        <w:rPr>
          <w:bCs/>
        </w:rPr>
        <w:t xml:space="preserve">changes over the course of a </w:t>
      </w:r>
      <w:r>
        <w:rPr>
          <w:bCs/>
        </w:rPr>
        <w:t>performance</w:t>
      </w:r>
      <w:r w:rsidRPr="0051067F">
        <w:rPr>
          <w:bCs/>
        </w:rPr>
        <w:t>, a fixed</w:t>
      </w:r>
      <w:r>
        <w:rPr>
          <w:bCs/>
        </w:rPr>
        <w:t xml:space="preserve"> </w:t>
      </w:r>
      <w:r w:rsidRPr="0051067F">
        <w:rPr>
          <w:bCs/>
        </w:rPr>
        <w:t xml:space="preserve">threshold will </w:t>
      </w:r>
      <w:r w:rsidRPr="0051067F">
        <w:rPr>
          <w:bCs/>
        </w:rPr>
        <w:lastRenderedPageBreak/>
        <w:t xml:space="preserve">tend to </w:t>
      </w:r>
      <w:r>
        <w:rPr>
          <w:bCs/>
        </w:rPr>
        <w:t xml:space="preserve">generate false negatives in </w:t>
      </w:r>
      <w:r w:rsidRPr="0051067F">
        <w:rPr>
          <w:bCs/>
        </w:rPr>
        <w:t>quiet passages</w:t>
      </w:r>
      <w:r>
        <w:rPr>
          <w:bCs/>
        </w:rPr>
        <w:t xml:space="preserve"> and false positives in noisy </w:t>
      </w:r>
      <w:r w:rsidRPr="0051067F">
        <w:rPr>
          <w:bCs/>
        </w:rPr>
        <w:t>ones.</w:t>
      </w:r>
      <w:r>
        <w:rPr>
          <w:bCs/>
        </w:rPr>
        <w:t xml:space="preserve"> </w:t>
      </w:r>
      <w:r w:rsidRPr="0051067F">
        <w:rPr>
          <w:bCs/>
        </w:rPr>
        <w:t xml:space="preserve">For this reason, adaptation of the threshold </w:t>
      </w:r>
      <w:r>
        <w:rPr>
          <w:bCs/>
        </w:rPr>
        <w:t xml:space="preserve">to the characteristics of the signal </w:t>
      </w:r>
      <w:r w:rsidRPr="0051067F">
        <w:rPr>
          <w:bCs/>
        </w:rPr>
        <w:t>is usually</w:t>
      </w:r>
      <w:r>
        <w:rPr>
          <w:bCs/>
        </w:rPr>
        <w:t xml:space="preserve"> employed </w:t>
      </w:r>
      <w:r>
        <w:rPr>
          <w:bCs/>
        </w:rPr>
        <w:fldChar w:fldCharType="begin"/>
      </w:r>
      <w:r>
        <w:rPr>
          <w:bCs/>
        </w:rPr>
        <w:instrText xml:space="preserve"> ADDIN ZOTERO_ITEM {"citationItems":[{"itemID":3718,"position":1}]} </w:instrText>
      </w:r>
      <w:r>
        <w:rPr>
          <w:bCs/>
        </w:rPr>
        <w:fldChar w:fldCharType="separate"/>
      </w:r>
      <w:r w:rsidRPr="00AF7AB1">
        <w:t>(Bello et al. 2005)</w:t>
      </w:r>
      <w:r>
        <w:rPr>
          <w:bCs/>
        </w:rPr>
        <w:fldChar w:fldCharType="end"/>
      </w:r>
      <w:r w:rsidRPr="0051067F">
        <w:rPr>
          <w:bCs/>
        </w:rPr>
        <w:t xml:space="preserve">. </w:t>
      </w:r>
      <w:r>
        <w:t xml:space="preserve">Note-onset detection is an important subproblem in the domains of automatic transcription, instrument identification and rhythm estimation </w:t>
      </w:r>
      <w:r w:rsidRPr="0066626F">
        <w:fldChar w:fldCharType="begin"/>
      </w:r>
      <w:r>
        <w:instrText xml:space="preserve"> ADDIN ZOTERO_ITEM {"citationItems":[{"itemID":14316,"position":1}]} </w:instrText>
      </w:r>
      <w:r w:rsidRPr="0066626F">
        <w:fldChar w:fldCharType="separate"/>
      </w:r>
      <w:r w:rsidRPr="00937600">
        <w:t>(Gainza 2006)</w:t>
      </w:r>
      <w:r w:rsidRPr="000E3DAE">
        <w:rPr>
          <w:vertAlign w:val="superscript"/>
        </w:rPr>
        <w:fldChar w:fldCharType="end"/>
      </w:r>
      <w:r>
        <w:t xml:space="preserve">. </w:t>
      </w:r>
    </w:p>
    <w:p w:rsidR="007C7C03" w:rsidRPr="00495355" w:rsidRDefault="007C7C03" w:rsidP="007C7C03"/>
    <w:p w:rsidR="007C7C03" w:rsidRPr="006B070C" w:rsidRDefault="007C7C03" w:rsidP="007C7C03">
      <w:pPr>
        <w:jc w:val="center"/>
      </w:pPr>
      <w:r>
        <w:rPr>
          <w:noProof/>
          <w:lang w:eastAsia="en-IE"/>
        </w:rPr>
        <w:drawing>
          <wp:inline distT="0" distB="0" distL="0" distR="0">
            <wp:extent cx="4863465" cy="3757930"/>
            <wp:effectExtent l="19050" t="0" r="0" b="0"/>
            <wp:docPr id="40"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7"/>
                    <a:srcRect/>
                    <a:stretch>
                      <a:fillRect/>
                    </a:stretch>
                  </pic:blipFill>
                  <pic:spPr bwMode="auto">
                    <a:xfrm>
                      <a:off x="0" y="0"/>
                      <a:ext cx="4863465" cy="3757930"/>
                    </a:xfrm>
                    <a:prstGeom prst="rect">
                      <a:avLst/>
                    </a:prstGeom>
                    <a:noFill/>
                    <a:ln w="9525">
                      <a:noFill/>
                      <a:miter lim="800000"/>
                      <a:headEnd/>
                      <a:tailEnd/>
                    </a:ln>
                  </pic:spPr>
                </pic:pic>
              </a:graphicData>
            </a:graphic>
          </wp:inline>
        </w:drawing>
      </w:r>
    </w:p>
    <w:p w:rsidR="007C7C03" w:rsidRPr="006B070C" w:rsidRDefault="007C7C03" w:rsidP="007C7C03">
      <w:pPr>
        <w:pStyle w:val="Caption"/>
      </w:pPr>
      <w:bookmarkStart w:id="115" w:name="_Ref161934169"/>
      <w:bookmarkStart w:id="116" w:name="_Toc209173589"/>
      <w:r w:rsidRPr="006B070C">
        <w:t xml:space="preserve">Figure </w:t>
      </w:r>
      <w:fldSimple w:instr=" SEQ Figure \* ARABIC ">
        <w:r>
          <w:rPr>
            <w:noProof/>
          </w:rPr>
          <w:t>19</w:t>
        </w:r>
      </w:fldSimple>
      <w:bookmarkEnd w:id="115"/>
      <w:r>
        <w:t xml:space="preserve">: Waveform plot </w:t>
      </w:r>
      <w:r w:rsidRPr="006B070C">
        <w:t xml:space="preserve">of a piano </w:t>
      </w:r>
      <w:r w:rsidRPr="006B070C">
        <w:rPr>
          <w:noProof/>
        </w:rPr>
        <w:t>playing the notes A to G</w:t>
      </w:r>
      <w:bookmarkEnd w:id="116"/>
      <w:r w:rsidRPr="006B070C">
        <w:rPr>
          <w:noProof/>
        </w:rPr>
        <w:t xml:space="preserve"> </w:t>
      </w:r>
    </w:p>
    <w:p w:rsidR="009A1E5C" w:rsidRPr="002052C9" w:rsidRDefault="009A1E5C" w:rsidP="00537356">
      <w:pPr>
        <w:ind w:firstLine="720"/>
      </w:pPr>
      <w:r>
        <w:t xml:space="preserve">Onsets can be classified as </w:t>
      </w:r>
      <w:r w:rsidRPr="001646DD">
        <w:rPr>
          <w:i/>
        </w:rPr>
        <w:t>sharp</w:t>
      </w:r>
      <w:r>
        <w:t xml:space="preserve"> or </w:t>
      </w:r>
      <w:r w:rsidRPr="001646DD">
        <w:rPr>
          <w:i/>
        </w:rPr>
        <w:t>slow</w:t>
      </w:r>
      <w:r>
        <w:t xml:space="preserve">. A sharp onset has a short duration and is characterised by a sharp change in the energy profile of the signal. </w:t>
      </w:r>
      <w:r w:rsidR="001F3723">
        <w:t>I</w:t>
      </w:r>
      <w:r>
        <w:t>nstrument</w:t>
      </w:r>
      <w:r w:rsidR="001F3723">
        <w:t>s</w:t>
      </w:r>
      <w:r>
        <w:t xml:space="preserve"> with a sharp attack </w:t>
      </w:r>
      <w:r w:rsidR="001F3723">
        <w:t xml:space="preserve">include the </w:t>
      </w:r>
      <w:r>
        <w:t>piano</w:t>
      </w:r>
      <w:r w:rsidR="001F3723">
        <w:t xml:space="preserve"> and the plucking of a string on a guitar</w:t>
      </w:r>
      <w:r>
        <w:t>.</w:t>
      </w:r>
      <w:r w:rsidR="00537356">
        <w:t xml:space="preserve"> </w:t>
      </w:r>
      <w:r>
        <w:t xml:space="preserve">Woodwind instruments such as the concert flute and </w:t>
      </w:r>
      <w:r w:rsidR="00673BF3">
        <w:t>tin-whistle</w:t>
      </w:r>
      <w:r>
        <w:t xml:space="preserve"> in contrast have a slow onset meaning that the signal takes much longer to reach maximum amplitude. </w:t>
      </w:r>
    </w:p>
    <w:p w:rsidR="00245941" w:rsidRPr="006B070C" w:rsidRDefault="001F3723" w:rsidP="00245941">
      <w:pPr>
        <w:ind w:firstLine="720"/>
      </w:pPr>
      <w:r w:rsidRPr="001F3723">
        <w:t xml:space="preserve">Early methods of onset detection </w:t>
      </w:r>
      <w:r>
        <w:t xml:space="preserve">were derived from the observation that the onset of a note is often accompanied by an increase in the signal's </w:t>
      </w:r>
      <w:r w:rsidRPr="009A7804">
        <w:rPr>
          <w:i/>
        </w:rPr>
        <w:t>amplitude</w:t>
      </w:r>
      <w:r w:rsidR="009A7804">
        <w:t xml:space="preserve"> (section </w:t>
      </w:r>
      <w:r w:rsidR="009A7804">
        <w:fldChar w:fldCharType="begin"/>
      </w:r>
      <w:r w:rsidR="009A7804">
        <w:instrText xml:space="preserve"> REF _Ref211010017 \r \h </w:instrText>
      </w:r>
      <w:r w:rsidR="009A7804">
        <w:fldChar w:fldCharType="separate"/>
      </w:r>
      <w:r w:rsidR="009A7804">
        <w:t>3.5</w:t>
      </w:r>
      <w:r w:rsidR="009A7804">
        <w:fldChar w:fldCharType="end"/>
      </w:r>
      <w:r w:rsidR="009A7804">
        <w:t>)</w:t>
      </w:r>
      <w:r>
        <w:t xml:space="preserve">. An envelope following onset detector can be derived by low pass filtering the signal and applying a peak picking algorithm to the subsequent signal </w:t>
      </w:r>
      <w:fldSimple w:instr=" ADDIN ZOTERO_ITEM {&quot;citationItems&quot;:[{&quot;itemID&quot;:13581}]} ">
        <w:r w:rsidRPr="001F3723">
          <w:t>(Schloss 1985)</w:t>
        </w:r>
      </w:fldSimple>
      <w:r>
        <w:t xml:space="preserve">. </w:t>
      </w:r>
      <w:fldSimple w:instr=" ADDIN ZOTERO_ITEM {&quot;citationItems&quot;:[{&quot;itemID&quot;:9880}]} ">
        <w:r w:rsidR="00937600" w:rsidRPr="00937600">
          <w:t>(Chafe &amp; Jaffe 1986)</w:t>
        </w:r>
      </w:fldSimple>
      <w:r w:rsidR="009A1E5C">
        <w:t xml:space="preserve"> analyse</w:t>
      </w:r>
      <w:r w:rsidR="009A1E5C" w:rsidRPr="00A1136D">
        <w:t xml:space="preserve"> the amplitude enve</w:t>
      </w:r>
      <w:r w:rsidR="009A1E5C">
        <w:t xml:space="preserve">lope of the entire input signal however their approach only works for signals with prominent onsets. </w:t>
      </w:r>
      <w:r w:rsidR="00245941" w:rsidRPr="006B070C">
        <w:fldChar w:fldCharType="begin"/>
      </w:r>
      <w:r w:rsidR="00245941"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00245941" w:rsidRPr="006B070C">
        <w:fldChar w:fldCharType="separate"/>
      </w:r>
      <w:r w:rsidR="00245941" w:rsidRPr="006B070C">
        <w:t>(Dixon 2004)</w:t>
      </w:r>
      <w:r w:rsidR="00245941" w:rsidRPr="006B070C">
        <w:fldChar w:fldCharType="end"/>
      </w:r>
      <w:r w:rsidR="00245941">
        <w:t xml:space="preserve"> </w:t>
      </w:r>
      <w:r w:rsidR="00245941">
        <w:lastRenderedPageBreak/>
        <w:t xml:space="preserve">uses a simple energy based onset detection function in the </w:t>
      </w:r>
      <w:r w:rsidR="00245941" w:rsidRPr="006B070C">
        <w:t xml:space="preserve">time domain that </w:t>
      </w:r>
      <w:r w:rsidR="00245941">
        <w:t xml:space="preserve">looks </w:t>
      </w:r>
      <w:r w:rsidR="00245941" w:rsidRPr="006B070C">
        <w:t xml:space="preserve">at the energy changes in successive frames. The authors claim that this approach worked well for percussive instruments such as the piano, but admit that the algorithm often detected false onsets and also failed to detect onsets for simultaneously sounding notes. </w:t>
      </w:r>
    </w:p>
    <w:p w:rsidR="00245941" w:rsidRPr="00245941" w:rsidRDefault="00245941" w:rsidP="00A9119B">
      <w:pPr>
        <w:rPr>
          <w:iCs/>
        </w:rPr>
      </w:pPr>
      <w:r>
        <w:tab/>
      </w:r>
      <w:r w:rsidR="001F3723" w:rsidRPr="001F3723">
        <w:t xml:space="preserve">Several onset detection studies </w:t>
      </w:r>
      <w:r w:rsidR="00DA682E">
        <w:t xml:space="preserve">separate the signal into </w:t>
      </w:r>
      <w:r w:rsidR="001F3723" w:rsidRPr="001F3723">
        <w:t>frequency</w:t>
      </w:r>
      <w:r w:rsidR="001F3723">
        <w:t xml:space="preserve"> </w:t>
      </w:r>
      <w:r w:rsidR="001F3723" w:rsidRPr="001F3723">
        <w:t xml:space="preserve">bands </w:t>
      </w:r>
      <w:r w:rsidR="00DA682E">
        <w:t>in order to more accurately analyse the salient components</w:t>
      </w:r>
      <w:r>
        <w:t>.</w:t>
      </w:r>
      <w:r w:rsidR="00DA682E">
        <w:t xml:space="preserve"> </w:t>
      </w:r>
      <w:fldSimple w:instr=" ADDIN ZOTERO_ITEM {&quot;citationItems&quot;:[{&quot;itemID&quot;:8989}]} ">
        <w:r w:rsidR="00937600" w:rsidRPr="00937600">
          <w:t>(Masri 1996)</w:t>
        </w:r>
      </w:fldSimple>
      <w:r w:rsidR="009A1E5C">
        <w:t xml:space="preserve"> </w:t>
      </w:r>
      <w:r w:rsidR="00A9119B">
        <w:t xml:space="preserve">proposes using </w:t>
      </w:r>
      <w:r w:rsidR="00A9119B" w:rsidRPr="009A7804">
        <w:rPr>
          <w:i/>
        </w:rPr>
        <w:t>spectral flux</w:t>
      </w:r>
      <w:r w:rsidR="009A7804">
        <w:rPr>
          <w:i/>
        </w:rPr>
        <w:t xml:space="preserve"> </w:t>
      </w:r>
      <w:r w:rsidR="009A7804">
        <w:t xml:space="preserve">(section </w:t>
      </w:r>
      <w:r w:rsidR="009A7804">
        <w:fldChar w:fldCharType="begin"/>
      </w:r>
      <w:r w:rsidR="009A7804">
        <w:instrText xml:space="preserve"> REF _Ref208220877 \r \h </w:instrText>
      </w:r>
      <w:r w:rsidR="009A7804">
        <w:fldChar w:fldCharType="separate"/>
      </w:r>
      <w:r w:rsidR="009A7804">
        <w:t>3.4</w:t>
      </w:r>
      <w:r w:rsidR="009A7804">
        <w:fldChar w:fldCharType="end"/>
      </w:r>
      <w:r w:rsidR="009A7804">
        <w:t xml:space="preserve">) </w:t>
      </w:r>
      <w:r w:rsidR="00EE5E82" w:rsidRPr="00A9119B">
        <w:t>restricted to positive changes and summed</w:t>
      </w:r>
      <w:r w:rsidR="00EE5E82">
        <w:t xml:space="preserve"> </w:t>
      </w:r>
      <w:r w:rsidR="00EE5E82" w:rsidRPr="00A9119B">
        <w:t>across all frequency bins</w:t>
      </w:r>
      <w:r w:rsidR="00EE5E82">
        <w:t xml:space="preserve"> </w:t>
      </w:r>
      <w:r w:rsidR="00A9119B">
        <w:t>to detect onsets</w:t>
      </w:r>
      <w:r w:rsidR="00EE5E82">
        <w:t xml:space="preserve">. He also </w:t>
      </w:r>
      <w:r w:rsidRPr="00245941">
        <w:t xml:space="preserve">proposes a </w:t>
      </w:r>
      <w:r w:rsidRPr="00245941">
        <w:rPr>
          <w:i/>
          <w:iCs/>
        </w:rPr>
        <w:t xml:space="preserve">high frequency content </w:t>
      </w:r>
      <w:r w:rsidRPr="00245941">
        <w:t>(HFC) function</w:t>
      </w:r>
      <w:r>
        <w:t xml:space="preserve"> which </w:t>
      </w:r>
      <w:r w:rsidR="009A1E5C">
        <w:t xml:space="preserve">looks at changes between frames, in the high frequency component of a signal. </w:t>
      </w:r>
      <w:r w:rsidRPr="00245941">
        <w:t xml:space="preserve">The HFC function </w:t>
      </w:r>
      <w:r>
        <w:t>is reported to produce</w:t>
      </w:r>
      <w:r w:rsidRPr="00245941">
        <w:t xml:space="preserve"> </w:t>
      </w:r>
      <w:r>
        <w:t xml:space="preserve">prominent </w:t>
      </w:r>
      <w:r w:rsidRPr="00245941">
        <w:t xml:space="preserve">peaks </w:t>
      </w:r>
      <w:r>
        <w:t xml:space="preserve">in the note </w:t>
      </w:r>
      <w:r w:rsidRPr="00245941">
        <w:t xml:space="preserve">attack </w:t>
      </w:r>
      <w:r>
        <w:t xml:space="preserve">phase </w:t>
      </w:r>
      <w:r w:rsidRPr="00245941">
        <w:t>and is notably successful when</w:t>
      </w:r>
      <w:r>
        <w:t xml:space="preserve"> </w:t>
      </w:r>
      <w:r w:rsidRPr="00245941">
        <w:t>faced with percussive onsets, where transients</w:t>
      </w:r>
      <w:r>
        <w:t xml:space="preserve"> consist of </w:t>
      </w:r>
      <w:r w:rsidRPr="00245941">
        <w:t xml:space="preserve">bursts of white noise. </w:t>
      </w:r>
      <w:r w:rsidR="0066626F" w:rsidRPr="0066626F">
        <w:fldChar w:fldCharType="begin"/>
      </w:r>
      <w:r w:rsidR="007F4AF6">
        <w:instrText xml:space="preserve"> ADDIN ZOTERO_ITEM {"citationItems":[{"itemID":6993}]} </w:instrText>
      </w:r>
      <w:r w:rsidR="0066626F" w:rsidRPr="0066626F">
        <w:fldChar w:fldCharType="separate"/>
      </w:r>
      <w:r w:rsidR="00937600" w:rsidRPr="00937600">
        <w:t>(Scheirer 1998)</w:t>
      </w:r>
      <w:r w:rsidR="0066626F" w:rsidRPr="000E3DAE">
        <w:rPr>
          <w:vertAlign w:val="superscript"/>
        </w:rPr>
        <w:fldChar w:fldCharType="end"/>
      </w:r>
      <w:r w:rsidR="00DA682E" w:rsidRPr="00DA682E">
        <w:t>'s</w:t>
      </w:r>
      <w:r w:rsidR="009A1E5C">
        <w:t xml:space="preserve"> </w:t>
      </w:r>
      <w:r w:rsidR="00DA682E">
        <w:t xml:space="preserve">approach is inspired by psychoacoustics.  He </w:t>
      </w:r>
      <w:r w:rsidR="009A1E5C">
        <w:t>separate</w:t>
      </w:r>
      <w:r w:rsidR="00DA682E">
        <w:t>s</w:t>
      </w:r>
      <w:r w:rsidR="009A1E5C">
        <w:t xml:space="preserve"> the signal into </w:t>
      </w:r>
      <w:r>
        <w:t xml:space="preserve">six </w:t>
      </w:r>
      <w:r w:rsidR="009A1E5C">
        <w:t>frequency bands, covering an octave each. He then extracts the amplitude envelope for each band which is then smoothed using a half Hanning window</w:t>
      </w:r>
      <w:r w:rsidR="005547D0">
        <w:t xml:space="preserve"> (section </w:t>
      </w:r>
      <w:r w:rsidR="0066626F">
        <w:fldChar w:fldCharType="begin"/>
      </w:r>
      <w:r w:rsidR="005547D0">
        <w:instrText xml:space="preserve"> REF _Ref205829143 \r \h </w:instrText>
      </w:r>
      <w:r w:rsidR="0066626F">
        <w:fldChar w:fldCharType="separate"/>
      </w:r>
      <w:r w:rsidR="00166C80">
        <w:t>3.3</w:t>
      </w:r>
      <w:r w:rsidR="0066626F">
        <w:fldChar w:fldCharType="end"/>
      </w:r>
      <w:r w:rsidR="005547D0">
        <w:t>)</w:t>
      </w:r>
      <w:r w:rsidR="00244CD8">
        <w:t xml:space="preserve"> (</w:t>
      </w:r>
      <w:r w:rsidR="0066626F">
        <w:fldChar w:fldCharType="begin"/>
      </w:r>
      <w:r w:rsidR="00244CD8">
        <w:instrText xml:space="preserve"> REF _Ref205826680 \h </w:instrText>
      </w:r>
      <w:r w:rsidR="0066626F">
        <w:fldChar w:fldCharType="separate"/>
      </w:r>
      <w:r w:rsidR="00166C80">
        <w:t xml:space="preserve">Figure </w:t>
      </w:r>
      <w:r w:rsidR="00166C80">
        <w:rPr>
          <w:noProof/>
        </w:rPr>
        <w:t>23</w:t>
      </w:r>
      <w:r w:rsidR="0066626F">
        <w:fldChar w:fldCharType="end"/>
      </w:r>
      <w:r w:rsidR="00244CD8">
        <w:t>)</w:t>
      </w:r>
      <w:r w:rsidR="009A1E5C">
        <w:t xml:space="preserve">. </w:t>
      </w:r>
      <w:r w:rsidR="00DA682E" w:rsidRPr="00DA682E">
        <w:t>These are fed into comb-filter resonators</w:t>
      </w:r>
      <w:r w:rsidR="00DA682E">
        <w:t xml:space="preserve"> </w:t>
      </w:r>
      <w:r w:rsidR="00DA682E" w:rsidRPr="00DA682E">
        <w:t>in order to estim</w:t>
      </w:r>
      <w:r w:rsidR="00DA682E">
        <w:t>ate the tempo of the signal</w:t>
      </w:r>
      <w:r w:rsidR="009A1E5C">
        <w:t xml:space="preserve">. </w:t>
      </w:r>
      <w:fldSimple w:instr=" ADDIN ZOTERO_ITEM {&quot;citationItems&quot;:[{&quot;itemID&quot;:15869}]} ">
        <w:r w:rsidR="00937600" w:rsidRPr="00937600">
          <w:t>(A Klapuri 1998)</w:t>
        </w:r>
      </w:fldSimple>
      <w:r w:rsidR="009A1E5C">
        <w:t xml:space="preserve"> develops the </w:t>
      </w:r>
      <w:r w:rsidR="009A1E5C" w:rsidRPr="00A1136D">
        <w:rPr>
          <w:i/>
          <w:iCs/>
        </w:rPr>
        <w:t>relative difference function</w:t>
      </w:r>
      <w:r w:rsidR="009A1E5C">
        <w:rPr>
          <w:i/>
          <w:iCs/>
        </w:rPr>
        <w:t xml:space="preserve"> </w:t>
      </w:r>
      <w:r w:rsidR="009A1E5C" w:rsidRPr="00121107">
        <w:rPr>
          <w:iCs/>
        </w:rPr>
        <w:t xml:space="preserve">by dividing </w:t>
      </w:r>
      <w:fldSimple w:instr=" ADDIN ZOTERO_ITEM {&quot;citationItems&quot;:[{&quot;itemID&quot;:6993,&quot;position&quot;:1}]} ">
        <w:r w:rsidR="00937600" w:rsidRPr="00937600">
          <w:t>(Scheirer 1998)</w:t>
        </w:r>
      </w:fldSimple>
      <w:r w:rsidR="009A1E5C">
        <w:t xml:space="preserve">'s </w:t>
      </w:r>
      <w:r w:rsidR="009A1E5C">
        <w:rPr>
          <w:iCs/>
        </w:rPr>
        <w:t xml:space="preserve">first order difference </w:t>
      </w:r>
      <w:r w:rsidR="009A1E5C" w:rsidRPr="00121107">
        <w:rPr>
          <w:iCs/>
        </w:rPr>
        <w:t>by the amplitude envelope</w:t>
      </w:r>
      <w:r w:rsidR="009A1E5C">
        <w:rPr>
          <w:iCs/>
        </w:rPr>
        <w:t xml:space="preserve"> to give an onset detection function that works better for slower onsets.</w:t>
      </w:r>
      <w:r>
        <w:rPr>
          <w:iCs/>
        </w:rPr>
        <w:t xml:space="preserve"> </w:t>
      </w:r>
      <w:r>
        <w:rPr>
          <w:iCs/>
        </w:rPr>
        <w:fldChar w:fldCharType="begin"/>
      </w:r>
      <w:r>
        <w:rPr>
          <w:iCs/>
        </w:rPr>
        <w:instrText xml:space="preserve"> ADDIN ZOTERO_ITEM {"citationItems":[{"itemID":10820}]} </w:instrText>
      </w:r>
      <w:r>
        <w:rPr>
          <w:iCs/>
        </w:rPr>
        <w:fldChar w:fldCharType="separate"/>
      </w:r>
      <w:r w:rsidRPr="00245941">
        <w:t>(A Klapuri 1999)</w:t>
      </w:r>
      <w:r>
        <w:rPr>
          <w:iCs/>
        </w:rPr>
        <w:fldChar w:fldCharType="end"/>
      </w:r>
      <w:r>
        <w:rPr>
          <w:iCs/>
        </w:rPr>
        <w:t xml:space="preserve"> employs </w:t>
      </w:r>
      <w:r w:rsidRPr="00245941">
        <w:rPr>
          <w:iCs/>
        </w:rPr>
        <w:t xml:space="preserve">a filter bank </w:t>
      </w:r>
      <w:r>
        <w:rPr>
          <w:iCs/>
        </w:rPr>
        <w:t xml:space="preserve">that </w:t>
      </w:r>
      <w:r w:rsidRPr="00245941">
        <w:rPr>
          <w:iCs/>
        </w:rPr>
        <w:t>divides the signal into eight nonoverlapping</w:t>
      </w:r>
      <w:r>
        <w:rPr>
          <w:iCs/>
        </w:rPr>
        <w:t xml:space="preserve"> </w:t>
      </w:r>
      <w:r w:rsidRPr="00245941">
        <w:rPr>
          <w:iCs/>
        </w:rPr>
        <w:t>bands. In each band, onset times and intensities are detected and</w:t>
      </w:r>
      <w:r>
        <w:rPr>
          <w:iCs/>
        </w:rPr>
        <w:t xml:space="preserve"> </w:t>
      </w:r>
      <w:r w:rsidRPr="00245941">
        <w:rPr>
          <w:iCs/>
        </w:rPr>
        <w:t xml:space="preserve">finally combined. The </w:t>
      </w:r>
      <w:r>
        <w:rPr>
          <w:iCs/>
        </w:rPr>
        <w:t xml:space="preserve">eight </w:t>
      </w:r>
      <w:r w:rsidRPr="00245941">
        <w:rPr>
          <w:iCs/>
        </w:rPr>
        <w:t>filter-bank model is used as an approximation</w:t>
      </w:r>
      <w:r>
        <w:rPr>
          <w:iCs/>
        </w:rPr>
        <w:t xml:space="preserve"> </w:t>
      </w:r>
      <w:r w:rsidRPr="00245941">
        <w:rPr>
          <w:iCs/>
        </w:rPr>
        <w:t>to the mechanics of the human cochlea.</w:t>
      </w:r>
    </w:p>
    <w:p w:rsidR="009A1E5C" w:rsidRDefault="009A1E5C" w:rsidP="00AF7AB1">
      <w:r>
        <w:tab/>
      </w:r>
      <w:r w:rsidR="005872A7">
        <w:t xml:space="preserve">When a new note is introduced, it is likely that the new note will be out of phase with the previous note, and so </w:t>
      </w:r>
      <w:r w:rsidR="005872A7" w:rsidRPr="00AF7AB1">
        <w:t>irregularities in the phase of various frequency components can also indicate the presence of an</w:t>
      </w:r>
      <w:r w:rsidR="005872A7">
        <w:t xml:space="preserve"> </w:t>
      </w:r>
      <w:r w:rsidR="005872A7" w:rsidRPr="00AF7AB1">
        <w:t>onset</w:t>
      </w:r>
      <w:r w:rsidR="005872A7">
        <w:t xml:space="preserve"> </w:t>
      </w:r>
      <w:fldSimple w:instr=" ADDIN ZOTERO_ITEM {&quot;citationItems&quot;:[{&quot;itemID&quot;:10147,&quot;position&quot;:1}]} ">
        <w:r w:rsidR="00AF7AB1" w:rsidRPr="00AF7AB1">
          <w:t>(Dixon 2006)</w:t>
        </w:r>
      </w:fldSimple>
      <w:r w:rsidR="005872A7">
        <w:t xml:space="preserve">. </w:t>
      </w:r>
      <w:r w:rsidR="0082098B">
        <w:t xml:space="preserve">A </w:t>
      </w:r>
      <w:r w:rsidR="0082098B" w:rsidRPr="0082098B">
        <w:rPr>
          <w:i/>
        </w:rPr>
        <w:t>phase vocoder</w:t>
      </w:r>
      <w:r w:rsidR="0082098B">
        <w:t xml:space="preserve"> is an algorithm that modifies the S</w:t>
      </w:r>
      <w:r w:rsidR="0082098B" w:rsidRPr="00222F0E">
        <w:t>hort-</w:t>
      </w:r>
      <w:r w:rsidR="0082098B">
        <w:t>T</w:t>
      </w:r>
      <w:r w:rsidR="0082098B" w:rsidRPr="00222F0E">
        <w:t>ime Fourier transform</w:t>
      </w:r>
      <w:r w:rsidR="0082098B">
        <w:t xml:space="preserve"> STFT (section </w:t>
      </w:r>
      <w:r w:rsidR="0082098B">
        <w:fldChar w:fldCharType="begin"/>
      </w:r>
      <w:r w:rsidR="0082098B">
        <w:instrText xml:space="preserve"> REF _Ref205829143 \r \h </w:instrText>
      </w:r>
      <w:r w:rsidR="0082098B">
        <w:fldChar w:fldCharType="separate"/>
      </w:r>
      <w:r w:rsidR="0082098B">
        <w:t>3.3</w:t>
      </w:r>
      <w:r w:rsidR="0082098B">
        <w:fldChar w:fldCharType="end"/>
      </w:r>
      <w:r w:rsidR="0082098B">
        <w:t>) of an input signal, before re-synthesising the sound. Phase vocoders can be used to achieve high quality time scale and pitch modifications of a signal</w:t>
      </w:r>
      <w:r w:rsidR="009406A8">
        <w:t xml:space="preserve"> </w:t>
      </w:r>
      <w:fldSimple w:instr=" ADDIN ZOTERO_ITEM {&quot;citationItems&quot;:[{&quot;itemID&quot;:7394}]} ">
        <w:r w:rsidR="009406A8" w:rsidRPr="0082098B">
          <w:t>(Dolson 1986)</w:t>
        </w:r>
      </w:fldSimple>
      <w:r w:rsidR="0082098B">
        <w:t xml:space="preserve">. </w:t>
      </w:r>
      <w:bookmarkStart w:id="117" w:name="_Toc137218015"/>
      <w:bookmarkStart w:id="118" w:name="_Toc138848364"/>
      <w:r w:rsidR="0082098B">
        <w:t>A p</w:t>
      </w:r>
      <w:r w:rsidR="0082098B" w:rsidRPr="00A1136D">
        <w:t>hase based onset detection approach</w:t>
      </w:r>
      <w:bookmarkEnd w:id="117"/>
      <w:bookmarkEnd w:id="118"/>
      <w:r w:rsidR="0082098B">
        <w:t xml:space="preserve"> based on </w:t>
      </w:r>
      <w:r w:rsidR="0082098B" w:rsidRPr="0082098B">
        <w:t>phase vocoder</w:t>
      </w:r>
      <w:r w:rsidR="0082098B">
        <w:t xml:space="preserve"> theory is proposed in </w:t>
      </w:r>
      <w:fldSimple w:instr=" ADDIN ZOTERO_ITEM {&quot;citationItems&quot;:[{&quot;itemID&quot;:10183}]} ">
        <w:r w:rsidR="0082098B" w:rsidRPr="00937600">
          <w:t>(Settel &amp; Lippe 1994)</w:t>
        </w:r>
      </w:fldSimple>
      <w:r w:rsidR="0082098B">
        <w:t xml:space="preserve">. </w:t>
      </w:r>
      <w:r>
        <w:t xml:space="preserve">This approach looks at </w:t>
      </w:r>
      <w:r w:rsidR="007C7C03">
        <w:t xml:space="preserve">phase </w:t>
      </w:r>
      <w:r w:rsidRPr="00A1136D">
        <w:t>difference</w:t>
      </w:r>
      <w:r>
        <w:t>s</w:t>
      </w:r>
      <w:r w:rsidRPr="00A1136D">
        <w:t xml:space="preserve"> </w:t>
      </w:r>
      <w:r>
        <w:t xml:space="preserve">in </w:t>
      </w:r>
      <w:r w:rsidRPr="00A1136D">
        <w:t>the frequency bins between consecutive frames</w:t>
      </w:r>
      <w:r>
        <w:t xml:space="preserve"> in a</w:t>
      </w:r>
      <w:r w:rsidR="0082098B">
        <w:t>n</w:t>
      </w:r>
      <w:r>
        <w:t xml:space="preserve"> </w:t>
      </w:r>
      <w:r w:rsidR="00247070">
        <w:t xml:space="preserve">STFT </w:t>
      </w:r>
      <w:r>
        <w:t>of the signal</w:t>
      </w:r>
      <w:r w:rsidR="00F645A3">
        <w:t xml:space="preserve"> (section </w:t>
      </w:r>
      <w:r w:rsidR="0066626F">
        <w:fldChar w:fldCharType="begin"/>
      </w:r>
      <w:r w:rsidR="00F645A3">
        <w:instrText xml:space="preserve"> REF _Ref205829143 \r \h </w:instrText>
      </w:r>
      <w:r w:rsidR="0066626F">
        <w:fldChar w:fldCharType="separate"/>
      </w:r>
      <w:r w:rsidR="00166C80">
        <w:t>3.3</w:t>
      </w:r>
      <w:r w:rsidR="0066626F">
        <w:fldChar w:fldCharType="end"/>
      </w:r>
      <w:r w:rsidR="00F645A3">
        <w:t>)</w:t>
      </w:r>
      <w:r>
        <w:t xml:space="preserve">. These differences are used to separate </w:t>
      </w:r>
      <w:r w:rsidRPr="00A1136D">
        <w:t xml:space="preserve">steady and transient bin components </w:t>
      </w:r>
      <w:r>
        <w:t xml:space="preserve">of the STFT. </w:t>
      </w:r>
      <w:r w:rsidR="0066626F">
        <w:fldChar w:fldCharType="begin"/>
      </w:r>
      <w:r w:rsidR="00773017">
        <w:instrText xml:space="preserve"> ADDIN ZOTERO_ITEM {"citationItems":[{"itemID":10183,"position":2}]} </w:instrText>
      </w:r>
      <w:r w:rsidR="0066626F">
        <w:fldChar w:fldCharType="separate"/>
      </w:r>
      <w:r w:rsidR="00773017" w:rsidRPr="00773017">
        <w:t>(Settel &amp; Lippe 1994)</w:t>
      </w:r>
      <w:r w:rsidR="0066626F">
        <w:fldChar w:fldCharType="end"/>
      </w:r>
      <w:r>
        <w:t xml:space="preserve">'s work is developed by </w:t>
      </w:r>
      <w:fldSimple w:instr=" ADDIN ZOTERO_ITEM {&quot;citationItems&quot;:[{&quot;itemID&quot;:16237}]} ">
        <w:r w:rsidR="001F3723" w:rsidRPr="001F3723">
          <w:t>(Duxbury, Davies &amp; M Sandler 2001)</w:t>
        </w:r>
      </w:fldSimple>
      <w:r>
        <w:t xml:space="preserve"> who suggest </w:t>
      </w:r>
      <w:r w:rsidRPr="00A1136D">
        <w:lastRenderedPageBreak/>
        <w:t>combining the transient separation with energy based onset detection methods</w:t>
      </w:r>
      <w:r w:rsidR="007C7C03">
        <w:t xml:space="preserve"> into a complex domain method. T</w:t>
      </w:r>
      <w:r>
        <w:t xml:space="preserve">heir approach </w:t>
      </w:r>
      <w:r w:rsidR="007C7C03">
        <w:t xml:space="preserve">however </w:t>
      </w:r>
      <w:r>
        <w:t xml:space="preserve">requires the user to </w:t>
      </w:r>
      <w:r w:rsidR="007C7C03">
        <w:t xml:space="preserve">manually </w:t>
      </w:r>
      <w:r>
        <w:t xml:space="preserve">input a threshold to be used in the calculation of note onsets. </w:t>
      </w:r>
      <w:r w:rsidR="0066626F">
        <w:fldChar w:fldCharType="begin"/>
      </w:r>
      <w:r w:rsidR="0065258D">
        <w:instrText xml:space="preserve"> ADDIN ZOTERO_ITEM {"citationItems":[{"itemID":"1295"},{"itemID":"7889"}]} </w:instrText>
      </w:r>
      <w:r w:rsidR="0066626F">
        <w:fldChar w:fldCharType="separate"/>
      </w:r>
      <w:r w:rsidR="0065258D" w:rsidRPr="0065258D">
        <w:t>(Duxbury et al. 2003; Bello &amp; M Sandler 2003)</w:t>
      </w:r>
      <w:r w:rsidR="0066626F">
        <w:fldChar w:fldCharType="end"/>
      </w:r>
      <w:r>
        <w:t xml:space="preserve"> </w:t>
      </w:r>
      <w:r w:rsidR="0065258D" w:rsidRPr="0065258D">
        <w:t>prop</w:t>
      </w:r>
      <w:r w:rsidR="0065258D">
        <w:t>ose</w:t>
      </w:r>
      <w:r w:rsidR="0065258D" w:rsidRPr="0065258D">
        <w:t xml:space="preserve"> a method that </w:t>
      </w:r>
      <w:r w:rsidR="0065258D">
        <w:t xml:space="preserve">analyses </w:t>
      </w:r>
      <w:r w:rsidR="0065258D" w:rsidRPr="0065258D">
        <w:t>the distribution of phase deviations across the frequency domain.</w:t>
      </w:r>
      <w:r w:rsidR="0065258D">
        <w:t xml:space="preserve"> In </w:t>
      </w:r>
      <w:r w:rsidR="0065258D" w:rsidRPr="0065258D">
        <w:t xml:space="preserve">the steady-state part of a </w:t>
      </w:r>
      <w:r w:rsidR="0065258D">
        <w:t>signal</w:t>
      </w:r>
      <w:r w:rsidR="0065258D" w:rsidRPr="0065258D">
        <w:t xml:space="preserve">, </w:t>
      </w:r>
      <w:r w:rsidR="0065258D">
        <w:t xml:space="preserve">phase </w:t>
      </w:r>
      <w:r w:rsidR="0065258D" w:rsidRPr="0065258D">
        <w:t xml:space="preserve">deviations </w:t>
      </w:r>
      <w:r w:rsidR="0065258D">
        <w:t xml:space="preserve">approach </w:t>
      </w:r>
      <w:r w:rsidR="0065258D" w:rsidRPr="0065258D">
        <w:t>zero,</w:t>
      </w:r>
      <w:r w:rsidR="0065258D">
        <w:t xml:space="preserve"> </w:t>
      </w:r>
      <w:r w:rsidR="0065258D" w:rsidRPr="0065258D">
        <w:t xml:space="preserve">thus </w:t>
      </w:r>
      <w:r w:rsidR="0065258D">
        <w:t xml:space="preserve">a histogram of the </w:t>
      </w:r>
      <w:r w:rsidR="0065258D" w:rsidRPr="0065258D">
        <w:t>distribution</w:t>
      </w:r>
      <w:r w:rsidR="0065258D">
        <w:t>s</w:t>
      </w:r>
      <w:r w:rsidR="0065258D" w:rsidRPr="0065258D">
        <w:t xml:space="preserve"> </w:t>
      </w:r>
      <w:r w:rsidR="0065258D">
        <w:t xml:space="preserve">of phase deviations will have a </w:t>
      </w:r>
      <w:r w:rsidR="0065258D" w:rsidRPr="0065258D">
        <w:t>peak</w:t>
      </w:r>
      <w:r w:rsidR="0065258D">
        <w:t xml:space="preserve"> in the zero bin</w:t>
      </w:r>
      <w:r w:rsidR="0065258D" w:rsidRPr="0065258D">
        <w:t>. During</w:t>
      </w:r>
      <w:r w:rsidR="0065258D">
        <w:t xml:space="preserve"> </w:t>
      </w:r>
      <w:r w:rsidR="0065258D" w:rsidRPr="0065258D">
        <w:t>attack transients, values increase, widening and flattening</w:t>
      </w:r>
      <w:r w:rsidR="0051067F">
        <w:t xml:space="preserve"> </w:t>
      </w:r>
      <w:r w:rsidR="0065258D" w:rsidRPr="0065258D">
        <w:t xml:space="preserve">the distribution. </w:t>
      </w:r>
      <w:r w:rsidRPr="00A1136D">
        <w:t xml:space="preserve">To measure the spread of the distribution per frame, </w:t>
      </w:r>
      <w:r>
        <w:t>they compute</w:t>
      </w:r>
      <w:r w:rsidRPr="00A1136D">
        <w:t xml:space="preserve"> the Inter Quartile Range (IQR)</w:t>
      </w:r>
      <w:r>
        <w:t xml:space="preserve">; that is the </w:t>
      </w:r>
      <w:r w:rsidRPr="00A1136D">
        <w:t>difference between the 75</w:t>
      </w:r>
      <w:r w:rsidRPr="00A1136D">
        <w:rPr>
          <w:vertAlign w:val="superscript"/>
        </w:rPr>
        <w:t>th</w:t>
      </w:r>
      <w:r w:rsidRPr="00A1136D">
        <w:t xml:space="preserve"> and the 25</w:t>
      </w:r>
      <w:r w:rsidRPr="00A1136D">
        <w:rPr>
          <w:vertAlign w:val="superscript"/>
        </w:rPr>
        <w:t>th</w:t>
      </w:r>
      <w:r w:rsidRPr="00A1136D">
        <w:t xml:space="preserve"> percentiles of the data being analysed</w:t>
      </w:r>
      <w:r>
        <w:t>.</w:t>
      </w:r>
    </w:p>
    <w:p w:rsidR="009A1E5C" w:rsidRDefault="009A1E5C" w:rsidP="009A1E5C">
      <w:r>
        <w:tab/>
      </w:r>
      <w:fldSimple w:instr=" ADDIN ZOTERO_ITEM {&quot;citationItems&quot;:[{&quot;itemID&quot;:10844}]} ">
        <w:r w:rsidR="001F3723" w:rsidRPr="001F3723">
          <w:t>(Duxbury, M Sandler &amp; Davies 2002)</w:t>
        </w:r>
      </w:fldSimple>
      <w:r>
        <w:t xml:space="preserve"> present a </w:t>
      </w:r>
      <w:r w:rsidR="009A7804">
        <w:t xml:space="preserve">complex domain method </w:t>
      </w:r>
      <w:r>
        <w:t xml:space="preserve">to onset detection that splits the signal into </w:t>
      </w:r>
      <w:r w:rsidR="0051067F">
        <w:t xml:space="preserve">four </w:t>
      </w:r>
      <w:r>
        <w:t>frequency bands. T</w:t>
      </w:r>
      <w:r w:rsidRPr="00A1136D">
        <w:t xml:space="preserve">he </w:t>
      </w:r>
      <w:r w:rsidR="0051067F">
        <w:t xml:space="preserve">two </w:t>
      </w:r>
      <w:r w:rsidRPr="00A1136D">
        <w:t xml:space="preserve">lowest </w:t>
      </w:r>
      <w:r>
        <w:t xml:space="preserve">frequency bands use a </w:t>
      </w:r>
      <w:r w:rsidRPr="00A1136D">
        <w:t>function based on spectral difference</w:t>
      </w:r>
      <w:r>
        <w:t>.</w:t>
      </w:r>
      <w:r w:rsidRPr="00A1136D">
        <w:t xml:space="preserve"> The highest </w:t>
      </w:r>
      <w:r w:rsidR="0051067F">
        <w:t xml:space="preserve">two </w:t>
      </w:r>
      <w:r w:rsidRPr="00A1136D">
        <w:t xml:space="preserve">bands </w:t>
      </w:r>
      <w:r>
        <w:t>use energy based methods. A statistical analysis is carried out on the onset detection function to set the threshold above which onsets are identified.</w:t>
      </w:r>
    </w:p>
    <w:p w:rsidR="0065258D" w:rsidRDefault="00773017" w:rsidP="00E92800">
      <w:r>
        <w:tab/>
      </w:r>
      <w:fldSimple w:instr=" ADDIN ZOTERO_ITEM {&quot;citationItems&quot;:[{&quot;itemID&quot;:44}]} ">
        <w:r w:rsidRPr="00773017">
          <w:t>(Lacoste &amp; Eck 2005)</w:t>
        </w:r>
      </w:fldSimple>
      <w:r>
        <w:t xml:space="preserve"> use an artificial neural network (ANN) to classify frames of audio in a signal as either onset or non-onset. They propose two algorithms which they call </w:t>
      </w:r>
      <w:r w:rsidRPr="00773017">
        <w:rPr>
          <w:i/>
        </w:rPr>
        <w:t>single-net</w:t>
      </w:r>
      <w:r>
        <w:t xml:space="preserve"> and </w:t>
      </w:r>
      <w:r w:rsidRPr="00773017">
        <w:rPr>
          <w:i/>
        </w:rPr>
        <w:t>many-net</w:t>
      </w:r>
      <w:r>
        <w:t xml:space="preserve">. The single-net algorithm </w:t>
      </w:r>
      <w:r w:rsidRPr="00773017">
        <w:t>computes the spectrogram</w:t>
      </w:r>
      <w:r>
        <w:t xml:space="preserve"> of the signal</w:t>
      </w:r>
      <w:r w:rsidRPr="00773017">
        <w:t>,</w:t>
      </w:r>
      <w:r>
        <w:t xml:space="preserve"> </w:t>
      </w:r>
      <w:r w:rsidRPr="00773017">
        <w:t xml:space="preserve">uses a neural network to find an onset trace </w:t>
      </w:r>
      <w:r w:rsidR="00E92800">
        <w:t xml:space="preserve">then makes use of a </w:t>
      </w:r>
      <w:r w:rsidRPr="00773017">
        <w:t xml:space="preserve">peak picking </w:t>
      </w:r>
      <w:r w:rsidR="00E92800">
        <w:t xml:space="preserve">algorithm </w:t>
      </w:r>
      <w:r w:rsidRPr="00773017">
        <w:t xml:space="preserve">to </w:t>
      </w:r>
      <w:r w:rsidR="00E92800">
        <w:t xml:space="preserve">identify candidate </w:t>
      </w:r>
      <w:r w:rsidRPr="00773017">
        <w:t>onset times</w:t>
      </w:r>
      <w:r w:rsidR="00E92800">
        <w:t xml:space="preserve">. The many-net algorithm repeats </w:t>
      </w:r>
      <w:r w:rsidR="00E92800" w:rsidRPr="00E92800">
        <w:t>the</w:t>
      </w:r>
      <w:r w:rsidR="00E92800">
        <w:t xml:space="preserve"> </w:t>
      </w:r>
      <w:r w:rsidR="00E92800" w:rsidRPr="00E92800">
        <w:t xml:space="preserve">single-net algorithm </w:t>
      </w:r>
      <w:r w:rsidR="00E92800" w:rsidRPr="00E92800">
        <w:rPr>
          <w:i/>
        </w:rPr>
        <w:t>n</w:t>
      </w:r>
      <w:r w:rsidR="00E92800" w:rsidRPr="00E92800">
        <w:t xml:space="preserve"> times with different hyperparameters</w:t>
      </w:r>
      <w:r w:rsidR="00E92800">
        <w:t xml:space="preserve"> </w:t>
      </w:r>
      <w:r w:rsidR="00E92800" w:rsidRPr="00E92800">
        <w:t xml:space="preserve">and then </w:t>
      </w:r>
      <w:r w:rsidR="00E92800">
        <w:t xml:space="preserve">combines the classifications using </w:t>
      </w:r>
      <w:r w:rsidR="00E92800" w:rsidRPr="00E92800">
        <w:t>another neural network.</w:t>
      </w:r>
      <w:r w:rsidR="00E92800">
        <w:t xml:space="preserve"> T</w:t>
      </w:r>
      <w:r w:rsidR="00E92800" w:rsidRPr="00E92800">
        <w:t xml:space="preserve">empo </w:t>
      </w:r>
      <w:r w:rsidR="00E92800">
        <w:t xml:space="preserve">information is use to filter spurious onsets. Their many-net algorithm scored highest in the MIREX 2005 onset detection competition, but they comment on the poor performance of the algorithms due to the inefficiency of neural networks. </w:t>
      </w:r>
    </w:p>
    <w:p w:rsidR="007C7C03" w:rsidRPr="006B070C" w:rsidRDefault="007C7C03" w:rsidP="007C7C03">
      <w:r>
        <w:tab/>
      </w:r>
      <w:fldSimple w:instr=" ADDIN ZOTERO_ITEM {&quot;citationItems&quot;:[{&quot;itemID&quot;:10674}]} ">
        <w:r w:rsidRPr="00937600">
          <w:t>(Gainza, Coyle &amp; Lawler 2005)</w:t>
        </w:r>
      </w:fldSimple>
      <w:r>
        <w:t xml:space="preserve"> propose an onset detection method based on comb filters which specifically addresses the problem of how to detect slow onsets in woodwind traditional instruments such as the concert flute and the tin whistle. </w:t>
      </w:r>
      <w:r w:rsidRPr="006B070C">
        <w:t>ODC</w:t>
      </w:r>
      <w:r>
        <w:t>F</w:t>
      </w:r>
      <w:r w:rsidRPr="006B070C">
        <w:t xml:space="preserve"> discovers harmonic characteristics of the input signal and is therefore more tolerant to energy changes in an input signal and is also better at detecting onsets in legato playing, where there is no significant change in energy at the onset of a new note. To generate the</w:t>
      </w:r>
      <w:r>
        <w:t xml:space="preserve"> Onset Detection Function (ODF) using ODCF,</w:t>
      </w:r>
      <w:r w:rsidRPr="006B070C">
        <w:t xml:space="preserve"> the input signal is first sampled at 44100Khz. The input signal is then segmented into overlapping frames of </w:t>
      </w:r>
      <w:r w:rsidRPr="006B070C">
        <w:lastRenderedPageBreak/>
        <w:t xml:space="preserve">2048 samples (approximately 46 milliseconds). Each frame overlaps with the previous frame by 75%. Each frame is then passed through a bank of twelve FIR comb filters. </w:t>
      </w:r>
    </w:p>
    <w:p w:rsidR="007C7C03" w:rsidRPr="000E2910" w:rsidRDefault="007C7C03" w:rsidP="007C7C03">
      <w:pPr>
        <w:ind w:firstLine="720"/>
      </w:pPr>
      <w:r w:rsidRPr="000E2910">
        <w:t>A FIR comb filter works by summing the input signal with a delayed version of the same input signal</w:t>
      </w:r>
      <w:r>
        <w:t xml:space="preserve"> (section </w:t>
      </w:r>
      <w:r>
        <w:fldChar w:fldCharType="begin"/>
      </w:r>
      <w:r>
        <w:instrText xml:space="preserve"> REF _Ref205829143 \r \h </w:instrText>
      </w:r>
      <w:r>
        <w:fldChar w:fldCharType="separate"/>
      </w:r>
      <w:r>
        <w:t>3.3</w:t>
      </w:r>
      <w:r>
        <w:fldChar w:fldCharType="end"/>
      </w:r>
      <w:r>
        <w:t>)</w:t>
      </w:r>
      <w:r w:rsidRPr="000E2910">
        <w:t xml:space="preserve">. The delay of the filter is calculated as being the length in time of a single period of a waveform at the frequency. </w:t>
      </w:r>
    </w:p>
    <w:p w:rsidR="007C7C03" w:rsidRDefault="007C7C03" w:rsidP="007C7C03">
      <w:pPr>
        <w:ind w:firstLine="720"/>
      </w:pPr>
      <w:r w:rsidRPr="000E2910">
        <w:t>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r>
        <w:t xml:space="preserve"> </w:t>
      </w:r>
      <w:fldSimple w:instr=" ADDIN ZOTERO_ITEM {&quot;citationItems&quot;:[{&quot;itemID&quot;:1611}]} ">
        <w:r w:rsidRPr="00937600">
          <w:t>(S. Smith 1997)</w:t>
        </w:r>
      </w:fldSimple>
      <w:r w:rsidRPr="000E2910">
        <w:t xml:space="preserve">. Twelve filters </w:t>
      </w:r>
      <w:r w:rsidRPr="00B17A37">
        <w:rPr>
          <w:i/>
        </w:rPr>
        <w:t>E</w:t>
      </w:r>
      <w:r w:rsidRPr="000E2910">
        <w:t>(</w:t>
      </w:r>
      <w:r w:rsidRPr="00B17A37">
        <w:rPr>
          <w:i/>
        </w:rPr>
        <w:t>m</w:t>
      </w:r>
      <w:r w:rsidRPr="00B17A37">
        <w:t>,</w:t>
      </w:r>
      <w:r w:rsidRPr="00B17A37">
        <w:rPr>
          <w:i/>
        </w:rPr>
        <w:t xml:space="preserve"> D</w:t>
      </w:r>
      <w:r w:rsidRPr="000E2910">
        <w:t xml:space="preserve">) with different delays </w:t>
      </w:r>
      <w:r w:rsidRPr="00B17A37">
        <w:rPr>
          <w:i/>
        </w:rPr>
        <w:t>D</w:t>
      </w:r>
      <w:r>
        <w:t xml:space="preserve"> </w:t>
      </w:r>
      <w:r w:rsidRPr="000E2910">
        <w:t>are used corresponding to the twelve semitones in the key of D3 as per</w:t>
      </w:r>
      <w:r>
        <w:t xml:space="preserve"> </w:t>
      </w:r>
      <w:r>
        <w:fldChar w:fldCharType="begin"/>
      </w:r>
      <w:r>
        <w:instrText xml:space="preserve"> REF _Ref205829193 \h </w:instrText>
      </w:r>
      <w:r>
        <w:fldChar w:fldCharType="separate"/>
      </w:r>
      <w:r>
        <w:t xml:space="preserve">Equation </w:t>
      </w:r>
      <w:r>
        <w:rPr>
          <w:noProof/>
        </w:rPr>
        <w:t>1</w:t>
      </w:r>
      <w:r>
        <w:fldChar w:fldCharType="end"/>
      </w:r>
      <w:r w:rsidRPr="000E2910">
        <w:t xml:space="preserve">. </w:t>
      </w:r>
    </w:p>
    <w:p w:rsidR="007C7C03" w:rsidRDefault="007C7C03" w:rsidP="007C7C03">
      <w:pPr>
        <w:ind w:firstLine="720"/>
      </w:pPr>
    </w:p>
    <w:p w:rsidR="007C7C03" w:rsidRPr="000E2910" w:rsidRDefault="007C7C03" w:rsidP="007C7C03">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7C7C03" w:rsidRDefault="007C7C03" w:rsidP="007C7C03">
      <w:pPr>
        <w:pStyle w:val="Caption"/>
        <w:keepNext/>
      </w:pPr>
      <w:bookmarkStart w:id="119" w:name="_Ref205829193"/>
      <w:r>
        <w:t xml:space="preserve">Equation </w:t>
      </w:r>
      <w:fldSimple w:instr=" SEQ Equation \* ARABIC ">
        <w:r>
          <w:rPr>
            <w:noProof/>
          </w:rPr>
          <w:t>1</w:t>
        </w:r>
      </w:fldSimple>
      <w:bookmarkEnd w:id="119"/>
    </w:p>
    <w:p w:rsidR="007C7C03" w:rsidRDefault="007C7C03" w:rsidP="007C7C03">
      <w:pPr>
        <w:ind w:firstLine="720"/>
      </w:pPr>
      <w:r w:rsidRPr="000E2910">
        <w:t xml:space="preserve">For each frame of audio examined, the outputs of the audio passed through each of the twelve filters are calculated. A value for the ODF </w:t>
      </w:r>
      <w:r w:rsidRPr="00B17A37">
        <w:rPr>
          <w:i/>
        </w:rPr>
        <w:t>dE</w:t>
      </w:r>
      <w:r w:rsidRPr="000E2910">
        <w:t>(</w:t>
      </w:r>
      <w:r w:rsidRPr="00B17A37">
        <w:rPr>
          <w:i/>
        </w:rPr>
        <w:t>m</w:t>
      </w:r>
      <w:r w:rsidRPr="000E2910">
        <w:t>) is then calculated as being the sum of the difference between the outputs of each of the twelve filters in successive frames squared, as described in</w:t>
      </w:r>
      <w:r>
        <w:t xml:space="preserve"> </w:t>
      </w:r>
      <w:r>
        <w:fldChar w:fldCharType="begin"/>
      </w:r>
      <w:r>
        <w:instrText xml:space="preserve"> REF _Ref205829226 \h </w:instrText>
      </w:r>
      <w:r>
        <w:fldChar w:fldCharType="separate"/>
      </w:r>
      <w:r>
        <w:t xml:space="preserve">Equation </w:t>
      </w:r>
      <w:r>
        <w:rPr>
          <w:noProof/>
        </w:rPr>
        <w:t>2</w:t>
      </w:r>
      <w:r>
        <w:fldChar w:fldCharType="end"/>
      </w:r>
      <w:r w:rsidRPr="000E2910">
        <w:t xml:space="preserve">. </w:t>
      </w:r>
    </w:p>
    <w:p w:rsidR="007C7C03" w:rsidRDefault="007C7C03" w:rsidP="007C7C03">
      <w:pPr>
        <w:ind w:firstLine="720"/>
      </w:pPr>
    </w:p>
    <w:p w:rsidR="007C7C03" w:rsidRPr="000E2910" w:rsidRDefault="007C7C03" w:rsidP="007C7C03">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45"/>
        <w:gridCol w:w="2546"/>
      </w:tblGrid>
      <w:tr w:rsidR="007C7C03" w:rsidRPr="000E2910" w:rsidTr="009A7804">
        <w:tc>
          <w:tcPr>
            <w:tcW w:w="2545" w:type="dxa"/>
          </w:tcPr>
          <w:p w:rsidR="007C7C03" w:rsidRPr="000E2910" w:rsidRDefault="007C7C03" w:rsidP="009A7804">
            <w:pPr>
              <w:jc w:val="center"/>
            </w:pPr>
          </w:p>
        </w:tc>
        <w:tc>
          <w:tcPr>
            <w:tcW w:w="2546" w:type="dxa"/>
          </w:tcPr>
          <w:p w:rsidR="007C7C03" w:rsidRPr="000E2910" w:rsidRDefault="007C7C03" w:rsidP="009A7804"/>
        </w:tc>
      </w:tr>
    </w:tbl>
    <w:p w:rsidR="007C7C03" w:rsidRDefault="007C7C03" w:rsidP="007C7C03">
      <w:pPr>
        <w:pStyle w:val="Caption"/>
      </w:pPr>
      <w:bookmarkStart w:id="120" w:name="_Ref205829226"/>
      <w:r>
        <w:t xml:space="preserve">Equation </w:t>
      </w:r>
      <w:fldSimple w:instr=" SEQ Equation \* ARABIC ">
        <w:r>
          <w:rPr>
            <w:noProof/>
          </w:rPr>
          <w:t>2</w:t>
        </w:r>
      </w:fldSimple>
      <w:bookmarkEnd w:id="120"/>
    </w:p>
    <w:p w:rsidR="007C7C03" w:rsidRDefault="007C7C03" w:rsidP="007C7C03">
      <w:pPr>
        <w:ind w:firstLine="432"/>
      </w:pPr>
      <w:r>
        <w:t xml:space="preserve">A dynamic </w:t>
      </w:r>
      <w:r w:rsidRPr="006B070C">
        <w:t xml:space="preserve">threshold is then calculated above which peeks in the ODF are recognised as being candidate note onsets. </w:t>
      </w:r>
      <w:r>
        <w:t xml:space="preserve">This is calculated as per </w:t>
      </w:r>
      <w:r>
        <w:fldChar w:fldCharType="begin"/>
      </w:r>
      <w:r>
        <w:instrText xml:space="preserve"> REF _Ref205832157 \h </w:instrText>
      </w:r>
      <w:r>
        <w:fldChar w:fldCharType="separate"/>
      </w:r>
      <w:r>
        <w:t xml:space="preserve">Equation </w:t>
      </w:r>
      <w:r>
        <w:rPr>
          <w:noProof/>
        </w:rPr>
        <w:t>3</w:t>
      </w:r>
      <w:r>
        <w:fldChar w:fldCharType="end"/>
      </w:r>
      <w:r>
        <w:t xml:space="preserve">, where </w:t>
      </w:r>
      <w:r w:rsidRPr="0095023B">
        <w:rPr>
          <w:i/>
        </w:rPr>
        <w:t>L</w:t>
      </w:r>
      <w:r>
        <w:t xml:space="preserve"> is length of the sliding window used to calculate the threshold (40ms) and M is the length of the onset detection function. The dynamic threshold can be interpreted as the mean of the amplitude of the entire signal plus the standard deviation for the frame being considered.</w:t>
      </w:r>
    </w:p>
    <w:p w:rsidR="007C7C03" w:rsidRDefault="007C7C03" w:rsidP="007C7C03">
      <w:pPr>
        <w:ind w:firstLine="432"/>
      </w:pPr>
    </w:p>
    <w:p w:rsidR="007C7C03" w:rsidRDefault="007C7C03" w:rsidP="007C7C03">
      <w:pPr>
        <w:ind w:firstLine="432"/>
      </w:pPr>
      <m:oMathPara>
        <m:oMath>
          <m:r>
            <w:rPr>
              <w:rFonts w:ascii="Cambria Math" w:hAnsi="Cambria Math"/>
            </w:rPr>
            <w:lastRenderedPageBreak/>
            <m:t>t</m:t>
          </m:r>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ODF</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sSup>
                            <m:sSupPr>
                              <m:ctrlPr>
                                <w:rPr>
                                  <w:rFonts w:ascii="Cambria Math" w:hAnsi="Cambria Math"/>
                                  <w:i/>
                                </w:rPr>
                              </m:ctrlPr>
                            </m:sSupPr>
                            <m:e>
                              <m:r>
                                <w:rPr>
                                  <w:rFonts w:ascii="Cambria Math" w:hAnsi="Cambria Math"/>
                                </w:rPr>
                                <m:t>(Wi-W')</m:t>
                              </m:r>
                            </m:e>
                            <m:sup>
                              <m:r>
                                <w:rPr>
                                  <w:rFonts w:ascii="Cambria Math" w:hAnsi="Cambria Math"/>
                                </w:rPr>
                                <m:t>2</m:t>
                              </m:r>
                            </m:sup>
                          </m:sSup>
                        </m:e>
                      </m:nary>
                    </m:e>
                  </m:d>
                </m:e>
                <m:sup>
                  <m:r>
                    <w:rPr>
                      <w:rFonts w:ascii="Cambria Math" w:hAnsi="Cambria Math"/>
                    </w:rPr>
                    <m:t>1/2</m:t>
                  </m:r>
                </m:sup>
              </m:sSup>
              <m:r>
                <w:rPr>
                  <w:rFonts w:ascii="Cambria Math" w:hAnsi="Cambria Math"/>
                </w:rPr>
                <m:t xml:space="preserve">where W'= </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r>
                    <w:rPr>
                      <w:rFonts w:ascii="Cambria Math" w:hAnsi="Cambria Math"/>
                    </w:rPr>
                    <m:t>Wi</m:t>
                  </m:r>
                </m:e>
              </m:nary>
            </m:e>
          </m:nary>
        </m:oMath>
      </m:oMathPara>
    </w:p>
    <w:p w:rsidR="007C7C03" w:rsidRDefault="007C7C03" w:rsidP="007C7C03">
      <w:pPr>
        <w:pStyle w:val="Caption"/>
      </w:pPr>
      <w:bookmarkStart w:id="121" w:name="_Ref205832157"/>
      <w:r>
        <w:t xml:space="preserve">Equation </w:t>
      </w:r>
      <w:fldSimple w:instr=" SEQ Equation \* ARABIC ">
        <w:r>
          <w:rPr>
            <w:noProof/>
          </w:rPr>
          <w:t>3</w:t>
        </w:r>
      </w:fldSimple>
      <w:bookmarkEnd w:id="121"/>
    </w:p>
    <w:p w:rsidR="007C7C03" w:rsidRDefault="007C7C03" w:rsidP="007C7C03">
      <w:pPr>
        <w:spacing w:line="240" w:lineRule="auto"/>
        <w:jc w:val="left"/>
      </w:pPr>
    </w:p>
    <w:p w:rsidR="007C7C03" w:rsidRPr="006B070C" w:rsidRDefault="007C7C03" w:rsidP="007C7C03">
      <w:pPr>
        <w:ind w:firstLine="432"/>
        <w:rPr>
          <w:b/>
        </w:rPr>
      </w:pPr>
      <w:r w:rsidRPr="006B070C">
        <w:rPr>
          <w:noProof/>
          <w:lang w:eastAsia="en-IE"/>
        </w:rPr>
        <w:drawing>
          <wp:anchor distT="0" distB="0" distL="114300" distR="114300" simplePos="0" relativeHeight="251659264"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3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8"/>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ind w:firstLine="432"/>
      </w:pPr>
    </w:p>
    <w:p w:rsidR="007C7C03" w:rsidRPr="006B070C" w:rsidRDefault="007C7C03" w:rsidP="007C7C03">
      <w:pPr>
        <w:pStyle w:val="Caption"/>
      </w:pPr>
      <w:bookmarkStart w:id="122" w:name="_Ref161934929"/>
      <w:bookmarkStart w:id="123" w:name="_Toc209173590"/>
      <w:r w:rsidRPr="006B070C">
        <w:t xml:space="preserve">Figure </w:t>
      </w:r>
      <w:fldSimple w:instr=" SEQ Figure \* ARABIC ">
        <w:r>
          <w:rPr>
            <w:noProof/>
          </w:rPr>
          <w:t>20</w:t>
        </w:r>
      </w:fldSimple>
      <w:bookmarkEnd w:id="122"/>
      <w:r w:rsidRPr="006B070C">
        <w:t xml:space="preserve">: Onset Detection Function (ODF) for a musical phrase calculated using </w:t>
      </w:r>
      <w:r>
        <w:t xml:space="preserve">ODCF </w:t>
      </w:r>
      <w:r w:rsidRPr="006B070C">
        <w:t xml:space="preserve">implemented by the author in Java </w:t>
      </w:r>
      <w:r>
        <w:t>(Chapter 6)</w:t>
      </w:r>
      <w:bookmarkEnd w:id="123"/>
    </w:p>
    <w:p w:rsidR="007C7C03" w:rsidRDefault="007C7C03" w:rsidP="007C7C03">
      <w:pPr>
        <w:ind w:firstLine="432"/>
      </w:pPr>
      <w:r w:rsidRPr="006B070C">
        <w:fldChar w:fldCharType="begin"/>
      </w:r>
      <w:r w:rsidRPr="006B070C">
        <w:instrText xml:space="preserve"> REF _Ref161934929 \h </w:instrText>
      </w:r>
      <w:r w:rsidRPr="006B070C">
        <w:fldChar w:fldCharType="separate"/>
      </w:r>
      <w:r w:rsidRPr="006B070C">
        <w:t xml:space="preserve">Figure </w:t>
      </w:r>
      <w:r>
        <w:rPr>
          <w:noProof/>
        </w:rPr>
        <w:t>20</w:t>
      </w:r>
      <w:r w:rsidRPr="006B070C">
        <w:fldChar w:fldCharType="end"/>
      </w:r>
      <w:r w:rsidRPr="006B070C">
        <w:t xml:space="preserve"> shows the ODF calculated in this way (using the </w:t>
      </w:r>
      <w:r>
        <w:t xml:space="preserve">authors implementation </w:t>
      </w:r>
      <w:r w:rsidRPr="006B070C">
        <w:t>in Java described in</w:t>
      </w:r>
      <w:r>
        <w:t xml:space="preserve"> Chapter 6</w:t>
      </w:r>
      <w:r w:rsidRPr="006B070C">
        <w:t xml:space="preserve">) with an input signal of a wooden flute playing the notes D, E and F legato. </w:t>
      </w:r>
      <w:r>
        <w:t xml:space="preserve"> </w:t>
      </w:r>
      <w:r w:rsidRPr="006B070C">
        <w:t xml:space="preserve">As illustrated, the onsets detected correspond to the onsets of each new note. </w:t>
      </w:r>
    </w:p>
    <w:p w:rsidR="00F84712" w:rsidRPr="006B070C" w:rsidRDefault="00F84712" w:rsidP="007C7C03">
      <w:pPr>
        <w:ind w:firstLine="432"/>
      </w:pPr>
      <w:r>
        <w:tab/>
      </w:r>
      <w:fldSimple w:instr=" ADDIN ZOTERO_ITEM {&quot;citationItems&quot;:[{&quot;itemID&quot;:15600}]} ">
        <w:r w:rsidRPr="00F84712">
          <w:t>(Collins 2005)</w:t>
        </w:r>
      </w:fldSimple>
    </w:p>
    <w:p w:rsidR="00A9119B" w:rsidRDefault="00A9119B" w:rsidP="007C7C03">
      <w:r>
        <w:tab/>
      </w:r>
      <w:fldSimple w:instr=" ADDIN ZOTERO_ITEM {&quot;citationItems&quot;:[{&quot;itemID&quot;:10147,&quot;position&quot;:1}]} ">
        <w:r w:rsidRPr="00A9119B">
          <w:t>(Dixon 2006)</w:t>
        </w:r>
      </w:fldSimple>
      <w:r>
        <w:t xml:space="preserve"> improves on phase analysis approaches discussed by </w:t>
      </w:r>
      <w:fldSimple w:instr=" ADDIN ZOTERO_ITEM {&quot;citationItems&quot;:[{&quot;itemID&quot;:3718,&quot;position&quot;:1}]} ">
        <w:r w:rsidRPr="00A9119B">
          <w:t>(Bello et al. 2005)</w:t>
        </w:r>
      </w:fldSimple>
      <w:r>
        <w:t xml:space="preserve"> by proposing </w:t>
      </w:r>
      <w:r w:rsidRPr="00A9119B">
        <w:rPr>
          <w:i/>
        </w:rPr>
        <w:t>weighted phase deviation</w:t>
      </w:r>
      <w:r>
        <w:t xml:space="preserve"> (WPD) and </w:t>
      </w:r>
      <w:r w:rsidRPr="00A9119B">
        <w:rPr>
          <w:i/>
        </w:rPr>
        <w:t>normalised weighted phase deviation</w:t>
      </w:r>
      <w:r>
        <w:t xml:space="preserve"> (NWPD). Using WPD, </w:t>
      </w:r>
      <w:r w:rsidRPr="00A9119B">
        <w:t xml:space="preserve">frequency bins </w:t>
      </w:r>
      <w:r>
        <w:t xml:space="preserve">are weighted by their </w:t>
      </w:r>
      <w:r w:rsidRPr="00A9119B">
        <w:t>magnitude</w:t>
      </w:r>
      <w:r>
        <w:t xml:space="preserve"> and using NWPD </w:t>
      </w:r>
      <w:r w:rsidRPr="00A9119B">
        <w:t>the sum of the weights is factored out</w:t>
      </w:r>
      <w:r>
        <w:t>.</w:t>
      </w:r>
      <w:r w:rsidR="00EE5E82">
        <w:t xml:space="preserve"> In their reported experiments on test audio from various instruments, WPD and NWPD perform significantly better than phase deviation</w:t>
      </w:r>
      <w:r w:rsidR="007C7C03">
        <w:t xml:space="preserve"> alone and are comparable with </w:t>
      </w:r>
      <w:r w:rsidR="007C7C03" w:rsidRPr="007C7C03">
        <w:t>spectral flux</w:t>
      </w:r>
      <w:r w:rsidR="007C7C03">
        <w:t xml:space="preserve"> </w:t>
      </w:r>
      <w:fldSimple w:instr=" ADDIN ZOTERO_ITEM {&quot;citationItems&quot;:[{&quot;itemID&quot;:8989,&quot;position&quot;:1}]} ">
        <w:r w:rsidR="007C7C03" w:rsidRPr="007C7C03">
          <w:t>(Masri 1996)</w:t>
        </w:r>
      </w:fldSimple>
      <w:r w:rsidR="007C7C03" w:rsidRPr="007C7C03">
        <w:t xml:space="preserve">, </w:t>
      </w:r>
      <w:r w:rsidR="007C7C03">
        <w:t xml:space="preserve"> </w:t>
      </w:r>
      <w:r w:rsidR="007C7C03" w:rsidRPr="007C7C03">
        <w:t>and complex domain methods</w:t>
      </w:r>
      <w:r w:rsidR="007C7C03">
        <w:t xml:space="preserve"> </w:t>
      </w:r>
      <w:fldSimple w:instr=" ADDIN ZOTERO_ITEM {&quot;citationItems&quot;:[{&quot;itemID&quot;:1665}]} ">
        <w:r w:rsidR="007C7C03" w:rsidRPr="007C7C03">
          <w:t>(Bello et al. 2004)</w:t>
        </w:r>
      </w:fldSimple>
      <w:r w:rsidR="007C7C03">
        <w:t xml:space="preserve">. </w:t>
      </w:r>
      <w:r w:rsidR="009A7804">
        <w:t xml:space="preserve">Further, he proposes </w:t>
      </w:r>
      <w:r w:rsidR="009A7804" w:rsidRPr="00F84712">
        <w:rPr>
          <w:i/>
        </w:rPr>
        <w:t>rectified complex domain</w:t>
      </w:r>
      <w:r w:rsidR="009A7804">
        <w:t xml:space="preserve"> (RCD) as an improvement on the complex domain methods proposed by </w:t>
      </w:r>
      <w:r w:rsidR="009A7804">
        <w:fldChar w:fldCharType="begin"/>
      </w:r>
      <w:r w:rsidR="00F84712">
        <w:instrText xml:space="preserve"> ADDIN ZOTERO_ITEM {"citationItems":[{"itemID":10844,"position":1}]} </w:instrText>
      </w:r>
      <w:r w:rsidR="009A7804">
        <w:fldChar w:fldCharType="separate"/>
      </w:r>
      <w:r w:rsidR="00F84712" w:rsidRPr="00F84712">
        <w:t>(Duxbury, M Sandler &amp; Davies 2002)</w:t>
      </w:r>
      <w:r w:rsidR="009A7804">
        <w:fldChar w:fldCharType="end"/>
      </w:r>
      <w:r w:rsidR="009A7804">
        <w:t xml:space="preserve"> and </w:t>
      </w:r>
      <w:r w:rsidR="009A7804">
        <w:fldChar w:fldCharType="begin"/>
      </w:r>
      <w:r w:rsidR="00F84712">
        <w:instrText xml:space="preserve"> ADDIN ZOTERO_ITEM {"citationItems":[{"itemID":1665,"position":1}]} </w:instrText>
      </w:r>
      <w:r w:rsidR="009A7804">
        <w:fldChar w:fldCharType="separate"/>
      </w:r>
      <w:r w:rsidR="00F84712" w:rsidRPr="00F84712">
        <w:t>(Bello et al. 2004)</w:t>
      </w:r>
      <w:r w:rsidR="009A7804">
        <w:fldChar w:fldCharType="end"/>
      </w:r>
      <w:r w:rsidR="00F84712">
        <w:t xml:space="preserve"> which adapts </w:t>
      </w:r>
      <w:fldSimple w:instr=" ADDIN ZOTERO_ITEM {&quot;citationItems&quot;:[{&quot;itemID&quot;:8989,&quot;position&quot;:1}]} ">
        <w:r w:rsidR="00F84712" w:rsidRPr="00F84712">
          <w:t>(Masri 1996)</w:t>
        </w:r>
      </w:fldSimple>
      <w:r w:rsidR="00F84712">
        <w:t xml:space="preserve">'s usage of positive changes in spectral flux. </w:t>
      </w:r>
    </w:p>
    <w:p w:rsidR="00F84712" w:rsidRPr="00F84712" w:rsidRDefault="00F84712" w:rsidP="007C7C03">
      <w:r>
        <w:tab/>
        <w:t xml:space="preserve"> </w:t>
      </w:r>
    </w:p>
    <w:p w:rsidR="00B073DC" w:rsidRDefault="00B073DC" w:rsidP="00B073DC">
      <w:pPr>
        <w:pStyle w:val="MscHeading2"/>
      </w:pPr>
      <w:bookmarkStart w:id="124" w:name="_Ref205829143"/>
      <w:bookmarkStart w:id="125" w:name="_Toc209173525"/>
      <w:r w:rsidRPr="006B070C">
        <w:lastRenderedPageBreak/>
        <w:t>Pitch</w:t>
      </w:r>
      <w:bookmarkEnd w:id="124"/>
      <w:bookmarkEnd w:id="125"/>
    </w:p>
    <w:p w:rsidR="00D57FF1" w:rsidRPr="00D57FF1" w:rsidRDefault="00E36931" w:rsidP="00D57FF1">
      <w:pPr>
        <w:autoSpaceDE w:val="0"/>
        <w:autoSpaceDN w:val="0"/>
        <w:adjustRightInd w:val="0"/>
        <w:rPr>
          <w:szCs w:val="24"/>
          <w:lang w:eastAsia="en-IE"/>
        </w:rPr>
      </w:pPr>
      <w:r w:rsidRPr="00E36931">
        <w:rPr>
          <w:i/>
          <w:szCs w:val="24"/>
          <w:lang w:eastAsia="en-IE"/>
        </w:rPr>
        <w:t>Pitch</w:t>
      </w:r>
      <w:r w:rsidRPr="00E36931">
        <w:rPr>
          <w:szCs w:val="24"/>
          <w:lang w:eastAsia="en-IE"/>
        </w:rPr>
        <w:t xml:space="preserve"> represents the perceived </w:t>
      </w:r>
      <w:r w:rsidRPr="00E36931">
        <w:rPr>
          <w:i/>
          <w:szCs w:val="24"/>
          <w:lang w:eastAsia="en-IE"/>
        </w:rPr>
        <w:t>fundamental frequency</w:t>
      </w:r>
      <w:r w:rsidRPr="00E36931">
        <w:rPr>
          <w:szCs w:val="24"/>
          <w:lang w:eastAsia="en-IE"/>
        </w:rPr>
        <w:t xml:space="preserve"> of a sound. </w:t>
      </w:r>
      <w:r>
        <w:rPr>
          <w:szCs w:val="24"/>
          <w:lang w:eastAsia="en-IE"/>
        </w:rPr>
        <w:t xml:space="preserve">The fundamental frequency (F0) is given as the number of oscillations per second. </w:t>
      </w:r>
      <w:r w:rsidR="00D57FF1">
        <w:rPr>
          <w:szCs w:val="24"/>
          <w:lang w:eastAsia="en-IE"/>
        </w:rPr>
        <w:t xml:space="preserve">In Western music </w:t>
      </w:r>
      <w:r w:rsidR="00D57FF1" w:rsidRPr="00D57FF1">
        <w:rPr>
          <w:szCs w:val="24"/>
          <w:lang w:eastAsia="en-IE"/>
        </w:rPr>
        <w:t xml:space="preserve">pitch information </w:t>
      </w:r>
      <w:r w:rsidR="00D57FF1">
        <w:rPr>
          <w:szCs w:val="24"/>
          <w:lang w:eastAsia="en-IE"/>
        </w:rPr>
        <w:t>is considered to be more discriminative than rhythm</w:t>
      </w:r>
      <w:r w:rsidR="00D57FF1" w:rsidRPr="00D57FF1">
        <w:rPr>
          <w:szCs w:val="24"/>
          <w:lang w:eastAsia="en-IE"/>
        </w:rPr>
        <w:t>, since</w:t>
      </w:r>
      <w:r w:rsidR="00D57FF1">
        <w:rPr>
          <w:szCs w:val="24"/>
          <w:lang w:eastAsia="en-IE"/>
        </w:rPr>
        <w:t xml:space="preserve"> </w:t>
      </w:r>
      <w:r w:rsidR="00D57FF1" w:rsidRPr="00D57FF1">
        <w:rPr>
          <w:szCs w:val="24"/>
          <w:lang w:eastAsia="en-IE"/>
        </w:rPr>
        <w:t xml:space="preserve">there are more possibilities for a sequence of </w:t>
      </w:r>
      <w:r w:rsidR="00D57FF1" w:rsidRPr="00D57FF1">
        <w:rPr>
          <w:i/>
          <w:iCs/>
          <w:szCs w:val="24"/>
          <w:lang w:eastAsia="en-IE"/>
        </w:rPr>
        <w:t xml:space="preserve">n </w:t>
      </w:r>
      <w:r w:rsidR="00D57FF1" w:rsidRPr="00D57FF1">
        <w:rPr>
          <w:szCs w:val="24"/>
          <w:lang w:eastAsia="en-IE"/>
        </w:rPr>
        <w:t>pitches</w:t>
      </w:r>
      <w:r w:rsidR="00D57FF1">
        <w:rPr>
          <w:szCs w:val="24"/>
          <w:lang w:eastAsia="en-IE"/>
        </w:rPr>
        <w:t xml:space="preserve"> </w:t>
      </w:r>
      <w:r w:rsidR="00D57FF1" w:rsidRPr="00D57FF1">
        <w:rPr>
          <w:szCs w:val="24"/>
          <w:lang w:eastAsia="en-IE"/>
        </w:rPr>
        <w:t xml:space="preserve">than for a sequence of </w:t>
      </w:r>
      <w:r w:rsidR="00D57FF1" w:rsidRPr="00D57FF1">
        <w:rPr>
          <w:i/>
          <w:iCs/>
          <w:szCs w:val="24"/>
          <w:lang w:eastAsia="en-IE"/>
        </w:rPr>
        <w:t xml:space="preserve">n </w:t>
      </w:r>
      <w:r w:rsidR="00D57FF1" w:rsidRPr="00D57FF1">
        <w:rPr>
          <w:szCs w:val="24"/>
          <w:lang w:eastAsia="en-IE"/>
        </w:rPr>
        <w:t>durations</w:t>
      </w:r>
      <w:r w:rsidR="00D57FF1">
        <w:rPr>
          <w:szCs w:val="24"/>
          <w:lang w:eastAsia="en-IE"/>
        </w:rPr>
        <w:t xml:space="preserve"> </w:t>
      </w:r>
      <w:r w:rsidR="0066626F" w:rsidRPr="0066626F">
        <w:rPr>
          <w:szCs w:val="24"/>
          <w:lang w:eastAsia="en-IE"/>
        </w:rPr>
        <w:fldChar w:fldCharType="begin"/>
      </w:r>
      <w:r w:rsidR="00D57FF1">
        <w:rPr>
          <w:szCs w:val="24"/>
          <w:lang w:eastAsia="en-IE"/>
        </w:rPr>
        <w:instrText xml:space="preserve"> ADDIN ZOTERO_ITEM {"citationItems":[{"itemID":11478}]} </w:instrText>
      </w:r>
      <w:r w:rsidR="0066626F" w:rsidRPr="0066626F">
        <w:rPr>
          <w:szCs w:val="24"/>
          <w:lang w:eastAsia="en-IE"/>
        </w:rPr>
        <w:fldChar w:fldCharType="separate"/>
      </w:r>
      <w:r w:rsidR="00937600" w:rsidRPr="00937600">
        <w:t>(Lemstrom &amp; Perttu 2000)</w:t>
      </w:r>
      <w:r w:rsidR="0066626F" w:rsidRPr="000E3DAE">
        <w:rPr>
          <w:szCs w:val="24"/>
          <w:vertAlign w:val="superscript"/>
          <w:lang w:eastAsia="en-IE"/>
        </w:rPr>
        <w:fldChar w:fldCharType="end"/>
      </w:r>
      <w:r w:rsidR="00D57FF1">
        <w:rPr>
          <w:szCs w:val="24"/>
          <w:lang w:eastAsia="en-IE"/>
        </w:rPr>
        <w:t xml:space="preserve">. </w:t>
      </w:r>
      <w:r>
        <w:rPr>
          <w:szCs w:val="24"/>
          <w:lang w:eastAsia="en-IE"/>
        </w:rPr>
        <w:t xml:space="preserve">Sounds generated by real instruments and by the human voice usually contain </w:t>
      </w:r>
      <w:r w:rsidRPr="00E36931">
        <w:rPr>
          <w:i/>
          <w:szCs w:val="24"/>
          <w:lang w:eastAsia="en-IE"/>
        </w:rPr>
        <w:t>overtones</w:t>
      </w:r>
      <w:r w:rsidRPr="00E36931">
        <w:rPr>
          <w:szCs w:val="24"/>
          <w:lang w:eastAsia="en-IE"/>
        </w:rPr>
        <w:t xml:space="preserve">, also known as </w:t>
      </w:r>
      <w:r w:rsidRPr="00E36931">
        <w:rPr>
          <w:i/>
          <w:szCs w:val="24"/>
          <w:lang w:eastAsia="en-IE"/>
        </w:rPr>
        <w:t>partials</w:t>
      </w:r>
      <w:r>
        <w:rPr>
          <w:szCs w:val="24"/>
          <w:lang w:eastAsia="en-IE"/>
        </w:rPr>
        <w:t xml:space="preserve">. When these partials occur at integer multiples of the fundamental frequency, they are known as </w:t>
      </w:r>
      <w:r w:rsidRPr="00E36931">
        <w:rPr>
          <w:i/>
          <w:szCs w:val="24"/>
          <w:lang w:eastAsia="en-IE"/>
        </w:rPr>
        <w:t>harmonics</w:t>
      </w:r>
      <w:r>
        <w:rPr>
          <w:szCs w:val="24"/>
          <w:lang w:eastAsia="en-IE"/>
        </w:rPr>
        <w:t xml:space="preserve">. Algorithms to detect pitch can </w:t>
      </w:r>
      <w:r w:rsidR="004F1F68">
        <w:rPr>
          <w:szCs w:val="24"/>
          <w:lang w:eastAsia="en-IE"/>
        </w:rPr>
        <w:t xml:space="preserve">work in either the time domain or the </w:t>
      </w:r>
      <w:r w:rsidR="004F06E5">
        <w:rPr>
          <w:szCs w:val="24"/>
          <w:lang w:eastAsia="en-IE"/>
        </w:rPr>
        <w:t xml:space="preserve">frequency domain. </w:t>
      </w:r>
      <w:fldSimple w:instr=" REF _Ref161934169 \h  \* MERGEFORMAT ">
        <w:r w:rsidR="00166C80" w:rsidRPr="006B070C">
          <w:t xml:space="preserve">Figure </w:t>
        </w:r>
        <w:r w:rsidR="00166C80">
          <w:rPr>
            <w:noProof/>
          </w:rPr>
          <w:t>19</w:t>
        </w:r>
      </w:fldSimple>
      <w:r w:rsidR="00BB6B7E">
        <w:rPr>
          <w:szCs w:val="24"/>
          <w:lang w:eastAsia="en-IE"/>
        </w:rPr>
        <w:t xml:space="preserve"> shows a plot of a wooden flute playing the note D4, with the </w:t>
      </w:r>
      <w:r w:rsidR="003D0D5E">
        <w:rPr>
          <w:szCs w:val="24"/>
          <w:lang w:eastAsia="en-IE"/>
        </w:rPr>
        <w:t xml:space="preserve">normalised </w:t>
      </w:r>
      <w:r w:rsidR="00BB6B7E">
        <w:rPr>
          <w:szCs w:val="24"/>
          <w:lang w:eastAsia="en-IE"/>
        </w:rPr>
        <w:t xml:space="preserve">absolute values of </w:t>
      </w:r>
      <w:r w:rsidR="009A1E5C">
        <w:rPr>
          <w:szCs w:val="24"/>
          <w:lang w:eastAsia="en-IE"/>
        </w:rPr>
        <w:t>the Discrete Fourier Transform (</w:t>
      </w:r>
      <w:r w:rsidR="00BB6B7E">
        <w:rPr>
          <w:szCs w:val="24"/>
          <w:lang w:eastAsia="en-IE"/>
        </w:rPr>
        <w:t>DFT</w:t>
      </w:r>
      <w:r w:rsidR="009A1E5C">
        <w:rPr>
          <w:szCs w:val="24"/>
          <w:lang w:eastAsia="en-IE"/>
        </w:rPr>
        <w:t xml:space="preserve">) of this signal given in </w:t>
      </w:r>
      <w:fldSimple w:instr=" REF _Ref205825816 \h  \* MERGEFORMAT ">
        <w:r w:rsidR="00166C80">
          <w:t xml:space="preserve">Figure </w:t>
        </w:r>
        <w:r w:rsidR="00166C80">
          <w:rPr>
            <w:noProof/>
          </w:rPr>
          <w:t>22</w:t>
        </w:r>
      </w:fldSimple>
      <w:r w:rsidR="003D0D5E">
        <w:rPr>
          <w:szCs w:val="24"/>
          <w:lang w:eastAsia="en-IE"/>
        </w:rPr>
        <w:t>. Harmonics of the fundamental frequency are clearly visible.</w:t>
      </w:r>
      <w:r w:rsidR="00D57FF1">
        <w:rPr>
          <w:szCs w:val="24"/>
          <w:lang w:eastAsia="en-IE"/>
        </w:rPr>
        <w:t xml:space="preserve"> </w:t>
      </w:r>
    </w:p>
    <w:p w:rsidR="00460D2C" w:rsidRDefault="00460D2C" w:rsidP="00460D2C">
      <w:pPr>
        <w:autoSpaceDE w:val="0"/>
        <w:autoSpaceDN w:val="0"/>
        <w:adjustRightInd w:val="0"/>
        <w:rPr>
          <w:szCs w:val="24"/>
          <w:lang w:eastAsia="en-IE"/>
        </w:rPr>
      </w:pPr>
      <w:r>
        <w:rPr>
          <w:szCs w:val="24"/>
          <w:lang w:eastAsia="en-IE"/>
        </w:rPr>
        <w:tab/>
        <w:t xml:space="preserve">In the time domain, </w:t>
      </w:r>
      <w:r w:rsidR="0066626F" w:rsidRPr="0066626F">
        <w:rPr>
          <w:szCs w:val="24"/>
          <w:lang w:eastAsia="en-IE"/>
        </w:rPr>
        <w:fldChar w:fldCharType="begin"/>
      </w:r>
      <w:r>
        <w:rPr>
          <w:szCs w:val="24"/>
          <w:lang w:eastAsia="en-IE"/>
        </w:rPr>
        <w:instrText xml:space="preserve"> ADDIN ZOTERO_ITEM {"citationItems":[{"itemID":14257}]} </w:instrText>
      </w:r>
      <w:r w:rsidR="0066626F" w:rsidRPr="0066626F">
        <w:rPr>
          <w:szCs w:val="24"/>
          <w:lang w:eastAsia="en-IE"/>
        </w:rPr>
        <w:fldChar w:fldCharType="separate"/>
      </w:r>
      <w:r w:rsidR="00937600" w:rsidRPr="00937600">
        <w:t>(L Rabiner et al. 1976)</w:t>
      </w:r>
      <w:r w:rsidR="0066626F" w:rsidRPr="000E3DAE">
        <w:rPr>
          <w:szCs w:val="24"/>
          <w:vertAlign w:val="superscript"/>
          <w:lang w:eastAsia="en-IE"/>
        </w:rPr>
        <w:fldChar w:fldCharType="end"/>
      </w:r>
      <w:r>
        <w:rPr>
          <w:szCs w:val="24"/>
          <w:lang w:eastAsia="en-IE"/>
        </w:rPr>
        <w:t xml:space="preserve"> suggest that </w:t>
      </w:r>
      <w:r w:rsidRPr="007C60D0">
        <w:rPr>
          <w:szCs w:val="24"/>
          <w:lang w:eastAsia="en-IE"/>
        </w:rPr>
        <w:t>are peak and valley</w:t>
      </w:r>
      <w:r>
        <w:rPr>
          <w:szCs w:val="24"/>
          <w:lang w:eastAsia="en-IE"/>
        </w:rPr>
        <w:t xml:space="preserve"> </w:t>
      </w:r>
      <w:r w:rsidRPr="007C60D0">
        <w:rPr>
          <w:szCs w:val="24"/>
          <w:lang w:eastAsia="en-IE"/>
        </w:rPr>
        <w:t>measurements, zero-crossing measurements, and autocorrelation</w:t>
      </w:r>
      <w:r>
        <w:rPr>
          <w:szCs w:val="24"/>
          <w:lang w:eastAsia="en-IE"/>
        </w:rPr>
        <w:t xml:space="preserve"> </w:t>
      </w:r>
      <w:r w:rsidRPr="007C60D0">
        <w:rPr>
          <w:szCs w:val="24"/>
          <w:lang w:eastAsia="en-IE"/>
        </w:rPr>
        <w:t>measurements</w:t>
      </w:r>
      <w:r>
        <w:rPr>
          <w:szCs w:val="24"/>
          <w:lang w:eastAsia="en-IE"/>
        </w:rPr>
        <w:t xml:space="preserve"> may be used to estimate pitch, but that these measurements are sensitive to noise.</w:t>
      </w:r>
    </w:p>
    <w:p w:rsidR="00D57FF1" w:rsidRPr="007C60D0" w:rsidRDefault="00D57FF1" w:rsidP="00460D2C">
      <w:pPr>
        <w:autoSpaceDE w:val="0"/>
        <w:autoSpaceDN w:val="0"/>
        <w:adjustRightInd w:val="0"/>
        <w:rPr>
          <w:szCs w:val="24"/>
          <w:lang w:eastAsia="en-IE"/>
        </w:rPr>
      </w:pPr>
    </w:p>
    <w:p w:rsidR="00460D2C" w:rsidRDefault="00460D2C" w:rsidP="00000DAE">
      <w:pPr>
        <w:autoSpaceDE w:val="0"/>
        <w:autoSpaceDN w:val="0"/>
        <w:adjustRightInd w:val="0"/>
        <w:jc w:val="center"/>
      </w:pPr>
      <m:oMathPara>
        <m:oMath>
          <m:r>
            <w:rPr>
              <w:rFonts w:ascii="Cambria Math" w:hAnsi="Cambria Math"/>
            </w:rPr>
            <m:t>E</m:t>
          </m:r>
          <m:d>
            <m:dPr>
              <m:ctrlPr>
                <w:rPr>
                  <w:rFonts w:ascii="Cambria Math" w:hAnsi="Cambria Math"/>
                  <w:i/>
                </w:rPr>
              </m:ctrlPr>
            </m:dPr>
            <m:e>
              <m:r>
                <w:rPr>
                  <w:rFonts w:ascii="Cambria Math" w:hAnsi="Cambria Math"/>
                </w:rPr>
                <m:t>m,D</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 x</m:t>
                      </m:r>
                      <m:d>
                        <m:dPr>
                          <m:ctrlPr>
                            <w:rPr>
                              <w:rFonts w:ascii="Cambria Math" w:hAnsi="Cambria Math"/>
                              <w:i/>
                            </w:rPr>
                          </m:ctrlPr>
                        </m:dPr>
                        <m:e>
                          <m:r>
                            <w:rPr>
                              <w:rFonts w:ascii="Cambria Math" w:hAnsi="Cambria Math"/>
                            </w:rPr>
                            <m:t>n-D</m:t>
                          </m:r>
                        </m:e>
                      </m:d>
                      <m:r>
                        <w:rPr>
                          <w:rFonts w:ascii="Cambria Math" w:hAnsi="Cambria Math"/>
                        </w:rPr>
                        <m:t>]</m:t>
                      </m:r>
                    </m:e>
                    <m:sup>
                      <m:r>
                        <w:rPr>
                          <w:rFonts w:ascii="Cambria Math" w:hAnsi="Cambria Math"/>
                        </w:rPr>
                        <m:t>2</m:t>
                      </m:r>
                    </m:sup>
                  </m:sSup>
                </m:e>
              </m:nary>
            </m:num>
            <m:den>
              <m:r>
                <w:rPr>
                  <w:rFonts w:ascii="Cambria Math" w:hAnsi="Cambria Math"/>
                </w:rPr>
                <m:t xml:space="preserve">4* </m:t>
              </m:r>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e>
              </m:nary>
            </m:den>
          </m:f>
        </m:oMath>
      </m:oMathPara>
    </w:p>
    <w:p w:rsidR="00460D2C" w:rsidRDefault="008A79B0" w:rsidP="008A79B0">
      <w:pPr>
        <w:pStyle w:val="Caption"/>
      </w:pPr>
      <w:bookmarkStart w:id="126" w:name="_Ref206686894"/>
      <w:r>
        <w:t xml:space="preserve">Equation </w:t>
      </w:r>
      <w:fldSimple w:instr=" SEQ Equation \* ARABIC ">
        <w:r w:rsidR="00166C80">
          <w:rPr>
            <w:noProof/>
          </w:rPr>
          <w:t>4</w:t>
        </w:r>
      </w:fldSimple>
      <w:bookmarkEnd w:id="126"/>
    </w:p>
    <w:p w:rsidR="00D57FF1" w:rsidRDefault="00D57FF1" w:rsidP="00D57FF1">
      <w:pPr>
        <w:autoSpaceDE w:val="0"/>
        <w:autoSpaceDN w:val="0"/>
        <w:adjustRightInd w:val="0"/>
        <w:ind w:firstLine="720"/>
      </w:pPr>
      <w:r>
        <w:rPr>
          <w:szCs w:val="24"/>
          <w:lang w:eastAsia="en-IE"/>
        </w:rPr>
        <w:t xml:space="preserve">Finite Impulse Response (FIR) comb filters are used in the work of </w:t>
      </w:r>
      <w:r w:rsidR="0066626F" w:rsidRPr="0066626F">
        <w:rPr>
          <w:szCs w:val="24"/>
          <w:lang w:eastAsia="en-IE"/>
        </w:rPr>
        <w:fldChar w:fldCharType="begin"/>
      </w:r>
      <w:r>
        <w:rPr>
          <w:szCs w:val="24"/>
          <w:lang w:eastAsia="en-IE"/>
        </w:rPr>
        <w:instrText xml:space="preserve"> ADDIN ZOTERO_ITEM {"citationItems":[{"itemID":"5777"},{"itemID":"15219"},{"itemID":"2841"},{"itemID":"11457"}]} </w:instrText>
      </w:r>
      <w:r w:rsidR="0066626F" w:rsidRPr="0066626F">
        <w:rPr>
          <w:szCs w:val="24"/>
          <w:lang w:eastAsia="en-IE"/>
        </w:rPr>
        <w:fldChar w:fldCharType="separate"/>
      </w:r>
      <w:r w:rsidR="00937600" w:rsidRPr="00937600">
        <w:t>(Moorer 1975; Miwa, Tadokoro &amp; Saito 2000; Tadokoro, Morita &amp; Yamaguchi 2003; Cheveigne 1991)</w:t>
      </w:r>
      <w:r w:rsidR="0066626F" w:rsidRPr="000E3DAE">
        <w:rPr>
          <w:szCs w:val="24"/>
          <w:vertAlign w:val="superscript"/>
          <w:lang w:eastAsia="en-IE"/>
        </w:rPr>
        <w:fldChar w:fldCharType="end"/>
      </w:r>
      <w:r>
        <w:rPr>
          <w:szCs w:val="24"/>
          <w:lang w:eastAsia="en-IE"/>
        </w:rPr>
        <w:t xml:space="preserve">. </w:t>
      </w:r>
      <w:r w:rsidRPr="00A1136D">
        <w:t xml:space="preserve">Comb filters are so named because </w:t>
      </w:r>
      <w:r>
        <w:t>the</w:t>
      </w:r>
      <w:r w:rsidRPr="00A1136D">
        <w:t xml:space="preserve"> peaks and </w:t>
      </w:r>
      <w:r>
        <w:t>troughs</w:t>
      </w:r>
      <w:r w:rsidRPr="00A1136D">
        <w:t xml:space="preserve"> in their magnitude frequency response r</w:t>
      </w:r>
      <w:r>
        <w:t>esemble the teeth of a comb</w:t>
      </w:r>
      <w:r>
        <w:rPr>
          <w:szCs w:val="24"/>
          <w:lang w:eastAsia="en-IE"/>
        </w:rPr>
        <w:t xml:space="preserve">. A </w:t>
      </w:r>
      <w:r>
        <w:t>FIR</w:t>
      </w:r>
      <w:r>
        <w:rPr>
          <w:szCs w:val="24"/>
          <w:lang w:eastAsia="en-IE"/>
        </w:rPr>
        <w:t xml:space="preserve"> comb filter </w:t>
      </w:r>
      <w:r>
        <w:t xml:space="preserve">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For example, given a sample rate </w:t>
      </w:r>
      <w:r w:rsidRPr="003D0D5E">
        <w:rPr>
          <w:i/>
        </w:rPr>
        <w:t>sr</w:t>
      </w:r>
      <w:r>
        <w:t xml:space="preserve">=44100 and a frequency of 293Hz, the delay is 151 samples. The output of a comb filter can be calculated in the time domain as given in </w:t>
      </w:r>
      <w:r w:rsidR="0066626F">
        <w:fldChar w:fldCharType="begin"/>
      </w:r>
      <w:r>
        <w:instrText xml:space="preserve"> REF _Ref206686894 \h </w:instrText>
      </w:r>
      <w:r w:rsidR="0066626F">
        <w:fldChar w:fldCharType="separate"/>
      </w:r>
      <w:r w:rsidR="00166C80">
        <w:t xml:space="preserve">Equation </w:t>
      </w:r>
      <w:r w:rsidR="00166C80">
        <w:rPr>
          <w:noProof/>
        </w:rPr>
        <w:t>4</w:t>
      </w:r>
      <w:r w:rsidR="0066626F">
        <w:fldChar w:fldCharType="end"/>
      </w:r>
      <w:r>
        <w:t>.</w:t>
      </w:r>
    </w:p>
    <w:p w:rsidR="00D57FF1" w:rsidRPr="00D57FF1" w:rsidRDefault="00D57FF1" w:rsidP="00D57FF1">
      <w:r>
        <w:tab/>
      </w:r>
      <w:r w:rsidR="0066626F" w:rsidRPr="0066626F">
        <w:rPr>
          <w:szCs w:val="24"/>
          <w:lang w:eastAsia="en-IE"/>
        </w:rPr>
        <w:fldChar w:fldCharType="begin"/>
      </w:r>
      <w:r>
        <w:rPr>
          <w:szCs w:val="24"/>
          <w:lang w:eastAsia="en-IE"/>
        </w:rPr>
        <w:instrText xml:space="preserve"> ADDIN ZOTERO_ITEM {"citationItems":[{"itemID":2584}]} </w:instrText>
      </w:r>
      <w:r w:rsidR="0066626F" w:rsidRPr="0066626F">
        <w:rPr>
          <w:szCs w:val="24"/>
          <w:lang w:eastAsia="en-IE"/>
        </w:rPr>
        <w:fldChar w:fldCharType="separate"/>
      </w:r>
      <w:r w:rsidR="00937600" w:rsidRPr="00937600">
        <w:t>(Brown 1993)</w:t>
      </w:r>
      <w:r w:rsidR="0066626F" w:rsidRPr="000E3DAE">
        <w:rPr>
          <w:szCs w:val="24"/>
          <w:vertAlign w:val="superscript"/>
          <w:lang w:eastAsia="en-IE"/>
        </w:rPr>
        <w:fldChar w:fldCharType="end"/>
      </w:r>
      <w:r>
        <w:t xml:space="preserve"> uses autocorrelation to estimate pitch. Autocorrelation is the correlation of a signal with itself in the attempt to discover repeating patterns in the </w:t>
      </w:r>
      <w:r>
        <w:lastRenderedPageBreak/>
        <w:t xml:space="preserve">signal such as the presence of a periodic signal. The autocorrelation algorithm exploits the fact that a periodic signal will be similar from one period to the next. The autocorrelation function is defined as the sum of the absolute difference between the 2 signals over some interval. </w:t>
      </w:r>
      <w:r w:rsidRPr="00A1136D">
        <w:t>The resulting function will have peaks at integer multiples of the signal period in the same manner as the comb filter approach</w:t>
      </w:r>
      <w:r>
        <w:t xml:space="preserve">. The frame of audio being analysed should have a length </w:t>
      </w:r>
      <w:r w:rsidRPr="00D64FAF">
        <w:rPr>
          <w:i/>
        </w:rPr>
        <w:t>N</w:t>
      </w:r>
      <w:r>
        <w:t xml:space="preserve"> at least twice as long as the longest period being searched for.  </w:t>
      </w:r>
      <w:fldSimple w:instr=" ADDIN ZOTERO_ITEM {&quot;citationItems&quot;:[{&quot;itemID&quot;:15335}]} ">
        <w:r w:rsidR="00937600" w:rsidRPr="00937600">
          <w:t>(Ghias et al. 1995)</w:t>
        </w:r>
      </w:fldSimple>
      <w:r>
        <w:t xml:space="preserve"> use autocorrelation to estimate pitches in their QBH system (section </w:t>
      </w:r>
      <w:r w:rsidR="0066626F">
        <w:fldChar w:fldCharType="begin"/>
      </w:r>
      <w:r>
        <w:instrText xml:space="preserve"> REF _Ref205454302 \r \h </w:instrText>
      </w:r>
      <w:r w:rsidR="0066626F">
        <w:fldChar w:fldCharType="separate"/>
      </w:r>
      <w:r w:rsidR="00166C80">
        <w:t>5.3</w:t>
      </w:r>
      <w:r w:rsidR="0066626F">
        <w:fldChar w:fldCharType="end"/>
      </w:r>
      <w:r>
        <w:t>), but report that a</w:t>
      </w:r>
      <w:r w:rsidRPr="005C321F">
        <w:t>utocorrelation is subject to aliasing (picking an integer multiple of the actual pitch) and is computationally complex.</w:t>
      </w:r>
    </w:p>
    <w:p w:rsidR="006B1405" w:rsidRDefault="00E11DB4" w:rsidP="00113C0C">
      <w:pPr>
        <w:autoSpaceDE w:val="0"/>
        <w:autoSpaceDN w:val="0"/>
        <w:adjustRightInd w:val="0"/>
        <w:jc w:val="center"/>
        <w:rPr>
          <w:szCs w:val="24"/>
          <w:lang w:eastAsia="en-IE"/>
        </w:rPr>
      </w:pPr>
      <w:r>
        <w:rPr>
          <w:noProof/>
          <w:szCs w:val="24"/>
          <w:lang w:eastAsia="en-IE"/>
        </w:rPr>
        <w:drawing>
          <wp:inline distT="0" distB="0" distL="0" distR="0">
            <wp:extent cx="5044440" cy="3848735"/>
            <wp:effectExtent l="1905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9"/>
                    <a:srcRect/>
                    <a:stretch>
                      <a:fillRect/>
                    </a:stretch>
                  </pic:blipFill>
                  <pic:spPr bwMode="auto">
                    <a:xfrm>
                      <a:off x="0" y="0"/>
                      <a:ext cx="5044440" cy="3848735"/>
                    </a:xfrm>
                    <a:prstGeom prst="rect">
                      <a:avLst/>
                    </a:prstGeom>
                    <a:noFill/>
                    <a:ln w="9525">
                      <a:noFill/>
                      <a:miter lim="800000"/>
                      <a:headEnd/>
                      <a:tailEnd/>
                    </a:ln>
                  </pic:spPr>
                </pic:pic>
              </a:graphicData>
            </a:graphic>
          </wp:inline>
        </w:drawing>
      </w:r>
    </w:p>
    <w:p w:rsidR="00961F31" w:rsidRDefault="00961F31" w:rsidP="00961F31">
      <w:pPr>
        <w:pStyle w:val="Caption"/>
        <w:rPr>
          <w:szCs w:val="24"/>
          <w:lang w:eastAsia="en-IE"/>
        </w:rPr>
      </w:pPr>
      <w:bookmarkStart w:id="127" w:name="_Ref205826976"/>
      <w:bookmarkStart w:id="128" w:name="_Toc209173591"/>
      <w:r>
        <w:t xml:space="preserve">Figure </w:t>
      </w:r>
      <w:fldSimple w:instr=" SEQ Figure \* ARABIC ">
        <w:r w:rsidR="00166C80">
          <w:rPr>
            <w:noProof/>
          </w:rPr>
          <w:t>21</w:t>
        </w:r>
      </w:fldSimple>
      <w:bookmarkEnd w:id="127"/>
      <w:r>
        <w:t>: A concert flute playing the note D4</w:t>
      </w:r>
      <w:bookmarkEnd w:id="128"/>
    </w:p>
    <w:p w:rsidR="00BB6B7E" w:rsidRDefault="00E11DB4" w:rsidP="00113C0C">
      <w:pPr>
        <w:autoSpaceDE w:val="0"/>
        <w:autoSpaceDN w:val="0"/>
        <w:adjustRightInd w:val="0"/>
        <w:jc w:val="center"/>
        <w:rPr>
          <w:szCs w:val="24"/>
          <w:lang w:eastAsia="en-IE"/>
        </w:rPr>
      </w:pPr>
      <w:r>
        <w:rPr>
          <w:noProof/>
          <w:szCs w:val="24"/>
          <w:lang w:eastAsia="en-IE"/>
        </w:rPr>
        <w:lastRenderedPageBreak/>
        <w:drawing>
          <wp:inline distT="0" distB="0" distL="0" distR="0">
            <wp:extent cx="4940300" cy="3880485"/>
            <wp:effectExtent l="19050" t="0" r="0" b="0"/>
            <wp:docPr id="2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0"/>
                    <a:srcRect/>
                    <a:stretch>
                      <a:fillRect/>
                    </a:stretch>
                  </pic:blipFill>
                  <pic:spPr bwMode="auto">
                    <a:xfrm>
                      <a:off x="0" y="0"/>
                      <a:ext cx="4940300" cy="3880485"/>
                    </a:xfrm>
                    <a:prstGeom prst="rect">
                      <a:avLst/>
                    </a:prstGeom>
                    <a:noFill/>
                    <a:ln w="9525">
                      <a:noFill/>
                      <a:miter lim="800000"/>
                      <a:headEnd/>
                      <a:tailEnd/>
                    </a:ln>
                  </pic:spPr>
                </pic:pic>
              </a:graphicData>
            </a:graphic>
          </wp:inline>
        </w:drawing>
      </w:r>
    </w:p>
    <w:p w:rsidR="006B1405" w:rsidRDefault="006B1405" w:rsidP="006B1405">
      <w:pPr>
        <w:pStyle w:val="Caption"/>
      </w:pPr>
      <w:bookmarkStart w:id="129" w:name="_Ref205825816"/>
      <w:bookmarkStart w:id="130" w:name="_Toc209173592"/>
      <w:r>
        <w:t xml:space="preserve">Figure </w:t>
      </w:r>
      <w:fldSimple w:instr=" SEQ Figure \* ARABIC ">
        <w:r w:rsidR="00166C80">
          <w:rPr>
            <w:noProof/>
          </w:rPr>
          <w:t>22</w:t>
        </w:r>
      </w:fldSimple>
      <w:bookmarkEnd w:id="129"/>
      <w:r>
        <w:t xml:space="preserve">: </w:t>
      </w:r>
      <w:r w:rsidR="00961F31">
        <w:t>T</w:t>
      </w:r>
      <w:r w:rsidR="00961F31" w:rsidRPr="001B5612">
        <w:t xml:space="preserve">he normalised absolute values of DFT of the signal </w:t>
      </w:r>
      <w:r w:rsidR="00961F31">
        <w:t xml:space="preserve">from </w:t>
      </w:r>
      <w:r w:rsidR="0066626F">
        <w:fldChar w:fldCharType="begin"/>
      </w:r>
      <w:r w:rsidR="00961F31">
        <w:instrText xml:space="preserve"> REF _Ref205826976 \h </w:instrText>
      </w:r>
      <w:r w:rsidR="0066626F">
        <w:fldChar w:fldCharType="separate"/>
      </w:r>
      <w:r w:rsidR="00166C80">
        <w:t xml:space="preserve">Figure </w:t>
      </w:r>
      <w:r w:rsidR="00166C80">
        <w:rPr>
          <w:noProof/>
        </w:rPr>
        <w:t>21</w:t>
      </w:r>
      <w:bookmarkEnd w:id="130"/>
      <w:r w:rsidR="0066626F">
        <w:fldChar w:fldCharType="end"/>
      </w:r>
    </w:p>
    <w:p w:rsidR="005C321F" w:rsidRDefault="005C321F" w:rsidP="004F1F68">
      <w:pPr>
        <w:autoSpaceDE w:val="0"/>
        <w:autoSpaceDN w:val="0"/>
        <w:adjustRightInd w:val="0"/>
      </w:pPr>
      <w:r>
        <w:tab/>
      </w:r>
      <w:fldSimple w:instr=" ADDIN ZOTERO_ITEM {&quot;citationItems&quot;:[{&quot;itemID&quot;:3804}]} ">
        <w:r w:rsidR="00937600" w:rsidRPr="00937600">
          <w:t>(Wise, Caprio &amp; Parks 1976)</w:t>
        </w:r>
      </w:fldSimple>
      <w:r>
        <w:t xml:space="preserve"> propose </w:t>
      </w:r>
      <w:r w:rsidR="00C47221">
        <w:t>pitch estimation based on m</w:t>
      </w:r>
      <w:r>
        <w:t>aximum likelihood</w:t>
      </w:r>
      <w:r w:rsidR="00C47221">
        <w:t xml:space="preserve">. Maximum likelihood pitch estimation analyses the </w:t>
      </w:r>
      <w:r w:rsidR="00C47221" w:rsidRPr="00A1136D">
        <w:t>periodicity of the autocorrelation function</w:t>
      </w:r>
      <w:r w:rsidR="009A1E5C">
        <w:t xml:space="preserve"> in the time domain</w:t>
      </w:r>
      <w:r w:rsidR="00C47221" w:rsidRPr="00A1136D">
        <w:t xml:space="preserve">. </w:t>
      </w:r>
    </w:p>
    <w:p w:rsidR="00DC6B85" w:rsidRDefault="00DC6B85" w:rsidP="00A510A6">
      <w:pPr>
        <w:autoSpaceDE w:val="0"/>
        <w:autoSpaceDN w:val="0"/>
        <w:adjustRightInd w:val="0"/>
      </w:pPr>
      <w:r>
        <w:tab/>
        <w:t xml:space="preserve">To convert a time domain signal to a frequency domain signal, the Discrete Fourier Transform (DFT) is computed. The DFT </w:t>
      </w:r>
      <w:r w:rsidR="00A510A6" w:rsidRPr="00A510A6">
        <w:t>takes a signal and decomposes it into a sum of sines and cosines</w:t>
      </w:r>
      <w:r w:rsidR="00A510A6">
        <w:t xml:space="preserve"> of differ</w:t>
      </w:r>
      <w:r w:rsidR="00A510A6" w:rsidRPr="00A510A6">
        <w:t>ent frequencies</w:t>
      </w:r>
      <w:r w:rsidR="00A510A6">
        <w:t xml:space="preserve">. </w:t>
      </w:r>
    </w:p>
    <w:p w:rsidR="00A510A6" w:rsidRDefault="00A510A6" w:rsidP="00A510A6">
      <w:pPr>
        <w:autoSpaceDE w:val="0"/>
        <w:autoSpaceDN w:val="0"/>
        <w:adjustRightInd w:val="0"/>
      </w:pPr>
    </w:p>
    <w:p w:rsidR="00DC6B85" w:rsidRDefault="00D52237" w:rsidP="004F1F68">
      <w:pPr>
        <w:autoSpaceDE w:val="0"/>
        <w:autoSpaceDN w:val="0"/>
        <w:adjustRightInd w:val="0"/>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on"/>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sin</m:t>
                      </m:r>
                    </m:fName>
                    <m:e>
                      <m:r>
                        <m:rPr>
                          <m:sty m:val="p"/>
                        </m:rPr>
                        <w:rPr>
                          <w:rFonts w:ascii="Cambria Math" w:hAnsi="Cambria Math"/>
                        </w:rPr>
                        <m:t>(2πnt)</m:t>
                      </m:r>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cos</m:t>
                      </m:r>
                    </m:fName>
                    <m:e>
                      <m:r>
                        <m:rPr>
                          <m:sty m:val="p"/>
                        </m:rPr>
                        <w:rPr>
                          <w:rFonts w:ascii="Cambria Math" w:hAnsi="Cambria Math"/>
                        </w:rPr>
                        <m:t>(2πnt</m:t>
                      </m:r>
                    </m:e>
                  </m:func>
                  <m:r>
                    <m:rPr>
                      <m:sty m:val="p"/>
                    </m:rPr>
                    <w:rPr>
                      <w:rFonts w:ascii="Cambria Math" w:hAnsi="Cambria Math"/>
                    </w:rPr>
                    <m:t>)</m:t>
                  </m:r>
                </m:e>
              </m:d>
            </m:e>
          </m:nary>
        </m:oMath>
      </m:oMathPara>
    </w:p>
    <w:p w:rsidR="00DC6B85" w:rsidRDefault="00D52237" w:rsidP="00D52237">
      <w:pPr>
        <w:pStyle w:val="Caption"/>
      </w:pPr>
      <w:bookmarkStart w:id="131" w:name="_Ref205456704"/>
      <w:r>
        <w:t xml:space="preserve">Equation </w:t>
      </w:r>
      <w:fldSimple w:instr=" SEQ Equation \* ARABIC ">
        <w:r w:rsidR="00166C80">
          <w:rPr>
            <w:noProof/>
          </w:rPr>
          <w:t>5</w:t>
        </w:r>
      </w:fldSimple>
      <w:bookmarkEnd w:id="131"/>
    </w:p>
    <w:p w:rsidR="00D30088" w:rsidRDefault="00A510A6" w:rsidP="00F21275">
      <w:pPr>
        <w:autoSpaceDE w:val="0"/>
        <w:autoSpaceDN w:val="0"/>
        <w:adjustRightInd w:val="0"/>
        <w:ind w:firstLine="720"/>
      </w:pPr>
      <w:r>
        <w:t xml:space="preserve">In </w:t>
      </w:r>
      <w:r w:rsidR="0066626F">
        <w:fldChar w:fldCharType="begin"/>
      </w:r>
      <w:r>
        <w:instrText xml:space="preserve"> REF _Ref205456704 \h </w:instrText>
      </w:r>
      <w:r w:rsidR="0066626F">
        <w:fldChar w:fldCharType="separate"/>
      </w:r>
      <w:r w:rsidR="00166C80">
        <w:t xml:space="preserve">Equation </w:t>
      </w:r>
      <w:r w:rsidR="00166C80">
        <w:rPr>
          <w:noProof/>
        </w:rPr>
        <w:t>5</w:t>
      </w:r>
      <w:r w:rsidR="0066626F">
        <w:fldChar w:fldCharType="end"/>
      </w:r>
      <w:r>
        <w:t xml:space="preserve">, </w:t>
      </w:r>
      <w:r w:rsidR="009A1E5C">
        <w:rPr>
          <w:i/>
        </w:rPr>
        <w:t>x</w:t>
      </w:r>
      <w:r w:rsidRPr="00A510A6">
        <w:t xml:space="preserve"> is the signal in the time domain, and a</w:t>
      </w:r>
      <w:r w:rsidRPr="00A510A6">
        <w:rPr>
          <w:vertAlign w:val="subscript"/>
        </w:rPr>
        <w:t>n</w:t>
      </w:r>
      <w:r w:rsidRPr="00A510A6">
        <w:t xml:space="preserve"> and b</w:t>
      </w:r>
      <w:r w:rsidRPr="00A510A6">
        <w:rPr>
          <w:vertAlign w:val="subscript"/>
        </w:rPr>
        <w:t>n</w:t>
      </w:r>
      <w:r w:rsidRPr="00A510A6">
        <w:t xml:space="preserve"> </w:t>
      </w:r>
      <w:r>
        <w:t>are unknown coeffi</w:t>
      </w:r>
      <w:r w:rsidRPr="00A510A6">
        <w:t>cients</w:t>
      </w:r>
      <w:r>
        <w:t xml:space="preserve"> of the series.</w:t>
      </w:r>
      <w:r w:rsidRPr="00A510A6">
        <w:t xml:space="preserve"> The integer </w:t>
      </w:r>
      <w:r w:rsidRPr="00A510A6">
        <w:rPr>
          <w:i/>
        </w:rPr>
        <w:t>n</w:t>
      </w:r>
      <w:r w:rsidRPr="00A510A6">
        <w:t xml:space="preserve"> has units of Hertz(Hz)=1</w:t>
      </w:r>
      <w:r>
        <w:t>/</w:t>
      </w:r>
      <w:r w:rsidRPr="00A510A6">
        <w:t>s and corresponds to the</w:t>
      </w:r>
      <w:r>
        <w:t xml:space="preserve"> </w:t>
      </w:r>
      <w:r w:rsidRPr="00A510A6">
        <w:t>frequency of the wave</w:t>
      </w:r>
      <w:r>
        <w:t xml:space="preserve"> </w:t>
      </w:r>
      <w:fldSimple w:instr=" ADDIN ZOTERO_ITEM {&quot;citationItems&quot;:[{&quot;itemID&quot;:12473}]} ">
        <w:r w:rsidR="00937600" w:rsidRPr="00937600">
          <w:t>(Storey 2002)</w:t>
        </w:r>
      </w:fldSimple>
      <w:r w:rsidRPr="00A510A6">
        <w:t>.</w:t>
      </w:r>
      <w:r>
        <w:t xml:space="preserve"> </w:t>
      </w:r>
      <w:r w:rsidR="0066626F">
        <w:fldChar w:fldCharType="begin"/>
      </w:r>
      <w:r w:rsidR="00F21275">
        <w:instrText xml:space="preserve"> REF _Ref205825816 \h </w:instrText>
      </w:r>
      <w:r w:rsidR="0066626F">
        <w:fldChar w:fldCharType="separate"/>
      </w:r>
      <w:r w:rsidR="00166C80">
        <w:t xml:space="preserve">Figure </w:t>
      </w:r>
      <w:r w:rsidR="00166C80">
        <w:rPr>
          <w:noProof/>
        </w:rPr>
        <w:t>22</w:t>
      </w:r>
      <w:r w:rsidR="0066626F">
        <w:fldChar w:fldCharType="end"/>
      </w:r>
      <w:r w:rsidR="00F21275">
        <w:t xml:space="preserve"> shows the absolute values of the DFT of a wooden flute playing the note D4. </w:t>
      </w:r>
      <w:r w:rsidR="00222F0E" w:rsidRPr="00222F0E">
        <w:t xml:space="preserve">The short-time Fourier transform (STFT) is used to </w:t>
      </w:r>
      <w:r w:rsidR="00222F0E">
        <w:t xml:space="preserve">convert </w:t>
      </w:r>
      <w:r w:rsidR="00222F0E" w:rsidRPr="00222F0E">
        <w:t xml:space="preserve">local sections of a signal </w:t>
      </w:r>
      <w:r w:rsidR="00D87AB9">
        <w:t xml:space="preserve">from the time domain to the frequency </w:t>
      </w:r>
      <w:r w:rsidR="00D87AB9">
        <w:lastRenderedPageBreak/>
        <w:t>domain</w:t>
      </w:r>
      <w:r w:rsidR="00222F0E" w:rsidRPr="00222F0E">
        <w:t xml:space="preserve">. </w:t>
      </w:r>
      <w:r w:rsidR="00222F0E">
        <w:t xml:space="preserve">STFT is usually calculated on a frame of audio windowed using a Hanning function </w:t>
      </w:r>
      <w:r w:rsidR="007B3B38">
        <w:t>(</w:t>
      </w:r>
      <w:r w:rsidR="0066626F">
        <w:fldChar w:fldCharType="begin"/>
      </w:r>
      <w:r w:rsidR="007B3B38">
        <w:instrText xml:space="preserve"> REF _Ref205826680 \h </w:instrText>
      </w:r>
      <w:r w:rsidR="0066626F">
        <w:fldChar w:fldCharType="separate"/>
      </w:r>
      <w:r w:rsidR="00166C80">
        <w:t xml:space="preserve">Figure </w:t>
      </w:r>
      <w:r w:rsidR="00166C80">
        <w:rPr>
          <w:noProof/>
        </w:rPr>
        <w:t>23</w:t>
      </w:r>
      <w:r w:rsidR="0066626F">
        <w:fldChar w:fldCharType="end"/>
      </w:r>
      <w:r w:rsidR="007B3B38">
        <w:t xml:space="preserve">) </w:t>
      </w:r>
      <w:r w:rsidR="00222F0E">
        <w:t xml:space="preserve">so </w:t>
      </w:r>
      <w:r w:rsidR="00D30088">
        <w:t>that out of phase signal components from the start and end of the frame have minimal impact on the energies computed</w:t>
      </w:r>
      <w:r w:rsidR="00E87A16">
        <w:t xml:space="preserve"> </w:t>
      </w:r>
      <w:fldSimple w:instr=" ADDIN ZOTERO_ITEM {&quot;citationItems&quot;:[{&quot;itemID&quot;:1611,&quot;position&quot;:1}]} ">
        <w:r w:rsidR="00937600" w:rsidRPr="00937600">
          <w:t>(S. Smith 1997)</w:t>
        </w:r>
      </w:fldSimple>
      <w:r w:rsidR="00D30088">
        <w:t xml:space="preserve">. </w:t>
      </w:r>
      <w:r w:rsidR="0066626F">
        <w:fldChar w:fldCharType="begin"/>
      </w:r>
      <w:r w:rsidR="007B3B38">
        <w:instrText xml:space="preserve"> REF _Ref205826725 \h </w:instrText>
      </w:r>
      <w:r w:rsidR="0066626F">
        <w:fldChar w:fldCharType="separate"/>
      </w:r>
      <w:r w:rsidR="00166C80">
        <w:t xml:space="preserve">Figure </w:t>
      </w:r>
      <w:r w:rsidR="00166C80">
        <w:rPr>
          <w:noProof/>
        </w:rPr>
        <w:t>24</w:t>
      </w:r>
      <w:r w:rsidR="0066626F">
        <w:fldChar w:fldCharType="end"/>
      </w:r>
      <w:r w:rsidR="007B3B38">
        <w:t xml:space="preserve"> shows the effect of windowing using a Hanning function on a frame of audio from the sample given in</w:t>
      </w:r>
      <w:r w:rsidR="00961F31">
        <w:t xml:space="preserve"> </w:t>
      </w:r>
      <w:r w:rsidR="0066626F">
        <w:fldChar w:fldCharType="begin"/>
      </w:r>
      <w:r w:rsidR="00961F31">
        <w:instrText xml:space="preserve"> REF _Ref205826976 \h </w:instrText>
      </w:r>
      <w:r w:rsidR="0066626F">
        <w:fldChar w:fldCharType="separate"/>
      </w:r>
      <w:r w:rsidR="00166C80">
        <w:t xml:space="preserve">Figure </w:t>
      </w:r>
      <w:r w:rsidR="00166C80">
        <w:rPr>
          <w:noProof/>
        </w:rPr>
        <w:t>21</w:t>
      </w:r>
      <w:r w:rsidR="0066626F">
        <w:fldChar w:fldCharType="end"/>
      </w:r>
      <w:r w:rsidR="007B3B38">
        <w:t>.</w:t>
      </w:r>
    </w:p>
    <w:p w:rsidR="007C60D0" w:rsidRDefault="007C60D0" w:rsidP="004F1F68">
      <w:pPr>
        <w:autoSpaceDE w:val="0"/>
        <w:autoSpaceDN w:val="0"/>
        <w:adjustRightInd w:val="0"/>
      </w:pPr>
    </w:p>
    <w:p w:rsidR="00D30088" w:rsidRDefault="00D30088" w:rsidP="004F1F68">
      <w:pPr>
        <w:autoSpaceDE w:val="0"/>
        <w:autoSpaceDN w:val="0"/>
        <w:adjustRightInd w:val="0"/>
      </w:pPr>
      <m:oMathPara>
        <m:oMath>
          <m:r>
            <w:rPr>
              <w:rFonts w:ascii="Cambria Math" w:hAnsi="Cambria Math"/>
            </w:rPr>
            <m:t>X</m:t>
          </m:r>
          <m:d>
            <m:dPr>
              <m:ctrlPr>
                <w:rPr>
                  <w:rFonts w:ascii="Cambria Math" w:hAnsi="Cambria Math"/>
                  <w:i/>
                </w:rPr>
              </m:ctrlPr>
            </m:dPr>
            <m:e>
              <m:r>
                <w:rPr>
                  <w:rFonts w:ascii="Cambria Math" w:hAnsi="Cambria Math"/>
                </w:rPr>
                <m:t>n, 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L-1</m:t>
              </m:r>
            </m:sup>
            <m:e>
              <m:r>
                <w:rPr>
                  <w:rFonts w:ascii="Cambria Math" w:hAnsi="Cambria Math"/>
                </w:rPr>
                <m:t>x</m:t>
              </m:r>
              <m:d>
                <m:dPr>
                  <m:ctrlPr>
                    <w:rPr>
                      <w:rFonts w:ascii="Cambria Math" w:hAnsi="Cambria Math"/>
                      <w:i/>
                    </w:rPr>
                  </m:ctrlPr>
                </m:dPr>
                <m:e>
                  <m:r>
                    <w:rPr>
                      <w:rFonts w:ascii="Cambria Math" w:hAnsi="Cambria Math"/>
                    </w:rPr>
                    <m:t>m+nH</m:t>
                  </m:r>
                </m:e>
              </m:d>
              <m:r>
                <w:rPr>
                  <w:rFonts w:ascii="Cambria Math" w:hAnsi="Cambria Math"/>
                </w:rPr>
                <m:t>w(m)</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)km</m:t>
                  </m:r>
                </m:sup>
              </m:sSup>
            </m:e>
          </m:nary>
        </m:oMath>
      </m:oMathPara>
    </w:p>
    <w:p w:rsidR="00D30088" w:rsidRDefault="00D30088" w:rsidP="00D30088">
      <w:pPr>
        <w:pStyle w:val="Caption"/>
      </w:pPr>
      <w:bookmarkStart w:id="132" w:name="_Ref205466095"/>
      <w:r>
        <w:t xml:space="preserve">Equation </w:t>
      </w:r>
      <w:fldSimple w:instr=" SEQ Equation \* ARABIC ">
        <w:r w:rsidR="00166C80">
          <w:rPr>
            <w:noProof/>
          </w:rPr>
          <w:t>6</w:t>
        </w:r>
      </w:fldSimple>
      <w:bookmarkEnd w:id="132"/>
    </w:p>
    <w:p w:rsidR="00846A57" w:rsidRDefault="00D30088" w:rsidP="007B3B38">
      <w:pPr>
        <w:ind w:firstLine="720"/>
      </w:pPr>
      <w:r w:rsidRPr="00A1136D">
        <w:t>The STFT is given by</w:t>
      </w:r>
      <w:r>
        <w:t xml:space="preserve"> </w:t>
      </w:r>
      <w:r w:rsidR="0066626F">
        <w:fldChar w:fldCharType="begin"/>
      </w:r>
      <w:r>
        <w:instrText xml:space="preserve"> REF _Ref205466095 \h </w:instrText>
      </w:r>
      <w:r w:rsidR="0066626F">
        <w:fldChar w:fldCharType="separate"/>
      </w:r>
      <w:r w:rsidR="00166C80">
        <w:t xml:space="preserve">Equation </w:t>
      </w:r>
      <w:r w:rsidR="00166C80">
        <w:rPr>
          <w:noProof/>
        </w:rPr>
        <w:t>6</w:t>
      </w:r>
      <w:r w:rsidR="0066626F">
        <w:fldChar w:fldCharType="end"/>
      </w:r>
      <w:r>
        <w:t xml:space="preserve"> </w:t>
      </w:r>
      <w:r w:rsidRPr="00A1136D">
        <w:t xml:space="preserve">where </w:t>
      </w:r>
      <w:r w:rsidRPr="00A1136D">
        <w:rPr>
          <w:i/>
          <w:iCs/>
        </w:rPr>
        <w:t>w(m)</w:t>
      </w:r>
      <w:r w:rsidRPr="00A1136D">
        <w:t xml:space="preserve"> is the window that selects a</w:t>
      </w:r>
      <w:r>
        <w:t>n</w:t>
      </w:r>
      <w:r w:rsidRPr="00A1136D">
        <w:t xml:space="preserve"> </w:t>
      </w:r>
      <w:r w:rsidRPr="00A1136D">
        <w:rPr>
          <w:i/>
          <w:iCs/>
        </w:rPr>
        <w:t>L</w:t>
      </w:r>
      <w:r w:rsidRPr="00A1136D">
        <w:t xml:space="preserve"> length block from the input signal </w:t>
      </w:r>
      <w:r w:rsidRPr="00A1136D">
        <w:rPr>
          <w:i/>
          <w:iCs/>
        </w:rPr>
        <w:t>x</w:t>
      </w:r>
      <w:r w:rsidRPr="006C4ECF">
        <w:rPr>
          <w:iCs/>
        </w:rPr>
        <w:t>(</w:t>
      </w:r>
      <w:r w:rsidRPr="00A1136D">
        <w:rPr>
          <w:i/>
          <w:iCs/>
        </w:rPr>
        <w:t>m</w:t>
      </w:r>
      <w:r w:rsidRPr="006C4ECF">
        <w:rPr>
          <w:iCs/>
        </w:rPr>
        <w:t>)</w:t>
      </w:r>
      <w:r w:rsidRPr="00A1136D">
        <w:t xml:space="preserve">, </w:t>
      </w:r>
      <w:r w:rsidRPr="00A1136D">
        <w:rPr>
          <w:i/>
          <w:iCs/>
        </w:rPr>
        <w:t>n</w:t>
      </w:r>
      <w:r w:rsidRPr="00A1136D">
        <w:t xml:space="preserve"> is the frame number and </w:t>
      </w:r>
      <w:r w:rsidRPr="00A1136D">
        <w:rPr>
          <w:i/>
          <w:iCs/>
        </w:rPr>
        <w:t>H</w:t>
      </w:r>
      <w:r w:rsidRPr="00A1136D">
        <w:t xml:space="preserve"> is the hop length in samples</w:t>
      </w:r>
      <w:r>
        <w:t xml:space="preserve">. </w:t>
      </w:r>
      <w:r w:rsidR="00DC6B85" w:rsidRPr="00DC6B85">
        <w:t>Evaluating these sums directly would take O(</w:t>
      </w:r>
      <w:r w:rsidR="00DC6B85" w:rsidRPr="00DC6B85">
        <w:rPr>
          <w:i/>
        </w:rPr>
        <w:t>N</w:t>
      </w:r>
      <w:r w:rsidR="00DC6B85" w:rsidRPr="00DC6B85">
        <w:rPr>
          <w:vertAlign w:val="superscript"/>
        </w:rPr>
        <w:t>2</w:t>
      </w:r>
      <w:r w:rsidR="00DC6B85" w:rsidRPr="00DC6B85">
        <w:t>) arithmetical operations</w:t>
      </w:r>
      <w:r w:rsidR="00DC6B85">
        <w:t xml:space="preserve"> and so this is usually achieved using the Fast Fourier Transform algorithm</w:t>
      </w:r>
      <w:r w:rsidR="00D87AB9">
        <w:t xml:space="preserve"> (FFT)</w:t>
      </w:r>
      <w:r w:rsidR="00DC6B85" w:rsidRPr="00DC6B85">
        <w:t>. An FFT is an algorithm to compute the same result in O(N log N) operations</w:t>
      </w:r>
      <w:r w:rsidR="00DC6B85">
        <w:t>.</w:t>
      </w:r>
    </w:p>
    <w:p w:rsidR="007B3B38" w:rsidRPr="00846A57" w:rsidRDefault="007B3B38" w:rsidP="007B3B38">
      <w:pPr>
        <w:ind w:firstLine="720"/>
      </w:pPr>
      <w:r>
        <w:t xml:space="preserve">In the straightforward case, the fundamental frequency </w:t>
      </w:r>
      <w:r w:rsidR="009A1E5C">
        <w:t xml:space="preserve">(F0) </w:t>
      </w:r>
      <w:r>
        <w:t>will be the frequency bin with the highest energy</w:t>
      </w:r>
      <w:r w:rsidR="00846A57">
        <w:t xml:space="preserve">, though this is not always the case. Sometimes a harmonic of the fundamental with contain the highest energy in the spectrum and peak picking algorithms have been widely employed </w:t>
      </w:r>
      <w:fldSimple w:instr=" ADDIN ZOTERO_ITEM {&quot;citationItems&quot;:[{&quot;itemID&quot;:&quot;5572&quot;},{&quot;itemID&quot;:&quot;10997&quot;},{&quot;itemID&quot;:&quot;5642&quot;}]} ">
        <w:r w:rsidR="00937600" w:rsidRPr="00937600">
          <w:t>(Kasi &amp; Zahorian 2002; Dogan &amp; Mendel 1992; Atal 1973)</w:t>
        </w:r>
      </w:fldSimple>
      <w:r w:rsidR="00495355">
        <w:t xml:space="preserve"> to retrieve the FFT bin that corresponds with the perceived pitch.</w:t>
      </w:r>
    </w:p>
    <w:p w:rsidR="007B3B38" w:rsidRDefault="007B3B38" w:rsidP="007B3B38">
      <w:pPr>
        <w:ind w:firstLine="720"/>
      </w:pPr>
      <w:r>
        <w:t xml:space="preserve">In the frequency domain, autocorrelation can again be used </w:t>
      </w:r>
      <w:fldSimple w:instr=" ADDIN ZOTERO_ITEM {&quot;citationItems&quot;:[{&quot;itemID&quot;:8030}]} ">
        <w:r w:rsidR="00937600" w:rsidRPr="00937600">
          <w:t>(Kunieda, Shimamura &amp; Suzuki 1996)</w:t>
        </w:r>
      </w:fldSimple>
      <w:r>
        <w:t xml:space="preserve">, though harmonics of the fundamental frequency will also correlate using this method. </w:t>
      </w:r>
      <w:fldSimple w:instr=" ADDIN ZOTERO_ITEM {&quot;citationItems&quot;:[{&quot;itemID&quot;:16290}]} ">
        <w:r w:rsidR="00937600" w:rsidRPr="00937600">
          <w:t>(Brown 1992)</w:t>
        </w:r>
      </w:fldSimple>
      <w:r>
        <w:t xml:space="preserve"> cross-correlates the spectrum with </w:t>
      </w:r>
      <w:r w:rsidRPr="00A1136D">
        <w:t>spectral representation</w:t>
      </w:r>
      <w:r>
        <w:t>s of different harmonics,</w:t>
      </w:r>
      <w:r w:rsidRPr="00A1136D">
        <w:t xml:space="preserve"> where the frequency component</w:t>
      </w:r>
      <w:r>
        <w:t xml:space="preserve">s are logarithmically separated. In this representation, </w:t>
      </w:r>
      <w:r w:rsidRPr="00A1136D">
        <w:t xml:space="preserve">harmonic frequency components are equally spaced in the frequency domain regardless of the fundamental frequency. </w:t>
      </w:r>
      <w:r>
        <w:t xml:space="preserve">A </w:t>
      </w:r>
      <w:r w:rsidRPr="00A1136D">
        <w:t xml:space="preserve">pattern </w:t>
      </w:r>
      <w:r>
        <w:t xml:space="preserve">is built </w:t>
      </w:r>
      <w:r w:rsidRPr="00A1136D">
        <w:t>for all pitch candidates</w:t>
      </w:r>
      <w:r>
        <w:t xml:space="preserve"> and </w:t>
      </w:r>
      <w:r w:rsidRPr="00A1136D">
        <w:t xml:space="preserve">cross-correlated with the spectrum </w:t>
      </w:r>
      <w:r>
        <w:t xml:space="preserve">to give a </w:t>
      </w:r>
      <w:r w:rsidRPr="00A1136D">
        <w:t>maximum in the position of the fundamental frequency.</w:t>
      </w:r>
    </w:p>
    <w:p w:rsidR="00F21275" w:rsidRDefault="00F21275" w:rsidP="00113C0C">
      <w:pPr>
        <w:jc w:val="center"/>
      </w:pPr>
      <w:r>
        <w:rPr>
          <w:noProof/>
          <w:lang w:eastAsia="en-IE"/>
        </w:rPr>
        <w:lastRenderedPageBreak/>
        <w:drawing>
          <wp:inline distT="0" distB="0" distL="0" distR="0">
            <wp:extent cx="4843145" cy="366776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1"/>
                    <a:srcRect/>
                    <a:stretch>
                      <a:fillRect/>
                    </a:stretch>
                  </pic:blipFill>
                  <pic:spPr bwMode="auto">
                    <a:xfrm>
                      <a:off x="0" y="0"/>
                      <a:ext cx="4843145" cy="3667760"/>
                    </a:xfrm>
                    <a:prstGeom prst="rect">
                      <a:avLst/>
                    </a:prstGeom>
                    <a:noFill/>
                    <a:ln w="9525">
                      <a:noFill/>
                      <a:miter lim="800000"/>
                      <a:headEnd/>
                      <a:tailEnd/>
                    </a:ln>
                  </pic:spPr>
                </pic:pic>
              </a:graphicData>
            </a:graphic>
          </wp:inline>
        </w:drawing>
      </w:r>
    </w:p>
    <w:p w:rsidR="007B3B38" w:rsidRDefault="007B3B38" w:rsidP="007B3B38">
      <w:pPr>
        <w:pStyle w:val="Caption"/>
      </w:pPr>
      <w:bookmarkStart w:id="133" w:name="_Ref205826680"/>
      <w:bookmarkStart w:id="134" w:name="_Toc209173593"/>
      <w:r>
        <w:t xml:space="preserve">Figure </w:t>
      </w:r>
      <w:fldSimple w:instr=" SEQ Figure \* ARABIC ">
        <w:r w:rsidR="00166C80">
          <w:rPr>
            <w:noProof/>
          </w:rPr>
          <w:t>23</w:t>
        </w:r>
      </w:fldSimple>
      <w:bookmarkEnd w:id="133"/>
      <w:r>
        <w:t>: Hanning function</w:t>
      </w:r>
      <w:bookmarkEnd w:id="134"/>
    </w:p>
    <w:p w:rsidR="00D70BAF" w:rsidRPr="00957A19" w:rsidRDefault="0066626F" w:rsidP="00D70BAF">
      <w:fldSimple w:instr=" ADDIN ZOTERO_ITEM {&quot;citationItems&quot;:[{&quot;itemID&quot;:3593}]} ">
        <w:r w:rsidR="00937600" w:rsidRPr="00937600">
          <w:t>(AP Klapuri 2003)</w:t>
        </w:r>
      </w:fldSimple>
      <w:r w:rsidR="00D70BAF">
        <w:t xml:space="preserve">'s approach is similar. He splits the signal into 17 overlapping </w:t>
      </w:r>
      <w:r w:rsidR="00D70BAF" w:rsidRPr="00A1136D">
        <w:t>logarithmically distributed</w:t>
      </w:r>
      <w:r w:rsidR="00D70BAF">
        <w:t xml:space="preserve"> frequency bands. A weighted vector is then calculated for each candidate fundamental frequency to obtain the fundamental frequency that best explains </w:t>
      </w:r>
      <w:r w:rsidR="00D70BAF" w:rsidRPr="00A1136D">
        <w:t>the energy band</w:t>
      </w:r>
      <w:r w:rsidR="00D70BAF">
        <w:t>.</w:t>
      </w:r>
    </w:p>
    <w:p w:rsidR="00D70BAF" w:rsidRPr="002363C2" w:rsidRDefault="00D70BAF" w:rsidP="00D70BAF">
      <w:pPr>
        <w:ind w:firstLine="576"/>
      </w:pPr>
      <w:r>
        <w:t xml:space="preserve">Frequency domain periodicity methods such as those described are susceptible to both </w:t>
      </w:r>
      <w:r w:rsidRPr="00A1136D">
        <w:t xml:space="preserve">high </w:t>
      </w:r>
      <w:r>
        <w:t xml:space="preserve">and low </w:t>
      </w:r>
      <w:r w:rsidRPr="00A1136D">
        <w:t>octave pitch detection error</w:t>
      </w:r>
      <w:r>
        <w:t xml:space="preserve">s </w:t>
      </w:r>
      <w:fldSimple w:instr=" ADDIN ZOTERO_ITEM {&quot;citationItems&quot;:[{&quot;itemID&quot;:14316,&quot;position&quot;:1}]} ">
        <w:r w:rsidR="00937600" w:rsidRPr="00937600">
          <w:t>(Gainza 2006)</w:t>
        </w:r>
      </w:fldSimple>
      <w:r>
        <w:t xml:space="preserve">. A comprehensive review of pitch detection algorithms and their applicability to transcription in traditional Irish music is given in </w:t>
      </w:r>
      <w:fldSimple w:instr=" ADDIN ZOTERO_ITEM {&quot;citationItems&quot;:[{&quot;itemID&quot;:14316,&quot;position&quot;:2}]} ">
        <w:r w:rsidR="00937600" w:rsidRPr="00937600">
          <w:t>(Gainza 2006)</w:t>
        </w:r>
      </w:fldSimple>
      <w:r>
        <w:t>.</w:t>
      </w:r>
    </w:p>
    <w:p w:rsidR="00D70BAF" w:rsidRPr="00D70BAF" w:rsidRDefault="00D70BAF" w:rsidP="00D70BAF"/>
    <w:p w:rsidR="007B3B38" w:rsidRDefault="007B3B38" w:rsidP="00113C0C">
      <w:pPr>
        <w:jc w:val="center"/>
      </w:pPr>
      <w:r>
        <w:rPr>
          <w:noProof/>
          <w:lang w:eastAsia="en-IE"/>
        </w:rPr>
        <w:lastRenderedPageBreak/>
        <w:drawing>
          <wp:inline distT="0" distB="0" distL="0" distR="0">
            <wp:extent cx="4784090" cy="362394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2"/>
                    <a:srcRect/>
                    <a:stretch>
                      <a:fillRect/>
                    </a:stretch>
                  </pic:blipFill>
                  <pic:spPr bwMode="auto">
                    <a:xfrm>
                      <a:off x="0" y="0"/>
                      <a:ext cx="4784090" cy="3623945"/>
                    </a:xfrm>
                    <a:prstGeom prst="rect">
                      <a:avLst/>
                    </a:prstGeom>
                    <a:noFill/>
                    <a:ln w="9525">
                      <a:noFill/>
                      <a:miter lim="800000"/>
                      <a:headEnd/>
                      <a:tailEnd/>
                    </a:ln>
                  </pic:spPr>
                </pic:pic>
              </a:graphicData>
            </a:graphic>
          </wp:inline>
        </w:drawing>
      </w:r>
    </w:p>
    <w:p w:rsidR="007B3B38" w:rsidRDefault="007B3B38" w:rsidP="007B3B38">
      <w:pPr>
        <w:pStyle w:val="Caption"/>
      </w:pPr>
      <w:bookmarkStart w:id="135" w:name="_Ref205826725"/>
      <w:bookmarkStart w:id="136" w:name="_Toc209173594"/>
      <w:r>
        <w:t xml:space="preserve">Figure </w:t>
      </w:r>
      <w:fldSimple w:instr=" SEQ Figure \* ARABIC ">
        <w:r w:rsidR="00166C80">
          <w:rPr>
            <w:noProof/>
          </w:rPr>
          <w:t>24</w:t>
        </w:r>
      </w:fldSimple>
      <w:bookmarkEnd w:id="135"/>
      <w:r>
        <w:t xml:space="preserve">: A frame of audio </w:t>
      </w:r>
      <w:r w:rsidR="00961F31">
        <w:t xml:space="preserve">from </w:t>
      </w:r>
      <w:r w:rsidR="0066626F">
        <w:fldChar w:fldCharType="begin"/>
      </w:r>
      <w:r w:rsidR="00961F31">
        <w:instrText xml:space="preserve"> REF _Ref205826976 \h </w:instrText>
      </w:r>
      <w:r w:rsidR="0066626F">
        <w:fldChar w:fldCharType="separate"/>
      </w:r>
      <w:r w:rsidR="00166C80">
        <w:t xml:space="preserve">Figure </w:t>
      </w:r>
      <w:r w:rsidR="00166C80">
        <w:rPr>
          <w:noProof/>
        </w:rPr>
        <w:t>21</w:t>
      </w:r>
      <w:r w:rsidR="0066626F">
        <w:fldChar w:fldCharType="end"/>
      </w:r>
      <w:r w:rsidR="00961F31">
        <w:t xml:space="preserve"> </w:t>
      </w:r>
      <w:r>
        <w:t xml:space="preserve">windowed by the Hanning function from </w:t>
      </w:r>
      <w:r w:rsidR="0066626F">
        <w:fldChar w:fldCharType="begin"/>
      </w:r>
      <w:r w:rsidR="00961F31">
        <w:instrText xml:space="preserve"> REF _Ref205826680 \h </w:instrText>
      </w:r>
      <w:r w:rsidR="0066626F">
        <w:fldChar w:fldCharType="separate"/>
      </w:r>
      <w:r w:rsidR="00166C80">
        <w:t xml:space="preserve">Figure </w:t>
      </w:r>
      <w:r w:rsidR="00166C80">
        <w:rPr>
          <w:noProof/>
        </w:rPr>
        <w:t>23</w:t>
      </w:r>
      <w:bookmarkEnd w:id="136"/>
      <w:r w:rsidR="0066626F">
        <w:fldChar w:fldCharType="end"/>
      </w:r>
      <w:r w:rsidR="00B17A37">
        <w:t xml:space="preserve"> </w:t>
      </w:r>
    </w:p>
    <w:p w:rsidR="004F06E5" w:rsidRDefault="00957A19" w:rsidP="00D70BAF">
      <w:pPr>
        <w:pStyle w:val="MscHeading2"/>
        <w:rPr>
          <w:lang w:eastAsia="en-IE"/>
        </w:rPr>
      </w:pPr>
      <w:r>
        <w:tab/>
      </w:r>
      <w:bookmarkStart w:id="137" w:name="_Ref208220877"/>
      <w:bookmarkStart w:id="138" w:name="_Toc209173526"/>
      <w:r w:rsidR="004F06E5">
        <w:rPr>
          <w:lang w:eastAsia="en-IE"/>
        </w:rPr>
        <w:t>Timbre</w:t>
      </w:r>
      <w:bookmarkEnd w:id="137"/>
      <w:bookmarkEnd w:id="138"/>
    </w:p>
    <w:p w:rsidR="00AB7290" w:rsidRDefault="007C60D0" w:rsidP="00787905">
      <w:pPr>
        <w:rPr>
          <w:i/>
          <w:lang w:eastAsia="en-IE"/>
        </w:rPr>
      </w:pPr>
      <w:r w:rsidRPr="007C60D0">
        <w:rPr>
          <w:i/>
          <w:lang w:eastAsia="en-IE"/>
        </w:rPr>
        <w:t>Timbre</w:t>
      </w:r>
      <w:r>
        <w:rPr>
          <w:lang w:eastAsia="en-IE"/>
        </w:rPr>
        <w:t xml:space="preserve"> is the quality of a sound that distinguishes different types of sound production, such as a note played on a concert flute compared to the same note played on an accordion. The physical characteristics of sound that </w:t>
      </w:r>
      <w:r w:rsidR="007B3B38">
        <w:rPr>
          <w:lang w:eastAsia="en-IE"/>
        </w:rPr>
        <w:t>affect</w:t>
      </w:r>
      <w:r>
        <w:rPr>
          <w:lang w:eastAsia="en-IE"/>
        </w:rPr>
        <w:t xml:space="preserve"> the perception of timbre include the harmonic series generated by the instrument and the ADSR </w:t>
      </w:r>
      <w:r w:rsidR="002363C2">
        <w:rPr>
          <w:lang w:eastAsia="en-IE"/>
        </w:rPr>
        <w:t xml:space="preserve">(attack, decay, sustain, release) amplitude </w:t>
      </w:r>
      <w:r>
        <w:rPr>
          <w:lang w:eastAsia="en-IE"/>
        </w:rPr>
        <w:t xml:space="preserve">envelope of a note played on the instrument. </w:t>
      </w:r>
      <w:r w:rsidR="00961F31">
        <w:rPr>
          <w:lang w:eastAsia="en-IE"/>
        </w:rPr>
        <w:t xml:space="preserve">In </w:t>
      </w:r>
      <w:r w:rsidR="0066626F">
        <w:rPr>
          <w:lang w:eastAsia="en-IE"/>
        </w:rPr>
        <w:fldChar w:fldCharType="begin"/>
      </w:r>
      <w:r w:rsidR="00961F31">
        <w:rPr>
          <w:lang w:eastAsia="en-IE"/>
        </w:rPr>
        <w:instrText xml:space="preserve"> REF _Ref205825816 \h </w:instrText>
      </w:r>
      <w:r w:rsidR="0066626F">
        <w:rPr>
          <w:lang w:eastAsia="en-IE"/>
        </w:rPr>
      </w:r>
      <w:r w:rsidR="0066626F">
        <w:rPr>
          <w:lang w:eastAsia="en-IE"/>
        </w:rPr>
        <w:fldChar w:fldCharType="separate"/>
      </w:r>
      <w:r w:rsidR="00166C80">
        <w:t xml:space="preserve">Figure </w:t>
      </w:r>
      <w:r w:rsidR="00166C80">
        <w:rPr>
          <w:noProof/>
        </w:rPr>
        <w:t>22</w:t>
      </w:r>
      <w:r w:rsidR="0066626F">
        <w:rPr>
          <w:lang w:eastAsia="en-IE"/>
        </w:rPr>
        <w:fldChar w:fldCharType="end"/>
      </w:r>
      <w:r w:rsidR="00961F31">
        <w:rPr>
          <w:lang w:eastAsia="en-IE"/>
        </w:rPr>
        <w:t xml:space="preserve"> </w:t>
      </w:r>
      <w:r w:rsidR="00787905" w:rsidRPr="00787905">
        <w:rPr>
          <w:i/>
          <w:lang w:eastAsia="en-IE"/>
        </w:rPr>
        <w:t>Brightness</w:t>
      </w:r>
      <w:r w:rsidR="00787905" w:rsidRPr="00787905">
        <w:rPr>
          <w:lang w:eastAsia="en-IE"/>
        </w:rPr>
        <w:t xml:space="preserve"> is a</w:t>
      </w:r>
      <w:r w:rsidR="00787905">
        <w:rPr>
          <w:lang w:eastAsia="en-IE"/>
        </w:rPr>
        <w:t xml:space="preserve"> </w:t>
      </w:r>
      <w:r w:rsidR="00787905" w:rsidRPr="00787905">
        <w:rPr>
          <w:lang w:eastAsia="en-IE"/>
        </w:rPr>
        <w:t xml:space="preserve">measure of the </w:t>
      </w:r>
      <w:r w:rsidR="00787905">
        <w:rPr>
          <w:lang w:eastAsia="en-IE"/>
        </w:rPr>
        <w:t xml:space="preserve">energy in </w:t>
      </w:r>
      <w:r w:rsidR="00787905" w:rsidRPr="00787905">
        <w:rPr>
          <w:lang w:eastAsia="en-IE"/>
        </w:rPr>
        <w:t>high</w:t>
      </w:r>
      <w:r w:rsidR="00787905">
        <w:rPr>
          <w:lang w:eastAsia="en-IE"/>
        </w:rPr>
        <w:t>er-frequency bands of the sig</w:t>
      </w:r>
      <w:r w:rsidR="00787905" w:rsidRPr="00787905">
        <w:rPr>
          <w:lang w:eastAsia="en-IE"/>
        </w:rPr>
        <w:t xml:space="preserve">nal. </w:t>
      </w:r>
      <w:r w:rsidR="00787905">
        <w:rPr>
          <w:lang w:eastAsia="en-IE"/>
        </w:rPr>
        <w:t xml:space="preserve">The </w:t>
      </w:r>
      <w:r w:rsidR="00787905" w:rsidRPr="00787905">
        <w:rPr>
          <w:i/>
          <w:lang w:eastAsia="en-IE"/>
        </w:rPr>
        <w:t>spectral-centroid</w:t>
      </w:r>
      <w:r w:rsidR="00787905">
        <w:rPr>
          <w:lang w:eastAsia="en-IE"/>
        </w:rPr>
        <w:t xml:space="preserve"> is an indication of the </w:t>
      </w:r>
      <w:r w:rsidR="00787905" w:rsidRPr="00787905">
        <w:rPr>
          <w:lang w:eastAsia="en-IE"/>
        </w:rPr>
        <w:t xml:space="preserve">"center of mass" of the </w:t>
      </w:r>
      <w:r w:rsidR="00787905">
        <w:rPr>
          <w:lang w:eastAsia="en-IE"/>
        </w:rPr>
        <w:t xml:space="preserve">frequency </w:t>
      </w:r>
      <w:r w:rsidR="00787905" w:rsidRPr="00787905">
        <w:rPr>
          <w:lang w:eastAsia="en-IE"/>
        </w:rPr>
        <w:t>spectrum. It is calculated as the weighted mean</w:t>
      </w:r>
      <w:r w:rsidR="00787905">
        <w:rPr>
          <w:lang w:eastAsia="en-IE"/>
        </w:rPr>
        <w:t xml:space="preserve"> </w:t>
      </w:r>
      <w:r w:rsidR="00787905" w:rsidRPr="00787905">
        <w:rPr>
          <w:lang w:eastAsia="en-IE"/>
        </w:rPr>
        <w:t>of the frequencies present in the signal, with their magnitudes as the weights</w:t>
      </w:r>
      <w:r w:rsidR="00AB7290">
        <w:rPr>
          <w:lang w:eastAsia="en-IE"/>
        </w:rPr>
        <w:t xml:space="preserve"> as per </w:t>
      </w:r>
      <w:r w:rsidR="0066626F">
        <w:rPr>
          <w:lang w:eastAsia="en-IE"/>
        </w:rPr>
        <w:fldChar w:fldCharType="begin"/>
      </w:r>
      <w:r w:rsidR="00AB7290">
        <w:rPr>
          <w:lang w:eastAsia="en-IE"/>
        </w:rPr>
        <w:instrText xml:space="preserve"> REF _Ref205469447 \h </w:instrText>
      </w:r>
      <w:r w:rsidR="0066626F">
        <w:rPr>
          <w:lang w:eastAsia="en-IE"/>
        </w:rPr>
      </w:r>
      <w:r w:rsidR="0066626F">
        <w:rPr>
          <w:lang w:eastAsia="en-IE"/>
        </w:rPr>
        <w:fldChar w:fldCharType="separate"/>
      </w:r>
      <w:r w:rsidR="00166C80">
        <w:t xml:space="preserve">Equation </w:t>
      </w:r>
      <w:r w:rsidR="00166C80">
        <w:rPr>
          <w:noProof/>
        </w:rPr>
        <w:t>7</w:t>
      </w:r>
      <w:r w:rsidR="0066626F">
        <w:rPr>
          <w:lang w:eastAsia="en-IE"/>
        </w:rPr>
        <w:fldChar w:fldCharType="end"/>
      </w:r>
      <w:r w:rsidR="00787905">
        <w:rPr>
          <w:i/>
          <w:lang w:eastAsia="en-IE"/>
        </w:rPr>
        <w:t>.</w:t>
      </w:r>
    </w:p>
    <w:p w:rsidR="009A1E5C" w:rsidRDefault="009A1E5C" w:rsidP="00787905">
      <w:pPr>
        <w:rPr>
          <w:i/>
          <w:lang w:eastAsia="en-IE"/>
        </w:rPr>
      </w:pPr>
    </w:p>
    <w:p w:rsidR="00D43F52" w:rsidRDefault="00D43F52" w:rsidP="00787905">
      <w:pPr>
        <w:rPr>
          <w:i/>
          <w:lang w:eastAsia="en-IE"/>
        </w:rPr>
      </w:pPr>
    </w:p>
    <w:p w:rsidR="00AB7290" w:rsidRDefault="00AB7290" w:rsidP="00787905">
      <w:pPr>
        <w:rPr>
          <w:i/>
          <w:lang w:eastAsia="en-IE"/>
        </w:rPr>
      </w:pPr>
      <m:oMathPara>
        <m:oMath>
          <m:r>
            <w:rPr>
              <w:rFonts w:ascii="Cambria Math" w:hAnsi="Cambria Math"/>
              <w:lang w:eastAsia="en-IE"/>
            </w:rPr>
            <m:t>Centro</m:t>
          </m:r>
          <m:r>
            <w:rPr>
              <w:rFonts w:ascii="Cambria Math" w:hAnsi="Cambria Math"/>
              <w:lang w:eastAsia="en-IE"/>
            </w:rPr>
            <m:t xml:space="preserve">id= </m:t>
          </m:r>
          <m:f>
            <m:fPr>
              <m:ctrlPr>
                <w:rPr>
                  <w:rFonts w:ascii="Cambria Math" w:hAnsi="Cambria Math"/>
                  <w:i/>
                  <w:lang w:eastAsia="en-IE"/>
                </w:rPr>
              </m:ctrlPr>
            </m:fPr>
            <m:num>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f</m:t>
                  </m:r>
                  <m:d>
                    <m:dPr>
                      <m:ctrlPr>
                        <w:rPr>
                          <w:rFonts w:ascii="Cambria Math" w:hAnsi="Cambria Math"/>
                          <w:i/>
                          <w:lang w:eastAsia="en-IE"/>
                        </w:rPr>
                      </m:ctrlPr>
                    </m:dPr>
                    <m:e>
                      <m:r>
                        <w:rPr>
                          <w:rFonts w:ascii="Cambria Math" w:hAnsi="Cambria Math"/>
                          <w:lang w:eastAsia="en-IE"/>
                        </w:rPr>
                        <m:t>n</m:t>
                      </m:r>
                    </m:e>
                  </m:d>
                  <m:r>
                    <w:rPr>
                      <w:rFonts w:ascii="Cambria Math" w:hAnsi="Cambria Math"/>
                      <w:lang w:eastAsia="en-IE"/>
                    </w:rPr>
                    <m:t>x(n)</m:t>
                  </m:r>
                </m:e>
              </m:nary>
            </m:num>
            <m:den>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x(n)</m:t>
                  </m:r>
                </m:e>
              </m:nary>
            </m:den>
          </m:f>
        </m:oMath>
      </m:oMathPara>
    </w:p>
    <w:p w:rsidR="00AB7290" w:rsidRDefault="00AB7290" w:rsidP="00AB7290">
      <w:pPr>
        <w:pStyle w:val="Caption"/>
        <w:rPr>
          <w:i/>
          <w:lang w:eastAsia="en-IE"/>
        </w:rPr>
      </w:pPr>
      <w:bookmarkStart w:id="139" w:name="_Ref205469447"/>
      <w:r>
        <w:t xml:space="preserve">Equation </w:t>
      </w:r>
      <w:fldSimple w:instr=" SEQ Equation \* ARABIC ">
        <w:r w:rsidR="00166C80">
          <w:rPr>
            <w:noProof/>
          </w:rPr>
          <w:t>7</w:t>
        </w:r>
      </w:fldSimple>
      <w:bookmarkEnd w:id="139"/>
    </w:p>
    <w:p w:rsidR="009406A8" w:rsidRPr="009406A8" w:rsidRDefault="009406A8" w:rsidP="009406A8">
      <w:pPr>
        <w:autoSpaceDE w:val="0"/>
        <w:autoSpaceDN w:val="0"/>
        <w:adjustRightInd w:val="0"/>
        <w:rPr>
          <w:rFonts w:ascii="NimbusRomNo9L-Regu" w:hAnsi="NimbusRomNo9L-Regu" w:cs="NimbusRomNo9L-Regu"/>
          <w:sz w:val="18"/>
          <w:szCs w:val="18"/>
          <w:lang w:eastAsia="en-IE"/>
        </w:rPr>
      </w:pPr>
      <w:r>
        <w:rPr>
          <w:i/>
          <w:lang w:eastAsia="en-IE"/>
        </w:rPr>
        <w:lastRenderedPageBreak/>
        <w:tab/>
      </w:r>
      <w:r w:rsidR="00787905" w:rsidRPr="00787905">
        <w:rPr>
          <w:i/>
          <w:lang w:eastAsia="en-IE"/>
        </w:rPr>
        <w:t>Bandwidth</w:t>
      </w:r>
      <w:r w:rsidR="00787905" w:rsidRPr="00787905">
        <w:rPr>
          <w:lang w:eastAsia="en-IE"/>
        </w:rPr>
        <w:t xml:space="preserve"> can be computed as the magnitude-weighted average of the differences between the</w:t>
      </w:r>
      <w:r w:rsidR="00787905">
        <w:rPr>
          <w:lang w:eastAsia="en-IE"/>
        </w:rPr>
        <w:t xml:space="preserve"> </w:t>
      </w:r>
      <w:r w:rsidR="00787905" w:rsidRPr="00787905">
        <w:rPr>
          <w:lang w:eastAsia="en-IE"/>
        </w:rPr>
        <w:t xml:space="preserve">spectral components and the </w:t>
      </w:r>
      <w:r w:rsidR="00787905">
        <w:rPr>
          <w:lang w:eastAsia="en-IE"/>
        </w:rPr>
        <w:t>spectral-</w:t>
      </w:r>
      <w:r w:rsidR="00787905" w:rsidRPr="00787905">
        <w:rPr>
          <w:lang w:eastAsia="en-IE"/>
        </w:rPr>
        <w:t xml:space="preserve">centroid of the </w:t>
      </w:r>
      <w:r w:rsidR="00787905">
        <w:rPr>
          <w:lang w:eastAsia="en-IE"/>
        </w:rPr>
        <w:t>frequency spectrum</w:t>
      </w:r>
      <w:r w:rsidR="00AB7290">
        <w:rPr>
          <w:lang w:eastAsia="en-IE"/>
        </w:rPr>
        <w:t xml:space="preserve"> </w:t>
      </w:r>
      <w:r w:rsidR="0066626F" w:rsidRPr="0066626F">
        <w:rPr>
          <w:lang w:eastAsia="en-IE"/>
        </w:rPr>
        <w:fldChar w:fldCharType="begin"/>
      </w:r>
      <w:r w:rsidR="00E87A16">
        <w:rPr>
          <w:lang w:eastAsia="en-IE"/>
        </w:rPr>
        <w:instrText xml:space="preserve"> ADDIN ZOTERO_ITEM {"citationItems":[{"itemID":1611,"position":1}]} </w:instrText>
      </w:r>
      <w:r w:rsidR="0066626F" w:rsidRPr="0066626F">
        <w:rPr>
          <w:lang w:eastAsia="en-IE"/>
        </w:rPr>
        <w:fldChar w:fldCharType="separate"/>
      </w:r>
      <w:r w:rsidR="00937600" w:rsidRPr="00937600">
        <w:t>(S. Smith 1997)</w:t>
      </w:r>
      <w:r w:rsidR="0066626F" w:rsidRPr="000E3DAE">
        <w:rPr>
          <w:vertAlign w:val="superscript"/>
          <w:lang w:eastAsia="en-IE"/>
        </w:rPr>
        <w:fldChar w:fldCharType="end"/>
      </w:r>
      <w:r w:rsidR="00787905" w:rsidRPr="00787905">
        <w:rPr>
          <w:lang w:eastAsia="en-IE"/>
        </w:rPr>
        <w:t>. It is zero for a single sinewave, while ideal white noise has an infinite band-width</w:t>
      </w:r>
      <w:r w:rsidR="00787905">
        <w:rPr>
          <w:lang w:eastAsia="en-IE"/>
        </w:rPr>
        <w:t xml:space="preserve"> </w:t>
      </w:r>
      <w:r w:rsidR="0066626F" w:rsidRPr="0066626F">
        <w:rPr>
          <w:lang w:eastAsia="en-IE"/>
        </w:rPr>
        <w:fldChar w:fldCharType="begin"/>
      </w:r>
      <w:r w:rsidR="00787905">
        <w:rPr>
          <w:lang w:eastAsia="en-IE"/>
        </w:rPr>
        <w:instrText xml:space="preserve"> ADDIN ZOTERO_ITEM {"citationItems":[{"itemID":2812}]} </w:instrText>
      </w:r>
      <w:r w:rsidR="0066626F" w:rsidRPr="0066626F">
        <w:rPr>
          <w:lang w:eastAsia="en-IE"/>
        </w:rPr>
        <w:fldChar w:fldCharType="separate"/>
      </w:r>
      <w:r w:rsidR="00937600" w:rsidRPr="00937600">
        <w:t>(Typke, Wiering &amp; Veltkamp 2005)</w:t>
      </w:r>
      <w:r w:rsidR="0066626F" w:rsidRPr="000E3DAE">
        <w:rPr>
          <w:vertAlign w:val="superscript"/>
          <w:lang w:eastAsia="en-IE"/>
        </w:rPr>
        <w:fldChar w:fldCharType="end"/>
      </w:r>
      <w:r w:rsidR="00B73C75">
        <w:rPr>
          <w:lang w:eastAsia="en-IE"/>
        </w:rPr>
        <w:t>.</w:t>
      </w:r>
      <w:r w:rsidR="000819B3">
        <w:rPr>
          <w:lang w:eastAsia="en-IE"/>
        </w:rPr>
        <w:t xml:space="preserve"> </w:t>
      </w:r>
      <w:r w:rsidR="000819B3" w:rsidRPr="009406A8">
        <w:rPr>
          <w:i/>
        </w:rPr>
        <w:t>Spectral flux</w:t>
      </w:r>
      <w:r w:rsidR="000819B3" w:rsidRPr="009406A8">
        <w:t xml:space="preserve"> measures the change in magnitude in each frequency</w:t>
      </w:r>
      <w:r w:rsidRPr="009406A8">
        <w:t xml:space="preserve"> </w:t>
      </w:r>
      <w:r w:rsidR="000819B3" w:rsidRPr="009406A8">
        <w:t>bin</w:t>
      </w:r>
      <w:r>
        <w:t xml:space="preserve"> of an STFT of a signal </w:t>
      </w:r>
      <w:fldSimple w:instr=" ADDIN ZOTERO_ITEM {&quot;citationItems&quot;:[{&quot;itemID&quot;:10147,&quot;position&quot;:1}]} ">
        <w:r w:rsidRPr="009406A8">
          <w:t>(Dixon 2006)</w:t>
        </w:r>
      </w:fldSimple>
      <w:r>
        <w:t xml:space="preserve">. </w:t>
      </w:r>
    </w:p>
    <w:p w:rsidR="00B073DC" w:rsidRDefault="004F06E5" w:rsidP="00B073DC">
      <w:pPr>
        <w:pStyle w:val="MscHeading2"/>
      </w:pPr>
      <w:bookmarkStart w:id="140" w:name="_Toc209173527"/>
      <w:r>
        <w:t>Rhythm</w:t>
      </w:r>
      <w:bookmarkEnd w:id="140"/>
    </w:p>
    <w:p w:rsidR="00B73C75" w:rsidRDefault="00244CD8" w:rsidP="000819B3">
      <w:r>
        <w:t xml:space="preserve">Rhythm is the </w:t>
      </w:r>
      <w:r w:rsidRPr="00244CD8">
        <w:t>term which denotes the organi</w:t>
      </w:r>
      <w:r>
        <w:t>s</w:t>
      </w:r>
      <w:r w:rsidRPr="00244CD8">
        <w:t xml:space="preserve">ation of sound in time; the temporal quality of sound. </w:t>
      </w:r>
      <w:r w:rsidR="0027061D">
        <w:t xml:space="preserve">Rhythm is related to the concepts of </w:t>
      </w:r>
      <w:r w:rsidR="0027061D" w:rsidRPr="0027061D">
        <w:rPr>
          <w:i/>
        </w:rPr>
        <w:t>grouping</w:t>
      </w:r>
      <w:r w:rsidR="0027061D">
        <w:t xml:space="preserve">, </w:t>
      </w:r>
      <w:r w:rsidR="0027061D" w:rsidRPr="0027061D">
        <w:rPr>
          <w:i/>
        </w:rPr>
        <w:t>metre</w:t>
      </w:r>
      <w:r w:rsidR="0027061D">
        <w:t xml:space="preserve"> and </w:t>
      </w:r>
      <w:r w:rsidR="0027061D" w:rsidRPr="0027061D">
        <w:rPr>
          <w:i/>
        </w:rPr>
        <w:t>structural accents</w:t>
      </w:r>
      <w:r w:rsidR="0027061D">
        <w:t xml:space="preserve">. Music is organised to equal sized bars, where each bar contains the same number of beats. Metre gives the number of beats in a bar, while accent gives the measure of which beats receive emphasis </w:t>
      </w:r>
      <w:fldSimple w:instr=" ADDIN ZOTERO_ITEM {&quot;citationItems&quot;:[{&quot;itemID&quot;:11795}]} ">
        <w:r w:rsidR="00937600" w:rsidRPr="00937600">
          <w:t>(Lerdahl &amp; Jackendoff 1983)</w:t>
        </w:r>
      </w:fldSimple>
      <w:r w:rsidR="0027061D">
        <w:t xml:space="preserve">. </w:t>
      </w:r>
      <w:r w:rsidR="000819B3">
        <w:t xml:space="preserve">An onset detection function is often used to estimate rhythm. </w:t>
      </w:r>
      <w:r w:rsidR="0066626F" w:rsidRPr="0066626F">
        <w:fldChar w:fldCharType="begin"/>
      </w:r>
      <w:r w:rsidR="007F4AF6">
        <w:instrText xml:space="preserve"> ADDIN ZOTERO_ITEM {"citationItems":[{"itemID":6993,"position":1}]} </w:instrText>
      </w:r>
      <w:r w:rsidR="0066626F" w:rsidRPr="0066626F">
        <w:fldChar w:fldCharType="separate"/>
      </w:r>
      <w:r w:rsidR="00937600" w:rsidRPr="00937600">
        <w:t>(Scheirer 1998)</w:t>
      </w:r>
      <w:r w:rsidR="0066626F" w:rsidRPr="000E3DAE">
        <w:rPr>
          <w:vertAlign w:val="superscript"/>
        </w:rPr>
        <w:fldChar w:fldCharType="end"/>
      </w:r>
      <w:r w:rsidR="00C9740D">
        <w:t xml:space="preserve"> uses an onset detection function (section </w:t>
      </w:r>
      <w:r w:rsidR="0066626F">
        <w:fldChar w:fldCharType="begin"/>
      </w:r>
      <w:r w:rsidR="00C9740D">
        <w:instrText xml:space="preserve"> REF _Ref205827202 \r \h </w:instrText>
      </w:r>
      <w:r w:rsidR="0066626F">
        <w:fldChar w:fldCharType="separate"/>
      </w:r>
      <w:r w:rsidR="00166C80">
        <w:t>3.1</w:t>
      </w:r>
      <w:r w:rsidR="0066626F">
        <w:fldChar w:fldCharType="end"/>
      </w:r>
      <w:r w:rsidR="00C9740D">
        <w:t>) to extract beat and tempo information from digital audio.</w:t>
      </w:r>
      <w:r w:rsidR="000819B3">
        <w:t xml:space="preserve"> </w:t>
      </w:r>
      <w:r w:rsidR="0066626F" w:rsidRPr="006B070C">
        <w:fldChar w:fldCharType="begin"/>
      </w:r>
      <w:r w:rsidR="00B73C75"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0066626F" w:rsidRPr="006B070C">
        <w:fldChar w:fldCharType="separate"/>
      </w:r>
      <w:r w:rsidR="00B73C75" w:rsidRPr="006B070C">
        <w:t>(Dixon 2004)</w:t>
      </w:r>
      <w:r w:rsidR="0066626F" w:rsidRPr="006B070C">
        <w:fldChar w:fldCharType="end"/>
      </w:r>
      <w:r w:rsidR="00B73C75" w:rsidRPr="006B070C">
        <w:t xml:space="preserve"> describes </w:t>
      </w:r>
      <w:r w:rsidR="00B73C75" w:rsidRPr="0027061D">
        <w:rPr>
          <w:i/>
        </w:rPr>
        <w:t>BeatRoot</w:t>
      </w:r>
      <w:r w:rsidR="00B73C75">
        <w:t xml:space="preserve">. </w:t>
      </w:r>
      <w:r w:rsidR="00B73C75" w:rsidRPr="006B070C">
        <w:t xml:space="preserve">BeatRoot models the perception of beats in a piece of music. BeatRoot first analyses the input signal to extract note onsets. </w:t>
      </w:r>
      <w:r w:rsidR="00495355">
        <w:t>His</w:t>
      </w:r>
      <w:r w:rsidR="00B73C75" w:rsidRPr="006B070C">
        <w:t xml:space="preserve"> first attempt to extract note onsets used a time domain algorithm that looked at the energy changes in successive frames. The authors claim that this approach worked well for percussive instruments such as the piano, but admit that the algorithm often detected false onsets and also failed to detect onsets for simultaneously sounding notes. Their second attempt improves accuracy by separating the signal into frequency bands and looking for onsets in each band.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p>
    <w:p w:rsidR="008D533D" w:rsidRDefault="00B073DC" w:rsidP="008D533D">
      <w:pPr>
        <w:pStyle w:val="MscHeading2"/>
      </w:pPr>
      <w:bookmarkStart w:id="141" w:name="_Toc209173528"/>
      <w:bookmarkStart w:id="142" w:name="_Ref211010017"/>
      <w:r w:rsidRPr="006B070C">
        <w:t>Loudness</w:t>
      </w:r>
      <w:bookmarkEnd w:id="141"/>
      <w:bookmarkEnd w:id="142"/>
    </w:p>
    <w:p w:rsidR="00E01744" w:rsidRDefault="00E01744" w:rsidP="00E01744">
      <w:r>
        <w:t xml:space="preserve">Loudness is the perceived amplitude of a sound. </w:t>
      </w:r>
      <w:r w:rsidR="006240C0">
        <w:t>The perception of l</w:t>
      </w:r>
      <w:r>
        <w:t xml:space="preserve">oudness varies from person to person and is affected by parameters other than sound pressure, including frequency and duration. Loudness is commonly measured </w:t>
      </w:r>
      <w:r w:rsidRPr="00E01744">
        <w:t xml:space="preserve">on a logarithmic scale, called </w:t>
      </w:r>
      <w:r w:rsidRPr="00E01744">
        <w:rPr>
          <w:bCs/>
          <w:i/>
        </w:rPr>
        <w:t>decibel SPL</w:t>
      </w:r>
      <w:r w:rsidRPr="00E01744">
        <w:t xml:space="preserve"> (Sound Power Level). On this scale, 0 dB SPL is a sound </w:t>
      </w:r>
      <w:r w:rsidRPr="00E01744">
        <w:lastRenderedPageBreak/>
        <w:t>wave power of 10</w:t>
      </w:r>
      <w:r w:rsidRPr="00E01744">
        <w:rPr>
          <w:vertAlign w:val="superscript"/>
        </w:rPr>
        <w:t>-16</w:t>
      </w:r>
      <w:r w:rsidRPr="00E01744">
        <w:t xml:space="preserve"> watts/cm</w:t>
      </w:r>
      <w:r w:rsidRPr="00E01744">
        <w:rPr>
          <w:vertAlign w:val="superscript"/>
        </w:rPr>
        <w:t>2</w:t>
      </w:r>
      <w:r w:rsidRPr="00E01744">
        <w:t>, the weakest sound detectable by the human ear. Normal speech is at about 60 dB SPL, while painful damage to the ear occurs at about 140 dB SPL</w:t>
      </w:r>
      <w:r w:rsidR="006240C0">
        <w:t xml:space="preserve"> </w:t>
      </w:r>
      <w:fldSimple w:instr=" ADDIN ZOTERO_ITEM {&quot;citationItems&quot;:[{&quot;itemID&quot;:1611,&quot;position&quot;:1}]} ">
        <w:r w:rsidR="00937600" w:rsidRPr="00937600">
          <w:t>(S. Smith 1997)</w:t>
        </w:r>
      </w:fldSimple>
      <w:r w:rsidRPr="00E01744">
        <w:t>.</w:t>
      </w:r>
    </w:p>
    <w:p w:rsidR="00E87A16" w:rsidRDefault="00E635EE" w:rsidP="00E87A16">
      <w:pPr>
        <w:pStyle w:val="MscHeading2"/>
      </w:pPr>
      <w:bookmarkStart w:id="143" w:name="_Toc209173529"/>
      <w:r>
        <w:t>Conclusions</w:t>
      </w:r>
      <w:bookmarkEnd w:id="143"/>
    </w:p>
    <w:p w:rsidR="00463E7C" w:rsidRPr="00495355" w:rsidRDefault="00463E7C" w:rsidP="00495355">
      <w:pPr>
        <w:rPr>
          <w:i/>
        </w:rPr>
      </w:pPr>
      <w:r>
        <w:t>The aim of this thesis to develop an approach whereby a digital recording of traditional music can be annotated by comparing it to a representation of a melody in a symbolic format. In order to achieve this, it is necessary to extract a representation of the melody contained in the digital recording by performing a transcription.</w:t>
      </w:r>
      <w:r w:rsidR="00495355">
        <w:t xml:space="preserve"> </w:t>
      </w:r>
      <w:r>
        <w:t>Transcription systems can be built by combining onset and pitch detection.</w:t>
      </w:r>
      <w:r w:rsidR="00247070">
        <w:t xml:space="preserve"> </w:t>
      </w:r>
      <w:r>
        <w:t>This chapter contained a review of the main algorithms used in onset detection</w:t>
      </w:r>
      <w:r w:rsidR="005564F1">
        <w:t xml:space="preserve">. The approaches described in section </w:t>
      </w:r>
      <w:r w:rsidR="0066626F">
        <w:fldChar w:fldCharType="begin"/>
      </w:r>
      <w:r w:rsidR="00457334">
        <w:instrText xml:space="preserve"> REF _Ref205827202 \r \h </w:instrText>
      </w:r>
      <w:r w:rsidR="0066626F">
        <w:fldChar w:fldCharType="separate"/>
      </w:r>
      <w:r w:rsidR="00166C80">
        <w:t>3.1</w:t>
      </w:r>
      <w:r w:rsidR="0066626F">
        <w:fldChar w:fldCharType="end"/>
      </w:r>
      <w:r w:rsidR="00457334">
        <w:t xml:space="preserve"> </w:t>
      </w:r>
      <w:r w:rsidR="005564F1" w:rsidRPr="00A1136D">
        <w:t xml:space="preserve">perform </w:t>
      </w:r>
      <w:r w:rsidR="005564F1">
        <w:t xml:space="preserve">well when </w:t>
      </w:r>
      <w:r w:rsidR="005564F1" w:rsidRPr="00A1136D">
        <w:t xml:space="preserve">detecting sharp onsets. However, their performance degrades if the onset has a </w:t>
      </w:r>
      <w:r w:rsidR="005564F1">
        <w:t xml:space="preserve">slow </w:t>
      </w:r>
      <w:r w:rsidR="005564F1" w:rsidRPr="00A1136D">
        <w:t xml:space="preserve">profile. </w:t>
      </w:r>
      <w:r w:rsidR="005564F1">
        <w:t>In the case of traditional music played on woodwind instruments</w:t>
      </w:r>
      <w:r w:rsidR="00826076">
        <w:t xml:space="preserve"> in particular</w:t>
      </w:r>
      <w:r w:rsidR="005564F1">
        <w:t xml:space="preserve">, a slow onset is typically the case. Traditional music is usually played legato and will contain rapid transitions between notes which will be difficult to detect using the energy based approached described. Phase based methods are sensitive to noise which increase the number of spurious onsets. </w:t>
      </w:r>
      <w:r w:rsidR="00457334">
        <w:t xml:space="preserve">In order to overcome these problems </w:t>
      </w:r>
      <w:r w:rsidR="0066626F" w:rsidRPr="0066626F">
        <w:fldChar w:fldCharType="begin"/>
      </w:r>
      <w:r w:rsidR="0091446E">
        <w:instrText xml:space="preserve"> ADDIN ZOTERO_ITEM {"citationItems":[{"itemID":"10674","position":1},{"itemID":"14316","position":1}]} </w:instrText>
      </w:r>
      <w:r w:rsidR="0066626F" w:rsidRPr="0066626F">
        <w:fldChar w:fldCharType="separate"/>
      </w:r>
      <w:r w:rsidR="00937600" w:rsidRPr="00937600">
        <w:t>(Gainza, Coyle &amp; Lawler 2005; Gainza 2006)</w:t>
      </w:r>
      <w:r w:rsidR="0066626F" w:rsidRPr="000E3DAE">
        <w:rPr>
          <w:vertAlign w:val="superscript"/>
        </w:rPr>
        <w:fldChar w:fldCharType="end"/>
      </w:r>
      <w:r w:rsidR="005564F1">
        <w:t xml:space="preserve"> </w:t>
      </w:r>
      <w:r w:rsidR="00CA509C">
        <w:t xml:space="preserve">propose </w:t>
      </w:r>
      <w:r w:rsidR="005564F1">
        <w:t>Onset Detection using Comb Filters and report extensive test</w:t>
      </w:r>
      <w:r w:rsidR="00CA509C">
        <w:t>s</w:t>
      </w:r>
      <w:r w:rsidR="005564F1">
        <w:t xml:space="preserve"> using this function on recordings of various traditional instruments.</w:t>
      </w:r>
    </w:p>
    <w:p w:rsidR="008E0969" w:rsidRDefault="005564F1" w:rsidP="008E0969">
      <w:pPr>
        <w:ind w:firstLine="576"/>
      </w:pPr>
      <w:r>
        <w:t xml:space="preserve">Various approaches for performing </w:t>
      </w:r>
      <w:r w:rsidR="00CA509C">
        <w:t xml:space="preserve">pitch detection are given in section </w:t>
      </w:r>
      <w:r w:rsidR="0066626F">
        <w:fldChar w:fldCharType="begin"/>
      </w:r>
      <w:r w:rsidR="005A3884">
        <w:instrText xml:space="preserve"> REF _Ref205829143 \r \h </w:instrText>
      </w:r>
      <w:r w:rsidR="0066626F">
        <w:fldChar w:fldCharType="separate"/>
      </w:r>
      <w:r w:rsidR="00166C80">
        <w:t>3.3</w:t>
      </w:r>
      <w:r w:rsidR="0066626F">
        <w:fldChar w:fldCharType="end"/>
      </w:r>
      <w:r w:rsidR="00CA509C">
        <w:t xml:space="preserve">. </w:t>
      </w:r>
      <w:r w:rsidR="005A3884">
        <w:t xml:space="preserve">FIR </w:t>
      </w:r>
      <w:r w:rsidR="00CA509C">
        <w:t xml:space="preserve">comb filters, </w:t>
      </w:r>
      <w:r w:rsidR="00CA509C" w:rsidRPr="00A1136D">
        <w:t>autocorrelation function</w:t>
      </w:r>
      <w:r w:rsidR="00CA509C">
        <w:t xml:space="preserve">s and maximum </w:t>
      </w:r>
      <w:r w:rsidR="005A3884">
        <w:t xml:space="preserve">likelihood are approaches used in the time domain </w:t>
      </w:r>
      <w:r w:rsidR="00CA509C" w:rsidRPr="00A1136D">
        <w:t>as monophonic pitch detectors</w:t>
      </w:r>
      <w:r w:rsidR="00CA509C">
        <w:t xml:space="preserve">. </w:t>
      </w:r>
      <w:r w:rsidR="00457334">
        <w:t xml:space="preserve">To convert a time domain signal to frequency domain representation a Fast Fourier Transform is performed. Both time and frequency domain pitch estimation approaches report </w:t>
      </w:r>
      <w:r w:rsidR="00CA509C" w:rsidRPr="00A1136D">
        <w:t>octave pitch estimation error</w:t>
      </w:r>
      <w:r w:rsidR="00457334">
        <w:t>s</w:t>
      </w:r>
      <w:r w:rsidR="00CA509C" w:rsidRPr="00A1136D">
        <w:t xml:space="preserve">. </w:t>
      </w:r>
      <w:r w:rsidR="008E0969">
        <w:t xml:space="preserve">Developing even a monophonic transcription system as good a human is an open research question as </w:t>
      </w:r>
      <w:fldSimple w:instr=" ADDIN ZOTERO_ITEM {&quot;citationItems&quot;:[{&quot;itemID&quot;:14002}]} ">
        <w:r w:rsidR="00937600" w:rsidRPr="00937600">
          <w:t>(Dixon 2004)</w:t>
        </w:r>
      </w:fldSimple>
      <w:r w:rsidR="008E0969">
        <w:t xml:space="preserve"> writes:</w:t>
      </w:r>
    </w:p>
    <w:p w:rsidR="008E0969" w:rsidRDefault="008E0969" w:rsidP="008E0969">
      <w:pPr>
        <w:ind w:firstLine="576"/>
      </w:pPr>
    </w:p>
    <w:p w:rsidR="008E0969" w:rsidRDefault="008E0969" w:rsidP="008E0969">
      <w:pPr>
        <w:ind w:left="576"/>
        <w:rPr>
          <w:i/>
        </w:rPr>
      </w:pPr>
      <w:r w:rsidRPr="0091446E">
        <w:rPr>
          <w:i/>
        </w:rPr>
        <w:t xml:space="preserve">"The main problem in music signal analysis is the development of algorithms to extract sufficiently high level content from audio signals. The low level signal processing algorithms are well understood, but they produce inaccurate or ambiguous results, which can be corrected given sufficient musical knowledge, such as that possessed by a musically literate human listener. This type of </w:t>
      </w:r>
      <w:r w:rsidRPr="0091446E">
        <w:rPr>
          <w:i/>
        </w:rPr>
        <w:lastRenderedPageBreak/>
        <w:t>musical intelligence is difficult to encapsulate in rules or algorithms that can be incorporated into computer programs."</w:t>
      </w:r>
    </w:p>
    <w:p w:rsidR="008E0969" w:rsidRDefault="008E0969" w:rsidP="00247070">
      <w:pPr>
        <w:ind w:firstLine="576"/>
      </w:pPr>
    </w:p>
    <w:p w:rsidR="00457334" w:rsidRDefault="00457334" w:rsidP="00247070">
      <w:pPr>
        <w:ind w:firstLine="576"/>
      </w:pPr>
      <w:r>
        <w:t>The output of the transcription system will be a representation in a symbolic format. Chapter 4 describes approaches used to compare symbolic representations of music.</w:t>
      </w:r>
    </w:p>
    <w:p w:rsidR="00457334" w:rsidRPr="00457334" w:rsidRDefault="00457334" w:rsidP="00457334">
      <w:pPr>
        <w:sectPr w:rsidR="00457334" w:rsidRPr="00457334" w:rsidSect="00D961F4">
          <w:headerReference w:type="default" r:id="rId43"/>
          <w:pgSz w:w="11907" w:h="16840" w:code="9"/>
          <w:pgMar w:top="1440" w:right="1797" w:bottom="1440" w:left="1797" w:header="720" w:footer="720" w:gutter="0"/>
          <w:cols w:space="720"/>
        </w:sectPr>
      </w:pPr>
    </w:p>
    <w:p w:rsidR="00F210F1" w:rsidRDefault="00F210F1" w:rsidP="00F210F1">
      <w:pPr>
        <w:pStyle w:val="MscHeading1"/>
      </w:pPr>
      <w:bookmarkStart w:id="144" w:name="_Toc209173530"/>
      <w:r>
        <w:lastRenderedPageBreak/>
        <w:t>Melodic Similarity</w:t>
      </w:r>
      <w:bookmarkEnd w:id="144"/>
    </w:p>
    <w:p w:rsidR="00F210F1" w:rsidRDefault="00096779" w:rsidP="00F210F1">
      <w:r>
        <w:t xml:space="preserve">This chapter presents methods for gauging similarity between melodies. These measures may be more accurately described as </w:t>
      </w:r>
      <w:r w:rsidRPr="00096779">
        <w:rPr>
          <w:i/>
        </w:rPr>
        <w:t>dissimilarity</w:t>
      </w:r>
      <w:r>
        <w:t xml:space="preserve"> </w:t>
      </w:r>
      <w:r w:rsidRPr="00096779">
        <w:rPr>
          <w:i/>
        </w:rPr>
        <w:t>metrics</w:t>
      </w:r>
      <w:r>
        <w:t xml:space="preserve"> as each of the methods presented calculates the distance between melodies. A higher distance implies that the melodies are less similar. </w:t>
      </w:r>
      <w:fldSimple w:instr=" ADDIN ZOTERO_ITEM {&quot;citationItems&quot;:[{&quot;itemID&quot;:9276}]} ">
        <w:r w:rsidR="00937600" w:rsidRPr="00937600">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F210F1" w:rsidRDefault="00F210F1" w:rsidP="00096779">
      <w:pPr>
        <w:ind w:firstLine="360"/>
      </w:pPr>
      <w:r>
        <w:t xml:space="preserve">For measuring melodic dissimilarity in a way that agrees with human perception, a measure should possess the self identity property. </w:t>
      </w:r>
      <w:r w:rsidR="00096779">
        <w:t xml:space="preserve">This implies that </w:t>
      </w:r>
      <w:r w:rsidR="00F7737D">
        <w:t>2</w:t>
      </w:r>
      <w:r w:rsidR="00096779">
        <w:t xml:space="preserve"> identical melodies should have a distance of 0. </w:t>
      </w:r>
      <w:fldSimple w:instr=" ADDIN ZOTERO_ITEM {&quot;citationItems&quot;:[{&quot;itemID&quot;:9276,&quot;position&quot;:2}]} ">
        <w:r w:rsidR="00937600" w:rsidRPr="00937600">
          <w:t>(Typke 2007)</w:t>
        </w:r>
      </w:fldSimple>
      <w:r w:rsidR="006D3F2D">
        <w:t xml:space="preserve"> states that p</w:t>
      </w:r>
      <w:r>
        <w:t xml:space="preserve">ositivity is usually, but not always desired. </w:t>
      </w:r>
      <w:r w:rsidR="00096779">
        <w:t>This fact has been explored in section</w:t>
      </w:r>
      <w:r w:rsidR="00652F39">
        <w:t>s</w:t>
      </w:r>
      <w:r w:rsidR="00096779">
        <w:t xml:space="preserve"> </w:t>
      </w:r>
      <w:r w:rsidR="0066626F">
        <w:fldChar w:fldCharType="begin"/>
      </w:r>
      <w:r w:rsidR="00652F39">
        <w:instrText xml:space="preserve"> REF _Ref161926688 \r \h </w:instrText>
      </w:r>
      <w:r w:rsidR="0066626F">
        <w:fldChar w:fldCharType="separate"/>
      </w:r>
      <w:r w:rsidR="00166C80">
        <w:t>2.8</w:t>
      </w:r>
      <w:r w:rsidR="0066626F">
        <w:fldChar w:fldCharType="end"/>
      </w:r>
      <w:r w:rsidR="00652F39">
        <w:t xml:space="preserve"> and </w:t>
      </w:r>
      <w:r w:rsidR="0066626F">
        <w:fldChar w:fldCharType="begin"/>
      </w:r>
      <w:r w:rsidR="00652F39">
        <w:instrText xml:space="preserve"> REF _Ref161220181 \r \h </w:instrText>
      </w:r>
      <w:r w:rsidR="0066626F">
        <w:fldChar w:fldCharType="separate"/>
      </w:r>
      <w:r w:rsidR="00166C80">
        <w:t>2.9</w:t>
      </w:r>
      <w:r w:rsidR="0066626F">
        <w:fldChar w:fldCharType="end"/>
      </w:r>
      <w:r w:rsidR="00096779">
        <w:t xml:space="preserve">, where the thesis is </w:t>
      </w:r>
      <w:r w:rsidR="00534B6A">
        <w:t xml:space="preserve">presented </w:t>
      </w:r>
      <w:r w:rsidR="00096779">
        <w:t xml:space="preserve">that </w:t>
      </w:r>
      <w:r w:rsidR="006D3F2D">
        <w:t xml:space="preserve">a </w:t>
      </w:r>
      <w:r w:rsidR="00096779">
        <w:t xml:space="preserve">melody can be interpreted differently, but perceived as the same by a human listener. This is the </w:t>
      </w:r>
      <w:r w:rsidR="006D3F2D">
        <w:t>premise</w:t>
      </w:r>
      <w:r w:rsidR="00096779">
        <w:t xml:space="preserve"> behind the style </w:t>
      </w:r>
      <w:r w:rsidR="00863550">
        <w:t xml:space="preserve">accommodation </w:t>
      </w:r>
      <w:r w:rsidR="00096779">
        <w:t xml:space="preserve">algorithms developed in </w:t>
      </w:r>
      <w:r w:rsidR="00652F39">
        <w:t>Chapter 6</w:t>
      </w:r>
      <w:r w:rsidR="00096779">
        <w:t xml:space="preserve">. </w:t>
      </w:r>
      <w:fldSimple w:instr=" ADDIN ZOTERO_ITEM {&quot;citationItems&quot;:[{&quot;itemID&quot;:9276,&quot;position&quot;:2}]} ">
        <w:r w:rsidR="00937600" w:rsidRPr="00937600">
          <w:t>(Typke 2007)</w:t>
        </w:r>
      </w:fldSimple>
      <w:r>
        <w:t xml:space="preserve"> states that symmetry, while useful may not correlate with how humans perceive melodic dissimilarity. It is useful to consider these observations when regarding the melodic dissimilarity techniques described in this section.</w:t>
      </w:r>
    </w:p>
    <w:p w:rsidR="00096779" w:rsidRPr="001878D3" w:rsidRDefault="00096779" w:rsidP="00096779">
      <w:pPr>
        <w:ind w:firstLine="360"/>
      </w:pPr>
      <w:r>
        <w:t>Included in this chapter also are alternative representation schemes whose aim is to present a simplified representation of a melody so that comparisons can be more easily made.</w:t>
      </w:r>
    </w:p>
    <w:p w:rsidR="00F210F1" w:rsidRPr="006B070C" w:rsidRDefault="00F210F1" w:rsidP="00F210F1">
      <w:pPr>
        <w:pStyle w:val="MscHeading2"/>
      </w:pPr>
      <w:bookmarkStart w:id="145" w:name="_Ref204962328"/>
      <w:bookmarkStart w:id="146" w:name="_Ref205006921"/>
      <w:bookmarkStart w:id="147" w:name="_Toc209173531"/>
      <w:r w:rsidRPr="006B070C">
        <w:t>Melodic contour (Parson’s code)</w:t>
      </w:r>
      <w:bookmarkEnd w:id="145"/>
      <w:bookmarkEnd w:id="146"/>
      <w:bookmarkEnd w:id="147"/>
    </w:p>
    <w:p w:rsidR="0081463D" w:rsidRDefault="00F210F1" w:rsidP="006D3F2D">
      <w:r w:rsidRPr="006B070C">
        <w:t>Parsons</w:t>
      </w:r>
      <w:r w:rsidR="006D3F2D">
        <w:t>'</w:t>
      </w:r>
      <w:r w:rsidRPr="006B070C">
        <w:t xml:space="preserve"> </w:t>
      </w:r>
      <w:r w:rsidR="00096779">
        <w:t xml:space="preserve">thesis </w:t>
      </w:r>
      <w:r w:rsidR="00ED14C8">
        <w:t xml:space="preserve">is </w:t>
      </w:r>
      <w:r w:rsidR="00096779">
        <w:t xml:space="preserve">that </w:t>
      </w:r>
      <w:r w:rsidR="00ED14C8">
        <w:t xml:space="preserve">that a simplified </w:t>
      </w:r>
      <w:r w:rsidRPr="006B070C">
        <w:t>encoding that ignores most of the</w:t>
      </w:r>
      <w:r w:rsidR="006D3F2D">
        <w:t xml:space="preserve"> </w:t>
      </w:r>
      <w:r w:rsidRPr="006B070C">
        <w:t xml:space="preserve">information in the </w:t>
      </w:r>
      <w:r w:rsidR="00096779">
        <w:t xml:space="preserve">melody </w:t>
      </w:r>
      <w:r w:rsidRPr="006B070C">
        <w:t xml:space="preserve">can provide </w:t>
      </w:r>
      <w:r w:rsidR="00ED14C8">
        <w:t xml:space="preserve">sufficient discriminatory power to distinguish </w:t>
      </w:r>
      <w:r w:rsidRPr="006B070C">
        <w:t xml:space="preserve">between </w:t>
      </w:r>
      <w:r w:rsidR="00ED14C8">
        <w:t xml:space="preserve">significant </w:t>
      </w:r>
      <w:r w:rsidR="00ED14C8" w:rsidRPr="006B070C">
        <w:t>numbers</w:t>
      </w:r>
      <w:r w:rsidRPr="006B070C">
        <w:t xml:space="preserve"> of tunes. Parsons</w:t>
      </w:r>
      <w:r w:rsidR="006D3F2D">
        <w:t>'</w:t>
      </w:r>
      <w:r w:rsidRPr="006B070C">
        <w:t xml:space="preserve"> code </w:t>
      </w:r>
      <w:r w:rsidR="006D3F2D">
        <w:t xml:space="preserve">includes </w:t>
      </w:r>
      <w:r w:rsidRPr="006B070C">
        <w:t>only</w:t>
      </w:r>
      <w:r w:rsidR="006D3F2D">
        <w:t xml:space="preserve"> </w:t>
      </w:r>
      <w:r w:rsidRPr="006B070C">
        <w:t>the directions of melodies</w:t>
      </w:r>
      <w:r w:rsidR="00ED14C8">
        <w:t xml:space="preserve"> and ignores pitch, duration and rhythm</w:t>
      </w:r>
      <w:r w:rsidRPr="006B070C">
        <w:t xml:space="preserve">. Each pair of consecutive notes is coded as </w:t>
      </w:r>
      <w:r w:rsidR="00E3099D">
        <w:t>"</w:t>
      </w:r>
      <w:r w:rsidRPr="006B070C">
        <w:t>U</w:t>
      </w:r>
      <w:r w:rsidR="00E3099D">
        <w:t>"</w:t>
      </w:r>
      <w:r w:rsidRPr="006B070C">
        <w:t xml:space="preserve"> (</w:t>
      </w:r>
      <w:r w:rsidR="00E3099D">
        <w:t>"</w:t>
      </w:r>
      <w:r w:rsidRPr="006B070C">
        <w:t>up</w:t>
      </w:r>
      <w:r w:rsidR="00E3099D">
        <w:t>"</w:t>
      </w:r>
      <w:r w:rsidRPr="006B070C">
        <w:t>)</w:t>
      </w:r>
      <w:r w:rsidR="006D3F2D">
        <w:t xml:space="preserve"> </w:t>
      </w:r>
      <w:r w:rsidRPr="006B070C">
        <w:t xml:space="preserve">if the second note is higher than the first note, </w:t>
      </w:r>
      <w:r w:rsidR="00E3099D">
        <w:t>"</w:t>
      </w:r>
      <w:r w:rsidR="00652F39">
        <w:t>S</w:t>
      </w:r>
      <w:r w:rsidR="00E3099D">
        <w:t>"</w:t>
      </w:r>
      <w:r w:rsidRPr="006B070C">
        <w:t xml:space="preserve"> (</w:t>
      </w:r>
      <w:r w:rsidR="00E3099D">
        <w:t>"</w:t>
      </w:r>
      <w:r w:rsidR="00652F39">
        <w:t>same</w:t>
      </w:r>
      <w:r w:rsidR="00E3099D">
        <w:t>"</w:t>
      </w:r>
      <w:r w:rsidRPr="006B070C">
        <w:t xml:space="preserve">) if the pitches </w:t>
      </w:r>
      <w:r w:rsidRPr="006B070C">
        <w:lastRenderedPageBreak/>
        <w:t>are</w:t>
      </w:r>
      <w:r w:rsidR="006D3F2D">
        <w:t xml:space="preserve"> </w:t>
      </w:r>
      <w:r w:rsidRPr="006B070C">
        <w:t xml:space="preserve">equal, and </w:t>
      </w:r>
      <w:r w:rsidR="00E3099D">
        <w:t>"</w:t>
      </w:r>
      <w:r w:rsidRPr="006B070C">
        <w:t>D</w:t>
      </w:r>
      <w:r w:rsidR="00E3099D">
        <w:t>"</w:t>
      </w:r>
      <w:r w:rsidRPr="006B070C">
        <w:t xml:space="preserve"> (</w:t>
      </w:r>
      <w:r w:rsidR="00E3099D">
        <w:t>"</w:t>
      </w:r>
      <w:r w:rsidRPr="006B070C">
        <w:t>down</w:t>
      </w:r>
      <w:r w:rsidR="00E3099D">
        <w:t>"</w:t>
      </w:r>
      <w:r w:rsidRPr="006B070C">
        <w:t xml:space="preserve">) otherwise. </w:t>
      </w:r>
      <w:r w:rsidR="0066626F">
        <w:fldChar w:fldCharType="begin"/>
      </w:r>
      <w:r w:rsidR="0081463D">
        <w:instrText xml:space="preserve"> REF _Ref204960537 \h </w:instrText>
      </w:r>
      <w:r w:rsidR="0066626F">
        <w:fldChar w:fldCharType="separate"/>
      </w:r>
      <w:r w:rsidR="00166C80">
        <w:t xml:space="preserve">Figure </w:t>
      </w:r>
      <w:r w:rsidR="00166C80">
        <w:rPr>
          <w:noProof/>
        </w:rPr>
        <w:t>25</w:t>
      </w:r>
      <w:r w:rsidR="0066626F">
        <w:fldChar w:fldCharType="end"/>
      </w:r>
      <w:r w:rsidR="0081463D">
        <w:t xml:space="preserve"> </w:t>
      </w:r>
      <w:r w:rsidR="006D3F2D">
        <w:t xml:space="preserve">shows the first </w:t>
      </w:r>
      <w:r w:rsidR="00F7737D">
        <w:t>2</w:t>
      </w:r>
      <w:r w:rsidR="0081463D">
        <w:t xml:space="preserve">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4"/>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148" w:name="_Ref204960537"/>
      <w:bookmarkStart w:id="149" w:name="_Toc209173595"/>
      <w:r>
        <w:t xml:space="preserve">Figure </w:t>
      </w:r>
      <w:fldSimple w:instr=" SEQ Figure \* ARABIC ">
        <w:r w:rsidR="00166C80">
          <w:rPr>
            <w:noProof/>
          </w:rPr>
          <w:t>25</w:t>
        </w:r>
      </w:fldSimple>
      <w:bookmarkEnd w:id="148"/>
      <w:r>
        <w:t xml:space="preserve">: The first </w:t>
      </w:r>
      <w:r w:rsidR="00F7737D">
        <w:t>2</w:t>
      </w:r>
      <w:r>
        <w:t xml:space="preserve"> bars from the tune "Banish Misfortune" in ABC format and in music notation, with the corresponding Parsons' code</w:t>
      </w:r>
      <w:bookmarkEnd w:id="149"/>
    </w:p>
    <w:p w:rsidR="00F210F1" w:rsidRPr="006B070C" w:rsidRDefault="00ED14C8" w:rsidP="0081463D">
      <w:pPr>
        <w:ind w:firstLine="576"/>
      </w:pPr>
      <w:r>
        <w:t>T</w:t>
      </w:r>
      <w:r w:rsidR="00F210F1" w:rsidRPr="006B070C">
        <w:t xml:space="preserve">he </w:t>
      </w:r>
      <w:r>
        <w:t xml:space="preserve">opening </w:t>
      </w:r>
      <w:r w:rsidR="00F210F1" w:rsidRPr="006B070C">
        <w:t xml:space="preserve">note of any </w:t>
      </w:r>
      <w:r>
        <w:t xml:space="preserve">melody </w:t>
      </w:r>
      <w:r w:rsidR="00F210F1" w:rsidRPr="006B070C">
        <w:t>is</w:t>
      </w:r>
      <w:r w:rsidR="006D3F2D">
        <w:t xml:space="preserve"> </w:t>
      </w:r>
      <w:r w:rsidR="00F210F1" w:rsidRPr="006B070C">
        <w:t>used only as a reference point and does not show up explicitly in the Parson</w:t>
      </w:r>
      <w:r>
        <w:t>'</w:t>
      </w:r>
      <w:r w:rsidR="00F210F1" w:rsidRPr="006B070C">
        <w:t>s</w:t>
      </w:r>
      <w:r w:rsidR="0081463D">
        <w:t xml:space="preserve"> </w:t>
      </w:r>
      <w:r w:rsidR="00F210F1" w:rsidRPr="006B070C">
        <w:t xml:space="preserve">code </w:t>
      </w:r>
      <w:r>
        <w:t>representation</w:t>
      </w:r>
      <w:r w:rsidR="00F210F1" w:rsidRPr="006B070C">
        <w:t>.</w:t>
      </w:r>
    </w:p>
    <w:p w:rsidR="00F210F1" w:rsidRDefault="00ED14C8" w:rsidP="00ED14C8">
      <w:pPr>
        <w:ind w:firstLine="576"/>
      </w:pPr>
      <w:r>
        <w:t>An enhancement of this idea is presented in</w:t>
      </w:r>
      <w:r w:rsidR="008E702B">
        <w:t xml:space="preserve"> </w:t>
      </w:r>
      <w:r w:rsidR="00F210F1">
        <w:t xml:space="preserve">(Downie 1999) </w:t>
      </w:r>
      <w:r>
        <w:t xml:space="preserve">where </w:t>
      </w:r>
      <w:r w:rsidR="00F210F1">
        <w:t>monophonic melodies as string of note intervals</w:t>
      </w:r>
      <w:r w:rsidR="0081463D">
        <w:t xml:space="preserve"> (n-grams)</w:t>
      </w:r>
      <w:r w:rsidR="00F210F1">
        <w:t xml:space="preserve">. His corpus contains 9354 folksongs. He uses </w:t>
      </w:r>
      <w:r w:rsidR="00F7737D">
        <w:t>3</w:t>
      </w:r>
      <w:r w:rsidR="00F210F1">
        <w:t xml:space="preserve"> different encoding schemes to represent the interval set. Each encoding scheme is based on a different representation of the intervals. Set C3 represents all melodies as </w:t>
      </w:r>
      <w:r w:rsidR="00E3099D">
        <w:t>"</w:t>
      </w:r>
      <w:r w:rsidR="00F210F1">
        <w:t>a</w:t>
      </w:r>
      <w:r w:rsidR="00E3099D">
        <w:t>"</w:t>
      </w:r>
      <w:r w:rsidR="00F210F1">
        <w:t xml:space="preserve"> (no interval) </w:t>
      </w:r>
      <w:r w:rsidR="00E3099D">
        <w:t>"</w:t>
      </w:r>
      <w:r w:rsidR="00F210F1">
        <w:t>b</w:t>
      </w:r>
      <w:r w:rsidR="00E3099D">
        <w:t>"</w:t>
      </w:r>
      <w:r w:rsidR="00F210F1">
        <w:t xml:space="preserve"> (negative interval) or </w:t>
      </w:r>
      <w:r w:rsidR="00E3099D">
        <w:t>"</w:t>
      </w:r>
      <w:r w:rsidR="00F210F1">
        <w:t>c</w:t>
      </w:r>
      <w:r w:rsidR="00E3099D">
        <w:t>"</w:t>
      </w:r>
      <w:r w:rsidR="00F210F1">
        <w:t xml:space="preserve"> (positive interval) Set </w:t>
      </w:r>
      <w:r w:rsidR="00F210F1" w:rsidRPr="00E47A02">
        <w:t>C7</w:t>
      </w:r>
      <w:r w:rsidR="00F210F1">
        <w:t xml:space="preserve"> represents </w:t>
      </w:r>
      <w:r w:rsidR="00F210F1" w:rsidRPr="00E47A02">
        <w:t>negative 1,2,3 as "b", "c","d"; positive 1,2, 3 as "B"</w:t>
      </w:r>
      <w:r w:rsidR="00F210F1">
        <w:t xml:space="preserve">, "C", </w:t>
      </w:r>
      <w:r w:rsidR="00F210F1" w:rsidRPr="00E47A02">
        <w:t>"D"; all negatives &lt;=-4 as "d"; all positives &gt;= +4</w:t>
      </w:r>
      <w:r>
        <w:t xml:space="preserve"> </w:t>
      </w:r>
      <w:r w:rsidR="00F210F1" w:rsidRPr="00E47A02">
        <w:t>as "D".</w:t>
      </w:r>
      <w:r w:rsidR="00F210F1">
        <w:t xml:space="preserve"> Set </w:t>
      </w:r>
      <w:r w:rsidR="00F210F1" w:rsidRPr="00E47A02">
        <w:t>C15</w:t>
      </w:r>
      <w:r w:rsidR="00F210F1">
        <w:t xml:space="preserve"> represents </w:t>
      </w:r>
      <w:r w:rsidR="00F210F1" w:rsidRPr="00E47A02">
        <w:t>negative 1to 6 as "b" to "g"; positive 1 to 6 as "B"</w:t>
      </w:r>
      <w:r w:rsidR="00F210F1">
        <w:t xml:space="preserve"> </w:t>
      </w:r>
      <w:r w:rsidR="00F210F1" w:rsidRPr="00E47A02">
        <w:t>to "G"; all negatives &lt;=-7 as "h"; all positives &gt;= +7 as</w:t>
      </w:r>
      <w:r w:rsidR="00F210F1">
        <w:t xml:space="preserve"> </w:t>
      </w:r>
      <w:r w:rsidR="00F210F1" w:rsidRPr="00E47A02">
        <w:t>"H".</w:t>
      </w:r>
      <w:r w:rsidR="00F210F1">
        <w:t xml:space="preserve"> </w:t>
      </w:r>
      <w:r>
        <w:t xml:space="preserve">Section </w:t>
      </w:r>
      <w:r w:rsidR="0066626F">
        <w:fldChar w:fldCharType="begin"/>
      </w:r>
      <w:r>
        <w:instrText xml:space="preserve"> REF _Ref205223678 \r \h </w:instrText>
      </w:r>
      <w:r w:rsidR="0066626F">
        <w:fldChar w:fldCharType="separate"/>
      </w:r>
      <w:r w:rsidR="00166C80">
        <w:t>5.1</w:t>
      </w:r>
      <w:r w:rsidR="0066626F">
        <w:fldChar w:fldCharType="end"/>
      </w:r>
      <w:r>
        <w:t xml:space="preserve"> discusses Downie's MIR system based on this representation.</w:t>
      </w:r>
    </w:p>
    <w:p w:rsidR="00F210F1" w:rsidRDefault="00F210F1" w:rsidP="00F210F1">
      <w:pPr>
        <w:pStyle w:val="MscHeading2"/>
      </w:pPr>
      <w:bookmarkStart w:id="150" w:name="_Toc209173532"/>
      <w:r w:rsidRPr="006B070C">
        <w:t>Implication-realisation</w:t>
      </w:r>
      <w:bookmarkEnd w:id="150"/>
    </w:p>
    <w:p w:rsidR="007F0935" w:rsidRDefault="0066626F" w:rsidP="007F0935">
      <w:fldSimple w:instr=" ADDIN ZOTERO_ITEM {&quot;citationItems&quot;:[{&quot;itemID&quot;:13455}]} ">
        <w:r w:rsidR="00937600" w:rsidRPr="00937600">
          <w:t>(Grachten, Arcos &amp; Lopez de Mantaras 2005)</w:t>
        </w:r>
      </w:fldSimple>
      <w:r w:rsidR="007F4AF6">
        <w:t xml:space="preserve"> present a similarity measure based on Narmour's Implication/Realisation (IR) model </w:t>
      </w:r>
      <w:fldSimple w:instr=" ADDIN ZOTERO_ITEM {&quot;citationItems&quot;:[{&quot;itemID&quot;:9959}]} ">
        <w:r w:rsidR="00937600" w:rsidRPr="00937600">
          <w:t>(Narmour 1992)</w:t>
        </w:r>
      </w:fldSimple>
      <w:r w:rsidR="007F4AF6">
        <w:t xml:space="preserve">. </w:t>
      </w:r>
      <w:r w:rsidR="007F0935">
        <w:t xml:space="preserve">Narmour's theory applies gestalt principals to music. </w:t>
      </w:r>
      <w:r w:rsidR="007F4AF6" w:rsidRPr="007F4AF6">
        <w:t xml:space="preserve">According to </w:t>
      </w:r>
      <w:r w:rsidR="007F4AF6">
        <w:t>Narmour</w:t>
      </w:r>
      <w:r w:rsidR="007F4AF6" w:rsidRPr="007F4AF6">
        <w:t>,</w:t>
      </w:r>
      <w:r w:rsidR="007F0935">
        <w:t xml:space="preserve"> certain melodic structures imply subsequent structures in order to be "closed"</w:t>
      </w:r>
      <w:r w:rsidR="007F0935" w:rsidRPr="007F0935">
        <w:t>.</w:t>
      </w:r>
      <w:r w:rsidR="007F0935">
        <w:t xml:space="preserve"> </w:t>
      </w:r>
      <w:r w:rsidR="007F0935" w:rsidRPr="007F0935">
        <w:t xml:space="preserve">The </w:t>
      </w:r>
      <w:r w:rsidR="007F0935" w:rsidRPr="007F0935">
        <w:rPr>
          <w:i/>
        </w:rPr>
        <w:t>principle of</w:t>
      </w:r>
      <w:r w:rsidR="007F0935" w:rsidRPr="007F0935">
        <w:t xml:space="preserve"> </w:t>
      </w:r>
      <w:r w:rsidR="007F0935" w:rsidRPr="007F0935">
        <w:rPr>
          <w:i/>
        </w:rPr>
        <w:t>registral direction</w:t>
      </w:r>
      <w:r w:rsidR="007F0935" w:rsidRPr="007F0935">
        <w:t xml:space="preserve"> (PRD) states that small intervals imply an interval</w:t>
      </w:r>
      <w:r w:rsidR="007F0935">
        <w:t xml:space="preserve"> </w:t>
      </w:r>
      <w:r w:rsidR="007F0935" w:rsidRPr="007F0935">
        <w:t>in the same registral direction</w:t>
      </w:r>
      <w:r w:rsidR="007F0935">
        <w:t>.</w:t>
      </w:r>
      <w:r w:rsidR="007F0935" w:rsidRPr="007F0935">
        <w:t xml:space="preserve"> </w:t>
      </w:r>
      <w:r w:rsidR="007F0935">
        <w:t xml:space="preserve">A </w:t>
      </w:r>
      <w:r w:rsidR="007F0935" w:rsidRPr="007F0935">
        <w:t>small upward interval</w:t>
      </w:r>
      <w:r w:rsidR="007F0935">
        <w:t xml:space="preserve"> implies another upward interval</w:t>
      </w:r>
      <w:r w:rsidR="007F0935" w:rsidRPr="007F0935">
        <w:t xml:space="preserve"> and </w:t>
      </w:r>
      <w:r w:rsidR="007F0935">
        <w:t>a small downward interval implies another downward interval. L</w:t>
      </w:r>
      <w:r w:rsidR="007F0935" w:rsidRPr="007F0935">
        <w:t xml:space="preserve">arge intervals imply a change </w:t>
      </w:r>
      <w:r w:rsidR="007F0935" w:rsidRPr="007F0935">
        <w:lastRenderedPageBreak/>
        <w:t>in</w:t>
      </w:r>
      <w:r w:rsidR="007F0935">
        <w:t xml:space="preserve"> </w:t>
      </w:r>
      <w:r w:rsidR="007F0935" w:rsidRPr="007F0935">
        <w:rPr>
          <w:i/>
        </w:rPr>
        <w:t>registral direction</w:t>
      </w:r>
      <w:r w:rsidR="007F0935">
        <w:t>.</w:t>
      </w:r>
      <w:r w:rsidR="007F0935" w:rsidRPr="007F0935">
        <w:t xml:space="preserve"> </w:t>
      </w:r>
      <w:r w:rsidR="007F0935">
        <w:t>A</w:t>
      </w:r>
      <w:r w:rsidR="007F0935" w:rsidRPr="007F0935">
        <w:t xml:space="preserve"> large upward interval implies a downward</w:t>
      </w:r>
      <w:r w:rsidR="007F0935">
        <w:t xml:space="preserve"> </w:t>
      </w:r>
      <w:r w:rsidR="007F0935" w:rsidRPr="007F0935">
        <w:t xml:space="preserve">interval and </w:t>
      </w:r>
      <w:r w:rsidR="007F0935">
        <w:t>a large downward interval implies an upward interval</w:t>
      </w:r>
      <w:r w:rsidR="007F0935" w:rsidRPr="007F0935">
        <w:t xml:space="preserve">. </w:t>
      </w:r>
    </w:p>
    <w:p w:rsidR="00202B3A" w:rsidRDefault="007F0935" w:rsidP="007F0935">
      <w:pPr>
        <w:ind w:firstLine="720"/>
      </w:pPr>
      <w:r w:rsidRPr="007F0935">
        <w:t>The</w:t>
      </w:r>
      <w:r>
        <w:t xml:space="preserve"> </w:t>
      </w:r>
      <w:r w:rsidRPr="007F0935">
        <w:rPr>
          <w:i/>
        </w:rPr>
        <w:t>principle of intervallic difference</w:t>
      </w:r>
      <w:r w:rsidRPr="007F0935">
        <w:t xml:space="preserve"> (PID) states that a </w:t>
      </w:r>
      <w:r w:rsidR="00F7737D">
        <w:t>5</w:t>
      </w:r>
      <w:r>
        <w:t xml:space="preserve"> semitone or less</w:t>
      </w:r>
      <w:r w:rsidRPr="007F0935">
        <w:t xml:space="preserve"> interval implies a similarly-sized</w:t>
      </w:r>
      <w:r>
        <w:t xml:space="preserve"> </w:t>
      </w:r>
      <w:r w:rsidRPr="007F0935">
        <w:t xml:space="preserve">interval and </w:t>
      </w:r>
      <w:r>
        <w:t xml:space="preserve">a </w:t>
      </w:r>
      <w:r w:rsidR="00F7737D">
        <w:t>7</w:t>
      </w:r>
      <w:r>
        <w:t xml:space="preserve"> semitones or more interval</w:t>
      </w:r>
      <w:r w:rsidRPr="007F0935">
        <w:t xml:space="preserve"> implies a smaller interval.</w:t>
      </w:r>
      <w:r>
        <w:t xml:space="preserve"> </w:t>
      </w:r>
    </w:p>
    <w:p w:rsidR="00534B6A" w:rsidRDefault="007F0935" w:rsidP="007F0935">
      <w:pPr>
        <w:ind w:firstLine="720"/>
      </w:pPr>
      <w:r w:rsidRPr="007F0935">
        <w:t xml:space="preserve">Based on these </w:t>
      </w:r>
      <w:r w:rsidR="00F7737D">
        <w:t>2</w:t>
      </w:r>
      <w:r w:rsidRPr="007F0935">
        <w:t xml:space="preserve"> principles, melodic patterns </w:t>
      </w:r>
      <w:r>
        <w:t xml:space="preserve">are </w:t>
      </w:r>
      <w:r w:rsidRPr="007F0935">
        <w:t>identified that either satisfy or violate the implication</w:t>
      </w:r>
      <w:r>
        <w:t xml:space="preserve"> </w:t>
      </w:r>
      <w:r w:rsidRPr="007F0935">
        <w:t>as predicted by the principles. Such patterns are called</w:t>
      </w:r>
      <w:r>
        <w:t xml:space="preserve"> </w:t>
      </w:r>
      <w:r w:rsidRPr="007F0935">
        <w:rPr>
          <w:i/>
          <w:iCs/>
        </w:rPr>
        <w:t xml:space="preserve">structures </w:t>
      </w:r>
      <w:r w:rsidRPr="007F0935">
        <w:t xml:space="preserve">and </w:t>
      </w:r>
      <w:r w:rsidR="00202B3A" w:rsidRPr="007F0935">
        <w:t>labelled</w:t>
      </w:r>
      <w:r w:rsidRPr="007F0935">
        <w:t xml:space="preserve"> to denote characteristics in terms</w:t>
      </w:r>
      <w:r>
        <w:t xml:space="preserve"> </w:t>
      </w:r>
      <w:r w:rsidRPr="007F0935">
        <w:t>of registral direction and intervallic difference.</w:t>
      </w:r>
    </w:p>
    <w:p w:rsidR="00202B3A" w:rsidRPr="007F4AF6" w:rsidRDefault="007F0935" w:rsidP="00202B3A">
      <w:r>
        <w:tab/>
        <w:t>To use this model as a similar measure, the authors have developed an annotation system that annotates monophonic melodies in MIDI format with the appropriate IR tags.</w:t>
      </w:r>
      <w:r w:rsidR="00202B3A">
        <w:t xml:space="preserve"> Since the annotations are sequential, they propose using edit distances (section </w:t>
      </w:r>
      <w:r w:rsidR="0066626F">
        <w:fldChar w:fldCharType="begin"/>
      </w:r>
      <w:r w:rsidR="00202B3A">
        <w:instrText xml:space="preserve"> REF _Ref203992243 \r \h </w:instrText>
      </w:r>
      <w:r w:rsidR="0066626F">
        <w:fldChar w:fldCharType="separate"/>
      </w:r>
      <w:r w:rsidR="00166C80">
        <w:t>4.4</w:t>
      </w:r>
      <w:r w:rsidR="0066626F">
        <w:fldChar w:fldCharType="end"/>
      </w:r>
      <w:r w:rsidR="00202B3A">
        <w:t xml:space="preserve">) with parameterised editing costs to compare melodic strings. They suggest that </w:t>
      </w:r>
      <w:r w:rsidR="00202B3A" w:rsidRPr="00202B3A">
        <w:t>concrete melody representations</w:t>
      </w:r>
      <w:r w:rsidR="00202B3A">
        <w:t xml:space="preserve"> better discriminate </w:t>
      </w:r>
      <w:r w:rsidR="00202B3A" w:rsidRPr="00202B3A">
        <w:t xml:space="preserve">on the short range of melodic similarity </w:t>
      </w:r>
      <w:r w:rsidR="00202B3A">
        <w:t>and that a more abstract melody representation such as IR representati</w:t>
      </w:r>
      <w:r w:rsidR="00202B3A" w:rsidRPr="00202B3A">
        <w:t xml:space="preserve">on </w:t>
      </w:r>
      <w:r w:rsidR="00202B3A">
        <w:t xml:space="preserve">provides more </w:t>
      </w:r>
      <w:r w:rsidR="00202B3A" w:rsidRPr="00202B3A">
        <w:t>discriminatory power on the long range of</w:t>
      </w:r>
      <w:r w:rsidR="00202B3A">
        <w:t xml:space="preserve"> </w:t>
      </w:r>
      <w:r w:rsidR="00202B3A" w:rsidRPr="00202B3A">
        <w:t>similarity</w:t>
      </w:r>
      <w:r w:rsidR="00202B3A">
        <w:t xml:space="preserve">. They present the results of an evaluation of 11 queries against 558 incipits, where they received a favourable ranking compared to other similarity measures (including that discussed in section </w:t>
      </w:r>
      <w:r w:rsidR="0066626F">
        <w:fldChar w:fldCharType="begin"/>
      </w:r>
      <w:r w:rsidR="00202B3A">
        <w:instrText xml:space="preserve"> REF _Ref205917770 \r \h </w:instrText>
      </w:r>
      <w:r w:rsidR="0066626F">
        <w:fldChar w:fldCharType="separate"/>
      </w:r>
      <w:r w:rsidR="00166C80">
        <w:t>4.3</w:t>
      </w:r>
      <w:r w:rsidR="0066626F">
        <w:fldChar w:fldCharType="end"/>
      </w:r>
      <w:r w:rsidR="00202B3A">
        <w:t>), but note that the test corpus had had grace notes removed to make the task easier.</w:t>
      </w:r>
    </w:p>
    <w:p w:rsidR="00F210F1" w:rsidRDefault="00F210F1" w:rsidP="00F210F1">
      <w:pPr>
        <w:pStyle w:val="MscHeading2"/>
      </w:pPr>
      <w:bookmarkStart w:id="151" w:name="_Ref205917770"/>
      <w:bookmarkStart w:id="152" w:name="_Toc209173533"/>
      <w:r>
        <w:t xml:space="preserve">Transportation </w:t>
      </w:r>
      <w:r w:rsidRPr="006B070C">
        <w:t>Distance</w:t>
      </w:r>
      <w:bookmarkEnd w:id="151"/>
      <w:bookmarkEnd w:id="152"/>
    </w:p>
    <w:p w:rsidR="00F210F1" w:rsidRDefault="0066626F" w:rsidP="00F210F1">
      <w:fldSimple w:instr=" ADDIN ZOTERO_ITEM {&quot;citationItems&quot;:[{&quot;itemID&quot;:&quot;9276&quot;,&quot;position&quot;:1},{&quot;itemID&quot;:&quot;5266&quot;}]} ">
        <w:r w:rsidR="00937600" w:rsidRPr="00937600">
          <w:t>(Typke 2007; Typke et al. 2003)</w:t>
        </w:r>
      </w:fldSimple>
      <w:r w:rsidR="00F210F1">
        <w:t xml:space="preserve"> propose using transportation distances to measure melodic dissimilarity. First melodies are converted into </w:t>
      </w:r>
      <w:r w:rsidR="00F210F1" w:rsidRPr="008D533D">
        <w:rPr>
          <w:i/>
        </w:rPr>
        <w:t>weighted point sets</w:t>
      </w:r>
      <w:r w:rsidR="00F210F1">
        <w:t xml:space="preserve"> in </w:t>
      </w:r>
      <w:r w:rsidR="00F7737D">
        <w:t>2</w:t>
      </w:r>
      <w:r w:rsidR="00F210F1">
        <w:t xml:space="preserve">-dimensional Euclidian space. The dimensions are the onset time (horizontal) and pitch (vertical) of each note, while the weight is the duration of the note. The Earth Movers Distance (EMD) between </w:t>
      </w:r>
      <w:r w:rsidR="00F7737D">
        <w:t>2</w:t>
      </w:r>
      <w:r w:rsidR="00F210F1">
        <w:t xml:space="preserve"> weighted point sets measures the minimum amount of work required to transform one into the other by moving weight </w:t>
      </w:r>
      <w:fldSimple w:instr=" ADDIN ZOTERO_ITEM {&quot;citationItems&quot;:[{&quot;itemID&quot;:13566}]} ">
        <w:r w:rsidR="00937600" w:rsidRPr="00937600">
          <w:t>(Rubner, Tomasi &amp; Guibas 2000)</w:t>
        </w:r>
      </w:fldSimple>
      <w:r w:rsidR="00F210F1">
        <w:t xml:space="preserve">. Flow is measured as weight unit multiplied by ground distance. If </w:t>
      </w:r>
      <w:r w:rsidR="00F210F1" w:rsidRPr="008D533D">
        <w:rPr>
          <w:i/>
        </w:rPr>
        <w:t>A</w:t>
      </w:r>
      <w:r w:rsidR="00F210F1">
        <w:t xml:space="preserve"> = {</w:t>
      </w:r>
      <w:r w:rsidR="00F210F1" w:rsidRPr="008D533D">
        <w:rPr>
          <w:i/>
        </w:rPr>
        <w:t>a</w:t>
      </w:r>
      <w:r w:rsidR="00F210F1" w:rsidRPr="008D533D">
        <w:rPr>
          <w:i/>
          <w:vertAlign w:val="subscript"/>
        </w:rPr>
        <w:t>1</w:t>
      </w:r>
      <w:r w:rsidR="00F210F1" w:rsidRPr="008D533D">
        <w:rPr>
          <w:i/>
        </w:rPr>
        <w:t>, a</w:t>
      </w:r>
      <w:r w:rsidR="00F210F1" w:rsidRPr="008D533D">
        <w:rPr>
          <w:i/>
          <w:vertAlign w:val="subscript"/>
        </w:rPr>
        <w:t>2</w:t>
      </w:r>
      <w:r w:rsidR="00F210F1" w:rsidRPr="008D533D">
        <w:rPr>
          <w:i/>
        </w:rPr>
        <w:t>..a</w:t>
      </w:r>
      <w:r w:rsidR="00F210F1" w:rsidRPr="008D533D">
        <w:rPr>
          <w:i/>
          <w:vertAlign w:val="subscript"/>
        </w:rPr>
        <w:t>m</w:t>
      </w:r>
      <w:r w:rsidR="00F210F1">
        <w:t xml:space="preserve">} is a weighted point set such that </w:t>
      </w:r>
      <w:r w:rsidR="00F210F1" w:rsidRPr="008D533D">
        <w:rPr>
          <w:i/>
        </w:rPr>
        <w:t>a</w:t>
      </w:r>
      <w:r w:rsidR="00F210F1" w:rsidRPr="008D533D">
        <w:rPr>
          <w:i/>
          <w:vertAlign w:val="subscript"/>
        </w:rPr>
        <w:t>i</w:t>
      </w:r>
      <w:r w:rsidR="00F210F1">
        <w:t xml:space="preserve"> = {(</w:t>
      </w:r>
      <w:r w:rsidR="00F210F1" w:rsidRPr="008D533D">
        <w:rPr>
          <w:i/>
        </w:rPr>
        <w:t>x</w:t>
      </w:r>
      <w:r w:rsidR="00F210F1" w:rsidRPr="008D533D">
        <w:rPr>
          <w:i/>
          <w:vertAlign w:val="subscript"/>
        </w:rPr>
        <w:t>i</w:t>
      </w:r>
      <w:r w:rsidR="00F210F1" w:rsidRPr="008D533D">
        <w:rPr>
          <w:i/>
        </w:rPr>
        <w:t>, w</w:t>
      </w:r>
      <w:r w:rsidR="00F210F1" w:rsidRPr="008D533D">
        <w:rPr>
          <w:i/>
          <w:vertAlign w:val="subscript"/>
        </w:rPr>
        <w:t>i</w:t>
      </w:r>
      <w:r w:rsidR="00F210F1">
        <w:t xml:space="preserve">), 1 ≤ </w:t>
      </w:r>
      <w:r w:rsidR="00F210F1" w:rsidRPr="00CB7C7C">
        <w:rPr>
          <w:i/>
        </w:rPr>
        <w:t>i</w:t>
      </w:r>
      <w:r w:rsidR="00F210F1">
        <w:t xml:space="preserve"> ≤ </w:t>
      </w:r>
      <w:r w:rsidR="00F210F1" w:rsidRPr="00CB7C7C">
        <w:rPr>
          <w:i/>
        </w:rPr>
        <w:t>m</w:t>
      </w:r>
      <w:r w:rsidR="00F210F1">
        <w:t xml:space="preserve">, where </w:t>
      </w:r>
      <w:r w:rsidR="00F210F1" w:rsidRPr="00CB7C7C">
        <w:rPr>
          <w:i/>
        </w:rPr>
        <w:t>x</w:t>
      </w:r>
      <w:r w:rsidR="00F210F1" w:rsidRPr="00CB7C7C">
        <w:rPr>
          <w:i/>
          <w:vertAlign w:val="subscript"/>
        </w:rPr>
        <w:t>i</w:t>
      </w:r>
      <w:r w:rsidR="00F210F1">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Pr>
          <w:rFonts w:ascii="Cambria Math" w:hAnsi="Cambria Math" w:cs="Cambria Math"/>
        </w:rPr>
        <w:t xml:space="preserve"> and </w:t>
      </w:r>
      <w:r w:rsidR="00F210F1" w:rsidRPr="00CB7C7C">
        <w:rPr>
          <w:rFonts w:ascii="Cambria Math" w:hAnsi="Cambria Math" w:cs="Cambria Math"/>
          <w:i/>
        </w:rPr>
        <w:t>w</w:t>
      </w:r>
      <w:r w:rsidR="00F210F1" w:rsidRPr="00CB7C7C">
        <w:rPr>
          <w:rFonts w:ascii="Cambria Math" w:hAnsi="Cambria Math" w:cs="Cambria Math"/>
          <w:i/>
          <w:vertAlign w:val="subscript"/>
        </w:rPr>
        <w:t xml:space="preserve">i </w:t>
      </w:r>
      <w:r w:rsidR="00F210F1">
        <w:rPr>
          <w:rFonts w:ascii="Cambria Math" w:hAnsi="Cambria Math" w:cs="Cambria Math"/>
          <w:i/>
          <w:vertAlign w:val="subscript"/>
        </w:rPr>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sidRPr="001878D3">
        <w:rPr>
          <w:rFonts w:ascii="Cambria Math" w:hAnsi="Cambria Math" w:cs="Cambria Math"/>
          <w:vertAlign w:val="superscript"/>
        </w:rPr>
        <w:t xml:space="preserve"> </w:t>
      </w:r>
      <w:r w:rsidR="00F210F1">
        <w:rPr>
          <w:rFonts w:ascii="Cambria Math" w:hAnsi="Cambria Math" w:cs="Cambria Math"/>
          <w:vertAlign w:val="superscript"/>
        </w:rPr>
        <w:t xml:space="preserve"> </w:t>
      </w:r>
      <w:r w:rsidR="00F210F1" w:rsidRPr="001878D3">
        <w:rPr>
          <w:rFonts w:ascii="Cambria Math" w:hAnsi="Cambria Math" w:cs="Cambria Math"/>
          <w:vertAlign w:val="superscript"/>
        </w:rPr>
        <w:t>+</w:t>
      </w:r>
      <w:r w:rsidR="00F210F1">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F210F1" w:rsidRPr="00CB7C7C">
        <w:t xml:space="preserve">is the </w:t>
      </w:r>
      <w:r w:rsidR="00F210F1">
        <w:t xml:space="preserve">total weight of set </w:t>
      </w:r>
      <w:r w:rsidR="00F210F1" w:rsidRPr="00CB7C7C">
        <w:rPr>
          <w:i/>
        </w:rPr>
        <w:t>A</w:t>
      </w:r>
      <w:r w:rsidR="00F210F1">
        <w:t xml:space="preserve">. The EMD can be formulated as a linear programming problem </w:t>
      </w:r>
      <w:fldSimple w:instr=" ADDIN ZOTERO_ITEM {&quot;citationItems&quot;:[{&quot;itemID&quot;:14829}]} ">
        <w:r w:rsidR="00937600" w:rsidRPr="00937600">
          <w:t>(Hitchcock 1941)</w:t>
        </w:r>
      </w:fldSimple>
      <w:r w:rsidR="00F210F1">
        <w:t xml:space="preserve">. </w:t>
      </w:r>
    </w:p>
    <w:p w:rsidR="00F210F1" w:rsidRDefault="00F210F1" w:rsidP="00F210F1">
      <w:r>
        <w:lastRenderedPageBreak/>
        <w:tab/>
        <w:t xml:space="preserve">Given </w:t>
      </w:r>
      <w:r w:rsidR="00F7737D">
        <w:t>2</w:t>
      </w:r>
      <w:r>
        <w:t xml:space="preserve"> 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rsidR="0066626F">
        <w:fldChar w:fldCharType="begin"/>
      </w:r>
      <w:r>
        <w:instrText xml:space="preserve"> REF _Ref204443180 \h </w:instrText>
      </w:r>
      <w:r w:rsidR="0066626F">
        <w:fldChar w:fldCharType="separate"/>
      </w:r>
      <w:r w:rsidR="00166C80">
        <w:t xml:space="preserve">Equation </w:t>
      </w:r>
      <w:r w:rsidR="00166C80">
        <w:rPr>
          <w:noProof/>
        </w:rPr>
        <w:t>8</w:t>
      </w:r>
      <w:r w:rsidR="0066626F">
        <w:fldChar w:fldCharType="end"/>
      </w:r>
      <w:r>
        <w:t>.</w:t>
      </w:r>
    </w:p>
    <w:p w:rsidR="00F210F1" w:rsidRDefault="00F210F1" w:rsidP="00F210F1"/>
    <w:p w:rsidR="00F210F1" w:rsidRDefault="0066626F"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66626F"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66626F"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66626F"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153" w:name="_Ref204443180"/>
      <w:r>
        <w:t xml:space="preserve">Equation </w:t>
      </w:r>
      <w:fldSimple w:instr=" SEQ Equation \* ARABIC ">
        <w:r w:rsidR="00166C80">
          <w:rPr>
            <w:noProof/>
          </w:rPr>
          <w:t>8</w:t>
        </w:r>
      </w:fldSimple>
      <w:bookmarkEnd w:id="153"/>
    </w:p>
    <w:p w:rsidR="00F210F1" w:rsidRDefault="00F210F1" w:rsidP="002D5C98">
      <w:pPr>
        <w:ind w:firstLine="720"/>
      </w:pPr>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Pr="00B37D46">
        <w:t xml:space="preserve">that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w:t>
      </w:r>
      <w:r w:rsidR="00F7737D">
        <w:t>2</w:t>
      </w:r>
      <w:r>
        <w:t xml:space="preserve"> 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rsidR="0066626F">
        <w:fldChar w:fldCharType="begin"/>
      </w:r>
      <w:r>
        <w:instrText xml:space="preserve"> REF _Ref204444063 \h </w:instrText>
      </w:r>
      <w:r w:rsidR="0066626F">
        <w:fldChar w:fldCharType="separate"/>
      </w:r>
      <w:r w:rsidR="00166C80">
        <w:t xml:space="preserve">Equation </w:t>
      </w:r>
      <w:r w:rsidR="00166C80">
        <w:rPr>
          <w:noProof/>
        </w:rPr>
        <w:t>9</w:t>
      </w:r>
      <w:r w:rsidR="0066626F">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154" w:name="_Ref204444063"/>
      <w:r>
        <w:t xml:space="preserve">Equation </w:t>
      </w:r>
      <w:fldSimple w:instr=" SEQ Equation \* ARABIC ">
        <w:r w:rsidR="00166C80">
          <w:rPr>
            <w:noProof/>
          </w:rPr>
          <w:t>9</w:t>
        </w:r>
      </w:fldSimple>
      <w:bookmarkEnd w:id="154"/>
    </w:p>
    <w:p w:rsidR="00F210F1" w:rsidRDefault="00F210F1" w:rsidP="00F210F1">
      <w:pPr>
        <w:ind w:firstLine="720"/>
      </w:pPr>
      <w:r>
        <w:t xml:space="preserve">EMD is a metric as described in </w:t>
      </w:r>
      <w:r w:rsidR="0081463D">
        <w:t>the introduction to this chapter</w:t>
      </w:r>
      <w:r>
        <w:t xml:space="preserve">, if the ground distance is a metric and if the EMD is applied to </w:t>
      </w:r>
      <w:r w:rsidR="00F7737D">
        <w:t>2</w:t>
      </w:r>
      <w:r>
        <w:t xml:space="preserve"> sets with equal weights. In the case of unequal total weights, the EMD does not obey the triangle inequality.</w:t>
      </w:r>
    </w:p>
    <w:p w:rsidR="00F210F1" w:rsidRDefault="0066626F" w:rsidP="00F210F1">
      <w:fldSimple w:instr=" ADDIN ZOTERO_ITEM {&quot;citationItems&quot;:[{&quot;itemID&quot;:9276,&quot;position&quot;:1}]} ">
        <w:r w:rsidR="00937600" w:rsidRPr="00937600">
          <w:t>(Typke 2007)</w:t>
        </w:r>
      </w:fldSimple>
      <w:r w:rsidR="00F210F1">
        <w:t xml:space="preserve"> uses the Euclidian distance as the ground distance as per </w:t>
      </w:r>
      <w:r>
        <w:fldChar w:fldCharType="begin"/>
      </w:r>
      <w:r w:rsidR="00F210F1">
        <w:instrText xml:space="preserve"> REF _Ref204444562 \h </w:instrText>
      </w:r>
      <w:r>
        <w:fldChar w:fldCharType="separate"/>
      </w:r>
      <w:r w:rsidR="00166C80">
        <w:t xml:space="preserve">Equation </w:t>
      </w:r>
      <w:r w:rsidR="00166C80">
        <w:rPr>
          <w:noProof/>
        </w:rPr>
        <w:t>10</w:t>
      </w:r>
      <w:r>
        <w:fldChar w:fldCharType="end"/>
      </w:r>
      <w:r w:rsidR="00F210F1">
        <w:t>.</w:t>
      </w:r>
    </w:p>
    <w:p w:rsidR="00F210F1" w:rsidRDefault="00F210F1" w:rsidP="00F210F1"/>
    <w:p w:rsidR="00F210F1" w:rsidRPr="00A73BE5" w:rsidRDefault="00F210F1" w:rsidP="00F210F1">
      <m:oMathPara>
        <m:oMathParaPr>
          <m:jc m:val="center"/>
        </m:oMathParaPr>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155" w:name="_Ref204444562"/>
      <w:r>
        <w:t xml:space="preserve">Equation </w:t>
      </w:r>
      <w:fldSimple w:instr=" SEQ Equation \* ARABIC ">
        <w:r w:rsidR="00166C80">
          <w:rPr>
            <w:noProof/>
          </w:rPr>
          <w:t>10</w:t>
        </w:r>
      </w:fldSimple>
      <w:bookmarkEnd w:id="155"/>
    </w:p>
    <w:p w:rsidR="00F210F1" w:rsidRDefault="00F210F1" w:rsidP="00F210F1">
      <w:pPr>
        <w:ind w:firstLine="720"/>
      </w:pPr>
      <w:r>
        <w:t xml:space="preserve">In order to recognise augmented or diminished versions of a melody as similar, he proposes stretching the melody with the smaller maximum time </w:t>
      </w:r>
      <w:r>
        <w:lastRenderedPageBreak/>
        <w:t xml:space="preserve">coordinate, but leaving the durations (represented as point weights) of the notes unchanged. </w:t>
      </w:r>
    </w:p>
    <w:p w:rsidR="00F210F1" w:rsidRDefault="00F210F1" w:rsidP="00F210F1">
      <w:pPr>
        <w:ind w:firstLine="720"/>
      </w:pPr>
      <w:r>
        <w:t xml:space="preserve">He proposes </w:t>
      </w:r>
      <w:r w:rsidR="00F7737D">
        <w:t>2</w:t>
      </w:r>
      <w:r>
        <w:t xml:space="preserve"> methods of making the measure transposition invariant. First, he proposes moving </w:t>
      </w:r>
      <w:r w:rsidR="004265D6">
        <w:t xml:space="preserve">1 </w:t>
      </w:r>
      <w:r>
        <w:t xml:space="preserve">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w:t>
      </w:r>
      <w:r w:rsidR="004265D6">
        <w:t>and pitch are equally expensive</w:t>
      </w:r>
      <w:r>
        <w:t xml:space="preserve"> </w:t>
      </w:r>
      <w:fldSimple w:instr=" ADDIN ZOTERO_ITEM {&quot;citationItems&quot;:[{&quot;itemID&quot;:9276,&quot;position&quot;:2}]} ">
        <w:r w:rsidR="00937600" w:rsidRPr="00937600">
          <w:t>(Typke 2007)</w:t>
        </w:r>
      </w:fldSimple>
      <w:r>
        <w:t xml:space="preserve">.  </w:t>
      </w:r>
    </w:p>
    <w:p w:rsidR="00F210F1" w:rsidRPr="00204A70" w:rsidRDefault="00F210F1" w:rsidP="00F210F1">
      <w:pPr>
        <w:ind w:firstLine="720"/>
      </w:pPr>
      <w:r>
        <w:t>This method was evaluated in a number of ways. For example the EMD was used to identify 80,000 incipits from anonymous composers by comparing the incipits against the RISM/A/II (Répertoire International des Sources Musicales International Inventory of Musical Sources)</w:t>
      </w:r>
      <w:r w:rsidR="004265D6">
        <w:t xml:space="preserve"> </w:t>
      </w:r>
      <w:r>
        <w:t xml:space="preserve">corpus in Plaine &amp; Easie </w:t>
      </w:r>
      <w:r w:rsidR="0066626F" w:rsidRPr="0066626F">
        <w:fldChar w:fldCharType="begin"/>
      </w:r>
      <w:r w:rsidRPr="00446EBB">
        <w:instrText xml:space="preserve"> ADDIN ZOTERO_ITEM {"citationItems":[{"itemID":9355}]} </w:instrText>
      </w:r>
      <w:r w:rsidR="0066626F" w:rsidRPr="0066626F">
        <w:fldChar w:fldCharType="separate"/>
      </w:r>
      <w:r w:rsidR="00937600" w:rsidRPr="00937600">
        <w:t>(Howard 1997)</w:t>
      </w:r>
      <w:r w:rsidR="0066626F" w:rsidRPr="000E3DAE">
        <w:rPr>
          <w:vertAlign w:val="superscript"/>
        </w:rPr>
        <w:fldChar w:fldCharType="end"/>
      </w:r>
      <w:r>
        <w:t xml:space="preserve"> format. Using this method 3.9% of unidentified incipits could be identified. This compares favourably with </w:t>
      </w:r>
      <w:fldSimple w:instr=" ADDIN ZOTERO_ITEM {&quot;citationItems&quot;:[{&quot;itemID&quot;:14578}]} ">
        <w:r w:rsidR="00937600" w:rsidRPr="00937600">
          <w:t>(Schlichte 1990)</w:t>
        </w:r>
      </w:fldSimple>
      <w:r>
        <w:t xml:space="preserve">. </w:t>
      </w:r>
      <w:fldSimple w:instr=" ADDIN ZOTERO_ITEM {&quot;citationItems&quot;:[{&quot;itemID&quot;:9276,&quot;position&quot;:1}]} ">
        <w:r w:rsidR="00937600" w:rsidRPr="00937600">
          <w:t>(Typke 2007)</w:t>
        </w:r>
      </w:fldSimple>
      <w:r>
        <w:t xml:space="preserve"> also reports a segmentation algorithm, where incipits from the corpus and queries are split into segments of between 5 and 16 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in small changes to the distance) and works well with non-quantised data such as hummed queries. </w:t>
      </w:r>
    </w:p>
    <w:p w:rsidR="00F210F1" w:rsidRPr="006B070C" w:rsidRDefault="00F210F1" w:rsidP="00F210F1">
      <w:pPr>
        <w:pStyle w:val="MscHeading2"/>
      </w:pPr>
      <w:bookmarkStart w:id="156" w:name="_Ref203992243"/>
      <w:bookmarkStart w:id="157" w:name="_Ref203992252"/>
      <w:bookmarkStart w:id="158" w:name="_Ref204059524"/>
      <w:bookmarkStart w:id="159" w:name="_Toc209173534"/>
      <w:r w:rsidRPr="006B070C">
        <w:t xml:space="preserve">Edit </w:t>
      </w:r>
      <w:r w:rsidR="00D43F52">
        <w:t>(</w:t>
      </w:r>
      <w:r w:rsidR="00D43F52" w:rsidRPr="00D43F52">
        <w:rPr>
          <w:rFonts w:eastAsiaTheme="minorHAnsi"/>
          <w:iCs/>
        </w:rPr>
        <w:t>Levenshtein</w:t>
      </w:r>
      <w:r w:rsidR="00D43F52">
        <w:t xml:space="preserve">) </w:t>
      </w:r>
      <w:r w:rsidRPr="006B070C">
        <w:t>Distance</w:t>
      </w:r>
      <w:bookmarkEnd w:id="156"/>
      <w:bookmarkEnd w:id="157"/>
      <w:bookmarkEnd w:id="158"/>
      <w:bookmarkEnd w:id="159"/>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937600" w:rsidRPr="00937600">
          <w:t>(Levenshtein 1966; Navarro &amp; Raffinot 2002)</w:t>
        </w:r>
      </w:fldSimple>
      <w:r w:rsidRPr="006B070C">
        <w:t xml:space="preserve">  is a concept from information retrieval and it describes the number of edits (insertions, deletions and substitutions) that have to be made in order to change one string to another. It is the most common measure to expose the </w:t>
      </w:r>
      <w:r>
        <w:t>dissimilarity</w:t>
      </w:r>
      <w:r w:rsidRPr="006B070C">
        <w:t xml:space="preserve"> between </w:t>
      </w:r>
      <w:r w:rsidR="00F7737D">
        <w:t>2</w:t>
      </w:r>
      <w:r w:rsidRPr="006B070C">
        <w:t xml:space="preserve"> strings. </w:t>
      </w:r>
    </w:p>
    <w:p w:rsidR="00F210F1" w:rsidRPr="006B070C" w:rsidRDefault="00F210F1" w:rsidP="00F210F1">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lastRenderedPageBreak/>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937600" w:rsidRPr="00937600">
          <w:t>(Navarro &amp;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F210F1"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0066626F" w:rsidRPr="006B070C">
        <w:fldChar w:fldCharType="begin"/>
      </w:r>
      <w:r w:rsidRPr="006B070C">
        <w:instrText xml:space="preserve"> REF _Ref204076878 \h </w:instrText>
      </w:r>
      <w:r w:rsidR="0066626F" w:rsidRPr="006B070C">
        <w:fldChar w:fldCharType="separate"/>
      </w:r>
      <w:r w:rsidR="00166C80" w:rsidRPr="006B070C">
        <w:t xml:space="preserve">Equation </w:t>
      </w:r>
      <w:r w:rsidR="00166C80">
        <w:rPr>
          <w:noProof/>
        </w:rPr>
        <w:t>11</w:t>
      </w:r>
      <w:r w:rsidR="0066626F"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w:t>
      </w:r>
      <w:r w:rsidR="00F7737D">
        <w:t>2</w:t>
      </w:r>
      <w:r>
        <w:t xml:space="preserve"> empty strings. 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000DAE" w:rsidRDefault="00000DAE" w:rsidP="00F210F1">
      <w:pPr>
        <w:ind w:firstLine="720"/>
      </w:pPr>
    </w:p>
    <w:p w:rsidR="00000DAE" w:rsidRDefault="0066626F" w:rsidP="00F210F1">
      <w:pPr>
        <w:ind w:firstLine="720"/>
      </w:pPr>
      <m:oMathPara>
        <m:oMathParaPr>
          <m:jc m:val="center"/>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p w:rsidR="00F210F1" w:rsidRDefault="00F210F1" w:rsidP="00F210F1">
      <w:pPr>
        <w:pStyle w:val="Caption"/>
      </w:pPr>
      <w:bookmarkStart w:id="160" w:name="_Ref204076878"/>
      <w:r w:rsidRPr="006B070C">
        <w:t xml:space="preserve">Equation </w:t>
      </w:r>
      <w:fldSimple w:instr=" SEQ Equation \* ARABIC ">
        <w:r w:rsidR="00166C80">
          <w:rPr>
            <w:noProof/>
          </w:rPr>
          <w:t>11</w:t>
        </w:r>
      </w:fldSimple>
      <w:bookmarkEnd w:id="160"/>
    </w:p>
    <w:p w:rsidR="00F210F1" w:rsidRDefault="00F210F1" w:rsidP="00F210F1">
      <w:r w:rsidRPr="006B070C">
        <w:tab/>
      </w:r>
      <w:r w:rsidR="0066626F" w:rsidRPr="006B070C">
        <w:fldChar w:fldCharType="begin"/>
      </w:r>
      <w:r w:rsidRPr="006B070C">
        <w:instrText xml:space="preserve"> REF _Ref204091419 \h </w:instrText>
      </w:r>
      <w:r w:rsidR="0066626F" w:rsidRPr="006B070C">
        <w:fldChar w:fldCharType="separate"/>
      </w:r>
      <w:r w:rsidR="00166C80" w:rsidRPr="006B070C">
        <w:t xml:space="preserve">Table </w:t>
      </w:r>
      <w:r w:rsidR="00166C80">
        <w:rPr>
          <w:noProof/>
        </w:rPr>
        <w:t>11</w:t>
      </w:r>
      <w:r w:rsidR="0066626F" w:rsidRPr="006B070C">
        <w:fldChar w:fldCharType="end"/>
      </w:r>
      <w:r w:rsidRPr="006B070C">
        <w:t xml:space="preserve"> is an example of the matrix produced to calculate the edit distance between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The edit distance between these strings given as </w:t>
      </w:r>
      <w:r w:rsidRPr="006B070C">
        <w:rPr>
          <w:i/>
        </w:rPr>
        <w:t>M</w:t>
      </w:r>
      <w:r w:rsidRPr="006B070C">
        <w:rPr>
          <w:i/>
          <w:vertAlign w:val="subscript"/>
        </w:rPr>
        <w:t xml:space="preserve">m+1,n+1 </w:t>
      </w:r>
      <w:r w:rsidRPr="006B070C">
        <w:t>is 3.</w:t>
      </w:r>
    </w:p>
    <w:p w:rsidR="0058661C" w:rsidRDefault="0058661C" w:rsidP="00F210F1"/>
    <w:tbl>
      <w:tblPr>
        <w:tblStyle w:val="TableGrid"/>
        <w:tblW w:w="51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279"/>
        <w:gridCol w:w="850"/>
      </w:tblGrid>
      <w:tr w:rsidR="00B30A42" w:rsidRPr="006B070C" w:rsidTr="0077425E">
        <w:trPr>
          <w:jc w:val="center"/>
        </w:trPr>
        <w:tc>
          <w:tcPr>
            <w:tcW w:w="4279" w:type="dxa"/>
          </w:tcPr>
          <w:p w:rsidR="00B30A42" w:rsidRPr="006B070C" w:rsidRDefault="0066626F" w:rsidP="0077425E">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850" w:type="dxa"/>
          </w:tcPr>
          <w:p w:rsidR="00B30A42" w:rsidRPr="006B070C" w:rsidRDefault="00B30A42" w:rsidP="0077425E"/>
          <w:p w:rsidR="00B30A42" w:rsidRPr="006B070C" w:rsidRDefault="00B30A42" w:rsidP="0077425E">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B30A42" w:rsidRPr="006B070C" w:rsidRDefault="00B30A42" w:rsidP="0077425E">
            <w:r w:rsidRPr="006B070C">
              <w:t>else</w:t>
            </w:r>
          </w:p>
        </w:tc>
      </w:tr>
    </w:tbl>
    <w:p w:rsidR="00B30A42" w:rsidRDefault="00B30A42" w:rsidP="00B30A42">
      <w:pPr>
        <w:pStyle w:val="Caption"/>
      </w:pPr>
      <w:bookmarkStart w:id="161" w:name="_Ref204189008"/>
      <w:r>
        <w:t xml:space="preserve">Equation </w:t>
      </w:r>
      <w:fldSimple w:instr=" SEQ Equation \* ARABIC ">
        <w:r w:rsidR="00166C80">
          <w:rPr>
            <w:noProof/>
          </w:rPr>
          <w:t>12</w:t>
        </w:r>
      </w:fldSimple>
      <w:bookmarkEnd w:id="161"/>
    </w:p>
    <w:p w:rsidR="00A96B0A" w:rsidRPr="006B070C" w:rsidRDefault="00A96B0A" w:rsidP="00F210F1"/>
    <w:tbl>
      <w:tblPr>
        <w:tblStyle w:val="tablephd"/>
        <w:tblW w:w="0" w:type="auto"/>
        <w:jc w:val="center"/>
        <w:tblLook w:val="04A0"/>
      </w:tblPr>
      <w:tblGrid>
        <w:gridCol w:w="403"/>
        <w:gridCol w:w="456"/>
        <w:gridCol w:w="456"/>
        <w:gridCol w:w="456"/>
        <w:gridCol w:w="403"/>
        <w:gridCol w:w="403"/>
        <w:gridCol w:w="390"/>
        <w:gridCol w:w="403"/>
        <w:gridCol w:w="377"/>
        <w:gridCol w:w="390"/>
        <w:gridCol w:w="377"/>
        <w:gridCol w:w="456"/>
        <w:gridCol w:w="456"/>
        <w:gridCol w:w="456"/>
        <w:gridCol w:w="456"/>
      </w:tblGrid>
      <w:tr w:rsidR="00A96B0A" w:rsidRPr="00581576" w:rsidTr="00B7420D">
        <w:trPr>
          <w:jc w:val="center"/>
        </w:trPr>
        <w:tc>
          <w:tcPr>
            <w:tcW w:w="0" w:type="auto"/>
            <w:tcBorders>
              <w:top w:val="nil"/>
              <w:left w:val="nil"/>
              <w:bottom w:val="nil"/>
              <w:right w:val="nil"/>
            </w:tcBorders>
          </w:tcPr>
          <w:p w:rsidR="00A96B0A" w:rsidRPr="00581576" w:rsidRDefault="00A96B0A" w:rsidP="00B7420D">
            <w:pPr>
              <w:spacing w:line="240" w:lineRule="auto"/>
              <w:rPr>
                <w:szCs w:val="24"/>
              </w:rPr>
            </w:pPr>
          </w:p>
        </w:tc>
        <w:tc>
          <w:tcPr>
            <w:tcW w:w="0" w:type="auto"/>
            <w:tcBorders>
              <w:top w:val="nil"/>
              <w:left w:val="nil"/>
              <w:bottom w:val="single" w:sz="4" w:space="0" w:color="auto"/>
              <w:right w:val="single" w:sz="4" w:space="0" w:color="auto"/>
            </w:tcBorders>
          </w:tcPr>
          <w:p w:rsidR="00A96B0A" w:rsidRPr="00581576" w:rsidRDefault="00A96B0A" w:rsidP="00B7420D">
            <w:pPr>
              <w:spacing w:line="240" w:lineRule="auto"/>
              <w:rPr>
                <w:szCs w:val="24"/>
              </w:rPr>
            </w:pPr>
          </w:p>
        </w:tc>
        <w:tc>
          <w:tcPr>
            <w:tcW w:w="0" w:type="auto"/>
            <w:tcBorders>
              <w:left w:val="single" w:sz="4" w:space="0" w:color="auto"/>
            </w:tcBorders>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E</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F</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A</w:t>
            </w:r>
          </w:p>
        </w:tc>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r>
      <w:tr w:rsidR="00A96B0A" w:rsidRPr="00581576" w:rsidTr="00B7420D">
        <w:trPr>
          <w:jc w:val="center"/>
        </w:trPr>
        <w:tc>
          <w:tcPr>
            <w:tcW w:w="0" w:type="auto"/>
            <w:tcBorders>
              <w:top w:val="nil"/>
              <w:left w:val="nil"/>
              <w:bottom w:val="single" w:sz="4" w:space="0" w:color="auto"/>
            </w:tcBorders>
          </w:tcPr>
          <w:p w:rsidR="00A96B0A" w:rsidRPr="00581576" w:rsidRDefault="00A96B0A" w:rsidP="00B7420D">
            <w:pPr>
              <w:spacing w:line="240" w:lineRule="auto"/>
              <w:rPr>
                <w:szCs w:val="24"/>
              </w:rPr>
            </w:pPr>
          </w:p>
        </w:tc>
        <w:tc>
          <w:tcPr>
            <w:tcW w:w="0" w:type="auto"/>
            <w:tcBorders>
              <w:top w:val="single" w:sz="4" w:space="0" w:color="auto"/>
            </w:tcBorders>
          </w:tcPr>
          <w:p w:rsidR="00A96B0A" w:rsidRPr="00581576" w:rsidRDefault="00A96B0A" w:rsidP="00B7420D">
            <w:pPr>
              <w:spacing w:line="240" w:lineRule="auto"/>
              <w:rPr>
                <w:szCs w:val="24"/>
              </w:rPr>
            </w:pPr>
            <w:r w:rsidRPr="00581576">
              <w:rPr>
                <w:szCs w:val="24"/>
              </w:rPr>
              <w:t>0</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12</w:t>
            </w:r>
          </w:p>
        </w:tc>
        <w:tc>
          <w:tcPr>
            <w:tcW w:w="0" w:type="auto"/>
          </w:tcPr>
          <w:p w:rsidR="00A96B0A" w:rsidRPr="00581576" w:rsidRDefault="00A96B0A" w:rsidP="00B7420D">
            <w:pPr>
              <w:spacing w:line="240" w:lineRule="auto"/>
              <w:rPr>
                <w:szCs w:val="24"/>
              </w:rPr>
            </w:pPr>
            <w:r w:rsidRPr="00581576">
              <w:rPr>
                <w:szCs w:val="24"/>
              </w:rPr>
              <w:t>13</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0</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12</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F</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11</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1</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10</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9</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8</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D</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E</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2</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6</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G</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5</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A</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tcPr>
          <w:p w:rsidR="00A96B0A" w:rsidRPr="00581576" w:rsidRDefault="00A96B0A" w:rsidP="00B7420D">
            <w:pPr>
              <w:spacing w:line="240" w:lineRule="auto"/>
              <w:rPr>
                <w:szCs w:val="24"/>
              </w:rPr>
            </w:pPr>
            <w:r w:rsidRPr="00581576">
              <w:rPr>
                <w:szCs w:val="24"/>
              </w:rPr>
              <w:t>3</w:t>
            </w:r>
          </w:p>
        </w:tc>
        <w:tc>
          <w:tcPr>
            <w:tcW w:w="0" w:type="auto"/>
            <w:tcBorders>
              <w:bottom w:val="single" w:sz="4" w:space="0" w:color="auto"/>
            </w:tcBorders>
          </w:tcPr>
          <w:p w:rsidR="00A96B0A" w:rsidRPr="00581576" w:rsidRDefault="00A96B0A" w:rsidP="00B7420D">
            <w:pPr>
              <w:spacing w:line="240" w:lineRule="auto"/>
              <w:rPr>
                <w:szCs w:val="24"/>
              </w:rPr>
            </w:pPr>
            <w:r w:rsidRPr="00581576">
              <w:rPr>
                <w:szCs w:val="24"/>
              </w:rPr>
              <w:t>4</w:t>
            </w:r>
          </w:p>
        </w:tc>
      </w:tr>
      <w:tr w:rsidR="00A96B0A" w:rsidRPr="00581576" w:rsidTr="00B7420D">
        <w:trPr>
          <w:jc w:val="center"/>
        </w:trPr>
        <w:tc>
          <w:tcPr>
            <w:tcW w:w="0" w:type="auto"/>
            <w:shd w:val="clear" w:color="auto" w:fill="D9D9D9" w:themeFill="background1" w:themeFillShade="D9"/>
          </w:tcPr>
          <w:p w:rsidR="00A96B0A" w:rsidRPr="001A25AA" w:rsidRDefault="00A96B0A" w:rsidP="00B7420D">
            <w:pPr>
              <w:spacing w:line="240" w:lineRule="auto"/>
              <w:rPr>
                <w:b/>
                <w:szCs w:val="24"/>
              </w:rPr>
            </w:pPr>
            <w:r w:rsidRPr="001A25AA">
              <w:rPr>
                <w:b/>
                <w:szCs w:val="24"/>
              </w:rPr>
              <w:t>B</w:t>
            </w:r>
          </w:p>
        </w:tc>
        <w:tc>
          <w:tcPr>
            <w:tcW w:w="0" w:type="auto"/>
          </w:tcPr>
          <w:p w:rsidR="00A96B0A" w:rsidRPr="00581576" w:rsidRDefault="00A96B0A" w:rsidP="00B7420D">
            <w:pPr>
              <w:spacing w:line="240" w:lineRule="auto"/>
              <w:rPr>
                <w:szCs w:val="24"/>
              </w:rPr>
            </w:pPr>
            <w:r w:rsidRPr="00581576">
              <w:rPr>
                <w:szCs w:val="24"/>
              </w:rPr>
              <w:t>12</w:t>
            </w:r>
          </w:p>
        </w:tc>
        <w:tc>
          <w:tcPr>
            <w:tcW w:w="0" w:type="auto"/>
          </w:tcPr>
          <w:p w:rsidR="00A96B0A" w:rsidRPr="00581576" w:rsidRDefault="00A96B0A" w:rsidP="00B7420D">
            <w:pPr>
              <w:spacing w:line="240" w:lineRule="auto"/>
              <w:rPr>
                <w:szCs w:val="24"/>
              </w:rPr>
            </w:pPr>
            <w:r w:rsidRPr="00581576">
              <w:rPr>
                <w:szCs w:val="24"/>
              </w:rPr>
              <w:t>11</w:t>
            </w:r>
          </w:p>
        </w:tc>
        <w:tc>
          <w:tcPr>
            <w:tcW w:w="0" w:type="auto"/>
          </w:tcPr>
          <w:p w:rsidR="00A96B0A" w:rsidRPr="00581576" w:rsidRDefault="00A96B0A" w:rsidP="00B7420D">
            <w:pPr>
              <w:spacing w:line="240" w:lineRule="auto"/>
              <w:rPr>
                <w:szCs w:val="24"/>
              </w:rPr>
            </w:pPr>
            <w:r w:rsidRPr="00581576">
              <w:rPr>
                <w:szCs w:val="24"/>
              </w:rPr>
              <w:t>10</w:t>
            </w:r>
          </w:p>
        </w:tc>
        <w:tc>
          <w:tcPr>
            <w:tcW w:w="0" w:type="auto"/>
          </w:tcPr>
          <w:p w:rsidR="00A96B0A" w:rsidRPr="00581576" w:rsidRDefault="00A96B0A" w:rsidP="00B7420D">
            <w:pPr>
              <w:spacing w:line="240" w:lineRule="auto"/>
              <w:rPr>
                <w:szCs w:val="24"/>
              </w:rPr>
            </w:pPr>
            <w:r w:rsidRPr="00581576">
              <w:rPr>
                <w:szCs w:val="24"/>
              </w:rPr>
              <w:t>9</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8</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7</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6</w:t>
            </w:r>
          </w:p>
        </w:tc>
        <w:tc>
          <w:tcPr>
            <w:tcW w:w="0" w:type="auto"/>
          </w:tcPr>
          <w:p w:rsidR="00A96B0A" w:rsidRPr="00581576" w:rsidRDefault="00A96B0A" w:rsidP="00B7420D">
            <w:pPr>
              <w:spacing w:line="240" w:lineRule="auto"/>
              <w:rPr>
                <w:szCs w:val="24"/>
              </w:rPr>
            </w:pPr>
            <w:r w:rsidRPr="00581576">
              <w:rPr>
                <w:szCs w:val="24"/>
              </w:rPr>
              <w:t>5</w:t>
            </w:r>
          </w:p>
        </w:tc>
        <w:tc>
          <w:tcPr>
            <w:tcW w:w="0" w:type="auto"/>
          </w:tcPr>
          <w:p w:rsidR="00A96B0A" w:rsidRPr="00581576" w:rsidRDefault="00A96B0A" w:rsidP="00B7420D">
            <w:pPr>
              <w:spacing w:line="240" w:lineRule="auto"/>
              <w:rPr>
                <w:szCs w:val="24"/>
              </w:rPr>
            </w:pPr>
            <w:r w:rsidRPr="00581576">
              <w:rPr>
                <w:szCs w:val="24"/>
              </w:rPr>
              <w:t>4</w:t>
            </w:r>
          </w:p>
        </w:tc>
        <w:tc>
          <w:tcPr>
            <w:tcW w:w="0" w:type="auto"/>
            <w:shd w:val="clear" w:color="auto" w:fill="E5B8B7" w:themeFill="accent2" w:themeFillTint="66"/>
          </w:tcPr>
          <w:p w:rsidR="00A96B0A" w:rsidRPr="00581576" w:rsidRDefault="00A96B0A" w:rsidP="00B7420D">
            <w:pPr>
              <w:spacing w:line="240" w:lineRule="auto"/>
              <w:rPr>
                <w:szCs w:val="24"/>
              </w:rPr>
            </w:pPr>
            <w:r w:rsidRPr="00581576">
              <w:rPr>
                <w:szCs w:val="24"/>
              </w:rPr>
              <w:t>3</w:t>
            </w:r>
          </w:p>
        </w:tc>
      </w:tr>
    </w:tbl>
    <w:p w:rsidR="00F210F1" w:rsidRPr="006B070C" w:rsidRDefault="00F210F1" w:rsidP="00F210F1">
      <w:r w:rsidRPr="006B070C">
        <w:tab/>
      </w:r>
    </w:p>
    <w:p w:rsidR="00F210F1" w:rsidRPr="006B070C" w:rsidRDefault="00F210F1" w:rsidP="00F210F1">
      <w:pPr>
        <w:pStyle w:val="Caption"/>
      </w:pPr>
      <w:bookmarkStart w:id="162" w:name="_Ref204091419"/>
      <w:bookmarkStart w:id="163" w:name="_Toc209173627"/>
      <w:r w:rsidRPr="006B070C">
        <w:t xml:space="preserve">Table </w:t>
      </w:r>
      <w:fldSimple w:instr=" SEQ Table \* ARABIC ">
        <w:r w:rsidR="00166C80">
          <w:rPr>
            <w:noProof/>
          </w:rPr>
          <w:t>11</w:t>
        </w:r>
      </w:fldSimple>
      <w:bookmarkEnd w:id="162"/>
      <w:r w:rsidRPr="006B070C">
        <w:t xml:space="preserve">: Edit distance matrix for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with the minimum edit distance position highlighted</w:t>
      </w:r>
      <w:bookmarkEnd w:id="163"/>
    </w:p>
    <w:p w:rsidR="00F210F1" w:rsidRDefault="00F210F1" w:rsidP="00F210F1">
      <w:pPr>
        <w:ind w:firstLine="720"/>
      </w:pPr>
      <w:r>
        <w:t xml:space="preserve">An alternative expression of the edit distance equation which gives identical results is given in </w:t>
      </w:r>
      <w:r w:rsidR="0066626F">
        <w:fldChar w:fldCharType="begin"/>
      </w:r>
      <w:r>
        <w:instrText xml:space="preserve"> REF _Ref204189008 \h </w:instrText>
      </w:r>
      <w:r w:rsidR="0066626F">
        <w:fldChar w:fldCharType="separate"/>
      </w:r>
      <w:r w:rsidR="00166C80">
        <w:t xml:space="preserve">Equation </w:t>
      </w:r>
      <w:r w:rsidR="00166C80">
        <w:rPr>
          <w:noProof/>
        </w:rPr>
        <w:t>12</w:t>
      </w:r>
      <w:r w:rsidR="0066626F">
        <w:fldChar w:fldCharType="end"/>
      </w:r>
      <w:r>
        <w:t xml:space="preserve">, which is equivalent to </w:t>
      </w:r>
      <w:r w:rsidR="0066626F">
        <w:fldChar w:fldCharType="begin"/>
      </w:r>
      <w:r>
        <w:instrText xml:space="preserve"> REF _Ref204076878 \h </w:instrText>
      </w:r>
      <w:r w:rsidR="0066626F">
        <w:fldChar w:fldCharType="separate"/>
      </w:r>
      <w:r w:rsidR="00166C80" w:rsidRPr="006B070C">
        <w:t xml:space="preserve">Equation </w:t>
      </w:r>
      <w:r w:rsidR="00166C80">
        <w:rPr>
          <w:noProof/>
        </w:rPr>
        <w:t>11</w:t>
      </w:r>
      <w:r w:rsidR="0066626F">
        <w:fldChar w:fldCharType="end"/>
      </w:r>
      <w:r>
        <w:t xml:space="preserve"> because neighbouring cells in </w:t>
      </w:r>
      <w:r w:rsidRPr="00992186">
        <w:rPr>
          <w:i/>
        </w:rPr>
        <w:t>M</w:t>
      </w:r>
      <w:r>
        <w:t xml:space="preserve"> differ by at most 1.</w:t>
      </w:r>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Pr="006B070C">
        <w:rPr>
          <w:rFonts w:eastAsiaTheme="minorHAnsi"/>
        </w:rPr>
        <w:t xml:space="preserve">as </w:t>
      </w:r>
      <w:r w:rsidR="0066626F">
        <w:rPr>
          <w:rFonts w:eastAsiaTheme="minorHAnsi"/>
        </w:rPr>
        <w:fldChar w:fldCharType="begin"/>
      </w:r>
      <w:r>
        <w:rPr>
          <w:rFonts w:eastAsiaTheme="minorHAnsi"/>
        </w:rPr>
        <w:instrText xml:space="preserve"> REF _Ref204190623 \h </w:instrText>
      </w:r>
      <w:r w:rsidR="0066626F">
        <w:rPr>
          <w:rFonts w:eastAsiaTheme="minorHAnsi"/>
        </w:rPr>
      </w:r>
      <w:r w:rsidR="0066626F">
        <w:rPr>
          <w:rFonts w:eastAsiaTheme="minorHAnsi"/>
        </w:rPr>
        <w:fldChar w:fldCharType="separate"/>
      </w:r>
      <w:r w:rsidR="00166C80">
        <w:t xml:space="preserve">Equation </w:t>
      </w:r>
      <w:r w:rsidR="00166C80">
        <w:rPr>
          <w:noProof/>
        </w:rPr>
        <w:t>13</w:t>
      </w:r>
      <w:r w:rsidR="0066626F">
        <w:rPr>
          <w:rFonts w:eastAsiaTheme="minorHAnsi"/>
        </w:rPr>
        <w:fldChar w:fldCharType="end"/>
      </w:r>
      <w:r>
        <w:rPr>
          <w:rFonts w:eastAsiaTheme="minorHAnsi"/>
        </w:rPr>
        <w:t xml:space="preserve"> </w:t>
      </w:r>
      <w:r w:rsidR="0066626F" w:rsidRPr="0066626F">
        <w:rPr>
          <w:rFonts w:eastAsiaTheme="minorHAnsi"/>
          <w:i/>
        </w:rPr>
        <w:fldChar w:fldCharType="begin"/>
      </w:r>
      <w:r w:rsidRPr="006B070C">
        <w:rPr>
          <w:rFonts w:eastAsiaTheme="minorHAnsi"/>
          <w:i/>
        </w:rPr>
        <w:instrText xml:space="preserve"> ADDIN ZOTERO_ITEM {"citationItems":[{"itemID":14877,"position":2}]} </w:instrText>
      </w:r>
      <w:r w:rsidR="0066626F" w:rsidRPr="0066626F">
        <w:rPr>
          <w:rFonts w:eastAsiaTheme="minorHAnsi"/>
          <w:i/>
        </w:rPr>
        <w:fldChar w:fldCharType="separate"/>
      </w:r>
      <w:r w:rsidR="00937600" w:rsidRPr="00937600">
        <w:rPr>
          <w:rFonts w:eastAsiaTheme="minorHAnsi"/>
        </w:rPr>
        <w:t>(Navarro &amp; Raffinot 2002)</w:t>
      </w:r>
      <w:r w:rsidR="0066626F" w:rsidRPr="000E3DAE">
        <w:rPr>
          <w:rFonts w:eastAsiaTheme="minorHAnsi"/>
          <w:i/>
          <w:vertAlign w:val="superscript"/>
        </w:rPr>
        <w:fldChar w:fldCharType="end"/>
      </w:r>
      <w:r>
        <w:rPr>
          <w:rFonts w:eastAsiaTheme="minorHAnsi"/>
        </w:rPr>
        <w:t>.</w:t>
      </w:r>
    </w:p>
    <w:p w:rsidR="008E702B" w:rsidRDefault="008E702B" w:rsidP="00F210F1">
      <w:pPr>
        <w:ind w:firstLine="720"/>
        <w:rPr>
          <w:rFonts w:eastAsiaTheme="minorHAnsi"/>
        </w:rPr>
      </w:pPr>
    </w:p>
    <w:p w:rsidR="00F210F1" w:rsidRDefault="00F210F1" w:rsidP="00F210F1">
      <w:pPr>
        <w:ind w:firstLine="720"/>
        <w:rPr>
          <w:rFonts w:eastAsiaTheme="minorHAnsi"/>
        </w:rPr>
      </w:pPr>
      <m:oMathPara>
        <m:oMathParaPr>
          <m:jc m:val="center"/>
        </m:oMathParaPr>
        <m:oMath>
          <m:r>
            <w:rPr>
              <w:rFonts w:ascii="Cambria Math" w:eastAsiaTheme="minorHAnsi" w:hAnsi="Cambria Math"/>
            </w:rPr>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164" w:name="_Ref204190623"/>
      <w:r>
        <w:t xml:space="preserve">Equation </w:t>
      </w:r>
      <w:fldSimple w:instr=" SEQ Equation \* ARABIC ">
        <w:r w:rsidR="00166C80">
          <w:rPr>
            <w:noProof/>
          </w:rPr>
          <w:t>13</w:t>
        </w:r>
      </w:fldSimple>
      <w:bookmarkEnd w:id="164"/>
    </w:p>
    <w:p w:rsidR="00F210F1" w:rsidRDefault="00F210F1" w:rsidP="00F210F1">
      <w:pPr>
        <w:ind w:firstLine="720"/>
      </w:pPr>
      <w:r w:rsidRPr="006B070C">
        <w:t xml:space="preserve">An example of this variation on the edit distance applied to search for the pattern </w:t>
      </w:r>
      <w:r w:rsidR="00E3099D">
        <w:t>"</w:t>
      </w:r>
      <w:r w:rsidRPr="006B070C">
        <w:t>BDEE</w:t>
      </w:r>
      <w:r w:rsidR="00E3099D">
        <w:t>"</w:t>
      </w:r>
      <w:r w:rsidRPr="006B070C">
        <w:t xml:space="preserve"> in </w:t>
      </w:r>
      <w:r w:rsidR="00E3099D">
        <w:t>"</w:t>
      </w:r>
      <w:r w:rsidRPr="006B070C">
        <w:t>DGGGDGBDEFGAB</w:t>
      </w:r>
      <w:r w:rsidR="00E3099D">
        <w:t>"</w:t>
      </w:r>
      <w:r w:rsidRPr="006B070C">
        <w:t xml:space="preserve"> is given in </w:t>
      </w:r>
      <w:r w:rsidR="0066626F" w:rsidRPr="006B070C">
        <w:fldChar w:fldCharType="begin"/>
      </w:r>
      <w:r w:rsidRPr="006B070C">
        <w:instrText xml:space="preserve"> REF _Ref193511169 \h </w:instrText>
      </w:r>
      <w:r w:rsidR="0066626F" w:rsidRPr="006B070C">
        <w:fldChar w:fldCharType="separate"/>
      </w:r>
      <w:r w:rsidR="00166C80" w:rsidRPr="006B070C">
        <w:t xml:space="preserve">Table </w:t>
      </w:r>
      <w:r w:rsidR="00166C80">
        <w:rPr>
          <w:noProof/>
        </w:rPr>
        <w:t>12</w:t>
      </w:r>
      <w:r w:rsidR="0066626F"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r w:rsidR="0066626F" w:rsidRPr="0066626F">
        <w:fldChar w:fldCharType="begin"/>
      </w:r>
      <w:r w:rsidR="00D57FF1">
        <w:instrText xml:space="preserve"> ADDIN ZOTERO_ITEM {"citationItems":[{"itemID":"7822"},{"itemID":"11478","position":1},{"itemID":"6573"},{"itemID":"5622"},{"itemID":"12798"}]} </w:instrText>
      </w:r>
      <w:r w:rsidR="0066626F" w:rsidRPr="0066626F">
        <w:fldChar w:fldCharType="separate"/>
      </w:r>
      <w:r w:rsidR="00937600" w:rsidRPr="00937600">
        <w:t>(WP Birmingham et al. 2001; Lemstrom &amp; Perttu 2000; Rho &amp; Hwang 2004; McPherson &amp; Bainbridge 2001; Prechelt &amp; Typke 2001)</w:t>
      </w:r>
      <w:r w:rsidR="0066626F" w:rsidRPr="000E3DAE">
        <w:rPr>
          <w:vertAlign w:val="superscript"/>
        </w:rPr>
        <w:fldChar w:fldCharType="end"/>
      </w:r>
      <w:r w:rsidRPr="006B070C">
        <w:t xml:space="preserve">. </w:t>
      </w:r>
    </w:p>
    <w:p w:rsidR="00F210F1" w:rsidRDefault="00F210F1" w:rsidP="00F210F1">
      <w:pPr>
        <w:ind w:firstLine="720"/>
      </w:pPr>
    </w:p>
    <w:p w:rsidR="00394775" w:rsidRDefault="00394775" w:rsidP="00F210F1">
      <w:pPr>
        <w:ind w:firstLine="720"/>
      </w:pPr>
    </w:p>
    <w:tbl>
      <w:tblPr>
        <w:tblStyle w:val="tablephd"/>
        <w:tblW w:w="0" w:type="auto"/>
        <w:jc w:val="center"/>
        <w:tblLook w:val="04A0"/>
      </w:tblPr>
      <w:tblGrid>
        <w:gridCol w:w="390"/>
        <w:gridCol w:w="336"/>
        <w:gridCol w:w="390"/>
        <w:gridCol w:w="403"/>
        <w:gridCol w:w="403"/>
        <w:gridCol w:w="403"/>
        <w:gridCol w:w="390"/>
        <w:gridCol w:w="403"/>
        <w:gridCol w:w="377"/>
        <w:gridCol w:w="390"/>
        <w:gridCol w:w="377"/>
        <w:gridCol w:w="363"/>
        <w:gridCol w:w="403"/>
        <w:gridCol w:w="390"/>
        <w:gridCol w:w="377"/>
      </w:tblGrid>
      <w:tr w:rsidR="00A96B0A" w:rsidRPr="00581576" w:rsidTr="00B7420D">
        <w:trPr>
          <w:trHeight w:val="300"/>
          <w:jc w:val="center"/>
        </w:trPr>
        <w:tc>
          <w:tcPr>
            <w:tcW w:w="0" w:type="auto"/>
            <w:tcBorders>
              <w:top w:val="nil"/>
              <w:left w:val="nil"/>
              <w:bottom w:val="nil"/>
              <w:right w:val="nil"/>
            </w:tcBorders>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lastRenderedPageBreak/>
              <w:t> </w:t>
            </w:r>
          </w:p>
        </w:tc>
        <w:tc>
          <w:tcPr>
            <w:tcW w:w="0" w:type="auto"/>
            <w:tcBorders>
              <w:top w:val="nil"/>
              <w:left w:val="nil"/>
            </w:tcBorders>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 </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D</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D</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B</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D</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E</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F</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G</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A</w:t>
            </w:r>
          </w:p>
        </w:tc>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B</w:t>
            </w:r>
          </w:p>
        </w:tc>
      </w:tr>
      <w:tr w:rsidR="00A96B0A" w:rsidRPr="00581576" w:rsidTr="00B7420D">
        <w:trPr>
          <w:trHeight w:val="300"/>
          <w:jc w:val="center"/>
        </w:trPr>
        <w:tc>
          <w:tcPr>
            <w:tcW w:w="0" w:type="auto"/>
            <w:tcBorders>
              <w:top w:val="nil"/>
              <w:left w:val="nil"/>
              <w:bottom w:val="single" w:sz="4" w:space="0" w:color="auto"/>
            </w:tcBorders>
            <w:noWrap/>
            <w:hideMark/>
          </w:tcPr>
          <w:p w:rsidR="00A96B0A" w:rsidRPr="00581576" w:rsidRDefault="00A96B0A" w:rsidP="00B7420D">
            <w:pPr>
              <w:spacing w:line="240" w:lineRule="auto"/>
              <w:rPr>
                <w:color w:val="000000"/>
                <w:szCs w:val="24"/>
                <w:lang w:eastAsia="en-IE"/>
              </w:rPr>
            </w:pPr>
            <w:r w:rsidRPr="00581576">
              <w:rPr>
                <w:color w:val="000000"/>
                <w:szCs w:val="24"/>
                <w:lang w:eastAsia="en-IE"/>
              </w:rPr>
              <w:t> </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r>
      <w:tr w:rsidR="00A96B0A" w:rsidRPr="00581576" w:rsidTr="00B7420D">
        <w:trPr>
          <w:trHeight w:val="300"/>
          <w:jc w:val="center"/>
        </w:trPr>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B</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r>
      <w:tr w:rsidR="00A96B0A" w:rsidRPr="00581576" w:rsidTr="00B7420D">
        <w:trPr>
          <w:trHeight w:val="300"/>
          <w:jc w:val="center"/>
        </w:trPr>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D</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r>
      <w:tr w:rsidR="00A96B0A" w:rsidRPr="00581576" w:rsidTr="00B7420D">
        <w:trPr>
          <w:trHeight w:val="300"/>
          <w:jc w:val="center"/>
        </w:trPr>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E</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tcBorders>
              <w:bottom w:val="single" w:sz="4" w:space="0" w:color="auto"/>
            </w:tcBorders>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0</w:t>
            </w:r>
          </w:p>
        </w:tc>
        <w:tc>
          <w:tcPr>
            <w:tcW w:w="0" w:type="auto"/>
            <w:tcBorders>
              <w:bottom w:val="single" w:sz="4" w:space="0" w:color="auto"/>
            </w:tcBorders>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r>
      <w:tr w:rsidR="00A96B0A" w:rsidRPr="00581576" w:rsidTr="00B7420D">
        <w:trPr>
          <w:trHeight w:val="300"/>
          <w:jc w:val="center"/>
        </w:trPr>
        <w:tc>
          <w:tcPr>
            <w:tcW w:w="0" w:type="auto"/>
            <w:shd w:val="clear" w:color="auto" w:fill="D9D9D9" w:themeFill="background1" w:themeFillShade="D9"/>
            <w:noWrap/>
            <w:hideMark/>
          </w:tcPr>
          <w:p w:rsidR="00A96B0A" w:rsidRPr="00A12120" w:rsidRDefault="00A96B0A" w:rsidP="00B7420D">
            <w:pPr>
              <w:spacing w:line="240" w:lineRule="auto"/>
              <w:rPr>
                <w:b/>
                <w:color w:val="000000"/>
                <w:szCs w:val="24"/>
                <w:lang w:eastAsia="en-IE"/>
              </w:rPr>
            </w:pPr>
            <w:r w:rsidRPr="00A12120">
              <w:rPr>
                <w:b/>
                <w:color w:val="000000"/>
                <w:szCs w:val="24"/>
                <w:lang w:eastAsia="en-IE"/>
              </w:rPr>
              <w:t>E</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4</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4</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shd w:val="clear" w:color="auto" w:fill="E5B8B7" w:themeFill="accent2" w:themeFillTint="66"/>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shd w:val="clear" w:color="auto" w:fill="E5B8B7" w:themeFill="accent2" w:themeFillTint="66"/>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1</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2</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c>
          <w:tcPr>
            <w:tcW w:w="0" w:type="auto"/>
            <w:noWrap/>
            <w:hideMark/>
          </w:tcPr>
          <w:p w:rsidR="00A96B0A" w:rsidRPr="00581576" w:rsidRDefault="00A96B0A" w:rsidP="00B7420D">
            <w:pPr>
              <w:spacing w:line="240" w:lineRule="auto"/>
              <w:jc w:val="right"/>
              <w:rPr>
                <w:color w:val="000000"/>
                <w:szCs w:val="24"/>
                <w:lang w:eastAsia="en-IE"/>
              </w:rPr>
            </w:pPr>
            <w:r w:rsidRPr="00581576">
              <w:rPr>
                <w:color w:val="000000"/>
                <w:szCs w:val="24"/>
                <w:lang w:eastAsia="en-IE"/>
              </w:rPr>
              <w:t>3</w:t>
            </w:r>
          </w:p>
        </w:tc>
      </w:tr>
    </w:tbl>
    <w:p w:rsidR="00F210F1" w:rsidRPr="006B070C" w:rsidRDefault="00F210F1" w:rsidP="00F210F1"/>
    <w:p w:rsidR="00F210F1" w:rsidRPr="006B070C" w:rsidRDefault="00F210F1" w:rsidP="00F210F1">
      <w:pPr>
        <w:pStyle w:val="Caption"/>
      </w:pPr>
      <w:bookmarkStart w:id="165" w:name="_Ref193511169"/>
      <w:bookmarkStart w:id="166" w:name="_Toc209173628"/>
      <w:r w:rsidRPr="006B070C">
        <w:t xml:space="preserve">Table </w:t>
      </w:r>
      <w:fldSimple w:instr=" SEQ Table \* ARABIC ">
        <w:r w:rsidR="00166C80">
          <w:rPr>
            <w:noProof/>
          </w:rPr>
          <w:t>12</w:t>
        </w:r>
      </w:fldSimple>
      <w:bookmarkEnd w:id="165"/>
      <w:r w:rsidRPr="006B070C">
        <w:t xml:space="preserve">: Edit distance for the string </w:t>
      </w:r>
      <w:r w:rsidR="00E3099D">
        <w:t>"</w:t>
      </w:r>
      <w:r w:rsidRPr="006B070C">
        <w:t>BDEE</w:t>
      </w:r>
      <w:r w:rsidR="00E3099D">
        <w:t>"</w:t>
      </w:r>
      <w:r w:rsidRPr="006B070C">
        <w:t xml:space="preserve"> in </w:t>
      </w:r>
      <w:r w:rsidR="00E3099D">
        <w:t>"</w:t>
      </w:r>
      <w:r w:rsidRPr="006B070C">
        <w:t>DGGGDGBDEFGAB</w:t>
      </w:r>
      <w:r w:rsidR="00E3099D">
        <w:t>"</w:t>
      </w:r>
      <w:r w:rsidRPr="006B070C">
        <w:t>. This string represents the first 13 notes from the tune "Jim Coleman's" in normalised ABC format</w:t>
      </w:r>
      <w:bookmarkEnd w:id="166"/>
    </w:p>
    <w:p w:rsidR="00BF1CAE" w:rsidRDefault="00F210F1" w:rsidP="00F210F1">
      <w:r w:rsidRPr="006B070C">
        <w:tab/>
      </w:r>
      <w:r w:rsidR="00BF1CAE">
        <w:t xml:space="preserve">Instead of using dynamic programming, </w:t>
      </w:r>
      <w:r w:rsidR="00BF1CAE" w:rsidRPr="00BF1CAE">
        <w:rPr>
          <w:i/>
        </w:rPr>
        <w:t>bit-parallelism</w:t>
      </w:r>
      <w:r w:rsidR="00BF1CAE">
        <w:t xml:space="preserve"> can be employed to compare strings with at most </w:t>
      </w:r>
      <w:r w:rsidR="00BF1CAE" w:rsidRPr="00BF1CAE">
        <w:rPr>
          <w:i/>
        </w:rPr>
        <w:t>n</w:t>
      </w:r>
      <w:r w:rsidR="00BF1CAE">
        <w:t xml:space="preserve"> errors. These have the advantage of having faster execution times, but the disadvantage of limiting the number of allowable errors </w:t>
      </w:r>
      <w:fldSimple w:instr=" ADDIN ZOTERO_ITEM {&quot;citationItems&quot;:[{&quot;itemID&quot;:&quot;11478&quot;,&quot;position&quot;:1},{&quot;itemID&quot;:&quot;14877&quot;,&quot;position&quot;:1}]} ">
        <w:r w:rsidR="00937600" w:rsidRPr="00937600">
          <w:t>(Lemstrom &amp; Perttu 2000; Navarro &amp; Raffinot 2002)</w:t>
        </w:r>
      </w:fldSimple>
      <w:r w:rsidR="00BF1CAE">
        <w:t xml:space="preserve">. </w:t>
      </w:r>
    </w:p>
    <w:p w:rsidR="00F210F1" w:rsidRDefault="00F210F1" w:rsidP="00BF1CAE">
      <w:pPr>
        <w:ind w:firstLine="720"/>
      </w:pPr>
      <w:r w:rsidRPr="006B070C">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937600" w:rsidRPr="00937600">
          <w:t>(Kenneally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tab/>
      </w:r>
      <w:fldSimple w:instr=" ADDIN ZOTERO_ITEM {&quot;citationItems&quot;:[{&quot;itemID&quot;:69}]} ">
        <w:r w:rsidR="00937600" w:rsidRPr="00937600">
          <w:t>(Mongeau &amp; Sankoff 1990)</w:t>
        </w:r>
      </w:fldSimple>
      <w:r>
        <w:t xml:space="preserve"> for example use intervals between successive pitches to represent a melody for a dissimilarity comparison instead of the absolute values of pitches. </w:t>
      </w:r>
      <w:r w:rsidRPr="006B070C">
        <w:t xml:space="preserve">Their algorithms can be understood by first considering the </w:t>
      </w:r>
      <w:r w:rsidR="004265D6">
        <w:t xml:space="preserve">note </w:t>
      </w:r>
      <w:r w:rsidRPr="006B070C">
        <w:t xml:space="preserve">alphabet </w:t>
      </w:r>
      <w:r w:rsidRPr="006B070C">
        <w:rPr>
          <w:rFonts w:ascii="Symbol" w:eastAsiaTheme="minorHAnsi" w:hAnsi="Symbol" w:cs="Symbol"/>
        </w:rPr>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 xml:space="preserve">x' = </w:t>
      </w:r>
      <w:r w:rsidRPr="004265D6">
        <w:t>(</w:t>
      </w:r>
      <w:r w:rsidRPr="006B070C">
        <w:rPr>
          <w:i/>
        </w:rPr>
        <w:t>x</w:t>
      </w:r>
      <w:r w:rsidRPr="004265D6">
        <w:rPr>
          <w:vertAlign w:val="subscript"/>
        </w:rPr>
        <w:t>1</w:t>
      </w:r>
      <w:r w:rsidRPr="006B070C">
        <w:rPr>
          <w:i/>
        </w:rPr>
        <w:t xml:space="preserve"> + t</w:t>
      </w:r>
      <w:r w:rsidRPr="004265D6">
        <w:t>)</w:t>
      </w:r>
      <w:r w:rsidRPr="006B070C">
        <w:rPr>
          <w:i/>
        </w:rPr>
        <w:t xml:space="preserve"> </w:t>
      </w:r>
      <w:r w:rsidRPr="004265D6">
        <w:t>(</w:t>
      </w:r>
      <w:r w:rsidRPr="006B070C">
        <w:rPr>
          <w:i/>
        </w:rPr>
        <w:t>x</w:t>
      </w:r>
      <w:r w:rsidRPr="004265D6">
        <w:rPr>
          <w:vertAlign w:val="subscript"/>
        </w:rPr>
        <w:t>2</w:t>
      </w:r>
      <w:r w:rsidRPr="006B070C">
        <w:rPr>
          <w:i/>
        </w:rPr>
        <w:t xml:space="preserve"> + t</w:t>
      </w:r>
      <w:r w:rsidRPr="004265D6">
        <w:t>)</w:t>
      </w:r>
      <w:r w:rsidRPr="006B070C">
        <w:rPr>
          <w:i/>
        </w:rPr>
        <w:t>...</w:t>
      </w:r>
      <w:r w:rsidRPr="004265D6">
        <w:t>(</w:t>
      </w:r>
      <w:r w:rsidRPr="006B070C">
        <w:rPr>
          <w:i/>
        </w:rPr>
        <w:t>x</w:t>
      </w:r>
      <w:r w:rsidRPr="004265D6">
        <w:rPr>
          <w:i/>
          <w:vertAlign w:val="subscript"/>
        </w:rPr>
        <w:t>m</w:t>
      </w:r>
      <w:r w:rsidRPr="006B070C">
        <w:rPr>
          <w:i/>
        </w:rPr>
        <w:t xml:space="preserve"> + t</w:t>
      </w:r>
      <w:r w:rsidRPr="004265D6">
        <w:t>)</w:t>
      </w:r>
      <w:r w:rsidRPr="006B070C">
        <w:rPr>
          <w:i/>
        </w:rPr>
        <w:t>.</w:t>
      </w:r>
      <w:r>
        <w:rPr>
          <w:i/>
        </w:rPr>
        <w:t xml:space="preserve"> </w:t>
      </w:r>
      <w:r>
        <w:t xml:space="preserve">For example if a melody was represented by the string </w:t>
      </w:r>
      <w:r w:rsidRPr="006F1F75">
        <w:rPr>
          <w:i/>
        </w:rPr>
        <w:t>x</w:t>
      </w:r>
      <w:r>
        <w:t xml:space="preserve"> = {</w:t>
      </w:r>
      <w:r w:rsidRPr="006F1F75">
        <w:rPr>
          <w:i/>
        </w:rPr>
        <w:t>3,</w:t>
      </w:r>
      <w:r>
        <w:rPr>
          <w:i/>
        </w:rPr>
        <w:t xml:space="preserve"> </w:t>
      </w:r>
      <w:r w:rsidRPr="006F1F75">
        <w:rPr>
          <w:i/>
        </w:rPr>
        <w:t>7,</w:t>
      </w:r>
      <w:r>
        <w:rPr>
          <w:i/>
        </w:rPr>
        <w:t xml:space="preserve"> </w:t>
      </w:r>
      <w:r w:rsidRPr="006F1F75">
        <w:rPr>
          <w:i/>
        </w:rPr>
        <w:t>5,</w:t>
      </w:r>
      <w:r>
        <w:rPr>
          <w:i/>
        </w:rPr>
        <w:t xml:space="preserve"> </w:t>
      </w:r>
      <w:r w:rsidRPr="006F1F75">
        <w:rPr>
          <w:i/>
        </w:rPr>
        <w:t>5,</w:t>
      </w:r>
      <w:r>
        <w:rPr>
          <w:i/>
        </w:rPr>
        <w:t xml:space="preserve"> </w:t>
      </w:r>
      <w:r w:rsidRPr="006F1F75">
        <w:rPr>
          <w:i/>
        </w:rPr>
        <w:t>8,</w:t>
      </w:r>
      <w:r>
        <w:rPr>
          <w:i/>
        </w:rPr>
        <w:t xml:space="preserve"> </w:t>
      </w:r>
      <w:r w:rsidRPr="006F1F75">
        <w:rPr>
          <w:i/>
        </w:rPr>
        <w:t>7,</w:t>
      </w:r>
      <w:r>
        <w:rPr>
          <w:i/>
        </w:rPr>
        <w:t xml:space="preserve"> </w:t>
      </w:r>
      <w:r w:rsidRPr="006F1F75">
        <w:rPr>
          <w:i/>
        </w:rPr>
        <w:t>7,5</w:t>
      </w:r>
      <w:r>
        <w:rPr>
          <w:i/>
        </w:rPr>
        <w:t xml:space="preserve"> </w:t>
      </w:r>
      <w:r w:rsidRPr="006F1F75">
        <w:rPr>
          <w:i/>
        </w:rPr>
        <w:t>,3</w:t>
      </w:r>
      <w:r w:rsidRPr="006F1F75">
        <w:t>}</w:t>
      </w:r>
      <w:r>
        <w:t xml:space="preserve"> it could be relatively encoded as </w:t>
      </w:r>
      <w:r w:rsidRPr="00A05B20">
        <w:rPr>
          <w:i/>
        </w:rPr>
        <w:t>x'</w:t>
      </w:r>
      <w:r>
        <w:t xml:space="preserve"> = {</w:t>
      </w:r>
      <w:r w:rsidRPr="006F1F75">
        <w:rPr>
          <w:i/>
        </w:rPr>
        <w:t>4, -2, 0, 3, -1, 0, -2, -2</w:t>
      </w:r>
      <w:r>
        <w:t xml:space="preserve">}. Using this scheme, there is naturally one less element in interval representation of the melody then in the original melody. The crucial property of this 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4265D6" w:rsidRDefault="00F210F1" w:rsidP="00F210F1">
      <w:pPr>
        <w:ind w:firstLine="720"/>
      </w:pPr>
      <w:r>
        <w:t>The limitation of this approach becomes apparent the case of an insertion or a deletion</w:t>
      </w:r>
      <w:r w:rsidR="004265D6">
        <w:t xml:space="preserve"> is considered</w:t>
      </w:r>
      <w:r>
        <w:t xml:space="preserve">. Consider the </w:t>
      </w:r>
      <w:r w:rsidR="00F7737D">
        <w:t>2</w:t>
      </w:r>
      <w:r>
        <w:t xml:space="preserve"> strings </w:t>
      </w:r>
      <w:r w:rsidRPr="006F1F75">
        <w:rPr>
          <w:i/>
        </w:rPr>
        <w:t>x</w:t>
      </w:r>
      <w:r>
        <w:t xml:space="preserve"> = {</w:t>
      </w:r>
      <w:r w:rsidRPr="006F1F75">
        <w:rPr>
          <w:i/>
        </w:rPr>
        <w:t>1, 2, 3, 4, 5</w:t>
      </w:r>
      <w:r>
        <w:t xml:space="preserve">} and </w:t>
      </w:r>
      <w:r w:rsidRPr="006F1F75">
        <w:rPr>
          <w:i/>
        </w:rPr>
        <w:t>y</w:t>
      </w:r>
      <w:r>
        <w:t xml:space="preserve"> = {</w:t>
      </w:r>
      <w:r w:rsidRPr="006F1F75">
        <w:rPr>
          <w:i/>
        </w:rPr>
        <w:t>1, 3, 4, 5</w:t>
      </w:r>
      <w:r>
        <w:t xml:space="preserve">}. The edit distance between these strings </w:t>
      </w:r>
      <w:r w:rsidRPr="006F1F75">
        <w:rPr>
          <w:i/>
        </w:rPr>
        <w:t>ed</w:t>
      </w:r>
      <w:r>
        <w:t>(</w:t>
      </w:r>
      <w:r w:rsidRPr="006F1F75">
        <w:rPr>
          <w:i/>
        </w:rPr>
        <w:t>x, y</w:t>
      </w:r>
      <w:r>
        <w:t xml:space="preserve">) = </w:t>
      </w:r>
      <w:r w:rsidRPr="006F1F75">
        <w:rPr>
          <w:i/>
        </w:rPr>
        <w:t>1</w:t>
      </w:r>
      <w:r>
        <w:t xml:space="preserve">. When converted to an interval representation these strings become </w:t>
      </w:r>
      <w:r w:rsidRPr="006F1F75">
        <w:rPr>
          <w:i/>
        </w:rPr>
        <w:t>x'</w:t>
      </w:r>
      <w:r>
        <w:t>={</w:t>
      </w:r>
      <w:r w:rsidRPr="006F1F75">
        <w:rPr>
          <w:i/>
        </w:rPr>
        <w:t>1, 1, 1, 1</w:t>
      </w:r>
      <w:r>
        <w:t xml:space="preserve">} and </w:t>
      </w:r>
      <w:r w:rsidRPr="006F1F75">
        <w:rPr>
          <w:i/>
        </w:rPr>
        <w:t>y'</w:t>
      </w:r>
      <w:r>
        <w:t xml:space="preserve"> = {</w:t>
      </w:r>
      <w:r w:rsidRPr="006F1F75">
        <w:rPr>
          <w:i/>
        </w:rPr>
        <w:t>2,1, 1</w:t>
      </w:r>
      <w:r>
        <w:t xml:space="preserve">}. The edit distance between these strings </w:t>
      </w:r>
      <w:r w:rsidRPr="006F1F75">
        <w:rPr>
          <w:i/>
        </w:rPr>
        <w:t>ed</w:t>
      </w:r>
      <w:r>
        <w:t>(</w:t>
      </w:r>
      <w:r w:rsidRPr="006F1F75">
        <w:rPr>
          <w:i/>
        </w:rPr>
        <w:t>x', y'</w:t>
      </w:r>
      <w:r>
        <w:t xml:space="preserve">) = </w:t>
      </w:r>
      <w:r w:rsidRPr="006F1F75">
        <w:rPr>
          <w:i/>
        </w:rPr>
        <w:t>2</w:t>
      </w:r>
      <w:r>
        <w:t xml:space="preserve">. Hence each insertion and deletion has a double </w:t>
      </w:r>
      <w:r>
        <w:lastRenderedPageBreak/>
        <w:t xml:space="preserve">weighting on the calculation of the transposition invariant edit distance of </w:t>
      </w:r>
      <w:r w:rsidR="00F7737D">
        <w:t>2</w:t>
      </w:r>
      <w:r>
        <w:t xml:space="preserve"> melodic strings.</w:t>
      </w:r>
    </w:p>
    <w:p w:rsidR="00F210F1" w:rsidRDefault="0066626F" w:rsidP="00F210F1">
      <w:pPr>
        <w:ind w:firstLine="720"/>
      </w:pPr>
      <w:fldSimple w:instr=" ADDIN ZOTERO_ITEM {&quot;citationItems&quot;:[{&quot;itemID&quot;:9268}]} ">
        <w:r w:rsidR="00937600" w:rsidRPr="00937600">
          <w:t>(Lemstrom &amp; Ukkonen 2000)</w:t>
        </w:r>
      </w:fldSimple>
      <w:r w:rsidR="00F210F1">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that is transposition invariant. A "standard" edit distance cost function considers the insertion, deletion and replacement of each pair of elements in </w:t>
      </w:r>
      <w:r w:rsidR="00F210F1" w:rsidRPr="00F333FC">
        <w:rPr>
          <w:i/>
        </w:rPr>
        <w:t>x</w:t>
      </w:r>
      <w:r w:rsidR="00F210F1">
        <w:t xml:space="preserve"> and </w:t>
      </w:r>
      <w:r w:rsidR="00F210F1" w:rsidRPr="00F333FC">
        <w:rPr>
          <w:i/>
        </w:rPr>
        <w:t>y</w:t>
      </w:r>
      <w:r w:rsidR="00F210F1">
        <w:t xml:space="preserve">. In </w:t>
      </w:r>
      <w:fldSimple w:instr=" ADDIN ZOTERO_ITEM {&quot;citationItems&quot;:[{&quot;itemID&quot;:9268,&quot;position&quot;:2}]} ">
        <w:r w:rsidR="00937600" w:rsidRPr="00937600">
          <w:t>(Lemstrom &amp; Ukkonen 2000)</w:t>
        </w:r>
      </w:fldSimple>
      <w:r w:rsidR="00F210F1">
        <w:t xml:space="preserve">'s proposed transposition invariant edit distance calculation, the cost function is adapted to consider in addition, the previous and current characters in </w:t>
      </w:r>
      <w:r w:rsidR="00F210F1" w:rsidRPr="00C533AB">
        <w:rPr>
          <w:i/>
        </w:rPr>
        <w:t>x</w:t>
      </w:r>
      <w:r w:rsidR="00F210F1">
        <w:t xml:space="preserve"> and </w:t>
      </w:r>
      <w:r w:rsidR="00F210F1" w:rsidRPr="00C533AB">
        <w:rPr>
          <w:i/>
        </w:rPr>
        <w:t>y</w:t>
      </w:r>
      <w:r w:rsidR="00F210F1">
        <w:t xml:space="preserve">. </w:t>
      </w:r>
      <w:r>
        <w:fldChar w:fldCharType="begin"/>
      </w:r>
      <w:r w:rsidR="00F210F1">
        <w:instrText xml:space="preserve"> REF _Ref204189958 \h </w:instrText>
      </w:r>
      <w:r>
        <w:fldChar w:fldCharType="separate"/>
      </w:r>
      <w:r w:rsidR="00166C80">
        <w:t xml:space="preserve">Equation </w:t>
      </w:r>
      <w:r w:rsidR="00166C80">
        <w:rPr>
          <w:noProof/>
        </w:rPr>
        <w:t>14</w:t>
      </w:r>
      <w:r>
        <w:fldChar w:fldCharType="end"/>
      </w:r>
      <w:r w:rsidR="00F210F1">
        <w:t xml:space="preserve"> provides a transposition invariant method of calculating edit distance which is equivalent to </w:t>
      </w:r>
      <w:r>
        <w:fldChar w:fldCharType="begin"/>
      </w:r>
      <w:r w:rsidR="00F210F1">
        <w:instrText xml:space="preserve"> REF _Ref204076878 \h </w:instrText>
      </w:r>
      <w:r>
        <w:fldChar w:fldCharType="separate"/>
      </w:r>
      <w:r w:rsidR="00166C80" w:rsidRPr="006B070C">
        <w:t xml:space="preserve">Equation </w:t>
      </w:r>
      <w:r w:rsidR="00166C80">
        <w:rPr>
          <w:noProof/>
        </w:rPr>
        <w:t>11</w:t>
      </w:r>
      <w:r>
        <w:fldChar w:fldCharType="end"/>
      </w:r>
      <w:r w:rsidR="00F210F1">
        <w:t xml:space="preserve"> for calculating transposition invariant edit distances.</w:t>
      </w:r>
    </w:p>
    <w:p w:rsidR="00282ED0" w:rsidRDefault="00282ED0" w:rsidP="00F210F1">
      <w:pPr>
        <w:ind w:firstLine="720"/>
      </w:pPr>
    </w:p>
    <w:tbl>
      <w:tblPr>
        <w:tblStyle w:val="TableGrid"/>
        <w:tblW w:w="74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7411"/>
      </w:tblGrid>
      <w:tr w:rsidR="00976EEC" w:rsidRPr="006B070C" w:rsidTr="00282ED0">
        <w:trPr>
          <w:trHeight w:val="1963"/>
          <w:jc w:val="center"/>
        </w:trPr>
        <w:tc>
          <w:tcPr>
            <w:tcW w:w="7411" w:type="dxa"/>
          </w:tcPr>
          <w:p w:rsidR="00976EEC" w:rsidRPr="006B070C" w:rsidRDefault="00F210F1" w:rsidP="00000DAE">
            <w:pPr>
              <w:jc w:val="left"/>
            </w:pPr>
            <w:r>
              <w:t xml:space="preserve"> </w:t>
            </w: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r>
    </w:tbl>
    <w:p w:rsidR="00F210F1" w:rsidRDefault="00F210F1" w:rsidP="00F210F1">
      <w:pPr>
        <w:pStyle w:val="Caption"/>
      </w:pPr>
      <w:bookmarkStart w:id="167" w:name="_Ref204189958"/>
      <w:r>
        <w:t xml:space="preserve">Equation </w:t>
      </w:r>
      <w:fldSimple w:instr=" SEQ Equation \* ARABIC ">
        <w:r w:rsidR="00166C80">
          <w:rPr>
            <w:noProof/>
          </w:rPr>
          <w:t>14</w:t>
        </w:r>
      </w:fldSimple>
      <w:bookmarkEnd w:id="167"/>
    </w:p>
    <w:p w:rsidR="00F210F1" w:rsidRDefault="0066626F" w:rsidP="00F210F1">
      <w:pPr>
        <w:ind w:firstLine="720"/>
      </w:pPr>
      <w:fldSimple w:instr=" ADDIN ZOTERO_ITEM {&quot;citationItems&quot;:[{&quot;itemID&quot;:1493}]} ">
        <w:r w:rsidR="00937600" w:rsidRPr="00937600">
          <w:t>(Makinen, Navarro &amp; Ukkonen 2003)</w:t>
        </w:r>
      </w:fldSimple>
      <w:r w:rsidR="00F210F1" w:rsidRPr="006B070C">
        <w:t xml:space="preserve"> describe several algorithms for calculating transposition invariant distances (Hamming distance, longest common subsequence, edit distance) between strings. </w:t>
      </w:r>
      <w:r w:rsidR="00F210F1">
        <w:t>Their</w:t>
      </w:r>
      <w:r w:rsidR="00F210F1" w:rsidRPr="006B070C">
        <w:t xml:space="preserve"> transposition invariant minimum edit distance </w:t>
      </w:r>
      <w:r w:rsidR="00F210F1" w:rsidRPr="006B070C">
        <w:rPr>
          <w:i/>
        </w:rPr>
        <w:t>edt</w:t>
      </w:r>
      <w:r w:rsidR="00F210F1" w:rsidRPr="006B070C">
        <w:t xml:space="preserve"> is therefore given as per </w:t>
      </w:r>
      <w:r w:rsidRPr="006B070C">
        <w:fldChar w:fldCharType="begin"/>
      </w:r>
      <w:r w:rsidR="00F210F1" w:rsidRPr="006B070C">
        <w:instrText xml:space="preserve"> REF _Ref204093378 \h </w:instrText>
      </w:r>
      <w:r w:rsidRPr="006B070C">
        <w:fldChar w:fldCharType="separate"/>
      </w:r>
      <w:r w:rsidR="00166C80" w:rsidRPr="006B070C">
        <w:t xml:space="preserve">Equation </w:t>
      </w:r>
      <w:r w:rsidR="00166C80">
        <w:rPr>
          <w:noProof/>
        </w:rPr>
        <w:t>15</w:t>
      </w:r>
      <w:r w:rsidRPr="006B070C">
        <w:fldChar w:fldCharType="end"/>
      </w:r>
      <w:r w:rsidR="00F210F1" w:rsidRPr="006B070C">
        <w:t>.</w:t>
      </w:r>
    </w:p>
    <w:p w:rsidR="00976EEC" w:rsidRPr="006B070C" w:rsidRDefault="00976EEC" w:rsidP="00F210F1"/>
    <w:p w:rsidR="00F210F1" w:rsidRPr="006B070C" w:rsidRDefault="00F210F1" w:rsidP="00F210F1">
      <w:pPr>
        <w:rPr>
          <w:i/>
        </w:rPr>
      </w:pPr>
      <m:oMathPara>
        <m:oMathParaPr>
          <m:jc m:val="center"/>
        </m:oMathParaPr>
        <m:oMath>
          <m:r>
            <w:rPr>
              <w:rFonts w:ascii="Cambria Math" w:hAnsi="Cambria Math"/>
            </w:rPr>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168" w:name="_Ref204093378"/>
      <w:r w:rsidRPr="006B070C">
        <w:t xml:space="preserve">Equation </w:t>
      </w:r>
      <w:fldSimple w:instr=" SEQ Equation \* ARABIC ">
        <w:r w:rsidR="00166C80">
          <w:rPr>
            <w:noProof/>
          </w:rPr>
          <w:t>15</w:t>
        </w:r>
      </w:fldSimple>
      <w:bookmarkEnd w:id="168"/>
    </w:p>
    <w:p w:rsidR="00F210F1" w:rsidRPr="00C752B8" w:rsidRDefault="00F210F1" w:rsidP="00581576">
      <w:pPr>
        <w:ind w:firstLine="576"/>
      </w:pPr>
      <w:r w:rsidRPr="006B070C">
        <w:t>Where</w:t>
      </w:r>
      <w:r w:rsidRPr="006B070C">
        <w:rPr>
          <w:i/>
        </w:rPr>
        <w:t xml:space="preserve"> 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1 ≤ i ≤ m, 1 ≤ j ≤ m</w:t>
      </w:r>
      <w:r w:rsidRPr="006B070C">
        <w:t xml:space="preserve">}, in other words, the set of all possible values for </w:t>
      </w:r>
      <w:r w:rsidRPr="006B070C">
        <w:rPr>
          <w:i/>
        </w:rPr>
        <w:t>t</w:t>
      </w:r>
      <w:r w:rsidRPr="006B070C">
        <w:t xml:space="preserve"> that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w:t>
      </w:r>
      <w:r w:rsidR="004265D6">
        <w:t xml:space="preserve">This is similar to the approach described in section </w:t>
      </w:r>
      <w:r w:rsidR="0066626F">
        <w:fldChar w:fldCharType="begin"/>
      </w:r>
      <w:r w:rsidR="004265D6">
        <w:instrText xml:space="preserve"> REF _Ref205917770 \r \h </w:instrText>
      </w:r>
      <w:r w:rsidR="0066626F">
        <w:fldChar w:fldCharType="separate"/>
      </w:r>
      <w:r w:rsidR="00166C80">
        <w:t>4.3</w:t>
      </w:r>
      <w:r w:rsidR="0066626F">
        <w:fldChar w:fldCharType="end"/>
      </w:r>
      <w:r w:rsidR="004265D6">
        <w:t xml:space="preserve">. </w:t>
      </w:r>
      <w:r w:rsidRPr="006B070C">
        <w:t xml:space="preserve">This obviously increases the computational complexity of the algorithm over a straightforward edit distance </w:t>
      </w:r>
      <w:r w:rsidRPr="006B070C">
        <w:lastRenderedPageBreak/>
        <w:t xml:space="preserve">calculation between the </w:t>
      </w:r>
      <w:r w:rsidR="00F7737D">
        <w:t>2</w:t>
      </w:r>
      <w:r w:rsidRPr="006B070C">
        <w:t xml:space="preserve"> strings. In order to speed up the calculation, they propose using a </w:t>
      </w:r>
      <w:r w:rsidRPr="006B070C">
        <w:rPr>
          <w:i/>
        </w:rPr>
        <w:t>sparse dynamic programming</w:t>
      </w:r>
      <w:r w:rsidRPr="006B070C">
        <w:t xml:space="preserve"> algorithm. Sparse dynamic programming was first introduced by </w:t>
      </w:r>
      <w:fldSimple w:instr=" ADDIN ZOTERO_ITEM {&quot;citationItems&quot;:[{&quot;itemID&quot;:&quot;1183&quot;},{&quot;itemID&quot;:&quot;4654&quot;}]} ">
        <w:r w:rsidR="00937600" w:rsidRPr="00937600">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r w:rsidR="00C752B8">
        <w:t xml:space="preserve"> Edit distances are calculated </w:t>
      </w:r>
      <w:r w:rsidR="00BF1CAE">
        <w:t xml:space="preserve">in </w:t>
      </w:r>
      <w:fldSimple w:instr=" ADDIN ZOTERO_ITEM {&quot;citationItems&quot;:[{&quot;itemID&quot;:11478,&quot;position&quot;:1}]} ">
        <w:r w:rsidR="00937600" w:rsidRPr="00937600">
          <w:t>(Lemstrom &amp; Perttu 2000)</w:t>
        </w:r>
      </w:fldSimple>
      <w:r w:rsidR="00BF1CAE">
        <w:t xml:space="preserve">'s </w:t>
      </w:r>
      <w:r w:rsidR="00BF1CAE" w:rsidRPr="00BF1CAE">
        <w:rPr>
          <w:i/>
        </w:rPr>
        <w:t>SEMEX</w:t>
      </w:r>
      <w:r w:rsidR="00BF1CAE">
        <w:t xml:space="preserve"> MIR system, in </w:t>
      </w:r>
      <w:r w:rsidR="00BF1CAE" w:rsidRPr="004D2F0A">
        <w:rPr>
          <w:i/>
        </w:rPr>
        <w:t>Musipidia</w:t>
      </w:r>
      <w:r w:rsidR="00BF1CAE">
        <w:t xml:space="preserve">  </w:t>
      </w:r>
      <w:fldSimple w:instr=" ADDIN ZOTERO_ITEM {&quot;citationItems&quot;:[{&quot;itemID&quot;:12798,&quot;position&quot;:1}]} ">
        <w:r w:rsidR="00937600" w:rsidRPr="00937600">
          <w:t>(Prechelt &amp; Typke 2001)</w:t>
        </w:r>
      </w:fldSimple>
      <w:r w:rsidR="004D2F0A">
        <w:t xml:space="preserve">, in </w:t>
      </w:r>
      <w:r w:rsidR="0066626F" w:rsidRPr="0066626F">
        <w:fldChar w:fldCharType="begin"/>
      </w:r>
      <w:r w:rsidR="000E349C">
        <w:instrText xml:space="preserve"> ADDIN ZOTERO_ITEM {"citationItems":[{"itemID":3457}]} </w:instrText>
      </w:r>
      <w:r w:rsidR="0066626F" w:rsidRPr="0066626F">
        <w:fldChar w:fldCharType="separate"/>
      </w:r>
      <w:r w:rsidR="00937600" w:rsidRPr="00937600">
        <w:t>(Lu, You &amp; Zhang 2001)</w:t>
      </w:r>
      <w:r w:rsidR="0066626F" w:rsidRPr="000E3DAE">
        <w:rPr>
          <w:vertAlign w:val="superscript"/>
        </w:rPr>
        <w:fldChar w:fldCharType="end"/>
      </w:r>
      <w:r w:rsidR="004D2F0A">
        <w:t>'s QBH MIR system</w:t>
      </w:r>
      <w:r w:rsidR="008317AD">
        <w:t>,</w:t>
      </w:r>
      <w:r w:rsidR="004D2F0A">
        <w:t xml:space="preserve"> in </w:t>
      </w:r>
      <w:fldSimple w:instr=" ADDIN ZOTERO_ITEM {&quot;citationItems&quot;:[{&quot;itemID&quot;:6573,&quot;position&quot;:1}]} ">
        <w:r w:rsidR="00937600" w:rsidRPr="00937600">
          <w:t>(Rho &amp; Hwang 2004)</w:t>
        </w:r>
      </w:fldSimple>
      <w:r w:rsidR="004D2F0A">
        <w:t xml:space="preserve">'s </w:t>
      </w:r>
      <w:r w:rsidR="004D2F0A" w:rsidRPr="004D2F0A">
        <w:rPr>
          <w:i/>
        </w:rPr>
        <w:t>Fast Melody Finder</w:t>
      </w:r>
      <w:r w:rsidR="008317AD">
        <w:t xml:space="preserve">, in </w:t>
      </w:r>
      <w:fldSimple w:instr=" ADDIN ZOTERO_ITEM {&quot;citationItems&quot;:[{&quot;itemID&quot;:13455,&quot;position&quot;:1}]} ">
        <w:r w:rsidR="00937600" w:rsidRPr="00937600">
          <w:t>(Grachten, Arcos &amp; Lopez de Mantaras 2005)</w:t>
        </w:r>
      </w:fldSimple>
      <w:r w:rsidR="008317AD">
        <w:t xml:space="preserve"> and </w:t>
      </w:r>
      <w:fldSimple w:instr=" ADDIN ZOTERO_ITEM {&quot;citationItems&quot;:[{&quot;itemID&quot;:968}]} ">
        <w:r w:rsidR="00937600" w:rsidRPr="00937600">
          <w:t>(Duggan, Cui &amp; P. Cunningham 2006)</w:t>
        </w:r>
      </w:fldSimple>
      <w:r w:rsidR="008317AD">
        <w:t xml:space="preserve"> </w:t>
      </w:r>
      <w:r w:rsidR="004D2F0A">
        <w:t xml:space="preserve">amongst others (section </w:t>
      </w:r>
      <w:r w:rsidR="0066626F">
        <w:fldChar w:fldCharType="begin"/>
      </w:r>
      <w:r w:rsidR="004D2F0A">
        <w:instrText xml:space="preserve"> REF _Ref205300884 \r \h </w:instrText>
      </w:r>
      <w:r w:rsidR="0066626F">
        <w:fldChar w:fldCharType="separate"/>
      </w:r>
      <w:r w:rsidR="00166C80">
        <w:t>5.3</w:t>
      </w:r>
      <w:r w:rsidR="0066626F">
        <w:fldChar w:fldCharType="end"/>
      </w:r>
      <w:r w:rsidR="004D2F0A">
        <w:t>).</w:t>
      </w:r>
    </w:p>
    <w:p w:rsidR="00F210F1" w:rsidRDefault="00F210F1" w:rsidP="0081463D">
      <w:pPr>
        <w:pStyle w:val="MscHeading2"/>
      </w:pPr>
      <w:bookmarkStart w:id="169" w:name="_Ref206136451"/>
      <w:bookmarkStart w:id="170" w:name="_Toc209173535"/>
      <w:r w:rsidRPr="006B070C">
        <w:t>Hidden Markov Models</w:t>
      </w:r>
      <w:bookmarkEnd w:id="169"/>
      <w:bookmarkEnd w:id="170"/>
    </w:p>
    <w:p w:rsidR="00F93BCA" w:rsidRDefault="00A275E4" w:rsidP="00A275E4">
      <w:r>
        <w:t xml:space="preserve">A Markov Model (MM) is a </w:t>
      </w:r>
      <w:r w:rsidRPr="00A275E4">
        <w:rPr>
          <w:i/>
        </w:rPr>
        <w:t>probabilistic model</w:t>
      </w:r>
      <w:r>
        <w:t xml:space="preserve"> of a system that transitions through a sequence of states</w:t>
      </w:r>
      <w:r w:rsidR="00F93BCA">
        <w:t xml:space="preserve"> </w:t>
      </w:r>
      <w:r w:rsidR="00F93BCA" w:rsidRPr="00F93BCA">
        <w:rPr>
          <w:i/>
        </w:rPr>
        <w:t>S</w:t>
      </w:r>
      <w:r w:rsidR="00535887">
        <w:t xml:space="preserve"> = </w:t>
      </w:r>
      <w:r w:rsidR="00F93BCA" w:rsidRPr="00F93BCA">
        <w:rPr>
          <w:i/>
        </w:rPr>
        <w:t>S</w:t>
      </w:r>
      <w:r w:rsidR="00F93BCA" w:rsidRPr="00F93BCA">
        <w:rPr>
          <w:i/>
          <w:vertAlign w:val="subscript"/>
        </w:rPr>
        <w:t>1</w:t>
      </w:r>
      <w:r w:rsidR="00F93BCA" w:rsidRPr="00F93BCA">
        <w:rPr>
          <w:i/>
        </w:rPr>
        <w:t>, S</w:t>
      </w:r>
      <w:r w:rsidR="00F93BCA" w:rsidRPr="00F93BCA">
        <w:rPr>
          <w:i/>
          <w:vertAlign w:val="subscript"/>
        </w:rPr>
        <w:t>2</w:t>
      </w:r>
      <w:r w:rsidR="00F93BCA" w:rsidRPr="00F93BCA">
        <w:rPr>
          <w:i/>
        </w:rPr>
        <w:t>...S</w:t>
      </w:r>
      <w:r w:rsidR="00F93BCA" w:rsidRPr="00F93BCA">
        <w:rPr>
          <w:i/>
          <w:vertAlign w:val="subscript"/>
        </w:rPr>
        <w:t>N</w:t>
      </w:r>
      <w:r>
        <w:t xml:space="preserve">. The </w:t>
      </w:r>
      <w:r w:rsidRPr="00A275E4">
        <w:rPr>
          <w:i/>
        </w:rPr>
        <w:t>Markov property</w:t>
      </w:r>
      <w:r>
        <w:t xml:space="preserve"> of the model states that the probability </w:t>
      </w:r>
      <w:r w:rsidR="00F93BCA">
        <w:t xml:space="preserve">of the current state </w:t>
      </w:r>
      <w:r w:rsidR="00F93BCA" w:rsidRPr="00F93BCA">
        <w:rPr>
          <w:i/>
        </w:rPr>
        <w:t>S</w:t>
      </w:r>
      <w:r w:rsidR="00F93BCA" w:rsidRPr="00F93BCA">
        <w:rPr>
          <w:i/>
          <w:vertAlign w:val="subscript"/>
        </w:rPr>
        <w:t>i</w:t>
      </w:r>
      <w:r w:rsidR="00F93BCA">
        <w:t xml:space="preserve"> </w:t>
      </w:r>
      <w:r>
        <w:t>is based only on</w:t>
      </w:r>
      <w:r w:rsidR="00F93BCA">
        <w:t xml:space="preserve"> the previous state </w:t>
      </w:r>
      <w:r w:rsidR="00F93BCA" w:rsidRPr="00F93BCA">
        <w:rPr>
          <w:i/>
        </w:rPr>
        <w:t>S</w:t>
      </w:r>
      <w:r w:rsidR="00F93BCA" w:rsidRPr="00F93BCA">
        <w:rPr>
          <w:i/>
          <w:vertAlign w:val="subscript"/>
        </w:rPr>
        <w:t>i-1</w:t>
      </w:r>
      <w:r>
        <w:t xml:space="preserve">. </w:t>
      </w:r>
      <w:r w:rsidR="00F93BCA">
        <w:t xml:space="preserve">This is described as a </w:t>
      </w:r>
      <w:r w:rsidR="00F93BCA" w:rsidRPr="00F93BCA">
        <w:rPr>
          <w:i/>
        </w:rPr>
        <w:t>first order</w:t>
      </w:r>
      <w:r w:rsidR="00F93BCA">
        <w:t xml:space="preserve"> Markov process. </w:t>
      </w:r>
    </w:p>
    <w:p w:rsidR="0098368E" w:rsidRDefault="00A275E4" w:rsidP="00F93BCA">
      <w:pPr>
        <w:ind w:firstLine="720"/>
      </w:pPr>
      <w:r>
        <w:t xml:space="preserve">Hidden Markov Models (HMM) extend the concept to include the case where </w:t>
      </w:r>
      <w:r w:rsidR="00F93BCA">
        <w:t xml:space="preserve">an </w:t>
      </w:r>
      <w:r>
        <w:t xml:space="preserve">observation </w:t>
      </w:r>
      <w:r w:rsidR="00F93BCA" w:rsidRPr="00F93BCA">
        <w:rPr>
          <w:i/>
        </w:rPr>
        <w:t>O</w:t>
      </w:r>
      <w:r w:rsidR="00F93BCA">
        <w:t xml:space="preserve"> </w:t>
      </w:r>
      <w:r>
        <w:t xml:space="preserve">is a probabilistic function of the state. </w:t>
      </w:r>
      <w:fldSimple w:instr=" ADDIN ZOTERO_ITEM {&quot;citationItems&quot;:[{&quot;itemID&quot;:1509}]} ">
        <w:r w:rsidR="00937600" w:rsidRPr="00937600">
          <w:t>(LR Rabiner 1989)</w:t>
        </w:r>
      </w:fldSimple>
      <w:r>
        <w:t xml:space="preserve"> describes a HMM as</w:t>
      </w:r>
      <w:r w:rsidR="0098368E">
        <w:t>:</w:t>
      </w:r>
      <w:r>
        <w:t xml:space="preserve"> </w:t>
      </w:r>
    </w:p>
    <w:p w:rsidR="0098368E" w:rsidRDefault="0098368E" w:rsidP="00F93BCA">
      <w:pPr>
        <w:ind w:firstLine="720"/>
      </w:pPr>
    </w:p>
    <w:p w:rsidR="0098368E" w:rsidRPr="0098368E" w:rsidRDefault="0098368E" w:rsidP="0098368E">
      <w:pPr>
        <w:ind w:left="720"/>
        <w:rPr>
          <w:i/>
        </w:rPr>
      </w:pPr>
      <w:r w:rsidRPr="0098368E">
        <w:rPr>
          <w:i/>
        </w:rPr>
        <w:t xml:space="preserve">"a </w:t>
      </w:r>
      <w:r w:rsidR="00A275E4" w:rsidRPr="0098368E">
        <w:rPr>
          <w:i/>
        </w:rPr>
        <w:t xml:space="preserve">doubly embedded stochastic process with an underlying stochastic process that is not observable (it is hidden), but can only be </w:t>
      </w:r>
      <w:r w:rsidR="00AA2839" w:rsidRPr="0098368E">
        <w:rPr>
          <w:i/>
        </w:rPr>
        <w:t>observed through another set of stochastic processes that produce the sequence of observations</w:t>
      </w:r>
      <w:r w:rsidR="00A275E4" w:rsidRPr="0098368E">
        <w:rPr>
          <w:i/>
        </w:rPr>
        <w:t>".</w:t>
      </w:r>
    </w:p>
    <w:p w:rsidR="0098368E" w:rsidRDefault="0098368E" w:rsidP="0098368E">
      <w:pPr>
        <w:ind w:left="720" w:firstLine="720"/>
      </w:pPr>
    </w:p>
    <w:p w:rsidR="0098368E" w:rsidRDefault="00F93BCA" w:rsidP="0098368E">
      <w:pPr>
        <w:ind w:firstLine="720"/>
        <w:rPr>
          <w:i/>
        </w:rPr>
      </w:pPr>
      <w:r>
        <w:t>In other words, given an observation</w:t>
      </w:r>
      <w:r w:rsidR="0098368E">
        <w:t>,</w:t>
      </w:r>
      <w:r>
        <w:t xml:space="preserve"> what is the probability of a particular state?</w:t>
      </w:r>
      <w:r w:rsidR="0098368E">
        <w:t xml:space="preserve"> </w:t>
      </w:r>
      <w:r w:rsidR="00AA2839">
        <w:t xml:space="preserve">A HMM is </w:t>
      </w:r>
      <w:r>
        <w:t xml:space="preserve">formally </w:t>
      </w:r>
      <w:r w:rsidR="00AA2839">
        <w:t>defined as</w:t>
      </w:r>
      <w:r w:rsidR="005E468B">
        <w:t xml:space="preserve"> a triple </w:t>
      </w:r>
      <w:r w:rsidRPr="00F93BCA">
        <w:t>λ</w:t>
      </w:r>
      <w:r>
        <w:t xml:space="preserve"> = </w:t>
      </w:r>
      <w:r w:rsidR="005E468B" w:rsidRPr="005E468B">
        <w:t>(</w:t>
      </w:r>
      <w:r w:rsidR="005E468B" w:rsidRPr="005E468B">
        <w:rPr>
          <w:i/>
        </w:rPr>
        <w:t>A,B</w:t>
      </w:r>
      <w:r w:rsidR="005E468B">
        <w:t>,</w:t>
      </w:r>
      <w:r w:rsidR="005E468B" w:rsidRPr="00F93BCA">
        <w:t>π</w:t>
      </w:r>
      <w:r w:rsidR="005E468B">
        <w:t xml:space="preserve">), where </w:t>
      </w:r>
      <w:r w:rsidR="005E468B" w:rsidRPr="005E468B">
        <w:rPr>
          <w:i/>
        </w:rPr>
        <w:t>A</w:t>
      </w:r>
      <w:r w:rsidR="005E468B">
        <w:t xml:space="preserve"> is the </w:t>
      </w:r>
      <w:r w:rsidR="005E468B" w:rsidRPr="005E468B">
        <w:t>state transition matrix</w:t>
      </w:r>
      <w:r w:rsidR="005E468B">
        <w:t xml:space="preserve">, </w:t>
      </w:r>
      <w:r w:rsidR="005E468B" w:rsidRPr="005E468B">
        <w:rPr>
          <w:i/>
        </w:rPr>
        <w:t>B</w:t>
      </w:r>
      <w:r w:rsidR="005E468B">
        <w:t xml:space="preserve"> is the confusion matrix and </w:t>
      </w:r>
      <w:r w:rsidR="005E468B" w:rsidRPr="00F93BCA">
        <w:t>π</w:t>
      </w:r>
      <w:r w:rsidR="005E468B">
        <w:t xml:space="preserve"> is a vector of the initial state probabilities. The state transition matrix </w:t>
      </w:r>
      <w:r w:rsidR="002A231D" w:rsidRPr="002A231D">
        <w:rPr>
          <w:i/>
        </w:rPr>
        <w:t>A</w:t>
      </w:r>
      <w:r w:rsidR="002A231D">
        <w:t xml:space="preserve"> </w:t>
      </w:r>
      <w:r>
        <w:t xml:space="preserve">is a matrix </w:t>
      </w:r>
      <w:r w:rsidR="0098368E">
        <w:t xml:space="preserve">that </w:t>
      </w:r>
      <w:r w:rsidR="005E468B">
        <w:t xml:space="preserve">gives the probability of </w:t>
      </w:r>
      <w:r>
        <w:lastRenderedPageBreak/>
        <w:t xml:space="preserve">every state following every other state. If there are </w:t>
      </w:r>
      <w:r w:rsidRPr="002A231D">
        <w:rPr>
          <w:i/>
        </w:rPr>
        <w:t>N</w:t>
      </w:r>
      <w:r>
        <w:t xml:space="preserve"> states, this matrix will be of size </w:t>
      </w:r>
      <w:r w:rsidRPr="002A231D">
        <w:rPr>
          <w:i/>
        </w:rPr>
        <w:t xml:space="preserve">N </w:t>
      </w:r>
      <w:r w:rsidR="002A231D" w:rsidRPr="002A231D">
        <w:t>×</w:t>
      </w:r>
      <w:r w:rsidR="002A231D" w:rsidRPr="002A231D">
        <w:rPr>
          <w:i/>
        </w:rPr>
        <w:t xml:space="preserve"> </w:t>
      </w:r>
      <w:r w:rsidRPr="002A231D">
        <w:rPr>
          <w:i/>
        </w:rPr>
        <w:t>N</w:t>
      </w:r>
      <w:r>
        <w:t xml:space="preserve">. In the case where a state cannot follow another state, the probability is given as 0. The confusion matrix gives the probability of each state given </w:t>
      </w:r>
      <w:r w:rsidR="0098368E">
        <w:t xml:space="preserve">each </w:t>
      </w:r>
      <w:r>
        <w:t>observation</w:t>
      </w:r>
      <w:r w:rsidR="002A231D">
        <w:t xml:space="preserve"> </w:t>
      </w:r>
      <w:r w:rsidR="002A231D" w:rsidRPr="002A231D">
        <w:rPr>
          <w:i/>
        </w:rPr>
        <w:t>O</w:t>
      </w:r>
      <w:r w:rsidR="002A231D">
        <w:t xml:space="preserve">. If there are </w:t>
      </w:r>
      <w:r w:rsidR="002A231D" w:rsidRPr="002A231D">
        <w:rPr>
          <w:i/>
        </w:rPr>
        <w:t>M</w:t>
      </w:r>
      <w:r w:rsidR="002A231D">
        <w:t xml:space="preserve"> observations, then the confusion matrix will be of size </w:t>
      </w:r>
      <w:r w:rsidR="002A231D" w:rsidRPr="002A231D">
        <w:rPr>
          <w:i/>
        </w:rPr>
        <w:t>M</w:t>
      </w:r>
      <w:r w:rsidR="002A231D">
        <w:t xml:space="preserve"> </w:t>
      </w:r>
      <w:r w:rsidR="002A231D" w:rsidRPr="002A231D">
        <w:t>×</w:t>
      </w:r>
      <w:r w:rsidR="002A231D">
        <w:t xml:space="preserve"> </w:t>
      </w:r>
      <w:r w:rsidR="002A231D" w:rsidRPr="002A231D">
        <w:rPr>
          <w:i/>
        </w:rPr>
        <w:t>N</w:t>
      </w:r>
      <w:r w:rsidR="00435ACA">
        <w:rPr>
          <w:i/>
        </w:rPr>
        <w:t xml:space="preserve">. </w:t>
      </w:r>
    </w:p>
    <w:p w:rsidR="0098368E" w:rsidRDefault="00435ACA" w:rsidP="0098368E">
      <w:pPr>
        <w:ind w:firstLine="720"/>
      </w:pPr>
      <w:r>
        <w:t xml:space="preserve">There are 3 basic problems that HMM's can be used to solve. Firstly to calculate </w:t>
      </w:r>
      <w:r w:rsidR="002B5A22" w:rsidRPr="00435ACA">
        <w:rPr>
          <w:i/>
        </w:rPr>
        <w:t>P</w:t>
      </w:r>
      <w:r w:rsidR="002B5A22">
        <w:t>(</w:t>
      </w:r>
      <w:r w:rsidR="002B5A22" w:rsidRPr="00435ACA">
        <w:rPr>
          <w:i/>
        </w:rPr>
        <w:t>O</w:t>
      </w:r>
      <w:r w:rsidR="002B5A22">
        <w:t>|</w:t>
      </w:r>
      <w:r w:rsidR="002B5A22" w:rsidRPr="00F93BCA">
        <w:t>λ</w:t>
      </w:r>
      <w:r w:rsidR="002B5A22">
        <w:t xml:space="preserve">), </w:t>
      </w:r>
      <w:r>
        <w:t xml:space="preserve">the probability of an observation sequence </w:t>
      </w:r>
      <w:r w:rsidRPr="00435ACA">
        <w:rPr>
          <w:i/>
        </w:rPr>
        <w:t>O</w:t>
      </w:r>
      <w:r>
        <w:t>=</w:t>
      </w:r>
      <w:r w:rsidRPr="00435ACA">
        <w:rPr>
          <w:i/>
        </w:rPr>
        <w:t>O</w:t>
      </w:r>
      <w:r w:rsidRPr="002B5A22">
        <w:rPr>
          <w:vertAlign w:val="subscript"/>
        </w:rPr>
        <w:t>1</w:t>
      </w:r>
      <w:r>
        <w:t>,</w:t>
      </w:r>
      <w:r w:rsidRPr="00435ACA">
        <w:rPr>
          <w:i/>
        </w:rPr>
        <w:t>O</w:t>
      </w:r>
      <w:r w:rsidRPr="002B5A22">
        <w:rPr>
          <w:vertAlign w:val="subscript"/>
        </w:rPr>
        <w:t>2</w:t>
      </w:r>
      <w:r>
        <w:t>..</w:t>
      </w:r>
      <w:r w:rsidR="002B5A22">
        <w:t>.</w:t>
      </w:r>
      <w:r w:rsidRPr="00435ACA">
        <w:rPr>
          <w:i/>
        </w:rPr>
        <w:t>O</w:t>
      </w:r>
      <w:r w:rsidRPr="002B5A22">
        <w:rPr>
          <w:vertAlign w:val="subscript"/>
        </w:rPr>
        <w:t>M</w:t>
      </w:r>
      <w:r>
        <w:t xml:space="preserve"> given a model </w:t>
      </w:r>
      <w:r w:rsidRPr="00F93BCA">
        <w:t>λ</w:t>
      </w:r>
      <w:r>
        <w:t xml:space="preserve">. </w:t>
      </w:r>
      <w:r w:rsidR="00DF3DB7">
        <w:t xml:space="preserve">This can be calculated efficiently using the </w:t>
      </w:r>
      <w:r w:rsidR="00DF3DB7" w:rsidRPr="00DF3DB7">
        <w:rPr>
          <w:i/>
        </w:rPr>
        <w:t>forward</w:t>
      </w:r>
      <w:r w:rsidR="00DF3DB7">
        <w:t xml:space="preserve"> algorithm with a complexity of </w:t>
      </w:r>
      <w:r w:rsidR="00DF3DB7" w:rsidRPr="00DF3DB7">
        <w:rPr>
          <w:i/>
        </w:rPr>
        <w:t>O</w:t>
      </w:r>
      <w:r w:rsidR="00DF3DB7">
        <w:t>(</w:t>
      </w:r>
      <w:r w:rsidR="00DF3DB7" w:rsidRPr="00DF3DB7">
        <w:rPr>
          <w:i/>
        </w:rPr>
        <w:t>N</w:t>
      </w:r>
      <w:r w:rsidR="00DF3DB7" w:rsidRPr="00DF3DB7">
        <w:rPr>
          <w:i/>
          <w:vertAlign w:val="superscript"/>
        </w:rPr>
        <w:t>2</w:t>
      </w:r>
      <w:r w:rsidR="00DF3DB7" w:rsidRPr="00DF3DB7">
        <w:rPr>
          <w:i/>
        </w:rPr>
        <w:t>M</w:t>
      </w:r>
      <w:r w:rsidR="00DF3DB7">
        <w:t xml:space="preserve">) </w:t>
      </w:r>
      <w:fldSimple w:instr=" ADDIN ZOTERO_ITEM {&quot;citationItems&quot;:[{&quot;itemID&quot;:1509,&quot;position&quot;:2}]} ">
        <w:r w:rsidR="00937600" w:rsidRPr="00937600">
          <w:t>(LR Rabiner 1989)</w:t>
        </w:r>
      </w:fldSimple>
      <w:r w:rsidR="00DF3DB7">
        <w:t xml:space="preserve">. </w:t>
      </w:r>
      <w:r w:rsidR="0098368E">
        <w:t xml:space="preserve">If multiple models exist, then this algorithm can be used to decide which model most likely gave rise to the set of observations. </w:t>
      </w:r>
    </w:p>
    <w:p w:rsidR="00AA2839" w:rsidRPr="00DF3DB7" w:rsidRDefault="00DF3DB7" w:rsidP="0098368E">
      <w:pPr>
        <w:ind w:firstLine="720"/>
      </w:pPr>
      <w:r>
        <w:t>Secondly</w:t>
      </w:r>
      <w:r w:rsidR="0098368E">
        <w:t xml:space="preserve">, a HMM can be used </w:t>
      </w:r>
      <w:r>
        <w:t xml:space="preserve">to calculate </w:t>
      </w:r>
      <w:r w:rsidR="00535887">
        <w:t xml:space="preserve">the sequence of states </w:t>
      </w:r>
      <w:r w:rsidR="00535887" w:rsidRPr="00F93BCA">
        <w:rPr>
          <w:i/>
        </w:rPr>
        <w:t>S</w:t>
      </w:r>
      <w:r w:rsidR="00535887">
        <w:t xml:space="preserve"> = </w:t>
      </w:r>
      <w:r w:rsidR="00535887" w:rsidRPr="00F93BCA">
        <w:rPr>
          <w:i/>
        </w:rPr>
        <w:t>S</w:t>
      </w:r>
      <w:r w:rsidR="00535887" w:rsidRPr="00F93BCA">
        <w:rPr>
          <w:i/>
          <w:vertAlign w:val="subscript"/>
        </w:rPr>
        <w:t>1</w:t>
      </w:r>
      <w:r w:rsidR="00535887" w:rsidRPr="00F93BCA">
        <w:rPr>
          <w:i/>
        </w:rPr>
        <w:t>, S</w:t>
      </w:r>
      <w:r w:rsidR="00535887" w:rsidRPr="00F93BCA">
        <w:rPr>
          <w:i/>
          <w:vertAlign w:val="subscript"/>
        </w:rPr>
        <w:t>2</w:t>
      </w:r>
      <w:r w:rsidR="00535887" w:rsidRPr="00F93BCA">
        <w:rPr>
          <w:i/>
        </w:rPr>
        <w:t>...S</w:t>
      </w:r>
      <w:r w:rsidR="00535887" w:rsidRPr="00F93BCA">
        <w:rPr>
          <w:i/>
          <w:vertAlign w:val="subscript"/>
        </w:rPr>
        <w:t>N</w:t>
      </w:r>
      <w:r w:rsidR="00535887">
        <w:t xml:space="preserve">  most likely to have generated the set of observations </w:t>
      </w:r>
      <w:r w:rsidR="00535887" w:rsidRPr="00435ACA">
        <w:rPr>
          <w:i/>
        </w:rPr>
        <w:t>O</w:t>
      </w:r>
      <w:r w:rsidR="00535887">
        <w:t>=</w:t>
      </w:r>
      <w:r w:rsidR="00535887" w:rsidRPr="00435ACA">
        <w:rPr>
          <w:i/>
        </w:rPr>
        <w:t>O</w:t>
      </w:r>
      <w:r w:rsidR="00535887" w:rsidRPr="002B5A22">
        <w:rPr>
          <w:vertAlign w:val="subscript"/>
        </w:rPr>
        <w:t>1</w:t>
      </w:r>
      <w:r w:rsidR="00535887">
        <w:t>,</w:t>
      </w:r>
      <w:r w:rsidR="00535887" w:rsidRPr="00435ACA">
        <w:rPr>
          <w:i/>
        </w:rPr>
        <w:t>O</w:t>
      </w:r>
      <w:r w:rsidR="00535887" w:rsidRPr="002B5A22">
        <w:rPr>
          <w:vertAlign w:val="subscript"/>
        </w:rPr>
        <w:t>2</w:t>
      </w:r>
      <w:r w:rsidR="00535887">
        <w:t>...</w:t>
      </w:r>
      <w:r w:rsidR="00535887" w:rsidRPr="00435ACA">
        <w:rPr>
          <w:i/>
        </w:rPr>
        <w:t>O</w:t>
      </w:r>
      <w:r w:rsidR="00535887" w:rsidRPr="002B5A22">
        <w:rPr>
          <w:vertAlign w:val="subscript"/>
        </w:rPr>
        <w:t>M</w:t>
      </w:r>
      <w:r w:rsidR="0098368E">
        <w:t xml:space="preserve">. To solve this, </w:t>
      </w:r>
      <w:r w:rsidR="00535887">
        <w:t xml:space="preserve">the </w:t>
      </w:r>
      <w:r w:rsidR="00535887" w:rsidRPr="0098368E">
        <w:rPr>
          <w:i/>
        </w:rPr>
        <w:t>Viterbi</w:t>
      </w:r>
      <w:r w:rsidR="00535887">
        <w:t xml:space="preserve"> dynamic programming algorithm can be used </w:t>
      </w:r>
      <w:fldSimple w:instr=" ADDIN ZOTERO_ITEM {&quot;citationItems&quot;:[{&quot;itemID&quot;:&quot;15490&quot;},{&quot;itemID&quot;:&quot;9656&quot;}]} ">
        <w:r w:rsidR="00937600" w:rsidRPr="00937600">
          <w:t>(Viterbi 1967; Forney Jr 1973)</w:t>
        </w:r>
      </w:fldSimple>
      <w:r w:rsidR="00535887">
        <w:t>.</w:t>
      </w:r>
      <w:r w:rsidR="0058661C">
        <w:t xml:space="preserve"> </w:t>
      </w:r>
      <w:r w:rsidR="00535887">
        <w:t xml:space="preserve">The third problem that can be addressed by a HMM is to adjust the model parameters </w:t>
      </w:r>
      <w:r w:rsidR="00535887" w:rsidRPr="005E468B">
        <w:t>(</w:t>
      </w:r>
      <w:r w:rsidR="00535887" w:rsidRPr="005E468B">
        <w:rPr>
          <w:i/>
        </w:rPr>
        <w:t>A,B</w:t>
      </w:r>
      <w:r w:rsidR="00535887">
        <w:t>,</w:t>
      </w:r>
      <w:r w:rsidR="00535887" w:rsidRPr="00F93BCA">
        <w:t>π</w:t>
      </w:r>
      <w:r w:rsidR="00535887">
        <w:t xml:space="preserve">) to maximise the probability of the observation sequence given the model. This can be computed using the forward-backward algorithm </w:t>
      </w:r>
      <w:r w:rsidR="0066626F" w:rsidRPr="0066626F">
        <w:fldChar w:fldCharType="begin"/>
      </w:r>
      <w:r w:rsidR="00C752B8">
        <w:instrText xml:space="preserve"> ADDIN ZOTERO_ITEM {"citationItems":[{"itemID":1509,"position":1}]} </w:instrText>
      </w:r>
      <w:r w:rsidR="0066626F" w:rsidRPr="0066626F">
        <w:fldChar w:fldCharType="separate"/>
      </w:r>
      <w:r w:rsidR="00937600" w:rsidRPr="00937600">
        <w:t>(LR Rabiner 1989)</w:t>
      </w:r>
      <w:r w:rsidR="0066626F" w:rsidRPr="000E3DAE">
        <w:rPr>
          <w:vertAlign w:val="superscript"/>
        </w:rPr>
        <w:fldChar w:fldCharType="end"/>
      </w:r>
      <w:r w:rsidR="00535887">
        <w:t>.</w:t>
      </w:r>
    </w:p>
    <w:p w:rsidR="00A275E4" w:rsidRPr="00A275E4" w:rsidRDefault="00535887" w:rsidP="00E35E21">
      <w:pPr>
        <w:ind w:firstLine="720"/>
      </w:pPr>
      <w:r>
        <w:t xml:space="preserve">The probability distribution of a HMM </w:t>
      </w:r>
      <w:r w:rsidR="00A275E4">
        <w:t xml:space="preserve">allows </w:t>
      </w:r>
      <w:r>
        <w:t>modelling</w:t>
      </w:r>
      <w:r w:rsidR="00A275E4">
        <w:t xml:space="preserve"> of uncertain</w:t>
      </w:r>
      <w:r>
        <w:t xml:space="preserve">ties such as a </w:t>
      </w:r>
      <w:r w:rsidR="00A275E4">
        <w:t xml:space="preserve">singer's inability to </w:t>
      </w:r>
      <w:r w:rsidR="00E35E21">
        <w:t xml:space="preserve">accurately </w:t>
      </w:r>
      <w:r w:rsidR="00A275E4">
        <w:t>sing the e</w:t>
      </w:r>
      <w:r>
        <w:t xml:space="preserve">xact pitch or rhythm </w:t>
      </w:r>
      <w:r w:rsidR="00E35E21">
        <w:t>of a query to a CBMIR system</w:t>
      </w:r>
      <w:r>
        <w:t xml:space="preserve">. </w:t>
      </w:r>
      <w:r w:rsidR="00A275E4">
        <w:t>Features of melodies such as pitch</w:t>
      </w:r>
      <w:r w:rsidR="00E35E21">
        <w:t xml:space="preserve">, interval or rhythm </w:t>
      </w:r>
      <w:r w:rsidR="00A275E4">
        <w:t xml:space="preserve">sequences, can be used to calculate </w:t>
      </w:r>
      <w:r w:rsidR="00A275E4" w:rsidRPr="0027061D">
        <w:rPr>
          <w:i/>
        </w:rPr>
        <w:t>Markov</w:t>
      </w:r>
      <w:r w:rsidRPr="0027061D">
        <w:rPr>
          <w:i/>
        </w:rPr>
        <w:t xml:space="preserve"> </w:t>
      </w:r>
      <w:r w:rsidR="00A275E4" w:rsidRPr="0027061D">
        <w:rPr>
          <w:i/>
        </w:rPr>
        <w:t>chains</w:t>
      </w:r>
      <w:r w:rsidR="00E46909">
        <w:t>. A Markov chain is a state graph, where nodes represent states and weighted, directed edges represent the probabilities of state transitions</w:t>
      </w:r>
      <w:r w:rsidR="00A275E4">
        <w:t xml:space="preserve">. </w:t>
      </w:r>
      <w:r w:rsidR="00E46909">
        <w:t>S</w:t>
      </w:r>
      <w:r w:rsidR="00A275E4">
        <w:t>tates can correspond</w:t>
      </w:r>
      <w:r w:rsidR="00E35E21">
        <w:t xml:space="preserve"> </w:t>
      </w:r>
      <w:r w:rsidR="00A275E4">
        <w:t xml:space="preserve">with features </w:t>
      </w:r>
      <w:r w:rsidR="00E35E21">
        <w:t xml:space="preserve">such as </w:t>
      </w:r>
      <w:r w:rsidR="00A275E4">
        <w:t>pit</w:t>
      </w:r>
      <w:r w:rsidR="00E35E21">
        <w:t>ch levels, intervals, or note durations. T</w:t>
      </w:r>
      <w:r w:rsidR="00A275E4">
        <w:t xml:space="preserve">ransition probabilities </w:t>
      </w:r>
      <w:r w:rsidR="00E35E21">
        <w:t xml:space="preserve">are calculated as </w:t>
      </w:r>
      <w:r w:rsidR="00A275E4">
        <w:t xml:space="preserve">the </w:t>
      </w:r>
      <w:r w:rsidR="00E35E21">
        <w:t xml:space="preserve">counts </w:t>
      </w:r>
      <w:r w:rsidR="00A275E4">
        <w:t xml:space="preserve">of subsequent states. </w:t>
      </w:r>
      <w:r w:rsidR="00E35E21">
        <w:t>S</w:t>
      </w:r>
      <w:r w:rsidR="00A275E4">
        <w:t>imilarity</w:t>
      </w:r>
      <w:r w:rsidR="00E35E21">
        <w:t xml:space="preserve"> </w:t>
      </w:r>
      <w:r w:rsidR="00A275E4">
        <w:t xml:space="preserve">between a query and a candidate piece in the </w:t>
      </w:r>
      <w:r w:rsidR="00E35E21">
        <w:t xml:space="preserve">corpus </w:t>
      </w:r>
      <w:r w:rsidR="00A275E4">
        <w:t>can be determined by calculatin</w:t>
      </w:r>
      <w:r w:rsidR="00E35E21">
        <w:t xml:space="preserve">g the product of the transition </w:t>
      </w:r>
      <w:r w:rsidR="00A275E4">
        <w:t>probabilities, based on the transition matrix of the</w:t>
      </w:r>
      <w:r w:rsidR="00E35E21">
        <w:t xml:space="preserve"> </w:t>
      </w:r>
      <w:r w:rsidR="00A275E4">
        <w:t>candidate piece, for each pair of consecutive states in the</w:t>
      </w:r>
      <w:r w:rsidR="00E35E21">
        <w:t xml:space="preserve"> </w:t>
      </w:r>
      <w:r w:rsidR="00A275E4">
        <w:t>query</w:t>
      </w:r>
      <w:r w:rsidR="00E35E21">
        <w:t xml:space="preserve"> </w:t>
      </w:r>
      <w:fldSimple w:instr=" ADDIN ZOTERO_ITEM {&quot;citationItems&quot;:[{&quot;itemID&quot;:16307}]} ">
        <w:r w:rsidR="00937600" w:rsidRPr="00937600">
          <w:t>(W Birmingham et al. 2003)</w:t>
        </w:r>
      </w:fldSimple>
      <w:r w:rsidR="00A275E4">
        <w:t>.</w:t>
      </w:r>
      <w:r w:rsidR="00E46909">
        <w:t xml:space="preserve"> HMM's are used in </w:t>
      </w:r>
      <w:r w:rsidR="00E46909" w:rsidRPr="004D2F0A">
        <w:rPr>
          <w:i/>
        </w:rPr>
        <w:t>Guido/MIR</w:t>
      </w:r>
      <w:r w:rsidR="00E46909">
        <w:t xml:space="preserve"> </w:t>
      </w:r>
      <w:fldSimple w:instr=" ADDIN ZOTERO_ITEM {&quot;citationItems&quot;:[{&quot;itemID&quot;:15562}]} ">
        <w:r w:rsidR="00937600" w:rsidRPr="00937600">
          <w:t>(Hoos 2001)</w:t>
        </w:r>
      </w:fldSimple>
      <w:r w:rsidR="00C752B8">
        <w:t xml:space="preserve"> (section </w:t>
      </w:r>
      <w:r w:rsidR="0066626F">
        <w:fldChar w:fldCharType="begin"/>
      </w:r>
      <w:r w:rsidR="00C752B8">
        <w:instrText xml:space="preserve"> REF _Ref205223678 \r \h </w:instrText>
      </w:r>
      <w:r w:rsidR="0066626F">
        <w:fldChar w:fldCharType="separate"/>
      </w:r>
      <w:r w:rsidR="00166C80">
        <w:t>5.1</w:t>
      </w:r>
      <w:r w:rsidR="0066626F">
        <w:fldChar w:fldCharType="end"/>
      </w:r>
      <w:r w:rsidR="00C752B8">
        <w:t xml:space="preserve">) </w:t>
      </w:r>
      <w:r w:rsidR="00E46909">
        <w:t xml:space="preserve">and in the </w:t>
      </w:r>
      <w:r w:rsidR="00E46909" w:rsidRPr="004D2F0A">
        <w:rPr>
          <w:i/>
        </w:rPr>
        <w:t>Musart</w:t>
      </w:r>
      <w:r w:rsidR="00E46909">
        <w:t xml:space="preserve"> QB</w:t>
      </w:r>
      <w:r w:rsidR="00C752B8">
        <w:t xml:space="preserve">H system </w:t>
      </w:r>
      <w:fldSimple w:instr=" ADDIN ZOTERO_ITEM {&quot;citationItems&quot;:[{&quot;itemID&quot;:7822,&quot;position&quot;:1}]} ">
        <w:r w:rsidR="00937600" w:rsidRPr="00937600">
          <w:t>(WP Birmingham et al. 2001)</w:t>
        </w:r>
      </w:fldSimple>
      <w:r w:rsidR="00C752B8">
        <w:t xml:space="preserve"> (section </w:t>
      </w:r>
      <w:r w:rsidR="0066626F">
        <w:fldChar w:fldCharType="begin"/>
      </w:r>
      <w:r w:rsidR="00C752B8">
        <w:instrText xml:space="preserve"> REF _Ref205300581 \r \h </w:instrText>
      </w:r>
      <w:r w:rsidR="0066626F">
        <w:fldChar w:fldCharType="separate"/>
      </w:r>
      <w:r w:rsidR="00166C80">
        <w:t>5.3</w:t>
      </w:r>
      <w:r w:rsidR="0066626F">
        <w:fldChar w:fldCharType="end"/>
      </w:r>
      <w:r w:rsidR="00C752B8">
        <w:t>)</w:t>
      </w:r>
      <w:r w:rsidR="00E46909">
        <w:t>.</w:t>
      </w:r>
    </w:p>
    <w:p w:rsidR="005D2F11" w:rsidRDefault="00E635EE" w:rsidP="0081463D">
      <w:pPr>
        <w:pStyle w:val="MscHeading2"/>
        <w:rPr>
          <w:lang w:eastAsia="en-IE"/>
        </w:rPr>
      </w:pPr>
      <w:bookmarkStart w:id="171" w:name="_Toc209173536"/>
      <w:r>
        <w:rPr>
          <w:lang w:eastAsia="en-IE"/>
        </w:rPr>
        <w:t>Conclusions</w:t>
      </w:r>
      <w:bookmarkEnd w:id="171"/>
    </w:p>
    <w:p w:rsidR="00E01AFC" w:rsidRDefault="00E01AFC" w:rsidP="00382CA5">
      <w:pPr>
        <w:rPr>
          <w:lang w:eastAsia="en-IE"/>
        </w:rPr>
      </w:pPr>
      <w:r>
        <w:rPr>
          <w:lang w:eastAsia="en-IE"/>
        </w:rPr>
        <w:t xml:space="preserve">The output of a transcription system based on the algorithms described in Chapter 3 may be considered to be a set </w:t>
      </w:r>
      <w:r w:rsidRPr="00382CA5">
        <w:rPr>
          <w:i/>
          <w:lang w:eastAsia="en-IE"/>
        </w:rPr>
        <w:t>N</w:t>
      </w:r>
      <w:r>
        <w:rPr>
          <w:lang w:eastAsia="en-IE"/>
        </w:rPr>
        <w:t xml:space="preserve">, whose elements </w:t>
      </w:r>
      <w:r w:rsidRPr="00382CA5">
        <w:rPr>
          <w:i/>
          <w:lang w:eastAsia="en-IE"/>
        </w:rPr>
        <w:t>N</w:t>
      </w:r>
      <w:r w:rsidRPr="00382CA5">
        <w:rPr>
          <w:i/>
          <w:vertAlign w:val="subscript"/>
          <w:lang w:eastAsia="en-IE"/>
        </w:rPr>
        <w:t>j</w:t>
      </w:r>
      <w:r>
        <w:rPr>
          <w:lang w:eastAsia="en-IE"/>
        </w:rPr>
        <w:t xml:space="preserve"> consist of vectors of the features </w:t>
      </w:r>
      <w:r>
        <w:rPr>
          <w:lang w:eastAsia="en-IE"/>
        </w:rPr>
        <w:lastRenderedPageBreak/>
        <w:t>{</w:t>
      </w:r>
      <w:r w:rsidRPr="00382CA5">
        <w:rPr>
          <w:i/>
          <w:lang w:eastAsia="en-IE"/>
        </w:rPr>
        <w:t>os</w:t>
      </w:r>
      <w:r>
        <w:rPr>
          <w:lang w:eastAsia="en-IE"/>
        </w:rPr>
        <w:t xml:space="preserve">, </w:t>
      </w:r>
      <w:r w:rsidRPr="00382CA5">
        <w:rPr>
          <w:i/>
          <w:lang w:eastAsia="en-IE"/>
        </w:rPr>
        <w:t>of</w:t>
      </w:r>
      <w:r>
        <w:rPr>
          <w:lang w:eastAsia="en-IE"/>
        </w:rPr>
        <w:t xml:space="preserve">, </w:t>
      </w:r>
      <w:r w:rsidRPr="00382CA5">
        <w:rPr>
          <w:i/>
          <w:lang w:eastAsia="en-IE"/>
        </w:rPr>
        <w:t>f</w:t>
      </w:r>
      <w:r>
        <w:rPr>
          <w:lang w:eastAsia="en-IE"/>
        </w:rPr>
        <w:t>}</w:t>
      </w:r>
      <w:r w:rsidR="00382CA5">
        <w:rPr>
          <w:lang w:eastAsia="en-IE"/>
        </w:rPr>
        <w:t xml:space="preserve"> possibly containing transcription errors, where </w:t>
      </w:r>
      <w:r w:rsidR="00382CA5" w:rsidRPr="00382CA5">
        <w:rPr>
          <w:i/>
          <w:lang w:eastAsia="en-IE"/>
        </w:rPr>
        <w:t>os</w:t>
      </w:r>
      <w:r w:rsidR="00382CA5">
        <w:rPr>
          <w:lang w:eastAsia="en-IE"/>
        </w:rPr>
        <w:t xml:space="preserve"> and </w:t>
      </w:r>
      <w:r w:rsidR="00382CA5" w:rsidRPr="00382CA5">
        <w:rPr>
          <w:i/>
          <w:lang w:eastAsia="en-IE"/>
        </w:rPr>
        <w:t>of</w:t>
      </w:r>
      <w:r w:rsidR="00382CA5">
        <w:rPr>
          <w:lang w:eastAsia="en-IE"/>
        </w:rPr>
        <w:t xml:space="preserve"> are the onset and offset respectively and </w:t>
      </w:r>
      <w:r w:rsidR="00382CA5" w:rsidRPr="00382CA5">
        <w:rPr>
          <w:i/>
          <w:lang w:eastAsia="en-IE"/>
        </w:rPr>
        <w:t>f</w:t>
      </w:r>
      <w:r w:rsidR="00F645A3">
        <w:rPr>
          <w:i/>
          <w:lang w:eastAsia="en-IE"/>
        </w:rPr>
        <w:t xml:space="preserve"> </w:t>
      </w:r>
      <w:r w:rsidR="00382CA5">
        <w:rPr>
          <w:lang w:eastAsia="en-IE"/>
        </w:rPr>
        <w:t xml:space="preserve"> is the extracted frequency. </w:t>
      </w:r>
      <w:r w:rsidR="002D5C98">
        <w:rPr>
          <w:lang w:eastAsia="en-IE"/>
        </w:rPr>
        <w:t xml:space="preserve"> </w:t>
      </w:r>
      <w:r>
        <w:rPr>
          <w:lang w:eastAsia="en-IE"/>
        </w:rPr>
        <w:t xml:space="preserve"> From Chapter 2, it is clear that a query will contain artefacts </w:t>
      </w:r>
      <w:r w:rsidR="00382CA5">
        <w:rPr>
          <w:lang w:eastAsia="en-IE"/>
        </w:rPr>
        <w:t xml:space="preserve">such as ornamentation and </w:t>
      </w:r>
      <w:r w:rsidR="003C01CC">
        <w:rPr>
          <w:lang w:eastAsia="en-IE"/>
        </w:rPr>
        <w:t>phrasing</w:t>
      </w:r>
      <w:r w:rsidR="00382CA5">
        <w:rPr>
          <w:lang w:eastAsia="en-IE"/>
        </w:rPr>
        <w:t xml:space="preserve"> </w:t>
      </w:r>
      <w:r>
        <w:rPr>
          <w:lang w:eastAsia="en-IE"/>
        </w:rPr>
        <w:t>resulting from the creative interpretation of the music being annotated</w:t>
      </w:r>
      <w:r w:rsidR="00F645A3">
        <w:rPr>
          <w:lang w:eastAsia="en-IE"/>
        </w:rPr>
        <w:t>;</w:t>
      </w:r>
      <w:r>
        <w:rPr>
          <w:lang w:eastAsia="en-IE"/>
        </w:rPr>
        <w:t xml:space="preserve"> however matching polyphonic queries to polyphonic transcriptions is not required due to the essentially monophon</w:t>
      </w:r>
      <w:r w:rsidR="004265D6">
        <w:rPr>
          <w:lang w:eastAsia="en-IE"/>
        </w:rPr>
        <w:t xml:space="preserve">ic nature of traditional music. </w:t>
      </w:r>
      <w:r w:rsidR="00F825F6">
        <w:rPr>
          <w:lang w:eastAsia="en-IE"/>
        </w:rPr>
        <w:t>The algorithms discussed in this chapter describe methods of calculating distances between representations of melodic sequences. Methods based on transportation distance, Hidden Markov Models and edit distance have are given</w:t>
      </w:r>
      <w:r w:rsidR="00F645A3">
        <w:rPr>
          <w:lang w:eastAsia="en-IE"/>
        </w:rPr>
        <w:t>,</w:t>
      </w:r>
      <w:r w:rsidR="00F825F6">
        <w:rPr>
          <w:lang w:eastAsia="en-IE"/>
        </w:rPr>
        <w:t xml:space="preserve"> which work on representations including Implication/Realisation annotations, MIDI sequences and melodic contours.</w:t>
      </w:r>
      <w:r w:rsidR="00382CA5">
        <w:rPr>
          <w:lang w:eastAsia="en-IE"/>
        </w:rPr>
        <w:t xml:space="preserve"> </w:t>
      </w:r>
      <w:r>
        <w:rPr>
          <w:lang w:eastAsia="en-IE"/>
        </w:rPr>
        <w:t xml:space="preserve">The task being considered in this work is to retrieve the human annotated musical sequence (if one exists) from a corpus which is the closest match for the vector </w:t>
      </w:r>
      <w:r w:rsidRPr="007253B8">
        <w:rPr>
          <w:i/>
          <w:lang w:eastAsia="en-IE"/>
        </w:rPr>
        <w:t>N</w:t>
      </w:r>
      <w:r>
        <w:rPr>
          <w:lang w:eastAsia="en-IE"/>
        </w:rPr>
        <w:t>. Any distance measure therefore needs to support the following characteristics:</w:t>
      </w:r>
    </w:p>
    <w:p w:rsidR="00560DEA" w:rsidRDefault="00560DEA" w:rsidP="00382CA5">
      <w:pPr>
        <w:rPr>
          <w:lang w:eastAsia="en-IE"/>
        </w:rPr>
      </w:pPr>
    </w:p>
    <w:p w:rsidR="00E01AFC" w:rsidRDefault="00E01AFC" w:rsidP="00560DEA">
      <w:pPr>
        <w:pStyle w:val="ListParagraph"/>
        <w:numPr>
          <w:ilvl w:val="0"/>
          <w:numId w:val="29"/>
        </w:numPr>
        <w:rPr>
          <w:lang w:eastAsia="en-IE"/>
        </w:rPr>
      </w:pPr>
      <w:r>
        <w:rPr>
          <w:lang w:eastAsia="en-IE"/>
        </w:rPr>
        <w:t xml:space="preserve">Alignment should be possible so that short queries can be matched against segments of longer musical strings from the corpus. Short queries should not be penalised. </w:t>
      </w:r>
    </w:p>
    <w:p w:rsidR="00E01AFC" w:rsidRDefault="00E01AFC" w:rsidP="00560DEA">
      <w:pPr>
        <w:pStyle w:val="ListParagraph"/>
        <w:numPr>
          <w:ilvl w:val="0"/>
          <w:numId w:val="29"/>
        </w:numPr>
        <w:rPr>
          <w:lang w:eastAsia="en-IE"/>
        </w:rPr>
      </w:pPr>
      <w:r>
        <w:rPr>
          <w:lang w:eastAsia="en-IE"/>
        </w:rPr>
        <w:t xml:space="preserve">An </w:t>
      </w:r>
      <w:r w:rsidR="00247070">
        <w:rPr>
          <w:lang w:eastAsia="en-IE"/>
        </w:rPr>
        <w:t>unknown</w:t>
      </w:r>
      <w:r>
        <w:rPr>
          <w:lang w:eastAsia="en-IE"/>
        </w:rPr>
        <w:t xml:space="preserve"> number of possible </w:t>
      </w:r>
      <w:r w:rsidR="00247070">
        <w:rPr>
          <w:lang w:eastAsia="en-IE"/>
        </w:rPr>
        <w:t>transformations</w:t>
      </w:r>
      <w:r w:rsidR="00382CA5">
        <w:rPr>
          <w:lang w:eastAsia="en-IE"/>
        </w:rPr>
        <w:t xml:space="preserve"> </w:t>
      </w:r>
      <w:r>
        <w:rPr>
          <w:lang w:eastAsia="en-IE"/>
        </w:rPr>
        <w:t>may have occurred in the query as a result of creative interpretation and transcription errors</w:t>
      </w:r>
      <w:r w:rsidR="00382CA5">
        <w:rPr>
          <w:lang w:eastAsia="en-IE"/>
        </w:rPr>
        <w:t>, but the nature and scope of these transformations is understood</w:t>
      </w:r>
      <w:r>
        <w:rPr>
          <w:lang w:eastAsia="en-IE"/>
        </w:rPr>
        <w:t xml:space="preserve">. It will be possible to </w:t>
      </w:r>
      <w:r w:rsidR="00863550">
        <w:rPr>
          <w:lang w:eastAsia="en-IE"/>
        </w:rPr>
        <w:t xml:space="preserve">accommodate </w:t>
      </w:r>
      <w:r>
        <w:rPr>
          <w:lang w:eastAsia="en-IE"/>
        </w:rPr>
        <w:t>interpretative artefacts such as those described in Chapter 2. How this is achieved is discussed in Chapter 6, however distance measures should be tolerant of errors</w:t>
      </w:r>
      <w:r w:rsidR="00247070">
        <w:rPr>
          <w:lang w:eastAsia="en-IE"/>
        </w:rPr>
        <w:t xml:space="preserve"> (Chapter 4)</w:t>
      </w:r>
      <w:r>
        <w:rPr>
          <w:lang w:eastAsia="en-IE"/>
        </w:rPr>
        <w:t>.</w:t>
      </w:r>
    </w:p>
    <w:p w:rsidR="00E01AFC" w:rsidRDefault="00E01AFC" w:rsidP="00560DEA">
      <w:pPr>
        <w:pStyle w:val="ListParagraph"/>
        <w:numPr>
          <w:ilvl w:val="0"/>
          <w:numId w:val="29"/>
        </w:numPr>
        <w:rPr>
          <w:lang w:eastAsia="en-IE"/>
        </w:rPr>
      </w:pPr>
      <w:r>
        <w:rPr>
          <w:lang w:eastAsia="en-IE"/>
        </w:rPr>
        <w:t xml:space="preserve">Transposition invariance is required to the extent that the keys and modes discussed in section </w:t>
      </w:r>
      <w:r w:rsidR="0066626F">
        <w:rPr>
          <w:lang w:eastAsia="en-IE"/>
        </w:rPr>
        <w:fldChar w:fldCharType="begin"/>
      </w:r>
      <w:r w:rsidR="00382CA5">
        <w:rPr>
          <w:lang w:eastAsia="en-IE"/>
        </w:rPr>
        <w:instrText xml:space="preserve"> REF _Ref206141945 \r \h </w:instrText>
      </w:r>
      <w:r w:rsidR="0066626F">
        <w:rPr>
          <w:lang w:eastAsia="en-IE"/>
        </w:rPr>
      </w:r>
      <w:r w:rsidR="0066626F">
        <w:rPr>
          <w:lang w:eastAsia="en-IE"/>
        </w:rPr>
        <w:fldChar w:fldCharType="separate"/>
      </w:r>
      <w:r w:rsidR="00166C80">
        <w:rPr>
          <w:lang w:eastAsia="en-IE"/>
        </w:rPr>
        <w:t>2.2</w:t>
      </w:r>
      <w:r w:rsidR="0066626F">
        <w:rPr>
          <w:lang w:eastAsia="en-IE"/>
        </w:rPr>
        <w:fldChar w:fldCharType="end"/>
      </w:r>
      <w:r w:rsidR="00382CA5">
        <w:rPr>
          <w:lang w:eastAsia="en-IE"/>
        </w:rPr>
        <w:t xml:space="preserve"> </w:t>
      </w:r>
      <w:r>
        <w:rPr>
          <w:lang w:eastAsia="en-IE"/>
        </w:rPr>
        <w:t xml:space="preserve">are supported. Similarly the transpositions that occur from the playing of instruments with the fundamental notes given in </w:t>
      </w:r>
      <w:r w:rsidR="0066626F">
        <w:rPr>
          <w:lang w:eastAsia="en-IE"/>
        </w:rPr>
        <w:fldChar w:fldCharType="begin"/>
      </w:r>
      <w:r w:rsidR="00382CA5">
        <w:rPr>
          <w:lang w:eastAsia="en-IE"/>
        </w:rPr>
        <w:instrText xml:space="preserve"> REF _Ref206214843 \h </w:instrText>
      </w:r>
      <w:r w:rsidR="0066626F">
        <w:rPr>
          <w:lang w:eastAsia="en-IE"/>
        </w:rPr>
      </w:r>
      <w:r w:rsidR="0066626F">
        <w:rPr>
          <w:lang w:eastAsia="en-IE"/>
        </w:rPr>
        <w:fldChar w:fldCharType="separate"/>
      </w:r>
      <w:r w:rsidR="00166C80">
        <w:t xml:space="preserve">Table </w:t>
      </w:r>
      <w:r w:rsidR="00166C80">
        <w:rPr>
          <w:noProof/>
        </w:rPr>
        <w:t>6</w:t>
      </w:r>
      <w:r w:rsidR="0066626F">
        <w:rPr>
          <w:lang w:eastAsia="en-IE"/>
        </w:rPr>
        <w:fldChar w:fldCharType="end"/>
      </w:r>
      <w:r w:rsidR="004265D6">
        <w:rPr>
          <w:lang w:eastAsia="en-IE"/>
        </w:rPr>
        <w:t xml:space="preserve"> </w:t>
      </w:r>
      <w:r w:rsidR="00382CA5">
        <w:rPr>
          <w:lang w:eastAsia="en-IE"/>
        </w:rPr>
        <w:t xml:space="preserve">and </w:t>
      </w:r>
      <w:r w:rsidR="0066626F">
        <w:rPr>
          <w:lang w:eastAsia="en-IE"/>
        </w:rPr>
        <w:fldChar w:fldCharType="begin"/>
      </w:r>
      <w:r w:rsidR="00382CA5">
        <w:rPr>
          <w:lang w:eastAsia="en-IE"/>
        </w:rPr>
        <w:instrText xml:space="preserve"> REF _Ref206215355 \h </w:instrText>
      </w:r>
      <w:r w:rsidR="0066626F">
        <w:rPr>
          <w:lang w:eastAsia="en-IE"/>
        </w:rPr>
      </w:r>
      <w:r w:rsidR="0066626F">
        <w:rPr>
          <w:lang w:eastAsia="en-IE"/>
        </w:rPr>
        <w:fldChar w:fldCharType="separate"/>
      </w:r>
      <w:r w:rsidR="00166C80">
        <w:t xml:space="preserve">Table </w:t>
      </w:r>
      <w:r w:rsidR="00166C80">
        <w:rPr>
          <w:noProof/>
        </w:rPr>
        <w:t>5</w:t>
      </w:r>
      <w:r w:rsidR="0066626F">
        <w:rPr>
          <w:lang w:eastAsia="en-IE"/>
        </w:rPr>
        <w:fldChar w:fldCharType="end"/>
      </w:r>
      <w:r w:rsidR="00382CA5">
        <w:rPr>
          <w:lang w:eastAsia="en-IE"/>
        </w:rPr>
        <w:t xml:space="preserve"> </w:t>
      </w:r>
      <w:r>
        <w:rPr>
          <w:lang w:eastAsia="en-IE"/>
        </w:rPr>
        <w:t>should be supported.</w:t>
      </w:r>
    </w:p>
    <w:p w:rsidR="00560DEA" w:rsidRDefault="00560DEA" w:rsidP="00560DEA">
      <w:pPr>
        <w:pStyle w:val="ListParagraph"/>
        <w:rPr>
          <w:lang w:eastAsia="en-IE"/>
        </w:rPr>
      </w:pPr>
    </w:p>
    <w:p w:rsidR="00DF60A1" w:rsidRDefault="00DF60A1" w:rsidP="0046687E">
      <w:pPr>
        <w:ind w:firstLine="720"/>
      </w:pPr>
      <w:r>
        <w:t>Although melodic co</w:t>
      </w:r>
      <w:r w:rsidR="00560DEA">
        <w:t xml:space="preserve">ntours are widely used in query by </w:t>
      </w:r>
      <w:r>
        <w:t xml:space="preserve">humming systems </w:t>
      </w:r>
      <w:r w:rsidR="00382CA5">
        <w:t xml:space="preserve">(section </w:t>
      </w:r>
      <w:r w:rsidR="0066626F">
        <w:fldChar w:fldCharType="begin"/>
      </w:r>
      <w:r w:rsidR="00382CA5">
        <w:instrText xml:space="preserve"> REF _Ref205300581 \r \h </w:instrText>
      </w:r>
      <w:r w:rsidR="0066626F">
        <w:fldChar w:fldCharType="separate"/>
      </w:r>
      <w:r w:rsidR="00166C80">
        <w:t>5.3</w:t>
      </w:r>
      <w:r w:rsidR="0066626F">
        <w:fldChar w:fldCharType="end"/>
      </w:r>
      <w:r w:rsidR="00382CA5">
        <w:t xml:space="preserve">) </w:t>
      </w:r>
      <w:r>
        <w:t xml:space="preserve">as a means of compensating for singer error, the literature suggests that this representation </w:t>
      </w:r>
      <w:r w:rsidR="00382CA5">
        <w:t xml:space="preserve">schema </w:t>
      </w:r>
      <w:r>
        <w:t>results in t</w:t>
      </w:r>
      <w:r w:rsidRPr="006B070C">
        <w:t xml:space="preserve">oo many false positives </w:t>
      </w:r>
      <w:fldSimple w:instr=" ADDIN ZOTERO_ITEM {&quot;citationItems&quot;:[{&quot;itemID&quot;:&quot;3457&quot;,&quot;position&quot;:1},{&quot;itemID&quot;:&quot;14578&quot;,&quot;position&quot;:1},{&quot;itemID&quot;:&quot;3901&quot;},{&quot;itemID&quot;:&quot;746&quot;}]} ">
        <w:r w:rsidR="00937600" w:rsidRPr="00937600">
          <w:t>(Lu, You &amp; Zhang 2001; Schlichte 1990; Adams, MA Bartsch &amp; Wakefield 2003; Downie 1999)</w:t>
        </w:r>
      </w:fldSimple>
      <w:r>
        <w:t xml:space="preserve"> and so a more discriminate representation should be used. Similarly, ornamentation involves inserting additional notes at higher and lower pitches which means that strings can be </w:t>
      </w:r>
      <w:r>
        <w:lastRenderedPageBreak/>
        <w:t>transformed in a way which makes the original</w:t>
      </w:r>
      <w:r w:rsidR="00382CA5">
        <w:t xml:space="preserve"> string difficult to recognise</w:t>
      </w:r>
      <w:r>
        <w:t xml:space="preserve"> (section </w:t>
      </w:r>
      <w:r w:rsidR="0066626F">
        <w:fldChar w:fldCharType="begin"/>
      </w:r>
      <w:r>
        <w:instrText xml:space="preserve"> REF _Ref204962328 \r \h </w:instrText>
      </w:r>
      <w:r w:rsidR="0066626F">
        <w:fldChar w:fldCharType="separate"/>
      </w:r>
      <w:r w:rsidR="00166C80">
        <w:t>4.1</w:t>
      </w:r>
      <w:r w:rsidR="0066626F">
        <w:fldChar w:fldCharType="end"/>
      </w:r>
      <w:r>
        <w:t xml:space="preserve">). </w:t>
      </w:r>
    </w:p>
    <w:p w:rsidR="00E01AFC" w:rsidRDefault="0066626F" w:rsidP="00DF60A1">
      <w:pPr>
        <w:ind w:firstLine="720"/>
      </w:pPr>
      <w:r w:rsidRPr="0066626F">
        <w:rPr>
          <w:lang w:eastAsia="en-IE"/>
        </w:rPr>
        <w:fldChar w:fldCharType="begin"/>
      </w:r>
      <w:r w:rsidR="00E01AFC">
        <w:rPr>
          <w:lang w:eastAsia="en-IE"/>
        </w:rPr>
        <w:instrText xml:space="preserve"> ADDIN ZOTERO_ITEM {"citationItems":[{"itemID":9276,"position":1}]} </w:instrText>
      </w:r>
      <w:r w:rsidRPr="0066626F">
        <w:rPr>
          <w:lang w:eastAsia="en-IE"/>
        </w:rPr>
        <w:fldChar w:fldCharType="separate"/>
      </w:r>
      <w:r w:rsidR="00937600" w:rsidRPr="00937600">
        <w:t>(Typke 2007)</w:t>
      </w:r>
      <w:r w:rsidRPr="000E3DAE">
        <w:rPr>
          <w:vertAlign w:val="superscript"/>
          <w:lang w:eastAsia="en-IE"/>
        </w:rPr>
        <w:fldChar w:fldCharType="end"/>
      </w:r>
      <w:r w:rsidR="00E01AFC">
        <w:t>'s implementation of Earth Movers Distance has the advantage of being a linear measure, in that small modifications to a query result in corresponding small changes in the distances calculated. He also proposes 2 methods for calculating transposition invariant distances. However aligning short queries with longer corpus strings is only possible by expanding the query so that its length is the same as the corpus string. This is not true alignment however and short phrases will not match with substrings of long corpus strings using this method. A further limitation with this measure is that there is no obvious method for calculating appropriate weights when queries are played at different tempos to corpus strings (section</w:t>
      </w:r>
      <w:r w:rsidR="00382CA5">
        <w:t xml:space="preserve"> </w:t>
      </w:r>
      <w:r>
        <w:fldChar w:fldCharType="begin"/>
      </w:r>
      <w:r w:rsidR="00382CA5">
        <w:instrText xml:space="preserve"> REF _Ref206141945 \r \h </w:instrText>
      </w:r>
      <w:r>
        <w:fldChar w:fldCharType="separate"/>
      </w:r>
      <w:r w:rsidR="00166C80">
        <w:t>2.2</w:t>
      </w:r>
      <w:r>
        <w:fldChar w:fldCharType="end"/>
      </w:r>
      <w:r w:rsidR="00E01AFC">
        <w:t>).</w:t>
      </w:r>
    </w:p>
    <w:p w:rsidR="00DF60A1" w:rsidRPr="007253B8" w:rsidRDefault="00DF60A1" w:rsidP="003D1E32">
      <w:pPr>
        <w:ind w:firstLine="720"/>
      </w:pPr>
      <w:r>
        <w:t xml:space="preserve">Hidden Markov Models can be developed which make use of the forward-backward algorithm to maximise the probability of the observation sequence given the model. Models can be built from pitches, intervals and rhythm sequences with examples queries. The disadvantage of HMM's is that they require a large number of ground truth example queries with errors, in order to be error tolerant </w:t>
      </w:r>
      <w:r w:rsidR="0066626F" w:rsidRPr="0066626F">
        <w:fldChar w:fldCharType="begin"/>
      </w:r>
      <w:r w:rsidR="00BF1CAE">
        <w:instrText xml:space="preserve"> ADDIN ZOTERO_ITEM {"citationItems":[{"itemID":16307,"position":1}]} </w:instrText>
      </w:r>
      <w:r w:rsidR="0066626F" w:rsidRPr="0066626F">
        <w:fldChar w:fldCharType="separate"/>
      </w:r>
      <w:r w:rsidR="00937600" w:rsidRPr="00937600">
        <w:t>(W Birmingham et al. 2003)</w:t>
      </w:r>
      <w:r w:rsidR="0066626F" w:rsidRPr="000E3DAE">
        <w:rPr>
          <w:vertAlign w:val="superscript"/>
        </w:rPr>
        <w:fldChar w:fldCharType="end"/>
      </w:r>
      <w:r>
        <w:t>.</w:t>
      </w:r>
    </w:p>
    <w:p w:rsidR="0046687E" w:rsidRDefault="003D1E32" w:rsidP="00F825F6">
      <w:pPr>
        <w:ind w:firstLine="720"/>
      </w:pPr>
      <w:r>
        <w:t xml:space="preserve">Edit distance are difficult to use for polyphonic music, but widely used for monophonic comparisons as in the case in traditional Irish music. </w:t>
      </w:r>
      <w:fldSimple w:instr=" ADDIN ZOTERO_ITEM {&quot;citationItems&quot;:[{&quot;itemID&quot;:9268,&quot;position&quot;:1}]} ">
        <w:r w:rsidR="00937600" w:rsidRPr="00937600">
          <w:t>(Lemstrom &amp; Ukkonen 2000)</w:t>
        </w:r>
      </w:fldSimple>
      <w:r w:rsidR="00E01AFC">
        <w:t xml:space="preserve"> point out that when comparing music, the transposition invariant version of the edit distance is </w:t>
      </w:r>
      <w:r w:rsidR="00F825F6">
        <w:t xml:space="preserve">generally </w:t>
      </w:r>
      <w:r w:rsidR="00E01AFC">
        <w:t xml:space="preserve">more useful except when it is known </w:t>
      </w:r>
      <w:r w:rsidR="00E01AFC" w:rsidRPr="00F825F6">
        <w:rPr>
          <w:i/>
        </w:rPr>
        <w:t>a priori</w:t>
      </w:r>
      <w:r w:rsidR="00E01AFC">
        <w:t xml:space="preserve"> that strings </w:t>
      </w:r>
      <w:r w:rsidR="00E01AFC" w:rsidRPr="005D2F11">
        <w:rPr>
          <w:i/>
        </w:rPr>
        <w:t>x</w:t>
      </w:r>
      <w:r w:rsidR="00E01AFC">
        <w:t xml:space="preserve"> and </w:t>
      </w:r>
      <w:r w:rsidR="00E01AFC" w:rsidRPr="005D2F11">
        <w:rPr>
          <w:i/>
        </w:rPr>
        <w:t>y</w:t>
      </w:r>
      <w:r w:rsidR="00E01AFC">
        <w:t xml:space="preserve"> bei</w:t>
      </w:r>
      <w:r w:rsidR="00F825F6">
        <w:t xml:space="preserve">ng compared are in the same key. </w:t>
      </w:r>
      <w:r>
        <w:t xml:space="preserve">Using the transposition invariant edit distance requires that pitches are quantised to the nearest semitone. If it is known that the melodies being compared are in a particular key, then it </w:t>
      </w:r>
      <w:r w:rsidR="00455769">
        <w:t xml:space="preserve">is better to quantise pitches </w:t>
      </w:r>
      <w:r>
        <w:t xml:space="preserve">to the key signature so that transcription errors are avoided. </w:t>
      </w:r>
      <w:r w:rsidR="00455769">
        <w:t xml:space="preserve">Also as </w:t>
      </w:r>
      <w:fldSimple w:instr=" ADDIN ZOTERO_ITEM {&quot;citationItems&quot;:[{&quot;itemID&quot;:&quot;9276&quot;,&quot;position&quot;:1},{&quot;itemID&quot;:&quot;14578&quot;,&quot;position&quot;:1}]} ">
        <w:r w:rsidR="00937600" w:rsidRPr="00937600">
          <w:t>(Typke 2007; Schlichte 1990)</w:t>
        </w:r>
      </w:fldSimple>
      <w:r w:rsidR="0046687E">
        <w:t xml:space="preserve"> point out, the transposition invariant edit distance algorithm suffers from another problem: classifying melodies with similar intervals as similar, when the melodies are in fact different.</w:t>
      </w:r>
    </w:p>
    <w:p w:rsidR="00E01AFC" w:rsidRDefault="00F825F6" w:rsidP="00F825F6">
      <w:pPr>
        <w:ind w:firstLine="720"/>
      </w:pPr>
      <w:r>
        <w:t xml:space="preserve">Chapter 6 proposes a transcription algorithm that ensures transcriptions are in the same key and so the standard edit distance can be used. Similarly, edit distance supports alignment based on </w:t>
      </w:r>
      <w:fldSimple w:instr=" ADDIN ZOTERO_ITEM {&quot;citationItems&quot;:[{&quot;itemID&quot;:14877,&quot;position&quot;:1}]} ">
        <w:r w:rsidR="00937600" w:rsidRPr="00937600">
          <w:t>(Navarro &amp; Raffinot 2002)</w:t>
        </w:r>
      </w:fldSimple>
      <w:r>
        <w:t xml:space="preserve">. </w:t>
      </w:r>
      <w:r w:rsidR="003D1E32">
        <w:t xml:space="preserve">This method is exploited particularly in Chapter 7. </w:t>
      </w:r>
      <w:r w:rsidR="00E01AFC">
        <w:t xml:space="preserve">Edit distances </w:t>
      </w:r>
      <w:r>
        <w:t xml:space="preserve">are tolerant of insert, update and delete substitutions but </w:t>
      </w:r>
      <w:r w:rsidR="00E01AFC">
        <w:t xml:space="preserve">cannot </w:t>
      </w:r>
      <w:r w:rsidR="003338CE">
        <w:t xml:space="preserve">explicitly accommodate </w:t>
      </w:r>
      <w:r>
        <w:t>ornamentation</w:t>
      </w:r>
      <w:r w:rsidR="00E01AFC">
        <w:t xml:space="preserve">. Chapter </w:t>
      </w:r>
      <w:r>
        <w:t>6</w:t>
      </w:r>
      <w:r w:rsidR="00E01AFC">
        <w:t xml:space="preserve"> proposes a method of </w:t>
      </w:r>
      <w:r w:rsidR="004265D6">
        <w:t xml:space="preserve">filtering ornamentation in </w:t>
      </w:r>
      <w:r w:rsidR="00E01AFC">
        <w:t xml:space="preserve">melodies so that they can be effectively </w:t>
      </w:r>
      <w:r w:rsidR="00E01AFC">
        <w:lastRenderedPageBreak/>
        <w:t xml:space="preserve">compared using edit </w:t>
      </w:r>
      <w:r>
        <w:t xml:space="preserve">distances. </w:t>
      </w:r>
      <w:r w:rsidR="00E01AFC">
        <w:t xml:space="preserve">Moreover, the style compensation algorithms proposed in Chapter </w:t>
      </w:r>
      <w:r>
        <w:t>6</w:t>
      </w:r>
      <w:r w:rsidR="00E01AFC">
        <w:t xml:space="preserve"> are </w:t>
      </w:r>
      <w:r>
        <w:t xml:space="preserve">actually </w:t>
      </w:r>
      <w:r w:rsidR="00E01AFC">
        <w:t>independent of the metric used</w:t>
      </w:r>
      <w:r w:rsidR="00382CA5">
        <w:t xml:space="preserve"> and any of the metrics discussed in this chapter would be improved with their employment.</w:t>
      </w:r>
    </w:p>
    <w:p w:rsidR="0030467D" w:rsidRPr="006B070C" w:rsidRDefault="0030467D" w:rsidP="00B073DC"/>
    <w:p w:rsidR="0030467D" w:rsidRPr="006B070C" w:rsidRDefault="0030467D" w:rsidP="00B073DC"/>
    <w:p w:rsidR="009C7358" w:rsidRPr="006B070C" w:rsidRDefault="009C7358" w:rsidP="005D2F11">
      <w:pPr>
        <w:pStyle w:val="MscHeading1"/>
        <w:numPr>
          <w:ilvl w:val="0"/>
          <w:numId w:val="0"/>
        </w:numPr>
        <w:ind w:left="432"/>
      </w:pPr>
    </w:p>
    <w:p w:rsidR="00F96E75" w:rsidRPr="006B070C" w:rsidRDefault="00F96E75" w:rsidP="00F96E75">
      <w:pPr>
        <w:sectPr w:rsidR="00F96E75" w:rsidRPr="006B070C" w:rsidSect="00D961F4">
          <w:headerReference w:type="default" r:id="rId45"/>
          <w:pgSz w:w="11907" w:h="16840" w:code="9"/>
          <w:pgMar w:top="1440" w:right="1797" w:bottom="1440" w:left="1797" w:header="720" w:footer="720" w:gutter="0"/>
          <w:cols w:space="720"/>
        </w:sectPr>
      </w:pPr>
    </w:p>
    <w:p w:rsidR="006F5452" w:rsidRPr="006B070C" w:rsidRDefault="00A252E4" w:rsidP="006F5452">
      <w:pPr>
        <w:pStyle w:val="MscHeading1"/>
      </w:pPr>
      <w:bookmarkStart w:id="172" w:name="_Toc209173537"/>
      <w:r w:rsidRPr="006B070C">
        <w:lastRenderedPageBreak/>
        <w:t xml:space="preserve">Content Based </w:t>
      </w:r>
      <w:r w:rsidR="000676DF" w:rsidRPr="006B070C">
        <w:t>Music Information Retrieval</w:t>
      </w:r>
      <w:bookmarkEnd w:id="172"/>
    </w:p>
    <w:p w:rsidR="002D5C98" w:rsidRDefault="00C128B5" w:rsidP="000676DF">
      <w:r w:rsidRPr="006B070C">
        <w:t>The approaches proposed in this work form part of a content based Music Information Retrieval (MIR) system for traditional Irish music. Music Information Retrieval can be defined as</w:t>
      </w:r>
      <w:r w:rsidR="002D5C98">
        <w:t>:</w:t>
      </w:r>
      <w:r w:rsidRPr="006B070C">
        <w:t xml:space="preserve"> </w:t>
      </w:r>
    </w:p>
    <w:p w:rsidR="002D5C98" w:rsidRDefault="002D5C98" w:rsidP="000676DF"/>
    <w:p w:rsidR="002D5C98" w:rsidRDefault="00E3099D" w:rsidP="002D5C98">
      <w:pPr>
        <w:ind w:left="720"/>
        <w:rPr>
          <w:i/>
        </w:rPr>
      </w:pPr>
      <w:r w:rsidRPr="002D5C98">
        <w:rPr>
          <w:i/>
        </w:rPr>
        <w:t>"</w:t>
      </w:r>
      <w:r w:rsidR="00C128B5" w:rsidRPr="002D5C98">
        <w:rPr>
          <w:i/>
        </w:rPr>
        <w:t>the task of extracting from a large quantity of musical data, the portions of that data with respect to which some musicological statement is true</w:t>
      </w:r>
      <w:r w:rsidRPr="002D5C98">
        <w:rPr>
          <w:i/>
        </w:rPr>
        <w:t>"</w:t>
      </w:r>
    </w:p>
    <w:p w:rsidR="002D5C98" w:rsidRDefault="00C128B5" w:rsidP="002D5C98">
      <w:pPr>
        <w:pStyle w:val="ListParagraph"/>
        <w:numPr>
          <w:ilvl w:val="0"/>
          <w:numId w:val="27"/>
        </w:numPr>
      </w:pPr>
      <w:r w:rsidRPr="006B070C">
        <w:t xml:space="preserve"> </w:t>
      </w:r>
      <w:r w:rsidR="0066626F" w:rsidRPr="0066626F">
        <w:fldChar w:fldCharType="begin"/>
      </w:r>
      <w:r w:rsidR="00FD07D6" w:rsidRPr="006B070C">
        <w:instrText xml:space="preserve"> ADDIN ZOTERO_ITEM {"citationItems":[{"itemID":5509}]} </w:instrText>
      </w:r>
      <w:r w:rsidR="0066626F" w:rsidRPr="0066626F">
        <w:fldChar w:fldCharType="separate"/>
      </w:r>
      <w:r w:rsidR="00937600" w:rsidRPr="00937600">
        <w:t>(Kassler 1966)</w:t>
      </w:r>
      <w:r w:rsidR="0066626F" w:rsidRPr="000E3DAE">
        <w:rPr>
          <w:vertAlign w:val="superscript"/>
        </w:rPr>
        <w:fldChar w:fldCharType="end"/>
      </w:r>
    </w:p>
    <w:p w:rsidR="002D5C98" w:rsidRDefault="002D5C98" w:rsidP="002D5C98">
      <w:pPr>
        <w:pStyle w:val="ListParagraph"/>
        <w:ind w:left="5400"/>
      </w:pPr>
    </w:p>
    <w:p w:rsidR="00C128B5" w:rsidRPr="006B070C" w:rsidRDefault="002D5C98" w:rsidP="002D5C98">
      <w:pPr>
        <w:ind w:firstLine="720"/>
      </w:pPr>
      <w:r w:rsidRPr="002D5C98">
        <w:t xml:space="preserve">The origins of </w:t>
      </w:r>
      <w:r>
        <w:t xml:space="preserve">this field of research </w:t>
      </w:r>
      <w:r w:rsidRPr="002D5C98">
        <w:t>are in</w:t>
      </w:r>
      <w:r>
        <w:t xml:space="preserve"> paper </w:t>
      </w:r>
      <w:r w:rsidRPr="002D5C98">
        <w:t xml:space="preserve">collections of </w:t>
      </w:r>
      <w:r w:rsidRPr="002D5C98">
        <w:rPr>
          <w:i/>
          <w:iCs/>
        </w:rPr>
        <w:t>incipits</w:t>
      </w:r>
      <w:r w:rsidRPr="002D5C98">
        <w:t xml:space="preserve">, short melodic fragments </w:t>
      </w:r>
      <w:r w:rsidR="00D57FF1">
        <w:t xml:space="preserve">drawn </w:t>
      </w:r>
      <w:r w:rsidRPr="002D5C98">
        <w:t xml:space="preserve">from the </w:t>
      </w:r>
      <w:r>
        <w:t xml:space="preserve">opening phrases </w:t>
      </w:r>
      <w:r w:rsidRPr="002D5C98">
        <w:t>of pieces of music. The</w:t>
      </w:r>
      <w:r w:rsidR="00D57FF1">
        <w:t>se</w:t>
      </w:r>
      <w:r w:rsidRPr="002D5C98">
        <w:t xml:space="preserve"> collections were</w:t>
      </w:r>
      <w:r>
        <w:t xml:space="preserve"> </w:t>
      </w:r>
      <w:r w:rsidRPr="002D5C98">
        <w:t>manually compiled by researchers or librarians, and usually</w:t>
      </w:r>
      <w:r>
        <w:t xml:space="preserve"> </w:t>
      </w:r>
      <w:r w:rsidRPr="002D5C98">
        <w:t>covered one narrow field of music</w:t>
      </w:r>
      <w:r w:rsidR="00D57FF1">
        <w:t xml:space="preserve"> </w:t>
      </w:r>
      <w:fldSimple w:instr=" ADDIN ZOTERO_ITEM {&quot;citationItems&quot;:[{&quot;itemID&quot;:11478,&quot;position&quot;:1}]} ">
        <w:r w:rsidR="00937600" w:rsidRPr="00937600">
          <w:t>(Lemstrom &amp; Perttu 2000)</w:t>
        </w:r>
      </w:fldSimple>
      <w:r w:rsidRPr="002D5C98">
        <w:t>.</w:t>
      </w:r>
      <w:r>
        <w:t xml:space="preserve"> </w:t>
      </w:r>
      <w:r w:rsidR="00606629" w:rsidRPr="006B070C">
        <w:t xml:space="preserve">The term Music Information Retrieval is first mentioned in </w:t>
      </w:r>
      <w:r w:rsidR="00D57FF1">
        <w:t xml:space="preserve">the context of computer science </w:t>
      </w:r>
      <w:r w:rsidR="00606629" w:rsidRPr="006B070C">
        <w:t xml:space="preserve">literature in </w:t>
      </w:r>
      <w:r w:rsidR="0066626F" w:rsidRPr="0066626F">
        <w:fldChar w:fldCharType="begin"/>
      </w:r>
      <w:r w:rsidR="00D57FF1">
        <w:instrText xml:space="preserve"> ADDIN ZOTERO_ITEM {"citationItems":[{"itemID":5509,"position":1}]} </w:instrText>
      </w:r>
      <w:r w:rsidR="0066626F" w:rsidRPr="0066626F">
        <w:fldChar w:fldCharType="separate"/>
      </w:r>
      <w:r w:rsidR="00937600" w:rsidRPr="00937600">
        <w:t>(Kassler 1966)</w:t>
      </w:r>
      <w:r w:rsidR="0066626F" w:rsidRPr="000E3DAE">
        <w:rPr>
          <w:vertAlign w:val="superscript"/>
        </w:rPr>
        <w:fldChar w:fldCharType="end"/>
      </w:r>
      <w:r w:rsidR="00606629" w:rsidRPr="006B070C">
        <w:t xml:space="preserve">. </w:t>
      </w:r>
      <w:r w:rsidR="00C128B5" w:rsidRPr="006B070C">
        <w:t xml:space="preserve">In this work the author presents </w:t>
      </w:r>
      <w:r w:rsidR="00F033EC" w:rsidRPr="006B070C">
        <w:t xml:space="preserve">MIR, an assembly like language </w:t>
      </w:r>
      <w:r w:rsidR="00C128B5" w:rsidRPr="006B070C">
        <w:t xml:space="preserve">for </w:t>
      </w:r>
      <w:r w:rsidR="00F033EC" w:rsidRPr="006B070C">
        <w:t xml:space="preserve">formulating </w:t>
      </w:r>
      <w:r w:rsidR="00C128B5" w:rsidRPr="006B070C">
        <w:t>musical queries</w:t>
      </w:r>
      <w:r w:rsidR="00F033EC" w:rsidRPr="006B070C">
        <w:t xml:space="preserve"> and navigating scores</w:t>
      </w:r>
      <w:r w:rsidR="00C128B5" w:rsidRPr="006B070C">
        <w:t xml:space="preserve">. </w:t>
      </w:r>
      <w:r w:rsidR="00606629" w:rsidRPr="006B070C">
        <w:t xml:space="preserve"> </w:t>
      </w:r>
      <w:r w:rsidR="00F033EC" w:rsidRPr="006B070C">
        <w:t xml:space="preserve">He suggests that MIR could form part of a </w:t>
      </w:r>
      <w:r w:rsidR="00E3099D">
        <w:t>"</w:t>
      </w:r>
      <w:r w:rsidR="00F033EC" w:rsidRPr="006B070C">
        <w:t>library of the future</w:t>
      </w:r>
      <w:r w:rsidR="00E3099D">
        <w:t>"</w:t>
      </w:r>
      <w:r w:rsidR="00F033EC" w:rsidRPr="006B070C">
        <w:t xml:space="preserve"> although he recognises the limitations of the language proposed.</w:t>
      </w:r>
    </w:p>
    <w:p w:rsidR="000676DF" w:rsidRPr="006B070C" w:rsidRDefault="00C128B5" w:rsidP="000676DF">
      <w:r w:rsidRPr="006B070C">
        <w:tab/>
      </w:r>
      <w:r w:rsidR="00F033EC" w:rsidRPr="006B070C">
        <w:t xml:space="preserve">More recently </w:t>
      </w:r>
      <w:r w:rsidR="0066626F" w:rsidRPr="0066626F">
        <w:fldChar w:fldCharType="begin"/>
      </w:r>
      <w:r w:rsidR="00787905">
        <w:instrText xml:space="preserve"> ADDIN ZOTERO_ITEM {"citationItems":[{"itemID":"2812","position":1},{"itemID":"9276","position":1}]} </w:instrText>
      </w:r>
      <w:r w:rsidR="0066626F" w:rsidRPr="0066626F">
        <w:fldChar w:fldCharType="separate"/>
      </w:r>
      <w:r w:rsidR="00937600" w:rsidRPr="00937600">
        <w:t>(Typke, Wiering &amp; Veltkamp 2005; Typke 2007)</w:t>
      </w:r>
      <w:r w:rsidR="0066626F" w:rsidRPr="000E3DAE">
        <w:rPr>
          <w:vertAlign w:val="superscript"/>
        </w:rPr>
        <w:fldChar w:fldCharType="end"/>
      </w:r>
      <w:r w:rsidR="00F033EC" w:rsidRPr="006B070C">
        <w:t xml:space="preserve"> </w:t>
      </w:r>
      <w:r w:rsidR="00606629" w:rsidRPr="006B070C">
        <w:t>suggest</w:t>
      </w:r>
      <w:r w:rsidR="00A252E4" w:rsidRPr="006B070C">
        <w:t xml:space="preserve"> that there are </w:t>
      </w:r>
      <w:r w:rsidR="003338CE">
        <w:t>3</w:t>
      </w:r>
      <w:r w:rsidR="00A252E4" w:rsidRPr="006B070C">
        <w:t xml:space="preserv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66626F" w:rsidRPr="0066626F">
        <w:fldChar w:fldCharType="begin"/>
      </w:r>
      <w:r w:rsidR="00FD07D6" w:rsidRPr="006B070C">
        <w:instrText xml:space="preserve"> ADDIN ZOTERO_ITEM {"citationItems":[{"itemID":3501}]} </w:instrText>
      </w:r>
      <w:r w:rsidR="0066626F" w:rsidRPr="0066626F">
        <w:fldChar w:fldCharType="separate"/>
      </w:r>
      <w:r w:rsidR="00937600" w:rsidRPr="00937600">
        <w:t>(Downie 2003)</w:t>
      </w:r>
      <w:r w:rsidR="0066626F" w:rsidRPr="000E3DAE">
        <w:rPr>
          <w:vertAlign w:val="superscript"/>
        </w:rPr>
        <w:fldChar w:fldCharType="end"/>
      </w:r>
      <w:r w:rsidR="00606629" w:rsidRPr="006B070C">
        <w:t xml:space="preserve"> proposes analytic/production systems and locating MIR systems</w:t>
      </w:r>
      <w:r w:rsidR="00F033EC" w:rsidRPr="006B070C">
        <w:t xml:space="preserve"> a classification analogous to the first </w:t>
      </w:r>
      <w:r w:rsidR="00F7737D">
        <w:t>2</w:t>
      </w:r>
      <w:r w:rsidR="00F033EC" w:rsidRPr="006B070C">
        <w:t xml:space="preserve"> classifications</w:t>
      </w:r>
      <w:r w:rsidR="00606629" w:rsidRPr="006B070C">
        <w:t xml:space="preserve">. </w:t>
      </w:r>
      <w:r w:rsidR="00A252E4" w:rsidRPr="006B070C">
        <w:t xml:space="preserve">This section presents related work in each of the </w:t>
      </w:r>
      <w:r w:rsidR="00F7737D">
        <w:t>3</w:t>
      </w:r>
      <w:r w:rsidR="00A252E4" w:rsidRPr="006B070C">
        <w:t xml:space="preserv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173" w:name="_Ref205223678"/>
      <w:bookmarkStart w:id="174" w:name="_Toc209173538"/>
      <w:r w:rsidRPr="006B070C">
        <w:t>Searching symbolic representations</w:t>
      </w:r>
      <w:bookmarkEnd w:id="173"/>
      <w:bookmarkEnd w:id="174"/>
    </w:p>
    <w:p w:rsidR="00D22032" w:rsidRPr="006B070C" w:rsidRDefault="007B52F1" w:rsidP="007B52F1">
      <w:r w:rsidRPr="006B070C">
        <w:t xml:space="preserve">Symbolic MIR has its </w:t>
      </w:r>
      <w:r w:rsidR="00ED14C8">
        <w:t>origins</w:t>
      </w:r>
      <w:r w:rsidRPr="006B070C">
        <w:t xml:space="preserve"> in dictionaries of musical themes such as</w:t>
      </w:r>
      <w:r w:rsidR="008C2673" w:rsidRPr="006B070C">
        <w:t xml:space="preserve"> </w:t>
      </w:r>
      <w:fldSimple w:instr=" ADDIN ZOTERO_ITEM {&quot;citationItems&quot;:[{&quot;itemID&quot;:2794}]} ">
        <w:r w:rsidR="00937600" w:rsidRPr="00937600">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w:t>
      </w:r>
      <w:r w:rsidR="00D22032" w:rsidRPr="006B070C">
        <w:lastRenderedPageBreak/>
        <w:t xml:space="preserve">made up of characters representing </w:t>
      </w:r>
      <w:r w:rsidR="00F033EC" w:rsidRPr="006B070C">
        <w:t>pitches, pitch intervals or melody contours.</w:t>
      </w:r>
      <w:r w:rsidR="00D22032" w:rsidRPr="006B070C">
        <w:t xml:space="preserve"> In systems that use this format, standard string matching algorithms such as Knuth-Morris-Pratt, Boyer-Moore, Levenstein (Edit) Distance</w:t>
      </w:r>
      <w:r w:rsidR="008C2673" w:rsidRPr="006B070C">
        <w:t xml:space="preserve"> (Section </w:t>
      </w:r>
      <w:r w:rsidR="0066626F" w:rsidRPr="006B070C">
        <w:fldChar w:fldCharType="begin"/>
      </w:r>
      <w:r w:rsidR="008C2673" w:rsidRPr="006B070C">
        <w:instrText xml:space="preserve"> REF _Ref203992252 \r \h </w:instrText>
      </w:r>
      <w:r w:rsidR="0066626F" w:rsidRPr="006B070C">
        <w:fldChar w:fldCharType="separate"/>
      </w:r>
      <w:r w:rsidR="00166C80">
        <w:t>4.4</w:t>
      </w:r>
      <w:r w:rsidR="0066626F" w:rsidRPr="006B070C">
        <w:fldChar w:fldCharType="end"/>
      </w:r>
      <w:r w:rsidR="008C2673" w:rsidRPr="006B070C">
        <w:t>)</w:t>
      </w:r>
      <w:r w:rsidR="00D22032" w:rsidRPr="006B070C">
        <w:t xml:space="preserve">, longest common sub-sequence or regular expression searching have been applied </w:t>
      </w:r>
      <w:r w:rsidR="0066626F" w:rsidRPr="0066626F">
        <w:fldChar w:fldCharType="begin"/>
      </w:r>
      <w:r w:rsidR="00B073DC" w:rsidRPr="006B070C">
        <w:instrText xml:space="preserve"> ADDIN ZOTERO_ITEM {"citationItems":[{"itemID":14877,"position":1}]} </w:instrText>
      </w:r>
      <w:r w:rsidR="0066626F" w:rsidRPr="0066626F">
        <w:fldChar w:fldCharType="separate"/>
      </w:r>
      <w:r w:rsidR="00937600" w:rsidRPr="00937600">
        <w:t>(Navarro &amp; Raffinot 2002)</w:t>
      </w:r>
      <w:r w:rsidR="0066626F" w:rsidRPr="000E3DAE">
        <w:rPr>
          <w:vertAlign w:val="superscript"/>
        </w:rPr>
        <w:fldChar w:fldCharType="end"/>
      </w:r>
      <w:r w:rsidR="00D22032" w:rsidRPr="006B070C">
        <w:t xml:space="preserve">. </w:t>
      </w:r>
    </w:p>
    <w:p w:rsidR="006202E7" w:rsidRPr="006B070C" w:rsidRDefault="0066626F" w:rsidP="006202E7">
      <w:pPr>
        <w:ind w:firstLine="720"/>
      </w:pPr>
      <w:fldSimple w:instr=" ADDIN ZOTERO_ITEM {&quot;citationItems&quot;:[{&quot;itemID&quot;:8272}]} ">
        <w:r w:rsidR="00937600" w:rsidRPr="00937600">
          <w:t>(Kornstadt 1998)</w:t>
        </w:r>
      </w:fldSimple>
      <w:r w:rsidR="006202E7" w:rsidRPr="006B070C">
        <w:t xml:space="preserve"> describes </w:t>
      </w:r>
      <w:r w:rsidR="006202E7" w:rsidRPr="00D57FF1">
        <w:rPr>
          <w:i/>
        </w:rPr>
        <w:t>Themefinder</w:t>
      </w:r>
      <w:r w:rsidR="006202E7" w:rsidRPr="006B070C">
        <w:t xml:space="preserve">.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75"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that manipulate ASCII data conforming to the Humdrum syntax</w:t>
      </w:r>
      <w:bookmarkEnd w:id="175"/>
      <w:r w:rsidR="00336D58" w:rsidRPr="006B070C">
        <w:t xml:space="preserve"> </w:t>
      </w:r>
      <w:fldSimple w:instr=" ADDIN ZOTERO_ITEM {&quot;citationItems&quot;:[{&quot;itemID&quot;:5213}]} ">
        <w:r w:rsidR="00937600" w:rsidRPr="00937600">
          <w:t>(Humdrum 2008)</w:t>
        </w:r>
      </w:fldSimple>
      <w:fldSimple w:instr=" ADDIN ZOTERO_ITEM {&quot;citationItems&quot;:[{&quot;itemID&quot;:11656}]} ">
        <w:r w:rsidR="00937600" w:rsidRPr="00937600">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166C80" w:rsidRPr="006B070C">
        <w:t xml:space="preserve">Figure </w:t>
      </w:r>
      <w:r w:rsidR="00166C80">
        <w:rPr>
          <w:noProof/>
        </w:rPr>
        <w:t>26</w:t>
      </w:r>
      <w:r w:rsidRPr="006B070C">
        <w:fldChar w:fldCharType="end"/>
      </w:r>
      <w:r w:rsidR="009D1C15" w:rsidRPr="006B070C">
        <w:t xml:space="preserve"> is a screenshot of the interface to Themefinder which illustrates </w:t>
      </w:r>
      <w:r w:rsidR="004265D6">
        <w:t xml:space="preserve">some </w:t>
      </w:r>
      <w:r w:rsidR="009D1C15" w:rsidRPr="006B070C">
        <w:t xml:space="preserve"> of the query possibilities of the system.</w:t>
      </w:r>
    </w:p>
    <w:p w:rsidR="009D1C15" w:rsidRPr="006B070C" w:rsidRDefault="009D1C15" w:rsidP="006202E7">
      <w:pPr>
        <w:ind w:firstLine="720"/>
      </w:pPr>
    </w:p>
    <w:p w:rsidR="009D1C15" w:rsidRPr="006B070C" w:rsidRDefault="009D1C15" w:rsidP="00A975F0">
      <w:pPr>
        <w:jc w:val="center"/>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76" w:name="_Ref203994049"/>
      <w:bookmarkStart w:id="177" w:name="_Toc209173596"/>
      <w:r w:rsidRPr="006B070C">
        <w:t xml:space="preserve">Figure </w:t>
      </w:r>
      <w:fldSimple w:instr=" SEQ Figure \* ARABIC ">
        <w:r w:rsidR="00166C80">
          <w:rPr>
            <w:noProof/>
          </w:rPr>
          <w:t>26</w:t>
        </w:r>
      </w:fldSimple>
      <w:bookmarkEnd w:id="176"/>
      <w:r w:rsidRPr="006B070C">
        <w:t>: The Themefinder user interface</w:t>
      </w:r>
      <w:bookmarkEnd w:id="177"/>
    </w:p>
    <w:p w:rsidR="008E702B" w:rsidRDefault="005E4C36" w:rsidP="005F0AE9">
      <w:pPr>
        <w:rPr>
          <w:iCs/>
        </w:rPr>
      </w:pPr>
      <w:r w:rsidRPr="006B070C">
        <w:tab/>
      </w:r>
      <w:r w:rsidR="008E702B">
        <w:t xml:space="preserve">(Downie 1999) uses the encoding scheme for melodies discussed in section </w:t>
      </w:r>
      <w:r w:rsidR="0066626F">
        <w:fldChar w:fldCharType="begin"/>
      </w:r>
      <w:r w:rsidR="008E702B">
        <w:instrText xml:space="preserve"> REF _Ref205006921 \r \h </w:instrText>
      </w:r>
      <w:r w:rsidR="0066626F">
        <w:fldChar w:fldCharType="separate"/>
      </w:r>
      <w:r w:rsidR="00166C80">
        <w:t>4.1</w:t>
      </w:r>
      <w:r w:rsidR="0066626F">
        <w:fldChar w:fldCharType="end"/>
      </w:r>
      <w:r w:rsidR="008E702B">
        <w:t xml:space="preserve"> to build a symbolic MIR system using the </w:t>
      </w:r>
      <w:r w:rsidR="008E702B" w:rsidRPr="008E702B">
        <w:t>SMART Information Retrieval System</w:t>
      </w:r>
      <w:r w:rsidR="008E702B">
        <w:t xml:space="preserve">. The SMART system has the advantage of being an off the shelf textual information retrieval system. He builds n-grams of note interval sequences where n = 4, 5, and 6, </w:t>
      </w:r>
      <w:r w:rsidR="008E702B" w:rsidRPr="008E702B">
        <w:t xml:space="preserve">by treating </w:t>
      </w:r>
      <w:r w:rsidR="008E702B">
        <w:t xml:space="preserve">melodies </w:t>
      </w:r>
      <w:r w:rsidR="008E702B" w:rsidRPr="008E702B">
        <w:t>as long string</w:t>
      </w:r>
      <w:r w:rsidR="008E702B">
        <w:t>s</w:t>
      </w:r>
      <w:r w:rsidR="008E702B" w:rsidRPr="008E702B">
        <w:t xml:space="preserve"> of intervals and taking all</w:t>
      </w:r>
      <w:r w:rsidR="008E702B">
        <w:t xml:space="preserve"> </w:t>
      </w:r>
      <w:r w:rsidR="008E702B" w:rsidRPr="008E702B">
        <w:t xml:space="preserve">substrings of a fixed </w:t>
      </w:r>
      <w:r w:rsidR="008E702B" w:rsidRPr="008E702B">
        <w:lastRenderedPageBreak/>
        <w:t>length</w:t>
      </w:r>
      <w:r w:rsidR="008E702B">
        <w:t xml:space="preserve">. His hypothesis is that </w:t>
      </w:r>
      <w:r w:rsidR="008E702B" w:rsidRPr="008E702B">
        <w:t xml:space="preserve">there is </w:t>
      </w:r>
      <w:r w:rsidR="008E702B">
        <w:t xml:space="preserve">an </w:t>
      </w:r>
      <w:r w:rsidR="008E702B" w:rsidRPr="008E702B">
        <w:t>equivalency between interval-only melodic n-grams (i.e.</w:t>
      </w:r>
      <w:r w:rsidR="005F0AE9">
        <w:t xml:space="preserve"> </w:t>
      </w:r>
      <w:r w:rsidR="00E3099D">
        <w:t>"</w:t>
      </w:r>
      <w:r w:rsidR="008E702B" w:rsidRPr="008E702B">
        <w:t>musical words</w:t>
      </w:r>
      <w:r w:rsidR="00E3099D">
        <w:t>"</w:t>
      </w:r>
      <w:r w:rsidR="008E702B" w:rsidRPr="008E702B">
        <w:t xml:space="preserve">) and </w:t>
      </w:r>
      <w:r w:rsidR="00E3099D">
        <w:t>"</w:t>
      </w:r>
      <w:r w:rsidR="0000733A">
        <w:t>real words</w:t>
      </w:r>
      <w:r w:rsidR="00E3099D">
        <w:t>"</w:t>
      </w:r>
      <w:r w:rsidR="0000733A">
        <w:t>;</w:t>
      </w:r>
      <w:r w:rsidR="008E702B" w:rsidRPr="008E702B">
        <w:t xml:space="preserve"> intervals and letters.</w:t>
      </w:r>
      <w:r w:rsidR="005F0AE9">
        <w:t xml:space="preserve"> To retrieve matching melodies, he uses the </w:t>
      </w:r>
      <w:r w:rsidR="0027291F" w:rsidRPr="0027291F">
        <w:rPr>
          <w:iCs/>
        </w:rPr>
        <w:t>TF</w:t>
      </w:r>
      <w:r w:rsidR="005F0AE9" w:rsidRPr="005F0AE9">
        <w:rPr>
          <w:i/>
          <w:iCs/>
        </w:rPr>
        <w:t xml:space="preserve"> </w:t>
      </w:r>
      <w:r w:rsidR="0027291F">
        <w:t>×</w:t>
      </w:r>
      <w:r w:rsidR="005F0AE9" w:rsidRPr="005F0AE9">
        <w:rPr>
          <w:i/>
          <w:iCs/>
        </w:rPr>
        <w:t xml:space="preserve"> </w:t>
      </w:r>
      <w:r w:rsidR="0027291F" w:rsidRPr="0027291F">
        <w:rPr>
          <w:iCs/>
        </w:rPr>
        <w:t>IDF</w:t>
      </w:r>
      <w:r w:rsidR="0027291F">
        <w:rPr>
          <w:iCs/>
        </w:rPr>
        <w:t xml:space="preserve"> </w:t>
      </w:r>
      <w:r w:rsidR="005F0AE9" w:rsidRPr="005F0AE9">
        <w:rPr>
          <w:iCs/>
        </w:rPr>
        <w:t>(</w:t>
      </w:r>
      <w:r w:rsidR="005F0AE9">
        <w:rPr>
          <w:iCs/>
        </w:rPr>
        <w:t>T</w:t>
      </w:r>
      <w:r w:rsidR="005F0AE9" w:rsidRPr="005F0AE9">
        <w:rPr>
          <w:iCs/>
        </w:rPr>
        <w:t>erm</w:t>
      </w:r>
      <w:r w:rsidR="005F0AE9">
        <w:rPr>
          <w:i/>
          <w:iCs/>
        </w:rPr>
        <w:t xml:space="preserve"> </w:t>
      </w:r>
      <w:r w:rsidR="005F0AE9">
        <w:t xml:space="preserve">Frequency * Inverse Document Frequency) </w:t>
      </w:r>
      <w:r w:rsidR="005F0AE9" w:rsidRPr="005F0AE9">
        <w:t>ranking method</w:t>
      </w:r>
      <w:r w:rsidR="005F0AE9">
        <w:t xml:space="preserve"> from information</w:t>
      </w:r>
      <w:r w:rsidR="005F0AE9" w:rsidRPr="005F0AE9">
        <w:t xml:space="preserve"> retrieval and text mining. </w:t>
      </w:r>
      <w:r w:rsidR="0027291F" w:rsidRPr="0027291F">
        <w:rPr>
          <w:iCs/>
        </w:rPr>
        <w:t>TF</w:t>
      </w:r>
      <w:r w:rsidR="0027291F" w:rsidRPr="005F0AE9">
        <w:rPr>
          <w:i/>
          <w:iCs/>
        </w:rPr>
        <w:t xml:space="preserve"> </w:t>
      </w:r>
      <w:r w:rsidR="0027291F">
        <w:t>×</w:t>
      </w:r>
      <w:r w:rsidR="0027291F" w:rsidRPr="005F0AE9">
        <w:rPr>
          <w:i/>
          <w:iCs/>
        </w:rPr>
        <w:t xml:space="preserve"> </w:t>
      </w:r>
      <w:r w:rsidR="0027291F" w:rsidRPr="0027291F">
        <w:rPr>
          <w:iCs/>
        </w:rPr>
        <w:t>IDF</w:t>
      </w:r>
      <w:r w:rsidR="0027291F" w:rsidRPr="005F0AE9">
        <w:t xml:space="preserve"> </w:t>
      </w:r>
      <w:r w:rsidR="005F0AE9" w:rsidRPr="005F0AE9">
        <w:t xml:space="preserve">is a statistical measure used to evaluate how important a word is to a document in </w:t>
      </w:r>
      <w:r w:rsidR="005F0AE9">
        <w:t xml:space="preserve">a </w:t>
      </w:r>
      <w:r w:rsidR="005F0AE9" w:rsidRPr="005F0AE9">
        <w:t xml:space="preserve">corpus. The importance increases proportionally to the number of times a word appears in the document but is offset by the frequency of the word in the corpus. Variations of the </w:t>
      </w:r>
      <w:r w:rsidR="0027291F" w:rsidRPr="0027291F">
        <w:rPr>
          <w:iCs/>
        </w:rPr>
        <w:t>TF</w:t>
      </w:r>
      <w:r w:rsidR="0027291F" w:rsidRPr="005F0AE9">
        <w:rPr>
          <w:i/>
          <w:iCs/>
        </w:rPr>
        <w:t xml:space="preserve"> </w:t>
      </w:r>
      <w:r w:rsidR="0027291F">
        <w:t>×</w:t>
      </w:r>
      <w:r w:rsidR="0027291F" w:rsidRPr="005F0AE9">
        <w:rPr>
          <w:i/>
          <w:iCs/>
        </w:rPr>
        <w:t xml:space="preserve"> </w:t>
      </w:r>
      <w:r w:rsidR="0027291F" w:rsidRPr="0027291F">
        <w:rPr>
          <w:iCs/>
        </w:rPr>
        <w:t>IDF</w:t>
      </w:r>
      <w:r w:rsidR="0027291F" w:rsidRPr="005F0AE9">
        <w:t xml:space="preserve"> </w:t>
      </w:r>
      <w:r w:rsidR="005F0AE9" w:rsidRPr="005F0AE9">
        <w:t>weighting scheme are used by search engines as a tool in scoring and ranking a document's relevance given a user query.</w:t>
      </w:r>
      <w:r w:rsidR="005F0AE9">
        <w:t xml:space="preserve"> Downie  uses m</w:t>
      </w:r>
      <w:r w:rsidR="005F0AE9" w:rsidRPr="005F0AE9">
        <w:t xml:space="preserve">elodic strings, extracted from </w:t>
      </w:r>
      <w:r w:rsidR="005F0AE9">
        <w:t xml:space="preserve">melodies </w:t>
      </w:r>
      <w:r w:rsidR="005F0AE9" w:rsidRPr="005F0AE9">
        <w:t xml:space="preserve">in </w:t>
      </w:r>
      <w:r w:rsidR="005F0AE9">
        <w:t xml:space="preserve">the corpus as queries to evaluate the system. He artificially creates </w:t>
      </w:r>
      <w:r w:rsidR="005F0AE9">
        <w:rPr>
          <w:iCs/>
        </w:rPr>
        <w:t>e</w:t>
      </w:r>
      <w:r w:rsidR="005F0AE9" w:rsidRPr="005F0AE9">
        <w:rPr>
          <w:iCs/>
        </w:rPr>
        <w:t>xpansion</w:t>
      </w:r>
      <w:r w:rsidR="005F0AE9" w:rsidRPr="005F0AE9">
        <w:t xml:space="preserve">, </w:t>
      </w:r>
      <w:r w:rsidR="005F0AE9">
        <w:rPr>
          <w:iCs/>
        </w:rPr>
        <w:t>c</w:t>
      </w:r>
      <w:r w:rsidR="005F0AE9" w:rsidRPr="005F0AE9">
        <w:rPr>
          <w:iCs/>
        </w:rPr>
        <w:t>ompression</w:t>
      </w:r>
      <w:r w:rsidR="005F0AE9" w:rsidRPr="005F0AE9">
        <w:t xml:space="preserve">, </w:t>
      </w:r>
      <w:r w:rsidR="005F0AE9">
        <w:rPr>
          <w:iCs/>
        </w:rPr>
        <w:t>r</w:t>
      </w:r>
      <w:r w:rsidR="005F0AE9" w:rsidRPr="005F0AE9">
        <w:rPr>
          <w:iCs/>
        </w:rPr>
        <w:t xml:space="preserve">epetition </w:t>
      </w:r>
      <w:r w:rsidR="005F0AE9" w:rsidRPr="005F0AE9">
        <w:t xml:space="preserve">and </w:t>
      </w:r>
      <w:r w:rsidR="005F0AE9">
        <w:rPr>
          <w:iCs/>
        </w:rPr>
        <w:t>o</w:t>
      </w:r>
      <w:r w:rsidR="005F0AE9" w:rsidRPr="005F0AE9">
        <w:rPr>
          <w:iCs/>
        </w:rPr>
        <w:t>mission errors in the queries</w:t>
      </w:r>
      <w:r w:rsidR="005F0AE9">
        <w:rPr>
          <w:iCs/>
        </w:rPr>
        <w:t xml:space="preserve"> to simulate potential error types that might be introduced by human subjects</w:t>
      </w:r>
      <w:r w:rsidR="004265D6">
        <w:rPr>
          <w:iCs/>
        </w:rPr>
        <w:t xml:space="preserve"> (see also section</w:t>
      </w:r>
      <w:r w:rsidR="0000733A">
        <w:rPr>
          <w:iCs/>
        </w:rPr>
        <w:t xml:space="preserve"> </w:t>
      </w:r>
      <w:r w:rsidR="0066626F">
        <w:rPr>
          <w:iCs/>
        </w:rPr>
        <w:fldChar w:fldCharType="begin"/>
      </w:r>
      <w:r w:rsidR="0000733A">
        <w:rPr>
          <w:iCs/>
        </w:rPr>
        <w:instrText xml:space="preserve"> REF _Ref205300581 \r \h </w:instrText>
      </w:r>
      <w:r w:rsidR="0066626F">
        <w:rPr>
          <w:iCs/>
        </w:rPr>
      </w:r>
      <w:r w:rsidR="0066626F">
        <w:rPr>
          <w:iCs/>
        </w:rPr>
        <w:fldChar w:fldCharType="separate"/>
      </w:r>
      <w:r w:rsidR="00166C80">
        <w:rPr>
          <w:iCs/>
        </w:rPr>
        <w:t>5.3</w:t>
      </w:r>
      <w:r w:rsidR="0066626F">
        <w:rPr>
          <w:iCs/>
        </w:rPr>
        <w:fldChar w:fldCharType="end"/>
      </w:r>
      <w:r w:rsidR="0000733A">
        <w:rPr>
          <w:iCs/>
        </w:rPr>
        <w:t>)</w:t>
      </w:r>
      <w:r w:rsidR="005F0AE9">
        <w:rPr>
          <w:iCs/>
        </w:rPr>
        <w:t>.</w:t>
      </w:r>
      <w:r w:rsidR="00832021">
        <w:rPr>
          <w:iCs/>
        </w:rPr>
        <w:t xml:space="preserve"> </w:t>
      </w:r>
    </w:p>
    <w:p w:rsidR="0033339C" w:rsidRPr="006B24BE" w:rsidRDefault="0033339C" w:rsidP="0033339C">
      <w:pPr>
        <w:ind w:firstLine="720"/>
      </w:pPr>
      <w:r w:rsidRPr="002D5C98">
        <w:rPr>
          <w:i/>
        </w:rPr>
        <w:t xml:space="preserve">SEMEX </w:t>
      </w:r>
      <w:r w:rsidRPr="00D57FF1">
        <w:t>(Search Engine for Melodic Excerpts)</w:t>
      </w:r>
      <w:r>
        <w:rPr>
          <w:i/>
        </w:rPr>
        <w:t xml:space="preserve"> </w:t>
      </w:r>
      <w:r w:rsidR="0066626F" w:rsidRPr="0066626F">
        <w:rPr>
          <w:i/>
        </w:rPr>
        <w:fldChar w:fldCharType="begin"/>
      </w:r>
      <w:r>
        <w:rPr>
          <w:i/>
        </w:rPr>
        <w:instrText xml:space="preserve"> ADDIN ZOTERO_ITEM {"citationItems":[{"itemID":11478,"position":1}]} </w:instrText>
      </w:r>
      <w:r w:rsidR="0066626F" w:rsidRPr="0066626F">
        <w:rPr>
          <w:i/>
        </w:rPr>
        <w:fldChar w:fldCharType="separate"/>
      </w:r>
      <w:r w:rsidR="00937600" w:rsidRPr="00937600">
        <w:t>(Lemstrom &amp; Perttu 2000)</w:t>
      </w:r>
      <w:r w:rsidR="0066626F" w:rsidRPr="000E3DAE">
        <w:rPr>
          <w:i/>
          <w:vertAlign w:val="superscript"/>
        </w:rPr>
        <w:fldChar w:fldCharType="end"/>
      </w:r>
      <w:r w:rsidRPr="00D57FF1">
        <w:t xml:space="preserve"> has</w:t>
      </w:r>
      <w:r>
        <w:t xml:space="preserve"> a corpus where strings are represented as integer </w:t>
      </w:r>
      <w:r w:rsidRPr="00D57FF1">
        <w:t>pitch levels of the notes.</w:t>
      </w:r>
      <w:r>
        <w:t xml:space="preserve"> Rhythm is not considered. Queries are similarly represented, but are usually considered to be shorter than strings from the corpus and so edit distances with alignment are calculated to find a match. SEMEX makes use of </w:t>
      </w:r>
      <w:fldSimple w:instr=" ADDIN ZOTERO_ITEM {&quot;citationItems&quot;:[{&quot;itemID&quot;:9268,&quot;position&quot;:1}]} ">
        <w:r w:rsidR="00937600" w:rsidRPr="00937600">
          <w:t>(Lemstrom &amp; Ukkonen 2000)</w:t>
        </w:r>
      </w:fldSimple>
      <w:r>
        <w:t xml:space="preserve">'s transposition invariant cost function (section </w:t>
      </w:r>
      <w:r w:rsidR="0066626F">
        <w:fldChar w:fldCharType="begin"/>
      </w:r>
      <w:r>
        <w:instrText xml:space="preserve"> REF _Ref203992243 \r \h </w:instrText>
      </w:r>
      <w:r w:rsidR="0066626F">
        <w:fldChar w:fldCharType="separate"/>
      </w:r>
      <w:r w:rsidR="00166C80">
        <w:t>4.4</w:t>
      </w:r>
      <w:r w:rsidR="0066626F">
        <w:fldChar w:fldCharType="end"/>
      </w:r>
      <w:r>
        <w:t xml:space="preserve">) in the calculation of edit distances, using bit-parallelism instead of dynamic programming to allow queries to match strings from the corpus with at most </w:t>
      </w:r>
      <w:r w:rsidRPr="006B24BE">
        <w:rPr>
          <w:i/>
        </w:rPr>
        <w:t>n</w:t>
      </w:r>
      <w:r>
        <w:t xml:space="preserve"> errors</w:t>
      </w:r>
      <w:r w:rsidR="0000733A">
        <w:t>, with low computational complexity</w:t>
      </w:r>
      <w:r>
        <w:t xml:space="preserve">. Monophonic queries can be matched against polyphonic music from the corpus by either reducing the corpus to a monophonic representation or by using an algorithm known as </w:t>
      </w:r>
      <w:r w:rsidRPr="006B24BE">
        <w:t>MonoPoly</w:t>
      </w:r>
      <w:r>
        <w:t xml:space="preserve">, which makes it </w:t>
      </w:r>
      <w:r w:rsidRPr="00E87A16">
        <w:t>possible</w:t>
      </w:r>
      <w:r>
        <w:t xml:space="preserve"> </w:t>
      </w:r>
      <w:r w:rsidRPr="00E87A16">
        <w:t>to locate occurrences that are d</w:t>
      </w:r>
      <w:r>
        <w:t>istributed among several voices. SEMEX is implemented in C++ and has a command line interface.</w:t>
      </w:r>
    </w:p>
    <w:p w:rsidR="00D37C8F" w:rsidRPr="006B070C" w:rsidRDefault="00D37C8F" w:rsidP="008E702B">
      <w:pPr>
        <w:ind w:firstLine="720"/>
      </w:pPr>
      <w:r w:rsidRPr="006B070C">
        <w:rPr>
          <w:i/>
        </w:rPr>
        <w:t>GuidoMIR</w:t>
      </w:r>
      <w:r w:rsidR="000338D3" w:rsidRPr="006B070C">
        <w:t xml:space="preserve"> </w:t>
      </w:r>
      <w:r w:rsidR="0066626F" w:rsidRPr="0066626F">
        <w:fldChar w:fldCharType="begin"/>
      </w:r>
      <w:r w:rsidR="00C752B8">
        <w:instrText xml:space="preserve"> ADDIN ZOTERO_ITEM {"citationItems":[{"itemID":15562,"position":1}]} </w:instrText>
      </w:r>
      <w:r w:rsidR="0066626F" w:rsidRPr="0066626F">
        <w:fldChar w:fldCharType="separate"/>
      </w:r>
      <w:r w:rsidR="00937600" w:rsidRPr="00937600">
        <w:t>(Hoos 2001)</w:t>
      </w:r>
      <w:r w:rsidR="0066626F" w:rsidRPr="000E3DAE">
        <w:rPr>
          <w:vertAlign w:val="superscript"/>
        </w:rPr>
        <w:fldChar w:fldCharType="end"/>
      </w:r>
      <w:r w:rsidR="008C2673" w:rsidRPr="006B070C">
        <w:t xml:space="preserve"> </w:t>
      </w:r>
      <w:r w:rsidRPr="006B070C">
        <w:t>is a symbolic</w:t>
      </w:r>
      <w:r w:rsidR="000338D3" w:rsidRPr="006B070C">
        <w:t xml:space="preserve"> </w:t>
      </w:r>
      <w:r w:rsidRPr="006B070C">
        <w:t xml:space="preserve">MIR system </w:t>
      </w:r>
      <w:r w:rsidR="008B542A" w:rsidRPr="006B070C">
        <w:t>that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 xml:space="preserve">Although their corpus is text based, the authors use a </w:t>
      </w:r>
      <w:r w:rsidR="0002218C" w:rsidRPr="006B070C">
        <w:lastRenderedPageBreak/>
        <w:t>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F96E75" w:rsidRDefault="009D1C15" w:rsidP="00BE5D73">
      <w:r w:rsidRPr="006B070C">
        <w:tab/>
      </w:r>
      <w:r w:rsidR="0066626F" w:rsidRPr="0066626F">
        <w:rPr>
          <w:i/>
        </w:rPr>
        <w:fldChar w:fldCharType="begin"/>
      </w:r>
      <w:r w:rsidR="00F96E75" w:rsidRPr="006B070C">
        <w:rPr>
          <w:i/>
        </w:rPr>
        <w:instrText xml:space="preserve"> ADDIN ZOTERO_ITEM {"citationItems":[{"itemID":1013}]} </w:instrText>
      </w:r>
      <w:r w:rsidR="0066626F" w:rsidRPr="0066626F">
        <w:rPr>
          <w:i/>
        </w:rPr>
        <w:fldChar w:fldCharType="separate"/>
      </w:r>
      <w:r w:rsidR="00937600" w:rsidRPr="00937600">
        <w:t>(Lemstrom et al. 2003)</w:t>
      </w:r>
      <w:r w:rsidR="0066626F" w:rsidRPr="000E3DAE">
        <w:rPr>
          <w:i/>
          <w:vertAlign w:val="superscript"/>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C-Brahms uses 9 different algorithms that support monophonic, polyphonic, rhythm invariant, transposition invariant, partial or exact matches for queries against a corpus of polyphonic music in a database of symbolically encoded music, drawn from MIDI files</w:t>
      </w:r>
      <w:r w:rsidR="000A167A" w:rsidRPr="006B070C">
        <w:t xml:space="preserve"> </w:t>
      </w:r>
      <w:r w:rsidR="0066626F" w:rsidRPr="0066626F">
        <w:fldChar w:fldCharType="begin"/>
      </w:r>
      <w:r w:rsidR="002D5C98">
        <w:instrText xml:space="preserve"> ADDIN ZOTERO_ITEM {"citationItems":[{"itemID":"1493","position":1},{"itemID":"9578"},{"itemID":"4902"}]} </w:instrText>
      </w:r>
      <w:r w:rsidR="0066626F" w:rsidRPr="0066626F">
        <w:fldChar w:fldCharType="separate"/>
      </w:r>
      <w:r w:rsidR="00937600" w:rsidRPr="00937600">
        <w:t>(Makinen, Navarro &amp; Ukkonen 2003; Ukkonen, Lemström &amp; Mäkinen 2003; Wiggins, Lemstrom &amp; Meredith 2002)</w:t>
      </w:r>
      <w:r w:rsidR="0066626F" w:rsidRPr="000E3DAE">
        <w:rPr>
          <w:vertAlign w:val="superscript"/>
        </w:rPr>
        <w:fldChar w:fldCharType="end"/>
      </w:r>
      <w:r w:rsidR="00FE5D96" w:rsidRPr="006B070C">
        <w:t xml:space="preserve">. </w:t>
      </w:r>
      <w:r w:rsidR="00BE5D73" w:rsidRPr="006B070C">
        <w:t xml:space="preserve">The algorithms use a number of different techniques, including dynamic programming, bit-parallelism and a </w:t>
      </w:r>
      <w:r w:rsidR="00F7737D">
        <w:t>2</w:t>
      </w:r>
      <w:r w:rsidR="00BE5D73" w:rsidRPr="006B070C">
        <w:t xml:space="preserve">-dimensional geometric representation of music. In the latter algorithms, music is a represented as horizontal line segments in Euclidean </w:t>
      </w:r>
      <w:r w:rsidR="00F7737D">
        <w:t>2</w:t>
      </w:r>
      <w:r w:rsidR="00BE5D73" w:rsidRPr="006B070C">
        <w:t xml:space="preserve">-dimensional space. The horizontal axis represents time and the vertical axis, the pitch values. </w:t>
      </w:r>
      <w:r w:rsidR="0000733A">
        <w:t xml:space="preserve">Some of these </w:t>
      </w:r>
      <w:r w:rsidR="000A167A" w:rsidRPr="006B070C">
        <w:t xml:space="preserve">algorithms are discussed in section </w:t>
      </w:r>
      <w:r w:rsidR="0066626F" w:rsidRPr="006B070C">
        <w:fldChar w:fldCharType="begin"/>
      </w:r>
      <w:r w:rsidR="000A167A" w:rsidRPr="006B070C">
        <w:instrText xml:space="preserve"> REF _Ref204059524 \r \h </w:instrText>
      </w:r>
      <w:r w:rsidR="0066626F" w:rsidRPr="006B070C">
        <w:fldChar w:fldCharType="separate"/>
      </w:r>
      <w:r w:rsidR="00166C80">
        <w:t>4.4</w:t>
      </w:r>
      <w:r w:rsidR="0066626F"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1A120E" w:rsidRDefault="001A120E" w:rsidP="001A120E">
      <w:pPr>
        <w:ind w:firstLine="720"/>
      </w:pPr>
      <w:r>
        <w:t xml:space="preserve">In </w:t>
      </w:r>
      <w:fldSimple w:instr=" ADDIN ZOTERO_ITEM {&quot;citationItems&quot;:[{&quot;itemID&quot;:15806}]} ">
        <w:r w:rsidR="00937600" w:rsidRPr="00937600">
          <w:t>(Widmer et al. 2005)</w:t>
        </w:r>
      </w:fldSimple>
      <w:r>
        <w:t xml:space="preserve"> the authors describe a system that uses web mining to classify music by </w:t>
      </w:r>
      <w:r w:rsidRPr="0007740B">
        <w:rPr>
          <w:i/>
        </w:rPr>
        <w:t>genre</w:t>
      </w:r>
      <w:r w:rsidR="00ED14C8">
        <w:t xml:space="preserve">.  </w:t>
      </w:r>
      <w:r>
        <w:t xml:space="preserve">Their system called </w:t>
      </w:r>
      <w:r w:rsidRPr="00ED14C8">
        <w:rPr>
          <w:i/>
        </w:rPr>
        <w:t>GenreCrawler</w:t>
      </w:r>
      <w:r>
        <w:t xml:space="preserve"> applies Term Frequency </w:t>
      </w:r>
      <w:r w:rsidR="00ED14C8">
        <w:t>×</w:t>
      </w:r>
      <w:r>
        <w:t xml:space="preserve"> Inverse Document Frequency (TF </w:t>
      </w:r>
      <w:r w:rsidR="00ED14C8">
        <w:t>×</w:t>
      </w:r>
      <w:r>
        <w:t xml:space="preserve"> IDF) </w:t>
      </w:r>
      <w:r w:rsidR="0066626F">
        <w:fldChar w:fldCharType="begin"/>
      </w:r>
      <w:r>
        <w:instrText xml:space="preserve"> ADDIN EN.CITE &lt;EndNote&gt;&lt;Cite&gt;&lt;Author&gt;Salton&lt;/Author&gt;&lt;Year&gt;1988&lt;/Year&gt;&lt;RecNum&gt;14&lt;/RecNum&gt;&lt;record&gt;&lt;rec-number&gt;14&lt;/rec-number&gt;&lt;ref-type name="Journal Article"&gt;17&lt;/ref-type&gt;&lt;contributors&gt;&lt;authors&gt;&lt;author&gt;G. Salton&lt;/author&gt;&lt;author&gt;C. Buckley&lt;/author&gt;&lt;/authors&gt;&lt;/contributors&gt;&lt;titles&gt;&lt;title&gt;Term-weighting approaches in automatic text retrieval&lt;/title&gt;&lt;secondary-title&gt;Information Processing and Management&lt;/secondary-title&gt;&lt;/titles&gt;&lt;periodical&gt;&lt;full-title&gt;Information Processing and Management&lt;/full-title&gt;&lt;/periodical&gt;&lt;pages&gt;513-523&lt;/pages&gt;&lt;volume&gt;5&lt;/volume&gt;&lt;number&gt;24&lt;/number&gt;&lt;dates&gt;&lt;year&gt;1988&lt;/year&gt;&lt;/dates&gt;&lt;urls&gt;&lt;/urls&gt;&lt;/record&gt;&lt;/Cite&gt;&lt;/EndNote&gt;</w:instrText>
      </w:r>
      <w:r w:rsidR="0066626F">
        <w:fldChar w:fldCharType="separate"/>
      </w:r>
      <w:r>
        <w:t>(Salton and Buckley 1988)</w:t>
      </w:r>
      <w:r w:rsidR="0066626F">
        <w:fldChar w:fldCharType="end"/>
      </w:r>
      <w:r>
        <w:t xml:space="preserve"> to extract meta data about a term (for example an artist name) from the results of Google queries. They hierarchically cluster the results using a Self Organising Map</w:t>
      </w:r>
      <w:r w:rsidR="00372F69">
        <w:t xml:space="preserve"> </w:t>
      </w:r>
      <w:fldSimple w:instr=" ADDIN ZOTERO_ITEM {&quot;citationItems&quot;:[{&quot;itemID&quot;:14938}]} ">
        <w:r w:rsidR="00937600" w:rsidRPr="00937600">
          <w:t>(Kohonen 2001)</w:t>
        </w:r>
      </w:fldSimple>
      <w:r w:rsidRPr="001E7239">
        <w:t>.</w:t>
      </w:r>
      <w:r>
        <w:t xml:space="preserve"> They do not present any results for this system, but suggest that it is only useful for well known (and hence well documented) artists.</w:t>
      </w:r>
    </w:p>
    <w:p w:rsidR="00372F69" w:rsidRPr="006B070C" w:rsidRDefault="00372F69" w:rsidP="00372F69">
      <w:r w:rsidRPr="006B070C">
        <w:tab/>
      </w:r>
      <w:r w:rsidRPr="006B070C">
        <w:rPr>
          <w:i/>
        </w:rPr>
        <w:t>TunePal</w:t>
      </w:r>
      <w:r w:rsidRPr="006B070C">
        <w:t xml:space="preserve"> </w:t>
      </w:r>
      <w:fldSimple w:instr=" ADDIN ZOTERO_ITEM {&quot;citationItems&quot;:[{&quot;itemID&quot;:&quot;4115&quot;,&quot;position&quot;:1},{&quot;itemID&quot;:&quot;2671&quot;,&quot;position&quot;:1}]} ">
        <w:r w:rsidR="00937600" w:rsidRPr="00937600">
          <w:t>(Duggan 2007b; Duggan 2006)</w:t>
        </w:r>
      </w:fldSimple>
      <w:r w:rsidRPr="006B070C">
        <w:t xml:space="preserve"> is an MIR system whose main advantage is that it runs on a mobile device such as PDA or smartphone and so can be used in traditional music sessions and workshops. </w:t>
      </w:r>
    </w:p>
    <w:p w:rsidR="00372F69" w:rsidRPr="006B070C" w:rsidRDefault="00372F69" w:rsidP="00372F69">
      <w:r w:rsidRPr="006B070C">
        <w:rPr>
          <w:noProof/>
          <w:lang w:eastAsia="en-IE"/>
        </w:rPr>
        <w:drawing>
          <wp:anchor distT="0" distB="0" distL="114300" distR="114300" simplePos="0" relativeHeight="251656704"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15"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47"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bookmarkStart w:id="178" w:name="_Ref203992052"/>
      <w:bookmarkStart w:id="179" w:name="_Toc209173597"/>
      <w:r w:rsidRPr="006B070C">
        <w:t xml:space="preserve">Figure </w:t>
      </w:r>
      <w:fldSimple w:instr=" SEQ Figure \* ARABIC ">
        <w:r w:rsidR="00166C80">
          <w:rPr>
            <w:noProof/>
          </w:rPr>
          <w:t>27</w:t>
        </w:r>
      </w:fldSimple>
      <w:bookmarkEnd w:id="178"/>
      <w:r w:rsidRPr="006B070C">
        <w:t>: Musicians in a session compare tunes using TunePal</w:t>
      </w:r>
      <w:bookmarkEnd w:id="179"/>
      <w:r w:rsidRPr="006B070C">
        <w:t xml:space="preserve"> </w:t>
      </w:r>
    </w:p>
    <w:p w:rsidR="002A099C" w:rsidRDefault="0066626F" w:rsidP="00910380">
      <w:pPr>
        <w:ind w:firstLine="720"/>
      </w:pPr>
      <w:r w:rsidRPr="006B070C">
        <w:lastRenderedPageBreak/>
        <w:fldChar w:fldCharType="begin"/>
      </w:r>
      <w:r w:rsidR="0000733A" w:rsidRPr="006B070C">
        <w:instrText xml:space="preserve"> REF _Ref203992052 \h </w:instrText>
      </w:r>
      <w:r w:rsidRPr="006B070C">
        <w:fldChar w:fldCharType="separate"/>
      </w:r>
      <w:r w:rsidR="00166C80" w:rsidRPr="006B070C">
        <w:t xml:space="preserve">Figure </w:t>
      </w:r>
      <w:r w:rsidR="00166C80">
        <w:rPr>
          <w:noProof/>
        </w:rPr>
        <w:t>27</w:t>
      </w:r>
      <w:r w:rsidRPr="006B070C">
        <w:fldChar w:fldCharType="end"/>
      </w:r>
      <w:r w:rsidR="0000733A" w:rsidRPr="006B070C">
        <w:t xml:space="preserve"> shows musicians comparing tunes using TunePal at a traditional music session. </w:t>
      </w:r>
      <w:r w:rsidR="00372F69" w:rsidRPr="006B070C">
        <w:t xml:space="preserve">TunePal has a corpus of approximately 5000 traditional Irish dance melodies in ABC format drawn from transcriptions of O’Neill </w:t>
      </w:r>
      <w:r w:rsidRPr="0066626F">
        <w:fldChar w:fldCharType="begin"/>
      </w:r>
      <w:r w:rsidR="0033339C">
        <w:instrText xml:space="preserve"> ADDIN ZOTERO_ITEM {"citationItems":[{"itemID":"13915","position":1},{"itemID":"9408","position":1},{"itemID":"9663","position":1}]} </w:instrText>
      </w:r>
      <w:r w:rsidRPr="0066626F">
        <w:fldChar w:fldCharType="separate"/>
      </w:r>
      <w:r w:rsidR="00937600" w:rsidRPr="00937600">
        <w:t>(O'Neill 1903; Krassen 1975; Chambers 2007)</w:t>
      </w:r>
      <w:r w:rsidRPr="000E3DAE">
        <w:rPr>
          <w:vertAlign w:val="superscript"/>
        </w:rPr>
        <w:fldChar w:fldCharType="end"/>
      </w:r>
      <w:r w:rsidR="00372F69" w:rsidRPr="006B070C">
        <w:t xml:space="preserve"> and Henrik Norbeck </w:t>
      </w:r>
      <w:fldSimple w:instr=" ADDIN ZOTERO_ITEM {&quot;citationItems&quot;:[{&quot;itemID&quot;:13060,&quot;position&quot;:1}]} ">
        <w:r w:rsidR="00937600" w:rsidRPr="00937600">
          <w:t>(Norbeck 2007)</w:t>
        </w:r>
      </w:fldSimple>
      <w:r w:rsidR="00372F69" w:rsidRPr="006B070C">
        <w:t xml:space="preserve">. The system supports text queries on melodies or any of the meta-data such as tune name, type or composer. For melodic queries, the system requires knowledge of the ABC language. </w:t>
      </w:r>
    </w:p>
    <w:p w:rsidR="002A099C" w:rsidRDefault="002A099C" w:rsidP="00910380">
      <w:pPr>
        <w:ind w:firstLine="720"/>
      </w:pPr>
    </w:p>
    <w:p w:rsidR="002A099C" w:rsidRPr="006B070C" w:rsidRDefault="002A099C" w:rsidP="00000DAE">
      <w:pPr>
        <w:jc w:val="center"/>
      </w:pPr>
      <w:r w:rsidRPr="006B070C">
        <w:rPr>
          <w:noProof/>
          <w:lang w:eastAsia="en-IE"/>
        </w:rPr>
        <w:drawing>
          <wp:inline distT="0" distB="0" distL="0" distR="0">
            <wp:extent cx="2283563" cy="1718268"/>
            <wp:effectExtent l="19050" t="0" r="2437" b="0"/>
            <wp:docPr id="1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8"/>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rPr>
          <w:noProof/>
          <w:lang w:eastAsia="en-IE"/>
        </w:rPr>
        <w:drawing>
          <wp:inline distT="0" distB="0" distL="0" distR="0">
            <wp:extent cx="2256854" cy="1698171"/>
            <wp:effectExtent l="19050" t="0" r="0" b="0"/>
            <wp:docPr id="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2A099C" w:rsidRPr="006B070C" w:rsidRDefault="002A099C" w:rsidP="002A099C">
      <w:pPr>
        <w:pStyle w:val="Caption"/>
      </w:pPr>
      <w:r w:rsidRPr="006B070C">
        <w:t xml:space="preserve"> </w:t>
      </w:r>
      <w:bookmarkStart w:id="180" w:name="_Ref203992070"/>
      <w:bookmarkStart w:id="181" w:name="_Toc209173598"/>
      <w:r w:rsidRPr="006B070C">
        <w:t xml:space="preserve">Figure </w:t>
      </w:r>
      <w:fldSimple w:instr=" SEQ Figure \* ARABIC ">
        <w:r w:rsidR="00166C80">
          <w:rPr>
            <w:noProof/>
          </w:rPr>
          <w:t>28</w:t>
        </w:r>
      </w:fldSimple>
      <w:bookmarkEnd w:id="180"/>
      <w:r w:rsidRPr="006B070C">
        <w:t>: Screenshots of TunePal</w:t>
      </w:r>
      <w:r w:rsidRPr="006B070C">
        <w:rPr>
          <w:noProof/>
        </w:rPr>
        <w:t xml:space="preserve"> running on a Windows Mobile Smartphone</w:t>
      </w:r>
      <w:bookmarkEnd w:id="181"/>
      <w:r w:rsidRPr="006B070C">
        <w:rPr>
          <w:noProof/>
        </w:rPr>
        <w:t xml:space="preserve"> </w:t>
      </w:r>
    </w:p>
    <w:p w:rsidR="00372F69" w:rsidRPr="006B070C" w:rsidRDefault="00372F69" w:rsidP="00910380">
      <w:pPr>
        <w:ind w:firstLine="720"/>
      </w:pPr>
      <w:r w:rsidRPr="006B070C">
        <w:t xml:space="preserve">It has an elementary query normalisation algorithm that normalises text queries into the same register and removes ornamentation from corpus strings, but otherwise it requires </w:t>
      </w:r>
      <w:r w:rsidR="0000733A">
        <w:t xml:space="preserve">exact </w:t>
      </w:r>
      <w:r w:rsidRPr="006B070C">
        <w:t>match</w:t>
      </w:r>
      <w:r w:rsidR="0000733A">
        <w:t>es with</w:t>
      </w:r>
      <w:r w:rsidRPr="006B070C">
        <w:t xml:space="preserve"> strings from the corpus. TunePal’s main goal is as an </w:t>
      </w:r>
      <w:r w:rsidRPr="006B070C">
        <w:rPr>
          <w:i/>
        </w:rPr>
        <w:t>aid memoir</w:t>
      </w:r>
      <w:r w:rsidRPr="006B070C">
        <w:t xml:space="preserve"> for a musician who wants to play a tune, but can remember the name the tune and not the melody. Hence matching melodies can be easily converted to MIDI and played back at an appropriate tempo. </w:t>
      </w:r>
      <w:r w:rsidR="0066626F" w:rsidRPr="006B070C">
        <w:fldChar w:fldCharType="begin"/>
      </w:r>
      <w:r w:rsidRPr="006B070C">
        <w:instrText xml:space="preserve"> REF _Ref203992070 \h </w:instrText>
      </w:r>
      <w:r w:rsidR="0066626F" w:rsidRPr="006B070C">
        <w:fldChar w:fldCharType="separate"/>
      </w:r>
      <w:r w:rsidR="00166C80" w:rsidRPr="006B070C">
        <w:t xml:space="preserve">Figure </w:t>
      </w:r>
      <w:r w:rsidR="00166C80">
        <w:rPr>
          <w:noProof/>
        </w:rPr>
        <w:t>28</w:t>
      </w:r>
      <w:r w:rsidR="0066626F" w:rsidRPr="006B070C">
        <w:fldChar w:fldCharType="end"/>
      </w:r>
      <w:r w:rsidRPr="006B070C">
        <w:t xml:space="preserve"> shows screenshots of TunePal running on a Windows Mobile smartphone. </w:t>
      </w:r>
    </w:p>
    <w:p w:rsidR="00372F69" w:rsidRPr="006B070C" w:rsidRDefault="00372F69" w:rsidP="00372F69">
      <w:pPr>
        <w:ind w:firstLine="720"/>
      </w:pPr>
      <w:r w:rsidRPr="006B070C">
        <w:t xml:space="preserve">Website thesession.org </w:t>
      </w:r>
      <w:fldSimple w:instr=" ADDIN ZOTERO_ITEM {&quot;citationItems&quot;:[{&quot;itemID&quot;:6369,&quot;position&quot;:1}]} ">
        <w:r w:rsidR="00937600" w:rsidRPr="00937600">
          <w:t>(thesession.org 2007)</w:t>
        </w:r>
      </w:fldSimple>
      <w:r w:rsidRPr="006B070C">
        <w:t xml:space="preserve"> is not discussed in the literature, but is important because it contains a collection of over 7000 traditional Irish dance tunes in ABC format (section </w:t>
      </w:r>
      <w:r w:rsidR="0066626F" w:rsidRPr="006B070C">
        <w:fldChar w:fldCharType="begin"/>
      </w:r>
      <w:r w:rsidRPr="006B070C">
        <w:instrText xml:space="preserve"> REF _Ref203994227 \r \h </w:instrText>
      </w:r>
      <w:r w:rsidR="0066626F" w:rsidRPr="006B070C">
        <w:fldChar w:fldCharType="separate"/>
      </w:r>
      <w:r w:rsidR="00166C80">
        <w:t>2.6</w:t>
      </w:r>
      <w:r w:rsidR="0066626F" w:rsidRPr="006B070C">
        <w:fldChar w:fldCharType="end"/>
      </w:r>
      <w:r w:rsidRPr="006B070C">
        <w:t>) entered by the traditional music community, which can be searched using text queries by any of the metadata associated with a tune or melodic queries in the ABC language. The website is significant, because unlike much of the work discussed in this chapter, it is supported by an active community of thousands of musicians who regular contribute tunes, report on traditional music sessions (</w:t>
      </w:r>
      <w:r w:rsidR="004362FE">
        <w:t>s</w:t>
      </w:r>
      <w:r w:rsidRPr="006B070C">
        <w:t>ection</w:t>
      </w:r>
      <w:r w:rsidR="00382CA5">
        <w:t xml:space="preserve"> </w:t>
      </w:r>
      <w:r w:rsidR="0066626F">
        <w:fldChar w:fldCharType="begin"/>
      </w:r>
      <w:r w:rsidR="00382CA5">
        <w:instrText xml:space="preserve"> REF _Ref206425473 \r \h </w:instrText>
      </w:r>
      <w:r w:rsidR="0066626F">
        <w:fldChar w:fldCharType="separate"/>
      </w:r>
      <w:r w:rsidR="00166C80">
        <w:t>2.5</w:t>
      </w:r>
      <w:r w:rsidR="0066626F">
        <w:fldChar w:fldCharType="end"/>
      </w:r>
      <w:r w:rsidRPr="006B070C">
        <w:t xml:space="preserve">) and engage in lively discussions. </w:t>
      </w:r>
      <w:r w:rsidR="0066626F" w:rsidRPr="006B070C">
        <w:fldChar w:fldCharType="begin"/>
      </w:r>
      <w:r w:rsidRPr="006B070C">
        <w:instrText xml:space="preserve"> REF _Ref203995469 \h </w:instrText>
      </w:r>
      <w:r w:rsidR="0066626F" w:rsidRPr="006B070C">
        <w:fldChar w:fldCharType="separate"/>
      </w:r>
      <w:r w:rsidR="00166C80" w:rsidRPr="006B070C">
        <w:t xml:space="preserve">Figure </w:t>
      </w:r>
      <w:r w:rsidR="00166C80">
        <w:rPr>
          <w:noProof/>
        </w:rPr>
        <w:t>29</w:t>
      </w:r>
      <w:r w:rsidR="0066626F" w:rsidRPr="006B070C">
        <w:fldChar w:fldCharType="end"/>
      </w:r>
      <w:r w:rsidRPr="006B070C">
        <w:t xml:space="preserve"> shows an example of the search results generated for the query </w:t>
      </w:r>
      <w:r w:rsidR="00E3099D">
        <w:t>"</w:t>
      </w:r>
      <w:r w:rsidRPr="006B070C">
        <w:t>broom</w:t>
      </w:r>
      <w:r w:rsidR="00E3099D">
        <w:t>"</w:t>
      </w:r>
      <w:r w:rsidRPr="006B070C">
        <w:t xml:space="preserve">. </w:t>
      </w:r>
    </w:p>
    <w:p w:rsidR="00372F69" w:rsidRPr="006B070C" w:rsidRDefault="00372F69" w:rsidP="00372F69"/>
    <w:p w:rsidR="00372F69" w:rsidRPr="006B070C" w:rsidRDefault="00372F69" w:rsidP="00000DAE">
      <w:pPr>
        <w:jc w:val="center"/>
      </w:pPr>
      <w:r w:rsidRPr="006B070C">
        <w:rPr>
          <w:noProof/>
          <w:lang w:eastAsia="en-IE"/>
        </w:rPr>
        <w:lastRenderedPageBreak/>
        <w:drawing>
          <wp:inline distT="0" distB="0" distL="0" distR="0">
            <wp:extent cx="5275580" cy="2632710"/>
            <wp:effectExtent l="19050" t="0" r="1270" b="0"/>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0"/>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372F69" w:rsidRPr="006B070C" w:rsidRDefault="00372F69" w:rsidP="00372F69">
      <w:pPr>
        <w:pStyle w:val="Caption"/>
      </w:pPr>
      <w:bookmarkStart w:id="182" w:name="_Ref203995469"/>
      <w:bookmarkStart w:id="183" w:name="_Toc209173599"/>
      <w:r w:rsidRPr="006B070C">
        <w:t xml:space="preserve">Figure </w:t>
      </w:r>
      <w:fldSimple w:instr=" SEQ Figure \* ARABIC ">
        <w:r w:rsidR="00166C80">
          <w:rPr>
            <w:noProof/>
          </w:rPr>
          <w:t>29</w:t>
        </w:r>
      </w:fldSimple>
      <w:bookmarkEnd w:id="182"/>
      <w:r w:rsidRPr="006B070C">
        <w:t>: thesession.org user interface</w:t>
      </w:r>
      <w:r w:rsidR="0000733A">
        <w:t>. (See also Appendix E)</w:t>
      </w:r>
      <w:bookmarkEnd w:id="183"/>
    </w:p>
    <w:p w:rsidR="001D58CD" w:rsidRDefault="001D58CD" w:rsidP="001D58CD">
      <w:pPr>
        <w:pStyle w:val="MscHeading2"/>
      </w:pPr>
      <w:bookmarkStart w:id="184" w:name="_Ref205306142"/>
      <w:bookmarkStart w:id="185" w:name="_Ref205306164"/>
      <w:bookmarkStart w:id="186" w:name="_Toc209173539"/>
      <w:r w:rsidRPr="006B070C">
        <w:t>Searching audio data</w:t>
      </w:r>
      <w:bookmarkEnd w:id="184"/>
      <w:bookmarkEnd w:id="185"/>
      <w:bookmarkEnd w:id="186"/>
    </w:p>
    <w:p w:rsidR="00797E6B" w:rsidRDefault="00797E6B" w:rsidP="00797E6B">
      <w:r>
        <w:t xml:space="preserve">Systems that match digital recordings of audio to </w:t>
      </w:r>
      <w:r w:rsidRPr="00797E6B">
        <w:t>digest</w:t>
      </w:r>
      <w:r>
        <w:t xml:space="preserve">s or hashes of known recordings are known as </w:t>
      </w:r>
      <w:r w:rsidRPr="00797E6B">
        <w:t>Audio fingerprinting or</w:t>
      </w:r>
      <w:r>
        <w:t xml:space="preserve"> </w:t>
      </w:r>
      <w:r w:rsidRPr="00797E6B">
        <w:t>Content-based audio identification (CBID) systems</w:t>
      </w:r>
      <w:r>
        <w:t xml:space="preserve"> </w:t>
      </w:r>
      <w:fldSimple w:instr=" ADDIN ZOTERO_ITEM {&quot;citationItems&quot;:[{&quot;itemID&quot;:11199}]} ">
        <w:r w:rsidR="00937600" w:rsidRPr="00937600">
          <w:t>(Cano et al. 2005)</w:t>
        </w:r>
      </w:fldSimple>
      <w:r>
        <w:t xml:space="preserve">. </w:t>
      </w:r>
      <w:r w:rsidRPr="00797E6B">
        <w:t>Using</w:t>
      </w:r>
      <w:r>
        <w:t xml:space="preserve"> fingerprints and matching algo</w:t>
      </w:r>
      <w:r w:rsidRPr="00797E6B">
        <w:t xml:space="preserve">rithms, </w:t>
      </w:r>
      <w:r>
        <w:t xml:space="preserve">these systems must be robust to </w:t>
      </w:r>
      <w:r w:rsidRPr="00797E6B">
        <w:t>Using</w:t>
      </w:r>
      <w:r>
        <w:t xml:space="preserve"> fingerprints and matching algo</w:t>
      </w:r>
      <w:r w:rsidRPr="00797E6B">
        <w:t xml:space="preserve">rithms, </w:t>
      </w:r>
      <w:r>
        <w:t xml:space="preserve">these systems have several requirements: They must be robust to </w:t>
      </w:r>
      <w:r w:rsidRPr="00797E6B">
        <w:t xml:space="preserve">compression </w:t>
      </w:r>
      <w:r>
        <w:t xml:space="preserve">and noise </w:t>
      </w:r>
      <w:r w:rsidRPr="00797E6B">
        <w:t>in the transmission channel</w:t>
      </w:r>
      <w:r>
        <w:t xml:space="preserve">, they must be able to identify whole titles from excerpts </w:t>
      </w:r>
      <w:r w:rsidRPr="00797E6B">
        <w:t>a few seconds long</w:t>
      </w:r>
      <w:r>
        <w:t xml:space="preserve"> and they should be computationally efficient. </w:t>
      </w:r>
    </w:p>
    <w:p w:rsidR="00E6707B" w:rsidRPr="00E6707B" w:rsidRDefault="00797E6B" w:rsidP="00E6707B">
      <w:pPr>
        <w:ind w:firstLine="720"/>
      </w:pPr>
      <w:r>
        <w:t xml:space="preserve">In order to index audio, it must be reduced in dimensionality. </w:t>
      </w:r>
      <w:r w:rsidR="00584DA8">
        <w:t xml:space="preserve">This is known as </w:t>
      </w:r>
      <w:r w:rsidR="00584DA8" w:rsidRPr="00584DA8">
        <w:rPr>
          <w:i/>
        </w:rPr>
        <w:t>fingerprint extraction</w:t>
      </w:r>
      <w:r w:rsidR="00584DA8">
        <w:t>. F</w:t>
      </w:r>
      <w:r w:rsidRPr="00797E6B">
        <w:t>ingerprint extraction derives a</w:t>
      </w:r>
      <w:r>
        <w:t xml:space="preserve"> </w:t>
      </w:r>
      <w:r w:rsidR="00584DA8">
        <w:t xml:space="preserve">concise </w:t>
      </w:r>
      <w:r w:rsidRPr="00797E6B">
        <w:t xml:space="preserve">set of relevant </w:t>
      </w:r>
      <w:r w:rsidR="00584DA8">
        <w:t xml:space="preserve">features </w:t>
      </w:r>
      <w:r w:rsidRPr="00797E6B">
        <w:t xml:space="preserve">of a recording. </w:t>
      </w:r>
      <w:r w:rsidR="00584DA8">
        <w:t>Extracted fingerprints must support d</w:t>
      </w:r>
      <w:r w:rsidRPr="00797E6B">
        <w:t xml:space="preserve">iscrimination over </w:t>
      </w:r>
      <w:r w:rsidR="00584DA8">
        <w:t xml:space="preserve">large </w:t>
      </w:r>
      <w:r w:rsidRPr="00797E6B">
        <w:t>numbers of other fingerprints,</w:t>
      </w:r>
      <w:r w:rsidR="00584DA8">
        <w:t xml:space="preserve"> be i</w:t>
      </w:r>
      <w:r w:rsidRPr="00797E6B">
        <w:t>nvariance to distortions,</w:t>
      </w:r>
      <w:r w:rsidR="00584DA8">
        <w:t xml:space="preserve"> compact and efficient to compute. A</w:t>
      </w:r>
      <w:r w:rsidR="00584DA8" w:rsidRPr="00584DA8">
        <w:t xml:space="preserve">udio is </w:t>
      </w:r>
      <w:r w:rsidR="00584DA8">
        <w:t xml:space="preserve">sometimes </w:t>
      </w:r>
      <w:r w:rsidR="00584DA8" w:rsidRPr="00584DA8">
        <w:t>preprocessed to simulate the channel</w:t>
      </w:r>
      <w:r w:rsidR="00584DA8">
        <w:t xml:space="preserve">. For a telephone task, the audio could be band </w:t>
      </w:r>
      <w:r w:rsidR="00584DA8" w:rsidRPr="00584DA8">
        <w:t xml:space="preserve">pass filtered </w:t>
      </w:r>
      <w:r w:rsidR="00584DA8">
        <w:t xml:space="preserve">to emulate the frequency bandwidth of telephone audio. Audio is then segmented into overlapping tapered frames (section </w:t>
      </w:r>
      <w:r w:rsidR="0066626F">
        <w:fldChar w:fldCharType="begin"/>
      </w:r>
      <w:r w:rsidR="00584DA8">
        <w:instrText xml:space="preserve"> REF _Ref205829143 \r \h </w:instrText>
      </w:r>
      <w:r w:rsidR="0066626F">
        <w:fldChar w:fldCharType="separate"/>
      </w:r>
      <w:r w:rsidR="00166C80">
        <w:t>3.3</w:t>
      </w:r>
      <w:r w:rsidR="0066626F">
        <w:fldChar w:fldCharType="end"/>
      </w:r>
      <w:r w:rsidR="00584DA8">
        <w:t>) and transformed. Some common transformations include Fast Fourier Trans</w:t>
      </w:r>
      <w:r w:rsidR="00584DA8" w:rsidRPr="00584DA8">
        <w:t>form (FFT)</w:t>
      </w:r>
      <w:r w:rsidR="00584DA8">
        <w:t xml:space="preserve"> (section </w:t>
      </w:r>
      <w:r w:rsidR="0066626F">
        <w:fldChar w:fldCharType="begin"/>
      </w:r>
      <w:r w:rsidR="00584DA8">
        <w:instrText xml:space="preserve"> REF _Ref205829143 \r \h </w:instrText>
      </w:r>
      <w:r w:rsidR="0066626F">
        <w:fldChar w:fldCharType="separate"/>
      </w:r>
      <w:r w:rsidR="00166C80">
        <w:t>3.3</w:t>
      </w:r>
      <w:r w:rsidR="0066626F">
        <w:fldChar w:fldCharType="end"/>
      </w:r>
      <w:r w:rsidR="00584DA8">
        <w:t>), t</w:t>
      </w:r>
      <w:r w:rsidR="00584DA8" w:rsidRPr="00584DA8">
        <w:t>he Discrete Cosine Transform (DCT), the Haar Transformor the Walsh-Hadamard Transform</w:t>
      </w:r>
      <w:r w:rsidR="00451174">
        <w:t xml:space="preserve"> </w:t>
      </w:r>
      <w:fldSimple w:instr=" ADDIN ZOTERO_ITEM {&quot;citationItems&quot;:[{&quot;itemID&quot;:10701}]} ">
        <w:r w:rsidR="00937600" w:rsidRPr="00937600">
          <w:t>(Subramanya et al. 1997)</w:t>
        </w:r>
      </w:fldSimple>
      <w:r w:rsidR="00451174">
        <w:t xml:space="preserve">, and the </w:t>
      </w:r>
      <w:r w:rsidR="00584DA8" w:rsidRPr="00584DA8">
        <w:t>Modulated Complex Transform (MCLT)</w:t>
      </w:r>
      <w:r w:rsidR="00451174">
        <w:t xml:space="preserve"> </w:t>
      </w:r>
      <w:fldSimple w:instr=" ADDIN ZOTERO_ITEM {&quot;citationItems&quot;:[{&quot;itemID&quot;:13318}]} ">
        <w:r w:rsidR="00937600" w:rsidRPr="00937600">
          <w:t>(Mihgak &amp; Venkatesan 2001)</w:t>
        </w:r>
      </w:fldSimple>
      <w:r w:rsidR="00451174">
        <w:t xml:space="preserve">. </w:t>
      </w:r>
      <w:r w:rsidR="00E6707B">
        <w:t>Additional trans</w:t>
      </w:r>
      <w:r w:rsidR="00E6707B" w:rsidRPr="00E6707B">
        <w:t xml:space="preserve">formations are </w:t>
      </w:r>
      <w:r w:rsidR="001C575B">
        <w:t xml:space="preserve">then </w:t>
      </w:r>
      <w:r w:rsidR="00E6707B" w:rsidRPr="00E6707B">
        <w:t xml:space="preserve">applied in order to generate the final </w:t>
      </w:r>
      <w:r w:rsidR="00E6707B">
        <w:t xml:space="preserve">feature vectors for each frame. </w:t>
      </w:r>
      <w:r w:rsidR="00E6707B" w:rsidRPr="00E6707B">
        <w:t>Mel-Frequency Cepstrum Coefficients</w:t>
      </w:r>
      <w:r w:rsidR="00E6707B">
        <w:t xml:space="preserve"> are proposed by </w:t>
      </w:r>
      <w:fldSimple w:instr=" ADDIN ZOTERO_ITEM {&quot;citationItems&quot;:[{&quot;itemID&quot;:3743}]} ">
        <w:r w:rsidR="00937600" w:rsidRPr="00937600">
          <w:t>(Blum et al. 1999)</w:t>
        </w:r>
      </w:fldSimple>
      <w:r w:rsidR="00E6707B">
        <w:t>.</w:t>
      </w:r>
      <w:r w:rsidR="00E6707B" w:rsidRPr="00E6707B">
        <w:t xml:space="preserve"> Spectral </w:t>
      </w:r>
      <w:r w:rsidR="00E6707B" w:rsidRPr="00E6707B">
        <w:lastRenderedPageBreak/>
        <w:t>Flatness</w:t>
      </w:r>
      <w:r w:rsidR="00E6707B">
        <w:t xml:space="preserve"> </w:t>
      </w:r>
      <w:r w:rsidR="00E6707B" w:rsidRPr="00E6707B">
        <w:t>Measure (SFM)</w:t>
      </w:r>
      <w:r w:rsidR="00E6707B">
        <w:t xml:space="preserve"> is used by </w:t>
      </w:r>
      <w:fldSimple w:instr=" ADDIN ZOTERO_ITEM {&quot;citationItems&quot;:[{&quot;itemID&quot;:5933}]} ">
        <w:r w:rsidR="00937600" w:rsidRPr="00937600">
          <w:t>(Allamanche et al. 2001)</w:t>
        </w:r>
      </w:fldSimple>
      <w:r w:rsidR="00E6707B">
        <w:t xml:space="preserve">. Band representative vectors; </w:t>
      </w:r>
      <w:r w:rsidR="00E6707B" w:rsidRPr="00E6707B">
        <w:t>an ordered list of indexes of bands with prominent tones</w:t>
      </w:r>
      <w:r w:rsidR="00E6707B">
        <w:t xml:space="preserve"> are used by </w:t>
      </w:r>
      <w:fldSimple w:instr=" ADDIN ZOTERO_ITEM {&quot;citationItems&quot;:[{&quot;itemID&quot;:3553}]} ">
        <w:r w:rsidR="00937600" w:rsidRPr="00937600">
          <w:t>(Papaodysseus et al. 2001)</w:t>
        </w:r>
      </w:fldSimple>
      <w:r w:rsidR="00E6707B">
        <w:t xml:space="preserve">, while </w:t>
      </w:r>
      <w:fldSimple w:instr=" ADDIN ZOTERO_ITEM {&quot;citationItems&quot;:[{&quot;itemID&quot;:4459}]} ">
        <w:r w:rsidR="00937600" w:rsidRPr="00937600">
          <w:t>(Burges, Platt &amp; Jana 2002)</w:t>
        </w:r>
      </w:fldSimple>
      <w:r w:rsidR="00E6707B">
        <w:t xml:space="preserve"> use principal component analysis (PCA) </w:t>
      </w:r>
      <w:r w:rsidR="00E6707B" w:rsidRPr="00E6707B">
        <w:t>to find</w:t>
      </w:r>
      <w:r w:rsidR="001C575B">
        <w:t xml:space="preserve"> </w:t>
      </w:r>
      <w:r w:rsidR="001C575B" w:rsidRPr="001C575B">
        <w:t>to find</w:t>
      </w:r>
      <w:r w:rsidR="001C575B">
        <w:t xml:space="preserve"> </w:t>
      </w:r>
      <w:r w:rsidR="001C575B" w:rsidRPr="001C575B">
        <w:t xml:space="preserve">the optimal </w:t>
      </w:r>
      <w:r w:rsidR="001C575B">
        <w:t xml:space="preserve">representative </w:t>
      </w:r>
      <w:r w:rsidR="001C575B" w:rsidRPr="001C575B">
        <w:t>features</w:t>
      </w:r>
      <w:r w:rsidR="001C575B">
        <w:t>.</w:t>
      </w:r>
    </w:p>
    <w:p w:rsidR="001C575B" w:rsidRPr="001C575B" w:rsidRDefault="00451174" w:rsidP="001C575B">
      <w:pPr>
        <w:ind w:firstLine="720"/>
      </w:pPr>
      <w:r>
        <w:t>A set of features is usually extracted for each frame of audio examined and a</w:t>
      </w:r>
      <w:r w:rsidRPr="00451174">
        <w:t xml:space="preserve"> fingerprint </w:t>
      </w:r>
      <w:r>
        <w:t xml:space="preserve">derived </w:t>
      </w:r>
      <w:r w:rsidRPr="00451174">
        <w:t xml:space="preserve">by </w:t>
      </w:r>
      <w:r>
        <w:t xml:space="preserve">summarising </w:t>
      </w:r>
      <w:r w:rsidRPr="00451174">
        <w:t>the multidi</w:t>
      </w:r>
      <w:r>
        <w:t xml:space="preserve">mensional vector sequences of an entire piece of audio </w:t>
      </w:r>
      <w:r w:rsidRPr="00451174">
        <w:t>in a single vector</w:t>
      </w:r>
      <w:r>
        <w:t xml:space="preserve">. </w:t>
      </w:r>
      <w:r w:rsidR="001C575B" w:rsidRPr="001C575B">
        <w:t>Some systems, include high-level musically meaningful</w:t>
      </w:r>
      <w:r w:rsidR="001C575B">
        <w:t xml:space="preserve"> </w:t>
      </w:r>
      <w:r w:rsidR="001C575B" w:rsidRPr="001C575B">
        <w:t xml:space="preserve">attributes, like rhythm (BPM) or prominent pitch </w:t>
      </w:r>
      <w:r w:rsidR="0066626F" w:rsidRPr="0066626F">
        <w:fldChar w:fldCharType="begin"/>
      </w:r>
      <w:r w:rsidR="001C575B">
        <w:instrText xml:space="preserve"> ADDIN ZOTERO_ITEM {"citationItems":[{"itemID":"11636"},{"itemID":"3743","position":1}]} </w:instrText>
      </w:r>
      <w:r w:rsidR="0066626F" w:rsidRPr="0066626F">
        <w:fldChar w:fldCharType="separate"/>
      </w:r>
      <w:r w:rsidR="00937600" w:rsidRPr="00937600">
        <w:t>(Relatable 2008; Blum et al. 1999)</w:t>
      </w:r>
      <w:r w:rsidR="0066626F" w:rsidRPr="000E3DAE">
        <w:rPr>
          <w:vertAlign w:val="superscript"/>
        </w:rPr>
        <w:fldChar w:fldCharType="end"/>
      </w:r>
      <w:r w:rsidR="001C575B">
        <w:t>.</w:t>
      </w:r>
    </w:p>
    <w:p w:rsidR="003D0C8D" w:rsidRPr="003D0C8D" w:rsidRDefault="001C575B" w:rsidP="003D0C8D">
      <w:pPr>
        <w:ind w:firstLine="720"/>
      </w:pPr>
      <w:r>
        <w:t>M</w:t>
      </w:r>
      <w:r w:rsidR="00584DA8">
        <w:t>atching algorithm</w:t>
      </w:r>
      <w:r>
        <w:t>s</w:t>
      </w:r>
      <w:r w:rsidR="00584DA8">
        <w:t xml:space="preserve"> </w:t>
      </w:r>
      <w:r>
        <w:t xml:space="preserve">usually employ indexing </w:t>
      </w:r>
      <w:r w:rsidR="00584DA8">
        <w:t>as s</w:t>
      </w:r>
      <w:r w:rsidR="00584DA8" w:rsidRPr="00584DA8">
        <w:t xml:space="preserve">equential scanning </w:t>
      </w:r>
      <w:r w:rsidR="00584DA8">
        <w:t>will be too slow</w:t>
      </w:r>
      <w:r w:rsidR="003D0C8D">
        <w:t>. I</w:t>
      </w:r>
      <w:r w:rsidR="003D0C8D" w:rsidRPr="003D0C8D">
        <w:t xml:space="preserve">ndexing </w:t>
      </w:r>
      <w:r w:rsidR="003D0C8D">
        <w:t xml:space="preserve">algorithms </w:t>
      </w:r>
      <w:r w:rsidR="003D0C8D" w:rsidRPr="003D0C8D">
        <w:t>build sets of equivalence classes, discard some classes</w:t>
      </w:r>
      <w:r w:rsidR="003D0C8D">
        <w:t xml:space="preserve"> </w:t>
      </w:r>
      <w:r w:rsidR="003D0C8D" w:rsidRPr="003D0C8D">
        <w:t>and search exhaustively the rest</w:t>
      </w:r>
      <w:r w:rsidR="003D0C8D">
        <w:t xml:space="preserve"> </w:t>
      </w:r>
      <w:fldSimple w:instr=" ADDIN ZOTERO_ITEM {&quot;citationItems&quot;:[{&quot;itemID&quot;:13569}]} ">
        <w:r w:rsidR="00937600" w:rsidRPr="00937600">
          <w:t>(Chávez et al. 2001)</w:t>
        </w:r>
      </w:fldSimple>
      <w:r w:rsidR="003D0C8D">
        <w:t xml:space="preserve">. Algorithms </w:t>
      </w:r>
      <w:r w:rsidR="00584DA8">
        <w:t>have a low False Rejection Rate (FRR), be m</w:t>
      </w:r>
      <w:r w:rsidR="00584DA8" w:rsidRPr="00584DA8">
        <w:t>emory efficient</w:t>
      </w:r>
      <w:r w:rsidR="00584DA8">
        <w:t xml:space="preserve"> and </w:t>
      </w:r>
      <w:r w:rsidR="00584DA8" w:rsidRPr="00584DA8">
        <w:t xml:space="preserve"> </w:t>
      </w:r>
      <w:r w:rsidR="00584DA8">
        <w:t>a</w:t>
      </w:r>
      <w:r w:rsidR="00584DA8" w:rsidRPr="00584DA8">
        <w:t>llow insert,</w:t>
      </w:r>
      <w:r w:rsidR="00584DA8">
        <w:t xml:space="preserve"> </w:t>
      </w:r>
      <w:r w:rsidR="00584DA8" w:rsidRPr="00584DA8">
        <w:t xml:space="preserve">delete and update </w:t>
      </w:r>
      <w:r w:rsidR="00584DA8">
        <w:t>operations</w:t>
      </w:r>
      <w:r w:rsidR="003D0C8D">
        <w:t xml:space="preserve"> </w:t>
      </w:r>
      <w:fldSimple w:instr=" ADDIN ZOTERO_ITEM {&quot;citationItems&quot;:[{&quot;itemID&quot;:11199,&quot;position&quot;:1}]} ">
        <w:r w:rsidR="00937600" w:rsidRPr="00937600">
          <w:t>(Cano et al. 2005)</w:t>
        </w:r>
      </w:fldSimple>
      <w:r w:rsidR="00584DA8">
        <w:t>.</w:t>
      </w:r>
      <w:r w:rsidR="003D0C8D">
        <w:t xml:space="preserve"> Euclidian distances are used in </w:t>
      </w:r>
      <w:fldSimple w:instr=" ADDIN ZOTERO_ITEM {&quot;citationItems&quot;:[{&quot;itemID&quot;:3743,&quot;position&quot;:1}]} ">
        <w:r w:rsidR="00937600" w:rsidRPr="00937600">
          <w:t>(Blum et al. 1999)</w:t>
        </w:r>
      </w:fldSimple>
      <w:r w:rsidR="003D0C8D">
        <w:t xml:space="preserve">. </w:t>
      </w:r>
      <w:fldSimple w:instr=" ADDIN ZOTERO_ITEM {&quot;citationItems&quot;:[{&quot;itemID&quot;:5933,&quot;position&quot;:1}]} ">
        <w:r w:rsidR="00937600" w:rsidRPr="00937600">
          <w:t>(Allamanche et al. 2001)</w:t>
        </w:r>
      </w:fldSimple>
      <w:r w:rsidR="003D0C8D">
        <w:t xml:space="preserve"> use Hidden Markov Models (section </w:t>
      </w:r>
      <w:r w:rsidR="0066626F">
        <w:fldChar w:fldCharType="begin"/>
      </w:r>
      <w:r w:rsidR="003D0C8D">
        <w:instrText xml:space="preserve"> REF _Ref206136451 \r \h </w:instrText>
      </w:r>
      <w:r w:rsidR="0066626F">
        <w:fldChar w:fldCharType="separate"/>
      </w:r>
      <w:r w:rsidR="00166C80">
        <w:t>4.5</w:t>
      </w:r>
      <w:r w:rsidR="0066626F">
        <w:fldChar w:fldCharType="end"/>
      </w:r>
      <w:r w:rsidR="003D0C8D">
        <w:t xml:space="preserve">). </w:t>
      </w:r>
      <w:fldSimple w:instr=" ADDIN ZOTERO_ITEM {&quot;citationItems&quot;:[{&quot;itemID&quot;:13318,&quot;position&quot;:1}]} ">
        <w:r w:rsidR="00937600" w:rsidRPr="00937600">
          <w:t>(Mihgak &amp; Venkatesan 2001)</w:t>
        </w:r>
      </w:fldSimple>
      <w:r w:rsidR="003D0C8D">
        <w:t xml:space="preserve"> use a measure they call </w:t>
      </w:r>
      <w:r w:rsidR="00E3099D">
        <w:t>"</w:t>
      </w:r>
      <w:r w:rsidR="003D0C8D" w:rsidRPr="003D0C8D">
        <w:t>Exponential Pseudo Norm</w:t>
      </w:r>
      <w:r w:rsidR="00E3099D">
        <w:t>"</w:t>
      </w:r>
    </w:p>
    <w:p w:rsidR="00731CA2" w:rsidRDefault="003D0C8D" w:rsidP="003D0C8D">
      <w:pPr>
        <w:ind w:firstLine="720"/>
      </w:pPr>
      <w:r>
        <w:t xml:space="preserve">Finally </w:t>
      </w:r>
      <w:r w:rsidRPr="003D0C8D">
        <w:rPr>
          <w:i/>
        </w:rPr>
        <w:t>thresholding</w:t>
      </w:r>
      <w:r>
        <w:t xml:space="preserve"> is used to determine </w:t>
      </w:r>
      <w:r w:rsidR="00E6521C">
        <w:t xml:space="preserve">if a correct identification has been made. In the process of comparing fingerprints extracted from queries against </w:t>
      </w:r>
      <w:r w:rsidRPr="003D0C8D">
        <w:t xml:space="preserve">the </w:t>
      </w:r>
      <w:r w:rsidR="00E6521C">
        <w:t xml:space="preserve">corpus </w:t>
      </w:r>
      <w:r w:rsidRPr="003D0C8D">
        <w:t>of</w:t>
      </w:r>
      <w:r>
        <w:t xml:space="preserve"> </w:t>
      </w:r>
      <w:r w:rsidR="00E6521C">
        <w:t xml:space="preserve">known </w:t>
      </w:r>
      <w:r w:rsidRPr="003D0C8D">
        <w:t xml:space="preserve">fingerprints, scores (resulting from distances) are </w:t>
      </w:r>
      <w:r w:rsidR="00E6521C">
        <w:t>calculated</w:t>
      </w:r>
      <w:r w:rsidRPr="003D0C8D">
        <w:t xml:space="preserve">. </w:t>
      </w:r>
      <w:r w:rsidR="00E6521C">
        <w:t xml:space="preserve">If a score is less than a certain threshold, then this indicates that a system has confidence in its classification. Several factors influence the identification of a threshold including </w:t>
      </w:r>
      <w:r w:rsidRPr="003D0C8D">
        <w:t xml:space="preserve">the </w:t>
      </w:r>
      <w:r w:rsidR="00E6521C">
        <w:t xml:space="preserve">fingerprint model employed, </w:t>
      </w:r>
      <w:r w:rsidRPr="003D0C8D">
        <w:t>the discriminative information of the query, the similarity of</w:t>
      </w:r>
      <w:r w:rsidR="00E6521C">
        <w:t xml:space="preserve"> </w:t>
      </w:r>
      <w:r w:rsidRPr="003D0C8D">
        <w:t xml:space="preserve">the fingerprints in the </w:t>
      </w:r>
      <w:r w:rsidR="00E6521C">
        <w:t>corpus</w:t>
      </w:r>
      <w:r w:rsidRPr="003D0C8D">
        <w:t xml:space="preserve">, and the </w:t>
      </w:r>
      <w:r w:rsidR="00E6521C">
        <w:t xml:space="preserve">corpus </w:t>
      </w:r>
      <w:r w:rsidRPr="003D0C8D">
        <w:t xml:space="preserve">size. </w:t>
      </w:r>
      <w:r w:rsidR="00E6521C">
        <w:t xml:space="preserve">Larger databases increase the </w:t>
      </w:r>
      <w:r w:rsidRPr="003D0C8D">
        <w:t>probability of false positive</w:t>
      </w:r>
      <w:r w:rsidR="00E6521C">
        <w:t xml:space="preserve">s. </w:t>
      </w:r>
      <w:r w:rsidR="00C97B01">
        <w:t xml:space="preserve">Commercial examples of audio fingerprinting systems include Shazam and MusicBrainz </w:t>
      </w:r>
      <w:fldSimple w:instr=" ADDIN ZOTERO_ITEM {&quot;citationItems&quot;:[{&quot;itemID&quot;:&quot;10098&quot;},{&quot;itemID&quot;:&quot;7896&quot;}]} ">
        <w:r w:rsidR="00937600" w:rsidRPr="00937600">
          <w:t>(Shazam 2008; MusicBrainz 2008)</w:t>
        </w:r>
      </w:fldSimple>
      <w:r w:rsidR="00C97B01">
        <w:t>. Shazam is a subscription based service, aimed at mobile phone users</w:t>
      </w:r>
      <w:r w:rsidR="00731CA2">
        <w:t>. To use the service, users dial a special phone number and play a segment of the audio to software listening on the other end. Shazam includes a</w:t>
      </w:r>
      <w:r w:rsidR="00E65F78">
        <w:t xml:space="preserve">n </w:t>
      </w:r>
      <w:r w:rsidR="00731CA2">
        <w:t xml:space="preserve">application for the Apple iPhone, which identifies audio and then allows a user to purchase the identified track from the iTunes music store </w:t>
      </w:r>
      <w:fldSimple w:instr=" ADDIN ZOTERO_ITEM {&quot;citationItems&quot;:[{&quot;itemID&quot;:16006}]} ">
        <w:r w:rsidR="00937600" w:rsidRPr="00937600">
          <w:t>(Apple 2008)</w:t>
        </w:r>
      </w:fldSimple>
      <w:r w:rsidR="00731CA2">
        <w:t>.</w:t>
      </w:r>
    </w:p>
    <w:p w:rsidR="00731CA2" w:rsidRDefault="00731CA2" w:rsidP="003D0C8D">
      <w:pPr>
        <w:ind w:firstLine="720"/>
      </w:pPr>
      <w:r>
        <w:rPr>
          <w:noProof/>
          <w:lang w:eastAsia="en-IE"/>
        </w:rPr>
        <w:lastRenderedPageBreak/>
        <w:drawing>
          <wp:inline distT="0" distB="0" distL="0" distR="0">
            <wp:extent cx="1327150" cy="1895475"/>
            <wp:effectExtent l="1905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srcRect/>
                    <a:stretch>
                      <a:fillRect/>
                    </a:stretch>
                  </pic:blipFill>
                  <pic:spPr bwMode="auto">
                    <a:xfrm>
                      <a:off x="0" y="0"/>
                      <a:ext cx="1327150" cy="1895475"/>
                    </a:xfrm>
                    <a:prstGeom prst="rect">
                      <a:avLst/>
                    </a:prstGeom>
                    <a:noFill/>
                    <a:ln w="9525">
                      <a:noFill/>
                      <a:miter lim="800000"/>
                      <a:headEnd/>
                      <a:tailEnd/>
                    </a:ln>
                  </pic:spPr>
                </pic:pic>
              </a:graphicData>
            </a:graphic>
          </wp:inline>
        </w:drawing>
      </w:r>
      <w:r>
        <w:rPr>
          <w:noProof/>
          <w:lang w:eastAsia="en-IE"/>
        </w:rPr>
        <w:drawing>
          <wp:inline distT="0" distB="0" distL="0" distR="0">
            <wp:extent cx="1403210" cy="1918009"/>
            <wp:effectExtent l="19050" t="0" r="64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srcRect/>
                    <a:stretch>
                      <a:fillRect/>
                    </a:stretch>
                  </pic:blipFill>
                  <pic:spPr bwMode="auto">
                    <a:xfrm>
                      <a:off x="0" y="0"/>
                      <a:ext cx="1403210" cy="1918009"/>
                    </a:xfrm>
                    <a:prstGeom prst="rect">
                      <a:avLst/>
                    </a:prstGeom>
                    <a:noFill/>
                    <a:ln w="9525">
                      <a:noFill/>
                      <a:miter lim="800000"/>
                      <a:headEnd/>
                      <a:tailEnd/>
                    </a:ln>
                  </pic:spPr>
                </pic:pic>
              </a:graphicData>
            </a:graphic>
          </wp:inline>
        </w:drawing>
      </w:r>
      <w:r>
        <w:rPr>
          <w:noProof/>
          <w:lang w:eastAsia="en-IE"/>
        </w:rPr>
        <w:drawing>
          <wp:inline distT="0" distB="0" distL="0" distR="0">
            <wp:extent cx="1327150" cy="1917700"/>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srcRect/>
                    <a:stretch>
                      <a:fillRect/>
                    </a:stretch>
                  </pic:blipFill>
                  <pic:spPr bwMode="auto">
                    <a:xfrm>
                      <a:off x="0" y="0"/>
                      <a:ext cx="1327150" cy="1917700"/>
                    </a:xfrm>
                    <a:prstGeom prst="rect">
                      <a:avLst/>
                    </a:prstGeom>
                    <a:noFill/>
                    <a:ln w="9525">
                      <a:noFill/>
                      <a:miter lim="800000"/>
                      <a:headEnd/>
                      <a:tailEnd/>
                    </a:ln>
                  </pic:spPr>
                </pic:pic>
              </a:graphicData>
            </a:graphic>
          </wp:inline>
        </w:drawing>
      </w:r>
    </w:p>
    <w:p w:rsidR="00E65F78" w:rsidRPr="00E65F78" w:rsidRDefault="00E65F78" w:rsidP="00E65F78">
      <w:pPr>
        <w:pStyle w:val="Caption"/>
      </w:pPr>
      <w:bookmarkStart w:id="187" w:name="_Toc209173600"/>
      <w:r>
        <w:t xml:space="preserve">Figure </w:t>
      </w:r>
      <w:fldSimple w:instr=" SEQ Figure \* ARABIC ">
        <w:r w:rsidR="00166C80">
          <w:rPr>
            <w:noProof/>
          </w:rPr>
          <w:t>30</w:t>
        </w:r>
      </w:fldSimple>
      <w:r>
        <w:t xml:space="preserve">: Shazam audio fingerprinting running on an iPhone </w:t>
      </w:r>
      <w:fldSimple w:instr=" ADDIN ZOTERO_ITEM {&quot;citationItems&quot;:[{&quot;itemID&quot;:10098,&quot;position&quot;:1}]} ">
        <w:bookmarkEnd w:id="187"/>
        <w:r w:rsidR="00937600" w:rsidRPr="00937600">
          <w:t>(Shazam 2008)</w:t>
        </w:r>
      </w:fldSimple>
    </w:p>
    <w:p w:rsidR="00E65F78" w:rsidRDefault="00E65F78" w:rsidP="003D0C8D">
      <w:pPr>
        <w:ind w:firstLine="720"/>
      </w:pPr>
      <w:r>
        <w:t xml:space="preserve">MusicBrainz is an </w:t>
      </w:r>
      <w:r w:rsidR="007D4BC7">
        <w:t>"</w:t>
      </w:r>
      <w:r>
        <w:t>open source community music metadatabase</w:t>
      </w:r>
      <w:r w:rsidR="007D4BC7">
        <w:t>"</w:t>
      </w:r>
      <w:r>
        <w:t>, with clients for a number of operating systems including Windows, Mac OS X and Linux.</w:t>
      </w:r>
      <w:r w:rsidR="007D4BC7" w:rsidRPr="007D4BC7">
        <w:t xml:space="preserve"> </w:t>
      </w:r>
      <w:r w:rsidR="007D4BC7">
        <w:t>MusicBrainz clients generate a fingerprint known as a PUID (Portable Unique Identifier). To annotate a file with meta data, the PUID is sent to a server, which compares it with the PUID's of known audio. If a match is found, the server returns the set of metadata for the audio file which includes artist name, album, track name and track number. The MusicBrainz corpus is maintained by a community of users.</w:t>
      </w:r>
    </w:p>
    <w:p w:rsidR="007D4BC7" w:rsidRDefault="007D4BC7" w:rsidP="007D4BC7">
      <w:pPr>
        <w:jc w:val="center"/>
      </w:pPr>
      <w:r>
        <w:rPr>
          <w:noProof/>
          <w:lang w:eastAsia="en-IE"/>
        </w:rPr>
        <w:drawing>
          <wp:inline distT="0" distB="0" distL="0" distR="0">
            <wp:extent cx="5278755" cy="4083398"/>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srcRect/>
                    <a:stretch>
                      <a:fillRect/>
                    </a:stretch>
                  </pic:blipFill>
                  <pic:spPr bwMode="auto">
                    <a:xfrm>
                      <a:off x="0" y="0"/>
                      <a:ext cx="5278755" cy="4083398"/>
                    </a:xfrm>
                    <a:prstGeom prst="rect">
                      <a:avLst/>
                    </a:prstGeom>
                    <a:noFill/>
                    <a:ln w="9525">
                      <a:noFill/>
                      <a:miter lim="800000"/>
                      <a:headEnd/>
                      <a:tailEnd/>
                    </a:ln>
                  </pic:spPr>
                </pic:pic>
              </a:graphicData>
            </a:graphic>
          </wp:inline>
        </w:drawing>
      </w:r>
    </w:p>
    <w:p w:rsidR="007D4BC7" w:rsidRDefault="007D4BC7" w:rsidP="007D4BC7">
      <w:pPr>
        <w:pStyle w:val="Caption"/>
      </w:pPr>
      <w:bookmarkStart w:id="188" w:name="_Toc209173601"/>
      <w:r>
        <w:t xml:space="preserve">Figure </w:t>
      </w:r>
      <w:fldSimple w:instr=" SEQ Figure \* ARABIC ">
        <w:r w:rsidR="00166C80">
          <w:rPr>
            <w:noProof/>
          </w:rPr>
          <w:t>31</w:t>
        </w:r>
      </w:fldSimple>
      <w:r>
        <w:t>: The "Picard" MusicBrainz client</w:t>
      </w:r>
      <w:bookmarkEnd w:id="188"/>
    </w:p>
    <w:p w:rsidR="00E6521C" w:rsidRPr="00E6521C" w:rsidRDefault="00E6521C" w:rsidP="003D0C8D">
      <w:pPr>
        <w:ind w:firstLine="720"/>
      </w:pPr>
      <w:r w:rsidRPr="00C97B01">
        <w:lastRenderedPageBreak/>
        <w:t>For</w:t>
      </w:r>
      <w:r>
        <w:t xml:space="preserve"> a more detailed summary of algorithms used in audio fingerprinting, refer to </w:t>
      </w:r>
      <w:fldSimple w:instr=" ADDIN ZOTERO_ITEM {&quot;citationItems&quot;:[{&quot;itemID&quot;:11199,&quot;position&quot;:1}]} ">
        <w:r w:rsidR="00937600" w:rsidRPr="00937600">
          <w:t>(Cano et al. 2005)</w:t>
        </w:r>
      </w:fldSimple>
    </w:p>
    <w:p w:rsidR="00A252E4" w:rsidRPr="006B070C" w:rsidRDefault="0076559B" w:rsidP="0076559B">
      <w:pPr>
        <w:pStyle w:val="MscHeading2"/>
      </w:pPr>
      <w:bookmarkStart w:id="189" w:name="_Ref205300581"/>
      <w:bookmarkStart w:id="190" w:name="_Ref205300884"/>
      <w:bookmarkStart w:id="191" w:name="_Ref205306228"/>
      <w:bookmarkStart w:id="192" w:name="_Ref205306247"/>
      <w:bookmarkStart w:id="193" w:name="_Ref205454302"/>
      <w:bookmarkStart w:id="194" w:name="_Toc209173540"/>
      <w:r w:rsidRPr="006B070C">
        <w:t>Hybrid approaches</w:t>
      </w:r>
      <w:bookmarkEnd w:id="189"/>
      <w:bookmarkEnd w:id="190"/>
      <w:bookmarkEnd w:id="191"/>
      <w:bookmarkEnd w:id="192"/>
      <w:bookmarkEnd w:id="193"/>
      <w:bookmarkEnd w:id="194"/>
    </w:p>
    <w:p w:rsidR="001E5835"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w:t>
      </w:r>
      <w:r w:rsidR="00F7737D">
        <w:rPr>
          <w:lang w:eastAsia="en-IE"/>
        </w:rPr>
        <w:t>2</w:t>
      </w:r>
      <w:r w:rsidRPr="006B070C">
        <w:rPr>
          <w:lang w:eastAsia="en-IE"/>
        </w:rPr>
        <w:t xml:space="preserve"> subproblems </w:t>
      </w:r>
      <w:r w:rsidR="0066626F" w:rsidRPr="0066626F">
        <w:rPr>
          <w:lang w:eastAsia="en-IE"/>
        </w:rPr>
        <w:fldChar w:fldCharType="begin"/>
      </w:r>
      <w:r w:rsidRPr="006B070C">
        <w:rPr>
          <w:lang w:eastAsia="en-IE"/>
        </w:rPr>
        <w:instrText xml:space="preserve"> ADDIN ZOTERO_ITEM {"citationItems":[{"itemID":1363}]} </w:instrText>
      </w:r>
      <w:r w:rsidR="0066626F" w:rsidRPr="0066626F">
        <w:rPr>
          <w:lang w:eastAsia="en-IE"/>
        </w:rPr>
        <w:fldChar w:fldCharType="separate"/>
      </w:r>
      <w:r w:rsidR="00937600" w:rsidRPr="00937600">
        <w:t>(Ryynanen &amp; A Klapuri 2008)</w:t>
      </w:r>
      <w:r w:rsidR="0066626F" w:rsidRPr="000E3DAE">
        <w:rPr>
          <w:vertAlign w:val="superscript"/>
          <w:lang w:eastAsia="en-IE"/>
        </w:rPr>
        <w:fldChar w:fldCharType="end"/>
      </w:r>
      <w:r w:rsidRPr="006B070C">
        <w:rPr>
          <w:lang w:eastAsia="en-IE"/>
        </w:rPr>
        <w:t>:</w:t>
      </w:r>
    </w:p>
    <w:p w:rsidR="00560DEA" w:rsidRPr="006B070C" w:rsidRDefault="00560DEA" w:rsidP="001E5835">
      <w:pPr>
        <w:rPr>
          <w:lang w:eastAsia="en-IE"/>
        </w:rPr>
      </w:pP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560DEA" w:rsidRDefault="00560DEA" w:rsidP="001E5835">
      <w:pPr>
        <w:rPr>
          <w:lang w:eastAsia="en-IE"/>
        </w:rPr>
      </w:pPr>
    </w:p>
    <w:p w:rsidR="001E5835" w:rsidRPr="006B070C" w:rsidRDefault="001E5835" w:rsidP="00560DEA">
      <w:pPr>
        <w:ind w:firstLine="360"/>
        <w:rPr>
          <w:lang w:eastAsia="en-IE"/>
        </w:rPr>
      </w:pPr>
      <w:r w:rsidRPr="006B070C">
        <w:rPr>
          <w:lang w:eastAsia="en-IE"/>
        </w:rPr>
        <w:t>The former problem is one of automatically transcribing a query into a sequence of note events</w:t>
      </w:r>
      <w:r w:rsidR="0000733A">
        <w:rPr>
          <w:lang w:eastAsia="en-IE"/>
        </w:rPr>
        <w:t xml:space="preserve"> (Chapter 3)</w:t>
      </w:r>
      <w:r w:rsidRPr="006B070C">
        <w:rPr>
          <w:lang w:eastAsia="en-IE"/>
        </w:rPr>
        <w:t>, whereas the latter is the problem of measuring</w:t>
      </w:r>
      <w:r w:rsidR="00560DEA">
        <w:rPr>
          <w:lang w:eastAsia="en-IE"/>
        </w:rPr>
        <w:t xml:space="preserve"> </w:t>
      </w:r>
      <w:r w:rsidRPr="006B070C">
        <w:rPr>
          <w:lang w:eastAsia="en-IE"/>
        </w:rPr>
        <w:t xml:space="preserve">melodic </w:t>
      </w:r>
      <w:r w:rsidR="007152B1">
        <w:rPr>
          <w:lang w:eastAsia="en-IE"/>
        </w:rPr>
        <w:t>dissimilarity</w:t>
      </w:r>
      <w:r w:rsidRPr="006B070C">
        <w:rPr>
          <w:lang w:eastAsia="en-IE"/>
        </w:rPr>
        <w:t xml:space="preserve"> between the query string (which may contain errors) and strings from the corpus</w:t>
      </w:r>
      <w:r w:rsidR="0000733A">
        <w:rPr>
          <w:lang w:eastAsia="en-IE"/>
        </w:rPr>
        <w:t xml:space="preserve"> (Chapter 4)</w:t>
      </w:r>
      <w:r w:rsidRPr="006B070C">
        <w:rPr>
          <w:lang w:eastAsia="en-IE"/>
        </w:rPr>
        <w:t>.</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35,&quot;position&quot;:1}]} ">
        <w:r w:rsidR="00937600" w:rsidRPr="00937600">
          <w:t>(Ghias et al. 1995)</w:t>
        </w:r>
      </w:fldSimple>
      <w:r w:rsidRPr="006B070C">
        <w:t xml:space="preserve"> is one of the earlies</w:t>
      </w:r>
      <w:r w:rsidR="00560DEA">
        <w:t>t examples available of a query by h</w:t>
      </w:r>
      <w:r w:rsidRPr="006B070C">
        <w:t xml:space="preserve">umming system. It has a small corpus of 183 pieces of music in MIDI format stored in a flat file database. Pitch tracking is performed using Matlab, chosen for </w:t>
      </w:r>
      <w:r w:rsidR="00560DEA" w:rsidRPr="006B070C">
        <w:t>it's</w:t>
      </w:r>
      <w:r w:rsidRPr="006B070C">
        <w:t xml:space="preserve"> built in audio processing facilities. The system transcribes hummed queries into Parsons’ Code (Section</w:t>
      </w:r>
      <w:r w:rsidR="00652F39">
        <w:t xml:space="preserve"> </w:t>
      </w:r>
      <w:r w:rsidR="0066626F">
        <w:fldChar w:fldCharType="begin"/>
      </w:r>
      <w:r w:rsidR="00652F39">
        <w:instrText xml:space="preserve"> REF _Ref204962328 \r \h </w:instrText>
      </w:r>
      <w:r w:rsidR="0066626F">
        <w:fldChar w:fldCharType="separate"/>
      </w:r>
      <w:r w:rsidR="00166C80">
        <w:t>4.1</w:t>
      </w:r>
      <w:r w:rsidR="0066626F">
        <w:fldChar w:fldCharType="end"/>
      </w:r>
      <w:r w:rsidRPr="006B070C">
        <w:t>) (U, D, S) using a modified autocorrelation algorithm (section</w:t>
      </w:r>
      <w:r w:rsidR="00652F39">
        <w:t xml:space="preserve"> </w:t>
      </w:r>
      <w:r w:rsidR="0066626F">
        <w:fldChar w:fldCharType="begin"/>
      </w:r>
      <w:r w:rsidR="00652F39">
        <w:instrText xml:space="preserve"> REF _Ref205829143 \r \h </w:instrText>
      </w:r>
      <w:r w:rsidR="0066626F">
        <w:fldChar w:fldCharType="separate"/>
      </w:r>
      <w:r w:rsidR="00166C80">
        <w:t>3.3</w:t>
      </w:r>
      <w:r w:rsidR="0066626F">
        <w:fldChar w:fldCharType="end"/>
      </w:r>
      <w:r w:rsidRPr="006B070C">
        <w:t xml:space="preserve">) </w:t>
      </w:r>
      <w:fldSimple w:instr=" ADDIN ZOTERO_ITEM {&quot;citationItems&quot;:[{&quot;itemID&quot;:5617}]} ">
        <w:r w:rsidR="00937600" w:rsidRPr="00937600">
          <w:t>(Dubnowski, Schafer &amp; L Rabiner 1976)</w:t>
        </w:r>
      </w:fldSimple>
      <w:r w:rsidRPr="006B070C">
        <w:t>. The corpus is then similarly converted to Pars</w:t>
      </w:r>
      <w:r w:rsidR="00652F39">
        <w:t xml:space="preserve">ons' </w:t>
      </w:r>
      <w:r w:rsidRPr="006B070C">
        <w:t>Code an</w:t>
      </w:r>
      <w:r w:rsidR="00560DEA">
        <w:t>d matched against a query using</w:t>
      </w:r>
      <w:r w:rsidRPr="006B070C">
        <w:t xml:space="preserve"> </w:t>
      </w:r>
      <w:fldSimple w:instr=" ADDIN ZOTERO_ITEM {&quot;citationItems&quot;:[{&quot;itemID&quot;:9545}]} ">
        <w:r w:rsidR="00937600" w:rsidRPr="00937600">
          <w:t>(Baeza-Yates &amp;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t>MELDEX</w:t>
      </w:r>
      <w:r w:rsidRPr="006B070C">
        <w:t xml:space="preserve"> </w:t>
      </w:r>
      <w:r w:rsidR="0066626F" w:rsidRPr="0066626F">
        <w:fldChar w:fldCharType="begin"/>
      </w:r>
      <w:r w:rsidR="00B073DC" w:rsidRPr="006B070C">
        <w:instrText xml:space="preserve"> ADDIN ZOTERO_ITEM {"citationItems":[{"itemID":"10002"},{"itemID":"668"},{"itemID":"5622","position":1}]} </w:instrText>
      </w:r>
      <w:r w:rsidR="0066626F" w:rsidRPr="0066626F">
        <w:fldChar w:fldCharType="separate"/>
      </w:r>
      <w:r w:rsidR="00937600" w:rsidRPr="00937600">
        <w:t>(McNab et al. 1997; McNab et al. 1996; McPherson &amp; Bainbridge 2001)</w:t>
      </w:r>
      <w:r w:rsidR="0066626F" w:rsidRPr="000E3DAE">
        <w:rPr>
          <w:vertAlign w:val="superscript"/>
        </w:rPr>
        <w:fldChar w:fldCharType="end"/>
      </w:r>
      <w:r w:rsidR="00975A15" w:rsidRPr="006B070C">
        <w:t xml:space="preserve"> </w:t>
      </w:r>
      <w:r w:rsidRPr="006B070C">
        <w:t xml:space="preserve">has a pitch tracking interface that allows users to sing queries. </w:t>
      </w:r>
      <w:r w:rsidR="00000ACC" w:rsidRPr="006B070C">
        <w:t>The system depends on the user separating each note by singing</w:t>
      </w:r>
      <w:r w:rsidR="00000ACC" w:rsidRPr="006B070C">
        <w:rPr>
          <w:i/>
          <w:iCs/>
        </w:rPr>
        <w:t xml:space="preserve"> </w:t>
      </w:r>
      <w:r w:rsidR="0000733A" w:rsidRPr="0000733A">
        <w:rPr>
          <w:iCs/>
        </w:rPr>
        <w:t>"</w:t>
      </w:r>
      <w:r w:rsidR="00000ACC" w:rsidRPr="0000733A">
        <w:rPr>
          <w:iCs/>
        </w:rPr>
        <w:t>da</w:t>
      </w:r>
      <w:r w:rsidR="0000733A" w:rsidRPr="0000733A">
        <w:rPr>
          <w:iCs/>
        </w:rPr>
        <w:t>"</w:t>
      </w:r>
      <w:r w:rsidR="00000ACC" w:rsidRPr="006B070C">
        <w:t xml:space="preserve"> or </w:t>
      </w:r>
      <w:r w:rsidR="0000733A" w:rsidRPr="0000733A">
        <w:t>"</w:t>
      </w:r>
      <w:r w:rsidR="00000ACC" w:rsidRPr="0000733A">
        <w:rPr>
          <w:iCs/>
        </w:rPr>
        <w:t>ta</w:t>
      </w:r>
      <w:r w:rsidR="0000733A" w:rsidRPr="0000733A">
        <w:rPr>
          <w:iCs/>
        </w:rPr>
        <w:t>"</w:t>
      </w:r>
      <w:r w:rsidR="00000ACC" w:rsidRPr="006B070C">
        <w:t xml:space="preserve">. The articulation of </w:t>
      </w:r>
      <w:r w:rsidR="00000ACC" w:rsidRPr="006B070C">
        <w:lastRenderedPageBreak/>
        <w:t xml:space="preserve">the consonant is used to detect the onset of each note. As queries were generated by humans, they naturally contained errors.  </w:t>
      </w:r>
      <w:r w:rsidR="0066626F" w:rsidRPr="0066626F">
        <w:fldChar w:fldCharType="begin"/>
      </w:r>
      <w:r w:rsidR="00DF60A1">
        <w:instrText xml:space="preserve"> ADDIN ZOTERO_ITEM {"citationItems":[{"itemID":746,"position":1}]} </w:instrText>
      </w:r>
      <w:r w:rsidR="0066626F" w:rsidRPr="0066626F">
        <w:fldChar w:fldCharType="separate"/>
      </w:r>
      <w:r w:rsidR="00937600" w:rsidRPr="00937600">
        <w:t>(Downie 1999)</w:t>
      </w:r>
      <w:r w:rsidR="0066626F" w:rsidRPr="000E3DAE">
        <w:rPr>
          <w:vertAlign w:val="superscript"/>
        </w:rPr>
        <w:fldChar w:fldCharType="end"/>
      </w:r>
      <w:r w:rsidR="00000ACC" w:rsidRPr="006B070C">
        <w:t xml:space="preserve"> has classified the errors into </w:t>
      </w:r>
      <w:r w:rsidR="00F7737D">
        <w:t>4</w:t>
      </w:r>
      <w:r w:rsidR="00000ACC" w:rsidRPr="006B070C">
        <w:t xml:space="preserve"> types: </w:t>
      </w:r>
      <w:r w:rsidR="0000733A">
        <w:t>e</w:t>
      </w:r>
      <w:r w:rsidR="00000ACC" w:rsidRPr="006B070C">
        <w:t xml:space="preserve">xpansion, </w:t>
      </w:r>
      <w:r w:rsidR="0000733A">
        <w:t>c</w:t>
      </w:r>
      <w:r w:rsidR="00000ACC" w:rsidRPr="006B070C">
        <w:t xml:space="preserve">ompression, </w:t>
      </w:r>
      <w:r w:rsidR="0000733A">
        <w:t>r</w:t>
      </w:r>
      <w:r w:rsidR="00000ACC" w:rsidRPr="006B070C">
        <w:t xml:space="preserve">epetition, and </w:t>
      </w:r>
      <w:r w:rsidR="0000733A">
        <w:t>o</w:t>
      </w:r>
      <w:r w:rsidR="00000ACC" w:rsidRPr="006B070C">
        <w:t>mission</w:t>
      </w:r>
      <w:r w:rsidR="0000733A">
        <w:t xml:space="preserve"> (see also section </w:t>
      </w:r>
      <w:r w:rsidR="0066626F">
        <w:fldChar w:fldCharType="begin"/>
      </w:r>
      <w:r w:rsidR="0000733A">
        <w:instrText xml:space="preserve"> REF _Ref205223678 \r \h </w:instrText>
      </w:r>
      <w:r w:rsidR="0066626F">
        <w:fldChar w:fldCharType="separate"/>
      </w:r>
      <w:r w:rsidR="00166C80">
        <w:t>5.1</w:t>
      </w:r>
      <w:r w:rsidR="0066626F">
        <w:fldChar w:fldCharType="end"/>
      </w:r>
      <w:r w:rsidR="0000733A">
        <w:t>)</w:t>
      </w:r>
      <w:r w:rsidR="00000ACC" w:rsidRPr="006B070C">
        <w:t>.</w:t>
      </w:r>
      <w:r w:rsidR="007061E5" w:rsidRPr="006B070C">
        <w:t xml:space="preserve"> </w:t>
      </w:r>
      <w:r w:rsidR="0066626F" w:rsidRPr="006B070C">
        <w:fldChar w:fldCharType="begin"/>
      </w:r>
      <w:r w:rsidR="007061E5" w:rsidRPr="006B070C">
        <w:instrText xml:space="preserve"> REF _Ref204060652 \h </w:instrText>
      </w:r>
      <w:r w:rsidR="0066626F" w:rsidRPr="006B070C">
        <w:fldChar w:fldCharType="separate"/>
      </w:r>
      <w:r w:rsidR="00166C80" w:rsidRPr="006B070C">
        <w:t xml:space="preserve">Figure </w:t>
      </w:r>
      <w:r w:rsidR="00166C80">
        <w:rPr>
          <w:noProof/>
        </w:rPr>
        <w:t>32</w:t>
      </w:r>
      <w:r w:rsidR="0066626F" w:rsidRPr="006B070C">
        <w:fldChar w:fldCharType="end"/>
      </w:r>
      <w:r w:rsidR="007061E5" w:rsidRPr="006B070C">
        <w:t xml:space="preserve"> shows a screen shot of the interface to a typical MELDEX screen.</w:t>
      </w:r>
    </w:p>
    <w:p w:rsidR="007061E5" w:rsidRPr="006B070C" w:rsidRDefault="007061E5" w:rsidP="00023661">
      <w:pPr>
        <w:jc w:val="center"/>
      </w:pPr>
      <w:r w:rsidRPr="006B070C">
        <w:rPr>
          <w:noProof/>
          <w:lang w:eastAsia="en-IE"/>
        </w:rPr>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95" w:name="_Ref204060652"/>
      <w:bookmarkStart w:id="196" w:name="_Toc209173602"/>
      <w:r w:rsidRPr="006B070C">
        <w:t xml:space="preserve">Figure </w:t>
      </w:r>
      <w:fldSimple w:instr=" SEQ Figure \* ARABIC ">
        <w:r w:rsidR="00166C80">
          <w:rPr>
            <w:noProof/>
          </w:rPr>
          <w:t>32</w:t>
        </w:r>
      </w:fldSimple>
      <w:bookmarkEnd w:id="195"/>
      <w:r w:rsidRPr="006B070C">
        <w:t>: MELDEX Interface. A user can play a part of melody or record a query for transcription</w:t>
      </w:r>
      <w:bookmarkEnd w:id="196"/>
    </w:p>
    <w:p w:rsidR="00700E4D" w:rsidRDefault="00000ACC" w:rsidP="00023661">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The system uses the approximate string matching methodology of </w:t>
      </w:r>
      <w:r w:rsidR="0066626F" w:rsidRPr="0066626F">
        <w:fldChar w:fldCharType="begin"/>
      </w:r>
      <w:r w:rsidR="00F96E75" w:rsidRPr="006B070C">
        <w:instrText xml:space="preserve"> ADDIN ZOTERO_ITEM {"citationItems":[{"itemID":69,"position":1}]} </w:instrText>
      </w:r>
      <w:r w:rsidR="0066626F" w:rsidRPr="0066626F">
        <w:fldChar w:fldCharType="separate"/>
      </w:r>
      <w:r w:rsidR="00937600" w:rsidRPr="00937600">
        <w:t>(Mongeau &amp; Sankoff 1990)</w:t>
      </w:r>
      <w:r w:rsidR="0066626F" w:rsidRPr="000E3DAE">
        <w:rPr>
          <w:vertAlign w:val="superscript"/>
        </w:rPr>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937600" w:rsidRPr="00937600">
          <w:t>(Parsons 1975)</w:t>
        </w:r>
      </w:fldSimple>
      <w:r w:rsidR="00975A15" w:rsidRPr="006B070C">
        <w:t xml:space="preserve"> </w:t>
      </w:r>
      <w:r w:rsidR="004B768C" w:rsidRPr="006B070C">
        <w:t>interval direction method</w:t>
      </w:r>
      <w:r w:rsidR="00975A15" w:rsidRPr="006B070C">
        <w:t xml:space="preserve"> (section</w:t>
      </w:r>
      <w:r w:rsidR="0073429A">
        <w:t xml:space="preserve"> </w:t>
      </w:r>
      <w:r w:rsidR="0066626F">
        <w:fldChar w:fldCharType="begin"/>
      </w:r>
      <w:r w:rsidR="0073429A">
        <w:instrText xml:space="preserve"> REF _Ref204962328 \r \h </w:instrText>
      </w:r>
      <w:r w:rsidR="0066626F">
        <w:fldChar w:fldCharType="separate"/>
      </w:r>
      <w:r w:rsidR="00166C80">
        <w:t>4.1</w:t>
      </w:r>
      <w:r w:rsidR="0066626F">
        <w:fldChar w:fldCharType="end"/>
      </w:r>
      <w:r w:rsidR="00975A15" w:rsidRPr="006B070C">
        <w:t>)</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937600" w:rsidRPr="00937600">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937600" w:rsidRPr="00937600">
          <w:t>(McNab et al. 1997)</w:t>
        </w:r>
      </w:fldSimple>
      <w:r w:rsidR="00975A15" w:rsidRPr="006B070C">
        <w:t xml:space="preserve">. </w:t>
      </w:r>
      <w:r w:rsidR="00560DEA">
        <w:t>Early r</w:t>
      </w:r>
      <w:r w:rsidRPr="006B070C">
        <w:t xml:space="preserve">eported performance of the system is quite poor, with </w:t>
      </w:r>
      <w:r w:rsidR="00700E4D" w:rsidRPr="006B070C">
        <w:t>simple, exact match 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r w:rsidR="00023661">
        <w:t xml:space="preserve">Nevertheless, </w:t>
      </w:r>
      <w:fldSimple w:instr=" ADDIN ZOTERO_ITEM {&quot;citationItems&quot;:[{&quot;itemID&quot;:3501,&quot;position&quot;:1}]} ">
        <w:r w:rsidR="00937600" w:rsidRPr="00937600">
          <w:t>(Downie 2003)</w:t>
        </w:r>
      </w:fldSimple>
      <w:r w:rsidR="00023661">
        <w:t xml:space="preserve"> describes </w:t>
      </w:r>
      <w:r w:rsidR="00023661" w:rsidRPr="00023661">
        <w:t xml:space="preserve">MELDEX </w:t>
      </w:r>
      <w:r w:rsidR="00023661">
        <w:t>as a "</w:t>
      </w:r>
      <w:r w:rsidR="00023661" w:rsidRPr="00023661">
        <w:t>gold standard</w:t>
      </w:r>
      <w:r w:rsidR="00023661">
        <w:t xml:space="preserve">" in </w:t>
      </w:r>
      <w:r w:rsidR="00023661" w:rsidRPr="00023661">
        <w:t xml:space="preserve">monophonic, symbol-based, </w:t>
      </w:r>
      <w:r w:rsidR="00023661">
        <w:t>l</w:t>
      </w:r>
      <w:r w:rsidR="00023661" w:rsidRPr="00023661">
        <w:t>ocating retrieval systems</w:t>
      </w:r>
      <w:r w:rsidR="00023661">
        <w:t>.</w:t>
      </w:r>
    </w:p>
    <w:p w:rsidR="00C14F8F" w:rsidRPr="006B070C" w:rsidRDefault="00084099" w:rsidP="00000ACC">
      <w:pPr>
        <w:ind w:firstLine="720"/>
      </w:pPr>
      <w:r w:rsidRPr="006B070C">
        <w:rPr>
          <w:i/>
        </w:rPr>
        <w:lastRenderedPageBreak/>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66626F" w:rsidRPr="0066626F">
        <w:fldChar w:fldCharType="begin"/>
      </w:r>
      <w:r w:rsidR="00B073DC" w:rsidRPr="006B070C">
        <w:instrText xml:space="preserve"> ADDIN ZOTERO_ITEM {"citationItems":[{"itemID":12798,"position":1}]} </w:instrText>
      </w:r>
      <w:r w:rsidR="0066626F" w:rsidRPr="0066626F">
        <w:fldChar w:fldCharType="separate"/>
      </w:r>
      <w:r w:rsidR="00937600" w:rsidRPr="00937600">
        <w:t>(Prechelt &amp; Typke 2001)</w:t>
      </w:r>
      <w:r w:rsidR="0066626F" w:rsidRPr="000E3DAE">
        <w:rPr>
          <w:vertAlign w:val="superscript"/>
        </w:rPr>
        <w:fldChar w:fldCharType="end"/>
      </w:r>
      <w:r w:rsidR="009069C5" w:rsidRPr="006B070C">
        <w:t xml:space="preserve"> </w:t>
      </w:r>
      <w:r w:rsidRPr="006B070C">
        <w:t xml:space="preserve">is a web-based MIR system that supports queries entered by whistling, playing on a virtual piano keyboard, tapping the rhythm on the computer keyboard, or entering the melodic contour. </w:t>
      </w:r>
      <w:r w:rsidR="00A44F7C" w:rsidRPr="006B070C">
        <w:t xml:space="preserve">For whistled input, </w:t>
      </w:r>
      <w:r w:rsidR="005846C4" w:rsidRPr="006B070C">
        <w:t>the audio is first sampled and a Fast Fourier Transform</w:t>
      </w:r>
      <w:r w:rsidR="00023661">
        <w:t xml:space="preserve"> (section </w:t>
      </w:r>
      <w:r w:rsidR="0066626F">
        <w:fldChar w:fldCharType="begin"/>
      </w:r>
      <w:r w:rsidR="00023661">
        <w:instrText xml:space="preserve"> REF _Ref205829143 \r \h </w:instrText>
      </w:r>
      <w:r w:rsidR="0066626F">
        <w:fldChar w:fldCharType="separate"/>
      </w:r>
      <w:r w:rsidR="00166C80">
        <w:t>3.3</w:t>
      </w:r>
      <w:r w:rsidR="0066626F">
        <w:fldChar w:fldCharType="end"/>
      </w:r>
      <w:r w:rsidR="00023661">
        <w:t>)</w:t>
      </w:r>
      <w:r w:rsidR="005846C4" w:rsidRPr="006B070C">
        <w:t xml:space="preserve"> is then used estimate pitch. Onsets are noted using a combination of </w:t>
      </w:r>
      <w:r w:rsidR="005846C4" w:rsidRPr="006B070C">
        <w:rPr>
          <w:i/>
        </w:rPr>
        <w:t>silence windows</w:t>
      </w:r>
      <w:r w:rsidR="005846C4" w:rsidRPr="006B070C">
        <w:t xml:space="preserve"> and pitch changes between consecutive frames of audio. The audio is then converted to Parsons’ code (section</w:t>
      </w:r>
      <w:r w:rsidR="00A125A7">
        <w:t xml:space="preserve"> </w:t>
      </w:r>
      <w:r w:rsidR="0066626F">
        <w:fldChar w:fldCharType="begin"/>
      </w:r>
      <w:r w:rsidR="00A125A7">
        <w:instrText xml:space="preserve"> REF _Ref204962328 \r \h </w:instrText>
      </w:r>
      <w:r w:rsidR="0066626F">
        <w:fldChar w:fldCharType="separate"/>
      </w:r>
      <w:r w:rsidR="00166C80">
        <w:t>4.1</w:t>
      </w:r>
      <w:r w:rsidR="0066626F">
        <w:fldChar w:fldCharType="end"/>
      </w:r>
      <w:r w:rsidR="005846C4" w:rsidRPr="006B070C">
        <w:t xml:space="preserve">)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w:t>
      </w:r>
      <w:r w:rsidR="00560DEA">
        <w:t xml:space="preserve">just </w:t>
      </w:r>
      <w:r w:rsidR="00C14F8F" w:rsidRPr="006B070C">
        <w:t xml:space="preserve">44% of queries. The authors ascribe mistakes to </w:t>
      </w:r>
      <w:r w:rsidR="00B83DFA" w:rsidRPr="006B070C">
        <w:t>transcription errors and queries that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w:t>
      </w:r>
      <w:r w:rsidR="00673BF3">
        <w:t>tin-whistle</w:t>
      </w:r>
      <w:r w:rsidR="00AF44F1" w:rsidRPr="006B070C">
        <w:t xml:space="preserve"> or wooden flute</w:t>
      </w:r>
      <w:r w:rsidR="00560DEA">
        <w:t xml:space="preserve"> as tested by the author</w:t>
      </w:r>
      <w:r w:rsidR="00AF44F1" w:rsidRPr="006B070C">
        <w:t>.</w:t>
      </w:r>
    </w:p>
    <w:p w:rsidR="00084099" w:rsidRPr="006B070C" w:rsidRDefault="00B83DFA" w:rsidP="00000ACC">
      <w:pPr>
        <w:ind w:firstLine="720"/>
      </w:pPr>
      <w:r w:rsidRPr="006B070C">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w:t>
      </w:r>
      <w:r w:rsidR="002A099C">
        <w:t xml:space="preserve">section </w:t>
      </w:r>
      <w:r w:rsidR="0066626F">
        <w:fldChar w:fldCharType="begin"/>
      </w:r>
      <w:r w:rsidR="002A099C">
        <w:instrText xml:space="preserve"> REF _Ref205917770 \r \h </w:instrText>
      </w:r>
      <w:r w:rsidR="0066626F">
        <w:fldChar w:fldCharType="separate"/>
      </w:r>
      <w:r w:rsidR="00166C80">
        <w:t>4.3</w:t>
      </w:r>
      <w:r w:rsidR="0066626F">
        <w:fldChar w:fldCharType="end"/>
      </w:r>
      <w:r w:rsidR="00700E4D" w:rsidRPr="006B070C">
        <w:t xml:space="preserve">) </w:t>
      </w:r>
      <w:r w:rsidR="00084099" w:rsidRPr="006B070C">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r w:rsidR="0066626F" w:rsidRPr="0066626F">
        <w:fldChar w:fldCharType="begin"/>
      </w:r>
      <w:r w:rsidR="003E6435">
        <w:instrText xml:space="preserve"> ADDIN ZOTERO_ITEM {"citationItems":[{"itemID":"11227"},{"itemID":"5266","position":1}]} </w:instrText>
      </w:r>
      <w:r w:rsidR="0066626F" w:rsidRPr="0066626F">
        <w:fldChar w:fldCharType="separate"/>
      </w:r>
      <w:r w:rsidR="00937600" w:rsidRPr="00937600">
        <w:t>(Typke, Veltkamp &amp; Wiering 2004; Typke et al. 2003)</w:t>
      </w:r>
      <w:r w:rsidR="0066626F" w:rsidRPr="000E3DAE">
        <w:rPr>
          <w:vertAlign w:val="superscript"/>
        </w:rPr>
        <w:fldChar w:fldCharType="end"/>
      </w:r>
      <w:r w:rsidR="00084099" w:rsidRPr="006B070C">
        <w:t xml:space="preserve">. </w:t>
      </w:r>
    </w:p>
    <w:p w:rsidR="005D21F5" w:rsidRPr="006B070C" w:rsidRDefault="0066626F" w:rsidP="005D21F5">
      <w:pPr>
        <w:ind w:firstLine="720"/>
      </w:pPr>
      <w:r w:rsidRPr="0066626F">
        <w:fldChar w:fldCharType="begin"/>
      </w:r>
      <w:r w:rsidR="006E472A">
        <w:instrText xml:space="preserve"> ADDIN ZOTERO_ITEM {"citationItems":[{"itemID":3457,"position":1}]} </w:instrText>
      </w:r>
      <w:r w:rsidRPr="0066626F">
        <w:fldChar w:fldCharType="separate"/>
      </w:r>
      <w:r w:rsidR="00937600" w:rsidRPr="00937600">
        <w:t>(Lu, You &amp; Zhang 2001)</w:t>
      </w:r>
      <w:r w:rsidRPr="000E3DAE">
        <w:rPr>
          <w:vertAlign w:val="superscript"/>
        </w:rPr>
        <w:fldChar w:fldCharType="end"/>
      </w:r>
      <w:r w:rsidR="00E90196" w:rsidRPr="006B070C">
        <w:t xml:space="preserve"> describe a </w:t>
      </w:r>
      <w:r w:rsidR="009174EF" w:rsidRPr="006B070C">
        <w:t xml:space="preserve">QBH </w:t>
      </w:r>
      <w:r w:rsidR="00E90196" w:rsidRPr="006B070C">
        <w:t xml:space="preserve">MIR system that represents queries as a triplet consisting of pitch contour, pitch interval, and duration, where pitch contour is U, or D, pitch interval is </w:t>
      </w:r>
      <w:r w:rsidR="0000733A">
        <w:t xml:space="preserve">the </w:t>
      </w:r>
      <w:r w:rsidR="00E90196" w:rsidRPr="006B070C">
        <w:t xml:space="preserve">difference between the frequencies of </w:t>
      </w:r>
      <w:r w:rsidR="00F7737D">
        <w:t>2</w:t>
      </w:r>
      <w:r w:rsidR="00E90196" w:rsidRPr="006B070C">
        <w:t xml:space="preserve">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y based onset detection function to determine the onsets of new notes in query 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w:t>
      </w:r>
      <w:r w:rsidR="005D21F5" w:rsidRPr="006B070C">
        <w:lastRenderedPageBreak/>
        <w:t xml:space="preserve">approximately 1000 melodies in MIDI format. To match a query to a melody, their system first calculates the edit distance between the query and strings from the corpus. Strings whose edit distances are above a threshold are discarded. Strings for further consideration have interval and duration similarity calculated. </w:t>
      </w:r>
      <w:r w:rsidR="00C74486" w:rsidRPr="006B070C">
        <w:t xml:space="preserve">They describe this as a </w:t>
      </w:r>
      <w:r w:rsidR="00E3099D">
        <w:t>"</w:t>
      </w:r>
      <w:r w:rsidR="00C74486" w:rsidRPr="006B070C">
        <w:t>hierarchical matching algorithm</w:t>
      </w:r>
      <w:r w:rsidR="00E3099D">
        <w:t>"</w:t>
      </w:r>
      <w:r w:rsidR="00C74486" w:rsidRPr="006B070C">
        <w:t xml:space="preserve">. </w:t>
      </w:r>
      <w:r w:rsidR="005D21F5" w:rsidRPr="006B070C">
        <w:t xml:space="preserve">The final measure of similarity is the weighted sum of the </w:t>
      </w:r>
      <w:r w:rsidR="00F7737D">
        <w:t>3</w:t>
      </w:r>
      <w:r w:rsidR="005D21F5" w:rsidRPr="006B070C">
        <w:t xml:space="preserve"> similarities. They observe that people hum the pitch variations more correctly than rhythm and conclude that errors are more likely to involve rhythm than pitch interval. Hence they assign a larger weight to the duration similarity. In 74% of queries, the correct song was listed among the first </w:t>
      </w:r>
      <w:r w:rsidR="00F7737D">
        <w:t>3</w:t>
      </w:r>
      <w:r w:rsidR="005D21F5" w:rsidRPr="006B070C">
        <w:t xml:space="preserve"> matches and that 59% of queries, the corresponding correct song was retrieved as the first match.</w:t>
      </w:r>
    </w:p>
    <w:p w:rsidR="004C2F43" w:rsidRPr="006B070C" w:rsidRDefault="00B45C4B" w:rsidP="008464F1">
      <w:pPr>
        <w:ind w:firstLine="720"/>
      </w:pPr>
      <w:r w:rsidRPr="006B070C">
        <w:rPr>
          <w:i/>
        </w:rPr>
        <w:t>Fast melody Finder</w:t>
      </w:r>
      <w:r w:rsidR="004C2F43" w:rsidRPr="006B070C">
        <w:t xml:space="preserve"> (FMF) </w:t>
      </w:r>
      <w:r w:rsidR="0066626F" w:rsidRPr="0066626F">
        <w:fldChar w:fldCharType="begin"/>
      </w:r>
      <w:r w:rsidR="00B073DC" w:rsidRPr="006B070C">
        <w:instrText xml:space="preserve"> ADDIN ZOTERO_ITEM {"citationItems":[{"itemID":6573,"position":1}]} </w:instrText>
      </w:r>
      <w:r w:rsidR="0066626F" w:rsidRPr="0066626F">
        <w:fldChar w:fldCharType="separate"/>
      </w:r>
      <w:r w:rsidR="00937600" w:rsidRPr="00937600">
        <w:t>(Rho &amp; Hwang 2004)</w:t>
      </w:r>
      <w:r w:rsidR="0066626F" w:rsidRPr="000E3DAE">
        <w:rPr>
          <w:vertAlign w:val="superscript"/>
        </w:rPr>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66626F" w:rsidRPr="0066626F">
        <w:fldChar w:fldCharType="begin"/>
      </w:r>
      <w:r w:rsidR="009069C5" w:rsidRPr="006B070C">
        <w:instrText xml:space="preserve"> ADDIN ZOTERO_ITEM {"citationItems":[{"itemID":6573,"position":2}]} </w:instrText>
      </w:r>
      <w:r w:rsidR="0066626F" w:rsidRPr="0066626F">
        <w:fldChar w:fldCharType="separate"/>
      </w:r>
      <w:r w:rsidR="00937600" w:rsidRPr="00937600">
        <w:t>(Rho &amp; Hwang 2004)</w:t>
      </w:r>
      <w:r w:rsidR="0066626F" w:rsidRPr="000E3DAE">
        <w:rPr>
          <w:vertAlign w:val="superscript"/>
        </w:rPr>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 xml:space="preserve">induced from previous user queries. Each entry in the FAI structure has </w:t>
      </w:r>
      <w:r w:rsidR="00F7737D">
        <w:t>4</w:t>
      </w:r>
      <w:r w:rsidR="008464F1" w:rsidRPr="006B070C">
        <w:t xml:space="preserve"> variables: </w:t>
      </w:r>
      <w:r w:rsidR="0000733A">
        <w:t>a</w:t>
      </w:r>
      <w:r w:rsidR="008464F1" w:rsidRPr="006B070C">
        <w:t xml:space="preserve">ccess </w:t>
      </w:r>
      <w:r w:rsidR="0000733A">
        <w:t>c</w:t>
      </w:r>
      <w:r w:rsidR="008464F1" w:rsidRPr="006B070C">
        <w:t xml:space="preserve">ount, </w:t>
      </w:r>
      <w:r w:rsidR="0000733A">
        <w:t>a</w:t>
      </w:r>
      <w:r w:rsidR="008464F1" w:rsidRPr="006B070C">
        <w:t xml:space="preserve">ge, </w:t>
      </w:r>
      <w:r w:rsidR="0000733A">
        <w:t>r</w:t>
      </w:r>
      <w:r w:rsidR="008464F1" w:rsidRPr="006B070C">
        <w:t xml:space="preserve">epetition and </w:t>
      </w:r>
      <w:r w:rsidR="0000733A">
        <w:t>s</w:t>
      </w:r>
      <w:r w:rsidR="008464F1" w:rsidRPr="006B070C">
        <w:t>ize. The authors propose an index maintenance system that</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652F39">
        <w:t xml:space="preserve"> (L, S, S) (s</w:t>
      </w:r>
      <w:r w:rsidR="002309C7" w:rsidRPr="006B070C">
        <w:t>ection</w:t>
      </w:r>
      <w:r w:rsidR="00652F39">
        <w:t xml:space="preserve"> </w:t>
      </w:r>
      <w:r w:rsidR="0066626F">
        <w:fldChar w:fldCharType="begin"/>
      </w:r>
      <w:r w:rsidR="00652F39">
        <w:instrText xml:space="preserve"> REF _Ref204962328 \r \h </w:instrText>
      </w:r>
      <w:r w:rsidR="0066626F">
        <w:fldChar w:fldCharType="separate"/>
      </w:r>
      <w:r w:rsidR="00166C80">
        <w:t>4.1</w:t>
      </w:r>
      <w:r w:rsidR="0066626F">
        <w:fldChar w:fldCharType="end"/>
      </w:r>
      <w:r w:rsidR="002309C7" w:rsidRPr="006B070C">
        <w:t>)</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937600" w:rsidRPr="00937600">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B45C4B" w:rsidRPr="006B070C">
        <w:t>are more accurate that pitch contours alone and also that their indexing scheme</w:t>
      </w:r>
      <w:r w:rsidR="00751BDA" w:rsidRPr="006B070C">
        <w:t xml:space="preserve"> increased the performance of the system.</w:t>
      </w:r>
    </w:p>
    <w:p w:rsidR="00B073DC" w:rsidRPr="006B070C" w:rsidRDefault="0066626F" w:rsidP="00B073DC">
      <w:pPr>
        <w:ind w:firstLine="720"/>
      </w:pPr>
      <w:fldSimple w:instr=" ADDIN ZOTERO_ITEM {&quot;citationItems&quot;:[{&quot;itemID&quot;:1363,&quot;position&quot;:1}]} ">
        <w:r w:rsidR="00937600" w:rsidRPr="00937600">
          <w:t>(Ryynanen &amp; A Klapuri 2008)</w:t>
        </w:r>
      </w:fldSimple>
      <w:r w:rsidR="0011143F" w:rsidRPr="006B070C">
        <w:t xml:space="preserve"> describe a QBH system that uses </w:t>
      </w:r>
      <w:r w:rsidR="0011143F" w:rsidRPr="00560DEA">
        <w:rPr>
          <w:i/>
        </w:rPr>
        <w:t>locality sensitive hashing</w:t>
      </w:r>
      <w:r w:rsidR="0011143F" w:rsidRPr="006B070C">
        <w:t xml:space="preserve">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66626F">
        <w:fldChar w:fldCharType="begin"/>
      </w:r>
      <w:r w:rsidR="004F1F68">
        <w:instrText xml:space="preserve"> ADDIN ZOTERO_ITEM {"citationItems":[{"itemID":9811}]} </w:instrText>
      </w:r>
      <w:r w:rsidRPr="0066626F">
        <w:fldChar w:fldCharType="separate"/>
      </w:r>
      <w:r w:rsidR="00937600" w:rsidRPr="00937600">
        <w:t>(Ryynanen &amp; A Klapuri 2006)</w:t>
      </w:r>
      <w:r w:rsidRPr="000E3DAE">
        <w:rPr>
          <w:vertAlign w:val="superscript"/>
        </w:rPr>
        <w:fldChar w:fldCharType="end"/>
      </w:r>
      <w:r w:rsidR="009174EF" w:rsidRPr="006B070C">
        <w:t xml:space="preserve">. </w:t>
      </w:r>
      <w:r w:rsidR="00E572ED" w:rsidRPr="006B070C">
        <w:t>T</w:t>
      </w:r>
      <w:r w:rsidR="009174EF" w:rsidRPr="006B070C">
        <w:t xml:space="preserve">his algorithm uses a frame based pitch salience </w:t>
      </w:r>
      <w:r w:rsidR="009174EF" w:rsidRPr="006B070C">
        <w:lastRenderedPageBreak/>
        <w:t>estimator to measure the strength of different fundamental frequencies in successive frames.</w:t>
      </w:r>
      <w:r w:rsidR="00E572ED" w:rsidRPr="006B070C">
        <w:t xml:space="preserve"> The algorithm also applies a musicological model to filter note transitions. As an output, the </w:t>
      </w:r>
      <w:r w:rsidR="002E18CF" w:rsidRPr="006B070C">
        <w:t>algorithm produces</w:t>
      </w:r>
      <w:r w:rsidR="00E572ED" w:rsidRPr="006B070C">
        <w:t xml:space="preserve"> a sequence of notes in the format </w:t>
      </w:r>
      <w:r w:rsidR="00864D85">
        <w:t>{</w:t>
      </w:r>
      <w:r w:rsidR="00E572ED" w:rsidRPr="00864D85">
        <w:rPr>
          <w:i/>
        </w:rPr>
        <w:t>p</w:t>
      </w:r>
      <w:r w:rsidR="00E572ED" w:rsidRPr="00864D85">
        <w:rPr>
          <w:i/>
          <w:vertAlign w:val="subscript"/>
        </w:rPr>
        <w:t>i</w:t>
      </w:r>
      <w:r w:rsidR="00E572ED" w:rsidRPr="00864D85">
        <w:rPr>
          <w:i/>
        </w:rPr>
        <w:t>, b</w:t>
      </w:r>
      <w:r w:rsidR="00E572ED" w:rsidRPr="00864D85">
        <w:rPr>
          <w:i/>
          <w:vertAlign w:val="subscript"/>
        </w:rPr>
        <w:t>i</w:t>
      </w:r>
      <w:r w:rsidR="00E572ED" w:rsidRPr="00864D85">
        <w:rPr>
          <w:i/>
        </w:rPr>
        <w:t>, e</w:t>
      </w:r>
      <w:r w:rsidR="00864D85">
        <w:rPr>
          <w:i/>
          <w:vertAlign w:val="subscript"/>
        </w:rPr>
        <w:t>}</w:t>
      </w:r>
      <w:r w:rsidR="00864D85">
        <w:t>}</w:t>
      </w:r>
      <w:r w:rsidR="00E572ED" w:rsidRPr="006B070C">
        <w:t xml:space="preserve"> where </w:t>
      </w:r>
      <w:r w:rsidR="00E572ED" w:rsidRPr="00864D85">
        <w:rPr>
          <w:i/>
        </w:rPr>
        <w:t>p</w:t>
      </w:r>
      <w:r w:rsidR="00E572ED" w:rsidRPr="00864D85">
        <w:rPr>
          <w:i/>
          <w:vertAlign w:val="subscript"/>
        </w:rPr>
        <w:t>i</w:t>
      </w:r>
      <w:r w:rsidR="00E572ED" w:rsidRPr="006B070C">
        <w:t xml:space="preserve"> i</w:t>
      </w:r>
      <w:r w:rsidR="002E18CF" w:rsidRPr="006B070C">
        <w:t>s MIDI note number</w:t>
      </w:r>
      <w:r w:rsidR="00560DEA">
        <w:t xml:space="preserve"> (</w:t>
      </w:r>
      <w:r>
        <w:fldChar w:fldCharType="begin"/>
      </w:r>
      <w:r w:rsidR="00560DEA">
        <w:instrText xml:space="preserve"> REF _Ref206474280 \h </w:instrText>
      </w:r>
      <w:r>
        <w:fldChar w:fldCharType="separate"/>
      </w:r>
      <w:r w:rsidR="00166C80">
        <w:t xml:space="preserve">Table </w:t>
      </w:r>
      <w:r w:rsidR="00166C80">
        <w:rPr>
          <w:noProof/>
        </w:rPr>
        <w:t>22</w:t>
      </w:r>
      <w:r>
        <w:fldChar w:fldCharType="end"/>
      </w:r>
      <w:r w:rsidR="00560DEA">
        <w:t>)</w:t>
      </w:r>
      <w:r w:rsidR="00E572ED" w:rsidRPr="006B070C">
        <w:t xml:space="preserve">, </w:t>
      </w:r>
      <w:r w:rsidR="00E572ED" w:rsidRPr="00864D85">
        <w:rPr>
          <w:i/>
        </w:rPr>
        <w:t>b</w:t>
      </w:r>
      <w:r w:rsidR="00E572ED" w:rsidRPr="00864D85">
        <w:rPr>
          <w:i/>
          <w:vertAlign w:val="subscript"/>
        </w:rPr>
        <w:t>i</w:t>
      </w:r>
      <w:r w:rsidR="00E572ED" w:rsidRPr="006B070C">
        <w:t xml:space="preserve"> is the onset time and </w:t>
      </w:r>
      <w:r w:rsidR="00E572ED" w:rsidRPr="00864D85">
        <w:rPr>
          <w:i/>
        </w:rPr>
        <w:t>e</w:t>
      </w:r>
      <w:r w:rsidR="00E572ED" w:rsidRPr="00864D85">
        <w:rPr>
          <w:i/>
          <w:vertAlign w:val="subscript"/>
        </w:rPr>
        <w:t>i</w:t>
      </w:r>
      <w:r w:rsidR="00E572ED" w:rsidRPr="006B070C">
        <w:t xml:space="preserve"> is the offset time of the note in seconds.</w:t>
      </w:r>
      <w:r w:rsidR="002E18CF" w:rsidRPr="006B070C">
        <w:t xml:space="preserve"> Their sy</w:t>
      </w:r>
      <w:r w:rsidR="00560DEA">
        <w:t>stem then generates subsequence</w:t>
      </w:r>
      <w:r w:rsidR="002E18CF" w:rsidRPr="006B070C">
        <w:t xml:space="preserve">s of the transcribed 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937600" w:rsidRPr="00937600">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They report a top-3 hit rate of 90% for 427 queries and a performance increase of between 4 and 20 times compared to exact nearest neighbour search.</w:t>
      </w:r>
    </w:p>
    <w:p w:rsidR="00EC338F" w:rsidRPr="006B070C" w:rsidRDefault="00E635EE" w:rsidP="00314497">
      <w:pPr>
        <w:pStyle w:val="MscHeading2"/>
      </w:pPr>
      <w:bookmarkStart w:id="197" w:name="_Toc209173541"/>
      <w:r>
        <w:t>Conclusions</w:t>
      </w:r>
      <w:bookmarkEnd w:id="197"/>
    </w:p>
    <w:p w:rsidR="0000733A" w:rsidRDefault="0000733A" w:rsidP="0081463D">
      <w:bookmarkStart w:id="198" w:name="_Ref161658343"/>
      <w:r>
        <w:t xml:space="preserve">This chapter presented a subsection of the available literature on MIR systems. 3 classifications of systems were presented; those that work on symbolic representations of music, those that work on digital signals and hybrid systems. </w:t>
      </w:r>
    </w:p>
    <w:p w:rsidR="003C3C86" w:rsidRDefault="0000733A" w:rsidP="003C3C86">
      <w:r>
        <w:tab/>
      </w:r>
      <w:r w:rsidR="006B070C">
        <w:t xml:space="preserve">The work proposed seems to fall between </w:t>
      </w:r>
      <w:r w:rsidR="00F7737D">
        <w:t>2</w:t>
      </w:r>
      <w:r w:rsidR="006B070C">
        <w:t xml:space="preserve"> types of MIR systems. It is similar to the systems outlines in section </w:t>
      </w:r>
      <w:r w:rsidR="0066626F">
        <w:fldChar w:fldCharType="begin"/>
      </w:r>
      <w:r w:rsidR="00583DC0">
        <w:instrText xml:space="preserve"> REF _Ref205306142 \r \h </w:instrText>
      </w:r>
      <w:r w:rsidR="0066626F">
        <w:fldChar w:fldCharType="separate"/>
      </w:r>
      <w:r w:rsidR="00166C80">
        <w:t>5.2</w:t>
      </w:r>
      <w:r w:rsidR="0066626F">
        <w:fldChar w:fldCharType="end"/>
      </w:r>
      <w:r w:rsidR="00583DC0">
        <w:t xml:space="preserve"> </w:t>
      </w:r>
      <w:r w:rsidR="006B070C">
        <w:t xml:space="preserve">in the sense that the aim of the work is to annotate a </w:t>
      </w:r>
      <w:r w:rsidR="00347AE3">
        <w:t xml:space="preserve">digital </w:t>
      </w:r>
      <w:r w:rsidR="006B070C">
        <w:t xml:space="preserve">recording. However the systems in section </w:t>
      </w:r>
      <w:r w:rsidR="0066626F">
        <w:fldChar w:fldCharType="begin"/>
      </w:r>
      <w:r w:rsidR="00583DC0">
        <w:instrText xml:space="preserve"> REF _Ref205306164 \r \h </w:instrText>
      </w:r>
      <w:r w:rsidR="0066626F">
        <w:fldChar w:fldCharType="separate"/>
      </w:r>
      <w:r w:rsidR="00166C80">
        <w:t>5.2</w:t>
      </w:r>
      <w:r w:rsidR="0066626F">
        <w:fldChar w:fldCharType="end"/>
      </w:r>
      <w:r w:rsidR="00583DC0">
        <w:t xml:space="preserve"> </w:t>
      </w:r>
      <w:r w:rsidR="006B070C">
        <w:t>work entirely in the signal</w:t>
      </w:r>
      <w:r w:rsidR="00347AE3">
        <w:t>s</w:t>
      </w:r>
      <w:r w:rsidR="006B070C">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w:t>
      </w:r>
      <w:r w:rsidR="00F7737D">
        <w:t>2</w:t>
      </w:r>
      <w:r w:rsidR="00347AE3">
        <w:t xml:space="preserve"> versions of the same piece of music will be annotated differently. In this work, the aim is to make different </w:t>
      </w:r>
      <w:r w:rsidR="00551646">
        <w:t xml:space="preserve">interpretations </w:t>
      </w:r>
      <w:r w:rsidR="00347AE3">
        <w:t>of the same piece of music be annotated identically. This is particularly important if the work is to facilitate the types of queries suggested i</w:t>
      </w:r>
      <w:r w:rsidR="00583DC0">
        <w:t>n section</w:t>
      </w:r>
      <w:r w:rsidR="00247070">
        <w:t xml:space="preserve"> </w:t>
      </w:r>
      <w:r w:rsidR="0066626F">
        <w:fldChar w:fldCharType="begin"/>
      </w:r>
      <w:r w:rsidR="00247070">
        <w:instrText xml:space="preserve"> REF _Ref206695809 \r \h </w:instrText>
      </w:r>
      <w:r w:rsidR="0066626F">
        <w:fldChar w:fldCharType="separate"/>
      </w:r>
      <w:r w:rsidR="00166C80">
        <w:t>1.2</w:t>
      </w:r>
      <w:r w:rsidR="0066626F">
        <w:fldChar w:fldCharType="end"/>
      </w:r>
      <w:r w:rsidR="00347AE3">
        <w:t>.</w:t>
      </w:r>
      <w:r w:rsidR="00551646">
        <w:t xml:space="preserve"> Several of the papers report</w:t>
      </w:r>
      <w:r w:rsidR="00826076">
        <w:t xml:space="preserve"> on </w:t>
      </w:r>
      <w:r w:rsidR="00826076">
        <w:lastRenderedPageBreak/>
        <w:t xml:space="preserve">the difficulty of extracting performance data from digital signals and hence used either MIDI data, data captured from custom instruments or on screen representations of instruments which a user must "play" using the mouse in the query by-example paradigm. </w:t>
      </w:r>
      <w:r w:rsidR="00551646">
        <w:t xml:space="preserve">It can therefore be concluded that there are </w:t>
      </w:r>
      <w:r w:rsidR="00826076">
        <w:t>additional challenges in developing MIR systems that work on audio from real instruments.</w:t>
      </w:r>
      <w:r w:rsidR="003C3C86">
        <w:tab/>
      </w:r>
    </w:p>
    <w:p w:rsidR="00293FE8" w:rsidRPr="006B070C" w:rsidRDefault="003C3C86" w:rsidP="003C3C86">
      <w:r>
        <w:tab/>
      </w:r>
      <w:r w:rsidR="003909A8" w:rsidRPr="006B070C">
        <w:t xml:space="preserve">It seems reasonable to understand </w:t>
      </w:r>
      <w:r w:rsidR="00293FE8" w:rsidRPr="006B070C">
        <w:t xml:space="preserve">the aim </w:t>
      </w:r>
      <w:r w:rsidR="003909A8" w:rsidRPr="006B070C">
        <w:t xml:space="preserve">of a typical QBH system </w:t>
      </w:r>
      <w:r w:rsidR="00293FE8" w:rsidRPr="006B070C">
        <w:t xml:space="preserve">to </w:t>
      </w:r>
      <w:r w:rsidR="003909A8" w:rsidRPr="006B070C">
        <w:t xml:space="preserve">be to </w:t>
      </w:r>
      <w:r w:rsidR="00293FE8" w:rsidRPr="006B070C">
        <w:t xml:space="preserve">try and find a melody from a corpus that is similar to a hummed query. </w:t>
      </w:r>
      <w:r>
        <w:t xml:space="preserve">The systems outlined in section </w:t>
      </w:r>
      <w:r w:rsidR="0066626F">
        <w:fldChar w:fldCharType="begin"/>
      </w:r>
      <w:r>
        <w:instrText xml:space="preserve"> REF _Ref205300581 \r \h </w:instrText>
      </w:r>
      <w:r w:rsidR="0066626F">
        <w:fldChar w:fldCharType="separate"/>
      </w:r>
      <w:r w:rsidR="00166C80">
        <w:t>5.3</w:t>
      </w:r>
      <w:r w:rsidR="0066626F">
        <w:fldChar w:fldCharType="end"/>
      </w:r>
      <w:r>
        <w:t xml:space="preserve"> </w:t>
      </w:r>
      <w:r w:rsidRPr="003C3C86">
        <w:t>require adaptation to address P1-P10 from</w:t>
      </w:r>
      <w:r>
        <w:t xml:space="preserve"> </w:t>
      </w:r>
      <w:r w:rsidR="0066626F">
        <w:fldChar w:fldCharType="begin"/>
      </w:r>
      <w:r>
        <w:instrText xml:space="preserve"> REF _Ref207089994 \h </w:instrText>
      </w:r>
      <w:r w:rsidR="0066626F">
        <w:fldChar w:fldCharType="separate"/>
      </w:r>
      <w:r w:rsidR="00166C80">
        <w:t xml:space="preserve">Table </w:t>
      </w:r>
      <w:r w:rsidR="00166C80">
        <w:rPr>
          <w:noProof/>
        </w:rPr>
        <w:t>10</w:t>
      </w:r>
      <w:r w:rsidR="0066626F">
        <w:fldChar w:fldCharType="end"/>
      </w:r>
      <w:r w:rsidRPr="003C3C86">
        <w:t xml:space="preserve">. </w:t>
      </w:r>
      <w:r>
        <w:t>To address P1-P10, i</w:t>
      </w:r>
      <w:r w:rsidRPr="006B070C">
        <w:t xml:space="preserve">t is necessary to identify the melodic query as being an </w:t>
      </w:r>
      <w:r w:rsidRPr="006B070C">
        <w:rPr>
          <w:i/>
        </w:rPr>
        <w:t>instance</w:t>
      </w:r>
      <w:r w:rsidRPr="006B070C">
        <w:t xml:space="preserve"> of a melody from a corpus.</w:t>
      </w:r>
      <w:r>
        <w:t xml:space="preserve"> </w:t>
      </w:r>
      <w:r w:rsidRPr="003C3C86">
        <w:t>The approach</w:t>
      </w:r>
      <w:r w:rsidR="00C537EE">
        <w:t xml:space="preserve"> proposed in Chapter 6</w:t>
      </w:r>
      <w:r>
        <w:t xml:space="preserve"> </w:t>
      </w:r>
      <w:r w:rsidRPr="003C3C86">
        <w:t>maximizes similarity between pieces of music played on different instruments, in different</w:t>
      </w:r>
      <w:r>
        <w:t xml:space="preserve"> </w:t>
      </w:r>
      <w:r w:rsidRPr="003C3C86">
        <w:t xml:space="preserve">tempos and most importantly in different regional and individual styles and </w:t>
      </w:r>
      <w:r w:rsidRPr="00C537EE">
        <w:rPr>
          <w:i/>
        </w:rPr>
        <w:t>ground truth</w:t>
      </w:r>
      <w:r>
        <w:t xml:space="preserve"> </w:t>
      </w:r>
      <w:r w:rsidRPr="003C3C86">
        <w:t>transcriptions of the musical pieces.</w:t>
      </w:r>
      <w:r w:rsidR="00293FE8" w:rsidRPr="006B070C">
        <w:t xml:space="preserve"> </w:t>
      </w:r>
      <w:r w:rsidR="003909A8" w:rsidRPr="006B070C">
        <w:t xml:space="preserve">In order to achieve this it is necessary to first </w:t>
      </w:r>
      <w:r w:rsidR="006B070C" w:rsidRPr="006B070C">
        <w:rPr>
          <w:i/>
        </w:rPr>
        <w:t>normalis</w:t>
      </w:r>
      <w:r w:rsidR="003909A8" w:rsidRPr="006B070C">
        <w:rPr>
          <w:i/>
        </w:rPr>
        <w:t>e</w:t>
      </w:r>
      <w:r w:rsidR="003909A8" w:rsidRPr="006B070C">
        <w:t xml:space="preserve"> both the query and </w:t>
      </w:r>
      <w:r w:rsidR="006B070C">
        <w:t xml:space="preserve">strings from </w:t>
      </w:r>
      <w:r w:rsidR="003909A8" w:rsidRPr="006B070C">
        <w:t xml:space="preserve">the corpus, where normalisation involves </w:t>
      </w:r>
      <w:r w:rsidR="003909A8" w:rsidRPr="006B070C">
        <w:rPr>
          <w:i/>
        </w:rPr>
        <w:t>removal</w:t>
      </w:r>
      <w:r w:rsidR="003909A8" w:rsidRPr="006B070C">
        <w:t xml:space="preserve"> of musical style</w:t>
      </w:r>
      <w:r w:rsidR="00551646">
        <w:t xml:space="preserve"> </w:t>
      </w:r>
      <w:r>
        <w:t>artefacts</w:t>
      </w:r>
      <w:r w:rsidR="003909A8" w:rsidRPr="006B070C">
        <w:t xml:space="preserve">. To do this requires a consideration of which parts of a melody are core, which parts are subject to interpretation and </w:t>
      </w:r>
      <w:r w:rsidR="006B070C">
        <w:t xml:space="preserve">also </w:t>
      </w:r>
      <w:r w:rsidR="003909A8" w:rsidRPr="006B070C">
        <w:t xml:space="preserve">the nature of the interpretation. This </w:t>
      </w:r>
      <w:r w:rsidR="006B070C">
        <w:t xml:space="preserve">question </w:t>
      </w:r>
      <w:r w:rsidR="003909A8" w:rsidRPr="006B070C">
        <w:t xml:space="preserve">is explored in section </w:t>
      </w:r>
      <w:r w:rsidR="0066626F">
        <w:fldChar w:fldCharType="begin"/>
      </w:r>
      <w:r w:rsidR="00583DC0">
        <w:instrText xml:space="preserve"> REF _Ref161809204 \r \h </w:instrText>
      </w:r>
      <w:r w:rsidR="0066626F">
        <w:fldChar w:fldCharType="separate"/>
      </w:r>
      <w:r w:rsidR="00166C80">
        <w:t>2.9.1</w:t>
      </w:r>
      <w:r w:rsidR="0066626F">
        <w:fldChar w:fldCharType="end"/>
      </w:r>
      <w:r w:rsidR="003909A8" w:rsidRPr="006B070C">
        <w:t xml:space="preserve">. Removal of musical features should increase accuracy. This is not the case in gross contour representations of melodies such as that described in section </w:t>
      </w:r>
      <w:r w:rsidR="0066626F">
        <w:fldChar w:fldCharType="begin"/>
      </w:r>
      <w:r w:rsidR="00583DC0">
        <w:instrText xml:space="preserve"> REF _Ref205306247 \r \h </w:instrText>
      </w:r>
      <w:r w:rsidR="0066626F">
        <w:fldChar w:fldCharType="separate"/>
      </w:r>
      <w:r w:rsidR="00166C80">
        <w:t>5.3</w:t>
      </w:r>
      <w:r w:rsidR="0066626F">
        <w:fldChar w:fldCharType="end"/>
      </w:r>
      <w:r w:rsidR="006B070C">
        <w:t xml:space="preserve"> used in many MIR systems</w:t>
      </w:r>
      <w:r w:rsidR="003909A8" w:rsidRPr="006B070C">
        <w:t xml:space="preserve">, which as the literature suggests results in too many mismatches </w:t>
      </w:r>
      <w:r w:rsidR="0066626F" w:rsidRPr="0066626F">
        <w:fldChar w:fldCharType="begin"/>
      </w:r>
      <w:r w:rsidR="00DF60A1">
        <w:instrText xml:space="preserve"> ADDIN ZOTERO_ITEM {"citationItems":[{"itemID":"14578","position":1},{"itemID":"3901","position":1},{"itemID":"3457","position":1}]} </w:instrText>
      </w:r>
      <w:r w:rsidR="0066626F" w:rsidRPr="0066626F">
        <w:fldChar w:fldCharType="separate"/>
      </w:r>
      <w:r w:rsidR="00937600" w:rsidRPr="00937600">
        <w:t>(Schlichte 1990; Adams, MA Bartsch &amp; Wakefield 2003; Lu, You &amp; Zhang 2001)</w:t>
      </w:r>
      <w:r w:rsidR="0066626F" w:rsidRPr="000E3DAE">
        <w:rPr>
          <w:vertAlign w:val="superscript"/>
        </w:rPr>
        <w:fldChar w:fldCharType="end"/>
      </w:r>
      <w:r w:rsidR="003909A8" w:rsidRPr="006B070C">
        <w:t>.</w:t>
      </w:r>
      <w:r w:rsidR="006B070C">
        <w:t xml:space="preserve"> </w:t>
      </w:r>
      <w:r w:rsidR="00023661">
        <w:t xml:space="preserve">Gross contour representations of traditional melodies are evaluated in section </w:t>
      </w:r>
      <w:r w:rsidR="0066626F">
        <w:fldChar w:fldCharType="begin"/>
      </w:r>
      <w:r w:rsidR="00864D85">
        <w:instrText xml:space="preserve"> REF _Ref206665856 \r \h </w:instrText>
      </w:r>
      <w:r w:rsidR="0066626F">
        <w:fldChar w:fldCharType="separate"/>
      </w:r>
      <w:r w:rsidR="00166C80">
        <w:t>6.10</w:t>
      </w:r>
      <w:r w:rsidR="0066626F">
        <w:fldChar w:fldCharType="end"/>
      </w:r>
      <w:r w:rsidR="00CD483E">
        <w:t xml:space="preserve"> and </w:t>
      </w:r>
      <w:r w:rsidR="0066626F">
        <w:fldChar w:fldCharType="begin"/>
      </w:r>
      <w:r w:rsidR="00CD483E">
        <w:instrText xml:space="preserve"> REF _Ref207546966 \r \h </w:instrText>
      </w:r>
      <w:r w:rsidR="0066626F">
        <w:fldChar w:fldCharType="separate"/>
      </w:r>
      <w:r w:rsidR="00166C80">
        <w:t>6.11</w:t>
      </w:r>
      <w:r w:rsidR="0066626F">
        <w:fldChar w:fldCharType="end"/>
      </w:r>
      <w:r w:rsidR="00023661">
        <w:t xml:space="preserve">. </w:t>
      </w:r>
      <w:r w:rsidR="006B070C">
        <w:t xml:space="preserve">Instead the melody 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w:t>
      </w:r>
      <w:r w:rsidR="00826076">
        <w:t xml:space="preserve">Chapter 6 </w:t>
      </w:r>
      <w:r w:rsidR="00347AE3">
        <w:t xml:space="preserve">addresses the problem of how to normalise traditional music </w:t>
      </w:r>
      <w:r w:rsidR="00551646">
        <w:t xml:space="preserve">queries </w:t>
      </w:r>
      <w:r w:rsidR="00347AE3">
        <w:t xml:space="preserve">to maximise melodic similarity. It also addresses </w:t>
      </w:r>
      <w:r w:rsidR="00A52B96">
        <w:t xml:space="preserve">the problem of how to match melody fragments and entire melodies. Chapter </w:t>
      </w:r>
      <w:r w:rsidR="003D1E32">
        <w:t>7</w:t>
      </w:r>
      <w:r w:rsidR="00A52B96">
        <w:t xml:space="preserve"> extends this to address the problem of how to annotate multiple segue melodies played in a set.</w:t>
      </w:r>
    </w:p>
    <w:p w:rsidR="0081463D" w:rsidRPr="0081463D" w:rsidRDefault="0081463D" w:rsidP="0081463D">
      <w:pPr>
        <w:sectPr w:rsidR="0081463D" w:rsidRPr="0081463D" w:rsidSect="00D961F4">
          <w:headerReference w:type="default" r:id="rId56"/>
          <w:pgSz w:w="11907" w:h="16840" w:code="9"/>
          <w:pgMar w:top="1440" w:right="1797" w:bottom="1440" w:left="1797" w:header="720" w:footer="720" w:gutter="0"/>
          <w:cols w:space="720"/>
        </w:sectPr>
      </w:pPr>
    </w:p>
    <w:p w:rsidR="00B61F09" w:rsidRPr="006B070C" w:rsidRDefault="000676DF" w:rsidP="00B61F09">
      <w:pPr>
        <w:pStyle w:val="MscHeading1"/>
      </w:pPr>
      <w:bookmarkStart w:id="199" w:name="_Toc209173542"/>
      <w:bookmarkStart w:id="200" w:name="_Toc529182245"/>
      <w:bookmarkEnd w:id="198"/>
      <w:r w:rsidRPr="006B070C">
        <w:lastRenderedPageBreak/>
        <w:t>Machine Annotation of Traditional Tunes (MATT2)</w:t>
      </w:r>
      <w:bookmarkEnd w:id="199"/>
    </w:p>
    <w:p w:rsidR="001847E3" w:rsidRDefault="00F210F1" w:rsidP="00F210F1">
      <w:r w:rsidRPr="00F210F1">
        <w:t xml:space="preserve">This chapter proposes MATT2, a system for </w:t>
      </w:r>
      <w:r>
        <w:t>automatically</w:t>
      </w:r>
      <w:r w:rsidRPr="00F210F1">
        <w:t xml:space="preserve"> annotating recordings of traditional Irish dance music. </w:t>
      </w:r>
      <w:r w:rsidR="001847E3">
        <w:t>MATT2 represents a system that addresses P1-P</w:t>
      </w:r>
      <w:r w:rsidR="004C53B2">
        <w:t>9</w:t>
      </w:r>
      <w:r w:rsidR="001847E3">
        <w:t>, the main problems in performing MIR on traditional Irish dance music identified in Chapter 2 (</w:t>
      </w:r>
      <w:r w:rsidR="0066626F">
        <w:fldChar w:fldCharType="begin"/>
      </w:r>
      <w:r w:rsidR="001847E3">
        <w:instrText xml:space="preserve"> REF _Ref207089994 \h </w:instrText>
      </w:r>
      <w:r w:rsidR="0066626F">
        <w:fldChar w:fldCharType="separate"/>
      </w:r>
      <w:r w:rsidR="00166C80">
        <w:t xml:space="preserve">Table </w:t>
      </w:r>
      <w:r w:rsidR="00166C80">
        <w:rPr>
          <w:noProof/>
        </w:rPr>
        <w:t>10</w:t>
      </w:r>
      <w:r w:rsidR="0066626F">
        <w:fldChar w:fldCharType="end"/>
      </w:r>
      <w:r w:rsidR="001847E3">
        <w:t xml:space="preserve">). </w:t>
      </w:r>
      <w:r w:rsidR="004C53B2">
        <w:t xml:space="preserve">P10 is addressed using the </w:t>
      </w:r>
      <w:r w:rsidR="00D43F52">
        <w:t>Turn ANnotation in SEts using SimilaritY profiles (TANSEY)</w:t>
      </w:r>
      <w:r w:rsidR="004C53B2">
        <w:t xml:space="preserve"> algorithm proposed in Chapter 7.</w:t>
      </w:r>
    </w:p>
    <w:p w:rsidR="0005580F" w:rsidRDefault="001847E3" w:rsidP="00F210F1">
      <w:r>
        <w:tab/>
      </w:r>
      <w:r w:rsidR="00CE34DD" w:rsidRPr="00F210F1">
        <w:t xml:space="preserve">First, using </w:t>
      </w:r>
      <w:r w:rsidR="00C52744">
        <w:t xml:space="preserve">Gainza's onset detection algorithm </w:t>
      </w:r>
      <w:fldSimple w:instr=" ADDIN ZOTERO_ITEM {&quot;citationItems&quot;:[{&quot;itemID&quot;:10674,&quot;position&quot;:1}]} ">
        <w:r w:rsidR="00937600" w:rsidRPr="00937600">
          <w:t>(Gainza, Coyle &amp; Lawler 2005)</w:t>
        </w:r>
      </w:fldSimple>
      <w:r w:rsidR="00C52744">
        <w:t xml:space="preserve"> (section </w:t>
      </w:r>
      <w:r w:rsidR="0066626F">
        <w:fldChar w:fldCharType="begin"/>
      </w:r>
      <w:r w:rsidR="00C52744">
        <w:instrText xml:space="preserve"> REF _Ref206141761 \r \h </w:instrText>
      </w:r>
      <w:r w:rsidR="0066626F">
        <w:fldChar w:fldCharType="separate"/>
      </w:r>
      <w:r w:rsidR="00166C80">
        <w:t>3.2</w:t>
      </w:r>
      <w:r w:rsidR="0066626F">
        <w:fldChar w:fldCharType="end"/>
      </w:r>
      <w:r w:rsidR="00C52744">
        <w:t xml:space="preserve">), a frequency domain pitch detection algorithm (section </w:t>
      </w:r>
      <w:r w:rsidR="0066626F">
        <w:fldChar w:fldCharType="begin"/>
      </w:r>
      <w:r w:rsidR="00C52744">
        <w:instrText xml:space="preserve"> REF _Ref205829143 \r \h </w:instrText>
      </w:r>
      <w:r w:rsidR="0066626F">
        <w:fldChar w:fldCharType="separate"/>
      </w:r>
      <w:r w:rsidR="00166C80">
        <w:t>3.3</w:t>
      </w:r>
      <w:r w:rsidR="0066626F">
        <w:fldChar w:fldCharType="end"/>
      </w:r>
      <w:r w:rsidR="00C52744">
        <w:t>)</w:t>
      </w:r>
      <w:r w:rsidR="00CE34DD" w:rsidRPr="00F210F1">
        <w:t xml:space="preserve">, </w:t>
      </w:r>
      <w:r w:rsidR="00C52744">
        <w:t xml:space="preserve">and a  pitch spelling algorithm based on </w:t>
      </w:r>
      <w:fldSimple w:instr=" ADDIN ZOTERO_ITEM {&quot;citationItems&quot;:[{&quot;itemID&quot;:6122,&quot;position&quot;:1}]} ">
        <w:r w:rsidR="00937600" w:rsidRPr="00937600">
          <w:t>(Breathnach 1985)</w:t>
        </w:r>
      </w:fldSimple>
      <w:r w:rsidR="00C52744">
        <w:t xml:space="preserve">'s observations about the transcription of traditional Irish dance music discussed in section </w:t>
      </w:r>
      <w:r w:rsidR="0066626F">
        <w:fldChar w:fldCharType="begin"/>
      </w:r>
      <w:r w:rsidR="00C52744">
        <w:instrText xml:space="preserve"> REF _Ref206141945 \r \h </w:instrText>
      </w:r>
      <w:r w:rsidR="0066626F">
        <w:fldChar w:fldCharType="separate"/>
      </w:r>
      <w:r w:rsidR="00166C80">
        <w:t>2.2</w:t>
      </w:r>
      <w:r w:rsidR="0066626F">
        <w:fldChar w:fldCharType="end"/>
      </w:r>
      <w:r w:rsidR="00C52744">
        <w:t xml:space="preserve">, </w:t>
      </w:r>
      <w:r w:rsidR="00CE34DD" w:rsidRPr="00F210F1">
        <w:t xml:space="preserve">tunes are transcribed to </w:t>
      </w:r>
      <w:r w:rsidR="00023661">
        <w:t xml:space="preserve">simplified </w:t>
      </w:r>
      <w:r w:rsidR="000E2910">
        <w:t xml:space="preserve">strings of </w:t>
      </w:r>
      <w:r w:rsidR="00023661">
        <w:t xml:space="preserve">the </w:t>
      </w:r>
      <w:r w:rsidR="00551646">
        <w:t xml:space="preserve">reduced alphabet of the </w:t>
      </w:r>
      <w:r w:rsidR="00CE34DD" w:rsidRPr="00F210F1">
        <w:t>ABC music notation language</w:t>
      </w:r>
      <w:r w:rsidR="00023661">
        <w:t xml:space="preserve"> (section </w:t>
      </w:r>
      <w:r w:rsidR="0066626F">
        <w:fldChar w:fldCharType="begin"/>
      </w:r>
      <w:r w:rsidR="00023661">
        <w:instrText xml:space="preserve"> REF _Ref206141495 \r \h </w:instrText>
      </w:r>
      <w:r w:rsidR="0066626F">
        <w:fldChar w:fldCharType="separate"/>
      </w:r>
      <w:r w:rsidR="00166C80">
        <w:t>2.7</w:t>
      </w:r>
      <w:r w:rsidR="0066626F">
        <w:fldChar w:fldCharType="end"/>
      </w:r>
      <w:r w:rsidR="00023661">
        <w:t>)</w:t>
      </w:r>
      <w:r w:rsidR="00CE34DD" w:rsidRPr="00F210F1">
        <w:t xml:space="preserve">. </w:t>
      </w:r>
      <w:r w:rsidR="00023661">
        <w:t>The transcription</w:t>
      </w:r>
      <w:r w:rsidR="006D1C52">
        <w:t>s</w:t>
      </w:r>
      <w:r w:rsidR="00023661">
        <w:t xml:space="preserve"> </w:t>
      </w:r>
      <w:r w:rsidR="006D1C52">
        <w:t xml:space="preserve">are </w:t>
      </w:r>
      <w:r w:rsidR="00023661" w:rsidRPr="00023661">
        <w:rPr>
          <w:i/>
        </w:rPr>
        <w:t>normalised</w:t>
      </w:r>
      <w:r w:rsidR="00023661">
        <w:t xml:space="preserve"> to take account of various transformations that can occur in the interpretation of traditional music, such as ornamentation</w:t>
      </w:r>
      <w:r w:rsidR="00C52744">
        <w:t xml:space="preserve"> (section </w:t>
      </w:r>
      <w:r w:rsidR="0066626F">
        <w:fldChar w:fldCharType="begin"/>
      </w:r>
      <w:r w:rsidR="00C52744">
        <w:instrText xml:space="preserve"> REF _Ref161809204 \r \h </w:instrText>
      </w:r>
      <w:r w:rsidR="0066626F">
        <w:fldChar w:fldCharType="separate"/>
      </w:r>
      <w:r w:rsidR="00166C80">
        <w:t>2.9.1</w:t>
      </w:r>
      <w:r w:rsidR="0066626F">
        <w:fldChar w:fldCharType="end"/>
      </w:r>
      <w:r w:rsidR="00C52744">
        <w:t xml:space="preserve">), </w:t>
      </w:r>
      <w:r w:rsidR="00F17F7A">
        <w:t>reversing</w:t>
      </w:r>
      <w:r w:rsidR="00C52744">
        <w:t xml:space="preserve"> </w:t>
      </w:r>
      <w:r w:rsidR="006D1C52">
        <w:t xml:space="preserve">(section </w:t>
      </w:r>
      <w:r w:rsidR="0066626F">
        <w:fldChar w:fldCharType="begin"/>
      </w:r>
      <w:r w:rsidR="006D1C52">
        <w:instrText xml:space="preserve"> REF _Ref161809204 \r \h </w:instrText>
      </w:r>
      <w:r w:rsidR="0066626F">
        <w:fldChar w:fldCharType="separate"/>
      </w:r>
      <w:r w:rsidR="00166C80">
        <w:t>2.9.1</w:t>
      </w:r>
      <w:r w:rsidR="0066626F">
        <w:fldChar w:fldCharType="end"/>
      </w:r>
      <w:r w:rsidR="006D1C52">
        <w:t xml:space="preserve">) </w:t>
      </w:r>
      <w:r w:rsidR="00C52744">
        <w:t xml:space="preserve">and </w:t>
      </w:r>
      <w:r w:rsidR="003C01CC">
        <w:t>phrasing</w:t>
      </w:r>
      <w:r w:rsidR="00C52744">
        <w:t xml:space="preserve"> (section</w:t>
      </w:r>
      <w:r w:rsidR="001146E3">
        <w:t xml:space="preserve"> </w:t>
      </w:r>
      <w:r w:rsidR="0066626F">
        <w:fldChar w:fldCharType="begin"/>
      </w:r>
      <w:r w:rsidR="001146E3">
        <w:instrText xml:space="preserve"> REF _Ref208226716 \r \h </w:instrText>
      </w:r>
      <w:r w:rsidR="0066626F">
        <w:fldChar w:fldCharType="separate"/>
      </w:r>
      <w:r w:rsidR="00166C80">
        <w:t>2.9.2</w:t>
      </w:r>
      <w:r w:rsidR="0066626F">
        <w:fldChar w:fldCharType="end"/>
      </w:r>
      <w:r w:rsidR="00C52744">
        <w:t xml:space="preserve">). The purpose of normalisation is to extract the core melody </w:t>
      </w:r>
      <w:r w:rsidR="0005580F">
        <w:t xml:space="preserve">from an interpretation of the melody played by a musician. </w:t>
      </w:r>
      <w:r w:rsidR="005769E0">
        <w:t xml:space="preserve">An algorithm known as </w:t>
      </w:r>
      <w:r w:rsidR="00863550">
        <w:t>Ornamentation Filtering using Adaptive Histograms</w:t>
      </w:r>
      <w:r w:rsidR="005769E0">
        <w:t xml:space="preserve"> </w:t>
      </w:r>
      <w:r w:rsidR="00FC3813">
        <w:t>(</w:t>
      </w:r>
      <w:r w:rsidR="00863550">
        <w:t>OFAH</w:t>
      </w:r>
      <w:r w:rsidR="00FC3813">
        <w:t xml:space="preserve">) </w:t>
      </w:r>
      <w:r w:rsidR="005769E0">
        <w:t xml:space="preserve">is proposed to normalise </w:t>
      </w:r>
      <w:r w:rsidR="00551646">
        <w:t xml:space="preserve">queries </w:t>
      </w:r>
      <w:r w:rsidR="005769E0">
        <w:t>played with ornamentation.</w:t>
      </w:r>
    </w:p>
    <w:p w:rsidR="00CE34DD" w:rsidRPr="00105988" w:rsidRDefault="00CE34DD" w:rsidP="0005580F">
      <w:pPr>
        <w:ind w:firstLine="576"/>
      </w:pPr>
      <w:r w:rsidRPr="00F210F1">
        <w:t xml:space="preserve">Once a transcription is made, the system compares it against a corpus of human made </w:t>
      </w:r>
      <w:r w:rsidR="006D1C52">
        <w:t xml:space="preserve">ground truth </w:t>
      </w:r>
      <w:r w:rsidRPr="00F210F1">
        <w:t xml:space="preserve">tune </w:t>
      </w:r>
      <w:r w:rsidR="006D1C52">
        <w:t>transcriptions of tunes</w:t>
      </w:r>
      <w:r w:rsidRPr="00F210F1">
        <w:t xml:space="preserve">. </w:t>
      </w:r>
      <w:r w:rsidR="006D1C52">
        <w:t>The corpus used is in t</w:t>
      </w:r>
      <w:r w:rsidR="006D1C52" w:rsidRPr="00F210F1">
        <w:t xml:space="preserve">he ABC language </w:t>
      </w:r>
      <w:r w:rsidR="006D1C52">
        <w:t xml:space="preserve">which </w:t>
      </w:r>
      <w:r w:rsidR="006D1C52" w:rsidRPr="00F210F1">
        <w:t xml:space="preserve">has the advantage of being based on ASCII text and so tunes in ABC can be easily processed and analysed using algorithms for textual information retrieval. </w:t>
      </w:r>
      <w:r w:rsidR="006D1C52">
        <w:t xml:space="preserve">The transcriptions used are normalised </w:t>
      </w:r>
      <w:r w:rsidR="005769E0">
        <w:t xml:space="preserve">in a </w:t>
      </w:r>
      <w:r w:rsidR="00FC3813">
        <w:t>5</w:t>
      </w:r>
      <w:r w:rsidR="005769E0">
        <w:t xml:space="preserve"> stage process, </w:t>
      </w:r>
      <w:r w:rsidR="006D1C52">
        <w:t>before comparison</w:t>
      </w:r>
      <w:r w:rsidR="00A11532">
        <w:t>,</w:t>
      </w:r>
      <w:r w:rsidR="006D1C52">
        <w:t xml:space="preserve"> to remove ornamentation, to compensate for </w:t>
      </w:r>
      <w:r w:rsidR="00F17F7A">
        <w:t>reversing</w:t>
      </w:r>
      <w:r w:rsidR="006D1C52">
        <w:t xml:space="preserve"> and to expand the tunes as they would be typically played by a musician interpreting the tune. </w:t>
      </w:r>
      <w:fldSimple w:instr=" ADDIN ZOTERO_ITEM {&quot;citationItems&quot;:[{&quot;itemID&quot;:12236,&quot;position&quot;:1}]} ">
        <w:r w:rsidR="00937600" w:rsidRPr="00937600">
          <w:t>(Levenshtein 1966)</w:t>
        </w:r>
      </w:fldSimple>
      <w:r w:rsidR="006D1C52">
        <w:t xml:space="preserve">'s edit distance </w:t>
      </w:r>
      <w:r w:rsidR="00551646">
        <w:t xml:space="preserve">(section </w:t>
      </w:r>
      <w:r w:rsidR="0066626F">
        <w:fldChar w:fldCharType="begin"/>
      </w:r>
      <w:r w:rsidR="007425C5">
        <w:instrText xml:space="preserve"> REF _Ref203992243 \r \h </w:instrText>
      </w:r>
      <w:r w:rsidR="0066626F">
        <w:fldChar w:fldCharType="separate"/>
      </w:r>
      <w:r w:rsidR="00166C80">
        <w:t>4.4</w:t>
      </w:r>
      <w:r w:rsidR="0066626F">
        <w:fldChar w:fldCharType="end"/>
      </w:r>
      <w:r w:rsidR="007425C5">
        <w:t xml:space="preserve">) </w:t>
      </w:r>
      <w:r w:rsidR="006D1C52">
        <w:t xml:space="preserve">is used to calculate melodic dissimilarity, with </w:t>
      </w:r>
      <w:fldSimple w:instr=" ADDIN ZOTERO_ITEM {&quot;citationItems&quot;:[{&quot;itemID&quot;:14877,&quot;position&quot;:1}]} ">
        <w:r w:rsidR="00937600" w:rsidRPr="00937600">
          <w:t>(Navarro &amp; Raffinot 2002)</w:t>
        </w:r>
      </w:fldSimple>
      <w:r w:rsidR="006D1C52">
        <w:t xml:space="preserve">'s variation which allows for searching for substrings. </w:t>
      </w:r>
      <w:r w:rsidR="006D1C52" w:rsidRPr="00F210F1">
        <w:t xml:space="preserve">Using </w:t>
      </w:r>
      <w:r w:rsidR="006D1C52">
        <w:t xml:space="preserve">the </w:t>
      </w:r>
      <w:r w:rsidR="006D1C52" w:rsidRPr="00F210F1">
        <w:t>approach</w:t>
      </w:r>
      <w:r w:rsidR="006D1C52">
        <w:t xml:space="preserve"> proposed in this chapter</w:t>
      </w:r>
      <w:r w:rsidR="006D1C52" w:rsidRPr="00F210F1">
        <w:t>, a high success rate is reported</w:t>
      </w:r>
      <w:r w:rsidR="006D1C52">
        <w:t xml:space="preserve"> for test audio consisting of </w:t>
      </w:r>
      <w:r w:rsidR="006D1C52" w:rsidRPr="00F210F1">
        <w:t>long and short phrases of music</w:t>
      </w:r>
      <w:r w:rsidR="009718ED">
        <w:t>, incipits and extracts from the middle of tunes, solo and ensemble playing, (with up to 10 musicians on various traditional instruments), field recordings from concerts, informal pub sessions and badly degraded archive recordings.</w:t>
      </w:r>
      <w:r w:rsidR="00105988">
        <w:t xml:space="preserve"> The work reported in this chapter </w:t>
      </w:r>
      <w:r w:rsidR="00105988">
        <w:lastRenderedPageBreak/>
        <w:t xml:space="preserve">was first </w:t>
      </w:r>
      <w:r w:rsidR="005769E0">
        <w:t xml:space="preserve">presented </w:t>
      </w:r>
      <w:r w:rsidR="00105988">
        <w:t xml:space="preserve">at the </w:t>
      </w:r>
      <w:r w:rsidR="00105988" w:rsidRPr="00105988">
        <w:t>Sixth International Workshop on Content-Based Multimedia Indexing</w:t>
      </w:r>
      <w:r w:rsidR="00105988">
        <w:t xml:space="preserve"> </w:t>
      </w:r>
      <w:r w:rsidR="002918E5">
        <w:t xml:space="preserve">as "A System for Automatically Annotating Traditional Irish Music Field Recordings" </w:t>
      </w:r>
      <w:fldSimple w:instr=" ADDIN ZOTERO_ITEM {&quot;citationItems&quot;:[{&quot;itemID&quot;:6252}]} ">
        <w:r w:rsidR="00937600" w:rsidRPr="00937600">
          <w:t>(Duggan, B. O'Shea &amp; P. Cunningham 2008)</w:t>
        </w:r>
      </w:fldSimple>
      <w:r w:rsidR="00105988">
        <w:t>.</w:t>
      </w:r>
    </w:p>
    <w:p w:rsidR="00CE34DD" w:rsidRPr="006B070C" w:rsidRDefault="00CE34DD" w:rsidP="000E2910">
      <w:pPr>
        <w:pStyle w:val="MscHeading2"/>
      </w:pPr>
      <w:bookmarkStart w:id="201" w:name="_Toc209173543"/>
      <w:r w:rsidRPr="006B070C">
        <w:t xml:space="preserve">System </w:t>
      </w:r>
      <w:r w:rsidR="000E2910">
        <w:t>d</w:t>
      </w:r>
      <w:r w:rsidRPr="006B070C">
        <w:t>esign</w:t>
      </w:r>
      <w:bookmarkEnd w:id="201"/>
    </w:p>
    <w:p w:rsidR="006C419A" w:rsidRDefault="00CE34DD" w:rsidP="000E2910">
      <w:r w:rsidRPr="000E2910">
        <w:t>MATT2 works on mono, digital audio files in the WAV format recorded at 44</w:t>
      </w:r>
      <w:r w:rsidR="00105988">
        <w:t>.1</w:t>
      </w:r>
      <w:r w:rsidRPr="000E2910">
        <w:t xml:space="preserve">KHz. </w:t>
      </w:r>
      <w:r w:rsidR="006C419A">
        <w:t xml:space="preserve">There are 2 core components; a transcription algorithm and a matching algorithm. The transcription algorithm is made up of a number of sub systems for onset detection, pitch detection, pitch spelling, breath detection and ornamentation </w:t>
      </w:r>
      <w:r w:rsidR="00863550">
        <w:t>filtering</w:t>
      </w:r>
      <w:r w:rsidR="006C419A">
        <w:t xml:space="preserve">. The output of the transcription algorithm can be considered to be a set of notes </w:t>
      </w:r>
      <w:r w:rsidR="006C419A" w:rsidRPr="006C419A">
        <w:rPr>
          <w:i/>
        </w:rPr>
        <w:t>N</w:t>
      </w:r>
      <w:r w:rsidR="006C419A">
        <w:t xml:space="preserve">, where each element in </w:t>
      </w:r>
      <w:r w:rsidR="006C419A" w:rsidRPr="006C419A">
        <w:rPr>
          <w:i/>
        </w:rPr>
        <w:t>N</w:t>
      </w:r>
      <w:r w:rsidR="006C419A">
        <w:t xml:space="preserve"> </w:t>
      </w:r>
      <w:r w:rsidR="00F21EA8">
        <w:t xml:space="preserve"> </w:t>
      </w:r>
      <w:r w:rsidR="006C419A">
        <w:t xml:space="preserve">is a vector </w:t>
      </w:r>
      <w:r w:rsidR="00F21EA8">
        <w:t xml:space="preserve">with various dimensions describing features of the audio being analysed. A string </w:t>
      </w:r>
      <w:r w:rsidR="009E520C">
        <w:rPr>
          <w:i/>
        </w:rPr>
        <w:t>t</w:t>
      </w:r>
      <w:r w:rsidR="00F21EA8">
        <w:t xml:space="preserve"> is extracted from the feature vector, where </w:t>
      </w:r>
      <w:r w:rsidR="009E520C" w:rsidRPr="00560DEA">
        <w:rPr>
          <w:i/>
        </w:rPr>
        <w:t>t</w:t>
      </w:r>
      <w:r w:rsidR="00F21EA8">
        <w:t xml:space="preserve"> contains characters of the reduced alphabet of the ABC music notation language. </w:t>
      </w:r>
      <w:r w:rsidR="006C419A">
        <w:t xml:space="preserve">The transcription process can be considered as a process of dimensionality </w:t>
      </w:r>
      <w:r w:rsidR="00FC3813">
        <w:t>expansion and reduction</w:t>
      </w:r>
      <w:r w:rsidR="006C419A">
        <w:t xml:space="preserve"> of the feature vector that describes the </w:t>
      </w:r>
      <w:r w:rsidR="007425C5">
        <w:t>query</w:t>
      </w:r>
      <w:r w:rsidR="006C419A">
        <w:t>.</w:t>
      </w:r>
    </w:p>
    <w:p w:rsidR="006C419A" w:rsidRDefault="006C419A" w:rsidP="006C419A">
      <w:pPr>
        <w:ind w:firstLine="720"/>
      </w:pPr>
      <w:r>
        <w:t xml:space="preserve">The matching algorithm compares </w:t>
      </w:r>
      <w:r w:rsidR="00FC3813" w:rsidRPr="00FC3813">
        <w:t>the tr</w:t>
      </w:r>
      <w:r>
        <w:t>a</w:t>
      </w:r>
      <w:r w:rsidR="00FC3813">
        <w:t xml:space="preserve">nscription </w:t>
      </w:r>
      <w:r w:rsidR="009E520C">
        <w:rPr>
          <w:i/>
        </w:rPr>
        <w:t>t</w:t>
      </w:r>
      <w:r w:rsidR="00FC3813">
        <w:t xml:space="preserve"> a</w:t>
      </w:r>
      <w:r>
        <w:t>gainst transcriptions from Z</w:t>
      </w:r>
      <w:r w:rsidR="00570A01">
        <w:t>,</w:t>
      </w:r>
      <w:r>
        <w:t xml:space="preserve"> the corpus of known tunes allowing errors</w:t>
      </w:r>
      <w:r w:rsidR="00570A01">
        <w:t>,</w:t>
      </w:r>
      <w:r>
        <w:t xml:space="preserve"> and returns elements from </w:t>
      </w:r>
      <w:r w:rsidRPr="00560DEA">
        <w:rPr>
          <w:i/>
        </w:rPr>
        <w:t>Z</w:t>
      </w:r>
      <w:r>
        <w:t xml:space="preserve"> in order of ascending dissimilarity. Elements in </w:t>
      </w:r>
      <w:r w:rsidRPr="00570A01">
        <w:rPr>
          <w:i/>
        </w:rPr>
        <w:t>Z</w:t>
      </w:r>
      <w:r>
        <w:t xml:space="preserve"> are preprocessed as described in section </w:t>
      </w:r>
      <w:r w:rsidR="0066626F">
        <w:fldChar w:fldCharType="begin"/>
      </w:r>
      <w:r w:rsidR="00570A01">
        <w:instrText xml:space="preserve"> REF _Ref206257361 \r \h </w:instrText>
      </w:r>
      <w:r w:rsidR="0066626F">
        <w:fldChar w:fldCharType="separate"/>
      </w:r>
      <w:r w:rsidR="00166C80">
        <w:t>6.8</w:t>
      </w:r>
      <w:r w:rsidR="0066626F">
        <w:fldChar w:fldCharType="end"/>
      </w:r>
      <w:r w:rsidR="00570A01">
        <w:t xml:space="preserve"> </w:t>
      </w:r>
      <w:r>
        <w:t>before matching.</w:t>
      </w:r>
    </w:p>
    <w:p w:rsidR="00CE34DD" w:rsidRDefault="00CE34DD" w:rsidP="006C419A">
      <w:pPr>
        <w:ind w:firstLine="720"/>
      </w:pPr>
      <w:r w:rsidRPr="000E2910">
        <w:t xml:space="preserve">A high level diagram of the sub systems that make up MATT2 are presented in </w:t>
      </w:r>
      <w:fldSimple w:instr=" REF _Ref188784521 \h  \* MERGEFORMAT ">
        <w:r w:rsidR="00166C80" w:rsidRPr="000E2910">
          <w:t xml:space="preserve">Figure </w:t>
        </w:r>
        <w:r w:rsidR="00166C80">
          <w:t>33</w:t>
        </w:r>
      </w:fldSimple>
      <w:r w:rsidRPr="000E2910">
        <w:t>. The subsystems present in MATT2 will now be described.</w:t>
      </w:r>
    </w:p>
    <w:p w:rsidR="00EC386F" w:rsidRDefault="00EC386F" w:rsidP="006C419A">
      <w:pPr>
        <w:ind w:firstLine="720"/>
      </w:pPr>
    </w:p>
    <w:p w:rsidR="000E2910" w:rsidRPr="000E2910" w:rsidRDefault="0091540D" w:rsidP="000E2910">
      <w:r>
        <w:rPr>
          <w:noProof/>
          <w:lang w:eastAsia="en-IE"/>
        </w:rPr>
        <w:drawing>
          <wp:inline distT="0" distB="0" distL="0" distR="0">
            <wp:extent cx="5145803" cy="2400312"/>
            <wp:effectExtent l="19050" t="0" r="0" b="0"/>
            <wp:docPr id="4" name="Picture 7" descr="C:\Users\Bryan\Documents\Projects\PhD\diagrams\MA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Documents\Projects\PhD\diagrams\MATT.jpg"/>
                    <pic:cNvPicPr>
                      <a:picLocks noChangeAspect="1" noChangeArrowheads="1"/>
                    </pic:cNvPicPr>
                  </pic:nvPicPr>
                  <pic:blipFill>
                    <a:blip r:embed="rId57"/>
                    <a:srcRect/>
                    <a:stretch>
                      <a:fillRect/>
                    </a:stretch>
                  </pic:blipFill>
                  <pic:spPr bwMode="auto">
                    <a:xfrm>
                      <a:off x="0" y="0"/>
                      <a:ext cx="5158799" cy="2406374"/>
                    </a:xfrm>
                    <a:prstGeom prst="rect">
                      <a:avLst/>
                    </a:prstGeom>
                    <a:noFill/>
                    <a:ln w="9525">
                      <a:noFill/>
                      <a:miter lim="800000"/>
                      <a:headEnd/>
                      <a:tailEnd/>
                    </a:ln>
                  </pic:spPr>
                </pic:pic>
              </a:graphicData>
            </a:graphic>
          </wp:inline>
        </w:drawing>
      </w:r>
    </w:p>
    <w:p w:rsidR="000E2910" w:rsidRPr="000E2910" w:rsidRDefault="000E2910" w:rsidP="000E2910">
      <w:pPr>
        <w:pStyle w:val="Caption"/>
      </w:pPr>
      <w:bookmarkStart w:id="202" w:name="_Ref188784521"/>
      <w:bookmarkStart w:id="203" w:name="_Toc209173603"/>
      <w:r w:rsidRPr="000E2910">
        <w:t xml:space="preserve">Figure </w:t>
      </w:r>
      <w:fldSimple w:instr=" SEQ Figure \* ARABIC ">
        <w:r w:rsidR="00166C80">
          <w:rPr>
            <w:noProof/>
          </w:rPr>
          <w:t>33</w:t>
        </w:r>
      </w:fldSimple>
      <w:bookmarkEnd w:id="202"/>
      <w:r w:rsidRPr="000E2910">
        <w:t>: High level diagram of the MATT2 tune annotation system</w:t>
      </w:r>
      <w:bookmarkEnd w:id="203"/>
    </w:p>
    <w:p w:rsidR="00CE34DD" w:rsidRPr="006B070C" w:rsidRDefault="00CE34DD" w:rsidP="00F1010D">
      <w:pPr>
        <w:pStyle w:val="MscHeading2"/>
      </w:pPr>
      <w:bookmarkStart w:id="204" w:name="_Ref206407331"/>
      <w:bookmarkStart w:id="205" w:name="_Toc209173544"/>
      <w:r w:rsidRPr="006B070C">
        <w:lastRenderedPageBreak/>
        <w:t xml:space="preserve">Onset </w:t>
      </w:r>
      <w:r w:rsidR="000E2910">
        <w:t>d</w:t>
      </w:r>
      <w:r w:rsidRPr="006B070C">
        <w:t>etection</w:t>
      </w:r>
      <w:bookmarkEnd w:id="204"/>
      <w:bookmarkEnd w:id="205"/>
    </w:p>
    <w:p w:rsidR="00CE34DD" w:rsidRPr="000E2910" w:rsidRDefault="00CE34DD" w:rsidP="000E2910">
      <w:r w:rsidRPr="000E2910">
        <w:t xml:space="preserve">The audio file to be annotated is first segmented into candidate note onsets and offsets using an onset detection function adapted from Gainza </w:t>
      </w:r>
      <w:r w:rsidR="0066626F" w:rsidRPr="0066626F">
        <w:fldChar w:fldCharType="begin"/>
      </w:r>
      <w:r w:rsidR="000E349C">
        <w:instrText xml:space="preserve"> ADDIN ZOTERO_ITEM {"citationItems":[{"itemID":"14316","position":1},{"itemID":"14311"}]} </w:instrText>
      </w:r>
      <w:r w:rsidR="0066626F" w:rsidRPr="0066626F">
        <w:fldChar w:fldCharType="separate"/>
      </w:r>
      <w:r w:rsidR="00937600" w:rsidRPr="00937600">
        <w:t>(Gainza 2006; Gainza &amp; Coyle 2007)</w:t>
      </w:r>
      <w:r w:rsidR="0066626F" w:rsidRPr="000E3DAE">
        <w:rPr>
          <w:vertAlign w:val="superscript"/>
        </w:rPr>
        <w:fldChar w:fldCharType="end"/>
      </w:r>
      <w:r w:rsidR="009718ED">
        <w:t xml:space="preserve"> (section </w:t>
      </w:r>
      <w:r w:rsidR="0066626F">
        <w:fldChar w:fldCharType="begin"/>
      </w:r>
      <w:r w:rsidR="009718ED">
        <w:instrText xml:space="preserve"> REF _Ref206142927 \r \h </w:instrText>
      </w:r>
      <w:r w:rsidR="0066626F">
        <w:fldChar w:fldCharType="separate"/>
      </w:r>
      <w:r w:rsidR="00166C80">
        <w:t>3.2</w:t>
      </w:r>
      <w:r w:rsidR="0066626F">
        <w:fldChar w:fldCharType="end"/>
      </w:r>
      <w:r w:rsidR="009718ED">
        <w:t>)</w:t>
      </w:r>
      <w:r w:rsidRPr="000E2910">
        <w:t>. The onset detection function</w:t>
      </w:r>
      <w:r w:rsidR="009718ED">
        <w:t>,</w:t>
      </w:r>
      <w:r w:rsidRPr="000E2910">
        <w:t xml:space="preserve"> ODCF </w:t>
      </w:r>
      <w:r w:rsidR="009718ED">
        <w:t xml:space="preserve">(Onset Detection using Comb Filters) </w:t>
      </w:r>
      <w:r w:rsidRPr="000E2910">
        <w:t xml:space="preserve">is based on time domain FIR comb filters. ODCF discovers harmonic characteristics of the input signal and is therefore tolerant to energy changes in an input signal not caused by note onsets and is also better at detecting onsets in legato playing typical of </w:t>
      </w:r>
      <w:r w:rsidR="002052C9">
        <w:t>woodwind</w:t>
      </w:r>
      <w:r w:rsidRPr="000E2910">
        <w:t xml:space="preserve"> traditional instruments such as the </w:t>
      </w:r>
      <w:r w:rsidR="00630296">
        <w:t xml:space="preserve">concert flute, </w:t>
      </w:r>
      <w:r w:rsidRPr="000E2910">
        <w:t xml:space="preserve">the </w:t>
      </w:r>
      <w:r w:rsidR="00673BF3">
        <w:t>tin-whistle</w:t>
      </w:r>
      <w:r w:rsidR="00630296">
        <w:t xml:space="preserve"> and the uilleann pipes</w:t>
      </w:r>
      <w:r w:rsidRPr="000E2910">
        <w:t xml:space="preserve">. </w:t>
      </w:r>
      <w:r w:rsidR="004C53B2">
        <w:t>T</w:t>
      </w:r>
      <w:r w:rsidR="001847E3">
        <w:t xml:space="preserve">he use of ODCF </w:t>
      </w:r>
      <w:r w:rsidR="004C53B2">
        <w:t xml:space="preserve">specifically </w:t>
      </w:r>
      <w:r w:rsidR="001847E3">
        <w:t xml:space="preserve">addresses P1 from </w:t>
      </w:r>
      <w:r w:rsidR="0066626F">
        <w:fldChar w:fldCharType="begin"/>
      </w:r>
      <w:r w:rsidR="001847E3">
        <w:instrText xml:space="preserve"> REF _Ref207089994 \h </w:instrText>
      </w:r>
      <w:r w:rsidR="0066626F">
        <w:fldChar w:fldCharType="separate"/>
      </w:r>
      <w:r w:rsidR="00166C80">
        <w:t xml:space="preserve">Table </w:t>
      </w:r>
      <w:r w:rsidR="00166C80">
        <w:rPr>
          <w:noProof/>
        </w:rPr>
        <w:t>10</w:t>
      </w:r>
      <w:r w:rsidR="0066626F">
        <w:fldChar w:fldCharType="end"/>
      </w:r>
      <w:r w:rsidR="004C53B2">
        <w:t>; that is support for queries played on the main instruments used in traditional music.</w:t>
      </w:r>
    </w:p>
    <w:p w:rsidR="00CE34DD" w:rsidRPr="000E2910" w:rsidRDefault="00CE34DD" w:rsidP="000E2910">
      <w:pPr>
        <w:ind w:firstLine="720"/>
      </w:pPr>
      <w:r w:rsidRPr="000E2910">
        <w:t xml:space="preserve">The input signal is first segmented into overlapping frames of 2048 samples (approximately 46 milliseconds). Each frame overlaps with the previous frame by 75%. Each frame is then passed through a bank of </w:t>
      </w:r>
      <w:r w:rsidR="00570A01">
        <w:t xml:space="preserve">12 </w:t>
      </w:r>
      <w:r w:rsidRPr="000E2910">
        <w:t xml:space="preserve">FIR comb filters. A FIR comb filter works by summing the input signal with a delayed version of the same input signal. The delay of the filter is calculated as being the length in time of a single period of a waveform at the frequency. </w:t>
      </w:r>
    </w:p>
    <w:p w:rsidR="00A975F0" w:rsidRDefault="00CE34DD" w:rsidP="000E2910">
      <w:pPr>
        <w:ind w:firstLine="720"/>
      </w:pPr>
      <w:r w:rsidRPr="000E2910">
        <w:t>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r w:rsidR="00E87A16">
        <w:t xml:space="preserve"> </w:t>
      </w:r>
      <w:fldSimple w:instr=" ADDIN ZOTERO_ITEM {&quot;citationItems&quot;:[{&quot;itemID&quot;:1611,&quot;position&quot;:1}]} ">
        <w:r w:rsidR="00937600" w:rsidRPr="00937600">
          <w:t>(S. Smith 1997)</w:t>
        </w:r>
      </w:fldSimple>
      <w:r w:rsidRPr="000E2910">
        <w:t xml:space="preserve">. </w:t>
      </w:r>
      <w:r w:rsidR="005769E0">
        <w:t xml:space="preserve">12 </w:t>
      </w:r>
      <w:r w:rsidRPr="000E2910">
        <w:t xml:space="preserve">filters </w:t>
      </w:r>
      <w:r w:rsidRPr="00105988">
        <w:rPr>
          <w:i/>
        </w:rPr>
        <w:t>E</w:t>
      </w:r>
      <w:r w:rsidRPr="000E2910">
        <w:t>(</w:t>
      </w:r>
      <w:r w:rsidRPr="00105988">
        <w:rPr>
          <w:i/>
        </w:rPr>
        <w:t>m</w:t>
      </w:r>
      <w:r w:rsidRPr="000E2910">
        <w:t xml:space="preserve">, </w:t>
      </w:r>
      <w:r w:rsidRPr="00105988">
        <w:rPr>
          <w:i/>
        </w:rPr>
        <w:t>D</w:t>
      </w:r>
      <w:r w:rsidRPr="000E2910">
        <w:t>) with different delays are used</w:t>
      </w:r>
      <w:r w:rsidR="005769E0">
        <w:t>. The delays are calculated as being the 12</w:t>
      </w:r>
      <w:r w:rsidRPr="000E2910">
        <w:t xml:space="preserve"> </w:t>
      </w:r>
      <w:r w:rsidR="005769E0">
        <w:t xml:space="preserve">semitones succeeding </w:t>
      </w:r>
      <w:r w:rsidR="00832517">
        <w:t xml:space="preserve">one octave below the </w:t>
      </w:r>
      <w:r w:rsidR="005769E0" w:rsidRPr="005769E0">
        <w:rPr>
          <w:i/>
        </w:rPr>
        <w:t>fundamental note</w:t>
      </w:r>
      <w:r w:rsidR="005769E0">
        <w:t xml:space="preserve"> </w:t>
      </w:r>
      <w:fldSimple w:instr=" ADDIN ZOTERO_ITEM {&quot;citationItems&quot;:[{&quot;itemID&quot;:6122,&quot;position&quot;:1}]} ">
        <w:r w:rsidR="00937600" w:rsidRPr="00937600">
          <w:t>(Breathnach 1985)</w:t>
        </w:r>
      </w:fldSimple>
      <w:r w:rsidR="00EA7F1E">
        <w:t xml:space="preserve"> </w:t>
      </w:r>
      <w:r w:rsidR="005769E0">
        <w:t xml:space="preserve">of the instruments in the audio file being analysed </w:t>
      </w:r>
      <w:r w:rsidRPr="000E2910">
        <w:t>as per</w:t>
      </w:r>
      <w:r w:rsidR="000E2910">
        <w:t xml:space="preserve"> </w:t>
      </w:r>
      <w:r w:rsidR="0066626F">
        <w:fldChar w:fldCharType="begin"/>
      </w:r>
      <w:r w:rsidR="000E2910">
        <w:instrText xml:space="preserve"> REF _Ref204956833 \h </w:instrText>
      </w:r>
      <w:r w:rsidR="0066626F">
        <w:fldChar w:fldCharType="separate"/>
      </w:r>
      <w:r w:rsidR="00166C80">
        <w:t xml:space="preserve">Equation </w:t>
      </w:r>
      <w:r w:rsidR="00166C80">
        <w:rPr>
          <w:noProof/>
        </w:rPr>
        <w:t>16</w:t>
      </w:r>
      <w:r w:rsidR="0066626F">
        <w:fldChar w:fldCharType="end"/>
      </w:r>
      <w:r w:rsidRPr="000E2910">
        <w:t xml:space="preserve">. </w:t>
      </w:r>
      <w:r w:rsidR="005769E0">
        <w:t xml:space="preserve">The usual fundamental note for traditional </w:t>
      </w:r>
      <w:r w:rsidR="00F1010D">
        <w:t xml:space="preserve">music </w:t>
      </w:r>
      <w:r w:rsidR="005769E0">
        <w:t>is D</w:t>
      </w:r>
      <w:r w:rsidR="00EA7F1E">
        <w:t xml:space="preserve"> </w:t>
      </w:r>
      <w:r w:rsidR="0066626F" w:rsidRPr="0066626F">
        <w:fldChar w:fldCharType="begin"/>
      </w:r>
      <w:r w:rsidR="00C54874">
        <w:instrText xml:space="preserve"> ADDIN ZOTERO_ITEM {"citationItems":[{"itemID":6122,"position":2}]} </w:instrText>
      </w:r>
      <w:r w:rsidR="0066626F" w:rsidRPr="0066626F">
        <w:fldChar w:fldCharType="separate"/>
      </w:r>
      <w:r w:rsidR="00937600" w:rsidRPr="00937600">
        <w:t>(Breathnach 1985)</w:t>
      </w:r>
      <w:r w:rsidR="0066626F" w:rsidRPr="000E3DAE">
        <w:rPr>
          <w:vertAlign w:val="superscript"/>
        </w:rPr>
        <w:fldChar w:fldCharType="end"/>
      </w:r>
      <w:r w:rsidR="005769E0">
        <w:t xml:space="preserve">, however if the music is played on an instrument pitched as per </w:t>
      </w:r>
      <w:r w:rsidR="0066626F">
        <w:fldChar w:fldCharType="begin"/>
      </w:r>
      <w:r w:rsidR="00541BBF">
        <w:instrText xml:space="preserve"> REF _Ref206214843 \h </w:instrText>
      </w:r>
      <w:r w:rsidR="0066626F">
        <w:fldChar w:fldCharType="separate"/>
      </w:r>
      <w:r w:rsidR="00166C80">
        <w:t xml:space="preserve">Table </w:t>
      </w:r>
      <w:r w:rsidR="00166C80">
        <w:rPr>
          <w:noProof/>
        </w:rPr>
        <w:t>6</w:t>
      </w:r>
      <w:r w:rsidR="0066626F">
        <w:fldChar w:fldCharType="end"/>
      </w:r>
      <w:r w:rsidR="004C53B2">
        <w:t xml:space="preserve"> and </w:t>
      </w:r>
      <w:r w:rsidR="0066626F">
        <w:fldChar w:fldCharType="begin"/>
      </w:r>
      <w:r w:rsidR="004C53B2">
        <w:instrText xml:space="preserve"> REF _Ref206215355 \h </w:instrText>
      </w:r>
      <w:r w:rsidR="0066626F">
        <w:fldChar w:fldCharType="separate"/>
      </w:r>
      <w:r w:rsidR="00166C80">
        <w:t xml:space="preserve">Table </w:t>
      </w:r>
      <w:r w:rsidR="00166C80">
        <w:rPr>
          <w:noProof/>
        </w:rPr>
        <w:t>5</w:t>
      </w:r>
      <w:r w:rsidR="0066626F">
        <w:fldChar w:fldCharType="end"/>
      </w:r>
      <w:r w:rsidR="005769E0">
        <w:t>, then the fundamental note changes appropriately.</w:t>
      </w:r>
      <w:r w:rsidR="00EA7F1E">
        <w:t xml:space="preserve"> </w:t>
      </w:r>
    </w:p>
    <w:p w:rsidR="00A975F0" w:rsidRPr="000E2910" w:rsidRDefault="00A975F0" w:rsidP="000E2910">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0E2910" w:rsidRDefault="000E2910" w:rsidP="000E2910">
      <w:pPr>
        <w:pStyle w:val="Caption"/>
        <w:keepNext/>
      </w:pPr>
      <w:bookmarkStart w:id="206" w:name="_Ref204956833"/>
      <w:r>
        <w:lastRenderedPageBreak/>
        <w:t xml:space="preserve">Equation </w:t>
      </w:r>
      <w:fldSimple w:instr=" SEQ Equation \* ARABIC ">
        <w:r w:rsidR="00166C80">
          <w:rPr>
            <w:noProof/>
          </w:rPr>
          <w:t>16</w:t>
        </w:r>
      </w:fldSimple>
      <w:bookmarkEnd w:id="206"/>
    </w:p>
    <w:p w:rsidR="007425C5" w:rsidRDefault="007425C5" w:rsidP="007425C5">
      <w:pPr>
        <w:ind w:firstLine="720"/>
      </w:pPr>
      <w:r>
        <w:t xml:space="preserve">In this way, P2 from </w:t>
      </w:r>
      <w:r w:rsidR="0066626F">
        <w:fldChar w:fldCharType="begin"/>
      </w:r>
      <w:r>
        <w:instrText xml:space="preserve"> REF _Ref207089994 \h </w:instrText>
      </w:r>
      <w:r w:rsidR="0066626F">
        <w:fldChar w:fldCharType="separate"/>
      </w:r>
      <w:r w:rsidR="00166C80">
        <w:t xml:space="preserve">Table </w:t>
      </w:r>
      <w:r w:rsidR="00166C80">
        <w:rPr>
          <w:noProof/>
        </w:rPr>
        <w:t>10</w:t>
      </w:r>
      <w:r w:rsidR="0066626F">
        <w:fldChar w:fldCharType="end"/>
      </w:r>
      <w:r>
        <w:t xml:space="preserve"> is addressed and the main modes and keys used to play traditional music are supported by the system. </w:t>
      </w:r>
      <w:r w:rsidR="0066626F">
        <w:fldChar w:fldCharType="begin"/>
      </w:r>
      <w:r>
        <w:instrText xml:space="preserve"> REF _Ref206242060 \h </w:instrText>
      </w:r>
      <w:r w:rsidR="0066626F">
        <w:fldChar w:fldCharType="separate"/>
      </w:r>
      <w:r w:rsidR="00166C80">
        <w:t xml:space="preserve">Table </w:t>
      </w:r>
      <w:r w:rsidR="00166C80">
        <w:rPr>
          <w:noProof/>
        </w:rPr>
        <w:t>13</w:t>
      </w:r>
      <w:r w:rsidR="0066626F">
        <w:fldChar w:fldCharType="end"/>
      </w:r>
      <w:r>
        <w:t xml:space="preserve"> shows the frequencies and corresponding delays for a fundamental notes used in traditional music.</w:t>
      </w:r>
    </w:p>
    <w:p w:rsidR="00CE34DD" w:rsidRDefault="00CE34DD" w:rsidP="009718ED">
      <w:pPr>
        <w:ind w:firstLine="720"/>
      </w:pPr>
      <w:r w:rsidRPr="000E2910">
        <w:t xml:space="preserve">For each frame of audio examined, the outputs of the audio passed through each of the twelve filters are calculated. A value for the ODF </w:t>
      </w:r>
      <w:r w:rsidRPr="009718ED">
        <w:rPr>
          <w:i/>
        </w:rPr>
        <w:t>dE</w:t>
      </w:r>
      <w:r w:rsidRPr="000E2910">
        <w:t>(</w:t>
      </w:r>
      <w:r w:rsidRPr="009718ED">
        <w:rPr>
          <w:i/>
        </w:rPr>
        <w:t>m</w:t>
      </w:r>
      <w:r w:rsidRPr="000E2910">
        <w:t>) is then calculated as being the sum of the difference between the outputs of each of the twelve filters in successive frames squared, as described in</w:t>
      </w:r>
      <w:r w:rsidR="000E2910">
        <w:t xml:space="preserve"> </w:t>
      </w:r>
      <w:r w:rsidR="0066626F">
        <w:fldChar w:fldCharType="begin"/>
      </w:r>
      <w:r w:rsidR="000E2910">
        <w:instrText xml:space="preserve"> REF _Ref204956859 \h </w:instrText>
      </w:r>
      <w:r w:rsidR="0066626F">
        <w:fldChar w:fldCharType="separate"/>
      </w:r>
      <w:r w:rsidR="00166C80">
        <w:t xml:space="preserve">Equation </w:t>
      </w:r>
      <w:r w:rsidR="00166C80">
        <w:rPr>
          <w:noProof/>
        </w:rPr>
        <w:t>17</w:t>
      </w:r>
      <w:r w:rsidR="0066626F">
        <w:fldChar w:fldCharType="end"/>
      </w:r>
      <w:r w:rsidRPr="000E2910">
        <w:t xml:space="preserve">. </w:t>
      </w:r>
    </w:p>
    <w:p w:rsidR="006B3D6F" w:rsidRDefault="006B3D6F" w:rsidP="009718ED">
      <w:pPr>
        <w:ind w:firstLine="720"/>
      </w:pPr>
    </w:p>
    <w:p w:rsidR="0075191F" w:rsidRPr="000E2910" w:rsidRDefault="0075191F" w:rsidP="009718ED">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p w:rsidR="00CE34DD" w:rsidRPr="000E2910" w:rsidRDefault="000E2910" w:rsidP="000E2910">
      <w:pPr>
        <w:pStyle w:val="Caption"/>
      </w:pPr>
      <w:bookmarkStart w:id="207" w:name="_Ref204956859"/>
      <w:r>
        <w:t xml:space="preserve">Equation </w:t>
      </w:r>
      <w:fldSimple w:instr=" SEQ Equation \* ARABIC ">
        <w:r w:rsidR="00166C80">
          <w:rPr>
            <w:noProof/>
          </w:rPr>
          <w:t>17</w:t>
        </w:r>
      </w:fldSimple>
      <w:bookmarkEnd w:id="207"/>
    </w:p>
    <w:p w:rsidR="00AB17C8" w:rsidRDefault="00CE34DD" w:rsidP="0075191F">
      <w:pPr>
        <w:ind w:firstLine="720"/>
      </w:pPr>
      <w:r w:rsidRPr="000E2910">
        <w:t xml:space="preserve">In the case where the pitch of the input signal changes from one note to another, this will result in a peak in the ODF graph. </w:t>
      </w:r>
      <w:r w:rsidR="0075191F">
        <w:t xml:space="preserve">A dynamic </w:t>
      </w:r>
      <w:r w:rsidR="0075191F" w:rsidRPr="006B070C">
        <w:t>threshold is then calculated above which peeks in the ODF are recognised as being candidate note onsets</w:t>
      </w:r>
      <w:r w:rsidR="00EA7F1E">
        <w:t xml:space="preserve"> (section </w:t>
      </w:r>
      <w:r w:rsidR="0066626F">
        <w:fldChar w:fldCharType="begin"/>
      </w:r>
      <w:r w:rsidR="00EA7F1E">
        <w:instrText xml:space="preserve"> REF _Ref206210273 \r \h </w:instrText>
      </w:r>
      <w:r w:rsidR="0066626F">
        <w:fldChar w:fldCharType="separate"/>
      </w:r>
      <w:r w:rsidR="00166C80">
        <w:t>3.2</w:t>
      </w:r>
      <w:r w:rsidR="0066626F">
        <w:fldChar w:fldCharType="end"/>
      </w:r>
      <w:r w:rsidR="00EA7F1E">
        <w:t>)</w:t>
      </w:r>
      <w:r w:rsidRPr="000E2910">
        <w:t>.</w:t>
      </w:r>
    </w:p>
    <w:p w:rsidR="00541BBF" w:rsidRDefault="00CE34DD" w:rsidP="0075191F">
      <w:pPr>
        <w:ind w:firstLine="720"/>
      </w:pPr>
      <w:r w:rsidRPr="000E2910">
        <w:t xml:space="preserve">  </w:t>
      </w:r>
    </w:p>
    <w:tbl>
      <w:tblPr>
        <w:tblW w:w="0" w:type="auto"/>
        <w:jc w:val="center"/>
        <w:tblInd w:w="92" w:type="dxa"/>
        <w:tblLook w:val="04A0"/>
      </w:tblPr>
      <w:tblGrid>
        <w:gridCol w:w="546"/>
        <w:gridCol w:w="546"/>
        <w:gridCol w:w="546"/>
        <w:gridCol w:w="546"/>
        <w:gridCol w:w="546"/>
        <w:gridCol w:w="546"/>
        <w:gridCol w:w="546"/>
        <w:gridCol w:w="546"/>
        <w:gridCol w:w="546"/>
        <w:gridCol w:w="546"/>
        <w:gridCol w:w="551"/>
        <w:gridCol w:w="551"/>
      </w:tblGrid>
      <w:tr w:rsidR="001847E3" w:rsidRPr="00541BBF" w:rsidTr="008738B5">
        <w:trPr>
          <w:trHeight w:val="300"/>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Bb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C</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D</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Eb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F</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tcPr>
          <w:p w:rsidR="001847E3" w:rsidRPr="005A75F4" w:rsidRDefault="001847E3" w:rsidP="00541BBF">
            <w:pPr>
              <w:spacing w:line="240" w:lineRule="auto"/>
              <w:jc w:val="center"/>
              <w:rPr>
                <w:b/>
                <w:color w:val="000000"/>
                <w:sz w:val="22"/>
                <w:szCs w:val="22"/>
                <w:lang w:eastAsia="en-IE"/>
              </w:rPr>
            </w:pPr>
            <w:r>
              <w:rPr>
                <w:b/>
                <w:color w:val="000000"/>
                <w:sz w:val="22"/>
                <w:szCs w:val="22"/>
                <w:lang w:eastAsia="en-IE"/>
              </w:rPr>
              <w:t>G</w:t>
            </w:r>
          </w:p>
        </w:tc>
      </w:tr>
      <w:tr w:rsidR="001847E3"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tcPr>
          <w:p w:rsidR="001847E3" w:rsidRPr="005A75F4" w:rsidRDefault="00AB17C8" w:rsidP="00541BBF">
            <w:pPr>
              <w:spacing w:line="240" w:lineRule="auto"/>
              <w:jc w:val="center"/>
              <w:rPr>
                <w:b/>
                <w:i/>
                <w:color w:val="000000"/>
                <w:sz w:val="22"/>
                <w:szCs w:val="22"/>
                <w:lang w:eastAsia="en-IE"/>
              </w:rPr>
            </w:pPr>
            <w:r>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tcPr>
          <w:p w:rsidR="001847E3" w:rsidRPr="005A75F4" w:rsidRDefault="001847E3" w:rsidP="00541BBF">
            <w:pPr>
              <w:spacing w:line="240" w:lineRule="auto"/>
              <w:jc w:val="center"/>
              <w:rPr>
                <w:b/>
                <w:i/>
                <w:color w:val="000000"/>
                <w:sz w:val="22"/>
                <w:szCs w:val="22"/>
                <w:lang w:eastAsia="en-IE"/>
              </w:rPr>
            </w:pPr>
            <w:r>
              <w:rPr>
                <w:b/>
                <w:i/>
                <w:color w:val="000000"/>
                <w:sz w:val="22"/>
                <w:szCs w:val="22"/>
                <w:lang w:eastAsia="en-IE"/>
              </w:rPr>
              <w:t>D</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116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380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196</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225</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123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358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207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213</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220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200</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233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189</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247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178</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261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168</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277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159</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293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150</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311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141</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329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134</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349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126</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329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134</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370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119</w:t>
            </w:r>
          </w:p>
        </w:tc>
      </w:tr>
    </w:tbl>
    <w:p w:rsidR="00541BBF" w:rsidRDefault="00F415FD" w:rsidP="00F415FD">
      <w:pPr>
        <w:pStyle w:val="Caption"/>
      </w:pPr>
      <w:bookmarkStart w:id="208" w:name="_Ref206242060"/>
      <w:bookmarkStart w:id="209" w:name="_Toc209173629"/>
      <w:r>
        <w:t xml:space="preserve">Table </w:t>
      </w:r>
      <w:fldSimple w:instr=" SEQ Table \* ARABIC ">
        <w:r w:rsidR="00166C80">
          <w:rPr>
            <w:noProof/>
          </w:rPr>
          <w:t>13</w:t>
        </w:r>
      </w:fldSimple>
      <w:bookmarkEnd w:id="208"/>
      <w:r>
        <w:t xml:space="preserve">: Delays </w:t>
      </w:r>
      <w:r w:rsidR="00A11532">
        <w:rPr>
          <w:i/>
        </w:rPr>
        <w:t>D</w:t>
      </w:r>
      <w:r>
        <w:t xml:space="preserve"> in samples for frequencies </w:t>
      </w:r>
      <w:r w:rsidRPr="00F415FD">
        <w:rPr>
          <w:i/>
        </w:rPr>
        <w:t>f</w:t>
      </w:r>
      <w:r>
        <w:t xml:space="preserve"> in Hz used in ODCF for differently pitched instruments.</w:t>
      </w:r>
      <w:bookmarkEnd w:id="209"/>
    </w:p>
    <w:p w:rsidR="0075191F" w:rsidRDefault="00CE34DD" w:rsidP="0075191F">
      <w:pPr>
        <w:ind w:firstLine="720"/>
      </w:pPr>
      <w:r w:rsidRPr="000E2910">
        <w:lastRenderedPageBreak/>
        <w:t xml:space="preserve">Peaks above the threshold are recognised by the system as candidate note onsets. </w:t>
      </w:r>
      <w:r w:rsidR="00EA7F1E">
        <w:t>T</w:t>
      </w:r>
      <w:r w:rsidR="00105988">
        <w:t xml:space="preserve">he peak detection algorithm identifies </w:t>
      </w:r>
      <w:r w:rsidR="0075191F">
        <w:t>a</w:t>
      </w:r>
      <w:r w:rsidRPr="000E2910">
        <w:t xml:space="preserve"> peak in the ODF </w:t>
      </w:r>
      <w:r w:rsidR="00105988">
        <w:t xml:space="preserve">as being </w:t>
      </w:r>
      <w:r w:rsidRPr="000E2910">
        <w:t xml:space="preserve">a value preceded by </w:t>
      </w:r>
      <w:r w:rsidR="0075191F">
        <w:t xml:space="preserve">4 </w:t>
      </w:r>
      <w:r w:rsidRPr="000E2910">
        <w:t xml:space="preserve">ascending values and followed by </w:t>
      </w:r>
      <w:r w:rsidR="0075191F">
        <w:t xml:space="preserve">4 </w:t>
      </w:r>
      <w:r w:rsidRPr="000E2910">
        <w:t>descen</w:t>
      </w:r>
      <w:r w:rsidR="00EA7F1E">
        <w:t xml:space="preserve">ding values, </w:t>
      </w:r>
      <w:r w:rsidRPr="000E2910">
        <w:t>though MATT2 support</w:t>
      </w:r>
      <w:r w:rsidR="00EA7F1E">
        <w:t>s a configurable value for this</w:t>
      </w:r>
      <w:r w:rsidRPr="000E2910">
        <w:t xml:space="preserve">. </w:t>
      </w:r>
      <w:r w:rsidR="00EA7F1E">
        <w:t xml:space="preserve">This value was discovered by experimenting with different values until the algorithm generated the </w:t>
      </w:r>
      <w:r w:rsidR="0075191F">
        <w:t xml:space="preserve">fewest false positives. </w:t>
      </w:r>
      <w:r w:rsidRPr="000E2910">
        <w:t xml:space="preserve">Onsets and offsets are considered by the system to be concurrent and so a candidate note is considered to be a segment bounded by </w:t>
      </w:r>
      <w:r w:rsidR="00F7737D">
        <w:t>2</w:t>
      </w:r>
      <w:r w:rsidRPr="000E2910">
        <w:t xml:space="preserve"> adjacent onsets. </w:t>
      </w:r>
    </w:p>
    <w:p w:rsidR="00CE34DD" w:rsidRPr="000E2910" w:rsidRDefault="00CE34DD" w:rsidP="0075191F">
      <w:pPr>
        <w:ind w:firstLine="720"/>
      </w:pPr>
      <w:r w:rsidRPr="000E2910">
        <w:t xml:space="preserve">Figure 3 shows the signal for the first bar of the tune </w:t>
      </w:r>
      <w:r w:rsidR="00E3099D">
        <w:t>"</w:t>
      </w:r>
      <w:r w:rsidRPr="000E2910">
        <w:t>The Boyne Hunt</w:t>
      </w:r>
      <w:r w:rsidR="00E3099D">
        <w:t>"</w:t>
      </w:r>
      <w:r w:rsidRPr="000E2910">
        <w:t xml:space="preserve">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Default="00CE34DD" w:rsidP="0075191F">
      <w:pPr>
        <w:pStyle w:val="Caption"/>
        <w:ind w:firstLine="284"/>
        <w:jc w:val="center"/>
        <w:rPr>
          <w:noProof/>
        </w:rPr>
      </w:pPr>
      <w:r w:rsidRPr="006B070C">
        <w:br/>
      </w:r>
      <w:r w:rsidRPr="006B070C">
        <w:rPr>
          <w:noProof/>
          <w:lang w:eastAsia="en-IE"/>
        </w:rPr>
        <w:drawing>
          <wp:inline distT="0" distB="0" distL="0" distR="0">
            <wp:extent cx="5300082" cy="1349298"/>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srcRect/>
                    <a:stretch>
                      <a:fillRect/>
                    </a:stretch>
                  </pic:blipFill>
                  <pic:spPr bwMode="auto">
                    <a:xfrm>
                      <a:off x="0" y="0"/>
                      <a:ext cx="5336911" cy="1358674"/>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5300082" cy="1179472"/>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srcRect/>
                    <a:stretch>
                      <a:fillRect/>
                    </a:stretch>
                  </pic:blipFill>
                  <pic:spPr bwMode="auto">
                    <a:xfrm>
                      <a:off x="0" y="0"/>
                      <a:ext cx="5321932" cy="1184335"/>
                    </a:xfrm>
                    <a:prstGeom prst="rect">
                      <a:avLst/>
                    </a:prstGeom>
                    <a:noFill/>
                    <a:ln w="9525">
                      <a:noFill/>
                      <a:miter lim="800000"/>
                      <a:headEnd/>
                      <a:tailEnd/>
                    </a:ln>
                  </pic:spPr>
                </pic:pic>
              </a:graphicData>
            </a:graphic>
          </wp:inline>
        </w:drawing>
      </w:r>
    </w:p>
    <w:p w:rsidR="0000354B" w:rsidRPr="0000354B" w:rsidRDefault="0000354B" w:rsidP="0000354B">
      <w:pPr>
        <w:pStyle w:val="Caption"/>
      </w:pPr>
      <w:bookmarkStart w:id="210" w:name="_Toc209173604"/>
      <w:r>
        <w:t xml:space="preserve">Figure </w:t>
      </w:r>
      <w:fldSimple w:instr=" SEQ Figure \* ARABIC ">
        <w:r w:rsidR="00166C80">
          <w:rPr>
            <w:noProof/>
          </w:rPr>
          <w:t>34</w:t>
        </w:r>
      </w:fldSimple>
      <w:r>
        <w:t xml:space="preserve">: </w:t>
      </w:r>
      <w:r w:rsidRPr="000D79B6">
        <w:t>Signal and ODF plots of the first bar of the tune "The Boyne Hunt"</w:t>
      </w:r>
      <w:bookmarkEnd w:id="210"/>
    </w:p>
    <w:p w:rsidR="00633CF3" w:rsidRPr="00247913" w:rsidRDefault="00633CF3" w:rsidP="00247913">
      <w:pPr>
        <w:ind w:firstLine="284"/>
        <w:rPr>
          <w:rFonts w:ascii="Cambria Math" w:eastAsiaTheme="minorHAnsi" w:hAnsi="Cambria Math" w:cs="Symbol"/>
        </w:rPr>
      </w:pPr>
      <w:r>
        <w:t xml:space="preserve">The onset detection function returns a set of candidate notes </w:t>
      </w:r>
      <w:r w:rsidRPr="00633CF3">
        <w:rPr>
          <w:i/>
        </w:rPr>
        <w:t>N</w:t>
      </w:r>
      <w:r w:rsidR="004E4357">
        <w:rPr>
          <w:i/>
        </w:rPr>
        <w:t xml:space="preserve"> </w:t>
      </w:r>
      <w:r w:rsidR="004E4357" w:rsidRPr="004E4357">
        <w:t>indexed by</w:t>
      </w:r>
      <w:r w:rsidR="004E4357">
        <w:rPr>
          <w:i/>
        </w:rPr>
        <w:t xml:space="preserve"> j</w:t>
      </w:r>
      <w:r>
        <w:t xml:space="preserve">, where each element in </w:t>
      </w:r>
      <w:r w:rsidR="004E4357">
        <w:rPr>
          <w:i/>
        </w:rPr>
        <w:t>N</w:t>
      </w:r>
      <w:r w:rsidR="004E4357" w:rsidRPr="004E4357">
        <w:rPr>
          <w:i/>
          <w:vertAlign w:val="subscript"/>
        </w:rPr>
        <w:t>j</w:t>
      </w:r>
      <w:r>
        <w:t xml:space="preserve"> </w:t>
      </w:r>
      <w:r w:rsidR="00165E6F" w:rsidRPr="006B070C">
        <w:rPr>
          <w:rFonts w:ascii="Symbol" w:eastAsiaTheme="minorHAnsi" w:hAnsi="Symbol" w:cs="Symbol"/>
        </w:rPr>
        <w:t></w:t>
      </w:r>
      <w:r w:rsidR="00165E6F">
        <w:rPr>
          <w:rFonts w:ascii="Symbol" w:eastAsiaTheme="minorHAnsi" w:hAnsi="Symbol" w:cs="Symbol"/>
        </w:rPr>
        <w:t></w:t>
      </w:r>
      <w:r w:rsidRPr="00165E6F">
        <w:rPr>
          <w:i/>
        </w:rPr>
        <w:t>N</w:t>
      </w:r>
      <w:r>
        <w:t xml:space="preserve"> consists of </w:t>
      </w:r>
      <w:r w:rsidR="00165E6F">
        <w:t xml:space="preserve">the vector </w:t>
      </w:r>
      <w:r>
        <w:t>{</w:t>
      </w:r>
      <w:r w:rsidRPr="00633CF3">
        <w:rPr>
          <w:i/>
        </w:rPr>
        <w:t>os</w:t>
      </w:r>
      <w:r>
        <w:t xml:space="preserve">, </w:t>
      </w:r>
      <w:r w:rsidRPr="00633CF3">
        <w:rPr>
          <w:i/>
        </w:rPr>
        <w:t>of</w:t>
      </w:r>
      <w:r>
        <w:t xml:space="preserve">, </w:t>
      </w:r>
      <w:r w:rsidRPr="00633CF3">
        <w:rPr>
          <w:i/>
        </w:rPr>
        <w:t>dS</w:t>
      </w:r>
      <w:r>
        <w:t>}</w:t>
      </w:r>
      <w:r w:rsidR="00247913">
        <w:t xml:space="preserve"> and j</w:t>
      </w:r>
      <w:r w:rsidR="00247913" w:rsidRPr="006B070C">
        <w:rPr>
          <w:rFonts w:ascii="Symbol" w:eastAsiaTheme="minorHAnsi" w:hAnsi="Symbol" w:cs="Symbol"/>
        </w:rPr>
        <w:t></w:t>
      </w:r>
      <w:r w:rsidR="00247913" w:rsidRPr="00247913">
        <w:rPr>
          <w:rFonts w:ascii="Cambria Math" w:eastAsiaTheme="minorHAnsi" w:hAnsi="Cambria Math" w:cs="Symbol"/>
        </w:rPr>
        <w:t>ℕ</w:t>
      </w:r>
      <w:r w:rsidR="00247913">
        <w:t xml:space="preserve">, </w:t>
      </w:r>
      <w:r w:rsidR="00247913" w:rsidRPr="00247913">
        <w:rPr>
          <w:i/>
        </w:rPr>
        <w:t>1</w:t>
      </w:r>
      <w:r w:rsidR="00247913">
        <w:rPr>
          <w:i/>
        </w:rPr>
        <w:t xml:space="preserve"> </w:t>
      </w:r>
      <w:r w:rsidR="00247913" w:rsidRPr="00247913">
        <w:t>≤</w:t>
      </w:r>
      <w:r w:rsidR="00247913">
        <w:rPr>
          <w:i/>
        </w:rPr>
        <w:t xml:space="preserve"> </w:t>
      </w:r>
      <w:r w:rsidR="00247913" w:rsidRPr="00247913">
        <w:rPr>
          <w:i/>
        </w:rPr>
        <w:t>j</w:t>
      </w:r>
      <w:r w:rsidR="00247913">
        <w:rPr>
          <w:i/>
        </w:rPr>
        <w:t xml:space="preserve"> </w:t>
      </w:r>
      <w:r w:rsidR="00247913" w:rsidRPr="00247913">
        <w:t>≤</w:t>
      </w:r>
      <w:r w:rsidR="00247913">
        <w:rPr>
          <w:i/>
        </w:rPr>
        <w:t xml:space="preserve"> </w:t>
      </w:r>
      <w:r w:rsidR="00247913" w:rsidRPr="00247913">
        <w:rPr>
          <w:i/>
        </w:rPr>
        <w:t>J</w:t>
      </w:r>
      <w:r w:rsidR="00247913">
        <w:t>.</w:t>
      </w:r>
      <w:r w:rsidR="00165E6F">
        <w:t xml:space="preserve"> </w:t>
      </w:r>
      <w:r w:rsidR="00165E6F" w:rsidRPr="00165E6F">
        <w:rPr>
          <w:i/>
        </w:rPr>
        <w:t>os</w:t>
      </w:r>
      <w:r w:rsidR="00570A01" w:rsidRPr="00570A01">
        <w:rPr>
          <w:i/>
          <w:vertAlign w:val="subscript"/>
        </w:rPr>
        <w:t>j</w:t>
      </w:r>
      <w:r w:rsidR="00165E6F">
        <w:t xml:space="preserve"> is the onset </w:t>
      </w:r>
      <w:r w:rsidR="004E4357">
        <w:t>point</w:t>
      </w:r>
      <w:r w:rsidR="00165E6F">
        <w:t xml:space="preserve"> in samples, </w:t>
      </w:r>
      <w:r w:rsidR="00165E6F" w:rsidRPr="00165E6F">
        <w:rPr>
          <w:i/>
        </w:rPr>
        <w:t>of</w:t>
      </w:r>
      <w:r w:rsidR="00570A01" w:rsidRPr="00570A01">
        <w:rPr>
          <w:i/>
          <w:vertAlign w:val="subscript"/>
        </w:rPr>
        <w:t>j</w:t>
      </w:r>
      <w:r w:rsidR="00165E6F">
        <w:t xml:space="preserve"> is the offset </w:t>
      </w:r>
      <w:r w:rsidR="004E4357">
        <w:t xml:space="preserve">point </w:t>
      </w:r>
      <w:r w:rsidR="00165E6F">
        <w:t xml:space="preserve">and </w:t>
      </w:r>
      <w:r w:rsidR="00165E6F" w:rsidRPr="00165E6F">
        <w:rPr>
          <w:i/>
        </w:rPr>
        <w:t>dS</w:t>
      </w:r>
      <w:r w:rsidR="00570A01" w:rsidRPr="00570A01">
        <w:rPr>
          <w:i/>
          <w:vertAlign w:val="subscript"/>
        </w:rPr>
        <w:t>j</w:t>
      </w:r>
      <w:r w:rsidR="00165E6F">
        <w:t xml:space="preserve"> is the length</w:t>
      </w:r>
      <w:r w:rsidR="004E4357">
        <w:t xml:space="preserve"> of the segment in samples, given by </w:t>
      </w:r>
      <w:r w:rsidR="004E4357" w:rsidRPr="004E4357">
        <w:rPr>
          <w:i/>
        </w:rPr>
        <w:t>of</w:t>
      </w:r>
      <w:r w:rsidR="004E4357" w:rsidRPr="004E4357">
        <w:rPr>
          <w:i/>
          <w:vertAlign w:val="subscript"/>
        </w:rPr>
        <w:t>j</w:t>
      </w:r>
      <w:r w:rsidR="004E4357">
        <w:t xml:space="preserve"> – </w:t>
      </w:r>
      <w:r w:rsidR="004E4357" w:rsidRPr="004E4357">
        <w:rPr>
          <w:i/>
        </w:rPr>
        <w:t>os</w:t>
      </w:r>
      <w:r w:rsidR="004E4357" w:rsidRPr="004E4357">
        <w:rPr>
          <w:i/>
          <w:vertAlign w:val="subscript"/>
        </w:rPr>
        <w:t>j</w:t>
      </w:r>
      <w:r w:rsidR="004E4357">
        <w:t>.</w:t>
      </w:r>
      <w:r w:rsidR="00247913">
        <w:t xml:space="preserve"> </w:t>
      </w:r>
      <w:r w:rsidR="00247913" w:rsidRPr="00247913">
        <w:rPr>
          <w:i/>
        </w:rPr>
        <w:t>J</w:t>
      </w:r>
      <w:r w:rsidR="00247913">
        <w:t xml:space="preserve"> is count of notes detected by the onset detection function.</w:t>
      </w:r>
    </w:p>
    <w:p w:rsidR="00CE34DD" w:rsidRDefault="00CE34DD" w:rsidP="00F1010D">
      <w:pPr>
        <w:pStyle w:val="MscHeading2"/>
      </w:pPr>
      <w:bookmarkStart w:id="211" w:name="_Ref206253926"/>
      <w:bookmarkStart w:id="212" w:name="_Ref206253930"/>
      <w:bookmarkStart w:id="213" w:name="_Toc209173545"/>
      <w:r w:rsidRPr="006B070C">
        <w:lastRenderedPageBreak/>
        <w:t>Pitch detection</w:t>
      </w:r>
      <w:bookmarkEnd w:id="211"/>
      <w:bookmarkEnd w:id="212"/>
      <w:bookmarkEnd w:id="213"/>
    </w:p>
    <w:p w:rsidR="00CE34DD" w:rsidRDefault="00CE34DD" w:rsidP="000E2910">
      <w:r w:rsidRPr="000E2910">
        <w:t xml:space="preserve">To establish the perceived pitch of each note, the fundamental frequency (F0) of the note </w:t>
      </w:r>
      <w:r w:rsidR="0075191F">
        <w:t xml:space="preserve">is </w:t>
      </w:r>
      <w:r w:rsidRPr="000E2910">
        <w:t xml:space="preserve">derived. The pitch detector subsystem first calculates the highest, nearest power of </w:t>
      </w:r>
      <w:r w:rsidR="00F7737D">
        <w:t>2</w:t>
      </w:r>
      <w:r w:rsidRPr="000E2910">
        <w:t xml:space="preserve"> </w:t>
      </w:r>
      <w:r w:rsidRPr="004E4357">
        <w:rPr>
          <w:i/>
        </w:rPr>
        <w:t>nP</w:t>
      </w:r>
      <w:r w:rsidR="004E4357" w:rsidRPr="004E4357">
        <w:rPr>
          <w:i/>
          <w:vertAlign w:val="subscript"/>
        </w:rPr>
        <w:t>j</w:t>
      </w:r>
      <w:r w:rsidRPr="000E2910">
        <w:t xml:space="preserve"> for the length in samples </w:t>
      </w:r>
      <w:r w:rsidRPr="004E4357">
        <w:rPr>
          <w:i/>
        </w:rPr>
        <w:t>dS</w:t>
      </w:r>
      <w:r w:rsidR="004E4357" w:rsidRPr="004E4357">
        <w:rPr>
          <w:i/>
          <w:vertAlign w:val="subscript"/>
        </w:rPr>
        <w:t>j</w:t>
      </w:r>
      <w:r w:rsidRPr="000E2910">
        <w:t xml:space="preserve"> of each segment </w:t>
      </w:r>
      <w:r w:rsidR="004E4357" w:rsidRPr="004E4357">
        <w:rPr>
          <w:i/>
        </w:rPr>
        <w:t>N</w:t>
      </w:r>
      <w:r w:rsidR="00165E6F" w:rsidRPr="007425C5">
        <w:rPr>
          <w:i/>
          <w:vertAlign w:val="subscript"/>
        </w:rPr>
        <w:t>j</w:t>
      </w:r>
      <w:r w:rsidRPr="000E2910">
        <w:t xml:space="preserve"> of audio bordered by a candidate onset as given in</w:t>
      </w:r>
      <w:r w:rsidR="000E2910">
        <w:t xml:space="preserve"> </w:t>
      </w:r>
      <w:r w:rsidR="0066626F">
        <w:fldChar w:fldCharType="begin"/>
      </w:r>
      <w:r w:rsidR="000E2910">
        <w:instrText xml:space="preserve"> REF _Ref204956925 \h </w:instrText>
      </w:r>
      <w:r w:rsidR="0066626F">
        <w:fldChar w:fldCharType="separate"/>
      </w:r>
      <w:r w:rsidR="00166C80">
        <w:t xml:space="preserve">Equation </w:t>
      </w:r>
      <w:r w:rsidR="00166C80">
        <w:rPr>
          <w:noProof/>
        </w:rPr>
        <w:t>18</w:t>
      </w:r>
      <w:r w:rsidR="0066626F">
        <w:fldChar w:fldCharType="end"/>
      </w:r>
      <w:r w:rsidR="00EA7F1E">
        <w:t>, so that a</w:t>
      </w:r>
      <w:r w:rsidR="001E295B">
        <w:t xml:space="preserve"> Fast Fourier Transform </w:t>
      </w:r>
      <w:r w:rsidR="00570A01" w:rsidRPr="000E2910">
        <w:t xml:space="preserve">(Fast Fourier Transform) </w:t>
      </w:r>
      <w:r w:rsidR="00570A01">
        <w:t xml:space="preserve"> </w:t>
      </w:r>
      <w:r w:rsidR="00EA7F1E">
        <w:t xml:space="preserve">(section </w:t>
      </w:r>
      <w:r w:rsidR="0066626F">
        <w:fldChar w:fldCharType="begin"/>
      </w:r>
      <w:r w:rsidR="00EA7F1E">
        <w:instrText xml:space="preserve"> REF _Ref205829143 \r \h </w:instrText>
      </w:r>
      <w:r w:rsidR="0066626F">
        <w:fldChar w:fldCharType="separate"/>
      </w:r>
      <w:r w:rsidR="00166C80">
        <w:t>3.3</w:t>
      </w:r>
      <w:r w:rsidR="0066626F">
        <w:fldChar w:fldCharType="end"/>
      </w:r>
      <w:r w:rsidR="00EA7F1E">
        <w:t>) can be carried out.</w:t>
      </w:r>
    </w:p>
    <w:p w:rsidR="00CE34DD" w:rsidRPr="000E2910" w:rsidRDefault="00CE34DD" w:rsidP="00976846">
      <w:pPr>
        <w:jc w:val="center"/>
      </w:pPr>
      <m:oMathPara>
        <m:oMath>
          <m:r>
            <m:rPr>
              <m:sty m:val="p"/>
            </m:rPr>
            <w:rPr>
              <w:rFonts w:ascii="Cambria Math" w:hAnsi="Cambria Math"/>
            </w:rPr>
            <m:t>max⁡</m:t>
          </m:r>
          <m:d>
            <m:dPr>
              <m:ctrlPr>
                <w:rPr>
                  <w:rFonts w:ascii="Cambria Math" w:hAnsi="Cambria Math"/>
                </w:rPr>
              </m:ctrlPr>
            </m:dPr>
            <m:e>
              <m:sSub>
                <m:sSubPr>
                  <m:ctrlPr>
                    <w:rPr>
                      <w:rFonts w:ascii="Cambria Math" w:hAnsi="Cambria Math"/>
                      <w:i/>
                    </w:rPr>
                  </m:ctrlPr>
                </m:sSubPr>
                <m:e>
                  <m:r>
                    <w:rPr>
                      <w:rFonts w:ascii="Cambria Math" w:hAnsi="Cambria Math"/>
                    </w:rPr>
                    <m:t>Np</m:t>
                  </m:r>
                </m:e>
                <m:sub>
                  <m:r>
                    <w:rPr>
                      <w:rFonts w:ascii="Cambria Math" w:hAnsi="Cambria Math"/>
                    </w:rPr>
                    <m:t>j</m:t>
                  </m:r>
                </m:sub>
              </m:sSub>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sSub>
                    <m:sSubPr>
                      <m:ctrlPr>
                        <w:rPr>
                          <w:rFonts w:ascii="Cambria Math" w:hAnsi="Cambria Math"/>
                          <w:i/>
                        </w:rPr>
                      </m:ctrlPr>
                    </m:sSubPr>
                    <m:e>
                      <m:r>
                        <w:rPr>
                          <w:rFonts w:ascii="Cambria Math" w:hAnsi="Cambria Math"/>
                        </w:rPr>
                        <m:t>nP</m:t>
                      </m:r>
                    </m:e>
                    <m:sub>
                      <m:r>
                        <w:rPr>
                          <w:rFonts w:ascii="Cambria Math" w:hAnsi="Cambria Math"/>
                        </w:rPr>
                        <m:t>j</m:t>
                      </m:r>
                    </m:sub>
                  </m:sSub>
                </m:sup>
              </m:sSup>
              <m:r>
                <m:rPr>
                  <m:sty m:val="p"/>
                </m:rPr>
                <w:rPr>
                  <w:rFonts w:ascii="Cambria Math" w:hAnsi="Cambria Math"/>
                </w:rPr>
                <m:t>&lt;</m:t>
              </m:r>
              <m:sSub>
                <m:sSubPr>
                  <m:ctrlPr>
                    <w:rPr>
                      <w:rFonts w:ascii="Cambria Math" w:hAnsi="Cambria Math"/>
                      <w:i/>
                    </w:rPr>
                  </m:ctrlPr>
                </m:sSubPr>
                <m:e>
                  <m:r>
                    <w:rPr>
                      <w:rFonts w:ascii="Cambria Math" w:hAnsi="Cambria Math"/>
                    </w:rPr>
                    <m:t>dS</m:t>
                  </m:r>
                </m:e>
                <m:sub>
                  <m:r>
                    <w:rPr>
                      <w:rFonts w:ascii="Cambria Math" w:hAnsi="Cambria Math"/>
                    </w:rPr>
                    <m:t>j</m:t>
                  </m:r>
                </m:sub>
              </m:sSub>
            </m:e>
          </m:d>
        </m:oMath>
      </m:oMathPara>
    </w:p>
    <w:p w:rsidR="000E2910" w:rsidRDefault="000E2910" w:rsidP="000E2910">
      <w:pPr>
        <w:pStyle w:val="Caption"/>
        <w:keepNext/>
      </w:pPr>
      <w:bookmarkStart w:id="214" w:name="_Ref204956925"/>
      <w:r>
        <w:t xml:space="preserve">Equation </w:t>
      </w:r>
      <w:fldSimple w:instr=" SEQ Equation \* ARABIC ">
        <w:r w:rsidR="00166C80">
          <w:rPr>
            <w:noProof/>
          </w:rPr>
          <w:t>18</w:t>
        </w:r>
      </w:fldSimple>
      <w:bookmarkEnd w:id="214"/>
    </w:p>
    <w:p w:rsidR="00224F50" w:rsidRDefault="004E4357" w:rsidP="004E4357">
      <w:pPr>
        <w:ind w:firstLine="576"/>
      </w:pPr>
      <w:r>
        <w:t>A</w:t>
      </w:r>
      <w:r w:rsidR="005A7E67">
        <w:t xml:space="preserve">n FFT </w:t>
      </w:r>
      <w:r>
        <w:t xml:space="preserve">is then performed </w:t>
      </w:r>
      <w:r w:rsidR="00CE34DD" w:rsidRPr="000E2910">
        <w:t>on the segment. To determine the pitch</w:t>
      </w:r>
      <w:r w:rsidR="00AB17C8">
        <w:t>,</w:t>
      </w:r>
      <w:r w:rsidR="00CE34DD" w:rsidRPr="000E2910">
        <w:t xml:space="preserve"> the system first </w:t>
      </w:r>
      <w:r w:rsidR="00105988">
        <w:t>evaluates the indices of frequency spectrum where peaks occur</w:t>
      </w:r>
      <w:r w:rsidR="00CE34DD" w:rsidRPr="000E2910">
        <w:t xml:space="preserve">. </w:t>
      </w:r>
      <w:r w:rsidR="00105988">
        <w:t xml:space="preserve">A peak detection algorithm is </w:t>
      </w:r>
      <w:r w:rsidR="00EA7F1E">
        <w:t xml:space="preserve">again </w:t>
      </w:r>
      <w:r w:rsidR="00105988">
        <w:t xml:space="preserve">employed which identifies </w:t>
      </w:r>
      <w:r w:rsidR="00CE34DD" w:rsidRPr="000E2910">
        <w:t>value</w:t>
      </w:r>
      <w:r w:rsidR="00105988">
        <w:t>s</w:t>
      </w:r>
      <w:r w:rsidR="00CE34DD" w:rsidRPr="000E2910">
        <w:t xml:space="preserve"> bordered by </w:t>
      </w:r>
      <w:r w:rsidR="0075191F">
        <w:t>2</w:t>
      </w:r>
      <w:r w:rsidR="00CE34DD" w:rsidRPr="000E2910">
        <w:t xml:space="preserve"> ascending/descending values. </w:t>
      </w:r>
      <w:r w:rsidR="001E295B">
        <w:t xml:space="preserve">The algorithm extracts the 5 peaks with the maximum </w:t>
      </w:r>
      <w:r w:rsidR="005A7E67">
        <w:t xml:space="preserve">amplitude from the spectrum as the set of candidate pitches </w:t>
      </w:r>
      <w:r w:rsidR="005A7E67" w:rsidRPr="005A7E67">
        <w:rPr>
          <w:i/>
        </w:rPr>
        <w:t>cp</w:t>
      </w:r>
      <w:r w:rsidR="005A7E67" w:rsidRPr="005A7E67">
        <w:rPr>
          <w:i/>
          <w:vertAlign w:val="subscript"/>
        </w:rPr>
        <w:t>i</w:t>
      </w:r>
      <w:r w:rsidR="005A7E67">
        <w:t xml:space="preserve">. For each candidate pitch </w:t>
      </w:r>
      <w:r w:rsidR="005A7E67" w:rsidRPr="005A7E67">
        <w:rPr>
          <w:i/>
        </w:rPr>
        <w:t>cp</w:t>
      </w:r>
      <w:r w:rsidR="005A7E67" w:rsidRPr="005A7E67">
        <w:rPr>
          <w:i/>
          <w:vertAlign w:val="subscript"/>
        </w:rPr>
        <w:t>i</w:t>
      </w:r>
      <w:r w:rsidR="005A7E67">
        <w:t xml:space="preserve"> the algorithm calculates the harmonicity </w:t>
      </w:r>
      <w:r w:rsidR="005A7E67" w:rsidRPr="005A7E67">
        <w:rPr>
          <w:i/>
        </w:rPr>
        <w:t>h</w:t>
      </w:r>
      <w:r w:rsidR="005A7E67" w:rsidRPr="005A7E67">
        <w:rPr>
          <w:i/>
          <w:vertAlign w:val="subscript"/>
        </w:rPr>
        <w:t>i</w:t>
      </w:r>
      <w:r w:rsidR="005A7E67">
        <w:t xml:space="preserve"> by summing the amplitudes of the integer multiples of the candidate as per </w:t>
      </w:r>
      <w:r w:rsidR="0066626F">
        <w:fldChar w:fldCharType="begin"/>
      </w:r>
      <w:r w:rsidR="005A7E67">
        <w:instrText xml:space="preserve"> REF _Ref207087581 \h </w:instrText>
      </w:r>
      <w:r w:rsidR="0066626F">
        <w:fldChar w:fldCharType="separate"/>
      </w:r>
      <w:r w:rsidR="00166C80">
        <w:t xml:space="preserve">Equation </w:t>
      </w:r>
      <w:r w:rsidR="00166C80">
        <w:rPr>
          <w:noProof/>
        </w:rPr>
        <w:t>19</w:t>
      </w:r>
      <w:r w:rsidR="0066626F">
        <w:fldChar w:fldCharType="end"/>
      </w:r>
      <w:r w:rsidR="005A7E67">
        <w:t xml:space="preserve">. </w:t>
      </w:r>
      <w:r w:rsidR="00224F50">
        <w:t xml:space="preserve">A border </w:t>
      </w:r>
      <w:r w:rsidR="00224F50" w:rsidRPr="00224F50">
        <w:rPr>
          <w:i/>
        </w:rPr>
        <w:t>b</w:t>
      </w:r>
      <w:r w:rsidR="00224F50">
        <w:t xml:space="preserve"> is set each side of the integer multiple of the candidate index and the algorithm picks the maximum energy from the range. This gives the algorithm tolerance to </w:t>
      </w:r>
      <w:r w:rsidR="007425C5">
        <w:t xml:space="preserve">inexact </w:t>
      </w:r>
      <w:r w:rsidR="00224F50">
        <w:t xml:space="preserve">periodicity.  </w:t>
      </w:r>
    </w:p>
    <w:p w:rsidR="005A7E67" w:rsidRDefault="005A7E67" w:rsidP="004E4357">
      <w:pPr>
        <w:ind w:firstLine="576"/>
      </w:pPr>
      <w:r>
        <w:t>The algorithm then picks the candidate with the highest harmonicity</w:t>
      </w:r>
      <w:r w:rsidR="00365592">
        <w:t xml:space="preserve">.  </w:t>
      </w:r>
      <w:r w:rsidR="00365592" w:rsidRPr="004E4357">
        <w:rPr>
          <w:i/>
        </w:rPr>
        <w:t>f</w:t>
      </w:r>
      <w:r w:rsidR="00365592" w:rsidRPr="00E117A8">
        <w:rPr>
          <w:i/>
          <w:vertAlign w:val="subscript"/>
        </w:rPr>
        <w:t>j</w:t>
      </w:r>
      <w:r w:rsidR="00365592">
        <w:t xml:space="preserve">, </w:t>
      </w:r>
      <w:r w:rsidR="00365592" w:rsidRPr="004E4357">
        <w:t>the</w:t>
      </w:r>
      <w:r w:rsidR="00365592">
        <w:t xml:space="preserve"> note frequency is calculated by multiplying </w:t>
      </w:r>
      <w:r w:rsidR="00365592" w:rsidRPr="00365592">
        <w:rPr>
          <w:i/>
        </w:rPr>
        <w:t>cp</w:t>
      </w:r>
      <w:r w:rsidR="00365592">
        <w:t xml:space="preserve"> by the FFT bin width. The algorithm adds </w:t>
      </w:r>
      <w:r w:rsidR="00365592" w:rsidRPr="004E4357">
        <w:rPr>
          <w:i/>
        </w:rPr>
        <w:t>f</w:t>
      </w:r>
      <w:r w:rsidR="00365592" w:rsidRPr="00E117A8">
        <w:rPr>
          <w:i/>
          <w:vertAlign w:val="subscript"/>
        </w:rPr>
        <w:t>j</w:t>
      </w:r>
      <w:r w:rsidR="00365592">
        <w:t xml:space="preserve">  as a dimension to the vector </w:t>
      </w:r>
      <w:r w:rsidR="00365592" w:rsidRPr="004E4357">
        <w:rPr>
          <w:i/>
        </w:rPr>
        <w:t>Nj</w:t>
      </w:r>
      <w:r w:rsidR="00365592">
        <w:t xml:space="preserve"> as </w:t>
      </w:r>
      <w:r w:rsidR="00365592" w:rsidRPr="004E4357">
        <w:rPr>
          <w:i/>
        </w:rPr>
        <w:t>f</w:t>
      </w:r>
      <w:r w:rsidR="00365592" w:rsidRPr="00E117A8">
        <w:rPr>
          <w:i/>
          <w:vertAlign w:val="subscript"/>
        </w:rPr>
        <w:t>j</w:t>
      </w:r>
      <w:r w:rsidR="00365592">
        <w:rPr>
          <w:i/>
        </w:rPr>
        <w:t>,</w:t>
      </w:r>
      <w:r>
        <w:t>.</w:t>
      </w:r>
    </w:p>
    <w:p w:rsidR="00224F50" w:rsidRDefault="00224F50" w:rsidP="004E4357">
      <w:pPr>
        <w:ind w:firstLine="576"/>
      </w:pPr>
    </w:p>
    <w:p w:rsidR="005A7E67" w:rsidRDefault="0066626F" w:rsidP="004E4357">
      <w:pPr>
        <w:ind w:firstLine="576"/>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m=0</m:t>
              </m:r>
            </m:sub>
            <m:sup>
              <m:r>
                <w:rPr>
                  <w:rFonts w:ascii="Cambria Math" w:hAnsi="Cambria Math"/>
                </w:rPr>
                <m:t>10</m:t>
              </m:r>
            </m:sup>
            <m:e>
              <m:sSubSup>
                <m:sSubSupPr>
                  <m:ctrlPr>
                    <w:rPr>
                      <w:rFonts w:ascii="Cambria Math" w:hAnsi="Cambria Math"/>
                      <w:i/>
                    </w:rPr>
                  </m:ctrlPr>
                </m:sSubSupPr>
                <m:e>
                  <m:r>
                    <w:rPr>
                      <w:rFonts w:ascii="Cambria Math" w:hAnsi="Cambria Math"/>
                    </w:rPr>
                    <m:t>max</m:t>
                  </m:r>
                </m:e>
                <m:sub>
                  <m:r>
                    <w:rPr>
                      <w:rFonts w:ascii="Cambria Math" w:hAnsi="Cambria Math"/>
                    </w:rPr>
                    <m:t>j=</m:t>
                  </m:r>
                  <m:sSub>
                    <m:sSubPr>
                      <m:ctrlPr>
                        <w:rPr>
                          <w:rFonts w:ascii="Cambria Math" w:hAnsi="Cambria Math"/>
                          <w:i/>
                        </w:rPr>
                      </m:ctrlPr>
                    </m:sSubPr>
                    <m:e>
                      <m:r>
                        <w:rPr>
                          <w:rFonts w:ascii="Cambria Math" w:hAnsi="Cambria Math"/>
                        </w:rPr>
                        <m:t>cp</m:t>
                      </m:r>
                    </m:e>
                    <m:sub>
                      <m:r>
                        <w:rPr>
                          <w:rFonts w:ascii="Cambria Math" w:hAnsi="Cambria Math"/>
                        </w:rPr>
                        <m:t>i</m:t>
                      </m:r>
                    </m:sub>
                  </m:sSub>
                  <m:r>
                    <w:rPr>
                      <w:rFonts w:ascii="Cambria Math" w:hAnsi="Cambria Math"/>
                    </w:rPr>
                    <m:t xml:space="preserve"> ×m-b</m:t>
                  </m:r>
                </m:sub>
                <m:sup>
                  <m:sSub>
                    <m:sSubPr>
                      <m:ctrlPr>
                        <w:rPr>
                          <w:rFonts w:ascii="Cambria Math" w:hAnsi="Cambria Math"/>
                          <w:i/>
                        </w:rPr>
                      </m:ctrlPr>
                    </m:sSubPr>
                    <m:e>
                      <m:r>
                        <w:rPr>
                          <w:rFonts w:ascii="Cambria Math" w:hAnsi="Cambria Math"/>
                        </w:rPr>
                        <m:t>cp</m:t>
                      </m:r>
                    </m:e>
                    <m:sub>
                      <m:r>
                        <w:rPr>
                          <w:rFonts w:ascii="Cambria Math" w:hAnsi="Cambria Math"/>
                        </w:rPr>
                        <m:t>i</m:t>
                      </m:r>
                    </m:sub>
                  </m:sSub>
                  <m:r>
                    <w:rPr>
                      <w:rFonts w:ascii="Cambria Math" w:hAnsi="Cambria Math"/>
                    </w:rPr>
                    <m:t xml:space="preserve"> ×m+b</m:t>
                  </m:r>
                </m:sup>
              </m:sSubSup>
              <m:r>
                <w:rPr>
                  <w:rFonts w:ascii="Cambria Math" w:hAnsi="Cambria Math"/>
                </w:rPr>
                <m:t>(fft</m:t>
              </m:r>
              <m:d>
                <m:dPr>
                  <m:ctrlPr>
                    <w:rPr>
                      <w:rFonts w:ascii="Cambria Math" w:hAnsi="Cambria Math"/>
                      <w:i/>
                    </w:rPr>
                  </m:ctrlPr>
                </m:dPr>
                <m:e>
                  <m:r>
                    <w:rPr>
                      <w:rFonts w:ascii="Cambria Math" w:hAnsi="Cambria Math"/>
                    </w:rPr>
                    <m:t>j</m:t>
                  </m:r>
                </m:e>
              </m:d>
              <m:r>
                <w:rPr>
                  <w:rFonts w:ascii="Cambria Math" w:hAnsi="Cambria Math"/>
                </w:rPr>
                <m:t>)</m:t>
              </m:r>
            </m:e>
          </m:nary>
        </m:oMath>
      </m:oMathPara>
    </w:p>
    <w:p w:rsidR="005A7E67" w:rsidRDefault="005A7E67" w:rsidP="005A7E67">
      <w:pPr>
        <w:pStyle w:val="Caption"/>
      </w:pPr>
      <w:bookmarkStart w:id="215" w:name="_Ref207087581"/>
      <w:r>
        <w:t xml:space="preserve">Equation </w:t>
      </w:r>
      <w:fldSimple w:instr=" SEQ Equation \* ARABIC ">
        <w:r w:rsidR="00166C80">
          <w:rPr>
            <w:noProof/>
          </w:rPr>
          <w:t>19</w:t>
        </w:r>
      </w:fldSimple>
      <w:bookmarkEnd w:id="215"/>
    </w:p>
    <w:p w:rsidR="00CE34DD" w:rsidRPr="006B070C" w:rsidRDefault="00155509" w:rsidP="00F1010D">
      <w:pPr>
        <w:pStyle w:val="MscHeading2"/>
      </w:pPr>
      <w:bookmarkStart w:id="216" w:name="_Ref206692951"/>
      <w:bookmarkStart w:id="217" w:name="_Toc209173546"/>
      <w:r>
        <w:t>C</w:t>
      </w:r>
      <w:r w:rsidR="00F1010D">
        <w:t>ompensat</w:t>
      </w:r>
      <w:r>
        <w:t>ing for style and creativity in queries</w:t>
      </w:r>
      <w:bookmarkEnd w:id="216"/>
      <w:bookmarkEnd w:id="217"/>
    </w:p>
    <w:p w:rsidR="00C54874" w:rsidRDefault="00A170A9" w:rsidP="000E2910">
      <w:r>
        <w:t xml:space="preserve">At this stage </w:t>
      </w:r>
      <w:r w:rsidR="00503047" w:rsidRPr="00503047">
        <w:rPr>
          <w:i/>
        </w:rPr>
        <w:t>N</w:t>
      </w:r>
      <w:r w:rsidR="00CE34DD" w:rsidRPr="000E2910">
        <w:t xml:space="preserve">, </w:t>
      </w:r>
      <w:r>
        <w:t xml:space="preserve">the set of candidate notes </w:t>
      </w:r>
      <w:r w:rsidR="00E6605D">
        <w:t xml:space="preserve">is the </w:t>
      </w:r>
      <w:r>
        <w:t xml:space="preserve">set of note vectors consisting of </w:t>
      </w:r>
      <w:r w:rsidRPr="00A170A9">
        <w:rPr>
          <w:i/>
        </w:rPr>
        <w:t>Nj</w:t>
      </w:r>
      <w:r>
        <w:t xml:space="preserve"> = {</w:t>
      </w:r>
      <w:r w:rsidR="00247913" w:rsidRPr="00633CF3">
        <w:rPr>
          <w:i/>
        </w:rPr>
        <w:t>os</w:t>
      </w:r>
      <w:r w:rsidR="00247913">
        <w:t xml:space="preserve">, </w:t>
      </w:r>
      <w:r w:rsidR="00247913" w:rsidRPr="00633CF3">
        <w:rPr>
          <w:i/>
        </w:rPr>
        <w:t>of</w:t>
      </w:r>
      <w:r w:rsidR="00247913">
        <w:t xml:space="preserve">, </w:t>
      </w:r>
      <w:r w:rsidR="00247913" w:rsidRPr="00633CF3">
        <w:rPr>
          <w:i/>
        </w:rPr>
        <w:t>dS</w:t>
      </w:r>
      <w:r w:rsidR="00247913">
        <w:t xml:space="preserve">, </w:t>
      </w:r>
      <w:r w:rsidR="00247913" w:rsidRPr="00247913">
        <w:rPr>
          <w:i/>
        </w:rPr>
        <w:t>f</w:t>
      </w:r>
      <w:r w:rsidR="00247913">
        <w:t>}</w:t>
      </w:r>
      <w:r w:rsidR="00E6605D">
        <w:t xml:space="preserve">, where </w:t>
      </w:r>
      <w:r w:rsidR="00E6605D" w:rsidRPr="00165E6F">
        <w:rPr>
          <w:i/>
        </w:rPr>
        <w:t>os</w:t>
      </w:r>
      <w:r w:rsidR="007425C5" w:rsidRPr="007425C5">
        <w:rPr>
          <w:i/>
          <w:vertAlign w:val="subscript"/>
        </w:rPr>
        <w:t>j</w:t>
      </w:r>
      <w:r w:rsidR="00E6605D">
        <w:t xml:space="preserve"> is the onset point in samples, </w:t>
      </w:r>
      <w:r w:rsidR="00E6605D" w:rsidRPr="00165E6F">
        <w:rPr>
          <w:i/>
        </w:rPr>
        <w:t>of</w:t>
      </w:r>
      <w:r w:rsidR="007425C5" w:rsidRPr="007425C5">
        <w:rPr>
          <w:i/>
          <w:vertAlign w:val="subscript"/>
        </w:rPr>
        <w:t>j</w:t>
      </w:r>
      <w:r w:rsidR="00E6605D">
        <w:t xml:space="preserve"> is the offset point and </w:t>
      </w:r>
      <w:r w:rsidR="00E6605D" w:rsidRPr="00165E6F">
        <w:rPr>
          <w:i/>
        </w:rPr>
        <w:t>dS</w:t>
      </w:r>
      <w:r w:rsidR="007425C5" w:rsidRPr="007425C5">
        <w:rPr>
          <w:i/>
          <w:vertAlign w:val="subscript"/>
        </w:rPr>
        <w:t>j</w:t>
      </w:r>
      <w:r w:rsidR="00E6605D">
        <w:t xml:space="preserve"> is the length of the segment in samples, given by </w:t>
      </w:r>
      <w:r w:rsidR="00E6605D" w:rsidRPr="004E4357">
        <w:rPr>
          <w:i/>
        </w:rPr>
        <w:t>of</w:t>
      </w:r>
      <w:r w:rsidR="007425C5" w:rsidRPr="007425C5">
        <w:rPr>
          <w:i/>
          <w:vertAlign w:val="subscript"/>
        </w:rPr>
        <w:t>j</w:t>
      </w:r>
      <w:r w:rsidR="007425C5">
        <w:rPr>
          <w:i/>
          <w:vertAlign w:val="subscript"/>
        </w:rPr>
        <w:t xml:space="preserve"> </w:t>
      </w:r>
      <w:r w:rsidR="00E6605D">
        <w:t xml:space="preserve">– </w:t>
      </w:r>
      <w:r w:rsidR="00E6605D" w:rsidRPr="004E4357">
        <w:rPr>
          <w:i/>
        </w:rPr>
        <w:t>os</w:t>
      </w:r>
      <w:r w:rsidR="007425C5" w:rsidRPr="007425C5">
        <w:rPr>
          <w:i/>
          <w:vertAlign w:val="subscript"/>
        </w:rPr>
        <w:t>j</w:t>
      </w:r>
      <w:r w:rsidR="00B21730">
        <w:t xml:space="preserve"> and </w:t>
      </w:r>
      <w:r w:rsidR="00E6605D">
        <w:rPr>
          <w:i/>
        </w:rPr>
        <w:t>f</w:t>
      </w:r>
      <w:r w:rsidR="007425C5" w:rsidRPr="007425C5">
        <w:rPr>
          <w:i/>
          <w:vertAlign w:val="subscript"/>
        </w:rPr>
        <w:t>j</w:t>
      </w:r>
      <w:r w:rsidR="00E6605D">
        <w:rPr>
          <w:i/>
        </w:rPr>
        <w:t xml:space="preserve">  </w:t>
      </w:r>
      <w:r w:rsidR="00E6605D">
        <w:t xml:space="preserve">is the detected pitch. </w:t>
      </w:r>
      <w:r w:rsidR="00CE34DD" w:rsidRPr="000E2910">
        <w:t xml:space="preserve"> </w:t>
      </w:r>
      <w:r w:rsidR="004B6C91">
        <w:t>T</w:t>
      </w:r>
      <w:r w:rsidR="00C54874">
        <w:t xml:space="preserve">he system </w:t>
      </w:r>
      <w:r w:rsidR="004B6C91">
        <w:t xml:space="preserve">next </w:t>
      </w:r>
      <w:r w:rsidR="00C54874">
        <w:t>attempts to compensate for stylistic interpretation</w:t>
      </w:r>
      <w:r w:rsidR="00E6605D">
        <w:t xml:space="preserve"> in the transcription</w:t>
      </w:r>
      <w:r w:rsidR="00C54874">
        <w:t xml:space="preserve">. </w:t>
      </w:r>
      <w:r w:rsidR="00F7737D">
        <w:t>3</w:t>
      </w:r>
      <w:r w:rsidR="00C54874">
        <w:t xml:space="preserve"> characteristics in the interpretation of traditional Irish dance music are </w:t>
      </w:r>
      <w:r w:rsidR="00863550">
        <w:lastRenderedPageBreak/>
        <w:t>accommodated</w:t>
      </w:r>
      <w:r w:rsidR="00F1010D">
        <w:t>: o</w:t>
      </w:r>
      <w:r w:rsidR="00C54874">
        <w:t>rnamentation</w:t>
      </w:r>
      <w:r w:rsidR="004C53B2">
        <w:t xml:space="preserve"> (P7)</w:t>
      </w:r>
      <w:r w:rsidR="00F1010D">
        <w:t>, t</w:t>
      </w:r>
      <w:r w:rsidR="004B6C91">
        <w:t>he "long note"</w:t>
      </w:r>
      <w:r w:rsidR="004C53B2">
        <w:t xml:space="preserve"> (P8)</w:t>
      </w:r>
      <w:r w:rsidR="004B6C91">
        <w:t xml:space="preserve">, </w:t>
      </w:r>
      <w:r w:rsidR="003C01CC">
        <w:t>phrasing</w:t>
      </w:r>
      <w:r w:rsidR="004B6C91">
        <w:t xml:space="preserve"> </w:t>
      </w:r>
      <w:r w:rsidR="004C53B2">
        <w:t xml:space="preserve">(P5) </w:t>
      </w:r>
      <w:r w:rsidR="00F1010D">
        <w:t xml:space="preserve">and </w:t>
      </w:r>
      <w:r w:rsidR="00F17F7A">
        <w:t>reversing</w:t>
      </w:r>
      <w:r w:rsidR="004C53B2">
        <w:t xml:space="preserve"> (P3)</w:t>
      </w:r>
      <w:r w:rsidR="005A1D0E">
        <w:t xml:space="preserve"> (section </w:t>
      </w:r>
      <w:r w:rsidR="0066626F">
        <w:fldChar w:fldCharType="begin"/>
      </w:r>
      <w:r w:rsidR="005A1D0E">
        <w:instrText xml:space="preserve"> REF _Ref161220181 \r \h </w:instrText>
      </w:r>
      <w:r w:rsidR="0066626F">
        <w:fldChar w:fldCharType="separate"/>
      </w:r>
      <w:r w:rsidR="00166C80">
        <w:t>2.9</w:t>
      </w:r>
      <w:r w:rsidR="0066626F">
        <w:fldChar w:fldCharType="end"/>
      </w:r>
      <w:r w:rsidR="005A1D0E">
        <w:t xml:space="preserve"> and </w:t>
      </w:r>
      <w:r w:rsidR="0066626F">
        <w:fldChar w:fldCharType="begin"/>
      </w:r>
      <w:r w:rsidR="005A1D0E">
        <w:instrText xml:space="preserve"> REF _Ref161809204 \r \h </w:instrText>
      </w:r>
      <w:r w:rsidR="0066626F">
        <w:fldChar w:fldCharType="separate"/>
      </w:r>
      <w:r w:rsidR="00166C80">
        <w:t>2.9.1</w:t>
      </w:r>
      <w:r w:rsidR="0066626F">
        <w:fldChar w:fldCharType="end"/>
      </w:r>
      <w:r w:rsidR="005A1D0E">
        <w:t>)</w:t>
      </w:r>
      <w:r w:rsidR="00F1010D">
        <w:t>.</w:t>
      </w:r>
      <w:r w:rsidR="00C54874">
        <w:t xml:space="preserve"> </w:t>
      </w:r>
      <w:r w:rsidR="004B6C91">
        <w:t xml:space="preserve"> </w:t>
      </w:r>
      <w:r w:rsidR="00863550">
        <w:t xml:space="preserve">Accommodation </w:t>
      </w:r>
      <w:r w:rsidR="004B6C91">
        <w:t xml:space="preserve">for ornamentation is discussed in section </w:t>
      </w:r>
      <w:r w:rsidR="0066626F">
        <w:fldChar w:fldCharType="begin"/>
      </w:r>
      <w:r w:rsidR="004B6C91">
        <w:instrText xml:space="preserve"> REF _Ref206320894 \r \h </w:instrText>
      </w:r>
      <w:r w:rsidR="0066626F">
        <w:fldChar w:fldCharType="separate"/>
      </w:r>
      <w:r w:rsidR="00166C80">
        <w:t>6.4.1</w:t>
      </w:r>
      <w:r w:rsidR="0066626F">
        <w:fldChar w:fldCharType="end"/>
      </w:r>
      <w:r w:rsidR="004B6C91">
        <w:t xml:space="preserve">. Compensation for </w:t>
      </w:r>
      <w:r w:rsidR="003C01CC">
        <w:t>phrasing</w:t>
      </w:r>
      <w:r w:rsidR="004B6C91">
        <w:t xml:space="preserve"> is discussed in sections </w:t>
      </w:r>
      <w:r w:rsidR="0066626F">
        <w:fldChar w:fldCharType="begin"/>
      </w:r>
      <w:r w:rsidR="004B6C91">
        <w:instrText xml:space="preserve"> REF _Ref206320937 \r \h </w:instrText>
      </w:r>
      <w:r w:rsidR="0066626F">
        <w:fldChar w:fldCharType="separate"/>
      </w:r>
      <w:r w:rsidR="00166C80">
        <w:t>6.5</w:t>
      </w:r>
      <w:r w:rsidR="0066626F">
        <w:fldChar w:fldCharType="end"/>
      </w:r>
      <w:r w:rsidR="004B6C91">
        <w:t xml:space="preserve"> and </w:t>
      </w:r>
      <w:r w:rsidR="0066626F">
        <w:fldChar w:fldCharType="begin"/>
      </w:r>
      <w:r w:rsidR="004B6C91">
        <w:instrText xml:space="preserve"> REF _Ref206257361 \r \h </w:instrText>
      </w:r>
      <w:r w:rsidR="0066626F">
        <w:fldChar w:fldCharType="separate"/>
      </w:r>
      <w:r w:rsidR="00166C80">
        <w:t>6.8</w:t>
      </w:r>
      <w:r w:rsidR="0066626F">
        <w:fldChar w:fldCharType="end"/>
      </w:r>
      <w:r w:rsidR="004B6C91">
        <w:t xml:space="preserve">. Compensation for </w:t>
      </w:r>
      <w:r w:rsidR="00F17F7A">
        <w:t>reversing</w:t>
      </w:r>
      <w:r w:rsidR="004B6C91">
        <w:t xml:space="preserve"> is discussed in section </w:t>
      </w:r>
      <w:r w:rsidR="0066626F">
        <w:fldChar w:fldCharType="begin"/>
      </w:r>
      <w:r w:rsidR="004B6C91">
        <w:instrText xml:space="preserve"> REF _Ref206320962 \r \h </w:instrText>
      </w:r>
      <w:r w:rsidR="0066626F">
        <w:fldChar w:fldCharType="separate"/>
      </w:r>
      <w:r w:rsidR="00166C80">
        <w:t>6.7</w:t>
      </w:r>
      <w:r w:rsidR="0066626F">
        <w:fldChar w:fldCharType="end"/>
      </w:r>
      <w:r w:rsidR="004B6C91">
        <w:t>.</w:t>
      </w:r>
    </w:p>
    <w:p w:rsidR="00F1010D" w:rsidRPr="00C54874" w:rsidRDefault="00863550" w:rsidP="00F1010D">
      <w:pPr>
        <w:pStyle w:val="MScHeading3"/>
      </w:pPr>
      <w:bookmarkStart w:id="218" w:name="_Ref206320894"/>
      <w:bookmarkStart w:id="219" w:name="_Toc209173547"/>
      <w:r>
        <w:t>Ornamentation Filtering using Adaptive Histograms</w:t>
      </w:r>
      <w:r w:rsidR="00F1010D">
        <w:t xml:space="preserve"> (</w:t>
      </w:r>
      <w:r>
        <w:t>OFAH</w:t>
      </w:r>
      <w:r w:rsidR="00F1010D">
        <w:t>)</w:t>
      </w:r>
      <w:bookmarkEnd w:id="218"/>
      <w:bookmarkEnd w:id="219"/>
    </w:p>
    <w:p w:rsidR="005A1D0E" w:rsidRDefault="005A1D0E" w:rsidP="000E2910">
      <w:r>
        <w:t xml:space="preserve">Firstly, the system attempts to identify </w:t>
      </w:r>
      <w:r w:rsidRPr="005A1D0E">
        <w:rPr>
          <w:i/>
        </w:rPr>
        <w:t>ornamentation notes</w:t>
      </w:r>
      <w:r>
        <w:t xml:space="preserve"> </w:t>
      </w:r>
      <w:r w:rsidR="00560DEA">
        <w:t xml:space="preserve">(section </w:t>
      </w:r>
      <w:r w:rsidR="0066626F">
        <w:fldChar w:fldCharType="begin"/>
      </w:r>
      <w:r w:rsidR="00560DEA">
        <w:instrText xml:space="preserve"> REF _Ref161809204 \r \h </w:instrText>
      </w:r>
      <w:r w:rsidR="0066626F">
        <w:fldChar w:fldCharType="separate"/>
      </w:r>
      <w:r w:rsidR="00166C80">
        <w:t>2.9.1</w:t>
      </w:r>
      <w:r w:rsidR="0066626F">
        <w:fldChar w:fldCharType="end"/>
      </w:r>
      <w:r w:rsidR="00560DEA">
        <w:t xml:space="preserve">) </w:t>
      </w:r>
      <w:r>
        <w:t xml:space="preserve">in the transcription and </w:t>
      </w:r>
      <w:r w:rsidR="00863550">
        <w:t xml:space="preserve">filter </w:t>
      </w:r>
      <w:r>
        <w:t xml:space="preserve">them. An ornamentation note in traditional music takes duration from the </w:t>
      </w:r>
      <w:r w:rsidRPr="005A1D0E">
        <w:rPr>
          <w:i/>
        </w:rPr>
        <w:t>subsequent</w:t>
      </w:r>
      <w:r>
        <w:t xml:space="preserve"> note, so the aim of this algorithm is to identify the ornamentation notes, remove them from the transcription and </w:t>
      </w:r>
      <w:r w:rsidRPr="005A1D0E">
        <w:rPr>
          <w:i/>
        </w:rPr>
        <w:t>give back</w:t>
      </w:r>
      <w:r>
        <w:t xml:space="preserve"> duration to the subsequent note</w:t>
      </w:r>
      <w:r w:rsidR="00A90527">
        <w:t xml:space="preserve"> (</w:t>
      </w:r>
      <w:r w:rsidR="0066626F">
        <w:fldChar w:fldCharType="begin"/>
      </w:r>
      <w:r w:rsidR="00A90527">
        <w:instrText xml:space="preserve"> REF _Ref208584268 \h </w:instrText>
      </w:r>
      <w:r w:rsidR="0066626F">
        <w:fldChar w:fldCharType="separate"/>
      </w:r>
      <w:r w:rsidR="00166C80">
        <w:t xml:space="preserve">Figure </w:t>
      </w:r>
      <w:r w:rsidR="00166C80">
        <w:rPr>
          <w:noProof/>
        </w:rPr>
        <w:t>14</w:t>
      </w:r>
      <w:r w:rsidR="0066626F">
        <w:fldChar w:fldCharType="end"/>
      </w:r>
      <w:r w:rsidR="00A90527">
        <w:t>)</w:t>
      </w:r>
      <w:r>
        <w:t xml:space="preserve">. This algorithm has no </w:t>
      </w:r>
      <w:r w:rsidRPr="005A1D0E">
        <w:rPr>
          <w:i/>
        </w:rPr>
        <w:t>a priori</w:t>
      </w:r>
      <w:r>
        <w:t xml:space="preserve"> knowledge of note durations and works equally well with tunes played at a variety of tempos</w:t>
      </w:r>
      <w:r w:rsidR="007425C5">
        <w:t xml:space="preserve"> (P9 from Chapter 1)</w:t>
      </w:r>
      <w:r>
        <w:t>.</w:t>
      </w:r>
    </w:p>
    <w:p w:rsidR="00DD2E78" w:rsidRDefault="005A1D0E" w:rsidP="000E2910">
      <w:pPr>
        <w:ind w:firstLine="720"/>
      </w:pPr>
      <w:r>
        <w:t xml:space="preserve">In order to achieve this, the system generates a histogram of note durations from </w:t>
      </w:r>
      <w:r w:rsidRPr="005A1D0E">
        <w:rPr>
          <w:i/>
        </w:rPr>
        <w:t>N</w:t>
      </w:r>
      <w:r>
        <w:t xml:space="preserve">, the set of transcribed notes. To count notes for inclusion in a histogram bin, the algorithm identifies </w:t>
      </w:r>
      <w:r w:rsidR="00EB1422">
        <w:t xml:space="preserve">bin widths </w:t>
      </w:r>
      <w:r>
        <w:t>on the fly</w:t>
      </w:r>
      <w:r w:rsidR="00E6605D">
        <w:t>. When a note is being considered, the algorithm first searches the histogram to see if there is a bin with a width</w:t>
      </w:r>
      <w:r w:rsidR="00570A01">
        <w:t>,</w:t>
      </w:r>
      <w:r w:rsidR="00E6605D">
        <w:t xml:space="preserve"> within </w:t>
      </w:r>
      <w:r w:rsidR="00031C3B" w:rsidRPr="000E2910">
        <w:t>+/-</w:t>
      </w:r>
      <w:r w:rsidR="00031C3B">
        <w:t xml:space="preserve"> </w:t>
      </w:r>
      <w:r w:rsidR="00E6605D" w:rsidRPr="000E2910">
        <w:t xml:space="preserve">30% </w:t>
      </w:r>
      <w:r w:rsidR="00E6605D">
        <w:t xml:space="preserve">of the duration of the note. </w:t>
      </w:r>
      <w:r w:rsidR="00E6605D" w:rsidRPr="000E2910">
        <w:t xml:space="preserve">30% is the </w:t>
      </w:r>
      <w:r w:rsidR="00E6605D" w:rsidRPr="00E6605D">
        <w:rPr>
          <w:i/>
        </w:rPr>
        <w:t>fuzz</w:t>
      </w:r>
      <w:r w:rsidR="00E6605D" w:rsidRPr="000E2910">
        <w:t xml:space="preserve"> referred to in </w:t>
      </w:r>
      <w:fldSimple w:instr=" REF _Ref189925811 \h  \* MERGEFORMAT ">
        <w:r w:rsidR="00166C80" w:rsidRPr="006B070C">
          <w:t xml:space="preserve">Figure </w:t>
        </w:r>
        <w:r w:rsidR="00166C80">
          <w:t>36</w:t>
        </w:r>
      </w:fldSimple>
      <w:r w:rsidR="00E6605D" w:rsidRPr="000E2910">
        <w:t xml:space="preserve">. </w:t>
      </w:r>
      <w:r w:rsidR="00E6605D">
        <w:t xml:space="preserve"> 30% was chosen, because </w:t>
      </w:r>
      <w:r w:rsidR="00EB1422">
        <w:t xml:space="preserve">ornaments (notes of extremely short durations) get counted together, but triples (melodically significant) will get counted with quavers. </w:t>
      </w:r>
      <w:r w:rsidR="00CE34DD" w:rsidRPr="000E2910">
        <w:t xml:space="preserve">The algorithm also updates the bin width each time a </w:t>
      </w:r>
      <w:r w:rsidR="00570A01">
        <w:t>note</w:t>
      </w:r>
      <w:r w:rsidR="00CE34DD" w:rsidRPr="000E2910">
        <w:t xml:space="preserve"> is added to the bin, so that bin widths contain the cumulative average </w:t>
      </w:r>
      <w:r w:rsidR="00EB1422">
        <w:t xml:space="preserve">note durations </w:t>
      </w:r>
      <w:r w:rsidR="00CE34DD" w:rsidRPr="000E2910">
        <w:t xml:space="preserve">counted. </w:t>
      </w:r>
      <w:r w:rsidR="00EB1422">
        <w:t>T</w:t>
      </w:r>
      <w:r w:rsidR="00EB1422" w:rsidRPr="000E2910">
        <w:t xml:space="preserve">he histogram bin with the highest count is considered to be the </w:t>
      </w:r>
      <w:r w:rsidR="00570A01">
        <w:t xml:space="preserve">initial </w:t>
      </w:r>
      <w:r w:rsidR="00EB1422" w:rsidRPr="000E2910">
        <w:t>length of a quaver note</w:t>
      </w:r>
      <w:r w:rsidR="00570A01">
        <w:t xml:space="preserve"> </w:t>
      </w:r>
      <w:r w:rsidR="00570A01" w:rsidRPr="00570A01">
        <w:rPr>
          <w:i/>
        </w:rPr>
        <w:t>qL</w:t>
      </w:r>
      <w:r w:rsidR="00EB1422" w:rsidRPr="000E2910">
        <w:t>.</w:t>
      </w:r>
      <w:r w:rsidR="00EB1422">
        <w:t xml:space="preserve"> </w:t>
      </w:r>
      <w:r w:rsidR="00CE34DD" w:rsidRPr="000E2910">
        <w:t xml:space="preserve">Pseudocode for this algorithm is given in </w:t>
      </w:r>
      <w:fldSimple w:instr=" REF _Ref189925811 \h  \* MERGEFORMAT ">
        <w:r w:rsidR="00166C80" w:rsidRPr="006B070C">
          <w:t xml:space="preserve">Figure </w:t>
        </w:r>
        <w:r w:rsidR="00166C80">
          <w:t>36</w:t>
        </w:r>
      </w:fldSimple>
      <w:r w:rsidR="00CE34DD" w:rsidRPr="000E2910">
        <w:t>.</w:t>
      </w:r>
    </w:p>
    <w:p w:rsidR="00B22DEE" w:rsidRDefault="0066626F" w:rsidP="00715F9F">
      <w:pPr>
        <w:ind w:firstLine="720"/>
      </w:pPr>
      <w:r>
        <w:fldChar w:fldCharType="begin"/>
      </w:r>
      <w:r w:rsidR="00DD2E78">
        <w:instrText xml:space="preserve"> REF _Ref205132763 \h </w:instrText>
      </w:r>
      <w:r>
        <w:fldChar w:fldCharType="separate"/>
      </w:r>
      <w:r w:rsidR="00166C80">
        <w:t xml:space="preserve">Figure </w:t>
      </w:r>
      <w:r w:rsidR="00166C80">
        <w:rPr>
          <w:noProof/>
        </w:rPr>
        <w:t>35</w:t>
      </w:r>
      <w:r>
        <w:fldChar w:fldCharType="end"/>
      </w:r>
      <w:r w:rsidR="00DD2E78">
        <w:t xml:space="preserve"> </w:t>
      </w:r>
      <w:r w:rsidR="00CE34DD" w:rsidRPr="000E2910">
        <w:t xml:space="preserve">shows the duration histogram for </w:t>
      </w:r>
      <w:r w:rsidR="00365592">
        <w:t xml:space="preserve">the incipit from the </w:t>
      </w:r>
      <w:r w:rsidR="00CE34DD" w:rsidRPr="000E2910">
        <w:t xml:space="preserve">tune </w:t>
      </w:r>
      <w:r w:rsidR="00E3099D">
        <w:t>"</w:t>
      </w:r>
      <w:r w:rsidR="00CE34DD" w:rsidRPr="000E2910">
        <w:t xml:space="preserve">The </w:t>
      </w:r>
      <w:r w:rsidR="00031C3B">
        <w:t>Kilmovee Jig</w:t>
      </w:r>
      <w:r w:rsidR="00E3099D">
        <w:t>"</w:t>
      </w:r>
      <w:r w:rsidR="00CE34DD" w:rsidRPr="000E2910">
        <w:t xml:space="preserve">. </w:t>
      </w:r>
      <w:r w:rsidR="00E6605D">
        <w:t>The sys</w:t>
      </w:r>
      <w:r w:rsidR="00031C3B">
        <w:t xml:space="preserve">tem then calculates the integer, </w:t>
      </w:r>
      <w:r w:rsidR="00E6605D">
        <w:t xml:space="preserve">quaver multiple </w:t>
      </w:r>
      <w:r w:rsidR="00570A01" w:rsidRPr="00570A01">
        <w:rPr>
          <w:i/>
        </w:rPr>
        <w:t>qQ</w:t>
      </w:r>
      <w:r w:rsidR="00570A01" w:rsidRPr="00570A01">
        <w:rPr>
          <w:i/>
          <w:vertAlign w:val="subscript"/>
        </w:rPr>
        <w:t>j</w:t>
      </w:r>
      <w:r w:rsidR="00570A01">
        <w:t xml:space="preserve"> </w:t>
      </w:r>
      <w:r w:rsidR="00EB1422">
        <w:t xml:space="preserve">of each note by dividing each duration </w:t>
      </w:r>
      <w:r w:rsidR="00EB1422" w:rsidRPr="00031C3B">
        <w:rPr>
          <w:i/>
        </w:rPr>
        <w:t>dS</w:t>
      </w:r>
      <w:r w:rsidR="00EB1422" w:rsidRPr="00031C3B">
        <w:rPr>
          <w:i/>
          <w:vertAlign w:val="subscript"/>
        </w:rPr>
        <w:t>j</w:t>
      </w:r>
      <w:r w:rsidR="00EB1422">
        <w:t xml:space="preserve"> by </w:t>
      </w:r>
      <w:r w:rsidR="00031C3B" w:rsidRPr="00031C3B">
        <w:rPr>
          <w:i/>
        </w:rPr>
        <w:t>qL</w:t>
      </w:r>
      <w:r w:rsidR="00031C3B">
        <w:t xml:space="preserve"> and rounding to an integer</w:t>
      </w:r>
      <w:r w:rsidR="00B22DEE">
        <w:t xml:space="preserve"> (</w:t>
      </w:r>
      <w:r>
        <w:fldChar w:fldCharType="begin"/>
      </w:r>
      <w:r w:rsidR="00B22DEE">
        <w:instrText xml:space="preserve"> REF _Ref204957245 \h </w:instrText>
      </w:r>
      <w:r>
        <w:fldChar w:fldCharType="separate"/>
      </w:r>
      <w:r w:rsidR="00166C80">
        <w:t xml:space="preserve">Equation </w:t>
      </w:r>
      <w:r w:rsidR="00166C80">
        <w:rPr>
          <w:noProof/>
        </w:rPr>
        <w:t>20</w:t>
      </w:r>
      <w:r>
        <w:fldChar w:fldCharType="end"/>
      </w:r>
      <w:r w:rsidR="00B22DEE">
        <w:t>)</w:t>
      </w:r>
      <w:r w:rsidR="00031C3B">
        <w:t xml:space="preserve">. </w:t>
      </w:r>
    </w:p>
    <w:p w:rsidR="00674C86" w:rsidRDefault="00674C86" w:rsidP="00715F9F">
      <w:pPr>
        <w:ind w:firstLine="720"/>
      </w:pPr>
    </w:p>
    <w:p w:rsidR="00B21730" w:rsidRDefault="0066626F" w:rsidP="00715F9F">
      <w:pPr>
        <w:ind w:firstLine="720"/>
      </w:pPr>
      <m:oMathPara>
        <m:oMath>
          <m:sSub>
            <m:sSubPr>
              <m:ctrlPr>
                <w:rPr>
                  <w:rFonts w:ascii="Cambria Math" w:hAnsi="Cambria Math"/>
                  <w:i/>
                  <w:szCs w:val="24"/>
                </w:rPr>
              </m:ctrlPr>
            </m:sSubPr>
            <m:e>
              <m:r>
                <w:rPr>
                  <w:rFonts w:ascii="Cambria Math" w:hAnsi="Cambria Math"/>
                  <w:szCs w:val="24"/>
                </w:rPr>
                <m:t>qQ</m:t>
              </m:r>
            </m:e>
            <m:sub>
              <m:r>
                <w:rPr>
                  <w:rFonts w:ascii="Cambria Math" w:hAnsi="Cambria Math"/>
                  <w:szCs w:val="24"/>
                </w:rPr>
                <m:t>j</m:t>
              </m:r>
            </m:sub>
          </m:sSub>
          <m:r>
            <w:rPr>
              <w:rFonts w:ascii="Cambria Math" w:hAnsi="Cambria Math"/>
              <w:szCs w:val="24"/>
            </w:rPr>
            <m:t>=round</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nD</m:t>
                      </m:r>
                    </m:e>
                    <m:sub>
                      <m:r>
                        <w:rPr>
                          <w:rFonts w:ascii="Cambria Math" w:hAnsi="Cambria Math"/>
                          <w:szCs w:val="24"/>
                        </w:rPr>
                        <m:t>j</m:t>
                      </m:r>
                    </m:sub>
                  </m:sSub>
                  <m:r>
                    <w:rPr>
                      <w:rFonts w:ascii="Cambria Math" w:hAnsi="Cambria Math"/>
                      <w:szCs w:val="24"/>
                    </w:rPr>
                    <m:t>)</m:t>
                  </m:r>
                </m:num>
                <m:den>
                  <m:r>
                    <w:rPr>
                      <w:rFonts w:ascii="Cambria Math" w:hAnsi="Cambria Math"/>
                      <w:szCs w:val="24"/>
                    </w:rPr>
                    <m:t>qL</m:t>
                  </m:r>
                </m:den>
              </m:f>
            </m:e>
          </m:d>
        </m:oMath>
      </m:oMathPara>
    </w:p>
    <w:p w:rsidR="00B22DEE" w:rsidRPr="006B070C" w:rsidRDefault="00B22DEE" w:rsidP="00B22DEE">
      <w:pPr>
        <w:pStyle w:val="Caption"/>
      </w:pPr>
      <w:bookmarkStart w:id="220" w:name="_Ref204957245"/>
      <w:r>
        <w:t xml:space="preserve">Equation </w:t>
      </w:r>
      <w:fldSimple w:instr=" SEQ Equation \* ARABIC ">
        <w:r w:rsidR="00166C80">
          <w:rPr>
            <w:noProof/>
          </w:rPr>
          <w:t>20</w:t>
        </w:r>
      </w:fldSimple>
      <w:bookmarkEnd w:id="220"/>
    </w:p>
    <w:p w:rsidR="00715F9F" w:rsidRDefault="00570A01" w:rsidP="00715F9F">
      <w:pPr>
        <w:ind w:firstLine="720"/>
      </w:pPr>
      <w:r>
        <w:t xml:space="preserve">From </w:t>
      </w:r>
      <w:r w:rsidR="0066626F">
        <w:fldChar w:fldCharType="begin"/>
      </w:r>
      <w:r w:rsidR="00031C3B">
        <w:instrText xml:space="preserve"> REF _Ref205132763 \h </w:instrText>
      </w:r>
      <w:r w:rsidR="0066626F">
        <w:fldChar w:fldCharType="separate"/>
      </w:r>
      <w:r w:rsidR="00166C80">
        <w:t xml:space="preserve">Figure </w:t>
      </w:r>
      <w:r w:rsidR="00166C80">
        <w:rPr>
          <w:noProof/>
        </w:rPr>
        <w:t>35</w:t>
      </w:r>
      <w:r w:rsidR="0066626F">
        <w:fldChar w:fldCharType="end"/>
      </w:r>
      <w:r w:rsidR="00031C3B">
        <w:t>, the bin</w:t>
      </w:r>
      <w:r w:rsidR="00B21730">
        <w:t>,</w:t>
      </w:r>
      <w:r w:rsidR="00031C3B">
        <w:t xml:space="preserve"> counting notes of 0.28 +/- 30% seconds has the highest count and so this is considered to be the </w:t>
      </w:r>
      <w:r w:rsidR="009136C9">
        <w:t xml:space="preserve">initial </w:t>
      </w:r>
      <w:r w:rsidR="00031C3B">
        <w:t xml:space="preserve">average length of a quaver in </w:t>
      </w:r>
      <w:r w:rsidR="00031C3B">
        <w:lastRenderedPageBreak/>
        <w:t xml:space="preserve">the piece of music analysed. </w:t>
      </w:r>
      <w:r w:rsidR="0066626F">
        <w:fldChar w:fldCharType="begin"/>
      </w:r>
      <w:r w:rsidR="00715F9F">
        <w:instrText xml:space="preserve"> REF _Ref206252158 \h </w:instrText>
      </w:r>
      <w:r w:rsidR="0066626F">
        <w:fldChar w:fldCharType="separate"/>
      </w:r>
      <w:r w:rsidR="00166C80">
        <w:t xml:space="preserve">Table </w:t>
      </w:r>
      <w:r w:rsidR="00166C80">
        <w:rPr>
          <w:noProof/>
        </w:rPr>
        <w:t>14</w:t>
      </w:r>
      <w:r w:rsidR="0066626F">
        <w:fldChar w:fldCharType="end"/>
      </w:r>
      <w:r w:rsidR="00715F9F">
        <w:t xml:space="preserve"> shows a subset of the durations measured by the onset detection function for the phrase of music used to generate </w:t>
      </w:r>
      <w:r w:rsidR="0066626F">
        <w:fldChar w:fldCharType="begin"/>
      </w:r>
      <w:r w:rsidR="00715F9F">
        <w:instrText xml:space="preserve"> REF _Ref205132763 \h </w:instrText>
      </w:r>
      <w:r w:rsidR="0066626F">
        <w:fldChar w:fldCharType="separate"/>
      </w:r>
      <w:r w:rsidR="00166C80">
        <w:t xml:space="preserve">Figure </w:t>
      </w:r>
      <w:r w:rsidR="00166C80">
        <w:rPr>
          <w:noProof/>
        </w:rPr>
        <w:t>35</w:t>
      </w:r>
      <w:r w:rsidR="0066626F">
        <w:fldChar w:fldCharType="end"/>
      </w:r>
      <w:r w:rsidR="00715F9F">
        <w:t xml:space="preserve">, with the integer multiple of </w:t>
      </w:r>
      <w:r w:rsidR="00715F9F" w:rsidRPr="00143388">
        <w:rPr>
          <w:i/>
        </w:rPr>
        <w:t>qL</w:t>
      </w:r>
      <w:r w:rsidR="009136C9">
        <w:rPr>
          <w:i/>
        </w:rPr>
        <w:t xml:space="preserve"> = </w:t>
      </w:r>
      <w:r w:rsidR="009136C9" w:rsidRPr="009136C9">
        <w:t>0.28</w:t>
      </w:r>
      <w:r w:rsidR="00715F9F">
        <w:t>.</w:t>
      </w:r>
    </w:p>
    <w:p w:rsidR="00143388" w:rsidRDefault="00031C3B" w:rsidP="000E2910">
      <w:pPr>
        <w:ind w:firstLine="720"/>
      </w:pPr>
      <w:r w:rsidRPr="000E2910">
        <w:t xml:space="preserve">Notes whose </w:t>
      </w:r>
      <w:r>
        <w:t xml:space="preserve">multiples are 0 are removed from the set and </w:t>
      </w:r>
      <w:r w:rsidRPr="000E2910">
        <w:t xml:space="preserve">have their durations </w:t>
      </w:r>
      <w:r>
        <w:t>added to the subsequent notes</w:t>
      </w:r>
      <w:r w:rsidRPr="000E2910">
        <w:t xml:space="preserve">. This has the effect of eliminating ornamentation notes such as those found in rolls, cuts taps and crans typical of traditional Irish music </w:t>
      </w:r>
      <w:r>
        <w:t xml:space="preserve">(section </w:t>
      </w:r>
      <w:r w:rsidR="0066626F">
        <w:fldChar w:fldCharType="begin"/>
      </w:r>
      <w:r>
        <w:instrText xml:space="preserve"> REF _Ref161809204 \r \h </w:instrText>
      </w:r>
      <w:r w:rsidR="0066626F">
        <w:fldChar w:fldCharType="separate"/>
      </w:r>
      <w:r w:rsidR="00166C80">
        <w:t>2.9.1</w:t>
      </w:r>
      <w:r w:rsidR="0066626F">
        <w:fldChar w:fldCharType="end"/>
      </w:r>
      <w:r>
        <w:t xml:space="preserve">) and also of eliminating </w:t>
      </w:r>
      <w:r w:rsidRPr="000E2910">
        <w:t>consecutive onsets (false positives caused by noisy onsets).</w:t>
      </w:r>
      <w:r w:rsidR="00715F9F">
        <w:t xml:space="preserve"> </w:t>
      </w:r>
      <w:r w:rsidR="00B567D0">
        <w:t xml:space="preserve">The merging of ornamentation notes in this manner addresses P7 from </w:t>
      </w:r>
      <w:r w:rsidR="0066626F">
        <w:fldChar w:fldCharType="begin"/>
      </w:r>
      <w:r w:rsidR="00B567D0">
        <w:instrText xml:space="preserve"> REF _Ref207089994 \h </w:instrText>
      </w:r>
      <w:r w:rsidR="0066626F">
        <w:fldChar w:fldCharType="separate"/>
      </w:r>
      <w:r w:rsidR="00166C80">
        <w:t xml:space="preserve">Table </w:t>
      </w:r>
      <w:r w:rsidR="00166C80">
        <w:rPr>
          <w:noProof/>
        </w:rPr>
        <w:t>10</w:t>
      </w:r>
      <w:r w:rsidR="0066626F">
        <w:fldChar w:fldCharType="end"/>
      </w:r>
      <w:r w:rsidR="00B567D0">
        <w:t>.</w:t>
      </w:r>
    </w:p>
    <w:p w:rsidR="00CE34DD" w:rsidRDefault="00715F9F" w:rsidP="00143388">
      <w:pPr>
        <w:ind w:firstLine="720"/>
      </w:pPr>
      <w:r>
        <w:t xml:space="preserve">In </w:t>
      </w:r>
      <w:r w:rsidR="0066626F">
        <w:fldChar w:fldCharType="begin"/>
      </w:r>
      <w:r>
        <w:instrText xml:space="preserve"> REF _Ref206252158 \h </w:instrText>
      </w:r>
      <w:r w:rsidR="0066626F">
        <w:fldChar w:fldCharType="separate"/>
      </w:r>
      <w:r w:rsidR="00166C80">
        <w:t xml:space="preserve">Table </w:t>
      </w:r>
      <w:r w:rsidR="00166C80">
        <w:rPr>
          <w:noProof/>
        </w:rPr>
        <w:t>14</w:t>
      </w:r>
      <w:r w:rsidR="0066626F">
        <w:fldChar w:fldCharType="end"/>
      </w:r>
      <w:r>
        <w:t xml:space="preserve">, notes 3, 6, 7, 8, 23 and 29 will be removed and their durations added to the subsequent notes.  </w:t>
      </w:r>
    </w:p>
    <w:p w:rsidR="00597825" w:rsidRDefault="00597825">
      <w:pPr>
        <w:spacing w:line="240" w:lineRule="auto"/>
        <w:jc w:val="left"/>
      </w:pPr>
    </w:p>
    <w:tbl>
      <w:tblPr>
        <w:tblStyle w:val="TableGrid"/>
        <w:tblW w:w="0" w:type="auto"/>
        <w:jc w:val="center"/>
        <w:tblLook w:val="04A0"/>
      </w:tblPr>
      <w:tblGrid>
        <w:gridCol w:w="456"/>
        <w:gridCol w:w="1410"/>
        <w:gridCol w:w="1150"/>
        <w:gridCol w:w="1096"/>
        <w:gridCol w:w="1310"/>
        <w:gridCol w:w="996"/>
      </w:tblGrid>
      <w:tr w:rsidR="00597825" w:rsidRPr="00143388" w:rsidTr="00950792">
        <w:trPr>
          <w:jc w:val="center"/>
        </w:trPr>
        <w:tc>
          <w:tcPr>
            <w:tcW w:w="0" w:type="auto"/>
            <w:shd w:val="clear" w:color="auto" w:fill="D9D9D9" w:themeFill="background1" w:themeFillShade="D9"/>
          </w:tcPr>
          <w:p w:rsidR="00597825" w:rsidRPr="00143388" w:rsidRDefault="00597825" w:rsidP="00950792">
            <w:pPr>
              <w:spacing w:line="240" w:lineRule="auto"/>
              <w:rPr>
                <w:b/>
              </w:rPr>
            </w:pPr>
            <w:r w:rsidRPr="00143388">
              <w:rPr>
                <w:b/>
              </w:rPr>
              <w:t>#</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Onset Time</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Duration</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Multiple</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Frequency</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Energy</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296.08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587.09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1806.87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0.59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430.66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1836.28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1181.63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2040.67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2736.67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1.38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559.86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1727.08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0.12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2269.23</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1.54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430.66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1030.49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1.58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2820.16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2147.70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2486.53</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2599.07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2.72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2347.55</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2024.66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333.76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1129.72</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3.49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296.08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1281.40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0.17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333.76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1161.26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2133.99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2523.68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4.56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586.78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1217.29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4.79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785.96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3093.80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5.09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667.53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1096.09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5.31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818.26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1254.11</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5.38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664.84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1090.16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592.16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1257.22</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6.11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489.88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1708.94</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6.36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1996.61</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1947.37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6.92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1668.10</w:t>
            </w:r>
          </w:p>
        </w:tc>
      </w:tr>
      <w:tr w:rsidR="00597825"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30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785.96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1970.59</w:t>
            </w:r>
          </w:p>
        </w:tc>
      </w:tr>
    </w:tbl>
    <w:p w:rsidR="00597825" w:rsidRDefault="00597825" w:rsidP="00597825">
      <w:pPr>
        <w:pStyle w:val="Caption"/>
      </w:pPr>
      <w:bookmarkStart w:id="221" w:name="_Ref206252158"/>
      <w:bookmarkStart w:id="222" w:name="_Toc209173630"/>
      <w:r>
        <w:lastRenderedPageBreak/>
        <w:t xml:space="preserve">Table </w:t>
      </w:r>
      <w:fldSimple w:instr=" SEQ Table \* ARABIC ">
        <w:r w:rsidR="00166C80">
          <w:rPr>
            <w:noProof/>
          </w:rPr>
          <w:t>14</w:t>
        </w:r>
      </w:fldSimple>
      <w:bookmarkEnd w:id="221"/>
      <w:r>
        <w:t xml:space="preserve">: Calculated note onset times, durations, quaver multiples, frequencies and energies </w:t>
      </w:r>
      <w:r>
        <w:rPr>
          <w:noProof/>
        </w:rPr>
        <w:t>for the first 30 notes from the tune "The Kilmovee Jig" played on a concert flute</w:t>
      </w:r>
      <w:bookmarkEnd w:id="222"/>
    </w:p>
    <w:p w:rsidR="001A1D10" w:rsidRDefault="001A1D10" w:rsidP="001A1D10">
      <w:pPr>
        <w:ind w:firstLine="720"/>
      </w:pPr>
      <w:r w:rsidRPr="000E2910">
        <w:t xml:space="preserve">MATT2 then calculates the </w:t>
      </w:r>
      <w:r>
        <w:t xml:space="preserve">bin width, with the maximum </w:t>
      </w:r>
      <w:r w:rsidRPr="000E2910">
        <w:t xml:space="preserve">bin </w:t>
      </w:r>
      <w:r>
        <w:t>count</w:t>
      </w:r>
      <w:r w:rsidRPr="000E2910">
        <w:t xml:space="preserve"> in a second </w:t>
      </w:r>
      <w:r>
        <w:t>approximate</w:t>
      </w:r>
      <w:r w:rsidRPr="000E2910">
        <w:t xml:space="preserve"> histogram of the new note durations after ornamentation elimination</w:t>
      </w:r>
      <w:r>
        <w:t xml:space="preserve"> as the quaver length may have changed as a result of merging ornamentation notes</w:t>
      </w:r>
      <w:r w:rsidRPr="000E2910">
        <w:t xml:space="preserve">. The system uses this value to be the new length of a quaver </w:t>
      </w:r>
      <w:r w:rsidRPr="00B22DEE">
        <w:rPr>
          <w:i/>
        </w:rPr>
        <w:t>qL</w:t>
      </w:r>
      <w:r>
        <w:rPr>
          <w:i/>
        </w:rPr>
        <w:t>'</w:t>
      </w:r>
      <w:r w:rsidRPr="000E2910">
        <w:t xml:space="preserve">. The duration calculator then evaluates the nearest multiple </w:t>
      </w:r>
      <w:r w:rsidRPr="00B22DEE">
        <w:rPr>
          <w:i/>
        </w:rPr>
        <w:t>qQ</w:t>
      </w:r>
      <w:r>
        <w:t xml:space="preserve"> </w:t>
      </w:r>
      <w:r w:rsidRPr="000E2910">
        <w:t xml:space="preserve">of the quaver length </w:t>
      </w:r>
      <w:r w:rsidRPr="00B22DEE">
        <w:rPr>
          <w:i/>
        </w:rPr>
        <w:t>qL</w:t>
      </w:r>
      <w:r>
        <w:rPr>
          <w:i/>
        </w:rPr>
        <w:t>'</w:t>
      </w:r>
      <w:r w:rsidRPr="000E2910">
        <w:t xml:space="preserve"> for each candidate note as per </w:t>
      </w:r>
      <w:r w:rsidR="0066626F">
        <w:fldChar w:fldCharType="begin"/>
      </w:r>
      <w:r>
        <w:instrText xml:space="preserve"> REF _Ref204957245 \h </w:instrText>
      </w:r>
      <w:r w:rsidR="0066626F">
        <w:fldChar w:fldCharType="separate"/>
      </w:r>
      <w:r w:rsidR="00166C80">
        <w:t xml:space="preserve">Equation </w:t>
      </w:r>
      <w:r w:rsidR="00166C80">
        <w:rPr>
          <w:noProof/>
        </w:rPr>
        <w:t>20</w:t>
      </w:r>
      <w:r w:rsidR="0066626F">
        <w:fldChar w:fldCharType="end"/>
      </w:r>
      <w:r w:rsidRPr="000E2910">
        <w:t xml:space="preserve">. </w:t>
      </w:r>
    </w:p>
    <w:p w:rsidR="00DD2E78" w:rsidRDefault="00DD2E78" w:rsidP="000E2910"/>
    <w:p w:rsidR="00DD2E78" w:rsidRPr="006B070C" w:rsidRDefault="006B3D6F" w:rsidP="00031C3B">
      <w:pPr>
        <w:jc w:val="center"/>
      </w:pPr>
      <w:r>
        <w:rPr>
          <w:noProof/>
          <w:lang w:eastAsia="en-IE"/>
        </w:rPr>
        <w:drawing>
          <wp:inline distT="0" distB="0" distL="0" distR="0">
            <wp:extent cx="5273675" cy="3221355"/>
            <wp:effectExtent l="19050" t="0" r="3175" b="0"/>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srcRect/>
                    <a:stretch>
                      <a:fillRect/>
                    </a:stretch>
                  </pic:blipFill>
                  <pic:spPr bwMode="auto">
                    <a:xfrm>
                      <a:off x="0" y="0"/>
                      <a:ext cx="5273675" cy="3221355"/>
                    </a:xfrm>
                    <a:prstGeom prst="rect">
                      <a:avLst/>
                    </a:prstGeom>
                    <a:noFill/>
                    <a:ln w="9525">
                      <a:noFill/>
                      <a:miter lim="800000"/>
                      <a:headEnd/>
                      <a:tailEnd/>
                    </a:ln>
                  </pic:spPr>
                </pic:pic>
              </a:graphicData>
            </a:graphic>
          </wp:inline>
        </w:drawing>
      </w:r>
    </w:p>
    <w:p w:rsidR="00CE34DD" w:rsidRDefault="00CE34DD" w:rsidP="00DD2E78">
      <w:pPr>
        <w:pStyle w:val="Caption"/>
      </w:pPr>
      <w:bookmarkStart w:id="223" w:name="_Ref204957176"/>
      <w:bookmarkStart w:id="224" w:name="_Ref204957177"/>
      <w:bookmarkStart w:id="225" w:name="_Ref205132762"/>
      <w:r w:rsidRPr="006B070C">
        <w:br/>
      </w:r>
      <w:bookmarkStart w:id="226" w:name="_Ref205132763"/>
      <w:bookmarkStart w:id="227" w:name="_Toc209173605"/>
      <w:bookmarkEnd w:id="223"/>
      <w:bookmarkEnd w:id="224"/>
      <w:r w:rsidR="00DD2E78">
        <w:t xml:space="preserve">Figure </w:t>
      </w:r>
      <w:fldSimple w:instr=" SEQ Figure \* ARABIC ">
        <w:r w:rsidR="00166C80">
          <w:rPr>
            <w:noProof/>
          </w:rPr>
          <w:t>35</w:t>
        </w:r>
      </w:fldSimple>
      <w:bookmarkEnd w:id="226"/>
      <w:r w:rsidR="00DD2E78">
        <w:t xml:space="preserve">: </w:t>
      </w:r>
      <w:r w:rsidR="00031C3B">
        <w:t>H</w:t>
      </w:r>
      <w:r w:rsidR="00DD2E78" w:rsidRPr="00BC41CC">
        <w:t xml:space="preserve">istogram of candidate note </w:t>
      </w:r>
      <w:r w:rsidR="00031C3B">
        <w:t xml:space="preserve">durations </w:t>
      </w:r>
      <w:r w:rsidR="004B6C91">
        <w:t xml:space="preserve">in seconds, </w:t>
      </w:r>
      <w:r w:rsidR="00DD2E78" w:rsidRPr="00BC41CC">
        <w:t>from a 2</w:t>
      </w:r>
      <w:r w:rsidR="00031C3B">
        <w:t>5</w:t>
      </w:r>
      <w:r w:rsidR="00DD2E78" w:rsidRPr="00BC41CC">
        <w:t xml:space="preserve"> second phrase from the tune "The </w:t>
      </w:r>
      <w:r w:rsidR="00031C3B">
        <w:t>Kilmovee Jig</w:t>
      </w:r>
      <w:r w:rsidR="00DD2E78" w:rsidRPr="00BC41CC">
        <w:t>"</w:t>
      </w:r>
      <w:bookmarkEnd w:id="225"/>
      <w:bookmarkEnd w:id="227"/>
    </w:p>
    <w:p w:rsidR="00597825" w:rsidRDefault="00B22DEE" w:rsidP="00597825">
      <w:pPr>
        <w:ind w:firstLine="576"/>
      </w:pPr>
      <w:r>
        <w:t xml:space="preserve">In order to compensate for "long notes" </w:t>
      </w:r>
      <w:r w:rsidR="00B567D0">
        <w:t xml:space="preserve">(P8) </w:t>
      </w:r>
      <w:r w:rsidR="0041222A">
        <w:t xml:space="preserve">(section </w:t>
      </w:r>
      <w:r w:rsidR="0066626F">
        <w:fldChar w:fldCharType="begin"/>
      </w:r>
      <w:r>
        <w:instrText xml:space="preserve"> REF _Ref161809204 \r \h </w:instrText>
      </w:r>
      <w:r w:rsidR="0066626F">
        <w:fldChar w:fldCharType="separate"/>
      </w:r>
      <w:r w:rsidR="00166C80">
        <w:t>2.9.1</w:t>
      </w:r>
      <w:r w:rsidR="0066626F">
        <w:fldChar w:fldCharType="end"/>
      </w:r>
      <w:r w:rsidR="0041222A">
        <w:t>)</w:t>
      </w:r>
      <w:r>
        <w:t xml:space="preserve">, the algorithm splits notes with durations </w:t>
      </w:r>
      <w:r w:rsidR="0041222A" w:rsidRPr="0041222A">
        <w:rPr>
          <w:i/>
        </w:rPr>
        <w:t>nD</w:t>
      </w:r>
      <w:r w:rsidR="0041222A" w:rsidRPr="0041222A">
        <w:rPr>
          <w:i/>
          <w:vertAlign w:val="subscript"/>
        </w:rPr>
        <w:t>j</w:t>
      </w:r>
      <w:r w:rsidR="0041222A">
        <w:t xml:space="preserve"> &gt; 1 into multiple quaver length notes, so that all notes are quantised to be of quaver length.</w:t>
      </w:r>
      <w:r w:rsidR="00B21730">
        <w:t xml:space="preserve"> New notes have their frequencies recalculated using the pitch detection algorithm described in section </w:t>
      </w:r>
      <w:r w:rsidR="0066626F">
        <w:fldChar w:fldCharType="begin"/>
      </w:r>
      <w:r w:rsidR="00B21730">
        <w:instrText xml:space="preserve"> REF _Ref206253930 \r \h </w:instrText>
      </w:r>
      <w:r w:rsidR="0066626F">
        <w:fldChar w:fldCharType="separate"/>
      </w:r>
      <w:r w:rsidR="00166C80">
        <w:t>6.3</w:t>
      </w:r>
      <w:r w:rsidR="0066626F">
        <w:fldChar w:fldCharType="end"/>
      </w:r>
      <w:r w:rsidR="00B21730">
        <w:t>.</w:t>
      </w:r>
      <w:r w:rsidR="0041222A">
        <w:t xml:space="preserve"> </w:t>
      </w:r>
      <w:r w:rsidR="0066626F">
        <w:fldChar w:fldCharType="begin"/>
      </w:r>
      <w:r w:rsidR="00B21730">
        <w:instrText xml:space="preserve"> REF _Ref206254047 \h </w:instrText>
      </w:r>
      <w:r w:rsidR="0066626F">
        <w:fldChar w:fldCharType="separate"/>
      </w:r>
      <w:r w:rsidR="00166C80">
        <w:t xml:space="preserve">Table </w:t>
      </w:r>
      <w:r w:rsidR="00166C80">
        <w:rPr>
          <w:noProof/>
        </w:rPr>
        <w:t>15</w:t>
      </w:r>
      <w:r w:rsidR="0066626F">
        <w:fldChar w:fldCharType="end"/>
      </w:r>
      <w:r w:rsidR="00B21730">
        <w:t xml:space="preserve"> </w:t>
      </w:r>
      <w:r w:rsidR="0041222A">
        <w:t xml:space="preserve">shows the results of this process on the transcription given in </w:t>
      </w:r>
      <w:r w:rsidR="0066626F">
        <w:fldChar w:fldCharType="begin"/>
      </w:r>
      <w:r w:rsidR="0041222A">
        <w:instrText xml:space="preserve"> REF _Ref206252158 \h </w:instrText>
      </w:r>
      <w:r w:rsidR="0066626F">
        <w:fldChar w:fldCharType="separate"/>
      </w:r>
      <w:r w:rsidR="00166C80">
        <w:t xml:space="preserve">Table </w:t>
      </w:r>
      <w:r w:rsidR="00166C80">
        <w:rPr>
          <w:noProof/>
        </w:rPr>
        <w:t>14</w:t>
      </w:r>
      <w:r w:rsidR="0066626F">
        <w:fldChar w:fldCharType="end"/>
      </w:r>
      <w:r w:rsidR="0041222A">
        <w:t xml:space="preserve">. </w:t>
      </w:r>
      <w:r w:rsidR="00B21730">
        <w:t xml:space="preserve">Notes added by </w:t>
      </w:r>
      <w:r w:rsidR="009136C9">
        <w:t>"</w:t>
      </w:r>
      <w:r w:rsidR="00B21730">
        <w:t>long note</w:t>
      </w:r>
      <w:r w:rsidR="009136C9">
        <w:t>"</w:t>
      </w:r>
      <w:r w:rsidR="00B21730">
        <w:t xml:space="preserve"> compensation are highlighted in blue.</w:t>
      </w:r>
      <w:r w:rsidR="008E0969">
        <w:t xml:space="preserve"> </w:t>
      </w:r>
      <w:r w:rsidR="00597825" w:rsidRPr="00016325">
        <w:t xml:space="preserve">In this way notes are quantised as being </w:t>
      </w:r>
      <w:r w:rsidR="00597825" w:rsidRPr="00016325">
        <w:lastRenderedPageBreak/>
        <w:t>quavers, croch</w:t>
      </w:r>
      <w:r w:rsidR="00597825">
        <w:t xml:space="preserve">ets, dotted crochets and minims, </w:t>
      </w:r>
      <w:r w:rsidR="00597825" w:rsidRPr="00016325">
        <w:t xml:space="preserve">ornamentation notes are </w:t>
      </w:r>
      <w:r w:rsidR="007425C5">
        <w:t>filtered</w:t>
      </w:r>
      <w:r w:rsidR="00597825" w:rsidRPr="00016325">
        <w:t xml:space="preserve"> </w:t>
      </w:r>
      <w:r w:rsidR="00597825">
        <w:t xml:space="preserve">and their durations added to the subsequent notes in </w:t>
      </w:r>
      <w:r w:rsidR="00597825" w:rsidRPr="00016325">
        <w:t xml:space="preserve">the transcription. </w:t>
      </w:r>
    </w:p>
    <w:p w:rsidR="006B3D6F" w:rsidRDefault="006B3D6F" w:rsidP="00597825">
      <w:pPr>
        <w:ind w:firstLine="576"/>
      </w:pPr>
      <w:r>
        <w:t xml:space="preserve">OFAH is carried out on a sliding window of the set of transcribed notes (with no overlaps). In this way OFAH accounts for tempo deviation (P9) which may occur in the audio being analysed. The window size used for the experiments described in section </w:t>
      </w:r>
      <w:r w:rsidR="0066626F">
        <w:fldChar w:fldCharType="begin"/>
      </w:r>
      <w:r>
        <w:instrText xml:space="preserve"> REF _Ref206665856 \r \h </w:instrText>
      </w:r>
      <w:r w:rsidR="0066626F">
        <w:fldChar w:fldCharType="separate"/>
      </w:r>
      <w:r w:rsidR="00166C80">
        <w:t>6.10</w:t>
      </w:r>
      <w:r w:rsidR="0066626F">
        <w:fldChar w:fldCharType="end"/>
      </w:r>
      <w:r>
        <w:t xml:space="preserve"> was 6 seconds. If the last window is of duration less than the window size, then the window is combined with the previous window for analysis, so that no window is less than the window size.</w:t>
      </w:r>
    </w:p>
    <w:p w:rsidR="001A1D10" w:rsidRDefault="001A1D10" w:rsidP="00597825">
      <w:pPr>
        <w:ind w:firstLine="576"/>
      </w:pP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i/>
          <w:sz w:val="24"/>
          <w:szCs w:val="24"/>
        </w:rPr>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1A1D10" w:rsidRPr="00016325" w:rsidRDefault="001A1D10" w:rsidP="001A1D10">
      <w:pPr>
        <w:pStyle w:val="BodyTextIndent3"/>
        <w:tabs>
          <w:tab w:val="left" w:pos="284"/>
          <w:tab w:val="left" w:pos="567"/>
          <w:tab w:val="left" w:pos="851"/>
          <w:tab w:val="left" w:pos="1134"/>
          <w:tab w:val="left" w:pos="1418"/>
          <w:tab w:val="left" w:pos="1701"/>
          <w:tab w:val="left" w:pos="1843"/>
        </w:tabs>
        <w:spacing w:after="0" w:line="240" w:lineRule="auto"/>
        <w:ind w:left="395"/>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end</w:t>
      </w:r>
    </w:p>
    <w:p w:rsidR="001A1D10" w:rsidRPr="00016325" w:rsidRDefault="001A1D10" w:rsidP="001A1D10">
      <w:pPr>
        <w:pStyle w:val="BodyTextIndent3"/>
        <w:tabs>
          <w:tab w:val="left" w:pos="284"/>
          <w:tab w:val="left" w:pos="567"/>
          <w:tab w:val="left" w:pos="851"/>
          <w:tab w:val="left" w:pos="1134"/>
          <w:tab w:val="left" w:pos="1418"/>
          <w:tab w:val="left" w:pos="1701"/>
        </w:tabs>
        <w:spacing w:after="0"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1A1D10" w:rsidRPr="006B070C" w:rsidRDefault="001A1D10" w:rsidP="001A1D10">
      <w:pPr>
        <w:pStyle w:val="BodyTextIndent3"/>
        <w:ind w:firstLine="284"/>
        <w:jc w:val="left"/>
      </w:pPr>
    </w:p>
    <w:p w:rsidR="001A1D10" w:rsidRDefault="001A1D10" w:rsidP="001A1D10">
      <w:pPr>
        <w:pStyle w:val="Caption"/>
      </w:pPr>
      <w:bookmarkStart w:id="228" w:name="_Ref189925811"/>
      <w:bookmarkStart w:id="229" w:name="_Toc209173606"/>
      <w:r w:rsidRPr="006B070C">
        <w:t xml:space="preserve">Figure </w:t>
      </w:r>
      <w:fldSimple w:instr=" SEQ Figure \* ARABIC ">
        <w:r w:rsidR="00166C80">
          <w:rPr>
            <w:noProof/>
          </w:rPr>
          <w:t>36</w:t>
        </w:r>
      </w:fldSimple>
      <w:bookmarkEnd w:id="228"/>
      <w:r w:rsidRPr="006B070C">
        <w:t xml:space="preserve">: Pseudocode for the </w:t>
      </w:r>
      <w:r>
        <w:t>approximate</w:t>
      </w:r>
      <w:r w:rsidRPr="006B070C">
        <w:t xml:space="preserve"> histogram quaver length calculator</w:t>
      </w:r>
      <w:bookmarkEnd w:id="229"/>
    </w:p>
    <w:p w:rsidR="006B3D6F" w:rsidRDefault="007425C5">
      <w:pPr>
        <w:spacing w:line="240" w:lineRule="auto"/>
        <w:jc w:val="left"/>
      </w:pPr>
      <w:r>
        <w:tab/>
      </w:r>
      <w:r w:rsidR="006B3D6F">
        <w:br w:type="page"/>
      </w:r>
    </w:p>
    <w:p w:rsidR="001A1D10" w:rsidRDefault="001A1D10" w:rsidP="006B3D6F"/>
    <w:tbl>
      <w:tblPr>
        <w:tblW w:w="0" w:type="auto"/>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6"/>
        <w:gridCol w:w="1410"/>
        <w:gridCol w:w="1150"/>
        <w:gridCol w:w="1096"/>
        <w:gridCol w:w="1310"/>
        <w:gridCol w:w="996"/>
      </w:tblGrid>
      <w:tr w:rsidR="00B21730" w:rsidRPr="0041222A" w:rsidTr="00B21730">
        <w:trPr>
          <w:trHeight w:val="330"/>
          <w:jc w:val="center"/>
        </w:trPr>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Onset Time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Duration</w:t>
            </w:r>
          </w:p>
        </w:tc>
        <w:tc>
          <w:tcPr>
            <w:tcW w:w="0" w:type="auto"/>
            <w:shd w:val="clear" w:color="auto" w:fill="BFBFBF" w:themeFill="background1" w:themeFillShade="BF"/>
          </w:tcPr>
          <w:p w:rsidR="00B21730" w:rsidRPr="00B21730" w:rsidRDefault="00B21730" w:rsidP="0041222A">
            <w:pPr>
              <w:spacing w:line="240" w:lineRule="auto"/>
              <w:rPr>
                <w:b/>
                <w:color w:val="000000"/>
                <w:szCs w:val="24"/>
                <w:lang w:eastAsia="en-IE"/>
              </w:rPr>
            </w:pPr>
            <w:r>
              <w:rPr>
                <w:b/>
                <w:color w:val="000000"/>
                <w:szCs w:val="24"/>
                <w:lang w:eastAsia="en-IE"/>
              </w:rPr>
              <w:t>Multiple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Frequency</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Energy</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587.09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1806.87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0.59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395.67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2103.44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4</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0.86</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1950.97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2736.67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1.38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2269.23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1.54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2820.16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2147.70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2486.53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2599.07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2347.55</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2024.66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1129.72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3.49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1281.40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1161.26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2133.99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4.28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0.28</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2523.68</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4.56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0.23</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586.78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1217.29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4.79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785.96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3093.80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5.09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0.22</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1096.09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5.31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664.84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1112.75</w:t>
            </w:r>
          </w:p>
        </w:tc>
      </w:tr>
      <w:tr w:rsidR="00B21730" w:rsidRPr="0041222A" w:rsidTr="00B21730">
        <w:trPr>
          <w:trHeight w:val="330"/>
          <w:jc w:val="center"/>
        </w:trPr>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22</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5.57</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92CDDC" w:themeFill="accent5" w:themeFillTint="99"/>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1081.67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592.16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1257.22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489.88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1708.94</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6.36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0.30</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1996.61</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1947.37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1940.54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28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7.19</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2140.87</w:t>
            </w:r>
          </w:p>
        </w:tc>
      </w:tr>
    </w:tbl>
    <w:p w:rsidR="0041222A" w:rsidRDefault="00B21730" w:rsidP="00B21730">
      <w:pPr>
        <w:pStyle w:val="Caption"/>
        <w:rPr>
          <w:noProof/>
        </w:rPr>
      </w:pPr>
      <w:bookmarkStart w:id="230" w:name="_Ref206254047"/>
      <w:bookmarkStart w:id="231" w:name="_Ref206254042"/>
      <w:bookmarkStart w:id="232" w:name="_Toc209173631"/>
      <w:r>
        <w:t xml:space="preserve">Table </w:t>
      </w:r>
      <w:fldSimple w:instr=" SEQ Table \* ARABIC ">
        <w:r w:rsidR="00166C80">
          <w:rPr>
            <w:noProof/>
          </w:rPr>
          <w:t>15</w:t>
        </w:r>
      </w:fldSimple>
      <w:bookmarkEnd w:id="230"/>
      <w:r>
        <w:t xml:space="preserve">: </w:t>
      </w:r>
      <w:r>
        <w:rPr>
          <w:noProof/>
        </w:rPr>
        <w:t xml:space="preserve"> Calculated notes after </w:t>
      </w:r>
      <w:r w:rsidR="00863550">
        <w:rPr>
          <w:noProof/>
        </w:rPr>
        <w:t xml:space="preserve">filtering </w:t>
      </w:r>
      <w:r>
        <w:rPr>
          <w:noProof/>
        </w:rPr>
        <w:t>and compensation</w:t>
      </w:r>
      <w:bookmarkEnd w:id="231"/>
      <w:bookmarkEnd w:id="232"/>
    </w:p>
    <w:p w:rsidR="006B3D6F" w:rsidRDefault="0066626F" w:rsidP="006B3D6F">
      <w:pPr>
        <w:ind w:firstLine="720"/>
      </w:pPr>
      <w:r>
        <w:fldChar w:fldCharType="begin"/>
      </w:r>
      <w:r w:rsidR="006B3D6F">
        <w:instrText xml:space="preserve"> REF _Ref208577348 \h </w:instrText>
      </w:r>
      <w:r>
        <w:fldChar w:fldCharType="separate"/>
      </w:r>
      <w:r w:rsidR="00166C80">
        <w:t xml:space="preserve">Table </w:t>
      </w:r>
      <w:r w:rsidR="00166C80">
        <w:rPr>
          <w:noProof/>
        </w:rPr>
        <w:t>16</w:t>
      </w:r>
      <w:r>
        <w:fldChar w:fldCharType="end"/>
      </w:r>
      <w:r w:rsidR="006B3D6F">
        <w:t xml:space="preserve"> shows the amount of notes filtered and inserted by OFAH for the first 20 pieces of test audio (WT &amp; E) used in the experiment described in section </w:t>
      </w:r>
      <w:r>
        <w:fldChar w:fldCharType="begin"/>
      </w:r>
      <w:r w:rsidR="006B3D6F">
        <w:instrText xml:space="preserve"> REF _Ref206665856 \r \h </w:instrText>
      </w:r>
      <w:r>
        <w:fldChar w:fldCharType="separate"/>
      </w:r>
      <w:r w:rsidR="00166C80">
        <w:t>6.10</w:t>
      </w:r>
      <w:r>
        <w:fldChar w:fldCharType="end"/>
      </w:r>
      <w:r w:rsidR="006B3D6F">
        <w:t xml:space="preserve"> and </w:t>
      </w:r>
      <w:r>
        <w:fldChar w:fldCharType="begin"/>
      </w:r>
      <w:r w:rsidR="006B3D6F">
        <w:instrText xml:space="preserve"> REF _Ref207546966 \r \h </w:instrText>
      </w:r>
      <w:r>
        <w:fldChar w:fldCharType="separate"/>
      </w:r>
      <w:r w:rsidR="00166C80">
        <w:t>6.11</w:t>
      </w:r>
      <w:r>
        <w:fldChar w:fldCharType="end"/>
      </w:r>
      <w:r w:rsidR="006B3D6F">
        <w:t>.</w:t>
      </w:r>
    </w:p>
    <w:p w:rsidR="006B3D6F" w:rsidRDefault="006B3D6F" w:rsidP="006B3D6F">
      <w:pPr>
        <w:ind w:firstLine="720"/>
      </w:pPr>
    </w:p>
    <w:p w:rsidR="006B3D6F" w:rsidRDefault="006B3D6F" w:rsidP="006B3D6F">
      <w:pPr>
        <w:ind w:firstLine="720"/>
      </w:pPr>
    </w:p>
    <w:p w:rsidR="006B3D6F" w:rsidRDefault="006B3D6F" w:rsidP="006B3D6F">
      <w:pPr>
        <w:ind w:firstLine="720"/>
      </w:pPr>
    </w:p>
    <w:p w:rsidR="006B3D6F" w:rsidRDefault="006B3D6F" w:rsidP="006B3D6F">
      <w:pPr>
        <w:ind w:firstLine="720"/>
      </w:pPr>
    </w:p>
    <w:tbl>
      <w:tblPr>
        <w:tblStyle w:val="tablephd"/>
        <w:tblW w:w="0" w:type="auto"/>
        <w:jc w:val="center"/>
        <w:tblLook w:val="04A0"/>
      </w:tblPr>
      <w:tblGrid>
        <w:gridCol w:w="456"/>
        <w:gridCol w:w="1083"/>
        <w:gridCol w:w="1029"/>
        <w:gridCol w:w="1070"/>
        <w:gridCol w:w="670"/>
        <w:gridCol w:w="1083"/>
        <w:gridCol w:w="1029"/>
        <w:gridCol w:w="1070"/>
        <w:gridCol w:w="670"/>
      </w:tblGrid>
      <w:tr w:rsidR="006B3D6F" w:rsidRPr="0077425E" w:rsidTr="006B3D6F">
        <w:trPr>
          <w:trHeight w:val="300"/>
          <w:jc w:val="center"/>
        </w:trPr>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p>
        </w:tc>
        <w:tc>
          <w:tcPr>
            <w:tcW w:w="0" w:type="auto"/>
            <w:gridSpan w:val="4"/>
            <w:shd w:val="clear" w:color="auto" w:fill="D9D9D9" w:themeFill="background1" w:themeFillShade="D9"/>
            <w:noWrap/>
            <w:hideMark/>
          </w:tcPr>
          <w:p w:rsidR="006B3D6F" w:rsidRPr="0077425E" w:rsidRDefault="006B3D6F" w:rsidP="006B3D6F">
            <w:pPr>
              <w:spacing w:line="240" w:lineRule="auto"/>
              <w:jc w:val="center"/>
              <w:rPr>
                <w:b/>
                <w:color w:val="000000"/>
                <w:szCs w:val="24"/>
                <w:lang w:eastAsia="en-IE"/>
              </w:rPr>
            </w:pPr>
            <w:r w:rsidRPr="0077425E">
              <w:rPr>
                <w:b/>
                <w:color w:val="000000"/>
                <w:szCs w:val="24"/>
                <w:lang w:eastAsia="en-IE"/>
              </w:rPr>
              <w:t>Whole Tunes (WT)</w:t>
            </w:r>
          </w:p>
        </w:tc>
        <w:tc>
          <w:tcPr>
            <w:tcW w:w="0" w:type="auto"/>
            <w:gridSpan w:val="4"/>
            <w:shd w:val="clear" w:color="auto" w:fill="D9D9D9" w:themeFill="background1" w:themeFillShade="D9"/>
            <w:noWrap/>
            <w:hideMark/>
          </w:tcPr>
          <w:p w:rsidR="006B3D6F" w:rsidRPr="0077425E" w:rsidRDefault="006B3D6F" w:rsidP="006B3D6F">
            <w:pPr>
              <w:spacing w:line="240" w:lineRule="auto"/>
              <w:jc w:val="center"/>
              <w:rPr>
                <w:b/>
                <w:color w:val="000000"/>
                <w:szCs w:val="24"/>
                <w:lang w:eastAsia="en-IE"/>
              </w:rPr>
            </w:pPr>
            <w:r w:rsidRPr="0077425E">
              <w:rPr>
                <w:b/>
                <w:color w:val="000000"/>
                <w:szCs w:val="24"/>
                <w:lang w:eastAsia="en-IE"/>
              </w:rPr>
              <w:t>Excerpts (E)</w:t>
            </w:r>
          </w:p>
        </w:tc>
      </w:tr>
      <w:tr w:rsidR="006B3D6F" w:rsidRPr="0077425E" w:rsidTr="006B3D6F">
        <w:trPr>
          <w:trHeight w:val="300"/>
          <w:jc w:val="center"/>
        </w:trPr>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Original</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Filtered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Inserted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New</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Original</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Filtered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Inserted</w:t>
            </w:r>
          </w:p>
        </w:tc>
        <w:tc>
          <w:tcPr>
            <w:tcW w:w="0" w:type="auto"/>
            <w:shd w:val="clear" w:color="auto" w:fill="D9D9D9" w:themeFill="background1" w:themeFillShade="D9"/>
            <w:noWrap/>
            <w:hideMark/>
          </w:tcPr>
          <w:p w:rsidR="006B3D6F" w:rsidRPr="0077425E" w:rsidRDefault="006B3D6F" w:rsidP="006B3D6F">
            <w:pPr>
              <w:spacing w:line="240" w:lineRule="auto"/>
              <w:jc w:val="left"/>
              <w:rPr>
                <w:b/>
                <w:color w:val="000000"/>
                <w:szCs w:val="24"/>
                <w:lang w:eastAsia="en-IE"/>
              </w:rPr>
            </w:pPr>
            <w:r w:rsidRPr="0077425E">
              <w:rPr>
                <w:b/>
                <w:color w:val="000000"/>
                <w:szCs w:val="24"/>
                <w:lang w:eastAsia="en-IE"/>
              </w:rPr>
              <w:t>New</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72</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405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103</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47</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60</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320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89</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428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559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75</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606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746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73</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229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285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61</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327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379</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126</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45</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226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201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57</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84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234</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291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108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338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32</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406</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25</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76</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19</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172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143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64</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18</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59</w:t>
            </w:r>
          </w:p>
        </w:tc>
      </w:tr>
      <w:tr w:rsidR="006B3D6F" w:rsidRPr="0077425E" w:rsidTr="006B3D6F">
        <w:trPr>
          <w:trHeight w:val="300"/>
          <w:jc w:val="center"/>
        </w:trPr>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20</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693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163</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92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622</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261</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37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47</w:t>
            </w:r>
          </w:p>
        </w:tc>
        <w:tc>
          <w:tcPr>
            <w:tcW w:w="0" w:type="auto"/>
            <w:noWrap/>
            <w:hideMark/>
          </w:tcPr>
          <w:p w:rsidR="006B3D6F" w:rsidRPr="0077425E" w:rsidRDefault="006B3D6F" w:rsidP="006B3D6F">
            <w:pPr>
              <w:spacing w:line="240" w:lineRule="auto"/>
              <w:jc w:val="right"/>
              <w:rPr>
                <w:color w:val="000000"/>
                <w:szCs w:val="24"/>
                <w:lang w:eastAsia="en-IE"/>
              </w:rPr>
            </w:pPr>
            <w:r w:rsidRPr="0077425E">
              <w:rPr>
                <w:color w:val="000000"/>
                <w:szCs w:val="24"/>
                <w:lang w:eastAsia="en-IE"/>
              </w:rPr>
              <w:t>271</w:t>
            </w:r>
          </w:p>
        </w:tc>
      </w:tr>
    </w:tbl>
    <w:p w:rsidR="006B3D6F" w:rsidRPr="006B3D6F" w:rsidRDefault="006B3D6F" w:rsidP="006B3D6F">
      <w:pPr>
        <w:pStyle w:val="Caption"/>
      </w:pPr>
      <w:bookmarkStart w:id="233" w:name="_Ref208577348"/>
      <w:bookmarkStart w:id="234" w:name="_Toc209173632"/>
      <w:r>
        <w:t xml:space="preserve">Table </w:t>
      </w:r>
      <w:fldSimple w:instr=" SEQ Table \* ARABIC ">
        <w:r w:rsidR="00166C80">
          <w:rPr>
            <w:noProof/>
          </w:rPr>
          <w:t>16</w:t>
        </w:r>
      </w:fldSimple>
      <w:bookmarkEnd w:id="233"/>
      <w:r>
        <w:t>: Filtered and inserted note counts using OFAH</w:t>
      </w:r>
      <w:r w:rsidR="00394775">
        <w:t xml:space="preserve">. See also section </w:t>
      </w:r>
      <w:r w:rsidR="0066626F">
        <w:fldChar w:fldCharType="begin"/>
      </w:r>
      <w:r w:rsidR="00394775">
        <w:instrText xml:space="preserve"> REF _Ref206665856 \r \h </w:instrText>
      </w:r>
      <w:r w:rsidR="0066626F">
        <w:fldChar w:fldCharType="separate"/>
      </w:r>
      <w:r w:rsidR="00166C80">
        <w:t>6.10</w:t>
      </w:r>
      <w:r w:rsidR="0066626F">
        <w:fldChar w:fldCharType="end"/>
      </w:r>
      <w:r w:rsidR="00394775">
        <w:t xml:space="preserve"> and Appendix A</w:t>
      </w:r>
      <w:bookmarkEnd w:id="234"/>
    </w:p>
    <w:p w:rsidR="00B21730" w:rsidRPr="006B070C" w:rsidRDefault="00B21730" w:rsidP="00B21730">
      <w:pPr>
        <w:pStyle w:val="MscHeading2"/>
      </w:pPr>
      <w:bookmarkStart w:id="235" w:name="_Ref206320937"/>
      <w:bookmarkStart w:id="236" w:name="_Toc209173548"/>
      <w:r w:rsidRPr="006B070C">
        <w:t>Breath detection</w:t>
      </w:r>
      <w:bookmarkEnd w:id="235"/>
      <w:bookmarkEnd w:id="236"/>
    </w:p>
    <w:p w:rsidR="00B21730" w:rsidRDefault="00B21730" w:rsidP="00B21730">
      <w:r>
        <w:t>F</w:t>
      </w:r>
      <w:r w:rsidRPr="000E2910">
        <w:t xml:space="preserve">lute </w:t>
      </w:r>
      <w:r>
        <w:t xml:space="preserve">and </w:t>
      </w:r>
      <w:r w:rsidR="00673BF3">
        <w:t>tin-whistle</w:t>
      </w:r>
      <w:r>
        <w:t>s commonly used to play traditional music are woodwind</w:t>
      </w:r>
      <w:r w:rsidRPr="000E2910">
        <w:t xml:space="preserve"> instrument</w:t>
      </w:r>
      <w:r>
        <w:t>s</w:t>
      </w:r>
      <w:r w:rsidRPr="000E2910">
        <w:t xml:space="preserve"> and hence a musician must periodically take breaths as a piece of music is being played </w:t>
      </w:r>
      <w:r w:rsidR="0066626F" w:rsidRPr="0066626F">
        <w:fldChar w:fldCharType="begin"/>
      </w:r>
      <w:r w:rsidR="007348CC">
        <w:instrText xml:space="preserve"> ADDIN ZOTERO_ITEM {"citationItems":[{"itemID":"2347","position":1},{"itemID":"3337","position":1}]} </w:instrText>
      </w:r>
      <w:r w:rsidR="0066626F" w:rsidRPr="0066626F">
        <w:fldChar w:fldCharType="separate"/>
      </w:r>
      <w:r w:rsidR="00937600" w:rsidRPr="00937600">
        <w:t>(Larson 2003; Hamilton 1990)</w:t>
      </w:r>
      <w:r w:rsidR="0066626F" w:rsidRPr="000E3DAE">
        <w:rPr>
          <w:vertAlign w:val="superscript"/>
        </w:rPr>
        <w:fldChar w:fldCharType="end"/>
      </w:r>
      <w:r>
        <w:t xml:space="preserve"> (section </w:t>
      </w:r>
      <w:r w:rsidR="0066626F">
        <w:fldChar w:fldCharType="begin"/>
      </w:r>
      <w:r w:rsidR="00B30A42">
        <w:instrText xml:space="preserve"> REF _Ref208226647 \r \h </w:instrText>
      </w:r>
      <w:r w:rsidR="0066626F">
        <w:fldChar w:fldCharType="separate"/>
      </w:r>
      <w:r w:rsidR="00166C80">
        <w:t>2.9.2</w:t>
      </w:r>
      <w:r w:rsidR="0066626F">
        <w:fldChar w:fldCharType="end"/>
      </w:r>
      <w:r>
        <w:t>)</w:t>
      </w:r>
      <w:r w:rsidRPr="000E2910">
        <w:t>. MATT2 incorporates a</w:t>
      </w:r>
      <w:r>
        <w:t>n energy based</w:t>
      </w:r>
      <w:r w:rsidRPr="000E2910">
        <w:t xml:space="preserve"> breath detector sub system to transcribe a breath in the signal. The breath detector first calculates the average absolute amplitude of the entire signal </w:t>
      </w:r>
      <w:r w:rsidRPr="00105988">
        <w:rPr>
          <w:i/>
        </w:rPr>
        <w:t>x</w:t>
      </w:r>
      <w:r w:rsidRPr="000E2910">
        <w:t>(</w:t>
      </w:r>
      <w:r w:rsidRPr="00105988">
        <w:rPr>
          <w:i/>
        </w:rPr>
        <w:t>m</w:t>
      </w:r>
      <w:r w:rsidRPr="000E2910">
        <w:t xml:space="preserve">). It then calculates the average absolute </w:t>
      </w:r>
      <w:r w:rsidR="009136C9">
        <w:t xml:space="preserve">amplitude </w:t>
      </w:r>
      <w:r w:rsidRPr="000E2910">
        <w:t xml:space="preserve">for each candidate note frame </w:t>
      </w:r>
      <w:r w:rsidRPr="00105988">
        <w:rPr>
          <w:i/>
        </w:rPr>
        <w:t>x</w:t>
      </w:r>
      <w:r w:rsidRPr="000E2910">
        <w:t>(</w:t>
      </w:r>
      <w:r w:rsidR="009136C9">
        <w:rPr>
          <w:i/>
        </w:rPr>
        <w:t>j</w:t>
      </w:r>
      <w:r w:rsidRPr="000E2910">
        <w:t>).</w:t>
      </w:r>
    </w:p>
    <w:p w:rsidR="00B21730" w:rsidRPr="000E2910" w:rsidRDefault="0066626F" w:rsidP="00B21730">
      <w:pPr>
        <w:ind w:firstLine="720"/>
      </w:pPr>
      <m:oMathPara>
        <m:oMath>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n=s</m:t>
                      </m:r>
                    </m:sub>
                    <m:sup>
                      <m:r>
                        <w:rPr>
                          <w:rFonts w:ascii="Cambria Math" w:hAnsi="Cambria Math"/>
                          <w:szCs w:val="24"/>
                        </w:rPr>
                        <m:t>N</m:t>
                      </m:r>
                    </m:sup>
                    <m:e>
                      <m:r>
                        <w:rPr>
                          <w:rFonts w:ascii="Cambria Math" w:hAnsi="Cambria Math"/>
                          <w:szCs w:val="24"/>
                        </w:rPr>
                        <m:t>[abs(x(j))]</m:t>
                      </m:r>
                    </m:e>
                  </m:nary>
                </m:num>
                <m:den>
                  <m:r>
                    <w:rPr>
                      <w:rFonts w:ascii="Cambria Math" w:hAnsi="Cambria Math"/>
                      <w:szCs w:val="24"/>
                    </w:rPr>
                    <m:t>j-s</m:t>
                  </m:r>
                </m:den>
              </m:f>
            </m:e>
          </m:d>
          <m:r>
            <w:rPr>
              <w:rFonts w:ascii="Cambria Math" w:hAnsi="Cambria Math"/>
              <w:szCs w:val="24"/>
            </w:rPr>
            <m:t xml:space="preserve">&lt; </m:t>
          </m:r>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m=1</m:t>
                      </m:r>
                    </m:sub>
                    <m:sup>
                      <m:r>
                        <w:rPr>
                          <w:rFonts w:ascii="Cambria Math" w:hAnsi="Cambria Math"/>
                          <w:szCs w:val="24"/>
                        </w:rPr>
                        <m:t>M</m:t>
                      </m:r>
                    </m:sup>
                    <m:e>
                      <m:r>
                        <w:rPr>
                          <w:rFonts w:ascii="Cambria Math" w:hAnsi="Cambria Math"/>
                          <w:szCs w:val="24"/>
                        </w:rPr>
                        <m:t>[abs</m:t>
                      </m:r>
                      <m:d>
                        <m:dPr>
                          <m:ctrlPr>
                            <w:rPr>
                              <w:rFonts w:ascii="Cambria Math" w:hAnsi="Cambria Math"/>
                              <w:i/>
                              <w:szCs w:val="24"/>
                            </w:rPr>
                          </m:ctrlPr>
                        </m:dPr>
                        <m:e>
                          <m:r>
                            <w:rPr>
                              <w:rFonts w:ascii="Cambria Math" w:hAnsi="Cambria Math"/>
                              <w:szCs w:val="24"/>
                            </w:rPr>
                            <m:t>x</m:t>
                          </m:r>
                          <m:d>
                            <m:dPr>
                              <m:ctrlPr>
                                <w:rPr>
                                  <w:rFonts w:ascii="Cambria Math" w:hAnsi="Cambria Math"/>
                                  <w:i/>
                                  <w:szCs w:val="24"/>
                                </w:rPr>
                              </m:ctrlPr>
                            </m:dPr>
                            <m:e>
                              <m:r>
                                <w:rPr>
                                  <w:rFonts w:ascii="Cambria Math" w:hAnsi="Cambria Math"/>
                                  <w:szCs w:val="24"/>
                                </w:rPr>
                                <m:t>m</m:t>
                              </m:r>
                            </m:e>
                          </m:d>
                        </m:e>
                      </m:d>
                      <m:r>
                        <w:rPr>
                          <w:rFonts w:ascii="Cambria Math" w:hAnsi="Cambria Math"/>
                          <w:szCs w:val="24"/>
                        </w:rPr>
                        <m:t>]</m:t>
                      </m:r>
                    </m:e>
                  </m:nary>
                </m:num>
                <m:den>
                  <m:r>
                    <w:rPr>
                      <w:rFonts w:ascii="Cambria Math" w:hAnsi="Cambria Math"/>
                      <w:szCs w:val="24"/>
                    </w:rPr>
                    <m:t>M</m:t>
                  </m:r>
                </m:den>
              </m:f>
              <m:r>
                <w:rPr>
                  <w:rFonts w:ascii="Cambria Math" w:hAnsi="Cambria Math"/>
                  <w:szCs w:val="24"/>
                </w:rPr>
                <m:t>×t</m:t>
              </m:r>
            </m:e>
          </m:d>
        </m:oMath>
      </m:oMathPara>
    </w:p>
    <w:p w:rsidR="00B21730" w:rsidRDefault="00B21730" w:rsidP="00B21730">
      <w:pPr>
        <w:pStyle w:val="Caption"/>
      </w:pPr>
      <w:bookmarkStart w:id="237" w:name="_Ref204956995"/>
      <w:r>
        <w:t xml:space="preserve">Equation </w:t>
      </w:r>
      <w:fldSimple w:instr=" SEQ Equation \* ARABIC ">
        <w:r w:rsidR="00166C80">
          <w:rPr>
            <w:noProof/>
          </w:rPr>
          <w:t>21</w:t>
        </w:r>
      </w:fldSimple>
      <w:bookmarkEnd w:id="237"/>
    </w:p>
    <w:p w:rsidR="006B3D6F" w:rsidRDefault="006B3D6F" w:rsidP="006B3D6F">
      <w:pPr>
        <w:ind w:firstLine="720"/>
      </w:pPr>
      <w:r w:rsidRPr="000E2910">
        <w:t xml:space="preserve">A breath is marked </w:t>
      </w:r>
      <w:r>
        <w:t xml:space="preserve">with a pitch spelling </w:t>
      </w:r>
      <w:r w:rsidRPr="00247913">
        <w:rPr>
          <w:i/>
        </w:rPr>
        <w:t>pS</w:t>
      </w:r>
      <w:r w:rsidRPr="00247913">
        <w:rPr>
          <w:i/>
          <w:vertAlign w:val="subscript"/>
        </w:rPr>
        <w:t>j</w:t>
      </w:r>
      <w:r>
        <w:t xml:space="preserve"> = </w:t>
      </w:r>
      <w:r w:rsidRPr="00C106E9">
        <w:rPr>
          <w:rFonts w:ascii="Courier New" w:hAnsi="Courier New" w:cs="Courier New"/>
        </w:rPr>
        <w:t>z</w:t>
      </w:r>
      <w:r>
        <w:t xml:space="preserve"> </w:t>
      </w:r>
      <w:r w:rsidRPr="000E2910">
        <w:t xml:space="preserve">if either the pitch detected by the pitch detector is less than 100Hz or the average amplitude of a candidate note </w:t>
      </w:r>
      <w:r w:rsidRPr="00EA7F1E">
        <w:rPr>
          <w:i/>
        </w:rPr>
        <w:t>n</w:t>
      </w:r>
      <w:r w:rsidRPr="000E2910">
        <w:t xml:space="preserve"> is </w:t>
      </w:r>
      <w:r w:rsidRPr="000E2910">
        <w:lastRenderedPageBreak/>
        <w:t xml:space="preserve">less than a 10% threshold </w:t>
      </w:r>
      <w:r w:rsidRPr="00EA7F1E">
        <w:rPr>
          <w:i/>
        </w:rPr>
        <w:t>t</w:t>
      </w:r>
      <w:r w:rsidRPr="000E2910">
        <w:t xml:space="preserve"> of the average amplitude over the entire signal m as in</w:t>
      </w:r>
      <w:r>
        <w:t xml:space="preserve"> </w:t>
      </w:r>
      <w:r w:rsidR="0066626F">
        <w:fldChar w:fldCharType="begin"/>
      </w:r>
      <w:r>
        <w:instrText xml:space="preserve"> REF _Ref204956995 \h </w:instrText>
      </w:r>
      <w:r w:rsidR="0066626F">
        <w:fldChar w:fldCharType="separate"/>
      </w:r>
      <w:r w:rsidR="00166C80">
        <w:t xml:space="preserve">Equation </w:t>
      </w:r>
      <w:r w:rsidR="00166C80">
        <w:rPr>
          <w:noProof/>
        </w:rPr>
        <w:t>21</w:t>
      </w:r>
      <w:r w:rsidR="0066626F">
        <w:fldChar w:fldCharType="end"/>
      </w:r>
      <w:r w:rsidRPr="000E2910">
        <w:t xml:space="preserve">. </w:t>
      </w:r>
      <w:r>
        <w:t xml:space="preserve">A </w:t>
      </w:r>
      <w:r w:rsidRPr="00C106E9">
        <w:rPr>
          <w:rFonts w:ascii="Courier New" w:hAnsi="Courier New" w:cs="Courier New"/>
        </w:rPr>
        <w:t>z</w:t>
      </w:r>
      <w:r>
        <w:t xml:space="preserve"> is the symbol used in the ABC language to notate a rest. </w:t>
      </w:r>
      <w:r w:rsidRPr="000E2910">
        <w:t xml:space="preserve">Again, this threshold is configurable. Breaths detected before the transcription of the first pitched note are </w:t>
      </w:r>
      <w:r>
        <w:t>eliminated</w:t>
      </w:r>
      <w:r w:rsidRPr="000E2910">
        <w:t>.</w:t>
      </w:r>
      <w:r>
        <w:t xml:space="preserve"> </w:t>
      </w:r>
    </w:p>
    <w:tbl>
      <w:tblPr>
        <w:tblStyle w:val="TableGrid"/>
        <w:tblW w:w="0" w:type="auto"/>
        <w:jc w:val="center"/>
        <w:tblLook w:val="04A0"/>
      </w:tblPr>
      <w:tblGrid>
        <w:gridCol w:w="1043"/>
        <w:gridCol w:w="1310"/>
      </w:tblGrid>
      <w:tr w:rsidR="008E132A" w:rsidRPr="00B20E73" w:rsidTr="000E3DAE">
        <w:trPr>
          <w:jc w:val="center"/>
        </w:trPr>
        <w:tc>
          <w:tcPr>
            <w:tcW w:w="0" w:type="auto"/>
            <w:shd w:val="clear" w:color="auto" w:fill="D9D9D9" w:themeFill="background1" w:themeFillShade="D9"/>
          </w:tcPr>
          <w:p w:rsidR="008E132A" w:rsidRDefault="008E132A" w:rsidP="000E3DAE">
            <w:pPr>
              <w:spacing w:line="240" w:lineRule="auto"/>
              <w:rPr>
                <w:b/>
                <w:bCs/>
                <w:color w:val="000000"/>
                <w:szCs w:val="24"/>
              </w:rPr>
            </w:pPr>
            <w:r>
              <w:rPr>
                <w:b/>
                <w:bCs/>
                <w:color w:val="000000"/>
              </w:rPr>
              <w:t>Spelling</w:t>
            </w:r>
          </w:p>
        </w:tc>
        <w:tc>
          <w:tcPr>
            <w:tcW w:w="0" w:type="auto"/>
            <w:shd w:val="clear" w:color="auto" w:fill="D9D9D9" w:themeFill="background1" w:themeFillShade="D9"/>
          </w:tcPr>
          <w:p w:rsidR="008E132A" w:rsidRDefault="008E132A" w:rsidP="000E3DAE">
            <w:pPr>
              <w:spacing w:line="240" w:lineRule="auto"/>
              <w:rPr>
                <w:b/>
                <w:bCs/>
                <w:color w:val="000000"/>
                <w:szCs w:val="24"/>
              </w:rPr>
            </w:pPr>
            <w:r>
              <w:rPr>
                <w:b/>
                <w:bCs/>
                <w:color w:val="000000"/>
              </w:rPr>
              <w:t>Frequency</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146.83</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164.81</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184.99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195.99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220.00</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246.94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261.62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277.18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293.66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329.62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369.99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391.99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439.99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493.88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523.24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554.36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587.32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659.24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739.98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783.98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879.99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987.75</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1046.49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1108.71</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1174.64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1318.49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1479.96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1567.96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1759.97</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1975.50</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2092.97</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2217.43</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2349.28</w:t>
            </w:r>
          </w:p>
        </w:tc>
      </w:tr>
    </w:tbl>
    <w:p w:rsidR="008E132A" w:rsidRDefault="008E132A" w:rsidP="008E132A">
      <w:pPr>
        <w:pStyle w:val="Caption"/>
      </w:pPr>
      <w:r>
        <w:t xml:space="preserve"> </w:t>
      </w:r>
      <w:bookmarkStart w:id="238" w:name="_Ref206239406"/>
      <w:bookmarkStart w:id="239" w:name="_Toc209173633"/>
      <w:r>
        <w:t xml:space="preserve">Table </w:t>
      </w:r>
      <w:fldSimple w:instr=" SEQ Table \* ARABIC ">
        <w:r w:rsidR="00166C80">
          <w:rPr>
            <w:noProof/>
          </w:rPr>
          <w:t>17</w:t>
        </w:r>
      </w:fldSimple>
      <w:bookmarkEnd w:id="238"/>
      <w:r>
        <w:t xml:space="preserve">: </w:t>
      </w:r>
      <w:r w:rsidRPr="000A5711">
        <w:t>Pitch spellings for the D flute pitch model</w:t>
      </w:r>
      <w:bookmarkEnd w:id="239"/>
    </w:p>
    <w:p w:rsidR="001A1D10" w:rsidRPr="006B070C" w:rsidRDefault="001A1D10" w:rsidP="001A1D10">
      <w:pPr>
        <w:pStyle w:val="MscHeading2"/>
      </w:pPr>
      <w:bookmarkStart w:id="240" w:name="_Ref207101993"/>
      <w:bookmarkStart w:id="241" w:name="_Toc209173549"/>
      <w:r w:rsidRPr="006B070C">
        <w:t>Pitch spelling</w:t>
      </w:r>
      <w:bookmarkEnd w:id="240"/>
      <w:bookmarkEnd w:id="241"/>
    </w:p>
    <w:p w:rsidR="001A1D10" w:rsidRDefault="001A1D10" w:rsidP="001A1D10">
      <w:r>
        <w:t xml:space="preserve">Concert </w:t>
      </w:r>
      <w:r w:rsidRPr="000E2910">
        <w:t>flute</w:t>
      </w:r>
      <w:r>
        <w:t xml:space="preserve">s, </w:t>
      </w:r>
      <w:r w:rsidR="00673BF3">
        <w:t>tin-whistle</w:t>
      </w:r>
      <w:r>
        <w:t xml:space="preserve">s and uilleann pipes </w:t>
      </w:r>
      <w:r w:rsidRPr="000E2910">
        <w:t xml:space="preserve">used to play traditional music </w:t>
      </w:r>
      <w:r>
        <w:t xml:space="preserve">have a range of 2 octaves, </w:t>
      </w:r>
      <w:r w:rsidRPr="000E2910">
        <w:t>though this can be extended by cross fingering techniques</w:t>
      </w:r>
      <w:r>
        <w:t xml:space="preserve"> (section </w:t>
      </w:r>
      <w:r w:rsidR="0066626F">
        <w:lastRenderedPageBreak/>
        <w:fldChar w:fldCharType="begin"/>
      </w:r>
      <w:r>
        <w:instrText xml:space="preserve"> REF _Ref205115587 \r \h </w:instrText>
      </w:r>
      <w:r w:rsidR="0066626F">
        <w:fldChar w:fldCharType="separate"/>
      </w:r>
      <w:r w:rsidR="00166C80">
        <w:t>2.4.2</w:t>
      </w:r>
      <w:r w:rsidR="0066626F">
        <w:fldChar w:fldCharType="end"/>
      </w:r>
      <w:r>
        <w:t>) and consequently most traditional tunes have a range of 2 octaves</w:t>
      </w:r>
      <w:r w:rsidRPr="000E2910">
        <w:t xml:space="preserve">. </w:t>
      </w:r>
      <w:r>
        <w:t xml:space="preserve">The pitch spelling algorithm employed again takes advantage of </w:t>
      </w:r>
      <w:fldSimple w:instr=" ADDIN ZOTERO_ITEM {&quot;citationItems&quot;:[{&quot;itemID&quot;:6122,&quot;position&quot;:1}]} ">
        <w:r w:rsidR="00937600" w:rsidRPr="00937600">
          <w:t>(Breathnach 1985)</w:t>
        </w:r>
      </w:fldSimple>
      <w:r>
        <w:t xml:space="preserve">'s observation reported in section </w:t>
      </w:r>
      <w:r w:rsidR="0066626F">
        <w:fldChar w:fldCharType="begin"/>
      </w:r>
      <w:r>
        <w:instrText xml:space="preserve"> REF _Ref206141945 \r \h </w:instrText>
      </w:r>
      <w:r w:rsidR="0066626F">
        <w:fldChar w:fldCharType="separate"/>
      </w:r>
      <w:r w:rsidR="00166C80">
        <w:t>2.2</w:t>
      </w:r>
      <w:r w:rsidR="0066626F">
        <w:fldChar w:fldCharType="end"/>
      </w:r>
      <w:r>
        <w:t xml:space="preserve">, that transcriptions should be made relative to the fundamental note of the instrument. Fundamental notes supported by the pitch spelling algorithm are those given in </w:t>
      </w:r>
      <w:r w:rsidR="0066626F">
        <w:fldChar w:fldCharType="begin"/>
      </w:r>
      <w:r>
        <w:instrText xml:space="preserve"> REF _Ref206214843 \h </w:instrText>
      </w:r>
      <w:r w:rsidR="0066626F">
        <w:fldChar w:fldCharType="separate"/>
      </w:r>
      <w:r w:rsidR="00166C80">
        <w:t xml:space="preserve">Table </w:t>
      </w:r>
      <w:r w:rsidR="00166C80">
        <w:rPr>
          <w:noProof/>
        </w:rPr>
        <w:t>6</w:t>
      </w:r>
      <w:r w:rsidR="0066626F">
        <w:fldChar w:fldCharType="end"/>
      </w:r>
      <w:r>
        <w:t xml:space="preserve">. In this way, MATT2 addressed P2 from </w:t>
      </w:r>
      <w:r w:rsidR="0066626F">
        <w:fldChar w:fldCharType="begin"/>
      </w:r>
      <w:r>
        <w:instrText xml:space="preserve"> REF _Ref207089994 \h </w:instrText>
      </w:r>
      <w:r w:rsidR="0066626F">
        <w:fldChar w:fldCharType="separate"/>
      </w:r>
      <w:r w:rsidR="00166C80">
        <w:t xml:space="preserve">Table </w:t>
      </w:r>
      <w:r w:rsidR="00166C80">
        <w:rPr>
          <w:noProof/>
        </w:rPr>
        <w:t>10</w:t>
      </w:r>
      <w:r w:rsidR="0066626F">
        <w:fldChar w:fldCharType="end"/>
      </w:r>
      <w:r>
        <w:t xml:space="preserve"> and is </w:t>
      </w:r>
      <w:r w:rsidRPr="007425C5">
        <w:t>transposition invariant</w:t>
      </w:r>
      <w:r>
        <w:t xml:space="preserve"> to the keys used to play Irish traditional music. </w:t>
      </w:r>
    </w:p>
    <w:p w:rsidR="00B21730" w:rsidRDefault="00570A01" w:rsidP="00B21730">
      <w:r>
        <w:t xml:space="preserve">It also ensures that pitches are quantised to the nearest </w:t>
      </w:r>
      <w:r w:rsidRPr="00EA7F1E">
        <w:rPr>
          <w:i/>
        </w:rPr>
        <w:t>playable</w:t>
      </w:r>
      <w:r>
        <w:t xml:space="preserve"> note rather than the nearest semitone as is the case with other transcription systems. </w:t>
      </w:r>
      <w:r w:rsidR="00B21730">
        <w:t xml:space="preserve">Occasionally, tunes use notes below the fundamental note. On concert </w:t>
      </w:r>
      <w:r w:rsidR="00B21730" w:rsidRPr="000E2910">
        <w:t>flute</w:t>
      </w:r>
      <w:r w:rsidR="00B21730">
        <w:t xml:space="preserve">s, </w:t>
      </w:r>
      <w:r w:rsidR="00673BF3">
        <w:t>tin-whistle</w:t>
      </w:r>
      <w:r w:rsidR="00B21730">
        <w:t>s and uilleann pipes, these notes are transposed up one octave to make them playable, however on a fiddle, accordion</w:t>
      </w:r>
      <w:r w:rsidR="00B21730" w:rsidRPr="000E2910">
        <w:t xml:space="preserve"> </w:t>
      </w:r>
      <w:r w:rsidR="00B21730">
        <w:t xml:space="preserve">or harp, these notes are played as written. </w:t>
      </w:r>
    </w:p>
    <w:p w:rsidR="00B21730" w:rsidRDefault="00B21730" w:rsidP="00B21730"/>
    <w:p w:rsidR="00B21730" w:rsidRPr="000E2910" w:rsidRDefault="0066626F" w:rsidP="00B21730">
      <m:oMathPara>
        <m:oMath>
          <m:sSub>
            <m:sSubPr>
              <m:ctrlPr>
                <w:rPr>
                  <w:rFonts w:ascii="Cambria Math" w:hAnsi="Cambria Math"/>
                  <w:i/>
                  <w:szCs w:val="24"/>
                </w:rPr>
              </m:ctrlPr>
            </m:sSubPr>
            <m:e>
              <m:r>
                <w:rPr>
                  <w:rFonts w:ascii="Cambria Math" w:hAnsi="Cambria Math"/>
                  <w:szCs w:val="24"/>
                </w:rPr>
                <m:t>pS</m:t>
              </m:r>
            </m:e>
            <m:sub>
              <m:r>
                <w:rPr>
                  <w:rFonts w:ascii="Cambria Math" w:hAnsi="Cambria Math"/>
                  <w:szCs w:val="24"/>
                </w:rPr>
                <m:t>j</m:t>
              </m:r>
            </m:sub>
          </m:sSub>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min</m:t>
              </m:r>
            </m:fName>
            <m:e>
              <m:d>
                <m:dPr>
                  <m:ctrlPr>
                    <w:rPr>
                      <w:rFonts w:ascii="Cambria Math" w:hAnsi="Cambria Math"/>
                      <w:i/>
                      <w:szCs w:val="24"/>
                    </w:rPr>
                  </m:ctrlPr>
                </m:dPr>
                <m:e>
                  <m:r>
                    <w:rPr>
                      <w:rFonts w:ascii="Cambria Math" w:hAnsi="Cambria Math"/>
                      <w:szCs w:val="24"/>
                    </w:rPr>
                    <m:t>abs</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j</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m</m:t>
                          </m:r>
                        </m:sub>
                      </m:sSub>
                      <m:r>
                        <w:rPr>
                          <w:rFonts w:ascii="Cambria Math" w:hAnsi="Cambria Math"/>
                          <w:szCs w:val="24"/>
                        </w:rPr>
                        <m:t xml:space="preserve"> | 1≥m≥36, 1≥j≥J</m:t>
                      </m:r>
                    </m:e>
                  </m:d>
                </m:e>
              </m:d>
            </m:e>
          </m:func>
        </m:oMath>
      </m:oMathPara>
    </w:p>
    <w:p w:rsidR="00B21730" w:rsidRDefault="00B21730" w:rsidP="00B21730">
      <w:pPr>
        <w:pStyle w:val="Caption"/>
        <w:keepNext/>
      </w:pPr>
      <w:bookmarkStart w:id="242" w:name="_Ref204957047"/>
      <w:r>
        <w:t xml:space="preserve">Equation </w:t>
      </w:r>
      <w:fldSimple w:instr=" SEQ Equation \* ARABIC ">
        <w:r w:rsidR="00166C80">
          <w:rPr>
            <w:noProof/>
          </w:rPr>
          <w:t>22</w:t>
        </w:r>
      </w:fldSimple>
      <w:bookmarkEnd w:id="242"/>
    </w:p>
    <w:p w:rsidR="0077425E" w:rsidRDefault="00B21730" w:rsidP="00B21730">
      <w:pPr>
        <w:ind w:firstLine="720"/>
      </w:pPr>
      <w:r>
        <w:t xml:space="preserve">The pitch spelling algorithm recognises pitches 1 octave below the fundamental note </w:t>
      </w:r>
      <w:r w:rsidR="00B26171" w:rsidRPr="00B26171">
        <w:rPr>
          <w:i/>
        </w:rPr>
        <w:t>fn</w:t>
      </w:r>
      <w:r w:rsidR="00B26171">
        <w:t xml:space="preserve"> </w:t>
      </w:r>
      <w:r>
        <w:t xml:space="preserve">and </w:t>
      </w:r>
      <w:r w:rsidR="008E132A">
        <w:t>3</w:t>
      </w:r>
      <w:r>
        <w:t xml:space="preserve"> octaves above the fundamental note. </w:t>
      </w:r>
      <w:r w:rsidR="00287D18">
        <w:t>When a differently pitched instrument is being transcribed, the fundamental note is changed and the pitches</w:t>
      </w:r>
      <w:r w:rsidR="004B6C91">
        <w:t>,</w:t>
      </w:r>
      <w:r w:rsidR="00287D18">
        <w:t xml:space="preserve"> used by the pitch spelling algorithm are recalculated</w:t>
      </w:r>
      <w:r w:rsidR="00C106E9">
        <w:t xml:space="preserve"> relative to </w:t>
      </w:r>
      <w:r w:rsidR="0066626F">
        <w:fldChar w:fldCharType="begin"/>
      </w:r>
      <w:r w:rsidR="00C106E9">
        <w:instrText xml:space="preserve"> REF _Ref206214843 \h </w:instrText>
      </w:r>
      <w:r w:rsidR="0066626F">
        <w:fldChar w:fldCharType="separate"/>
      </w:r>
      <w:r w:rsidR="00166C80">
        <w:t xml:space="preserve">Table </w:t>
      </w:r>
      <w:r w:rsidR="00166C80">
        <w:rPr>
          <w:noProof/>
        </w:rPr>
        <w:t>6</w:t>
      </w:r>
      <w:r w:rsidR="0066626F">
        <w:fldChar w:fldCharType="end"/>
      </w:r>
      <w:r w:rsidR="00287D18">
        <w:t xml:space="preserve">. </w:t>
      </w:r>
      <w:r w:rsidRPr="000E2910">
        <w:t xml:space="preserve">To </w:t>
      </w:r>
      <w:r w:rsidR="008738B5">
        <w:t xml:space="preserve">assign </w:t>
      </w:r>
      <w:r w:rsidRPr="000E2910">
        <w:t xml:space="preserve">each note with a pitch spelling </w:t>
      </w:r>
      <w:r w:rsidRPr="00C54874">
        <w:rPr>
          <w:i/>
        </w:rPr>
        <w:t>pS</w:t>
      </w:r>
      <w:r w:rsidRPr="004E4357">
        <w:rPr>
          <w:i/>
          <w:vertAlign w:val="subscript"/>
        </w:rPr>
        <w:t>j</w:t>
      </w:r>
      <w:r w:rsidRPr="000E2910">
        <w:t xml:space="preserve">, each calculated note frequency is compared with the frequencies of the notes in the </w:t>
      </w:r>
      <w:r>
        <w:t>m</w:t>
      </w:r>
      <w:r w:rsidRPr="000E2910">
        <w:t xml:space="preserve">ajor </w:t>
      </w:r>
      <w:r>
        <w:t xml:space="preserve">key of the fundamental note </w:t>
      </w:r>
      <w:r w:rsidRPr="00A170A9">
        <w:rPr>
          <w:i/>
        </w:rPr>
        <w:t>fn</w:t>
      </w:r>
      <w:r w:rsidRPr="000E2910">
        <w:t xml:space="preserve">. </w:t>
      </w:r>
      <w:r w:rsidR="008738B5">
        <w:t xml:space="preserve">As the </w:t>
      </w:r>
      <w:r w:rsidR="00B20E73">
        <w:t xml:space="preserve">C natural </w:t>
      </w:r>
      <w:r w:rsidR="008738B5">
        <w:t>note is used extensively in traditional tunes</w:t>
      </w:r>
      <w:r w:rsidR="00B20E73">
        <w:t xml:space="preserve"> (particularly those transcribed in G)</w:t>
      </w:r>
      <w:r w:rsidR="008738B5">
        <w:t xml:space="preserve">, the </w:t>
      </w:r>
      <w:r w:rsidR="00B20E73">
        <w:t xml:space="preserve">C </w:t>
      </w:r>
      <w:r w:rsidR="008738B5">
        <w:t xml:space="preserve">spelling is added to the frequencies of known notes and both the C and C# </w:t>
      </w:r>
    </w:p>
    <w:p w:rsidR="00287D18" w:rsidRDefault="008738B5" w:rsidP="00B21730">
      <w:pPr>
        <w:ind w:firstLine="720"/>
      </w:pPr>
      <w:r>
        <w:t xml:space="preserve">are spelled as C. </w:t>
      </w:r>
      <w:r w:rsidR="00B21730">
        <w:t xml:space="preserve">This gives the pitch spelling algorithm a range of </w:t>
      </w:r>
      <w:r w:rsidR="007425C5">
        <w:t>4</w:t>
      </w:r>
      <w:r w:rsidR="008E132A">
        <w:t xml:space="preserve">3 </w:t>
      </w:r>
      <w:r w:rsidR="00B21730">
        <w:t xml:space="preserve">notes. </w:t>
      </w:r>
      <w:r w:rsidR="00B21730" w:rsidRPr="000E2910">
        <w:t xml:space="preserve">The nearest match for the frequency </w:t>
      </w:r>
      <w:r w:rsidR="00B21730" w:rsidRPr="00C54874">
        <w:rPr>
          <w:i/>
        </w:rPr>
        <w:t>f</w:t>
      </w:r>
      <w:r w:rsidR="00B21730" w:rsidRPr="004E4357">
        <w:rPr>
          <w:i/>
          <w:vertAlign w:val="subscript"/>
        </w:rPr>
        <w:t>j</w:t>
      </w:r>
      <w:r w:rsidR="00B21730" w:rsidRPr="000E2910">
        <w:t xml:space="preserve"> is the assigned the pitch spelling </w:t>
      </w:r>
      <w:r w:rsidR="00B21730" w:rsidRPr="00C54874">
        <w:rPr>
          <w:i/>
        </w:rPr>
        <w:t>pS</w:t>
      </w:r>
      <w:r w:rsidR="00B21730" w:rsidRPr="004E4357">
        <w:rPr>
          <w:i/>
          <w:vertAlign w:val="subscript"/>
        </w:rPr>
        <w:t>j</w:t>
      </w:r>
      <w:r w:rsidR="00B21730" w:rsidRPr="000E2910">
        <w:t xml:space="preserve"> (</w:t>
      </w:r>
      <w:r w:rsidR="0066626F">
        <w:fldChar w:fldCharType="begin"/>
      </w:r>
      <w:r w:rsidR="00B21730">
        <w:instrText xml:space="preserve"> REF _Ref204957047 \h </w:instrText>
      </w:r>
      <w:r w:rsidR="0066626F">
        <w:fldChar w:fldCharType="separate"/>
      </w:r>
      <w:r w:rsidR="00166C80">
        <w:t xml:space="preserve">Equation </w:t>
      </w:r>
      <w:r w:rsidR="00166C80">
        <w:rPr>
          <w:noProof/>
        </w:rPr>
        <w:t>22</w:t>
      </w:r>
      <w:r w:rsidR="0066626F">
        <w:fldChar w:fldCharType="end"/>
      </w:r>
      <w:r w:rsidR="00B21730" w:rsidRPr="000E2910">
        <w:t>).</w:t>
      </w:r>
      <w:r w:rsidR="00B21730">
        <w:t xml:space="preserve"> </w:t>
      </w:r>
    </w:p>
    <w:p w:rsidR="00597825" w:rsidRDefault="00597825" w:rsidP="00597825">
      <w:pPr>
        <w:ind w:firstLine="720"/>
      </w:pPr>
      <w:r>
        <w:t xml:space="preserve">Frequencies and pitch spellings (the corresponding symbol from the ABC language) for the fundamental note D are given in </w:t>
      </w:r>
      <w:r w:rsidR="0066626F">
        <w:fldChar w:fldCharType="begin"/>
      </w:r>
      <w:r>
        <w:instrText xml:space="preserve"> REF _Ref206239406 \h </w:instrText>
      </w:r>
      <w:r w:rsidR="0066626F">
        <w:fldChar w:fldCharType="separate"/>
      </w:r>
      <w:r w:rsidR="00166C80">
        <w:t xml:space="preserve">Table </w:t>
      </w:r>
      <w:r w:rsidR="00166C80">
        <w:rPr>
          <w:noProof/>
        </w:rPr>
        <w:t>17</w:t>
      </w:r>
      <w:r w:rsidR="0066626F">
        <w:fldChar w:fldCharType="end"/>
      </w:r>
      <w:r>
        <w:t xml:space="preserve"> as an example. </w:t>
      </w:r>
    </w:p>
    <w:p w:rsidR="00B567D0" w:rsidRDefault="00B567D0" w:rsidP="00597825">
      <w:pPr>
        <w:ind w:firstLine="720"/>
      </w:pPr>
      <w:r>
        <w:t xml:space="preserve">P6 </w:t>
      </w:r>
      <w:r w:rsidR="00B35773">
        <w:t>is</w:t>
      </w:r>
      <w:r>
        <w:t xml:space="preserve"> the problem that </w:t>
      </w:r>
      <w:r w:rsidR="00673BF3">
        <w:t>tin-whistle</w:t>
      </w:r>
      <w:r>
        <w:t xml:space="preserve">s are pitched an octave higher than other traditional instruments. </w:t>
      </w:r>
      <w:r w:rsidR="00597825">
        <w:t xml:space="preserve">To annotate tunes played on the </w:t>
      </w:r>
      <w:r w:rsidR="00673BF3">
        <w:t>tin-whistle</w:t>
      </w:r>
      <w:r w:rsidR="00597825">
        <w:t xml:space="preserve">, the system first counts the number of transcribed notes either side of half way between the combined </w:t>
      </w:r>
      <w:r w:rsidR="00B35773">
        <w:t xml:space="preserve">pitch </w:t>
      </w:r>
      <w:r w:rsidR="00597825">
        <w:t xml:space="preserve">range of a flute </w:t>
      </w:r>
      <w:r w:rsidR="00597825" w:rsidRPr="00462868">
        <w:rPr>
          <w:i/>
        </w:rPr>
        <w:t>fc</w:t>
      </w:r>
      <w:r w:rsidR="00597825">
        <w:t xml:space="preserve"> and a </w:t>
      </w:r>
      <w:r w:rsidR="00673BF3">
        <w:t>tin-whistle</w:t>
      </w:r>
      <w:r w:rsidR="00597825">
        <w:t xml:space="preserve"> </w:t>
      </w:r>
      <w:r w:rsidR="00597825" w:rsidRPr="00462868">
        <w:rPr>
          <w:i/>
        </w:rPr>
        <w:t>t</w:t>
      </w:r>
      <w:r w:rsidR="00597825">
        <w:rPr>
          <w:i/>
        </w:rPr>
        <w:t>c</w:t>
      </w:r>
      <w:r>
        <w:rPr>
          <w:i/>
        </w:rPr>
        <w:t xml:space="preserve"> </w:t>
      </w:r>
      <w:r w:rsidRPr="00B567D0">
        <w:t>(</w:t>
      </w:r>
      <w:r w:rsidR="0066626F">
        <w:fldChar w:fldCharType="begin"/>
      </w:r>
      <w:r w:rsidR="008738B5">
        <w:instrText xml:space="preserve"> REF _Ref207093355 \h </w:instrText>
      </w:r>
      <w:r w:rsidR="0066626F">
        <w:fldChar w:fldCharType="separate"/>
      </w:r>
      <w:r w:rsidR="00166C80">
        <w:t xml:space="preserve">Table </w:t>
      </w:r>
      <w:r w:rsidR="00166C80">
        <w:rPr>
          <w:noProof/>
        </w:rPr>
        <w:t>18</w:t>
      </w:r>
      <w:r w:rsidR="0066626F">
        <w:fldChar w:fldCharType="end"/>
      </w:r>
      <w:r w:rsidRPr="00B567D0">
        <w:t>)</w:t>
      </w:r>
      <w:r w:rsidR="00597825">
        <w:t xml:space="preserve">. </w:t>
      </w:r>
    </w:p>
    <w:p w:rsidR="00B567D0" w:rsidRDefault="00B567D0" w:rsidP="00597825">
      <w:pPr>
        <w:ind w:firstLine="720"/>
      </w:pPr>
    </w:p>
    <w:tbl>
      <w:tblPr>
        <w:tblStyle w:val="TableGrid"/>
        <w:tblW w:w="0" w:type="auto"/>
        <w:tblLook w:val="04A0"/>
      </w:tblPr>
      <w:tblGrid>
        <w:gridCol w:w="396"/>
        <w:gridCol w:w="380"/>
        <w:gridCol w:w="372"/>
        <w:gridCol w:w="396"/>
        <w:gridCol w:w="396"/>
        <w:gridCol w:w="388"/>
        <w:gridCol w:w="388"/>
        <w:gridCol w:w="395"/>
        <w:gridCol w:w="379"/>
        <w:gridCol w:w="371"/>
        <w:gridCol w:w="395"/>
        <w:gridCol w:w="395"/>
        <w:gridCol w:w="387"/>
        <w:gridCol w:w="387"/>
        <w:gridCol w:w="395"/>
        <w:gridCol w:w="379"/>
        <w:gridCol w:w="371"/>
        <w:gridCol w:w="395"/>
        <w:gridCol w:w="395"/>
        <w:gridCol w:w="387"/>
        <w:gridCol w:w="387"/>
        <w:gridCol w:w="395"/>
      </w:tblGrid>
      <w:tr w:rsidR="00B567D0" w:rsidTr="008738B5">
        <w:trPr>
          <w:gridAfter w:val="7"/>
        </w:trPr>
        <w:tc>
          <w:tcPr>
            <w:tcW w:w="0" w:type="auto"/>
            <w:gridSpan w:val="15"/>
            <w:shd w:val="clear" w:color="auto" w:fill="D9D9D9" w:themeFill="background1" w:themeFillShade="D9"/>
          </w:tcPr>
          <w:p w:rsidR="00B567D0" w:rsidRPr="00B567D0" w:rsidRDefault="00B567D0" w:rsidP="00B35773">
            <w:pPr>
              <w:spacing w:line="240" w:lineRule="auto"/>
              <w:jc w:val="center"/>
              <w:rPr>
                <w:b/>
              </w:rPr>
            </w:pPr>
            <w:r w:rsidRPr="00B567D0">
              <w:rPr>
                <w:b/>
              </w:rPr>
              <w:lastRenderedPageBreak/>
              <w:t>←</w:t>
            </w:r>
            <w:r w:rsidR="00B35773">
              <w:rPr>
                <w:b/>
              </w:rPr>
              <w:t xml:space="preserve">             </w:t>
            </w:r>
            <w:r w:rsidRPr="00B567D0">
              <w:rPr>
                <w:b/>
              </w:rPr>
              <w:t xml:space="preserve"> Flute Range </w:t>
            </w:r>
            <w:r w:rsidR="00B35773" w:rsidRPr="00B35773">
              <w:rPr>
                <w:b/>
                <w:i/>
              </w:rPr>
              <w:t>fc</w:t>
            </w:r>
            <w:r w:rsidR="00B35773">
              <w:rPr>
                <w:b/>
              </w:rPr>
              <w:t xml:space="preserve">             </w:t>
            </w:r>
            <w:r w:rsidR="00B35773" w:rsidRPr="00B567D0">
              <w:rPr>
                <w:b/>
              </w:rPr>
              <w:t xml:space="preserve"> </w:t>
            </w:r>
            <w:r w:rsidRPr="00B567D0">
              <w:rPr>
                <w:b/>
              </w:rPr>
              <w:t>→</w:t>
            </w:r>
          </w:p>
        </w:tc>
      </w:tr>
      <w:tr w:rsidR="008738B5" w:rsidTr="008738B5">
        <w:tc>
          <w:tcPr>
            <w:tcW w:w="0" w:type="auto"/>
            <w:tcBorders>
              <w:bottom w:val="single" w:sz="4" w:space="0" w:color="auto"/>
            </w:tcBorders>
          </w:tcPr>
          <w:p w:rsidR="00B567D0" w:rsidRDefault="00B567D0" w:rsidP="00B567D0">
            <w:pPr>
              <w:spacing w:line="240" w:lineRule="auto"/>
            </w:pPr>
            <w:r>
              <w:t>D</w:t>
            </w:r>
            <w:r w:rsidR="008738B5">
              <w:t>4</w:t>
            </w:r>
          </w:p>
        </w:tc>
        <w:tc>
          <w:tcPr>
            <w:tcW w:w="0" w:type="auto"/>
            <w:tcBorders>
              <w:bottom w:val="single" w:sz="4" w:space="0" w:color="auto"/>
            </w:tcBorders>
          </w:tcPr>
          <w:p w:rsidR="00B567D0" w:rsidRDefault="00B567D0" w:rsidP="00B567D0">
            <w:pPr>
              <w:spacing w:line="240" w:lineRule="auto"/>
            </w:pPr>
            <w:r>
              <w:t>E</w:t>
            </w:r>
            <w:r w:rsidR="008738B5">
              <w:t>4</w:t>
            </w:r>
          </w:p>
        </w:tc>
        <w:tc>
          <w:tcPr>
            <w:tcW w:w="0" w:type="auto"/>
            <w:tcBorders>
              <w:bottom w:val="single" w:sz="4" w:space="0" w:color="auto"/>
            </w:tcBorders>
          </w:tcPr>
          <w:p w:rsidR="00B567D0" w:rsidRDefault="00B567D0" w:rsidP="00B567D0">
            <w:pPr>
              <w:spacing w:line="240" w:lineRule="auto"/>
            </w:pPr>
            <w:r>
              <w:t>F</w:t>
            </w:r>
            <w:r w:rsidR="008738B5">
              <w:t>4</w:t>
            </w:r>
          </w:p>
        </w:tc>
        <w:tc>
          <w:tcPr>
            <w:tcW w:w="0" w:type="auto"/>
            <w:tcBorders>
              <w:bottom w:val="single" w:sz="4" w:space="0" w:color="auto"/>
            </w:tcBorders>
          </w:tcPr>
          <w:p w:rsidR="00B567D0" w:rsidRDefault="00B567D0" w:rsidP="00B567D0">
            <w:pPr>
              <w:spacing w:line="240" w:lineRule="auto"/>
            </w:pPr>
            <w:r>
              <w:t>G</w:t>
            </w:r>
            <w:r w:rsidR="008738B5">
              <w:t>4</w:t>
            </w:r>
          </w:p>
        </w:tc>
        <w:tc>
          <w:tcPr>
            <w:tcW w:w="0" w:type="auto"/>
            <w:tcBorders>
              <w:bottom w:val="single" w:sz="4" w:space="0" w:color="auto"/>
            </w:tcBorders>
          </w:tcPr>
          <w:p w:rsidR="00B567D0" w:rsidRDefault="00B567D0" w:rsidP="00B567D0">
            <w:pPr>
              <w:spacing w:line="240" w:lineRule="auto"/>
            </w:pPr>
            <w:r>
              <w:t>A</w:t>
            </w:r>
            <w:r w:rsidR="008738B5">
              <w:t>4</w:t>
            </w:r>
          </w:p>
        </w:tc>
        <w:tc>
          <w:tcPr>
            <w:tcW w:w="0" w:type="auto"/>
            <w:tcBorders>
              <w:bottom w:val="single" w:sz="4" w:space="0" w:color="auto"/>
            </w:tcBorders>
          </w:tcPr>
          <w:p w:rsidR="00B567D0" w:rsidRDefault="00B567D0" w:rsidP="00B567D0">
            <w:pPr>
              <w:spacing w:line="240" w:lineRule="auto"/>
            </w:pPr>
            <w:r>
              <w:t>B</w:t>
            </w:r>
            <w:r w:rsidR="008738B5">
              <w:t>4</w:t>
            </w:r>
          </w:p>
        </w:tc>
        <w:tc>
          <w:tcPr>
            <w:tcW w:w="0" w:type="auto"/>
            <w:tcBorders>
              <w:bottom w:val="single" w:sz="4" w:space="0" w:color="auto"/>
            </w:tcBorders>
          </w:tcPr>
          <w:p w:rsidR="00B567D0" w:rsidRDefault="00B567D0" w:rsidP="00B567D0">
            <w:pPr>
              <w:spacing w:line="240" w:lineRule="auto"/>
            </w:pPr>
            <w:r>
              <w:t>C</w:t>
            </w:r>
            <w:r w:rsidR="008738B5">
              <w:t>5</w:t>
            </w:r>
          </w:p>
        </w:tc>
        <w:tc>
          <w:tcPr>
            <w:tcW w:w="0" w:type="auto"/>
            <w:tcBorders>
              <w:bottom w:val="single" w:sz="4" w:space="0" w:color="auto"/>
            </w:tcBorders>
          </w:tcPr>
          <w:p w:rsidR="00B567D0" w:rsidRDefault="00B567D0" w:rsidP="00B567D0">
            <w:pPr>
              <w:spacing w:line="240" w:lineRule="auto"/>
            </w:pPr>
            <w:r>
              <w:t>D</w:t>
            </w:r>
            <w:r w:rsidR="008738B5">
              <w:t>5</w:t>
            </w:r>
          </w:p>
        </w:tc>
        <w:tc>
          <w:tcPr>
            <w:tcW w:w="0" w:type="auto"/>
            <w:tcBorders>
              <w:bottom w:val="single" w:sz="4" w:space="0" w:color="auto"/>
            </w:tcBorders>
          </w:tcPr>
          <w:p w:rsidR="00B567D0" w:rsidRDefault="00B567D0" w:rsidP="00B567D0">
            <w:pPr>
              <w:spacing w:line="240" w:lineRule="auto"/>
            </w:pPr>
            <w:r>
              <w:t>E</w:t>
            </w:r>
            <w:r w:rsidR="008738B5">
              <w:t>5</w:t>
            </w:r>
          </w:p>
        </w:tc>
        <w:tc>
          <w:tcPr>
            <w:tcW w:w="0" w:type="auto"/>
            <w:tcBorders>
              <w:bottom w:val="single" w:sz="4" w:space="0" w:color="auto"/>
            </w:tcBorders>
          </w:tcPr>
          <w:p w:rsidR="00B567D0" w:rsidRDefault="00B567D0" w:rsidP="00B567D0">
            <w:pPr>
              <w:spacing w:line="240" w:lineRule="auto"/>
            </w:pPr>
            <w:r>
              <w:t>F</w:t>
            </w:r>
            <w:r w:rsidR="008738B5">
              <w:t>5</w:t>
            </w:r>
          </w:p>
        </w:tc>
        <w:tc>
          <w:tcPr>
            <w:tcW w:w="0" w:type="auto"/>
            <w:tcBorders>
              <w:bottom w:val="single" w:sz="4" w:space="0" w:color="auto"/>
            </w:tcBorders>
            <w:shd w:val="clear" w:color="auto" w:fill="FF0000"/>
          </w:tcPr>
          <w:p w:rsidR="00B567D0" w:rsidRDefault="00B567D0" w:rsidP="00B567D0">
            <w:pPr>
              <w:spacing w:line="240" w:lineRule="auto"/>
            </w:pPr>
            <w:r>
              <w:t>G</w:t>
            </w:r>
            <w:r w:rsidR="008738B5">
              <w:t>5</w:t>
            </w:r>
          </w:p>
        </w:tc>
        <w:tc>
          <w:tcPr>
            <w:tcW w:w="0" w:type="auto"/>
            <w:tcBorders>
              <w:bottom w:val="single" w:sz="4" w:space="0" w:color="auto"/>
            </w:tcBorders>
          </w:tcPr>
          <w:p w:rsidR="00B567D0" w:rsidRDefault="00B567D0" w:rsidP="00B567D0">
            <w:pPr>
              <w:spacing w:line="240" w:lineRule="auto"/>
            </w:pPr>
            <w:r>
              <w:t>A</w:t>
            </w:r>
            <w:r w:rsidR="008738B5">
              <w:t>5</w:t>
            </w:r>
          </w:p>
        </w:tc>
        <w:tc>
          <w:tcPr>
            <w:tcW w:w="0" w:type="auto"/>
            <w:tcBorders>
              <w:bottom w:val="single" w:sz="4" w:space="0" w:color="auto"/>
            </w:tcBorders>
          </w:tcPr>
          <w:p w:rsidR="00B567D0" w:rsidRDefault="00B567D0" w:rsidP="00B567D0">
            <w:pPr>
              <w:spacing w:line="240" w:lineRule="auto"/>
            </w:pPr>
            <w:r>
              <w:t>B</w:t>
            </w:r>
            <w:r w:rsidR="008738B5">
              <w:t>5</w:t>
            </w:r>
          </w:p>
        </w:tc>
        <w:tc>
          <w:tcPr>
            <w:tcW w:w="0" w:type="auto"/>
            <w:tcBorders>
              <w:bottom w:val="single" w:sz="4" w:space="0" w:color="auto"/>
            </w:tcBorders>
          </w:tcPr>
          <w:p w:rsidR="00B567D0" w:rsidRDefault="00B567D0" w:rsidP="00B567D0">
            <w:pPr>
              <w:spacing w:line="240" w:lineRule="auto"/>
            </w:pPr>
            <w:r>
              <w:t>C</w:t>
            </w:r>
            <w:r w:rsidR="008738B5">
              <w:t>6</w:t>
            </w:r>
          </w:p>
        </w:tc>
        <w:tc>
          <w:tcPr>
            <w:tcW w:w="0" w:type="auto"/>
            <w:tcBorders>
              <w:bottom w:val="single" w:sz="4" w:space="0" w:color="auto"/>
            </w:tcBorders>
          </w:tcPr>
          <w:p w:rsidR="00B567D0" w:rsidRDefault="00B567D0" w:rsidP="00B567D0">
            <w:pPr>
              <w:spacing w:line="240" w:lineRule="auto"/>
            </w:pPr>
            <w:r>
              <w:t>D</w:t>
            </w:r>
            <w:r w:rsidR="008738B5">
              <w:t>6</w:t>
            </w:r>
          </w:p>
        </w:tc>
        <w:tc>
          <w:tcPr>
            <w:tcW w:w="0" w:type="auto"/>
            <w:tcBorders>
              <w:bottom w:val="single" w:sz="4" w:space="0" w:color="auto"/>
            </w:tcBorders>
          </w:tcPr>
          <w:p w:rsidR="00B567D0" w:rsidRDefault="00B567D0" w:rsidP="00B567D0">
            <w:pPr>
              <w:spacing w:line="240" w:lineRule="auto"/>
            </w:pPr>
            <w:r>
              <w:t>E</w:t>
            </w:r>
            <w:r w:rsidR="008738B5">
              <w:t>6</w:t>
            </w:r>
          </w:p>
        </w:tc>
        <w:tc>
          <w:tcPr>
            <w:tcW w:w="0" w:type="auto"/>
            <w:tcBorders>
              <w:bottom w:val="single" w:sz="4" w:space="0" w:color="auto"/>
            </w:tcBorders>
          </w:tcPr>
          <w:p w:rsidR="00B567D0" w:rsidRDefault="00B567D0" w:rsidP="00B567D0">
            <w:pPr>
              <w:spacing w:line="240" w:lineRule="auto"/>
            </w:pPr>
            <w:r>
              <w:t>F</w:t>
            </w:r>
            <w:r w:rsidR="008738B5">
              <w:t>6</w:t>
            </w:r>
          </w:p>
        </w:tc>
        <w:tc>
          <w:tcPr>
            <w:tcW w:w="0" w:type="auto"/>
            <w:tcBorders>
              <w:bottom w:val="single" w:sz="4" w:space="0" w:color="auto"/>
            </w:tcBorders>
          </w:tcPr>
          <w:p w:rsidR="00B567D0" w:rsidRDefault="00B567D0" w:rsidP="00B567D0">
            <w:pPr>
              <w:spacing w:line="240" w:lineRule="auto"/>
            </w:pPr>
            <w:r>
              <w:t>G</w:t>
            </w:r>
            <w:r w:rsidR="008738B5">
              <w:t>6</w:t>
            </w:r>
          </w:p>
        </w:tc>
        <w:tc>
          <w:tcPr>
            <w:tcW w:w="0" w:type="auto"/>
            <w:tcBorders>
              <w:bottom w:val="single" w:sz="4" w:space="0" w:color="auto"/>
            </w:tcBorders>
          </w:tcPr>
          <w:p w:rsidR="00B567D0" w:rsidRDefault="00B567D0" w:rsidP="00B567D0">
            <w:pPr>
              <w:spacing w:line="240" w:lineRule="auto"/>
            </w:pPr>
            <w:r>
              <w:t>A</w:t>
            </w:r>
            <w:r w:rsidR="008738B5">
              <w:t>6</w:t>
            </w:r>
          </w:p>
        </w:tc>
        <w:tc>
          <w:tcPr>
            <w:tcW w:w="0" w:type="auto"/>
            <w:tcBorders>
              <w:bottom w:val="single" w:sz="4" w:space="0" w:color="auto"/>
            </w:tcBorders>
          </w:tcPr>
          <w:p w:rsidR="00B567D0" w:rsidRDefault="00B567D0" w:rsidP="00B567D0">
            <w:pPr>
              <w:spacing w:line="240" w:lineRule="auto"/>
            </w:pPr>
            <w:r>
              <w:t>B</w:t>
            </w:r>
            <w:r w:rsidR="008738B5">
              <w:t>6</w:t>
            </w:r>
          </w:p>
        </w:tc>
        <w:tc>
          <w:tcPr>
            <w:tcW w:w="0" w:type="auto"/>
            <w:tcBorders>
              <w:bottom w:val="single" w:sz="4" w:space="0" w:color="auto"/>
            </w:tcBorders>
          </w:tcPr>
          <w:p w:rsidR="00B567D0" w:rsidRDefault="00B567D0" w:rsidP="00B567D0">
            <w:pPr>
              <w:spacing w:line="240" w:lineRule="auto"/>
            </w:pPr>
            <w:r>
              <w:t>C</w:t>
            </w:r>
            <w:r w:rsidR="008738B5">
              <w:t>7</w:t>
            </w:r>
          </w:p>
        </w:tc>
        <w:tc>
          <w:tcPr>
            <w:tcW w:w="0" w:type="auto"/>
            <w:tcBorders>
              <w:bottom w:val="single" w:sz="4" w:space="0" w:color="auto"/>
            </w:tcBorders>
          </w:tcPr>
          <w:p w:rsidR="00B567D0" w:rsidRDefault="00B567D0" w:rsidP="00B567D0">
            <w:pPr>
              <w:spacing w:line="240" w:lineRule="auto"/>
            </w:pPr>
            <w:r>
              <w:t>D</w:t>
            </w:r>
            <w:r w:rsidR="008738B5">
              <w:t>7</w:t>
            </w:r>
          </w:p>
        </w:tc>
      </w:tr>
      <w:tr w:rsidR="008738B5" w:rsidTr="008738B5">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single" w:sz="4" w:space="0" w:color="auto"/>
            </w:tcBorders>
          </w:tcPr>
          <w:p w:rsidR="00B567D0" w:rsidRDefault="00B567D0" w:rsidP="00B567D0">
            <w:pPr>
              <w:spacing w:line="240" w:lineRule="auto"/>
            </w:pPr>
          </w:p>
        </w:tc>
        <w:tc>
          <w:tcPr>
            <w:tcW w:w="0" w:type="auto"/>
            <w:gridSpan w:val="15"/>
            <w:tcBorders>
              <w:left w:val="single" w:sz="4" w:space="0" w:color="auto"/>
            </w:tcBorders>
            <w:shd w:val="clear" w:color="auto" w:fill="D9D9D9" w:themeFill="background1" w:themeFillShade="D9"/>
          </w:tcPr>
          <w:p w:rsidR="00B567D0" w:rsidRPr="00B567D0" w:rsidRDefault="00B567D0" w:rsidP="00B35773">
            <w:pPr>
              <w:spacing w:line="240" w:lineRule="auto"/>
              <w:jc w:val="center"/>
              <w:rPr>
                <w:b/>
              </w:rPr>
            </w:pPr>
            <w:r w:rsidRPr="00B567D0">
              <w:rPr>
                <w:b/>
              </w:rPr>
              <w:t>←</w:t>
            </w:r>
            <w:r w:rsidR="00B35773">
              <w:rPr>
                <w:b/>
              </w:rPr>
              <w:t xml:space="preserve">             </w:t>
            </w:r>
            <w:r w:rsidR="00B35773" w:rsidRPr="00B567D0">
              <w:rPr>
                <w:b/>
              </w:rPr>
              <w:t xml:space="preserve"> </w:t>
            </w:r>
            <w:r w:rsidRPr="00B567D0">
              <w:rPr>
                <w:b/>
              </w:rPr>
              <w:t xml:space="preserve">Tin-Whistle Range </w:t>
            </w:r>
            <w:r w:rsidR="00B35773" w:rsidRPr="00B35773">
              <w:rPr>
                <w:b/>
                <w:i/>
              </w:rPr>
              <w:t>tc</w:t>
            </w:r>
            <w:r w:rsidR="00B35773">
              <w:rPr>
                <w:b/>
              </w:rPr>
              <w:t xml:space="preserve">             </w:t>
            </w:r>
            <w:r w:rsidR="00B35773" w:rsidRPr="00B567D0">
              <w:rPr>
                <w:b/>
              </w:rPr>
              <w:t xml:space="preserve"> </w:t>
            </w:r>
            <w:r w:rsidRPr="00B567D0">
              <w:rPr>
                <w:b/>
              </w:rPr>
              <w:t>→</w:t>
            </w:r>
          </w:p>
        </w:tc>
      </w:tr>
    </w:tbl>
    <w:p w:rsidR="00B567D0" w:rsidRDefault="00B567D0" w:rsidP="00597825">
      <w:pPr>
        <w:ind w:firstLine="720"/>
      </w:pPr>
    </w:p>
    <w:p w:rsidR="00B567D0" w:rsidRDefault="008738B5" w:rsidP="008738B5">
      <w:pPr>
        <w:pStyle w:val="Caption"/>
      </w:pPr>
      <w:bookmarkStart w:id="243" w:name="_Ref207093355"/>
      <w:bookmarkStart w:id="244" w:name="_Toc209173634"/>
      <w:r>
        <w:t xml:space="preserve">Table </w:t>
      </w:r>
      <w:fldSimple w:instr=" SEQ Table \* ARABIC ">
        <w:r w:rsidR="00166C80">
          <w:rPr>
            <w:noProof/>
          </w:rPr>
          <w:t>18</w:t>
        </w:r>
      </w:fldSimple>
      <w:bookmarkEnd w:id="243"/>
      <w:r>
        <w:t xml:space="preserve">: Pitch range of a flute and </w:t>
      </w:r>
      <w:r w:rsidR="00673BF3">
        <w:t>tin-whistle</w:t>
      </w:r>
      <w:r>
        <w:t xml:space="preserve"> with overlap</w:t>
      </w:r>
      <w:bookmarkEnd w:id="244"/>
    </w:p>
    <w:p w:rsidR="00597825" w:rsidRDefault="00597825" w:rsidP="00597825">
      <w:pPr>
        <w:ind w:firstLine="720"/>
      </w:pPr>
      <w:r>
        <w:t xml:space="preserve">For a flute pitched in D4, this note would be G5 and is calculated as being 17 semitones up from the fundamental note. If </w:t>
      </w:r>
      <w:r w:rsidRPr="00462868">
        <w:rPr>
          <w:i/>
        </w:rPr>
        <w:t>t</w:t>
      </w:r>
      <w:r>
        <w:rPr>
          <w:i/>
        </w:rPr>
        <w:t>c</w:t>
      </w:r>
      <w:r>
        <w:t xml:space="preserve"> </w:t>
      </w:r>
      <w:r w:rsidRPr="00462868">
        <w:rPr>
          <w:i/>
        </w:rPr>
        <w:t>&gt;</w:t>
      </w:r>
      <w:r>
        <w:t xml:space="preserve"> </w:t>
      </w:r>
      <w:r w:rsidRPr="00462868">
        <w:rPr>
          <w:i/>
        </w:rPr>
        <w:t>fc</w:t>
      </w:r>
      <w:r>
        <w:t xml:space="preserve">, then the pitch spelling algorithm is adjusted by 1 octave. As all notes are normalised to the same register for comparison, this has no effect on the melodic similarity, but it adapts the transcription algorithm to the pitch range of a </w:t>
      </w:r>
      <w:r w:rsidR="00673BF3">
        <w:t>tin-whistle</w:t>
      </w:r>
      <w:r>
        <w:t>.</w:t>
      </w:r>
    </w:p>
    <w:p w:rsidR="00597825" w:rsidRDefault="00597825" w:rsidP="00597825">
      <w:pPr>
        <w:ind w:firstLine="576"/>
      </w:pPr>
      <w:r>
        <w:t xml:space="preserve">Pitch spellings </w:t>
      </w:r>
      <w:r w:rsidRPr="00A170A9">
        <w:rPr>
          <w:i/>
        </w:rPr>
        <w:t>pS</w:t>
      </w:r>
      <w:r w:rsidRPr="00A170A9">
        <w:rPr>
          <w:i/>
          <w:vertAlign w:val="subscript"/>
        </w:rPr>
        <w:t>j</w:t>
      </w:r>
      <w:r>
        <w:t xml:space="preserve"> are added as a dimension to each element in the set </w:t>
      </w:r>
      <w:r w:rsidRPr="00A170A9">
        <w:rPr>
          <w:i/>
        </w:rPr>
        <w:t>N</w:t>
      </w:r>
      <w:r>
        <w:t>, so that the final set of transcribed notes consist of the set of vectors {</w:t>
      </w:r>
      <w:r w:rsidRPr="00633CF3">
        <w:rPr>
          <w:i/>
        </w:rPr>
        <w:t>os</w:t>
      </w:r>
      <w:r>
        <w:t xml:space="preserve">, </w:t>
      </w:r>
      <w:r w:rsidRPr="00633CF3">
        <w:rPr>
          <w:i/>
        </w:rPr>
        <w:t>of</w:t>
      </w:r>
      <w:r>
        <w:t xml:space="preserve">, </w:t>
      </w:r>
      <w:r w:rsidRPr="00633CF3">
        <w:rPr>
          <w:i/>
        </w:rPr>
        <w:t>dS</w:t>
      </w:r>
      <w:r>
        <w:t xml:space="preserve">, </w:t>
      </w:r>
      <w:r w:rsidRPr="00247913">
        <w:rPr>
          <w:i/>
        </w:rPr>
        <w:t>f</w:t>
      </w:r>
      <w:r>
        <w:rPr>
          <w:i/>
        </w:rPr>
        <w:t>, e, qQ, pS</w:t>
      </w:r>
      <w:r w:rsidRPr="00DD23BB">
        <w:t>}</w:t>
      </w:r>
      <w:r>
        <w:t xml:space="preserve">, where </w:t>
      </w:r>
      <w:r w:rsidRPr="00165E6F">
        <w:rPr>
          <w:i/>
        </w:rPr>
        <w:t>os</w:t>
      </w:r>
      <w:r w:rsidRPr="00570A01">
        <w:rPr>
          <w:i/>
          <w:vertAlign w:val="subscript"/>
        </w:rPr>
        <w:t>j</w:t>
      </w:r>
      <w:r>
        <w:t xml:space="preserve"> is the onset point in samples, </w:t>
      </w:r>
      <w:r w:rsidRPr="00165E6F">
        <w:rPr>
          <w:i/>
        </w:rPr>
        <w:t>of</w:t>
      </w:r>
      <w:r w:rsidRPr="00570A01">
        <w:rPr>
          <w:i/>
          <w:vertAlign w:val="subscript"/>
        </w:rPr>
        <w:t>j</w:t>
      </w:r>
      <w:r>
        <w:t xml:space="preserve"> is the offset point and </w:t>
      </w:r>
      <w:r w:rsidRPr="00165E6F">
        <w:rPr>
          <w:i/>
        </w:rPr>
        <w:t>dS</w:t>
      </w:r>
      <w:r w:rsidRPr="00570A01">
        <w:rPr>
          <w:i/>
          <w:vertAlign w:val="subscript"/>
        </w:rPr>
        <w:t>j</w:t>
      </w:r>
      <w:r>
        <w:t xml:space="preserve"> is the length of the segment in samples, given by </w:t>
      </w:r>
      <w:r w:rsidRPr="004E4357">
        <w:rPr>
          <w:i/>
        </w:rPr>
        <w:t>of</w:t>
      </w:r>
      <w:r w:rsidRPr="004E4357">
        <w:rPr>
          <w:i/>
          <w:vertAlign w:val="subscript"/>
        </w:rPr>
        <w:t>j</w:t>
      </w:r>
      <w:r>
        <w:t xml:space="preserve"> – </w:t>
      </w:r>
      <w:r w:rsidRPr="004E4357">
        <w:rPr>
          <w:i/>
        </w:rPr>
        <w:t>os</w:t>
      </w:r>
      <w:r w:rsidRPr="004E4357">
        <w:rPr>
          <w:i/>
          <w:vertAlign w:val="subscript"/>
        </w:rPr>
        <w:t>j</w:t>
      </w:r>
      <w:r>
        <w:t xml:space="preserve">. </w:t>
      </w:r>
      <w:r w:rsidRPr="00C106E9">
        <w:rPr>
          <w:i/>
        </w:rPr>
        <w:t>e</w:t>
      </w:r>
      <w:r w:rsidR="00950792" w:rsidRPr="00950792">
        <w:rPr>
          <w:i/>
          <w:vertAlign w:val="subscript"/>
        </w:rPr>
        <w:t>j</w:t>
      </w:r>
      <w:r>
        <w:t xml:space="preserve"> is the energy of the note,</w:t>
      </w:r>
      <w:r w:rsidRPr="00C106E9">
        <w:rPr>
          <w:i/>
        </w:rPr>
        <w:t xml:space="preserve"> qQ</w:t>
      </w:r>
      <w:r w:rsidR="00950792" w:rsidRPr="00950792">
        <w:rPr>
          <w:i/>
          <w:vertAlign w:val="subscript"/>
        </w:rPr>
        <w:t>j</w:t>
      </w:r>
      <w:r>
        <w:t xml:space="preserve"> is the quaver multiple (now 1) and </w:t>
      </w:r>
      <w:r w:rsidRPr="00C106E9">
        <w:rPr>
          <w:i/>
        </w:rPr>
        <w:t>pS</w:t>
      </w:r>
      <w:r w:rsidR="00950792" w:rsidRPr="00950792">
        <w:rPr>
          <w:i/>
          <w:vertAlign w:val="subscript"/>
        </w:rPr>
        <w:t>j</w:t>
      </w:r>
      <w:r>
        <w:t xml:space="preserve"> is the pitch spelling in the ABC language. </w:t>
      </w:r>
      <w:r w:rsidRPr="00247913">
        <w:rPr>
          <w:i/>
        </w:rPr>
        <w:t>J</w:t>
      </w:r>
      <w:r w:rsidR="00950792">
        <w:t xml:space="preserve"> is the updated</w:t>
      </w:r>
      <w:r>
        <w:t xml:space="preserve"> count of notes after ornamentation </w:t>
      </w:r>
      <w:r w:rsidR="00863550">
        <w:t xml:space="preserve">filtering </w:t>
      </w:r>
      <w:r>
        <w:t>and "long note" compensation.</w:t>
      </w:r>
    </w:p>
    <w:p w:rsidR="008E132A" w:rsidRPr="00462868" w:rsidRDefault="008E132A" w:rsidP="008E132A">
      <w:pPr>
        <w:ind w:firstLine="720"/>
      </w:pPr>
    </w:p>
    <w:p w:rsidR="008E132A" w:rsidRPr="00832517" w:rsidRDefault="008E132A" w:rsidP="008E132A">
      <m:oMathPara>
        <m:oMath>
          <m:r>
            <w:rPr>
              <w:rFonts w:ascii="Cambria Math" w:hAnsi="Cambria Math"/>
            </w:rPr>
            <m:t xml:space="preserve">fc=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r>
            <w:rPr>
              <w:rFonts w:ascii="Cambria Math" w:hAnsi="Cambria Math"/>
            </w:rPr>
            <m:t xml:space="preserve"> </m:t>
          </m:r>
        </m:oMath>
      </m:oMathPara>
    </w:p>
    <w:p w:rsidR="008E132A" w:rsidRPr="00832517" w:rsidRDefault="008E132A" w:rsidP="008E132A">
      <m:oMathPara>
        <m:oMath>
          <m:r>
            <w:rPr>
              <w:rFonts w:ascii="Cambria Math" w:hAnsi="Cambria Math"/>
            </w:rPr>
            <m:t xml:space="preserve">tc=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&gt;fn×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oMath>
      </m:oMathPara>
    </w:p>
    <w:p w:rsidR="008E132A" w:rsidRDefault="008E132A" w:rsidP="008E132A">
      <w:pPr>
        <w:pStyle w:val="Caption"/>
      </w:pPr>
      <w:r>
        <w:t xml:space="preserve">Equation </w:t>
      </w:r>
      <w:fldSimple w:instr=" SEQ Equation \* ARABIC ">
        <w:r w:rsidR="00166C80">
          <w:rPr>
            <w:noProof/>
          </w:rPr>
          <w:t>23</w:t>
        </w:r>
      </w:fldSimple>
    </w:p>
    <w:p w:rsidR="00597825" w:rsidRDefault="00597825" w:rsidP="00597825">
      <w:pPr>
        <w:ind w:firstLine="576"/>
      </w:pPr>
      <w:r w:rsidRPr="00016325">
        <w:t>For many of the test recordings used to evaluate MATT2 recorded in imperfect conditions, this approach results in remarkably few transcription errors.</w:t>
      </w:r>
      <w:r>
        <w:t xml:space="preserve"> </w:t>
      </w:r>
    </w:p>
    <w:p w:rsidR="00597825" w:rsidRDefault="00597825" w:rsidP="00597825">
      <w:pPr>
        <w:ind w:firstLine="576"/>
      </w:pPr>
      <w:r>
        <w:t xml:space="preserve">A string </w:t>
      </w:r>
      <w:r>
        <w:rPr>
          <w:i/>
        </w:rPr>
        <w:t>t</w:t>
      </w:r>
      <w:r>
        <w:t xml:space="preserve"> is then extracted from </w:t>
      </w:r>
      <w:r w:rsidRPr="00E25D14">
        <w:rPr>
          <w:i/>
        </w:rPr>
        <w:t>N</w:t>
      </w:r>
      <w:r>
        <w:t>, consisting of the ordered sequence of pitch spellings.</w:t>
      </w:r>
    </w:p>
    <w:p w:rsidR="00CE34DD" w:rsidRPr="006B070C" w:rsidRDefault="00F1010D" w:rsidP="00F1010D">
      <w:pPr>
        <w:pStyle w:val="MscHeading2"/>
      </w:pPr>
      <w:bookmarkStart w:id="245" w:name="_Ref206320962"/>
      <w:bookmarkStart w:id="246" w:name="_Toc209173550"/>
      <w:r>
        <w:t>Corpus n</w:t>
      </w:r>
      <w:r w:rsidR="00CE34DD" w:rsidRPr="006B070C">
        <w:t>ormalisation</w:t>
      </w:r>
      <w:bookmarkEnd w:id="245"/>
      <w:bookmarkEnd w:id="246"/>
    </w:p>
    <w:p w:rsidR="00CE34DD" w:rsidRDefault="008E132A" w:rsidP="00CE34DD">
      <w:r>
        <w:t xml:space="preserve">The corpus used in the experiments described in </w:t>
      </w:r>
      <w:r w:rsidR="0066626F">
        <w:fldChar w:fldCharType="begin"/>
      </w:r>
      <w:r>
        <w:instrText xml:space="preserve"> REF _Ref206665856 \r \h </w:instrText>
      </w:r>
      <w:r w:rsidR="0066626F">
        <w:fldChar w:fldCharType="separate"/>
      </w:r>
      <w:r w:rsidR="00166C80">
        <w:t>6.10</w:t>
      </w:r>
      <w:r w:rsidR="0066626F">
        <w:fldChar w:fldCharType="end"/>
      </w:r>
      <w:r>
        <w:t xml:space="preserve"> is Norbeck's reel and jig collection, which contains over 1500 reels and jigs, with variations </w:t>
      </w:r>
      <w:fldSimple w:instr=" ADDIN ZOTERO_ITEM {&quot;citationItems&quot;:[{&quot;itemID&quot;:13060,&quot;position&quot;:1}]} ">
        <w:r w:rsidR="00937600" w:rsidRPr="00937600">
          <w:t>(Norbeck 2007)</w:t>
        </w:r>
      </w:fldSimple>
      <w:r>
        <w:t xml:space="preserve">. </w:t>
      </w:r>
      <w:r w:rsidR="00252BD8">
        <w:t xml:space="preserve">MATT2 supports the </w:t>
      </w:r>
      <w:r w:rsidR="00E32817">
        <w:t xml:space="preserve">ABC format which, being a text format, requires minimal pre-processing before it can be compared using the edit distance algorithm. </w:t>
      </w:r>
      <w:r w:rsidR="00CE34DD" w:rsidRPr="006B070C">
        <w:t xml:space="preserve">Before edit distance matching against the corpus is carried out, both the transcribed string and </w:t>
      </w:r>
      <w:r w:rsidR="00CE34DD" w:rsidRPr="006B070C">
        <w:lastRenderedPageBreak/>
        <w:t xml:space="preserve">strings from the corpus are </w:t>
      </w:r>
      <w:r w:rsidR="00CE34DD" w:rsidRPr="008E132A">
        <w:rPr>
          <w:i/>
        </w:rPr>
        <w:t>normalised</w:t>
      </w:r>
      <w:r w:rsidR="00CE34DD" w:rsidRPr="006B070C">
        <w:t>. This step is necessary as the ABC format supports features such as repeated sections, which need to be expanded so that they can be correctly matched against transcribed phrases</w:t>
      </w:r>
      <w:r w:rsidR="007425C5">
        <w:t xml:space="preserve"> (Appendix B)</w:t>
      </w:r>
      <w:r w:rsidR="00CE34DD" w:rsidRPr="006B070C">
        <w:t xml:space="preserve">. </w:t>
      </w:r>
      <w:r>
        <w:t xml:space="preserve">It also removes ornamentation from the transcriptions. </w:t>
      </w:r>
      <w:r w:rsidR="00CE34DD" w:rsidRPr="006B070C">
        <w:t xml:space="preserve">Normalisation involves </w:t>
      </w:r>
      <w:r w:rsidR="00597825">
        <w:t>5</w:t>
      </w:r>
      <w:r w:rsidR="00CE34DD" w:rsidRPr="006B070C">
        <w:t xml:space="preserve"> stages.</w:t>
      </w:r>
    </w:p>
    <w:p w:rsidR="001A1D10" w:rsidRDefault="001A1D10" w:rsidP="00CE34DD"/>
    <w:p w:rsidR="001A1D10" w:rsidRPr="006B070C" w:rsidRDefault="001A1D10" w:rsidP="001A1D10">
      <w:pPr>
        <w:spacing w:line="240" w:lineRule="auto"/>
      </w:pPr>
      <w:r w:rsidRPr="006B070C">
        <w:t>Original:</w:t>
      </w:r>
    </w:p>
    <w:p w:rsidR="001A1D10" w:rsidRPr="006B070C" w:rsidRDefault="001A1D10" w:rsidP="001A1D10">
      <w:pPr>
        <w:spacing w:line="240" w:lineRule="auto"/>
        <w:rPr>
          <w:rFonts w:ascii="Courier" w:hAnsi="Courier"/>
          <w:b/>
          <w:bCs/>
        </w:rPr>
      </w:pPr>
      <w:r w:rsidRPr="006B070C">
        <w:rPr>
          <w:rFonts w:ascii="Courier" w:hAnsi="Courier"/>
          <w:b/>
          <w:bCs/>
        </w:rPr>
        <w:t>d2BG dGBG|~G2Bd efge|d2BG dGBG|1 ABcd edBc:|2 ABcd edBd||</w:t>
      </w:r>
    </w:p>
    <w:p w:rsidR="001A1D10" w:rsidRPr="006B070C" w:rsidRDefault="001A1D10" w:rsidP="001A1D10">
      <w:pPr>
        <w:spacing w:line="240" w:lineRule="auto"/>
      </w:pPr>
    </w:p>
    <w:p w:rsidR="001A1D10" w:rsidRPr="006B070C" w:rsidRDefault="001A1D10" w:rsidP="001A1D10">
      <w:pPr>
        <w:spacing w:line="240" w:lineRule="auto"/>
      </w:pPr>
      <w:r w:rsidRPr="006B070C">
        <w:t>After Ornamentation removal:</w:t>
      </w:r>
    </w:p>
    <w:p w:rsidR="001A1D10" w:rsidRPr="006B070C" w:rsidRDefault="001A1D10" w:rsidP="001A1D10">
      <w:pPr>
        <w:spacing w:line="240" w:lineRule="auto"/>
        <w:rPr>
          <w:rFonts w:ascii="Courier" w:hAnsi="Courier"/>
          <w:b/>
          <w:bCs/>
        </w:rPr>
      </w:pPr>
      <w:r w:rsidRPr="006B070C">
        <w:rPr>
          <w:rFonts w:ascii="Courier" w:hAnsi="Courier"/>
          <w:b/>
          <w:bCs/>
        </w:rPr>
        <w:t>d2BGdGBG|G2Bdefge|d2BGdGBG|1ABcd edBc:|2ABcdedBd||</w:t>
      </w:r>
    </w:p>
    <w:p w:rsidR="001A1D10" w:rsidRPr="006B070C" w:rsidRDefault="001A1D10" w:rsidP="001A1D10">
      <w:pPr>
        <w:spacing w:line="240" w:lineRule="auto"/>
      </w:pPr>
    </w:p>
    <w:p w:rsidR="001A1D10" w:rsidRPr="006B070C" w:rsidRDefault="001A1D10" w:rsidP="001A1D10">
      <w:pPr>
        <w:spacing w:line="240" w:lineRule="auto"/>
      </w:pPr>
      <w:r w:rsidRPr="006B070C">
        <w:t>After note expansion:</w:t>
      </w:r>
    </w:p>
    <w:p w:rsidR="001A1D10" w:rsidRPr="006B070C" w:rsidRDefault="001A1D10" w:rsidP="001A1D10">
      <w:pPr>
        <w:spacing w:line="240" w:lineRule="auto"/>
        <w:rPr>
          <w:rFonts w:ascii="Courier" w:hAnsi="Courier"/>
          <w:b/>
          <w:bCs/>
        </w:rPr>
      </w:pPr>
      <w:r w:rsidRPr="006B070C">
        <w:rPr>
          <w:rFonts w:ascii="Courier" w:hAnsi="Courier"/>
          <w:b/>
          <w:bCs/>
        </w:rPr>
        <w:t>ddBGdGBG|GGBdefge|ddBGdGBG|1ABcd edBc:|2ABcdedBd||</w:t>
      </w:r>
    </w:p>
    <w:p w:rsidR="001A1D10" w:rsidRPr="006B070C" w:rsidRDefault="001A1D10" w:rsidP="001A1D10">
      <w:pPr>
        <w:spacing w:line="240" w:lineRule="auto"/>
      </w:pPr>
    </w:p>
    <w:p w:rsidR="001A1D10" w:rsidRPr="006B070C" w:rsidRDefault="001A1D10" w:rsidP="001A1D10">
      <w:pPr>
        <w:spacing w:line="240" w:lineRule="auto"/>
      </w:pPr>
      <w:r w:rsidRPr="006B070C">
        <w:t>After section expansion:</w:t>
      </w:r>
    </w:p>
    <w:p w:rsidR="001A1D10" w:rsidRPr="006B070C" w:rsidRDefault="001A1D10" w:rsidP="001A1D10">
      <w:pPr>
        <w:spacing w:line="240" w:lineRule="auto"/>
        <w:rPr>
          <w:rFonts w:ascii="Courier" w:hAnsi="Courier"/>
          <w:b/>
          <w:bCs/>
        </w:rPr>
      </w:pPr>
      <w:r w:rsidRPr="006B070C">
        <w:rPr>
          <w:rFonts w:ascii="Courier" w:hAnsi="Courier"/>
          <w:b/>
          <w:bCs/>
        </w:rPr>
        <w:t>ddBGdGBGGGBdefgeddBGdGBGABcdedBc</w:t>
      </w:r>
    </w:p>
    <w:p w:rsidR="001A1D10" w:rsidRPr="006B070C" w:rsidRDefault="001A1D10" w:rsidP="001A1D10">
      <w:pPr>
        <w:spacing w:line="240" w:lineRule="auto"/>
        <w:rPr>
          <w:rFonts w:ascii="Courier" w:hAnsi="Courier"/>
          <w:b/>
          <w:bCs/>
        </w:rPr>
      </w:pPr>
      <w:r w:rsidRPr="006B070C">
        <w:rPr>
          <w:rFonts w:ascii="Courier" w:hAnsi="Courier"/>
          <w:b/>
          <w:bCs/>
        </w:rPr>
        <w:t>ddBGdGBGGGBdefgeddBGdGBGABcdedBd</w:t>
      </w:r>
    </w:p>
    <w:p w:rsidR="001A1D10" w:rsidRPr="006B070C" w:rsidRDefault="001A1D10" w:rsidP="001A1D10">
      <w:pPr>
        <w:spacing w:line="240" w:lineRule="auto"/>
        <w:rPr>
          <w:rFonts w:ascii="Courier" w:hAnsi="Courier"/>
        </w:rPr>
      </w:pPr>
    </w:p>
    <w:p w:rsidR="001A1D10" w:rsidRPr="006B070C" w:rsidRDefault="001A1D10" w:rsidP="001A1D10">
      <w:pPr>
        <w:spacing w:line="240" w:lineRule="auto"/>
      </w:pPr>
      <w:r w:rsidRPr="006B070C">
        <w:t>After register normalisation:</w:t>
      </w:r>
    </w:p>
    <w:p w:rsidR="001A1D10" w:rsidRPr="006B070C" w:rsidRDefault="001A1D10" w:rsidP="001A1D10">
      <w:pPr>
        <w:spacing w:line="240" w:lineRule="auto"/>
        <w:rPr>
          <w:rFonts w:ascii="Courier" w:hAnsi="Courier"/>
          <w:b/>
          <w:bCs/>
          <w:caps/>
        </w:rPr>
      </w:pPr>
      <w:r w:rsidRPr="006B070C">
        <w:rPr>
          <w:rFonts w:ascii="Courier" w:hAnsi="Courier"/>
          <w:b/>
          <w:bCs/>
          <w:caps/>
        </w:rPr>
        <w:t>ddBGdGBGGGBdefgeddBGdGBGABcdedBc</w:t>
      </w:r>
    </w:p>
    <w:p w:rsidR="001A1D10" w:rsidRPr="006B070C" w:rsidRDefault="001A1D10" w:rsidP="001A1D10">
      <w:pPr>
        <w:spacing w:line="240" w:lineRule="auto"/>
        <w:rPr>
          <w:rFonts w:ascii="Courier" w:hAnsi="Courier"/>
          <w:b/>
          <w:bCs/>
          <w:caps/>
        </w:rPr>
      </w:pPr>
      <w:r w:rsidRPr="006B070C">
        <w:rPr>
          <w:rFonts w:ascii="Courier" w:hAnsi="Courier"/>
          <w:b/>
          <w:bCs/>
          <w:caps/>
        </w:rPr>
        <w:t>ddBGdGBGGGBdefgeddBGdGBGABcdedBd</w:t>
      </w:r>
    </w:p>
    <w:p w:rsidR="001A1D10" w:rsidRPr="006B070C" w:rsidRDefault="001A1D10" w:rsidP="001A1D10">
      <w:pPr>
        <w:ind w:firstLine="284"/>
        <w:rPr>
          <w:rFonts w:ascii="Courier" w:hAnsi="Courier"/>
        </w:rPr>
      </w:pPr>
    </w:p>
    <w:p w:rsidR="001A1D10" w:rsidRDefault="001A1D10" w:rsidP="001A1D10">
      <w:pPr>
        <w:pStyle w:val="Caption"/>
      </w:pPr>
      <w:bookmarkStart w:id="247" w:name="_Ref189559535"/>
      <w:bookmarkStart w:id="248" w:name="_Toc209173607"/>
      <w:r w:rsidRPr="006B070C">
        <w:t xml:space="preserve">Figure </w:t>
      </w:r>
      <w:fldSimple w:instr=" SEQ Figure \* ARABIC ">
        <w:r w:rsidR="00166C80">
          <w:rPr>
            <w:noProof/>
          </w:rPr>
          <w:t>37</w:t>
        </w:r>
      </w:fldSimple>
      <w:bookmarkEnd w:id="247"/>
      <w:r w:rsidRPr="006B070C">
        <w:t xml:space="preserve">: Normalisation stages for the A part of the tune </w:t>
      </w:r>
      <w:r>
        <w:t>"</w:t>
      </w:r>
      <w:r w:rsidRPr="006B070C">
        <w:t>Come West Along the Road</w:t>
      </w:r>
      <w:r>
        <w:t xml:space="preserve">". See also </w:t>
      </w:r>
      <w:r w:rsidR="0066626F">
        <w:fldChar w:fldCharType="begin"/>
      </w:r>
      <w:r>
        <w:instrText xml:space="preserve"> REF _Ref205216041 \h </w:instrText>
      </w:r>
      <w:r w:rsidR="0066626F">
        <w:fldChar w:fldCharType="separate"/>
      </w:r>
      <w:r w:rsidR="00166C80">
        <w:t xml:space="preserve">Figure </w:t>
      </w:r>
      <w:r w:rsidR="00166C80">
        <w:rPr>
          <w:noProof/>
        </w:rPr>
        <w:t>2</w:t>
      </w:r>
      <w:r w:rsidR="0066626F">
        <w:fldChar w:fldCharType="end"/>
      </w:r>
      <w:r>
        <w:t xml:space="preserve">, </w:t>
      </w:r>
      <w:r w:rsidR="0066626F">
        <w:fldChar w:fldCharType="begin"/>
      </w:r>
      <w:r>
        <w:instrText xml:space="preserve"> REF _Ref137047171 \h </w:instrText>
      </w:r>
      <w:r w:rsidR="0066626F">
        <w:fldChar w:fldCharType="separate"/>
      </w:r>
      <w:r w:rsidR="00166C80" w:rsidRPr="006B070C">
        <w:t xml:space="preserve">Figure </w:t>
      </w:r>
      <w:r w:rsidR="00166C80">
        <w:rPr>
          <w:noProof/>
        </w:rPr>
        <w:t>13</w:t>
      </w:r>
      <w:r w:rsidR="0066626F">
        <w:fldChar w:fldCharType="end"/>
      </w:r>
      <w:r>
        <w:t xml:space="preserve"> and </w:t>
      </w:r>
      <w:r w:rsidR="0066626F">
        <w:fldChar w:fldCharType="begin"/>
      </w:r>
      <w:r>
        <w:instrText xml:space="preserve"> REF _Ref206478204 \h </w:instrText>
      </w:r>
      <w:r w:rsidR="0066626F">
        <w:fldChar w:fldCharType="separate"/>
      </w:r>
      <w:r w:rsidR="00166C80">
        <w:t xml:space="preserve">Figure </w:t>
      </w:r>
      <w:r w:rsidR="00166C80">
        <w:rPr>
          <w:noProof/>
        </w:rPr>
        <w:t>39</w:t>
      </w:r>
      <w:bookmarkEnd w:id="248"/>
      <w:r w:rsidR="0066626F">
        <w:fldChar w:fldCharType="end"/>
      </w:r>
    </w:p>
    <w:p w:rsidR="00CE34DD" w:rsidRPr="00E25D14" w:rsidRDefault="006E472A" w:rsidP="006E472A">
      <w:pPr>
        <w:tabs>
          <w:tab w:val="left" w:pos="567"/>
        </w:tabs>
      </w:pPr>
      <w:r>
        <w:tab/>
      </w:r>
      <w:r w:rsidR="00CE34DD" w:rsidRPr="006B070C">
        <w:t>Firstly, all whitespace, ornamentation markers and text comments are removed. When ornamentation markers (</w:t>
      </w:r>
      <w:r w:rsidR="00CE34DD" w:rsidRPr="00E25D14">
        <w:rPr>
          <w:rFonts w:ascii="Courier New" w:hAnsi="Courier New" w:cs="Courier New"/>
          <w:i/>
        </w:rPr>
        <w:t>~{}</w:t>
      </w:r>
      <w:r w:rsidR="00CE34DD" w:rsidRPr="006B070C">
        <w:t>) are removed from ABC transcriptions, this has the effect of quantising the duration of the majority of notes in corpus strings to multiples of the duration of a quaver.</w:t>
      </w:r>
      <w:r w:rsidR="00E25D14">
        <w:t xml:space="preserve"> The </w:t>
      </w:r>
      <w:r w:rsidR="00E25D14" w:rsidRPr="00E25D14">
        <w:rPr>
          <w:rFonts w:ascii="Courier New" w:hAnsi="Courier New" w:cs="Courier New"/>
        </w:rPr>
        <w:t>(X</w:t>
      </w:r>
      <w:r w:rsidR="00E25D14">
        <w:t xml:space="preserve"> symbol in ABC is used to indicate a duplet, where </w:t>
      </w:r>
      <w:r w:rsidR="00E25D14" w:rsidRPr="00E25D14">
        <w:rPr>
          <w:rFonts w:ascii="Courier New" w:hAnsi="Courier New" w:cs="Courier New"/>
        </w:rPr>
        <w:t>X</w:t>
      </w:r>
      <w:r w:rsidR="00E25D14">
        <w:t xml:space="preserve"> indicates the number of notes in the duplet. For example </w:t>
      </w:r>
      <w:r w:rsidR="00E25D14" w:rsidRPr="00E25D14">
        <w:rPr>
          <w:rFonts w:ascii="Courier New" w:hAnsi="Courier New" w:cs="Courier New"/>
        </w:rPr>
        <w:t>(3</w:t>
      </w:r>
      <w:r w:rsidR="00E25D14" w:rsidRPr="00E25D14">
        <w:t xml:space="preserve"> in</w:t>
      </w:r>
      <w:r w:rsidR="00E25D14">
        <w:t>dicates a triplet. These markers are removed, but the notes in the duplet are left intact.</w:t>
      </w:r>
      <w:r w:rsidR="00837444">
        <w:t xml:space="preserve"> This again addresses P7</w:t>
      </w:r>
      <w:r w:rsidR="007425C5">
        <w:t xml:space="preserve"> from Chapter 1</w:t>
      </w:r>
      <w:r w:rsidR="00837444">
        <w:t>.</w:t>
      </w:r>
    </w:p>
    <w:p w:rsidR="00CE34DD" w:rsidRPr="006B070C" w:rsidRDefault="00CE34DD" w:rsidP="00E25D14">
      <w:pPr>
        <w:ind w:firstLine="720"/>
      </w:pPr>
      <w:r w:rsidRPr="006B070C">
        <w:t xml:space="preserve">Secondly, all notes of duration greater than that of a quaver are expanded to be multiple instances of a quaver. This </w:t>
      </w:r>
      <w:r w:rsidR="004B6C91">
        <w:t xml:space="preserve">removes </w:t>
      </w:r>
      <w:r w:rsidRPr="006B070C">
        <w:t xml:space="preserve">the effect of </w:t>
      </w:r>
      <w:r w:rsidR="00E25D14">
        <w:t xml:space="preserve">long notes </w:t>
      </w:r>
      <w:r w:rsidR="006870B2">
        <w:t>on distance calculations</w:t>
      </w:r>
      <w:r w:rsidR="007425C5">
        <w:t xml:space="preserve"> addressing P8 from Chapter 1</w:t>
      </w:r>
      <w:r w:rsidR="006870B2">
        <w:t>.</w:t>
      </w:r>
    </w:p>
    <w:p w:rsidR="00CE34DD" w:rsidRDefault="00CE34DD" w:rsidP="00CE34DD">
      <w:pPr>
        <w:tabs>
          <w:tab w:val="left" w:pos="567"/>
        </w:tabs>
        <w:ind w:firstLine="284"/>
      </w:pPr>
      <w:r w:rsidRPr="006B070C">
        <w:t xml:space="preserve">Thirdly repeated sections are expanded and bar divisions are removed. ABC supports several notations for different types of repeated phrases </w:t>
      </w:r>
      <w:r w:rsidR="0066626F" w:rsidRPr="0066626F">
        <w:fldChar w:fldCharType="begin"/>
      </w:r>
      <w:r w:rsidR="00534B6A">
        <w:instrText xml:space="preserve"> ADDIN ZOTERO_ITEM {"citationItems":[{"itemID":7917,"position":1}]} </w:instrText>
      </w:r>
      <w:r w:rsidR="0066626F" w:rsidRPr="0066626F">
        <w:fldChar w:fldCharType="separate"/>
      </w:r>
      <w:r w:rsidR="00937600" w:rsidRPr="00937600">
        <w:t>(Mansfield 2007)</w:t>
      </w:r>
      <w:r w:rsidR="0066626F" w:rsidRPr="000E3DAE">
        <w:rPr>
          <w:vertAlign w:val="superscript"/>
        </w:rPr>
        <w:fldChar w:fldCharType="end"/>
      </w:r>
      <w:r w:rsidR="00597825">
        <w:t xml:space="preserve"> (Appendix B)</w:t>
      </w:r>
      <w:r w:rsidRPr="006B070C">
        <w:t xml:space="preserve">. This means for example, that if the transcribed tune was the A part of a </w:t>
      </w:r>
      <w:r w:rsidRPr="006B070C">
        <w:lastRenderedPageBreak/>
        <w:t xml:space="preserve">tune played twice, this would be correctly matched against the expanded A part of a tune from the corpus. </w:t>
      </w:r>
    </w:p>
    <w:p w:rsidR="00CE34DD" w:rsidRPr="006B070C" w:rsidRDefault="001A1D10" w:rsidP="001A1D10">
      <w:pPr>
        <w:ind w:firstLine="284"/>
      </w:pPr>
      <w:r>
        <w:t>F</w:t>
      </w:r>
      <w:r w:rsidR="00CE34DD" w:rsidRPr="006B070C">
        <w:t xml:space="preserve">inally all notes are transformed to be in the same register. </w:t>
      </w:r>
      <w:r w:rsidR="006870B2">
        <w:t>All octave (</w:t>
      </w:r>
      <w:r w:rsidR="006870B2" w:rsidRPr="006870B2">
        <w:rPr>
          <w:rFonts w:ascii="Courier New" w:hAnsi="Courier New" w:cs="Courier New"/>
        </w:rPr>
        <w:t>',</w:t>
      </w:r>
      <w:r w:rsidR="006870B2">
        <w:t xml:space="preserve">) indicators are removed and all </w:t>
      </w:r>
      <w:r w:rsidR="00CE34DD" w:rsidRPr="006B070C">
        <w:t xml:space="preserve">lower case characters in the ABC </w:t>
      </w:r>
      <w:r w:rsidR="006870B2">
        <w:t xml:space="preserve">notation of </w:t>
      </w:r>
      <w:r w:rsidR="00CE34DD" w:rsidRPr="006B070C">
        <w:t xml:space="preserve"> tunes </w:t>
      </w:r>
      <w:r w:rsidR="006870B2">
        <w:t xml:space="preserve">are transformed </w:t>
      </w:r>
      <w:r w:rsidR="00CE34DD" w:rsidRPr="006B070C">
        <w:t xml:space="preserve">to upper case. </w:t>
      </w:r>
      <w:r w:rsidR="006870B2">
        <w:t xml:space="preserve">This removes the skewing of melodic similarity measuring as a result of </w:t>
      </w:r>
      <w:r w:rsidR="00F17F7A">
        <w:t>reversing</w:t>
      </w:r>
      <w:r w:rsidR="006870B2">
        <w:t xml:space="preserve"> </w:t>
      </w:r>
      <w:r w:rsidR="00837444">
        <w:t xml:space="preserve">(P3) </w:t>
      </w:r>
      <w:r w:rsidR="006870B2">
        <w:t xml:space="preserve">in the interpretation of a tune. </w:t>
      </w:r>
      <w:fldSimple w:instr=" REF _Ref189559535 \h  \* MERGEFORMAT ">
        <w:r w:rsidR="00166C80" w:rsidRPr="006B070C">
          <w:t xml:space="preserve">Figure </w:t>
        </w:r>
        <w:r w:rsidR="00166C80">
          <w:rPr>
            <w:noProof/>
          </w:rPr>
          <w:t>37</w:t>
        </w:r>
      </w:fldSimple>
      <w:r w:rsidR="00CE34DD" w:rsidRPr="006B070C">
        <w:t xml:space="preserve"> shows examples of each stage in the ABC normalisation process.</w:t>
      </w:r>
      <w:r w:rsidR="00BF7C3F">
        <w:t xml:space="preserve"> Appendix C </w:t>
      </w:r>
      <w:r w:rsidR="007425C5">
        <w:t>and D list</w:t>
      </w:r>
      <w:r w:rsidR="00BF7C3F">
        <w:t xml:space="preserve"> further examples of tunes after normalisation.</w:t>
      </w:r>
    </w:p>
    <w:p w:rsidR="00CE34DD" w:rsidRPr="006B070C" w:rsidRDefault="00FC3813" w:rsidP="00FC3813">
      <w:pPr>
        <w:pStyle w:val="MscHeading2"/>
      </w:pPr>
      <w:bookmarkStart w:id="249" w:name="_Ref206257361"/>
      <w:bookmarkStart w:id="250" w:name="_Toc209173551"/>
      <w:r>
        <w:t>M</w:t>
      </w:r>
      <w:r w:rsidR="00CE34DD" w:rsidRPr="006B070C">
        <w:t>atching</w:t>
      </w:r>
      <w:bookmarkEnd w:id="249"/>
      <w:bookmarkEnd w:id="250"/>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reel, while the string from the corpus could be from a single reel (a tune half the length). In order to gain the maximal </w:t>
      </w:r>
      <w:r w:rsidR="009E1253">
        <w:t>usage</w:t>
      </w:r>
      <w:r w:rsidRPr="006B070C">
        <w:t xml:space="preserve"> from the transcription, corpus strings shorter then transcribed strings are duplicated until their length is greater than the length of the transcribed string. This approximates what a real musician would do in order to extend the duration of a tune </w:t>
      </w:r>
      <w:r w:rsidR="0066626F" w:rsidRPr="0066626F">
        <w:fldChar w:fldCharType="begin"/>
      </w:r>
      <w:r w:rsidR="00966703">
        <w:instrText xml:space="preserve"> ADDIN ZOTERO_ITEM {"citationItems":[{"itemID":"14954","position":1},{"itemID":"7917","position":1},{"itemID":"11203"}]} </w:instrText>
      </w:r>
      <w:r w:rsidR="0066626F" w:rsidRPr="0066626F">
        <w:fldChar w:fldCharType="separate"/>
      </w:r>
      <w:r w:rsidR="00937600" w:rsidRPr="00937600">
        <w:t>(Vallely 1999; Mansfield 2007; Zheng &amp; Duggan 2007)</w:t>
      </w:r>
      <w:r w:rsidR="0066626F" w:rsidRPr="000E3DAE">
        <w:rPr>
          <w:vertAlign w:val="superscript"/>
        </w:rPr>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006870B2">
        <w:t xml:space="preserve">(section </w:t>
      </w:r>
      <w:r w:rsidR="0066626F">
        <w:fldChar w:fldCharType="begin"/>
      </w:r>
      <w:r w:rsidR="006870B2">
        <w:instrText xml:space="preserve"> REF _Ref203992243 \r \h </w:instrText>
      </w:r>
      <w:r w:rsidR="0066626F">
        <w:fldChar w:fldCharType="separate"/>
      </w:r>
      <w:r w:rsidR="00166C80">
        <w:t>4.4</w:t>
      </w:r>
      <w:r w:rsidR="0066626F">
        <w:fldChar w:fldCharType="end"/>
      </w:r>
      <w:r w:rsidR="006870B2">
        <w:t xml:space="preserv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w:t>
      </w:r>
      <w:r w:rsidR="004B6C91">
        <w:t>1</w:t>
      </w:r>
      <w:r w:rsidRPr="006B070C">
        <w:t xml:space="preserv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w:t>
      </w:r>
      <w:r w:rsidR="004B6C91">
        <w:t>Breath marks (</w:t>
      </w:r>
      <w:r w:rsidR="004B6C91" w:rsidRPr="004B6C91">
        <w:rPr>
          <w:rFonts w:ascii="Courier New" w:hAnsi="Courier New" w:cs="Courier New"/>
        </w:rPr>
        <w:t>z</w:t>
      </w:r>
      <w:r w:rsidR="004B6C91">
        <w:t>) are allowed to match any character as in order to take a breath, a musician must leave out a note</w:t>
      </w:r>
      <w:r w:rsidR="007425C5">
        <w:t>. This addresses P5 from Chapter 1</w:t>
      </w:r>
      <w:r w:rsidR="004B6C91">
        <w:t xml:space="preserve">. </w:t>
      </w:r>
      <w:r w:rsidR="006870B2">
        <w:t>The substring</w:t>
      </w:r>
      <w:r w:rsidRPr="006B070C">
        <w:t xml:space="preserve"> variation of the classic edit distance algorithm</w:t>
      </w:r>
      <w:r w:rsidR="006870B2">
        <w:t>,</w:t>
      </w:r>
      <w:r w:rsidRPr="006B070C">
        <w:t xml:space="preserve"> described in </w:t>
      </w:r>
      <w:fldSimple w:instr=" ADDIN ZOTERO_ITEM {&quot;citationItems&quot;:[{&quot;itemID&quot;:14877,&quot;position&quot;:1}]} ">
        <w:r w:rsidR="00937600" w:rsidRPr="00937600">
          <w:t>(Navarro &amp; Raffinot 2002)</w:t>
        </w:r>
      </w:fldSimple>
      <w:r w:rsidRPr="006B070C">
        <w:t xml:space="preserve"> </w:t>
      </w:r>
      <w:r w:rsidR="006870B2">
        <w:t xml:space="preserve">and discussed in section </w:t>
      </w:r>
      <w:r w:rsidR="0066626F">
        <w:fldChar w:fldCharType="begin"/>
      </w:r>
      <w:r w:rsidR="006870B2">
        <w:instrText xml:space="preserve"> REF _Ref203992243 \r \h </w:instrText>
      </w:r>
      <w:r w:rsidR="0066626F">
        <w:fldChar w:fldCharType="separate"/>
      </w:r>
      <w:r w:rsidR="00166C80">
        <w:t>4.4</w:t>
      </w:r>
      <w:r w:rsidR="0066626F">
        <w:fldChar w:fldCharType="end"/>
      </w:r>
      <w:r w:rsidR="006870B2">
        <w:t xml:space="preserve"> </w:t>
      </w:r>
      <w:r w:rsidRPr="006B070C">
        <w:t xml:space="preserve">is used to search for the minimum edit distance for a search string in substrings of a target string. This way any phrase from a tune can be matched not just complete tunes and not just incipits.. </w:t>
      </w:r>
      <w:r w:rsidR="00837444">
        <w:t xml:space="preserve">MATT2 </w:t>
      </w:r>
      <w:r w:rsidRPr="006B070C">
        <w:t xml:space="preserve">returns the top </w:t>
      </w:r>
      <w:r w:rsidR="00837444">
        <w:t xml:space="preserve">10 </w:t>
      </w:r>
      <w:r w:rsidRPr="006B070C">
        <w:t xml:space="preserve">matching tunes in order of </w:t>
      </w:r>
      <w:r w:rsidR="00A66DE7">
        <w:t xml:space="preserve">ascending </w:t>
      </w:r>
      <w:r w:rsidRPr="006B070C">
        <w:t>distance</w:t>
      </w:r>
      <w:r w:rsidR="00A66DE7">
        <w:t xml:space="preserve"> from the query string</w:t>
      </w:r>
      <w:r w:rsidRPr="006B070C">
        <w:t>.</w:t>
      </w:r>
    </w:p>
    <w:p w:rsidR="00CE34DD" w:rsidRPr="006B070C" w:rsidRDefault="00CE34DD" w:rsidP="00016325">
      <w:pPr>
        <w:pStyle w:val="MscHeading2"/>
      </w:pPr>
      <w:bookmarkStart w:id="251" w:name="_Toc209173552"/>
      <w:r w:rsidRPr="006B070C">
        <w:t>Interface</w:t>
      </w:r>
      <w:bookmarkEnd w:id="251"/>
    </w:p>
    <w:p w:rsidR="00CE34DD" w:rsidRPr="006B070C" w:rsidRDefault="00CE34DD" w:rsidP="00CE34DD">
      <w:r w:rsidRPr="006B070C">
        <w:t xml:space="preserve">MATT2 </w:t>
      </w:r>
      <w:r w:rsidR="006870B2">
        <w:t xml:space="preserve">is </w:t>
      </w:r>
      <w:r w:rsidRPr="006B070C">
        <w:t xml:space="preserve">developed in Java. A screenshot of the system is presented in </w:t>
      </w:r>
      <w:fldSimple w:instr=" REF _Ref189408643 \h  \* MERGEFORMAT ">
        <w:r w:rsidR="00166C80" w:rsidRPr="006B070C">
          <w:t xml:space="preserve">Figure </w:t>
        </w:r>
        <w:r w:rsidR="00166C80">
          <w:rPr>
            <w:noProof/>
          </w:rPr>
          <w:t>38</w:t>
        </w:r>
      </w:fldSimple>
      <w:r w:rsidRPr="006B070C">
        <w:t xml:space="preserve">.  </w:t>
      </w:r>
    </w:p>
    <w:p w:rsidR="00CE34DD" w:rsidRPr="006B070C" w:rsidRDefault="00CE34DD" w:rsidP="00CE34DD">
      <w:pPr>
        <w:ind w:firstLine="284"/>
      </w:pPr>
    </w:p>
    <w:p w:rsidR="00CE34DD" w:rsidRPr="006B070C" w:rsidRDefault="006870B2" w:rsidP="00CE34DD">
      <w:pPr>
        <w:jc w:val="center"/>
      </w:pPr>
      <w:r>
        <w:rPr>
          <w:noProof/>
          <w:lang w:eastAsia="en-IE"/>
        </w:rPr>
        <w:lastRenderedPageBreak/>
        <w:drawing>
          <wp:inline distT="0" distB="0" distL="0" distR="0">
            <wp:extent cx="5278755" cy="4623917"/>
            <wp:effectExtent l="19050" t="0" r="0" b="0"/>
            <wp:docPr id="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a:srcRect/>
                    <a:stretch>
                      <a:fillRect/>
                    </a:stretch>
                  </pic:blipFill>
                  <pic:spPr bwMode="auto">
                    <a:xfrm>
                      <a:off x="0" y="0"/>
                      <a:ext cx="5278755" cy="4623917"/>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52" w:name="_Ref189408643"/>
      <w:bookmarkStart w:id="253" w:name="_Toc209173608"/>
      <w:r w:rsidRPr="006B070C">
        <w:t xml:space="preserve">Figure </w:t>
      </w:r>
      <w:fldSimple w:instr=" SEQ Figure \* ARABIC ">
        <w:r w:rsidR="00166C80">
          <w:rPr>
            <w:noProof/>
          </w:rPr>
          <w:t>38</w:t>
        </w:r>
      </w:fldSimple>
      <w:bookmarkEnd w:id="252"/>
      <w:r w:rsidRPr="006B070C">
        <w:t>: Screenshot of MATT2</w:t>
      </w:r>
      <w:bookmarkEnd w:id="253"/>
    </w:p>
    <w:p w:rsidR="00CE34DD"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w:t>
      </w:r>
      <w:r w:rsidR="006870B2">
        <w:t xml:space="preserve"> (the blue graph)</w:t>
      </w:r>
      <w:r w:rsidR="00CE34DD" w:rsidRPr="006B070C">
        <w:t xml:space="preserve">, the onset detection function </w:t>
      </w:r>
      <w:r w:rsidR="006870B2">
        <w:t xml:space="preserve">(the yellow graph) </w:t>
      </w:r>
      <w:r w:rsidR="00CE34DD" w:rsidRPr="006B070C">
        <w:t>and the FFT of each detected note</w:t>
      </w:r>
      <w:r w:rsidR="006870B2">
        <w:t xml:space="preserve"> (the white graph)</w:t>
      </w:r>
      <w:r w:rsidR="00CE34DD" w:rsidRPr="006B070C">
        <w:t>.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85170F" w:rsidRPr="00A14E76" w:rsidRDefault="00CE34DD" w:rsidP="00581458">
      <w:pPr>
        <w:pStyle w:val="MscHeading2"/>
      </w:pPr>
      <w:bookmarkStart w:id="254" w:name="_Ref206665856"/>
      <w:bookmarkStart w:id="255" w:name="_Toc209173553"/>
      <w:r w:rsidRPr="006B070C">
        <w:lastRenderedPageBreak/>
        <w:t>Experiment</w:t>
      </w:r>
      <w:bookmarkEnd w:id="254"/>
      <w:bookmarkEnd w:id="255"/>
    </w:p>
    <w:p w:rsidR="001A1D10" w:rsidRDefault="0066626F" w:rsidP="00581458">
      <w:fldSimple w:instr=" ADDIN ZOTERO_ITEM {&quot;citationItems&quot;:[{&quot;itemID&quot;:&quot;2930&quot;},{&quot;itemID&quot;:&quot;10457&quot;}]} ">
        <w:r w:rsidR="00937600" w:rsidRPr="00937600">
          <w:t>(Prechelt 1996; Salzberg 1999)</w:t>
        </w:r>
      </w:fldSimple>
      <w:r w:rsidR="00581458">
        <w:t xml:space="preserve"> studies of experiments used to evaluate the performance of classifiers</w:t>
      </w:r>
      <w:r w:rsidR="0091540D">
        <w:t>,</w:t>
      </w:r>
      <w:r w:rsidR="00581458">
        <w:t xml:space="preserve"> critique the number of systems that are not evaluated on real-world problems. </w:t>
      </w:r>
    </w:p>
    <w:tbl>
      <w:tblPr>
        <w:tblStyle w:val="TableGrid"/>
        <w:tblW w:w="0" w:type="auto"/>
        <w:jc w:val="center"/>
        <w:tblLook w:val="04A0"/>
      </w:tblPr>
      <w:tblGrid>
        <w:gridCol w:w="4456"/>
        <w:gridCol w:w="1490"/>
        <w:gridCol w:w="1016"/>
      </w:tblGrid>
      <w:tr w:rsidR="001A1D10" w:rsidTr="00761B9D">
        <w:trPr>
          <w:jc w:val="center"/>
        </w:trPr>
        <w:tc>
          <w:tcPr>
            <w:tcW w:w="0" w:type="auto"/>
            <w:shd w:val="clear" w:color="auto" w:fill="D9D9D9" w:themeFill="background1" w:themeFillShade="D9"/>
          </w:tcPr>
          <w:p w:rsidR="001A1D10" w:rsidRPr="00812548" w:rsidRDefault="001A1D10" w:rsidP="00761B9D">
            <w:pPr>
              <w:spacing w:line="240" w:lineRule="auto"/>
              <w:contextualSpacing/>
              <w:rPr>
                <w:b/>
              </w:rPr>
            </w:pPr>
            <w:r>
              <w:rPr>
                <w:b/>
              </w:rPr>
              <w:t>Instrument</w:t>
            </w:r>
          </w:p>
        </w:tc>
        <w:tc>
          <w:tcPr>
            <w:tcW w:w="0" w:type="auto"/>
            <w:shd w:val="clear" w:color="auto" w:fill="D9D9D9" w:themeFill="background1" w:themeFillShade="D9"/>
          </w:tcPr>
          <w:p w:rsidR="001A1D10" w:rsidRPr="00812548" w:rsidRDefault="001A1D10" w:rsidP="00761B9D">
            <w:pPr>
              <w:spacing w:line="240" w:lineRule="auto"/>
              <w:contextualSpacing/>
              <w:rPr>
                <w:b/>
              </w:rPr>
            </w:pPr>
            <w:r w:rsidRPr="00812548">
              <w:rPr>
                <w:b/>
              </w:rPr>
              <w:t>Whole tunes</w:t>
            </w:r>
          </w:p>
        </w:tc>
        <w:tc>
          <w:tcPr>
            <w:tcW w:w="0" w:type="auto"/>
            <w:shd w:val="clear" w:color="auto" w:fill="D9D9D9" w:themeFill="background1" w:themeFillShade="D9"/>
          </w:tcPr>
          <w:p w:rsidR="001A1D10" w:rsidRPr="00812548" w:rsidRDefault="001A1D10" w:rsidP="00761B9D">
            <w:pPr>
              <w:spacing w:line="240" w:lineRule="auto"/>
              <w:contextualSpacing/>
              <w:rPr>
                <w:b/>
              </w:rPr>
            </w:pPr>
            <w:r w:rsidRPr="00812548">
              <w:rPr>
                <w:b/>
              </w:rPr>
              <w:t>Phrases</w:t>
            </w:r>
          </w:p>
        </w:tc>
      </w:tr>
      <w:tr w:rsidR="001A1D10" w:rsidTr="00761B9D">
        <w:trPr>
          <w:jc w:val="center"/>
        </w:trPr>
        <w:tc>
          <w:tcPr>
            <w:tcW w:w="0" w:type="auto"/>
          </w:tcPr>
          <w:p w:rsidR="001A1D10" w:rsidRDefault="001A1D10" w:rsidP="00761B9D">
            <w:pPr>
              <w:spacing w:line="240" w:lineRule="auto"/>
              <w:contextualSpacing/>
            </w:pPr>
            <w:r>
              <w:t>Solo flute</w:t>
            </w:r>
          </w:p>
        </w:tc>
        <w:tc>
          <w:tcPr>
            <w:tcW w:w="0" w:type="auto"/>
          </w:tcPr>
          <w:p w:rsidR="001A1D10" w:rsidRDefault="001A1D10" w:rsidP="00761B9D">
            <w:pPr>
              <w:spacing w:line="240" w:lineRule="auto"/>
              <w:contextualSpacing/>
            </w:pPr>
            <w:r>
              <w:t>21</w:t>
            </w:r>
          </w:p>
        </w:tc>
        <w:tc>
          <w:tcPr>
            <w:tcW w:w="0" w:type="auto"/>
          </w:tcPr>
          <w:p w:rsidR="001A1D10" w:rsidRDefault="001A1D10" w:rsidP="00761B9D">
            <w:pPr>
              <w:spacing w:line="240" w:lineRule="auto"/>
              <w:contextualSpacing/>
            </w:pPr>
            <w:r>
              <w:t>29</w:t>
            </w:r>
          </w:p>
        </w:tc>
      </w:tr>
      <w:tr w:rsidR="001A1D10" w:rsidTr="00761B9D">
        <w:trPr>
          <w:jc w:val="center"/>
        </w:trPr>
        <w:tc>
          <w:tcPr>
            <w:tcW w:w="0" w:type="auto"/>
          </w:tcPr>
          <w:p w:rsidR="001A1D10" w:rsidRDefault="001A1D10" w:rsidP="00761B9D">
            <w:pPr>
              <w:spacing w:line="240" w:lineRule="auto"/>
              <w:contextualSpacing/>
            </w:pPr>
            <w:r>
              <w:t xml:space="preserve">Solo </w:t>
            </w:r>
            <w:r w:rsidR="00673BF3">
              <w:t>tin-whistle</w:t>
            </w:r>
            <w:r>
              <w:t xml:space="preserve"> </w:t>
            </w:r>
          </w:p>
        </w:tc>
        <w:tc>
          <w:tcPr>
            <w:tcW w:w="0" w:type="auto"/>
          </w:tcPr>
          <w:p w:rsidR="001A1D10" w:rsidRDefault="001A1D10" w:rsidP="00761B9D">
            <w:pPr>
              <w:spacing w:line="240" w:lineRule="auto"/>
              <w:contextualSpacing/>
            </w:pPr>
            <w:r>
              <w:t>4</w:t>
            </w:r>
          </w:p>
        </w:tc>
        <w:tc>
          <w:tcPr>
            <w:tcW w:w="0" w:type="auto"/>
          </w:tcPr>
          <w:p w:rsidR="001A1D10" w:rsidRDefault="001A1D10" w:rsidP="00761B9D">
            <w:pPr>
              <w:spacing w:line="240" w:lineRule="auto"/>
              <w:contextualSpacing/>
            </w:pPr>
            <w:r>
              <w:t>6</w:t>
            </w:r>
          </w:p>
        </w:tc>
      </w:tr>
      <w:tr w:rsidR="001A1D10" w:rsidTr="00761B9D">
        <w:trPr>
          <w:jc w:val="center"/>
        </w:trPr>
        <w:tc>
          <w:tcPr>
            <w:tcW w:w="0" w:type="auto"/>
          </w:tcPr>
          <w:p w:rsidR="001A1D10" w:rsidRDefault="001A1D10" w:rsidP="00761B9D">
            <w:pPr>
              <w:spacing w:line="240" w:lineRule="auto"/>
              <w:contextualSpacing/>
            </w:pPr>
            <w:r>
              <w:t>Flute duets</w:t>
            </w:r>
          </w:p>
        </w:tc>
        <w:tc>
          <w:tcPr>
            <w:tcW w:w="0" w:type="auto"/>
          </w:tcPr>
          <w:p w:rsidR="001A1D10" w:rsidRDefault="001A1D10" w:rsidP="00761B9D">
            <w:pPr>
              <w:spacing w:line="240" w:lineRule="auto"/>
              <w:contextualSpacing/>
            </w:pPr>
            <w:r>
              <w:t>3</w:t>
            </w:r>
          </w:p>
        </w:tc>
        <w:tc>
          <w:tcPr>
            <w:tcW w:w="0" w:type="auto"/>
          </w:tcPr>
          <w:p w:rsidR="001A1D10" w:rsidRDefault="001A1D10" w:rsidP="00761B9D">
            <w:pPr>
              <w:spacing w:line="240" w:lineRule="auto"/>
              <w:contextualSpacing/>
            </w:pPr>
            <w:r>
              <w:t>0</w:t>
            </w:r>
          </w:p>
        </w:tc>
      </w:tr>
      <w:tr w:rsidR="001A1D10" w:rsidTr="00761B9D">
        <w:trPr>
          <w:jc w:val="center"/>
        </w:trPr>
        <w:tc>
          <w:tcPr>
            <w:tcW w:w="0" w:type="auto"/>
          </w:tcPr>
          <w:p w:rsidR="001A1D10" w:rsidRDefault="001A1D10" w:rsidP="00761B9D">
            <w:pPr>
              <w:spacing w:line="240" w:lineRule="auto"/>
              <w:contextualSpacing/>
            </w:pPr>
            <w:r>
              <w:t>Solo fiddle</w:t>
            </w:r>
          </w:p>
        </w:tc>
        <w:tc>
          <w:tcPr>
            <w:tcW w:w="0" w:type="auto"/>
          </w:tcPr>
          <w:p w:rsidR="001A1D10" w:rsidRDefault="001A1D10" w:rsidP="00761B9D">
            <w:pPr>
              <w:spacing w:line="240" w:lineRule="auto"/>
              <w:contextualSpacing/>
            </w:pPr>
            <w:r>
              <w:t>5</w:t>
            </w:r>
          </w:p>
        </w:tc>
        <w:tc>
          <w:tcPr>
            <w:tcW w:w="0" w:type="auto"/>
          </w:tcPr>
          <w:p w:rsidR="001A1D10" w:rsidRDefault="001A1D10" w:rsidP="00761B9D">
            <w:pPr>
              <w:spacing w:line="240" w:lineRule="auto"/>
              <w:contextualSpacing/>
            </w:pPr>
            <w:r>
              <w:t>0</w:t>
            </w:r>
          </w:p>
        </w:tc>
      </w:tr>
      <w:tr w:rsidR="001A1D10" w:rsidTr="00761B9D">
        <w:trPr>
          <w:jc w:val="center"/>
        </w:trPr>
        <w:tc>
          <w:tcPr>
            <w:tcW w:w="0" w:type="auto"/>
          </w:tcPr>
          <w:p w:rsidR="001A1D10" w:rsidRDefault="001A1D10" w:rsidP="00761B9D">
            <w:pPr>
              <w:spacing w:line="240" w:lineRule="auto"/>
              <w:contextualSpacing/>
            </w:pPr>
            <w:r>
              <w:t>Solo pipes</w:t>
            </w:r>
          </w:p>
        </w:tc>
        <w:tc>
          <w:tcPr>
            <w:tcW w:w="0" w:type="auto"/>
          </w:tcPr>
          <w:p w:rsidR="001A1D10" w:rsidRDefault="001A1D10" w:rsidP="00761B9D">
            <w:pPr>
              <w:spacing w:line="240" w:lineRule="auto"/>
              <w:contextualSpacing/>
            </w:pPr>
            <w:r>
              <w:t>2</w:t>
            </w:r>
          </w:p>
        </w:tc>
        <w:tc>
          <w:tcPr>
            <w:tcW w:w="0" w:type="auto"/>
          </w:tcPr>
          <w:p w:rsidR="001A1D10" w:rsidRDefault="001A1D10" w:rsidP="00761B9D">
            <w:pPr>
              <w:spacing w:line="240" w:lineRule="auto"/>
              <w:contextualSpacing/>
            </w:pPr>
            <w:r>
              <w:t>2</w:t>
            </w:r>
          </w:p>
        </w:tc>
      </w:tr>
      <w:tr w:rsidR="001A1D10" w:rsidTr="00761B9D">
        <w:trPr>
          <w:jc w:val="center"/>
        </w:trPr>
        <w:tc>
          <w:tcPr>
            <w:tcW w:w="0" w:type="auto"/>
          </w:tcPr>
          <w:p w:rsidR="001A1D10" w:rsidRDefault="001A1D10" w:rsidP="00761B9D">
            <w:pPr>
              <w:spacing w:line="240" w:lineRule="auto"/>
              <w:contextualSpacing/>
            </w:pPr>
            <w:r>
              <w:t>Flute &amp; fiddle duet</w:t>
            </w:r>
          </w:p>
        </w:tc>
        <w:tc>
          <w:tcPr>
            <w:tcW w:w="0" w:type="auto"/>
          </w:tcPr>
          <w:p w:rsidR="001A1D10" w:rsidRDefault="001A1D10" w:rsidP="00761B9D">
            <w:pPr>
              <w:spacing w:line="240" w:lineRule="auto"/>
              <w:contextualSpacing/>
            </w:pPr>
            <w:r>
              <w:t>4</w:t>
            </w:r>
          </w:p>
        </w:tc>
        <w:tc>
          <w:tcPr>
            <w:tcW w:w="0" w:type="auto"/>
          </w:tcPr>
          <w:p w:rsidR="001A1D10" w:rsidRDefault="001A1D10" w:rsidP="00761B9D">
            <w:pPr>
              <w:spacing w:line="240" w:lineRule="auto"/>
              <w:contextualSpacing/>
            </w:pPr>
            <w:r>
              <w:t>1</w:t>
            </w:r>
          </w:p>
        </w:tc>
      </w:tr>
      <w:tr w:rsidR="001A1D10" w:rsidTr="00761B9D">
        <w:trPr>
          <w:jc w:val="center"/>
        </w:trPr>
        <w:tc>
          <w:tcPr>
            <w:tcW w:w="0" w:type="auto"/>
          </w:tcPr>
          <w:p w:rsidR="001A1D10" w:rsidRDefault="001A1D10" w:rsidP="00761B9D">
            <w:pPr>
              <w:spacing w:line="240" w:lineRule="auto"/>
              <w:contextualSpacing/>
            </w:pPr>
            <w:r>
              <w:t>Flute &amp; guitar duet</w:t>
            </w:r>
          </w:p>
        </w:tc>
        <w:tc>
          <w:tcPr>
            <w:tcW w:w="0" w:type="auto"/>
          </w:tcPr>
          <w:p w:rsidR="001A1D10" w:rsidRDefault="001A1D10" w:rsidP="00761B9D">
            <w:pPr>
              <w:spacing w:line="240" w:lineRule="auto"/>
              <w:contextualSpacing/>
            </w:pPr>
            <w:r>
              <w:t>1</w:t>
            </w:r>
          </w:p>
        </w:tc>
        <w:tc>
          <w:tcPr>
            <w:tcW w:w="0" w:type="auto"/>
          </w:tcPr>
          <w:p w:rsidR="001A1D10" w:rsidRDefault="001A1D10" w:rsidP="00761B9D">
            <w:pPr>
              <w:spacing w:line="240" w:lineRule="auto"/>
              <w:contextualSpacing/>
            </w:pPr>
            <w:r>
              <w:t>3</w:t>
            </w:r>
          </w:p>
        </w:tc>
      </w:tr>
      <w:tr w:rsidR="001A1D10" w:rsidTr="00761B9D">
        <w:trPr>
          <w:jc w:val="center"/>
        </w:trPr>
        <w:tc>
          <w:tcPr>
            <w:tcW w:w="0" w:type="auto"/>
          </w:tcPr>
          <w:p w:rsidR="001A1D10" w:rsidRDefault="001A1D10" w:rsidP="00761B9D">
            <w:pPr>
              <w:spacing w:line="240" w:lineRule="auto"/>
              <w:contextualSpacing/>
            </w:pPr>
            <w:r>
              <w:t>Flute &amp; pipes duet</w:t>
            </w:r>
          </w:p>
        </w:tc>
        <w:tc>
          <w:tcPr>
            <w:tcW w:w="0" w:type="auto"/>
          </w:tcPr>
          <w:p w:rsidR="001A1D10" w:rsidRDefault="001A1D10" w:rsidP="00761B9D">
            <w:pPr>
              <w:spacing w:line="240" w:lineRule="auto"/>
              <w:contextualSpacing/>
            </w:pPr>
            <w:r>
              <w:t>0</w:t>
            </w:r>
          </w:p>
        </w:tc>
        <w:tc>
          <w:tcPr>
            <w:tcW w:w="0" w:type="auto"/>
          </w:tcPr>
          <w:p w:rsidR="001A1D10" w:rsidRDefault="001A1D10" w:rsidP="00761B9D">
            <w:pPr>
              <w:spacing w:line="240" w:lineRule="auto"/>
              <w:contextualSpacing/>
            </w:pPr>
            <w:r>
              <w:t>1</w:t>
            </w:r>
          </w:p>
        </w:tc>
      </w:tr>
      <w:tr w:rsidR="001A1D10" w:rsidTr="00761B9D">
        <w:trPr>
          <w:jc w:val="center"/>
        </w:trPr>
        <w:tc>
          <w:tcPr>
            <w:tcW w:w="0" w:type="auto"/>
          </w:tcPr>
          <w:p w:rsidR="001A1D10" w:rsidRDefault="001A1D10" w:rsidP="00761B9D">
            <w:pPr>
              <w:spacing w:line="240" w:lineRule="auto"/>
              <w:contextualSpacing/>
            </w:pPr>
            <w:r>
              <w:t>Solo concertina</w:t>
            </w:r>
          </w:p>
        </w:tc>
        <w:tc>
          <w:tcPr>
            <w:tcW w:w="0" w:type="auto"/>
          </w:tcPr>
          <w:p w:rsidR="001A1D10" w:rsidRDefault="001A1D10" w:rsidP="00761B9D">
            <w:pPr>
              <w:spacing w:line="240" w:lineRule="auto"/>
              <w:contextualSpacing/>
            </w:pPr>
            <w:r>
              <w:t>2</w:t>
            </w:r>
          </w:p>
        </w:tc>
        <w:tc>
          <w:tcPr>
            <w:tcW w:w="0" w:type="auto"/>
          </w:tcPr>
          <w:p w:rsidR="001A1D10" w:rsidRDefault="001A1D10" w:rsidP="00761B9D">
            <w:pPr>
              <w:spacing w:line="240" w:lineRule="auto"/>
              <w:contextualSpacing/>
            </w:pPr>
            <w:r>
              <w:t>4</w:t>
            </w:r>
          </w:p>
        </w:tc>
      </w:tr>
      <w:tr w:rsidR="001A1D10" w:rsidTr="00761B9D">
        <w:trPr>
          <w:jc w:val="center"/>
        </w:trPr>
        <w:tc>
          <w:tcPr>
            <w:tcW w:w="0" w:type="auto"/>
          </w:tcPr>
          <w:p w:rsidR="001A1D10" w:rsidRDefault="001A1D10" w:rsidP="00761B9D">
            <w:pPr>
              <w:spacing w:line="240" w:lineRule="auto"/>
              <w:contextualSpacing/>
            </w:pPr>
            <w:r>
              <w:t>Solo accordion</w:t>
            </w:r>
          </w:p>
        </w:tc>
        <w:tc>
          <w:tcPr>
            <w:tcW w:w="0" w:type="auto"/>
          </w:tcPr>
          <w:p w:rsidR="001A1D10" w:rsidRDefault="001A1D10" w:rsidP="00761B9D">
            <w:pPr>
              <w:spacing w:line="240" w:lineRule="auto"/>
              <w:contextualSpacing/>
            </w:pPr>
            <w:r>
              <w:t>1</w:t>
            </w:r>
          </w:p>
        </w:tc>
        <w:tc>
          <w:tcPr>
            <w:tcW w:w="0" w:type="auto"/>
          </w:tcPr>
          <w:p w:rsidR="001A1D10" w:rsidRDefault="001A1D10" w:rsidP="00761B9D">
            <w:pPr>
              <w:spacing w:line="240" w:lineRule="auto"/>
              <w:contextualSpacing/>
            </w:pPr>
            <w:r>
              <w:t>1</w:t>
            </w:r>
          </w:p>
        </w:tc>
      </w:tr>
      <w:tr w:rsidR="001A1D10" w:rsidTr="00761B9D">
        <w:trPr>
          <w:jc w:val="center"/>
        </w:trPr>
        <w:tc>
          <w:tcPr>
            <w:tcW w:w="0" w:type="auto"/>
          </w:tcPr>
          <w:p w:rsidR="001A1D10" w:rsidRDefault="001A1D10" w:rsidP="00761B9D">
            <w:pPr>
              <w:spacing w:line="240" w:lineRule="auto"/>
              <w:contextualSpacing/>
            </w:pPr>
            <w:r>
              <w:t>Sessions (ensembles of at least 5 musicians)</w:t>
            </w:r>
          </w:p>
        </w:tc>
        <w:tc>
          <w:tcPr>
            <w:tcW w:w="0" w:type="auto"/>
          </w:tcPr>
          <w:p w:rsidR="001A1D10" w:rsidRDefault="001A1D10" w:rsidP="00761B9D">
            <w:pPr>
              <w:spacing w:line="240" w:lineRule="auto"/>
              <w:contextualSpacing/>
            </w:pPr>
            <w:r>
              <w:t>7</w:t>
            </w:r>
          </w:p>
        </w:tc>
        <w:tc>
          <w:tcPr>
            <w:tcW w:w="0" w:type="auto"/>
          </w:tcPr>
          <w:p w:rsidR="001A1D10" w:rsidRDefault="001A1D10" w:rsidP="00761B9D">
            <w:pPr>
              <w:spacing w:line="240" w:lineRule="auto"/>
              <w:contextualSpacing/>
            </w:pPr>
            <w:r>
              <w:t>3</w:t>
            </w:r>
          </w:p>
        </w:tc>
      </w:tr>
      <w:tr w:rsidR="001A1D10" w:rsidTr="00761B9D">
        <w:trPr>
          <w:jc w:val="center"/>
        </w:trPr>
        <w:tc>
          <w:tcPr>
            <w:tcW w:w="0" w:type="auto"/>
          </w:tcPr>
          <w:p w:rsidR="001A1D10" w:rsidRPr="0043575C" w:rsidRDefault="001A1D10" w:rsidP="00761B9D">
            <w:pPr>
              <w:spacing w:line="240" w:lineRule="auto"/>
              <w:contextualSpacing/>
              <w:rPr>
                <w:b/>
              </w:rPr>
            </w:pPr>
            <w:r w:rsidRPr="0043575C">
              <w:rPr>
                <w:b/>
              </w:rPr>
              <w:t>Total</w:t>
            </w:r>
          </w:p>
        </w:tc>
        <w:tc>
          <w:tcPr>
            <w:tcW w:w="0" w:type="auto"/>
          </w:tcPr>
          <w:p w:rsidR="001A1D10" w:rsidRPr="0043575C" w:rsidRDefault="001A1D10" w:rsidP="00761B9D">
            <w:pPr>
              <w:spacing w:line="240" w:lineRule="auto"/>
              <w:contextualSpacing/>
              <w:rPr>
                <w:b/>
              </w:rPr>
            </w:pPr>
            <w:r w:rsidRPr="0043575C">
              <w:rPr>
                <w:b/>
              </w:rPr>
              <w:t>50</w:t>
            </w:r>
          </w:p>
        </w:tc>
        <w:tc>
          <w:tcPr>
            <w:tcW w:w="0" w:type="auto"/>
          </w:tcPr>
          <w:p w:rsidR="001A1D10" w:rsidRPr="0043575C" w:rsidRDefault="001A1D10" w:rsidP="00761B9D">
            <w:pPr>
              <w:spacing w:line="240" w:lineRule="auto"/>
              <w:contextualSpacing/>
              <w:rPr>
                <w:b/>
              </w:rPr>
            </w:pPr>
            <w:r w:rsidRPr="0043575C">
              <w:rPr>
                <w:b/>
              </w:rPr>
              <w:t>50</w:t>
            </w:r>
          </w:p>
        </w:tc>
      </w:tr>
    </w:tbl>
    <w:p w:rsidR="001A1D10" w:rsidRDefault="001A1D10" w:rsidP="001A1D10">
      <w:pPr>
        <w:pStyle w:val="Caption"/>
      </w:pPr>
      <w:bookmarkStart w:id="256" w:name="_Ref206476748"/>
      <w:bookmarkStart w:id="257" w:name="_Ref206476744"/>
      <w:bookmarkStart w:id="258" w:name="_Toc209173635"/>
      <w:r>
        <w:t xml:space="preserve">Table </w:t>
      </w:r>
      <w:fldSimple w:instr=" SEQ Table \* ARABIC ">
        <w:r w:rsidR="00166C80">
          <w:rPr>
            <w:noProof/>
          </w:rPr>
          <w:t>19</w:t>
        </w:r>
      </w:fldSimple>
      <w:bookmarkEnd w:id="256"/>
      <w:r>
        <w:t xml:space="preserve">: </w:t>
      </w:r>
      <w:r w:rsidRPr="000044FA">
        <w:t xml:space="preserve">Sources of </w:t>
      </w:r>
      <w:r w:rsidR="00786D79">
        <w:t xml:space="preserve">MATT2 </w:t>
      </w:r>
      <w:r w:rsidRPr="000044FA">
        <w:t>test audio</w:t>
      </w:r>
      <w:bookmarkEnd w:id="257"/>
      <w:r>
        <w:t xml:space="preserve"> by instrument</w:t>
      </w:r>
      <w:bookmarkEnd w:id="258"/>
    </w:p>
    <w:p w:rsidR="0043575C" w:rsidRDefault="00581458" w:rsidP="001A1D10">
      <w:pPr>
        <w:ind w:firstLine="720"/>
      </w:pPr>
      <w:r>
        <w:t xml:space="preserve">To address this consideration, audio was acquired from real-world sources including field-recordings of musicians, traditional music sessions and commercial recordings. </w:t>
      </w:r>
      <w:r w:rsidR="0043575C">
        <w:t xml:space="preserve">More than 30 musicians made recordings </w:t>
      </w:r>
      <w:r w:rsidR="00F82D1A">
        <w:t>which were used in testing.</w:t>
      </w:r>
      <w:r w:rsidR="0043575C">
        <w:t xml:space="preserve"> </w:t>
      </w:r>
      <w:r w:rsidR="00786D79">
        <w:t>Appendix A gives a track listing for the accompanying CD of the actual audio used in the experiment.</w:t>
      </w:r>
    </w:p>
    <w:tbl>
      <w:tblPr>
        <w:tblStyle w:val="TableGrid"/>
        <w:tblW w:w="0" w:type="auto"/>
        <w:jc w:val="center"/>
        <w:tblLook w:val="04A0"/>
      </w:tblPr>
      <w:tblGrid>
        <w:gridCol w:w="2090"/>
        <w:gridCol w:w="1490"/>
        <w:gridCol w:w="1016"/>
      </w:tblGrid>
      <w:tr w:rsidR="00F82D1A" w:rsidTr="00F82D1A">
        <w:trPr>
          <w:jc w:val="center"/>
        </w:trPr>
        <w:tc>
          <w:tcPr>
            <w:tcW w:w="0" w:type="auto"/>
            <w:shd w:val="clear" w:color="auto" w:fill="D9D9D9" w:themeFill="background1" w:themeFillShade="D9"/>
          </w:tcPr>
          <w:p w:rsidR="00F82D1A" w:rsidRPr="0043575C" w:rsidRDefault="00F82D1A" w:rsidP="00F82D1A">
            <w:pPr>
              <w:spacing w:line="240" w:lineRule="auto"/>
              <w:rPr>
                <w:b/>
              </w:rPr>
            </w:pPr>
            <w:r w:rsidRPr="0043575C">
              <w:rPr>
                <w:b/>
              </w:rPr>
              <w:t>Fundamental note</w:t>
            </w: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Whole tunes</w:t>
            </w: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Phrases</w:t>
            </w:r>
          </w:p>
        </w:tc>
      </w:tr>
      <w:tr w:rsidR="00F82D1A" w:rsidTr="00F82D1A">
        <w:trPr>
          <w:jc w:val="center"/>
        </w:trPr>
        <w:tc>
          <w:tcPr>
            <w:tcW w:w="0" w:type="auto"/>
          </w:tcPr>
          <w:p w:rsidR="00F82D1A" w:rsidRDefault="00F82D1A" w:rsidP="00F82D1A">
            <w:pPr>
              <w:spacing w:line="240" w:lineRule="auto"/>
            </w:pPr>
            <w:r>
              <w:t>Bb</w:t>
            </w:r>
          </w:p>
        </w:tc>
        <w:tc>
          <w:tcPr>
            <w:tcW w:w="0" w:type="auto"/>
          </w:tcPr>
          <w:p w:rsidR="00F82D1A" w:rsidRDefault="00F82D1A" w:rsidP="00F82D1A">
            <w:pPr>
              <w:spacing w:line="240" w:lineRule="auto"/>
            </w:pPr>
            <w:r>
              <w:t>2</w:t>
            </w:r>
          </w:p>
        </w:tc>
        <w:tc>
          <w:tcPr>
            <w:tcW w:w="0" w:type="auto"/>
          </w:tcPr>
          <w:p w:rsidR="00F82D1A" w:rsidRDefault="00F82D1A" w:rsidP="00F82D1A">
            <w:pPr>
              <w:spacing w:line="240" w:lineRule="auto"/>
            </w:pPr>
            <w:r>
              <w:t>3</w:t>
            </w:r>
          </w:p>
        </w:tc>
      </w:tr>
      <w:tr w:rsidR="00F82D1A" w:rsidTr="00F82D1A">
        <w:trPr>
          <w:jc w:val="center"/>
        </w:trPr>
        <w:tc>
          <w:tcPr>
            <w:tcW w:w="0" w:type="auto"/>
          </w:tcPr>
          <w:p w:rsidR="00F82D1A" w:rsidRDefault="00F82D1A" w:rsidP="00F82D1A">
            <w:pPr>
              <w:spacing w:line="240" w:lineRule="auto"/>
            </w:pPr>
            <w:r>
              <w:t>C</w:t>
            </w:r>
          </w:p>
        </w:tc>
        <w:tc>
          <w:tcPr>
            <w:tcW w:w="0" w:type="auto"/>
          </w:tcPr>
          <w:p w:rsidR="00F82D1A" w:rsidRDefault="00F82D1A" w:rsidP="00F82D1A">
            <w:pPr>
              <w:spacing w:line="240" w:lineRule="auto"/>
            </w:pPr>
            <w:r>
              <w:t>0</w:t>
            </w:r>
          </w:p>
        </w:tc>
        <w:tc>
          <w:tcPr>
            <w:tcW w:w="0" w:type="auto"/>
          </w:tcPr>
          <w:p w:rsidR="00F82D1A" w:rsidRDefault="00F82D1A" w:rsidP="00F82D1A">
            <w:pPr>
              <w:spacing w:line="240" w:lineRule="auto"/>
            </w:pPr>
            <w:r>
              <w:t>1</w:t>
            </w:r>
          </w:p>
        </w:tc>
      </w:tr>
      <w:tr w:rsidR="00F82D1A" w:rsidTr="00F82D1A">
        <w:trPr>
          <w:jc w:val="center"/>
        </w:trPr>
        <w:tc>
          <w:tcPr>
            <w:tcW w:w="0" w:type="auto"/>
          </w:tcPr>
          <w:p w:rsidR="00F82D1A" w:rsidRDefault="00F82D1A" w:rsidP="00F82D1A">
            <w:pPr>
              <w:spacing w:line="240" w:lineRule="auto"/>
            </w:pPr>
            <w:r>
              <w:t>D</w:t>
            </w:r>
          </w:p>
        </w:tc>
        <w:tc>
          <w:tcPr>
            <w:tcW w:w="0" w:type="auto"/>
          </w:tcPr>
          <w:p w:rsidR="00F82D1A" w:rsidRDefault="00F82D1A" w:rsidP="00F82D1A">
            <w:pPr>
              <w:spacing w:line="240" w:lineRule="auto"/>
            </w:pPr>
            <w:r>
              <w:t>39</w:t>
            </w:r>
          </w:p>
        </w:tc>
        <w:tc>
          <w:tcPr>
            <w:tcW w:w="0" w:type="auto"/>
          </w:tcPr>
          <w:p w:rsidR="00F82D1A" w:rsidRDefault="00F82D1A" w:rsidP="00F82D1A">
            <w:pPr>
              <w:spacing w:line="240" w:lineRule="auto"/>
            </w:pPr>
            <w:r>
              <w:t>42</w:t>
            </w:r>
          </w:p>
        </w:tc>
      </w:tr>
      <w:tr w:rsidR="00F82D1A" w:rsidTr="00F82D1A">
        <w:trPr>
          <w:jc w:val="center"/>
        </w:trPr>
        <w:tc>
          <w:tcPr>
            <w:tcW w:w="0" w:type="auto"/>
          </w:tcPr>
          <w:p w:rsidR="00F82D1A" w:rsidRDefault="00F82D1A" w:rsidP="00F82D1A">
            <w:pPr>
              <w:spacing w:line="240" w:lineRule="auto"/>
            </w:pPr>
            <w:r>
              <w:t>Eb</w:t>
            </w:r>
          </w:p>
        </w:tc>
        <w:tc>
          <w:tcPr>
            <w:tcW w:w="0" w:type="auto"/>
          </w:tcPr>
          <w:p w:rsidR="00F82D1A" w:rsidRDefault="00F82D1A" w:rsidP="00F82D1A">
            <w:pPr>
              <w:spacing w:line="240" w:lineRule="auto"/>
            </w:pPr>
            <w:r>
              <w:t>4</w:t>
            </w:r>
          </w:p>
        </w:tc>
        <w:tc>
          <w:tcPr>
            <w:tcW w:w="0" w:type="auto"/>
          </w:tcPr>
          <w:p w:rsidR="00F82D1A" w:rsidRDefault="00F82D1A" w:rsidP="00F82D1A">
            <w:pPr>
              <w:spacing w:line="240" w:lineRule="auto"/>
            </w:pPr>
            <w:r>
              <w:t>2</w:t>
            </w:r>
          </w:p>
        </w:tc>
      </w:tr>
      <w:tr w:rsidR="00F82D1A" w:rsidTr="00F82D1A">
        <w:trPr>
          <w:jc w:val="center"/>
        </w:trPr>
        <w:tc>
          <w:tcPr>
            <w:tcW w:w="0" w:type="auto"/>
          </w:tcPr>
          <w:p w:rsidR="00F82D1A" w:rsidRDefault="00F82D1A" w:rsidP="00F82D1A">
            <w:pPr>
              <w:spacing w:line="240" w:lineRule="auto"/>
            </w:pPr>
            <w:r>
              <w:t>F</w:t>
            </w:r>
          </w:p>
        </w:tc>
        <w:tc>
          <w:tcPr>
            <w:tcW w:w="0" w:type="auto"/>
          </w:tcPr>
          <w:p w:rsidR="00F82D1A" w:rsidRDefault="00F82D1A" w:rsidP="00F82D1A">
            <w:pPr>
              <w:spacing w:line="240" w:lineRule="auto"/>
            </w:pPr>
            <w:r>
              <w:t>5</w:t>
            </w:r>
          </w:p>
        </w:tc>
        <w:tc>
          <w:tcPr>
            <w:tcW w:w="0" w:type="auto"/>
          </w:tcPr>
          <w:p w:rsidR="00F82D1A" w:rsidRDefault="00F82D1A" w:rsidP="00F82D1A">
            <w:pPr>
              <w:spacing w:line="240" w:lineRule="auto"/>
            </w:pPr>
            <w:r>
              <w:t>2</w:t>
            </w:r>
          </w:p>
        </w:tc>
      </w:tr>
      <w:tr w:rsidR="00F82D1A" w:rsidTr="00F82D1A">
        <w:trPr>
          <w:jc w:val="center"/>
        </w:trPr>
        <w:tc>
          <w:tcPr>
            <w:tcW w:w="0" w:type="auto"/>
          </w:tcPr>
          <w:p w:rsidR="00F82D1A" w:rsidRPr="0043575C" w:rsidRDefault="00F82D1A" w:rsidP="00F82D1A">
            <w:pPr>
              <w:spacing w:line="240" w:lineRule="auto"/>
              <w:rPr>
                <w:b/>
              </w:rPr>
            </w:pPr>
            <w:r w:rsidRPr="0043575C">
              <w:rPr>
                <w:b/>
              </w:rPr>
              <w:t>Total</w:t>
            </w:r>
          </w:p>
        </w:tc>
        <w:tc>
          <w:tcPr>
            <w:tcW w:w="0" w:type="auto"/>
          </w:tcPr>
          <w:p w:rsidR="00F82D1A" w:rsidRPr="0043575C" w:rsidRDefault="00F82D1A" w:rsidP="00F82D1A">
            <w:pPr>
              <w:spacing w:line="240" w:lineRule="auto"/>
              <w:rPr>
                <w:b/>
              </w:rPr>
            </w:pPr>
            <w:r w:rsidRPr="0043575C">
              <w:rPr>
                <w:b/>
              </w:rPr>
              <w:t>50</w:t>
            </w:r>
          </w:p>
        </w:tc>
        <w:tc>
          <w:tcPr>
            <w:tcW w:w="0" w:type="auto"/>
          </w:tcPr>
          <w:p w:rsidR="00F82D1A" w:rsidRPr="0043575C" w:rsidRDefault="00F82D1A" w:rsidP="00F82D1A">
            <w:pPr>
              <w:spacing w:line="240" w:lineRule="auto"/>
              <w:rPr>
                <w:b/>
              </w:rPr>
            </w:pPr>
            <w:r w:rsidRPr="0043575C">
              <w:rPr>
                <w:b/>
              </w:rPr>
              <w:t>50</w:t>
            </w:r>
          </w:p>
        </w:tc>
      </w:tr>
    </w:tbl>
    <w:p w:rsidR="00F82D1A" w:rsidRPr="00BB74A9" w:rsidRDefault="00F82D1A" w:rsidP="00F82D1A">
      <w:pPr>
        <w:pStyle w:val="Caption"/>
      </w:pPr>
      <w:bookmarkStart w:id="259" w:name="_Ref207888517"/>
      <w:bookmarkStart w:id="260" w:name="_Toc209173636"/>
      <w:r>
        <w:t xml:space="preserve">Table </w:t>
      </w:r>
      <w:fldSimple w:instr=" SEQ Table \* ARABIC ">
        <w:r w:rsidR="00166C80">
          <w:rPr>
            <w:noProof/>
          </w:rPr>
          <w:t>20</w:t>
        </w:r>
      </w:fldSimple>
      <w:bookmarkEnd w:id="259"/>
      <w:r>
        <w:t xml:space="preserve">: </w:t>
      </w:r>
      <w:r w:rsidRPr="000044FA">
        <w:t xml:space="preserve">Sources of </w:t>
      </w:r>
      <w:r w:rsidR="00786D79">
        <w:t xml:space="preserve">MATT2 </w:t>
      </w:r>
      <w:r w:rsidRPr="000044FA">
        <w:t>test audio</w:t>
      </w:r>
      <w:r>
        <w:t xml:space="preserve"> by fundamental note</w:t>
      </w:r>
      <w:bookmarkEnd w:id="260"/>
    </w:p>
    <w:p w:rsidR="001A1D10" w:rsidRDefault="001A1D10" w:rsidP="001A1D10">
      <w:pPr>
        <w:ind w:firstLine="720"/>
      </w:pPr>
      <w:r>
        <w:t xml:space="preserve">Field recordings </w:t>
      </w:r>
      <w:r w:rsidRPr="006B070C">
        <w:t xml:space="preserve">were made in imperfect conditions </w:t>
      </w:r>
      <w:r>
        <w:t xml:space="preserve">such as </w:t>
      </w:r>
      <w:r w:rsidRPr="006B070C">
        <w:t>a ki</w:t>
      </w:r>
      <w:r>
        <w:t xml:space="preserve">tchen in a house, a school room, various concerts in public halls and various public sessions, </w:t>
      </w:r>
      <w:r w:rsidRPr="006B070C">
        <w:t xml:space="preserve">and contain ambient noise such </w:t>
      </w:r>
      <w:r>
        <w:t xml:space="preserve">as chairs moving, doors opening, </w:t>
      </w:r>
      <w:r w:rsidRPr="006B070C">
        <w:t>foot taps</w:t>
      </w:r>
      <w:r>
        <w:t xml:space="preserve"> and crowd noises</w:t>
      </w:r>
      <w:r w:rsidRPr="006B070C">
        <w:t xml:space="preserve">. </w:t>
      </w:r>
    </w:p>
    <w:p w:rsidR="00487876" w:rsidRDefault="00CE34DD" w:rsidP="0043575C">
      <w:pPr>
        <w:ind w:firstLine="720"/>
      </w:pPr>
      <w:r w:rsidRPr="006B070C">
        <w:t>The recordings were edited so that the audio being tested co</w:t>
      </w:r>
      <w:r w:rsidR="0090664A">
        <w:t xml:space="preserve">ntained </w:t>
      </w:r>
      <w:r w:rsidR="00F902BF">
        <w:t xml:space="preserve">50 </w:t>
      </w:r>
      <w:r w:rsidR="00C40B22">
        <w:t>whole</w:t>
      </w:r>
      <w:r w:rsidR="00F902BF">
        <w:t xml:space="preserve"> tunes </w:t>
      </w:r>
      <w:r w:rsidR="002C438B">
        <w:t xml:space="preserve">(WT) </w:t>
      </w:r>
      <w:r w:rsidR="00F902BF">
        <w:t xml:space="preserve">and 50 short </w:t>
      </w:r>
      <w:r w:rsidR="00C40B22">
        <w:t xml:space="preserve">excerpts </w:t>
      </w:r>
      <w:r w:rsidR="002C438B">
        <w:t xml:space="preserve">(E) </w:t>
      </w:r>
      <w:r w:rsidR="0090664A">
        <w:t xml:space="preserve">from </w:t>
      </w:r>
      <w:r w:rsidRPr="006B070C">
        <w:t xml:space="preserve">tunes. </w:t>
      </w:r>
      <w:r w:rsidR="00487876">
        <w:t>D</w:t>
      </w:r>
      <w:r w:rsidRPr="006B070C">
        <w:t xml:space="preserve">eliberately challenging audio </w:t>
      </w:r>
      <w:r w:rsidR="00487876">
        <w:t xml:space="preserve">was </w:t>
      </w:r>
      <w:r w:rsidR="00487876">
        <w:lastRenderedPageBreak/>
        <w:t xml:space="preserve">used, including degraded </w:t>
      </w:r>
      <w:r w:rsidRPr="006B070C">
        <w:t xml:space="preserve">archive recordings, </w:t>
      </w:r>
      <w:r w:rsidRPr="006B070C">
        <w:rPr>
          <w:bCs/>
        </w:rPr>
        <w:t>flute duets</w:t>
      </w:r>
      <w:r w:rsidRPr="006B070C">
        <w:rPr>
          <w:b/>
          <w:bCs/>
        </w:rPr>
        <w:t xml:space="preserve">, </w:t>
      </w:r>
      <w:r w:rsidRPr="006B070C">
        <w:t xml:space="preserve">flute and fiddle duets, </w:t>
      </w:r>
      <w:r w:rsidR="00487876">
        <w:t>fiddle solos, sessions with ensembles of up to 10 musicians and ensemble playing in unusual keys with background noise</w:t>
      </w:r>
      <w:r w:rsidRPr="006B070C">
        <w:t xml:space="preserve">. </w:t>
      </w:r>
      <w:r w:rsidR="0066626F">
        <w:fldChar w:fldCharType="begin"/>
      </w:r>
      <w:r w:rsidR="00812548">
        <w:instrText xml:space="preserve"> REF _Ref206476748 \h </w:instrText>
      </w:r>
      <w:r w:rsidR="0066626F">
        <w:fldChar w:fldCharType="separate"/>
      </w:r>
      <w:r w:rsidR="00166C80">
        <w:t xml:space="preserve">Table </w:t>
      </w:r>
      <w:r w:rsidR="00166C80">
        <w:rPr>
          <w:noProof/>
        </w:rPr>
        <w:t>19</w:t>
      </w:r>
      <w:r w:rsidR="0066626F">
        <w:fldChar w:fldCharType="end"/>
      </w:r>
      <w:r w:rsidR="00812548">
        <w:t xml:space="preserve"> </w:t>
      </w:r>
      <w:r w:rsidR="00CF2255">
        <w:t>classifies the test audio used</w:t>
      </w:r>
      <w:r w:rsidR="00BB74A9">
        <w:t xml:space="preserve"> by instrument</w:t>
      </w:r>
      <w:r w:rsidR="00CF2255">
        <w:t>.</w:t>
      </w:r>
      <w:r w:rsidR="00BB74A9">
        <w:t xml:space="preserve"> </w:t>
      </w:r>
      <w:r w:rsidR="0066626F">
        <w:fldChar w:fldCharType="begin"/>
      </w:r>
      <w:r w:rsidR="00F82D1A">
        <w:instrText xml:space="preserve"> REF _Ref207888517 \h </w:instrText>
      </w:r>
      <w:r w:rsidR="0066626F">
        <w:fldChar w:fldCharType="separate"/>
      </w:r>
      <w:r w:rsidR="00166C80">
        <w:t xml:space="preserve">Table </w:t>
      </w:r>
      <w:r w:rsidR="00166C80">
        <w:rPr>
          <w:noProof/>
        </w:rPr>
        <w:t>20</w:t>
      </w:r>
      <w:r w:rsidR="0066626F">
        <w:fldChar w:fldCharType="end"/>
      </w:r>
      <w:r w:rsidR="00F82D1A">
        <w:t xml:space="preserve"> </w:t>
      </w:r>
      <w:r w:rsidR="00BB74A9">
        <w:t>classifies the test audio by fundamental note</w:t>
      </w:r>
      <w:r w:rsidR="00F82D1A">
        <w:t xml:space="preserve">. </w:t>
      </w:r>
      <w:r w:rsidR="0066626F">
        <w:fldChar w:fldCharType="begin"/>
      </w:r>
      <w:r w:rsidR="00F82D1A">
        <w:instrText xml:space="preserve"> REF _Ref207889012 \h </w:instrText>
      </w:r>
      <w:r w:rsidR="0066626F">
        <w:fldChar w:fldCharType="separate"/>
      </w:r>
      <w:r w:rsidR="00166C80">
        <w:t xml:space="preserve">Table </w:t>
      </w:r>
      <w:r w:rsidR="00166C80">
        <w:rPr>
          <w:noProof/>
        </w:rPr>
        <w:t>21</w:t>
      </w:r>
      <w:r w:rsidR="0066626F">
        <w:fldChar w:fldCharType="end"/>
      </w:r>
      <w:r w:rsidR="00F82D1A">
        <w:t xml:space="preserve"> gives the durations in seconds of the audio used in the test</w:t>
      </w:r>
      <w:r w:rsidR="002918E5">
        <w:t>. Audio used to develop the system was removed from the test audio.</w:t>
      </w:r>
    </w:p>
    <w:tbl>
      <w:tblPr>
        <w:tblStyle w:val="TableGrid"/>
        <w:tblW w:w="0" w:type="auto"/>
        <w:jc w:val="center"/>
        <w:tblLook w:val="04A0"/>
      </w:tblPr>
      <w:tblGrid>
        <w:gridCol w:w="1283"/>
        <w:gridCol w:w="1490"/>
        <w:gridCol w:w="1016"/>
      </w:tblGrid>
      <w:tr w:rsidR="00F82D1A" w:rsidTr="00F82D1A">
        <w:trPr>
          <w:jc w:val="center"/>
        </w:trPr>
        <w:tc>
          <w:tcPr>
            <w:tcW w:w="0" w:type="auto"/>
            <w:tcBorders>
              <w:top w:val="nil"/>
              <w:left w:val="nil"/>
              <w:bottom w:val="single" w:sz="4" w:space="0" w:color="auto"/>
            </w:tcBorders>
          </w:tcPr>
          <w:p w:rsidR="00F82D1A" w:rsidRDefault="00F82D1A" w:rsidP="00F82D1A">
            <w:pPr>
              <w:spacing w:line="240" w:lineRule="auto"/>
            </w:pP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Whole tunes</w:t>
            </w:r>
          </w:p>
        </w:tc>
        <w:tc>
          <w:tcPr>
            <w:tcW w:w="0" w:type="auto"/>
            <w:shd w:val="clear" w:color="auto" w:fill="D9D9D9" w:themeFill="background1" w:themeFillShade="D9"/>
          </w:tcPr>
          <w:p w:rsidR="00F82D1A" w:rsidRPr="0043575C" w:rsidRDefault="00F82D1A" w:rsidP="00F82D1A">
            <w:pPr>
              <w:spacing w:line="240" w:lineRule="auto"/>
              <w:rPr>
                <w:b/>
              </w:rPr>
            </w:pPr>
            <w:r w:rsidRPr="0043575C">
              <w:rPr>
                <w:b/>
              </w:rPr>
              <w:t>Phrases</w:t>
            </w:r>
          </w:p>
        </w:tc>
      </w:tr>
      <w:tr w:rsidR="00F82D1A" w:rsidTr="00F82D1A">
        <w:trPr>
          <w:jc w:val="center"/>
        </w:trPr>
        <w:tc>
          <w:tcPr>
            <w:tcW w:w="0" w:type="auto"/>
            <w:shd w:val="clear" w:color="auto" w:fill="D9D9D9" w:themeFill="background1" w:themeFillShade="D9"/>
          </w:tcPr>
          <w:p w:rsidR="00F82D1A" w:rsidRPr="00F82D1A" w:rsidRDefault="00F82D1A" w:rsidP="00F82D1A">
            <w:pPr>
              <w:spacing w:line="240" w:lineRule="auto"/>
              <w:rPr>
                <w:b/>
              </w:rPr>
            </w:pPr>
            <w:r w:rsidRPr="00F82D1A">
              <w:rPr>
                <w:b/>
              </w:rPr>
              <w:t>Minimum</w:t>
            </w:r>
          </w:p>
        </w:tc>
        <w:tc>
          <w:tcPr>
            <w:tcW w:w="0" w:type="auto"/>
          </w:tcPr>
          <w:p w:rsidR="00F82D1A" w:rsidRPr="00F82D1A" w:rsidRDefault="00F82D1A" w:rsidP="00F82D1A">
            <w:pPr>
              <w:spacing w:line="240" w:lineRule="auto"/>
              <w:jc w:val="right"/>
            </w:pPr>
            <w:r w:rsidRPr="00F82D1A">
              <w:t>21.23</w:t>
            </w:r>
          </w:p>
        </w:tc>
        <w:tc>
          <w:tcPr>
            <w:tcW w:w="0" w:type="auto"/>
          </w:tcPr>
          <w:p w:rsidR="00F82D1A" w:rsidRPr="00F82D1A" w:rsidRDefault="00F82D1A" w:rsidP="00F82D1A">
            <w:pPr>
              <w:spacing w:line="240" w:lineRule="auto"/>
              <w:jc w:val="right"/>
            </w:pPr>
            <w:r w:rsidRPr="00F82D1A">
              <w:t>4.74</w:t>
            </w:r>
          </w:p>
        </w:tc>
      </w:tr>
      <w:tr w:rsidR="00F82D1A" w:rsidTr="00F82D1A">
        <w:trPr>
          <w:jc w:val="center"/>
        </w:trPr>
        <w:tc>
          <w:tcPr>
            <w:tcW w:w="0" w:type="auto"/>
            <w:shd w:val="clear" w:color="auto" w:fill="D9D9D9" w:themeFill="background1" w:themeFillShade="D9"/>
          </w:tcPr>
          <w:p w:rsidR="00F82D1A" w:rsidRPr="00F82D1A" w:rsidRDefault="00F82D1A" w:rsidP="00F82D1A">
            <w:pPr>
              <w:spacing w:line="240" w:lineRule="auto"/>
              <w:rPr>
                <w:b/>
              </w:rPr>
            </w:pPr>
            <w:r w:rsidRPr="00F82D1A">
              <w:rPr>
                <w:b/>
              </w:rPr>
              <w:t>Maximum</w:t>
            </w:r>
          </w:p>
        </w:tc>
        <w:tc>
          <w:tcPr>
            <w:tcW w:w="0" w:type="auto"/>
          </w:tcPr>
          <w:p w:rsidR="00F82D1A" w:rsidRPr="00F82D1A" w:rsidRDefault="00F82D1A" w:rsidP="00F82D1A">
            <w:pPr>
              <w:spacing w:line="240" w:lineRule="auto"/>
              <w:jc w:val="right"/>
            </w:pPr>
            <w:r w:rsidRPr="00F82D1A">
              <w:t>84</w:t>
            </w:r>
            <w:r>
              <w:t>.00</w:t>
            </w:r>
          </w:p>
        </w:tc>
        <w:tc>
          <w:tcPr>
            <w:tcW w:w="0" w:type="auto"/>
          </w:tcPr>
          <w:p w:rsidR="00F82D1A" w:rsidRPr="00F82D1A" w:rsidRDefault="00F82D1A" w:rsidP="00F82D1A">
            <w:pPr>
              <w:spacing w:line="240" w:lineRule="auto"/>
              <w:jc w:val="right"/>
            </w:pPr>
            <w:r w:rsidRPr="00F82D1A">
              <w:t>65.43</w:t>
            </w:r>
          </w:p>
        </w:tc>
      </w:tr>
      <w:tr w:rsidR="00F82D1A" w:rsidTr="00F82D1A">
        <w:trPr>
          <w:jc w:val="center"/>
        </w:trPr>
        <w:tc>
          <w:tcPr>
            <w:tcW w:w="0" w:type="auto"/>
            <w:shd w:val="clear" w:color="auto" w:fill="D9D9D9" w:themeFill="background1" w:themeFillShade="D9"/>
          </w:tcPr>
          <w:p w:rsidR="00F82D1A" w:rsidRPr="00F82D1A" w:rsidRDefault="00F82D1A" w:rsidP="00F82D1A">
            <w:pPr>
              <w:spacing w:line="240" w:lineRule="auto"/>
              <w:rPr>
                <w:b/>
              </w:rPr>
            </w:pPr>
            <w:r w:rsidRPr="00F82D1A">
              <w:rPr>
                <w:b/>
              </w:rPr>
              <w:t>Average</w:t>
            </w:r>
          </w:p>
        </w:tc>
        <w:tc>
          <w:tcPr>
            <w:tcW w:w="0" w:type="auto"/>
          </w:tcPr>
          <w:p w:rsidR="00F82D1A" w:rsidRPr="00F82D1A" w:rsidRDefault="00F82D1A" w:rsidP="00F82D1A">
            <w:pPr>
              <w:spacing w:line="240" w:lineRule="auto"/>
              <w:jc w:val="right"/>
            </w:pPr>
            <w:r w:rsidRPr="00F82D1A">
              <w:t>43.91</w:t>
            </w:r>
          </w:p>
        </w:tc>
        <w:tc>
          <w:tcPr>
            <w:tcW w:w="0" w:type="auto"/>
          </w:tcPr>
          <w:p w:rsidR="00F82D1A" w:rsidRPr="00F82D1A" w:rsidRDefault="00F82D1A" w:rsidP="00F82D1A">
            <w:pPr>
              <w:spacing w:line="240" w:lineRule="auto"/>
              <w:jc w:val="right"/>
            </w:pPr>
            <w:r w:rsidRPr="00F82D1A">
              <w:t>14.17</w:t>
            </w:r>
          </w:p>
        </w:tc>
      </w:tr>
    </w:tbl>
    <w:p w:rsidR="00F82D1A" w:rsidRDefault="00F82D1A" w:rsidP="00F82D1A">
      <w:pPr>
        <w:pStyle w:val="Caption"/>
      </w:pPr>
      <w:bookmarkStart w:id="261" w:name="_Ref207889012"/>
      <w:bookmarkStart w:id="262" w:name="_Toc209173637"/>
      <w:r>
        <w:t xml:space="preserve">Table </w:t>
      </w:r>
      <w:fldSimple w:instr=" SEQ Table \* ARABIC ">
        <w:r w:rsidR="00166C80">
          <w:rPr>
            <w:noProof/>
          </w:rPr>
          <w:t>21</w:t>
        </w:r>
      </w:fldSimple>
      <w:bookmarkEnd w:id="261"/>
      <w:r>
        <w:t>: Durations in seconds for the test audio</w:t>
      </w:r>
      <w:bookmarkEnd w:id="262"/>
    </w:p>
    <w:p w:rsidR="00CE34DD" w:rsidRDefault="00674C86" w:rsidP="00674C86">
      <w:r>
        <w:tab/>
      </w:r>
      <w:r w:rsidR="00487876">
        <w:t xml:space="preserve">The </w:t>
      </w:r>
      <w:r w:rsidR="00BB74A9">
        <w:t xml:space="preserve">ABC </w:t>
      </w:r>
      <w:r w:rsidR="00487876">
        <w:t xml:space="preserve">corpus mostly contains single instances of each tune. Approximately 30% of the tunes </w:t>
      </w:r>
      <w:r w:rsidR="00BB74A9">
        <w:t xml:space="preserve">in the corpus </w:t>
      </w:r>
      <w:r w:rsidR="00487876">
        <w:t>are variations of the same tune, but no more than 3 variations of each tune is included and usually only a single variation is included if at all. In most cases the aim therefore is to retrieve the single match from the corpus and annotate the recording appropriately</w:t>
      </w:r>
      <w:r w:rsidR="002918E5">
        <w:t xml:space="preserve"> and so precision and recall scores are not appropriate in this experiment (section </w:t>
      </w:r>
      <w:r w:rsidR="0066626F">
        <w:fldChar w:fldCharType="begin"/>
      </w:r>
      <w:r w:rsidR="002918E5">
        <w:instrText xml:space="preserve"> REF _Ref207103668 \r \h </w:instrText>
      </w:r>
      <w:r w:rsidR="0066626F">
        <w:fldChar w:fldCharType="separate"/>
      </w:r>
      <w:r w:rsidR="00166C80">
        <w:t>7.1</w:t>
      </w:r>
      <w:r w:rsidR="0066626F">
        <w:fldChar w:fldCharType="end"/>
      </w:r>
      <w:r w:rsidR="002918E5">
        <w:t>)</w:t>
      </w:r>
      <w:r w:rsidR="00487876">
        <w:t xml:space="preserve">. </w:t>
      </w:r>
      <w:r w:rsidR="00F7737D">
        <w:t>3</w:t>
      </w:r>
      <w:r w:rsidR="00C201EB">
        <w:t xml:space="preserve"> different scenarios are evaluated:</w:t>
      </w:r>
    </w:p>
    <w:p w:rsidR="00841252" w:rsidRDefault="00D11FD2" w:rsidP="00F0127E">
      <w:pPr>
        <w:ind w:firstLine="360"/>
      </w:pPr>
      <w:r>
        <w:rPr>
          <w:b/>
        </w:rPr>
        <w:t xml:space="preserve">T1: </w:t>
      </w:r>
      <w:r w:rsidR="00F0127E" w:rsidRPr="00841252">
        <w:rPr>
          <w:b/>
        </w:rPr>
        <w:t>A baseline, edit distance matching algorithm based on melodic contours</w:t>
      </w:r>
      <w:r w:rsidR="00F0127E">
        <w:t xml:space="preserve">. This approach is common in the literature and is similar to the approaches employed by </w:t>
      </w:r>
      <w:fldSimple w:instr=" ADDIN ZOTERO_ITEM {&quot;citationItems&quot;:[{&quot;itemID&quot;:&quot;746&quot;,&quot;position&quot;:1},{&quot;itemID&quot;:&quot;15335&quot;,&quot;position&quot;:1},{&quot;itemID&quot;:&quot;10002&quot;,&quot;position&quot;:1},{&quot;itemID&quot;:&quot;668&quot;,&quot;position&quot;:1},{&quot;itemID&quot;:&quot;5622&quot;,&quot;position&quot;:1},{&quot;itemID&quot;:&quot;3457&quot;,&quot;position&quot;:1},{&quot;itemID&quot;:&quot;6573&quot;,&quot;position&quot;:1},{&quot;itemID&quot;:&quot;12798&quot;,&quot;position&quot;:1}]} ">
        <w:r w:rsidR="00937600" w:rsidRPr="00937600">
          <w:t>(Downie 1999; Ghias et al. 1995; McNab et al. 1997; McNab et al. 1996; McPherson &amp; Bainbridge 2001; Lu, You &amp; Zhang 2001; Rho &amp; Hwang 2004; Prechelt &amp; Typke 2001)</w:t>
        </w:r>
      </w:fldSimple>
      <w:r w:rsidR="00F0127E">
        <w:t xml:space="preserve">. To perform this experiment, the corpus was first converted to MIDI format using the open source ABC2MIDI program from the ABC Music Project </w:t>
      </w:r>
      <w:fldSimple w:instr=" ADDIN ZOTERO_ITEM {&quot;citationItems&quot;:[{&quot;itemID&quot;:15220}]} ">
        <w:r w:rsidR="00937600" w:rsidRPr="00937600">
          <w:t>(Shlien 2008)</w:t>
        </w:r>
      </w:fldSimple>
      <w:r w:rsidR="00F0127E">
        <w:t xml:space="preserve">. ABC2MIDI creates a MIDI rendering of a transcription in ABC format. Significantly, ABC2MIDI creates MIDI versions of any ornaments included in the transcription. The sequence of MIDI note numbers </w:t>
      </w:r>
      <w:r w:rsidR="00841252">
        <w:t>(</w:t>
      </w:r>
      <w:r w:rsidR="0066626F">
        <w:fldChar w:fldCharType="begin"/>
      </w:r>
      <w:r w:rsidR="00841252">
        <w:instrText xml:space="preserve"> REF _Ref206474280 \h </w:instrText>
      </w:r>
      <w:r w:rsidR="0066626F">
        <w:fldChar w:fldCharType="separate"/>
      </w:r>
      <w:r w:rsidR="00166C80">
        <w:t xml:space="preserve">Table </w:t>
      </w:r>
      <w:r w:rsidR="00166C80">
        <w:rPr>
          <w:noProof/>
        </w:rPr>
        <w:t>22</w:t>
      </w:r>
      <w:r w:rsidR="0066626F">
        <w:fldChar w:fldCharType="end"/>
      </w:r>
      <w:r w:rsidR="00841252">
        <w:t xml:space="preserve">) </w:t>
      </w:r>
      <w:r w:rsidR="00F0127E">
        <w:t xml:space="preserve">was extracted from each </w:t>
      </w:r>
      <w:r w:rsidR="00841252">
        <w:t xml:space="preserve">file and </w:t>
      </w:r>
      <w:r w:rsidR="00F0127E">
        <w:t>a simple algorithm was developed to convert this sequence to a m</w:t>
      </w:r>
      <w:r w:rsidR="00841252">
        <w:t xml:space="preserve">elodic contour of "U", "D" and "S" </w:t>
      </w:r>
      <w:r w:rsidR="00F0127E">
        <w:t xml:space="preserve">characters (section </w:t>
      </w:r>
      <w:r w:rsidR="0066626F">
        <w:fldChar w:fldCharType="begin"/>
      </w:r>
      <w:r w:rsidR="00F0127E">
        <w:instrText xml:space="preserve"> REF _Ref204962328 \r \h </w:instrText>
      </w:r>
      <w:r w:rsidR="0066626F">
        <w:fldChar w:fldCharType="separate"/>
      </w:r>
      <w:r w:rsidR="00166C80">
        <w:t>4.1</w:t>
      </w:r>
      <w:r w:rsidR="0066626F">
        <w:fldChar w:fldCharType="end"/>
      </w:r>
      <w:r w:rsidR="00F0127E">
        <w:t xml:space="preserve">). </w:t>
      </w:r>
      <w:r w:rsidR="00841252">
        <w:t>Some examples of the output of the algorithm are given in</w:t>
      </w:r>
      <w:r w:rsidR="007D4DEF">
        <w:t xml:space="preserve"> </w:t>
      </w:r>
      <w:r w:rsidR="0066626F">
        <w:fldChar w:fldCharType="begin"/>
      </w:r>
      <w:r w:rsidR="007D4DEF">
        <w:instrText xml:space="preserve"> REF _Ref206478204 \h </w:instrText>
      </w:r>
      <w:r w:rsidR="0066626F">
        <w:fldChar w:fldCharType="separate"/>
      </w:r>
      <w:r w:rsidR="00166C80">
        <w:t xml:space="preserve">Figure </w:t>
      </w:r>
      <w:r w:rsidR="00166C80">
        <w:rPr>
          <w:noProof/>
        </w:rPr>
        <w:t>39</w:t>
      </w:r>
      <w:r w:rsidR="0066626F">
        <w:fldChar w:fldCharType="end"/>
      </w:r>
      <w:r w:rsidR="00841252">
        <w:t xml:space="preserve">. </w:t>
      </w:r>
    </w:p>
    <w:p w:rsidR="00841252" w:rsidRDefault="00F0127E" w:rsidP="007D4DEF">
      <w:pPr>
        <w:ind w:firstLine="720"/>
      </w:pPr>
      <w:r>
        <w:t xml:space="preserve">The transcription system was adapted so that instead of quantising to the nearest playable note as described in section </w:t>
      </w:r>
      <w:r w:rsidR="0066626F">
        <w:fldChar w:fldCharType="begin"/>
      </w:r>
      <w:r>
        <w:instrText xml:space="preserve"> REF _Ref206253926 \r \h </w:instrText>
      </w:r>
      <w:r w:rsidR="0066626F">
        <w:fldChar w:fldCharType="separate"/>
      </w:r>
      <w:r w:rsidR="00166C80">
        <w:t>6.3</w:t>
      </w:r>
      <w:r w:rsidR="0066626F">
        <w:fldChar w:fldCharType="end"/>
      </w:r>
      <w:r>
        <w:t xml:space="preserve">, the detected pitches were quantised to </w:t>
      </w:r>
      <w:r w:rsidR="00841252">
        <w:t xml:space="preserve">the pitches of </w:t>
      </w:r>
      <w:r>
        <w:t>MIDI note numbers</w:t>
      </w:r>
      <w:r w:rsidR="00841252">
        <w:t xml:space="preserve"> and the sequence of MIDI note numbers was extracted from the transcription. As can be seen in </w:t>
      </w:r>
      <w:r w:rsidR="0066626F">
        <w:fldChar w:fldCharType="begin"/>
      </w:r>
      <w:r w:rsidR="00841252">
        <w:instrText xml:space="preserve"> REF _Ref206474280 \h </w:instrText>
      </w:r>
      <w:r w:rsidR="0066626F">
        <w:fldChar w:fldCharType="separate"/>
      </w:r>
      <w:r w:rsidR="00166C80">
        <w:t xml:space="preserve">Table </w:t>
      </w:r>
      <w:r w:rsidR="00166C80">
        <w:rPr>
          <w:noProof/>
        </w:rPr>
        <w:t>22</w:t>
      </w:r>
      <w:r w:rsidR="0066626F">
        <w:fldChar w:fldCharType="end"/>
      </w:r>
      <w:r w:rsidR="00841252">
        <w:t xml:space="preserve">, MIDI notes are quantised to the nearest semitone. From this sequence of MIDI note numbers, the melodic </w:t>
      </w:r>
      <w:r w:rsidR="00841252">
        <w:lastRenderedPageBreak/>
        <w:t>contour was again generated.</w:t>
      </w:r>
      <w:r w:rsidR="004A0549">
        <w:t xml:space="preserve"> </w:t>
      </w:r>
      <w:r w:rsidR="002C438B">
        <w:t xml:space="preserve"> Matching was performed using </w:t>
      </w:r>
      <w:fldSimple w:instr=" ADDIN ZOTERO_ITEM {&quot;citationItems&quot;:[{&quot;itemID&quot;:14877,&quot;position&quot;:1}]} ">
        <w:r w:rsidR="00937600" w:rsidRPr="00937600">
          <w:t>(Navarro &amp; Raffinot 2002)</w:t>
        </w:r>
      </w:fldSimple>
      <w:r w:rsidR="002C438B">
        <w:t>'s substring edit distance algorithm.</w:t>
      </w:r>
    </w:p>
    <w:p w:rsidR="00F82D1A" w:rsidRDefault="00F82D1A" w:rsidP="00F82D1A">
      <w:r>
        <w:rPr>
          <w:noProof/>
          <w:lang w:eastAsia="en-IE"/>
        </w:rPr>
        <w:drawing>
          <wp:inline distT="0" distB="0" distL="0" distR="0">
            <wp:extent cx="5275580" cy="1004570"/>
            <wp:effectExtent l="19050" t="0" r="1270" b="0"/>
            <wp:docPr id="2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2"/>
                    <a:srcRect/>
                    <a:stretch>
                      <a:fillRect/>
                    </a:stretch>
                  </pic:blipFill>
                  <pic:spPr bwMode="auto">
                    <a:xfrm>
                      <a:off x="0" y="0"/>
                      <a:ext cx="5275580" cy="1004570"/>
                    </a:xfrm>
                    <a:prstGeom prst="rect">
                      <a:avLst/>
                    </a:prstGeom>
                    <a:noFill/>
                    <a:ln w="9525">
                      <a:noFill/>
                      <a:miter lim="800000"/>
                      <a:headEnd/>
                      <a:tailEnd/>
                    </a:ln>
                  </pic:spPr>
                </pic:pic>
              </a:graphicData>
            </a:graphic>
          </wp:inline>
        </w:drawing>
      </w:r>
    </w:p>
    <w:p w:rsidR="00F82D1A" w:rsidRDefault="00F82D1A" w:rsidP="00F82D1A"/>
    <w:p w:rsidR="00F82D1A" w:rsidRPr="007D4DEF" w:rsidRDefault="00F82D1A" w:rsidP="00F82D1A">
      <w:pPr>
        <w:rPr>
          <w:rFonts w:ascii="Courier New" w:hAnsi="Courier New" w:cs="Courier New"/>
        </w:rPr>
      </w:pPr>
      <w:r w:rsidRPr="007D4DEF">
        <w:rPr>
          <w:rFonts w:ascii="Courier New" w:hAnsi="Courier New" w:cs="Courier New"/>
        </w:rPr>
        <w:t>d2BG dGBG|~G2Bd efge|d2BG dGBG|1 ABcd edBc:|2 ABcd edBd||</w:t>
      </w:r>
    </w:p>
    <w:p w:rsidR="00F82D1A" w:rsidRPr="007D4DEF" w:rsidRDefault="00F82D1A" w:rsidP="00F82D1A">
      <w:pPr>
        <w:rPr>
          <w:rFonts w:ascii="Courier New" w:hAnsi="Courier New" w:cs="Courier New"/>
        </w:rPr>
      </w:pPr>
      <w:r w:rsidRPr="007D4DEF">
        <w:rPr>
          <w:rFonts w:ascii="Courier New" w:hAnsi="Courier New" w:cs="Courier New"/>
        </w:rPr>
        <w:t>|:g2bg egdg|(3efg dg edBd|1 g2bg egdB|ABcd edBd:|2 gabg efge|dega bage||</w:t>
      </w:r>
    </w:p>
    <w:p w:rsidR="00F82D1A" w:rsidRPr="007D4DEF" w:rsidRDefault="00F82D1A" w:rsidP="00F82D1A">
      <w:pPr>
        <w:ind w:firstLine="360"/>
        <w:rPr>
          <w:rFonts w:ascii="Courier New" w:hAnsi="Courier New" w:cs="Courier New"/>
        </w:rPr>
      </w:pPr>
    </w:p>
    <w:p w:rsidR="00F82D1A" w:rsidRPr="007D4DEF" w:rsidRDefault="00F82D1A" w:rsidP="00F82D1A">
      <w:pPr>
        <w:rPr>
          <w:rFonts w:ascii="Courier New" w:hAnsi="Courier New" w:cs="Courier New"/>
        </w:rPr>
      </w:pPr>
      <w:r w:rsidRPr="007D4DEF">
        <w:rPr>
          <w:rFonts w:ascii="Courier New" w:hAnsi="Courier New" w:cs="Courier New"/>
        </w:rPr>
        <w:t>74,71,67,74,67,71,67,69,67,71,74,76,78,79,76,74,71,67,74,67,71,67,69,71,72,74,76,74,71,72,74,71,67,74,67,71,67,69,67,71,74,76,78,79,76,74,71,67,74,67,71,67,69,71,72,74,76,74,71,74,79,83,79,76,79,74,79,76,78,79,74,79,76,74,71,74,79,83,79,76,79,74,71,69,71,72,74,76,74,71,74,79,83,79,76,79,74,79,76,78,79,74,79,76,74,71,74,79,81,83,79,76,78,79,76,74,76,79,81,83,81,79,76</w:t>
      </w:r>
    </w:p>
    <w:p w:rsidR="00F82D1A" w:rsidRPr="007D4DEF" w:rsidRDefault="00F82D1A" w:rsidP="00F82D1A">
      <w:pPr>
        <w:ind w:firstLine="360"/>
        <w:rPr>
          <w:rFonts w:ascii="Courier New" w:hAnsi="Courier New" w:cs="Courier New"/>
        </w:rPr>
      </w:pPr>
    </w:p>
    <w:p w:rsidR="00F82D1A" w:rsidRDefault="00F82D1A" w:rsidP="00F82D1A">
      <w:r w:rsidRPr="007D4DEF">
        <w:rPr>
          <w:rFonts w:ascii="Courier New" w:hAnsi="Courier New" w:cs="Courier New"/>
        </w:rPr>
        <w:t>DDUDUDUDUUUUUDDDDUDUDUUUUUDDUUDDUDUDUDUUUUUDDDDUDUDUUUUUDDUUUDDUDUDUUDUDDDUUUDDUDDDUUUUDDUUUDDUDUDUUDUDDDUUUUDDUUDDUUUUDDD</w:t>
      </w:r>
      <w:r w:rsidRPr="007D4DEF">
        <w:t xml:space="preserve"> </w:t>
      </w:r>
    </w:p>
    <w:p w:rsidR="00F82D1A" w:rsidRDefault="00F82D1A" w:rsidP="00F82D1A">
      <w:pPr>
        <w:pStyle w:val="Caption"/>
      </w:pPr>
      <w:bookmarkStart w:id="263" w:name="_Ref206478204"/>
      <w:bookmarkStart w:id="264" w:name="_Toc209173609"/>
      <w:r>
        <w:t xml:space="preserve">Figure </w:t>
      </w:r>
      <w:fldSimple w:instr=" SEQ Figure \* ARABIC ">
        <w:r w:rsidR="00166C80">
          <w:rPr>
            <w:noProof/>
          </w:rPr>
          <w:t>39</w:t>
        </w:r>
      </w:fldSimple>
      <w:bookmarkEnd w:id="263"/>
      <w:r>
        <w:t>: Various representations of the</w:t>
      </w:r>
      <w:r>
        <w:rPr>
          <w:noProof/>
        </w:rPr>
        <w:t xml:space="preserve"> tune "Come West Along the Road". (See also </w:t>
      </w:r>
      <w:r w:rsidR="0066626F">
        <w:rPr>
          <w:noProof/>
        </w:rPr>
        <w:fldChar w:fldCharType="begin"/>
      </w:r>
      <w:r>
        <w:rPr>
          <w:noProof/>
        </w:rPr>
        <w:instrText xml:space="preserve"> REF _Ref205216041 \h </w:instrText>
      </w:r>
      <w:r w:rsidR="0066626F">
        <w:rPr>
          <w:noProof/>
        </w:rPr>
      </w:r>
      <w:r w:rsidR="0066626F">
        <w:rPr>
          <w:noProof/>
        </w:rPr>
        <w:fldChar w:fldCharType="separate"/>
      </w:r>
      <w:r w:rsidR="00166C80">
        <w:t xml:space="preserve">Figure </w:t>
      </w:r>
      <w:r w:rsidR="00166C80">
        <w:rPr>
          <w:noProof/>
        </w:rPr>
        <w:t>2</w:t>
      </w:r>
      <w:r w:rsidR="0066626F">
        <w:rPr>
          <w:noProof/>
        </w:rPr>
        <w:fldChar w:fldCharType="end"/>
      </w:r>
      <w:r>
        <w:rPr>
          <w:noProof/>
        </w:rPr>
        <w:t xml:space="preserve">, </w:t>
      </w:r>
      <w:r w:rsidR="0066626F">
        <w:rPr>
          <w:noProof/>
        </w:rPr>
        <w:fldChar w:fldCharType="begin"/>
      </w:r>
      <w:r>
        <w:rPr>
          <w:noProof/>
        </w:rPr>
        <w:instrText xml:space="preserve"> REF _Ref189559535 \h </w:instrText>
      </w:r>
      <w:r w:rsidR="0066626F">
        <w:rPr>
          <w:noProof/>
        </w:rPr>
      </w:r>
      <w:r w:rsidR="0066626F">
        <w:rPr>
          <w:noProof/>
        </w:rPr>
        <w:fldChar w:fldCharType="separate"/>
      </w:r>
      <w:r w:rsidR="00166C80" w:rsidRPr="006B070C">
        <w:t xml:space="preserve">Figure </w:t>
      </w:r>
      <w:r w:rsidR="00166C80">
        <w:rPr>
          <w:noProof/>
        </w:rPr>
        <w:t>37</w:t>
      </w:r>
      <w:r w:rsidR="0066626F">
        <w:rPr>
          <w:noProof/>
        </w:rPr>
        <w:fldChar w:fldCharType="end"/>
      </w:r>
      <w:r>
        <w:rPr>
          <w:noProof/>
        </w:rPr>
        <w:t xml:space="preserve"> and </w:t>
      </w:r>
      <w:r w:rsidR="0066626F">
        <w:rPr>
          <w:noProof/>
        </w:rPr>
        <w:fldChar w:fldCharType="begin"/>
      </w:r>
      <w:r>
        <w:rPr>
          <w:noProof/>
        </w:rPr>
        <w:instrText xml:space="preserve"> REF _Ref137047171 \h </w:instrText>
      </w:r>
      <w:r w:rsidR="0066626F">
        <w:rPr>
          <w:noProof/>
        </w:rPr>
      </w:r>
      <w:r w:rsidR="0066626F">
        <w:rPr>
          <w:noProof/>
        </w:rPr>
        <w:fldChar w:fldCharType="separate"/>
      </w:r>
      <w:r w:rsidR="00166C80" w:rsidRPr="006B070C">
        <w:t xml:space="preserve">Figure </w:t>
      </w:r>
      <w:r w:rsidR="00166C80">
        <w:rPr>
          <w:noProof/>
        </w:rPr>
        <w:t>13</w:t>
      </w:r>
      <w:r w:rsidR="0066626F">
        <w:rPr>
          <w:noProof/>
        </w:rPr>
        <w:fldChar w:fldCharType="end"/>
      </w:r>
      <w:r>
        <w:rPr>
          <w:noProof/>
        </w:rPr>
        <w:t>)</w:t>
      </w:r>
      <w:bookmarkEnd w:id="264"/>
    </w:p>
    <w:p w:rsidR="004A0549" w:rsidRPr="007008C3" w:rsidRDefault="00D11FD2" w:rsidP="004A0549">
      <w:pPr>
        <w:ind w:firstLine="360"/>
      </w:pPr>
      <w:r>
        <w:rPr>
          <w:b/>
        </w:rPr>
        <w:t xml:space="preserve">T2: </w:t>
      </w:r>
      <w:r w:rsidR="00B536CE">
        <w:rPr>
          <w:b/>
        </w:rPr>
        <w:t xml:space="preserve">A transposition invariant </w:t>
      </w:r>
      <w:r w:rsidR="004A0549" w:rsidRPr="004A0549">
        <w:rPr>
          <w:b/>
        </w:rPr>
        <w:t xml:space="preserve">edit distance matching between the corpus and </w:t>
      </w:r>
      <w:r w:rsidR="003C6287">
        <w:rPr>
          <w:b/>
        </w:rPr>
        <w:t xml:space="preserve">transcribed </w:t>
      </w:r>
      <w:r w:rsidR="004A0549" w:rsidRPr="004A0549">
        <w:rPr>
          <w:b/>
        </w:rPr>
        <w:t>queries</w:t>
      </w:r>
      <w:r w:rsidR="00953F4F">
        <w:rPr>
          <w:b/>
        </w:rPr>
        <w:t xml:space="preserve"> was tested in the second scenario</w:t>
      </w:r>
      <w:r w:rsidR="004A0549" w:rsidRPr="004A0549">
        <w:t>.</w:t>
      </w:r>
      <w:r w:rsidR="004A0549">
        <w:t xml:space="preserve"> For this experiment, the style compensation algorithms (</w:t>
      </w:r>
      <w:r w:rsidR="00863550">
        <w:t>OFAH</w:t>
      </w:r>
      <w:r w:rsidR="004A0549">
        <w:t xml:space="preserve">, </w:t>
      </w:r>
      <w:r w:rsidR="002918E5">
        <w:t xml:space="preserve">phrasing compensation, </w:t>
      </w:r>
      <w:r w:rsidR="00F17F7A">
        <w:t>reversing</w:t>
      </w:r>
      <w:r w:rsidR="004A0549">
        <w:t xml:space="preserve"> </w:t>
      </w:r>
      <w:r w:rsidR="002918E5">
        <w:t xml:space="preserve"> and lengthening</w:t>
      </w:r>
      <w:r w:rsidR="004A0549">
        <w:t xml:space="preserve">) described in </w:t>
      </w:r>
      <w:r w:rsidR="00B536CE">
        <w:t xml:space="preserve">this chapter were not employed. </w:t>
      </w:r>
      <w:r w:rsidR="004A0549">
        <w:t>This was carried out to evaluate the specific effect of these algorithms. To perform this experiment</w:t>
      </w:r>
      <w:r w:rsidR="00CF2255">
        <w:t xml:space="preserve">, </w:t>
      </w:r>
      <w:r w:rsidR="00953F4F">
        <w:t xml:space="preserve">distances were calculated using </w:t>
      </w:r>
      <w:r w:rsidR="0066626F">
        <w:fldChar w:fldCharType="begin"/>
      </w:r>
      <w:r w:rsidR="00EA089D">
        <w:instrText xml:space="preserve"> ADDIN ZOTERO_ITEM {"citationItems":[{"itemID":14877,"position":2}]} </w:instrText>
      </w:r>
      <w:r w:rsidR="0066626F">
        <w:fldChar w:fldCharType="separate"/>
      </w:r>
      <w:r w:rsidR="00937600" w:rsidRPr="00937600">
        <w:t>(Navarro &amp; Raffinot 2002)</w:t>
      </w:r>
      <w:r w:rsidR="0066626F">
        <w:fldChar w:fldCharType="end"/>
      </w:r>
      <w:r w:rsidR="00953F4F">
        <w:t xml:space="preserve"> substring edit distance algorithm between </w:t>
      </w:r>
      <w:r w:rsidR="00CF2255">
        <w:t xml:space="preserve">the MIDI note sequences for the query and </w:t>
      </w:r>
      <w:r w:rsidR="00953F4F">
        <w:t xml:space="preserve">MIDI note sequences derived from </w:t>
      </w:r>
      <w:r w:rsidR="00CF2255">
        <w:t xml:space="preserve">strings from the corpus </w:t>
      </w:r>
      <w:r w:rsidR="00953F4F">
        <w:t xml:space="preserve">as </w:t>
      </w:r>
      <w:r w:rsidR="00CF2255">
        <w:t>described above</w:t>
      </w:r>
      <w:r w:rsidR="00B536CE">
        <w:t xml:space="preserve">, with </w:t>
      </w:r>
      <w:fldSimple w:instr=" ADDIN ZOTERO_ITEM {&quot;citationItems&quot;:[{&quot;itemID&quot;:9268,&quot;position&quot;:1}]} ">
        <w:r w:rsidR="00937600" w:rsidRPr="00937600">
          <w:t>(Lemstrom &amp; Ukkonen 2000)</w:t>
        </w:r>
      </w:fldSimple>
      <w:r w:rsidR="003C6287">
        <w:t>'s transposition invariant cost function</w:t>
      </w:r>
      <w:r w:rsidR="00CF2255">
        <w:t xml:space="preserve">. </w:t>
      </w:r>
      <w:r w:rsidR="00826076">
        <w:t xml:space="preserve">This experiment might be considered </w:t>
      </w:r>
      <w:r w:rsidR="0033339C">
        <w:t xml:space="preserve">similar to </w:t>
      </w:r>
      <w:r w:rsidR="0033339C">
        <w:lastRenderedPageBreak/>
        <w:t xml:space="preserve">the SEMEX system described in </w:t>
      </w:r>
      <w:r w:rsidR="0066626F">
        <w:fldChar w:fldCharType="begin"/>
      </w:r>
      <w:r w:rsidR="0033339C">
        <w:instrText xml:space="preserve"> REF _Ref205223678 \r \h </w:instrText>
      </w:r>
      <w:r w:rsidR="0066626F">
        <w:fldChar w:fldCharType="separate"/>
      </w:r>
      <w:r w:rsidR="00166C80">
        <w:t>5.1</w:t>
      </w:r>
      <w:r w:rsidR="0066626F">
        <w:fldChar w:fldCharType="end"/>
      </w:r>
      <w:r w:rsidR="003C6287">
        <w:t xml:space="preserve"> (although technically SEMEX works entirely on symbols and does not have a transcription system)</w:t>
      </w:r>
      <w:r w:rsidR="0033339C">
        <w:t>.</w:t>
      </w:r>
    </w:p>
    <w:p w:rsidR="00953F4F" w:rsidRDefault="00D11FD2" w:rsidP="00CF2255">
      <w:pPr>
        <w:ind w:firstLine="360"/>
      </w:pPr>
      <w:r>
        <w:rPr>
          <w:b/>
        </w:rPr>
        <w:t xml:space="preserve">T3: </w:t>
      </w:r>
      <w:r w:rsidR="00C201EB" w:rsidRPr="00CF2255">
        <w:rPr>
          <w:b/>
        </w:rPr>
        <w:t>The complete system as described in this chapter</w:t>
      </w:r>
      <w:r w:rsidR="00C201EB">
        <w:t>.</w:t>
      </w:r>
      <w:r w:rsidR="0091540D">
        <w:t xml:space="preserve"> </w:t>
      </w:r>
      <w:r w:rsidR="00CF2255">
        <w:t xml:space="preserve">For each experiment, the system annotated the test audio </w:t>
      </w:r>
      <w:r w:rsidR="00953F4F">
        <w:t xml:space="preserve">as described in this chapter. In this experiment, the style </w:t>
      </w:r>
      <w:r w:rsidR="00863550">
        <w:t>accomodation</w:t>
      </w:r>
      <w:r w:rsidR="00953F4F">
        <w:t xml:space="preserve"> algorithms of </w:t>
      </w:r>
      <w:r w:rsidR="00863550">
        <w:t>OFAH</w:t>
      </w:r>
      <w:r w:rsidR="00953F4F">
        <w:t xml:space="preserve"> and ABC normalisation were employed. </w:t>
      </w:r>
    </w:p>
    <w:p w:rsidR="00475166" w:rsidRDefault="00475166" w:rsidP="00CF2255">
      <w:pPr>
        <w:ind w:firstLine="360"/>
      </w:pPr>
    </w:p>
    <w:tbl>
      <w:tblPr>
        <w:tblStyle w:val="TableGrid"/>
        <w:tblW w:w="0" w:type="auto"/>
        <w:jc w:val="center"/>
        <w:tblInd w:w="108" w:type="dxa"/>
        <w:tblLook w:val="04A0"/>
      </w:tblPr>
      <w:tblGrid>
        <w:gridCol w:w="1116"/>
        <w:gridCol w:w="576"/>
        <w:gridCol w:w="576"/>
        <w:gridCol w:w="576"/>
        <w:gridCol w:w="576"/>
        <w:gridCol w:w="576"/>
        <w:gridCol w:w="576"/>
        <w:gridCol w:w="576"/>
        <w:gridCol w:w="576"/>
        <w:gridCol w:w="576"/>
        <w:gridCol w:w="576"/>
        <w:gridCol w:w="576"/>
        <w:gridCol w:w="576"/>
      </w:tblGrid>
      <w:tr w:rsidR="00475166" w:rsidRPr="00D961F4" w:rsidTr="00925293">
        <w:trPr>
          <w:jc w:val="center"/>
        </w:trPr>
        <w:tc>
          <w:tcPr>
            <w:tcW w:w="0" w:type="auto"/>
            <w:shd w:val="clear" w:color="auto" w:fill="D9D9D9" w:themeFill="background1" w:themeFillShade="D9"/>
          </w:tcPr>
          <w:p w:rsidR="00475166" w:rsidRPr="00D961F4" w:rsidRDefault="00475166" w:rsidP="00925293">
            <w:pPr>
              <w:spacing w:line="240" w:lineRule="auto"/>
              <w:rPr>
                <w:b/>
              </w:rPr>
            </w:pPr>
            <w:r w:rsidRPr="00D961F4">
              <w:rPr>
                <w:b/>
              </w:rPr>
              <w:t>Octave #</w:t>
            </w:r>
          </w:p>
        </w:tc>
        <w:tc>
          <w:tcPr>
            <w:tcW w:w="0" w:type="auto"/>
            <w:gridSpan w:val="12"/>
            <w:shd w:val="clear" w:color="auto" w:fill="D9D9D9" w:themeFill="background1" w:themeFillShade="D9"/>
          </w:tcPr>
          <w:p w:rsidR="00475166" w:rsidRPr="00D961F4" w:rsidRDefault="00475166" w:rsidP="00925293">
            <w:pPr>
              <w:spacing w:line="240" w:lineRule="auto"/>
              <w:jc w:val="center"/>
              <w:rPr>
                <w:b/>
              </w:rPr>
            </w:pPr>
            <w:r w:rsidRPr="00D961F4">
              <w:rPr>
                <w:b/>
              </w:rPr>
              <w:t>Note Numbers</w:t>
            </w:r>
          </w:p>
        </w:tc>
      </w:tr>
      <w:tr w:rsidR="00475166" w:rsidRPr="00D961F4" w:rsidTr="00925293">
        <w:trPr>
          <w:jc w:val="center"/>
        </w:trPr>
        <w:tc>
          <w:tcPr>
            <w:tcW w:w="0" w:type="auto"/>
          </w:tcPr>
          <w:p w:rsidR="00475166" w:rsidRPr="00D961F4" w:rsidRDefault="00475166" w:rsidP="00925293">
            <w:pPr>
              <w:spacing w:line="240" w:lineRule="auto"/>
            </w:pPr>
          </w:p>
        </w:tc>
        <w:tc>
          <w:tcPr>
            <w:tcW w:w="0" w:type="auto"/>
          </w:tcPr>
          <w:p w:rsidR="00475166" w:rsidRPr="00D961F4" w:rsidRDefault="00475166" w:rsidP="00925293">
            <w:pPr>
              <w:spacing w:line="240" w:lineRule="auto"/>
            </w:pPr>
            <w:r w:rsidRPr="00D961F4">
              <w:t>C</w:t>
            </w:r>
          </w:p>
        </w:tc>
        <w:tc>
          <w:tcPr>
            <w:tcW w:w="0" w:type="auto"/>
          </w:tcPr>
          <w:p w:rsidR="00475166" w:rsidRPr="00D961F4" w:rsidRDefault="00475166" w:rsidP="00925293">
            <w:pPr>
              <w:spacing w:line="240" w:lineRule="auto"/>
            </w:pPr>
            <w:r w:rsidRPr="00D961F4">
              <w:t>C#</w:t>
            </w:r>
          </w:p>
        </w:tc>
        <w:tc>
          <w:tcPr>
            <w:tcW w:w="0" w:type="auto"/>
          </w:tcPr>
          <w:p w:rsidR="00475166" w:rsidRPr="00D961F4" w:rsidRDefault="00475166" w:rsidP="00925293">
            <w:pPr>
              <w:spacing w:line="240" w:lineRule="auto"/>
            </w:pPr>
            <w:r w:rsidRPr="00D961F4">
              <w:t>D</w:t>
            </w:r>
          </w:p>
        </w:tc>
        <w:tc>
          <w:tcPr>
            <w:tcW w:w="0" w:type="auto"/>
          </w:tcPr>
          <w:p w:rsidR="00475166" w:rsidRPr="00D961F4" w:rsidRDefault="00475166" w:rsidP="00925293">
            <w:pPr>
              <w:spacing w:line="240" w:lineRule="auto"/>
            </w:pPr>
            <w:r w:rsidRPr="00D961F4">
              <w:t>D#</w:t>
            </w:r>
          </w:p>
        </w:tc>
        <w:tc>
          <w:tcPr>
            <w:tcW w:w="0" w:type="auto"/>
          </w:tcPr>
          <w:p w:rsidR="00475166" w:rsidRPr="00D961F4" w:rsidRDefault="00475166" w:rsidP="00925293">
            <w:pPr>
              <w:spacing w:line="240" w:lineRule="auto"/>
            </w:pPr>
            <w:r w:rsidRPr="00D961F4">
              <w:t xml:space="preserve">E </w:t>
            </w:r>
          </w:p>
        </w:tc>
        <w:tc>
          <w:tcPr>
            <w:tcW w:w="0" w:type="auto"/>
          </w:tcPr>
          <w:p w:rsidR="00475166" w:rsidRPr="00D961F4" w:rsidRDefault="00475166" w:rsidP="00925293">
            <w:pPr>
              <w:spacing w:line="240" w:lineRule="auto"/>
            </w:pPr>
            <w:r w:rsidRPr="00D961F4">
              <w:t>F</w:t>
            </w:r>
          </w:p>
        </w:tc>
        <w:tc>
          <w:tcPr>
            <w:tcW w:w="0" w:type="auto"/>
          </w:tcPr>
          <w:p w:rsidR="00475166" w:rsidRPr="00D961F4" w:rsidRDefault="00475166" w:rsidP="00925293">
            <w:pPr>
              <w:spacing w:line="240" w:lineRule="auto"/>
            </w:pPr>
            <w:r w:rsidRPr="00D961F4">
              <w:t>F#</w:t>
            </w:r>
          </w:p>
        </w:tc>
        <w:tc>
          <w:tcPr>
            <w:tcW w:w="0" w:type="auto"/>
          </w:tcPr>
          <w:p w:rsidR="00475166" w:rsidRPr="00D961F4" w:rsidRDefault="00475166" w:rsidP="00925293">
            <w:pPr>
              <w:spacing w:line="240" w:lineRule="auto"/>
            </w:pPr>
            <w:r w:rsidRPr="00D961F4">
              <w:t>G</w:t>
            </w:r>
          </w:p>
        </w:tc>
        <w:tc>
          <w:tcPr>
            <w:tcW w:w="0" w:type="auto"/>
          </w:tcPr>
          <w:p w:rsidR="00475166" w:rsidRPr="00D961F4" w:rsidRDefault="00475166" w:rsidP="00925293">
            <w:pPr>
              <w:spacing w:line="240" w:lineRule="auto"/>
            </w:pPr>
            <w:r w:rsidRPr="00D961F4">
              <w:t>G#</w:t>
            </w:r>
          </w:p>
        </w:tc>
        <w:tc>
          <w:tcPr>
            <w:tcW w:w="0" w:type="auto"/>
          </w:tcPr>
          <w:p w:rsidR="00475166" w:rsidRPr="00D961F4" w:rsidRDefault="00475166" w:rsidP="00925293">
            <w:pPr>
              <w:spacing w:line="240" w:lineRule="auto"/>
            </w:pPr>
            <w:r w:rsidRPr="00D961F4">
              <w:t>A</w:t>
            </w:r>
          </w:p>
        </w:tc>
        <w:tc>
          <w:tcPr>
            <w:tcW w:w="0" w:type="auto"/>
          </w:tcPr>
          <w:p w:rsidR="00475166" w:rsidRPr="00D961F4" w:rsidRDefault="00475166" w:rsidP="00925293">
            <w:pPr>
              <w:spacing w:line="240" w:lineRule="auto"/>
            </w:pPr>
            <w:r w:rsidRPr="00D961F4">
              <w:t>A#</w:t>
            </w:r>
          </w:p>
        </w:tc>
        <w:tc>
          <w:tcPr>
            <w:tcW w:w="0" w:type="auto"/>
          </w:tcPr>
          <w:p w:rsidR="00475166" w:rsidRPr="00D961F4" w:rsidRDefault="00475166" w:rsidP="00925293">
            <w:pPr>
              <w:spacing w:line="240" w:lineRule="auto"/>
            </w:pPr>
            <w:r w:rsidRPr="00D961F4">
              <w:t>B</w:t>
            </w:r>
          </w:p>
        </w:tc>
      </w:tr>
      <w:tr w:rsidR="00475166" w:rsidRPr="00D961F4" w:rsidTr="00925293">
        <w:trPr>
          <w:jc w:val="center"/>
        </w:trPr>
        <w:tc>
          <w:tcPr>
            <w:tcW w:w="0" w:type="auto"/>
          </w:tcPr>
          <w:p w:rsidR="00475166" w:rsidRPr="00D961F4" w:rsidRDefault="00475166" w:rsidP="00925293">
            <w:pPr>
              <w:spacing w:line="240" w:lineRule="auto"/>
            </w:pPr>
            <w:r w:rsidRPr="00D961F4">
              <w:t>-1</w:t>
            </w:r>
          </w:p>
        </w:tc>
        <w:tc>
          <w:tcPr>
            <w:tcW w:w="0" w:type="auto"/>
          </w:tcPr>
          <w:p w:rsidR="00475166" w:rsidRPr="00D961F4" w:rsidRDefault="00475166" w:rsidP="00925293">
            <w:pPr>
              <w:spacing w:line="240" w:lineRule="auto"/>
            </w:pPr>
            <w:r w:rsidRPr="00D961F4">
              <w:t>0</w:t>
            </w:r>
          </w:p>
        </w:tc>
        <w:tc>
          <w:tcPr>
            <w:tcW w:w="0" w:type="auto"/>
          </w:tcPr>
          <w:p w:rsidR="00475166" w:rsidRPr="00D961F4" w:rsidRDefault="00475166" w:rsidP="00925293">
            <w:pPr>
              <w:spacing w:line="240" w:lineRule="auto"/>
            </w:pPr>
            <w:r w:rsidRPr="00D961F4">
              <w:t>1</w:t>
            </w:r>
          </w:p>
        </w:tc>
        <w:tc>
          <w:tcPr>
            <w:tcW w:w="0" w:type="auto"/>
          </w:tcPr>
          <w:p w:rsidR="00475166" w:rsidRPr="00D961F4" w:rsidRDefault="00475166" w:rsidP="00925293">
            <w:pPr>
              <w:spacing w:line="240" w:lineRule="auto"/>
            </w:pPr>
            <w:r w:rsidRPr="00D961F4">
              <w:t>2</w:t>
            </w:r>
          </w:p>
        </w:tc>
        <w:tc>
          <w:tcPr>
            <w:tcW w:w="0" w:type="auto"/>
          </w:tcPr>
          <w:p w:rsidR="00475166" w:rsidRPr="00D961F4" w:rsidRDefault="00475166" w:rsidP="00925293">
            <w:pPr>
              <w:spacing w:line="240" w:lineRule="auto"/>
            </w:pPr>
            <w:r w:rsidRPr="00D961F4">
              <w:t>3</w:t>
            </w:r>
          </w:p>
        </w:tc>
        <w:tc>
          <w:tcPr>
            <w:tcW w:w="0" w:type="auto"/>
          </w:tcPr>
          <w:p w:rsidR="00475166" w:rsidRPr="00D961F4" w:rsidRDefault="00475166" w:rsidP="00925293">
            <w:pPr>
              <w:spacing w:line="240" w:lineRule="auto"/>
            </w:pPr>
            <w:r w:rsidRPr="00D961F4">
              <w:t>4</w:t>
            </w:r>
          </w:p>
        </w:tc>
        <w:tc>
          <w:tcPr>
            <w:tcW w:w="0" w:type="auto"/>
          </w:tcPr>
          <w:p w:rsidR="00475166" w:rsidRPr="00D961F4" w:rsidRDefault="00475166" w:rsidP="00925293">
            <w:pPr>
              <w:spacing w:line="240" w:lineRule="auto"/>
            </w:pPr>
            <w:r w:rsidRPr="00D961F4">
              <w:t>5</w:t>
            </w:r>
          </w:p>
        </w:tc>
        <w:tc>
          <w:tcPr>
            <w:tcW w:w="0" w:type="auto"/>
          </w:tcPr>
          <w:p w:rsidR="00475166" w:rsidRPr="00D961F4" w:rsidRDefault="00475166" w:rsidP="00925293">
            <w:pPr>
              <w:spacing w:line="240" w:lineRule="auto"/>
            </w:pPr>
            <w:r w:rsidRPr="00D961F4">
              <w:t>6</w:t>
            </w:r>
          </w:p>
        </w:tc>
        <w:tc>
          <w:tcPr>
            <w:tcW w:w="0" w:type="auto"/>
          </w:tcPr>
          <w:p w:rsidR="00475166" w:rsidRPr="00D961F4" w:rsidRDefault="00475166" w:rsidP="00925293">
            <w:pPr>
              <w:spacing w:line="240" w:lineRule="auto"/>
            </w:pPr>
            <w:r w:rsidRPr="00D961F4">
              <w:t>7</w:t>
            </w:r>
          </w:p>
        </w:tc>
        <w:tc>
          <w:tcPr>
            <w:tcW w:w="0" w:type="auto"/>
          </w:tcPr>
          <w:p w:rsidR="00475166" w:rsidRPr="00D961F4" w:rsidRDefault="00475166" w:rsidP="00925293">
            <w:pPr>
              <w:spacing w:line="240" w:lineRule="auto"/>
            </w:pPr>
            <w:r w:rsidRPr="00D961F4">
              <w:t>8</w:t>
            </w:r>
          </w:p>
        </w:tc>
        <w:tc>
          <w:tcPr>
            <w:tcW w:w="0" w:type="auto"/>
          </w:tcPr>
          <w:p w:rsidR="00475166" w:rsidRPr="00D961F4" w:rsidRDefault="00475166" w:rsidP="00925293">
            <w:pPr>
              <w:spacing w:line="240" w:lineRule="auto"/>
            </w:pPr>
            <w:r w:rsidRPr="00D961F4">
              <w:t>9</w:t>
            </w:r>
          </w:p>
        </w:tc>
        <w:tc>
          <w:tcPr>
            <w:tcW w:w="0" w:type="auto"/>
          </w:tcPr>
          <w:p w:rsidR="00475166" w:rsidRPr="00D961F4" w:rsidRDefault="00475166" w:rsidP="00925293">
            <w:pPr>
              <w:spacing w:line="240" w:lineRule="auto"/>
            </w:pPr>
            <w:r w:rsidRPr="00D961F4">
              <w:t>10</w:t>
            </w:r>
          </w:p>
        </w:tc>
        <w:tc>
          <w:tcPr>
            <w:tcW w:w="0" w:type="auto"/>
          </w:tcPr>
          <w:p w:rsidR="00475166" w:rsidRPr="00D961F4" w:rsidRDefault="00475166" w:rsidP="00925293">
            <w:pPr>
              <w:spacing w:line="240" w:lineRule="auto"/>
            </w:pPr>
            <w:r w:rsidRPr="00D961F4">
              <w:t>11</w:t>
            </w:r>
          </w:p>
        </w:tc>
      </w:tr>
      <w:tr w:rsidR="00475166" w:rsidRPr="00D961F4" w:rsidTr="00925293">
        <w:trPr>
          <w:jc w:val="center"/>
        </w:trPr>
        <w:tc>
          <w:tcPr>
            <w:tcW w:w="0" w:type="auto"/>
          </w:tcPr>
          <w:p w:rsidR="00475166" w:rsidRPr="00D961F4" w:rsidRDefault="00475166" w:rsidP="00925293">
            <w:pPr>
              <w:spacing w:line="240" w:lineRule="auto"/>
            </w:pPr>
            <w:r w:rsidRPr="00D961F4">
              <w:t>0</w:t>
            </w:r>
          </w:p>
        </w:tc>
        <w:tc>
          <w:tcPr>
            <w:tcW w:w="0" w:type="auto"/>
          </w:tcPr>
          <w:p w:rsidR="00475166" w:rsidRPr="00D961F4" w:rsidRDefault="00475166" w:rsidP="00925293">
            <w:pPr>
              <w:spacing w:line="240" w:lineRule="auto"/>
            </w:pPr>
            <w:r w:rsidRPr="00D961F4">
              <w:t>12</w:t>
            </w:r>
          </w:p>
        </w:tc>
        <w:tc>
          <w:tcPr>
            <w:tcW w:w="0" w:type="auto"/>
          </w:tcPr>
          <w:p w:rsidR="00475166" w:rsidRPr="00D961F4" w:rsidRDefault="00475166" w:rsidP="00925293">
            <w:pPr>
              <w:spacing w:line="240" w:lineRule="auto"/>
            </w:pPr>
            <w:r w:rsidRPr="00D961F4">
              <w:t>13</w:t>
            </w:r>
          </w:p>
        </w:tc>
        <w:tc>
          <w:tcPr>
            <w:tcW w:w="0" w:type="auto"/>
          </w:tcPr>
          <w:p w:rsidR="00475166" w:rsidRPr="00D961F4" w:rsidRDefault="00475166" w:rsidP="00925293">
            <w:pPr>
              <w:spacing w:line="240" w:lineRule="auto"/>
            </w:pPr>
            <w:r w:rsidRPr="00D961F4">
              <w:t xml:space="preserve">14 </w:t>
            </w:r>
          </w:p>
        </w:tc>
        <w:tc>
          <w:tcPr>
            <w:tcW w:w="0" w:type="auto"/>
          </w:tcPr>
          <w:p w:rsidR="00475166" w:rsidRPr="00D961F4" w:rsidRDefault="00475166" w:rsidP="00925293">
            <w:pPr>
              <w:spacing w:line="240" w:lineRule="auto"/>
            </w:pPr>
            <w:r w:rsidRPr="00D961F4">
              <w:t>15</w:t>
            </w:r>
          </w:p>
        </w:tc>
        <w:tc>
          <w:tcPr>
            <w:tcW w:w="0" w:type="auto"/>
          </w:tcPr>
          <w:p w:rsidR="00475166" w:rsidRPr="00D961F4" w:rsidRDefault="00475166" w:rsidP="00925293">
            <w:pPr>
              <w:spacing w:line="240" w:lineRule="auto"/>
            </w:pPr>
            <w:r w:rsidRPr="00D961F4">
              <w:t>16</w:t>
            </w:r>
          </w:p>
        </w:tc>
        <w:tc>
          <w:tcPr>
            <w:tcW w:w="0" w:type="auto"/>
          </w:tcPr>
          <w:p w:rsidR="00475166" w:rsidRPr="00D961F4" w:rsidRDefault="00475166" w:rsidP="00925293">
            <w:pPr>
              <w:spacing w:line="240" w:lineRule="auto"/>
            </w:pPr>
            <w:r w:rsidRPr="00D961F4">
              <w:t>17</w:t>
            </w:r>
          </w:p>
        </w:tc>
        <w:tc>
          <w:tcPr>
            <w:tcW w:w="0" w:type="auto"/>
          </w:tcPr>
          <w:p w:rsidR="00475166" w:rsidRPr="00D961F4" w:rsidRDefault="00475166" w:rsidP="00925293">
            <w:pPr>
              <w:spacing w:line="240" w:lineRule="auto"/>
            </w:pPr>
            <w:r w:rsidRPr="00D961F4">
              <w:t>18</w:t>
            </w:r>
          </w:p>
        </w:tc>
        <w:tc>
          <w:tcPr>
            <w:tcW w:w="0" w:type="auto"/>
          </w:tcPr>
          <w:p w:rsidR="00475166" w:rsidRPr="00D961F4" w:rsidRDefault="00475166" w:rsidP="00925293">
            <w:pPr>
              <w:spacing w:line="240" w:lineRule="auto"/>
            </w:pPr>
            <w:r w:rsidRPr="00D961F4">
              <w:t>19</w:t>
            </w:r>
          </w:p>
        </w:tc>
        <w:tc>
          <w:tcPr>
            <w:tcW w:w="0" w:type="auto"/>
          </w:tcPr>
          <w:p w:rsidR="00475166" w:rsidRPr="00D961F4" w:rsidRDefault="00475166" w:rsidP="00925293">
            <w:pPr>
              <w:spacing w:line="240" w:lineRule="auto"/>
            </w:pPr>
            <w:r w:rsidRPr="00D961F4">
              <w:t>20</w:t>
            </w:r>
          </w:p>
        </w:tc>
        <w:tc>
          <w:tcPr>
            <w:tcW w:w="0" w:type="auto"/>
          </w:tcPr>
          <w:p w:rsidR="00475166" w:rsidRPr="00D961F4" w:rsidRDefault="00475166" w:rsidP="00925293">
            <w:pPr>
              <w:spacing w:line="240" w:lineRule="auto"/>
            </w:pPr>
            <w:r w:rsidRPr="00D961F4">
              <w:t>21</w:t>
            </w:r>
          </w:p>
        </w:tc>
        <w:tc>
          <w:tcPr>
            <w:tcW w:w="0" w:type="auto"/>
          </w:tcPr>
          <w:p w:rsidR="00475166" w:rsidRPr="00D961F4" w:rsidRDefault="00475166" w:rsidP="00925293">
            <w:pPr>
              <w:spacing w:line="240" w:lineRule="auto"/>
            </w:pPr>
            <w:r w:rsidRPr="00D961F4">
              <w:t xml:space="preserve">22 </w:t>
            </w:r>
          </w:p>
        </w:tc>
        <w:tc>
          <w:tcPr>
            <w:tcW w:w="0" w:type="auto"/>
          </w:tcPr>
          <w:p w:rsidR="00475166" w:rsidRPr="00D961F4" w:rsidRDefault="00475166" w:rsidP="00925293">
            <w:pPr>
              <w:spacing w:line="240" w:lineRule="auto"/>
            </w:pPr>
            <w:r w:rsidRPr="00D961F4">
              <w:t>23</w:t>
            </w:r>
          </w:p>
        </w:tc>
      </w:tr>
      <w:tr w:rsidR="00475166" w:rsidRPr="00D961F4" w:rsidTr="00925293">
        <w:trPr>
          <w:jc w:val="center"/>
        </w:trPr>
        <w:tc>
          <w:tcPr>
            <w:tcW w:w="0" w:type="auto"/>
          </w:tcPr>
          <w:p w:rsidR="00475166" w:rsidRPr="00D961F4" w:rsidRDefault="00475166" w:rsidP="00925293">
            <w:pPr>
              <w:spacing w:line="240" w:lineRule="auto"/>
            </w:pPr>
            <w:r w:rsidRPr="00D961F4">
              <w:t>1</w:t>
            </w:r>
          </w:p>
        </w:tc>
        <w:tc>
          <w:tcPr>
            <w:tcW w:w="0" w:type="auto"/>
          </w:tcPr>
          <w:p w:rsidR="00475166" w:rsidRPr="00D961F4" w:rsidRDefault="00475166" w:rsidP="00925293">
            <w:pPr>
              <w:spacing w:line="240" w:lineRule="auto"/>
            </w:pPr>
            <w:r w:rsidRPr="00D961F4">
              <w:t>24</w:t>
            </w:r>
          </w:p>
        </w:tc>
        <w:tc>
          <w:tcPr>
            <w:tcW w:w="0" w:type="auto"/>
          </w:tcPr>
          <w:p w:rsidR="00475166" w:rsidRPr="00D961F4" w:rsidRDefault="00475166" w:rsidP="00925293">
            <w:pPr>
              <w:spacing w:line="240" w:lineRule="auto"/>
            </w:pPr>
            <w:r w:rsidRPr="00D961F4">
              <w:t>25</w:t>
            </w:r>
          </w:p>
        </w:tc>
        <w:tc>
          <w:tcPr>
            <w:tcW w:w="0" w:type="auto"/>
          </w:tcPr>
          <w:p w:rsidR="00475166" w:rsidRPr="00D961F4" w:rsidRDefault="00475166" w:rsidP="00925293">
            <w:pPr>
              <w:spacing w:line="240" w:lineRule="auto"/>
            </w:pPr>
            <w:r w:rsidRPr="00D961F4">
              <w:t>26</w:t>
            </w:r>
          </w:p>
        </w:tc>
        <w:tc>
          <w:tcPr>
            <w:tcW w:w="0" w:type="auto"/>
          </w:tcPr>
          <w:p w:rsidR="00475166" w:rsidRPr="00D961F4" w:rsidRDefault="00475166" w:rsidP="00925293">
            <w:pPr>
              <w:spacing w:line="240" w:lineRule="auto"/>
            </w:pPr>
            <w:r w:rsidRPr="00D961F4">
              <w:t>27</w:t>
            </w:r>
          </w:p>
        </w:tc>
        <w:tc>
          <w:tcPr>
            <w:tcW w:w="0" w:type="auto"/>
          </w:tcPr>
          <w:p w:rsidR="00475166" w:rsidRPr="00D961F4" w:rsidRDefault="00475166" w:rsidP="00925293">
            <w:pPr>
              <w:spacing w:line="240" w:lineRule="auto"/>
            </w:pPr>
            <w:r w:rsidRPr="00D961F4">
              <w:t>28</w:t>
            </w:r>
          </w:p>
        </w:tc>
        <w:tc>
          <w:tcPr>
            <w:tcW w:w="0" w:type="auto"/>
          </w:tcPr>
          <w:p w:rsidR="00475166" w:rsidRPr="00D961F4" w:rsidRDefault="00475166" w:rsidP="00925293">
            <w:pPr>
              <w:spacing w:line="240" w:lineRule="auto"/>
            </w:pPr>
            <w:r w:rsidRPr="00D961F4">
              <w:t>29</w:t>
            </w:r>
          </w:p>
        </w:tc>
        <w:tc>
          <w:tcPr>
            <w:tcW w:w="0" w:type="auto"/>
          </w:tcPr>
          <w:p w:rsidR="00475166" w:rsidRPr="00D961F4" w:rsidRDefault="00475166" w:rsidP="00925293">
            <w:pPr>
              <w:spacing w:line="240" w:lineRule="auto"/>
            </w:pPr>
            <w:r w:rsidRPr="00D961F4">
              <w:t>30</w:t>
            </w:r>
          </w:p>
        </w:tc>
        <w:tc>
          <w:tcPr>
            <w:tcW w:w="0" w:type="auto"/>
          </w:tcPr>
          <w:p w:rsidR="00475166" w:rsidRPr="00D961F4" w:rsidRDefault="00475166" w:rsidP="00925293">
            <w:pPr>
              <w:spacing w:line="240" w:lineRule="auto"/>
            </w:pPr>
            <w:r w:rsidRPr="00D961F4">
              <w:t>31</w:t>
            </w:r>
          </w:p>
        </w:tc>
        <w:tc>
          <w:tcPr>
            <w:tcW w:w="0" w:type="auto"/>
          </w:tcPr>
          <w:p w:rsidR="00475166" w:rsidRPr="00D961F4" w:rsidRDefault="00475166" w:rsidP="00925293">
            <w:pPr>
              <w:spacing w:line="240" w:lineRule="auto"/>
            </w:pPr>
            <w:r w:rsidRPr="00D961F4">
              <w:t>32</w:t>
            </w:r>
          </w:p>
        </w:tc>
        <w:tc>
          <w:tcPr>
            <w:tcW w:w="0" w:type="auto"/>
          </w:tcPr>
          <w:p w:rsidR="00475166" w:rsidRPr="00D961F4" w:rsidRDefault="00475166" w:rsidP="00925293">
            <w:pPr>
              <w:spacing w:line="240" w:lineRule="auto"/>
            </w:pPr>
            <w:r w:rsidRPr="00D961F4">
              <w:t>33</w:t>
            </w:r>
          </w:p>
        </w:tc>
        <w:tc>
          <w:tcPr>
            <w:tcW w:w="0" w:type="auto"/>
          </w:tcPr>
          <w:p w:rsidR="00475166" w:rsidRPr="00D961F4" w:rsidRDefault="00475166" w:rsidP="00925293">
            <w:pPr>
              <w:spacing w:line="240" w:lineRule="auto"/>
            </w:pPr>
            <w:r w:rsidRPr="00D961F4">
              <w:t>34</w:t>
            </w:r>
          </w:p>
        </w:tc>
        <w:tc>
          <w:tcPr>
            <w:tcW w:w="0" w:type="auto"/>
          </w:tcPr>
          <w:p w:rsidR="00475166" w:rsidRPr="00D961F4" w:rsidRDefault="00475166" w:rsidP="00925293">
            <w:pPr>
              <w:spacing w:line="240" w:lineRule="auto"/>
            </w:pPr>
            <w:r w:rsidRPr="00D961F4">
              <w:t>35</w:t>
            </w:r>
          </w:p>
        </w:tc>
      </w:tr>
      <w:tr w:rsidR="00475166" w:rsidRPr="00D961F4" w:rsidTr="00925293">
        <w:trPr>
          <w:jc w:val="center"/>
        </w:trPr>
        <w:tc>
          <w:tcPr>
            <w:tcW w:w="0" w:type="auto"/>
          </w:tcPr>
          <w:p w:rsidR="00475166" w:rsidRPr="00D961F4" w:rsidRDefault="00475166" w:rsidP="00925293">
            <w:pPr>
              <w:spacing w:line="240" w:lineRule="auto"/>
            </w:pPr>
            <w:r w:rsidRPr="00D961F4">
              <w:t>2</w:t>
            </w:r>
          </w:p>
        </w:tc>
        <w:tc>
          <w:tcPr>
            <w:tcW w:w="0" w:type="auto"/>
          </w:tcPr>
          <w:p w:rsidR="00475166" w:rsidRPr="00D961F4" w:rsidRDefault="00475166" w:rsidP="00925293">
            <w:pPr>
              <w:spacing w:line="240" w:lineRule="auto"/>
            </w:pPr>
            <w:r w:rsidRPr="00D961F4">
              <w:t>36</w:t>
            </w:r>
          </w:p>
        </w:tc>
        <w:tc>
          <w:tcPr>
            <w:tcW w:w="0" w:type="auto"/>
          </w:tcPr>
          <w:p w:rsidR="00475166" w:rsidRPr="00D961F4" w:rsidRDefault="00475166" w:rsidP="00925293">
            <w:pPr>
              <w:spacing w:line="240" w:lineRule="auto"/>
            </w:pPr>
            <w:r w:rsidRPr="00D961F4">
              <w:t>37</w:t>
            </w:r>
          </w:p>
        </w:tc>
        <w:tc>
          <w:tcPr>
            <w:tcW w:w="0" w:type="auto"/>
          </w:tcPr>
          <w:p w:rsidR="00475166" w:rsidRPr="00D961F4" w:rsidRDefault="00475166" w:rsidP="00925293">
            <w:pPr>
              <w:spacing w:line="240" w:lineRule="auto"/>
            </w:pPr>
            <w:r w:rsidRPr="00D961F4">
              <w:t>38</w:t>
            </w:r>
          </w:p>
        </w:tc>
        <w:tc>
          <w:tcPr>
            <w:tcW w:w="0" w:type="auto"/>
          </w:tcPr>
          <w:p w:rsidR="00475166" w:rsidRPr="00D961F4" w:rsidRDefault="00475166" w:rsidP="00925293">
            <w:pPr>
              <w:spacing w:line="240" w:lineRule="auto"/>
            </w:pPr>
            <w:r w:rsidRPr="00D961F4">
              <w:t>39</w:t>
            </w:r>
          </w:p>
        </w:tc>
        <w:tc>
          <w:tcPr>
            <w:tcW w:w="0" w:type="auto"/>
          </w:tcPr>
          <w:p w:rsidR="00475166" w:rsidRPr="00D961F4" w:rsidRDefault="00475166" w:rsidP="00925293">
            <w:pPr>
              <w:spacing w:line="240" w:lineRule="auto"/>
            </w:pPr>
            <w:r w:rsidRPr="00D961F4">
              <w:t>40</w:t>
            </w:r>
          </w:p>
        </w:tc>
        <w:tc>
          <w:tcPr>
            <w:tcW w:w="0" w:type="auto"/>
          </w:tcPr>
          <w:p w:rsidR="00475166" w:rsidRPr="00D961F4" w:rsidRDefault="00475166" w:rsidP="00925293">
            <w:pPr>
              <w:spacing w:line="240" w:lineRule="auto"/>
            </w:pPr>
            <w:r w:rsidRPr="00D961F4">
              <w:t>41</w:t>
            </w:r>
          </w:p>
        </w:tc>
        <w:tc>
          <w:tcPr>
            <w:tcW w:w="0" w:type="auto"/>
          </w:tcPr>
          <w:p w:rsidR="00475166" w:rsidRPr="00D961F4" w:rsidRDefault="00475166" w:rsidP="00925293">
            <w:pPr>
              <w:spacing w:line="240" w:lineRule="auto"/>
            </w:pPr>
            <w:r w:rsidRPr="00D961F4">
              <w:t>42</w:t>
            </w:r>
          </w:p>
        </w:tc>
        <w:tc>
          <w:tcPr>
            <w:tcW w:w="0" w:type="auto"/>
          </w:tcPr>
          <w:p w:rsidR="00475166" w:rsidRPr="00D961F4" w:rsidRDefault="00475166" w:rsidP="00925293">
            <w:pPr>
              <w:spacing w:line="240" w:lineRule="auto"/>
            </w:pPr>
            <w:r w:rsidRPr="00D961F4">
              <w:t>43</w:t>
            </w:r>
          </w:p>
        </w:tc>
        <w:tc>
          <w:tcPr>
            <w:tcW w:w="0" w:type="auto"/>
          </w:tcPr>
          <w:p w:rsidR="00475166" w:rsidRPr="00D961F4" w:rsidRDefault="00475166" w:rsidP="00925293">
            <w:pPr>
              <w:spacing w:line="240" w:lineRule="auto"/>
            </w:pPr>
            <w:r w:rsidRPr="00D961F4">
              <w:t>44</w:t>
            </w:r>
          </w:p>
        </w:tc>
        <w:tc>
          <w:tcPr>
            <w:tcW w:w="0" w:type="auto"/>
          </w:tcPr>
          <w:p w:rsidR="00475166" w:rsidRPr="00D961F4" w:rsidRDefault="00475166" w:rsidP="00925293">
            <w:pPr>
              <w:spacing w:line="240" w:lineRule="auto"/>
            </w:pPr>
            <w:r w:rsidRPr="00D961F4">
              <w:t>45</w:t>
            </w:r>
          </w:p>
        </w:tc>
        <w:tc>
          <w:tcPr>
            <w:tcW w:w="0" w:type="auto"/>
          </w:tcPr>
          <w:p w:rsidR="00475166" w:rsidRPr="00D961F4" w:rsidRDefault="00475166" w:rsidP="00925293">
            <w:pPr>
              <w:spacing w:line="240" w:lineRule="auto"/>
            </w:pPr>
            <w:r w:rsidRPr="00D961F4">
              <w:t>46</w:t>
            </w:r>
          </w:p>
        </w:tc>
        <w:tc>
          <w:tcPr>
            <w:tcW w:w="0" w:type="auto"/>
          </w:tcPr>
          <w:p w:rsidR="00475166" w:rsidRPr="00D961F4" w:rsidRDefault="00475166" w:rsidP="00925293">
            <w:pPr>
              <w:spacing w:line="240" w:lineRule="auto"/>
            </w:pPr>
            <w:r w:rsidRPr="00D961F4">
              <w:t>47</w:t>
            </w:r>
          </w:p>
        </w:tc>
      </w:tr>
      <w:tr w:rsidR="00475166" w:rsidRPr="00D961F4" w:rsidTr="00925293">
        <w:trPr>
          <w:jc w:val="center"/>
        </w:trPr>
        <w:tc>
          <w:tcPr>
            <w:tcW w:w="0" w:type="auto"/>
          </w:tcPr>
          <w:p w:rsidR="00475166" w:rsidRPr="00D961F4" w:rsidRDefault="00475166" w:rsidP="00925293">
            <w:pPr>
              <w:spacing w:line="240" w:lineRule="auto"/>
            </w:pPr>
            <w:r w:rsidRPr="00D961F4">
              <w:t>3</w:t>
            </w:r>
          </w:p>
        </w:tc>
        <w:tc>
          <w:tcPr>
            <w:tcW w:w="0" w:type="auto"/>
          </w:tcPr>
          <w:p w:rsidR="00475166" w:rsidRPr="00D961F4" w:rsidRDefault="00475166" w:rsidP="00925293">
            <w:pPr>
              <w:spacing w:line="240" w:lineRule="auto"/>
            </w:pPr>
            <w:r w:rsidRPr="00D961F4">
              <w:t>48</w:t>
            </w:r>
          </w:p>
        </w:tc>
        <w:tc>
          <w:tcPr>
            <w:tcW w:w="0" w:type="auto"/>
          </w:tcPr>
          <w:p w:rsidR="00475166" w:rsidRPr="00D961F4" w:rsidRDefault="00475166" w:rsidP="00925293">
            <w:pPr>
              <w:spacing w:line="240" w:lineRule="auto"/>
            </w:pPr>
            <w:r w:rsidRPr="00D961F4">
              <w:t>49</w:t>
            </w:r>
          </w:p>
        </w:tc>
        <w:tc>
          <w:tcPr>
            <w:tcW w:w="0" w:type="auto"/>
          </w:tcPr>
          <w:p w:rsidR="00475166" w:rsidRPr="00D961F4" w:rsidRDefault="00475166" w:rsidP="00925293">
            <w:pPr>
              <w:spacing w:line="240" w:lineRule="auto"/>
            </w:pPr>
            <w:r w:rsidRPr="00D961F4">
              <w:t>50</w:t>
            </w:r>
          </w:p>
        </w:tc>
        <w:tc>
          <w:tcPr>
            <w:tcW w:w="0" w:type="auto"/>
          </w:tcPr>
          <w:p w:rsidR="00475166" w:rsidRPr="00D961F4" w:rsidRDefault="00475166" w:rsidP="00925293">
            <w:pPr>
              <w:spacing w:line="240" w:lineRule="auto"/>
            </w:pPr>
            <w:r w:rsidRPr="00D961F4">
              <w:t>51</w:t>
            </w:r>
          </w:p>
        </w:tc>
        <w:tc>
          <w:tcPr>
            <w:tcW w:w="0" w:type="auto"/>
          </w:tcPr>
          <w:p w:rsidR="00475166" w:rsidRPr="00D961F4" w:rsidRDefault="00475166" w:rsidP="00925293">
            <w:pPr>
              <w:spacing w:line="240" w:lineRule="auto"/>
            </w:pPr>
            <w:r w:rsidRPr="00D961F4">
              <w:t>52</w:t>
            </w:r>
          </w:p>
        </w:tc>
        <w:tc>
          <w:tcPr>
            <w:tcW w:w="0" w:type="auto"/>
          </w:tcPr>
          <w:p w:rsidR="00475166" w:rsidRPr="00D961F4" w:rsidRDefault="00475166" w:rsidP="00925293">
            <w:pPr>
              <w:spacing w:line="240" w:lineRule="auto"/>
            </w:pPr>
            <w:r w:rsidRPr="00D961F4">
              <w:t>53</w:t>
            </w:r>
          </w:p>
        </w:tc>
        <w:tc>
          <w:tcPr>
            <w:tcW w:w="0" w:type="auto"/>
          </w:tcPr>
          <w:p w:rsidR="00475166" w:rsidRPr="00D961F4" w:rsidRDefault="00475166" w:rsidP="00925293">
            <w:pPr>
              <w:spacing w:line="240" w:lineRule="auto"/>
            </w:pPr>
            <w:r w:rsidRPr="00D961F4">
              <w:t xml:space="preserve">54 </w:t>
            </w:r>
          </w:p>
        </w:tc>
        <w:tc>
          <w:tcPr>
            <w:tcW w:w="0" w:type="auto"/>
          </w:tcPr>
          <w:p w:rsidR="00475166" w:rsidRPr="00D961F4" w:rsidRDefault="00475166" w:rsidP="00925293">
            <w:pPr>
              <w:spacing w:line="240" w:lineRule="auto"/>
            </w:pPr>
            <w:r w:rsidRPr="00D961F4">
              <w:t>55</w:t>
            </w:r>
          </w:p>
        </w:tc>
        <w:tc>
          <w:tcPr>
            <w:tcW w:w="0" w:type="auto"/>
          </w:tcPr>
          <w:p w:rsidR="00475166" w:rsidRPr="00D961F4" w:rsidRDefault="00475166" w:rsidP="00925293">
            <w:pPr>
              <w:spacing w:line="240" w:lineRule="auto"/>
            </w:pPr>
            <w:r w:rsidRPr="00D961F4">
              <w:t>56</w:t>
            </w:r>
          </w:p>
        </w:tc>
        <w:tc>
          <w:tcPr>
            <w:tcW w:w="0" w:type="auto"/>
          </w:tcPr>
          <w:p w:rsidR="00475166" w:rsidRPr="00D961F4" w:rsidRDefault="00475166" w:rsidP="00925293">
            <w:pPr>
              <w:spacing w:line="240" w:lineRule="auto"/>
            </w:pPr>
            <w:r w:rsidRPr="00D961F4">
              <w:t>57</w:t>
            </w:r>
          </w:p>
        </w:tc>
        <w:tc>
          <w:tcPr>
            <w:tcW w:w="0" w:type="auto"/>
          </w:tcPr>
          <w:p w:rsidR="00475166" w:rsidRPr="00D961F4" w:rsidRDefault="00475166" w:rsidP="00925293">
            <w:pPr>
              <w:spacing w:line="240" w:lineRule="auto"/>
            </w:pPr>
            <w:r w:rsidRPr="00D961F4">
              <w:t>58</w:t>
            </w:r>
          </w:p>
        </w:tc>
        <w:tc>
          <w:tcPr>
            <w:tcW w:w="0" w:type="auto"/>
          </w:tcPr>
          <w:p w:rsidR="00475166" w:rsidRPr="00D961F4" w:rsidRDefault="00475166" w:rsidP="00925293">
            <w:pPr>
              <w:spacing w:line="240" w:lineRule="auto"/>
            </w:pPr>
            <w:r w:rsidRPr="00D961F4">
              <w:t>59</w:t>
            </w:r>
          </w:p>
        </w:tc>
      </w:tr>
      <w:tr w:rsidR="00475166" w:rsidRPr="00D961F4" w:rsidTr="00925293">
        <w:trPr>
          <w:jc w:val="center"/>
        </w:trPr>
        <w:tc>
          <w:tcPr>
            <w:tcW w:w="0" w:type="auto"/>
          </w:tcPr>
          <w:p w:rsidR="00475166" w:rsidRPr="00D961F4" w:rsidRDefault="00475166" w:rsidP="00925293">
            <w:pPr>
              <w:spacing w:line="240" w:lineRule="auto"/>
            </w:pPr>
            <w:r w:rsidRPr="00D961F4">
              <w:t>4</w:t>
            </w:r>
          </w:p>
        </w:tc>
        <w:tc>
          <w:tcPr>
            <w:tcW w:w="0" w:type="auto"/>
          </w:tcPr>
          <w:p w:rsidR="00475166" w:rsidRPr="00D961F4" w:rsidRDefault="00475166" w:rsidP="00925293">
            <w:pPr>
              <w:spacing w:line="240" w:lineRule="auto"/>
            </w:pPr>
            <w:r w:rsidRPr="00D961F4">
              <w:t>60</w:t>
            </w:r>
          </w:p>
        </w:tc>
        <w:tc>
          <w:tcPr>
            <w:tcW w:w="0" w:type="auto"/>
          </w:tcPr>
          <w:p w:rsidR="00475166" w:rsidRPr="00D961F4" w:rsidRDefault="00475166" w:rsidP="00925293">
            <w:pPr>
              <w:spacing w:line="240" w:lineRule="auto"/>
            </w:pPr>
            <w:r w:rsidRPr="00D961F4">
              <w:t>61</w:t>
            </w:r>
          </w:p>
        </w:tc>
        <w:tc>
          <w:tcPr>
            <w:tcW w:w="0" w:type="auto"/>
          </w:tcPr>
          <w:p w:rsidR="00475166" w:rsidRPr="00D961F4" w:rsidRDefault="00475166" w:rsidP="00925293">
            <w:pPr>
              <w:spacing w:line="240" w:lineRule="auto"/>
            </w:pPr>
            <w:r w:rsidRPr="00D961F4">
              <w:t>62</w:t>
            </w:r>
          </w:p>
        </w:tc>
        <w:tc>
          <w:tcPr>
            <w:tcW w:w="0" w:type="auto"/>
          </w:tcPr>
          <w:p w:rsidR="00475166" w:rsidRPr="00D961F4" w:rsidRDefault="00475166" w:rsidP="00925293">
            <w:pPr>
              <w:spacing w:line="240" w:lineRule="auto"/>
            </w:pPr>
            <w:r w:rsidRPr="00D961F4">
              <w:t>63</w:t>
            </w:r>
          </w:p>
        </w:tc>
        <w:tc>
          <w:tcPr>
            <w:tcW w:w="0" w:type="auto"/>
          </w:tcPr>
          <w:p w:rsidR="00475166" w:rsidRPr="00D961F4" w:rsidRDefault="00475166" w:rsidP="00925293">
            <w:pPr>
              <w:spacing w:line="240" w:lineRule="auto"/>
            </w:pPr>
            <w:r w:rsidRPr="00D961F4">
              <w:t>64</w:t>
            </w:r>
          </w:p>
        </w:tc>
        <w:tc>
          <w:tcPr>
            <w:tcW w:w="0" w:type="auto"/>
          </w:tcPr>
          <w:p w:rsidR="00475166" w:rsidRPr="00D961F4" w:rsidRDefault="00475166" w:rsidP="00925293">
            <w:pPr>
              <w:spacing w:line="240" w:lineRule="auto"/>
            </w:pPr>
            <w:r w:rsidRPr="00D961F4">
              <w:t>65</w:t>
            </w:r>
          </w:p>
        </w:tc>
        <w:tc>
          <w:tcPr>
            <w:tcW w:w="0" w:type="auto"/>
          </w:tcPr>
          <w:p w:rsidR="00475166" w:rsidRPr="00D961F4" w:rsidRDefault="00475166" w:rsidP="00925293">
            <w:pPr>
              <w:spacing w:line="240" w:lineRule="auto"/>
            </w:pPr>
            <w:r w:rsidRPr="00D961F4">
              <w:t>66</w:t>
            </w:r>
          </w:p>
        </w:tc>
        <w:tc>
          <w:tcPr>
            <w:tcW w:w="0" w:type="auto"/>
          </w:tcPr>
          <w:p w:rsidR="00475166" w:rsidRPr="00D961F4" w:rsidRDefault="00475166" w:rsidP="00925293">
            <w:pPr>
              <w:spacing w:line="240" w:lineRule="auto"/>
            </w:pPr>
            <w:r w:rsidRPr="00D961F4">
              <w:t>67</w:t>
            </w:r>
          </w:p>
        </w:tc>
        <w:tc>
          <w:tcPr>
            <w:tcW w:w="0" w:type="auto"/>
          </w:tcPr>
          <w:p w:rsidR="00475166" w:rsidRPr="00D961F4" w:rsidRDefault="00475166" w:rsidP="00925293">
            <w:pPr>
              <w:spacing w:line="240" w:lineRule="auto"/>
            </w:pPr>
            <w:r w:rsidRPr="00D961F4">
              <w:t>68</w:t>
            </w:r>
          </w:p>
        </w:tc>
        <w:tc>
          <w:tcPr>
            <w:tcW w:w="0" w:type="auto"/>
          </w:tcPr>
          <w:p w:rsidR="00475166" w:rsidRPr="00D961F4" w:rsidRDefault="00475166" w:rsidP="00925293">
            <w:pPr>
              <w:spacing w:line="240" w:lineRule="auto"/>
            </w:pPr>
            <w:r w:rsidRPr="00D961F4">
              <w:t>69</w:t>
            </w:r>
          </w:p>
        </w:tc>
        <w:tc>
          <w:tcPr>
            <w:tcW w:w="0" w:type="auto"/>
          </w:tcPr>
          <w:p w:rsidR="00475166" w:rsidRPr="00D961F4" w:rsidRDefault="00475166" w:rsidP="00925293">
            <w:pPr>
              <w:spacing w:line="240" w:lineRule="auto"/>
            </w:pPr>
            <w:r w:rsidRPr="00D961F4">
              <w:t>70</w:t>
            </w:r>
          </w:p>
        </w:tc>
        <w:tc>
          <w:tcPr>
            <w:tcW w:w="0" w:type="auto"/>
          </w:tcPr>
          <w:p w:rsidR="00475166" w:rsidRPr="00D961F4" w:rsidRDefault="00475166" w:rsidP="00925293">
            <w:pPr>
              <w:spacing w:line="240" w:lineRule="auto"/>
            </w:pPr>
            <w:r w:rsidRPr="00D961F4">
              <w:t>71</w:t>
            </w:r>
          </w:p>
        </w:tc>
      </w:tr>
      <w:tr w:rsidR="00475166" w:rsidRPr="00D961F4" w:rsidTr="00925293">
        <w:trPr>
          <w:jc w:val="center"/>
        </w:trPr>
        <w:tc>
          <w:tcPr>
            <w:tcW w:w="0" w:type="auto"/>
          </w:tcPr>
          <w:p w:rsidR="00475166" w:rsidRPr="00D961F4" w:rsidRDefault="00475166" w:rsidP="00925293">
            <w:pPr>
              <w:spacing w:line="240" w:lineRule="auto"/>
            </w:pPr>
            <w:r w:rsidRPr="00D961F4">
              <w:t>5</w:t>
            </w:r>
          </w:p>
        </w:tc>
        <w:tc>
          <w:tcPr>
            <w:tcW w:w="0" w:type="auto"/>
          </w:tcPr>
          <w:p w:rsidR="00475166" w:rsidRPr="00D961F4" w:rsidRDefault="00475166" w:rsidP="00925293">
            <w:pPr>
              <w:spacing w:line="240" w:lineRule="auto"/>
            </w:pPr>
            <w:r w:rsidRPr="00D961F4">
              <w:t>72</w:t>
            </w:r>
          </w:p>
        </w:tc>
        <w:tc>
          <w:tcPr>
            <w:tcW w:w="0" w:type="auto"/>
          </w:tcPr>
          <w:p w:rsidR="00475166" w:rsidRPr="00D961F4" w:rsidRDefault="00475166" w:rsidP="00925293">
            <w:pPr>
              <w:spacing w:line="240" w:lineRule="auto"/>
            </w:pPr>
            <w:r w:rsidRPr="00D961F4">
              <w:t>73</w:t>
            </w:r>
          </w:p>
        </w:tc>
        <w:tc>
          <w:tcPr>
            <w:tcW w:w="0" w:type="auto"/>
          </w:tcPr>
          <w:p w:rsidR="00475166" w:rsidRPr="00D961F4" w:rsidRDefault="00475166" w:rsidP="00925293">
            <w:pPr>
              <w:spacing w:line="240" w:lineRule="auto"/>
            </w:pPr>
            <w:r w:rsidRPr="00D961F4">
              <w:t>74</w:t>
            </w:r>
          </w:p>
        </w:tc>
        <w:tc>
          <w:tcPr>
            <w:tcW w:w="0" w:type="auto"/>
          </w:tcPr>
          <w:p w:rsidR="00475166" w:rsidRPr="00D961F4" w:rsidRDefault="00475166" w:rsidP="00925293">
            <w:pPr>
              <w:spacing w:line="240" w:lineRule="auto"/>
            </w:pPr>
            <w:r w:rsidRPr="00D961F4">
              <w:t>75</w:t>
            </w:r>
          </w:p>
        </w:tc>
        <w:tc>
          <w:tcPr>
            <w:tcW w:w="0" w:type="auto"/>
          </w:tcPr>
          <w:p w:rsidR="00475166" w:rsidRPr="00D961F4" w:rsidRDefault="00475166" w:rsidP="00925293">
            <w:pPr>
              <w:spacing w:line="240" w:lineRule="auto"/>
            </w:pPr>
            <w:r w:rsidRPr="00D961F4">
              <w:t>76</w:t>
            </w:r>
          </w:p>
        </w:tc>
        <w:tc>
          <w:tcPr>
            <w:tcW w:w="0" w:type="auto"/>
          </w:tcPr>
          <w:p w:rsidR="00475166" w:rsidRPr="00D961F4" w:rsidRDefault="00475166" w:rsidP="00925293">
            <w:pPr>
              <w:spacing w:line="240" w:lineRule="auto"/>
            </w:pPr>
            <w:r w:rsidRPr="00D961F4">
              <w:t>77</w:t>
            </w:r>
          </w:p>
        </w:tc>
        <w:tc>
          <w:tcPr>
            <w:tcW w:w="0" w:type="auto"/>
          </w:tcPr>
          <w:p w:rsidR="00475166" w:rsidRPr="00D961F4" w:rsidRDefault="00475166" w:rsidP="00925293">
            <w:pPr>
              <w:spacing w:line="240" w:lineRule="auto"/>
            </w:pPr>
            <w:r w:rsidRPr="00D961F4">
              <w:t>78</w:t>
            </w:r>
          </w:p>
        </w:tc>
        <w:tc>
          <w:tcPr>
            <w:tcW w:w="0" w:type="auto"/>
          </w:tcPr>
          <w:p w:rsidR="00475166" w:rsidRPr="00D961F4" w:rsidRDefault="00475166" w:rsidP="00925293">
            <w:pPr>
              <w:spacing w:line="240" w:lineRule="auto"/>
            </w:pPr>
            <w:r w:rsidRPr="00D961F4">
              <w:t>79</w:t>
            </w:r>
          </w:p>
        </w:tc>
        <w:tc>
          <w:tcPr>
            <w:tcW w:w="0" w:type="auto"/>
          </w:tcPr>
          <w:p w:rsidR="00475166" w:rsidRPr="00D961F4" w:rsidRDefault="00475166" w:rsidP="00925293">
            <w:pPr>
              <w:spacing w:line="240" w:lineRule="auto"/>
            </w:pPr>
            <w:r w:rsidRPr="00D961F4">
              <w:t>80</w:t>
            </w:r>
          </w:p>
        </w:tc>
        <w:tc>
          <w:tcPr>
            <w:tcW w:w="0" w:type="auto"/>
          </w:tcPr>
          <w:p w:rsidR="00475166" w:rsidRPr="00D961F4" w:rsidRDefault="00475166" w:rsidP="00925293">
            <w:pPr>
              <w:spacing w:line="240" w:lineRule="auto"/>
            </w:pPr>
            <w:r w:rsidRPr="00D961F4">
              <w:t>81</w:t>
            </w:r>
          </w:p>
        </w:tc>
        <w:tc>
          <w:tcPr>
            <w:tcW w:w="0" w:type="auto"/>
          </w:tcPr>
          <w:p w:rsidR="00475166" w:rsidRPr="00D961F4" w:rsidRDefault="00475166" w:rsidP="00925293">
            <w:pPr>
              <w:spacing w:line="240" w:lineRule="auto"/>
            </w:pPr>
            <w:r w:rsidRPr="00D961F4">
              <w:t>82</w:t>
            </w:r>
          </w:p>
        </w:tc>
        <w:tc>
          <w:tcPr>
            <w:tcW w:w="0" w:type="auto"/>
          </w:tcPr>
          <w:p w:rsidR="00475166" w:rsidRPr="00D961F4" w:rsidRDefault="00475166" w:rsidP="00925293">
            <w:pPr>
              <w:spacing w:line="240" w:lineRule="auto"/>
            </w:pPr>
            <w:r w:rsidRPr="00D961F4">
              <w:t>83</w:t>
            </w:r>
          </w:p>
        </w:tc>
      </w:tr>
      <w:tr w:rsidR="00475166" w:rsidRPr="00D961F4" w:rsidTr="00925293">
        <w:trPr>
          <w:jc w:val="center"/>
        </w:trPr>
        <w:tc>
          <w:tcPr>
            <w:tcW w:w="0" w:type="auto"/>
          </w:tcPr>
          <w:p w:rsidR="00475166" w:rsidRPr="00D961F4" w:rsidRDefault="00475166" w:rsidP="00925293">
            <w:pPr>
              <w:spacing w:line="240" w:lineRule="auto"/>
            </w:pPr>
            <w:r w:rsidRPr="00D961F4">
              <w:t>6</w:t>
            </w:r>
          </w:p>
        </w:tc>
        <w:tc>
          <w:tcPr>
            <w:tcW w:w="0" w:type="auto"/>
          </w:tcPr>
          <w:p w:rsidR="00475166" w:rsidRPr="00D961F4" w:rsidRDefault="00475166" w:rsidP="00925293">
            <w:pPr>
              <w:spacing w:line="240" w:lineRule="auto"/>
            </w:pPr>
            <w:r w:rsidRPr="00D961F4">
              <w:t>84</w:t>
            </w:r>
          </w:p>
        </w:tc>
        <w:tc>
          <w:tcPr>
            <w:tcW w:w="0" w:type="auto"/>
          </w:tcPr>
          <w:p w:rsidR="00475166" w:rsidRPr="00D961F4" w:rsidRDefault="00475166" w:rsidP="00925293">
            <w:pPr>
              <w:spacing w:line="240" w:lineRule="auto"/>
            </w:pPr>
            <w:r w:rsidRPr="00D961F4">
              <w:t>85</w:t>
            </w:r>
          </w:p>
        </w:tc>
        <w:tc>
          <w:tcPr>
            <w:tcW w:w="0" w:type="auto"/>
          </w:tcPr>
          <w:p w:rsidR="00475166" w:rsidRPr="00D961F4" w:rsidRDefault="00475166" w:rsidP="00925293">
            <w:pPr>
              <w:spacing w:line="240" w:lineRule="auto"/>
            </w:pPr>
            <w:r w:rsidRPr="00D961F4">
              <w:t>86</w:t>
            </w:r>
          </w:p>
        </w:tc>
        <w:tc>
          <w:tcPr>
            <w:tcW w:w="0" w:type="auto"/>
          </w:tcPr>
          <w:p w:rsidR="00475166" w:rsidRPr="00D961F4" w:rsidRDefault="00475166" w:rsidP="00925293">
            <w:pPr>
              <w:spacing w:line="240" w:lineRule="auto"/>
            </w:pPr>
            <w:r w:rsidRPr="00D961F4">
              <w:t>87</w:t>
            </w:r>
          </w:p>
        </w:tc>
        <w:tc>
          <w:tcPr>
            <w:tcW w:w="0" w:type="auto"/>
          </w:tcPr>
          <w:p w:rsidR="00475166" w:rsidRPr="00D961F4" w:rsidRDefault="00475166" w:rsidP="00925293">
            <w:pPr>
              <w:spacing w:line="240" w:lineRule="auto"/>
            </w:pPr>
            <w:r w:rsidRPr="00D961F4">
              <w:t>88</w:t>
            </w:r>
          </w:p>
        </w:tc>
        <w:tc>
          <w:tcPr>
            <w:tcW w:w="0" w:type="auto"/>
          </w:tcPr>
          <w:p w:rsidR="00475166" w:rsidRPr="00D961F4" w:rsidRDefault="00475166" w:rsidP="00925293">
            <w:pPr>
              <w:spacing w:line="240" w:lineRule="auto"/>
            </w:pPr>
            <w:r w:rsidRPr="00D961F4">
              <w:t>89</w:t>
            </w:r>
          </w:p>
        </w:tc>
        <w:tc>
          <w:tcPr>
            <w:tcW w:w="0" w:type="auto"/>
          </w:tcPr>
          <w:p w:rsidR="00475166" w:rsidRPr="00D961F4" w:rsidRDefault="00475166" w:rsidP="00925293">
            <w:pPr>
              <w:spacing w:line="240" w:lineRule="auto"/>
            </w:pPr>
            <w:r w:rsidRPr="00D961F4">
              <w:t>90</w:t>
            </w:r>
          </w:p>
        </w:tc>
        <w:tc>
          <w:tcPr>
            <w:tcW w:w="0" w:type="auto"/>
          </w:tcPr>
          <w:p w:rsidR="00475166" w:rsidRPr="00D961F4" w:rsidRDefault="00475166" w:rsidP="00925293">
            <w:pPr>
              <w:spacing w:line="240" w:lineRule="auto"/>
            </w:pPr>
            <w:r w:rsidRPr="00D961F4">
              <w:t>91</w:t>
            </w:r>
          </w:p>
        </w:tc>
        <w:tc>
          <w:tcPr>
            <w:tcW w:w="0" w:type="auto"/>
          </w:tcPr>
          <w:p w:rsidR="00475166" w:rsidRPr="00D961F4" w:rsidRDefault="00475166" w:rsidP="00925293">
            <w:pPr>
              <w:spacing w:line="240" w:lineRule="auto"/>
            </w:pPr>
            <w:r w:rsidRPr="00D961F4">
              <w:t>92</w:t>
            </w:r>
          </w:p>
        </w:tc>
        <w:tc>
          <w:tcPr>
            <w:tcW w:w="0" w:type="auto"/>
          </w:tcPr>
          <w:p w:rsidR="00475166" w:rsidRPr="00D961F4" w:rsidRDefault="00475166" w:rsidP="00925293">
            <w:pPr>
              <w:spacing w:line="240" w:lineRule="auto"/>
            </w:pPr>
            <w:r w:rsidRPr="00D961F4">
              <w:t>93</w:t>
            </w:r>
          </w:p>
        </w:tc>
        <w:tc>
          <w:tcPr>
            <w:tcW w:w="0" w:type="auto"/>
          </w:tcPr>
          <w:p w:rsidR="00475166" w:rsidRPr="00D961F4" w:rsidRDefault="00475166" w:rsidP="00925293">
            <w:pPr>
              <w:spacing w:line="240" w:lineRule="auto"/>
            </w:pPr>
            <w:r w:rsidRPr="00D961F4">
              <w:t>94</w:t>
            </w:r>
          </w:p>
        </w:tc>
        <w:tc>
          <w:tcPr>
            <w:tcW w:w="0" w:type="auto"/>
          </w:tcPr>
          <w:p w:rsidR="00475166" w:rsidRPr="00D961F4" w:rsidRDefault="00475166" w:rsidP="00925293">
            <w:pPr>
              <w:spacing w:line="240" w:lineRule="auto"/>
            </w:pPr>
            <w:r w:rsidRPr="00D961F4">
              <w:t>95</w:t>
            </w:r>
          </w:p>
        </w:tc>
      </w:tr>
      <w:tr w:rsidR="00475166" w:rsidRPr="00D961F4" w:rsidTr="00925293">
        <w:trPr>
          <w:jc w:val="center"/>
        </w:trPr>
        <w:tc>
          <w:tcPr>
            <w:tcW w:w="0" w:type="auto"/>
          </w:tcPr>
          <w:p w:rsidR="00475166" w:rsidRPr="00D961F4" w:rsidRDefault="00475166" w:rsidP="00925293">
            <w:pPr>
              <w:spacing w:line="240" w:lineRule="auto"/>
            </w:pPr>
            <w:r w:rsidRPr="00D961F4">
              <w:t>7</w:t>
            </w:r>
          </w:p>
        </w:tc>
        <w:tc>
          <w:tcPr>
            <w:tcW w:w="0" w:type="auto"/>
          </w:tcPr>
          <w:p w:rsidR="00475166" w:rsidRPr="00D961F4" w:rsidRDefault="00475166" w:rsidP="00925293">
            <w:pPr>
              <w:spacing w:line="240" w:lineRule="auto"/>
            </w:pPr>
            <w:r w:rsidRPr="00D961F4">
              <w:t>96</w:t>
            </w:r>
          </w:p>
        </w:tc>
        <w:tc>
          <w:tcPr>
            <w:tcW w:w="0" w:type="auto"/>
          </w:tcPr>
          <w:p w:rsidR="00475166" w:rsidRPr="00D961F4" w:rsidRDefault="00475166" w:rsidP="00925293">
            <w:pPr>
              <w:spacing w:line="240" w:lineRule="auto"/>
            </w:pPr>
            <w:r w:rsidRPr="00D961F4">
              <w:t>97</w:t>
            </w:r>
          </w:p>
        </w:tc>
        <w:tc>
          <w:tcPr>
            <w:tcW w:w="0" w:type="auto"/>
          </w:tcPr>
          <w:p w:rsidR="00475166" w:rsidRPr="00D961F4" w:rsidRDefault="00475166" w:rsidP="00925293">
            <w:pPr>
              <w:spacing w:line="240" w:lineRule="auto"/>
            </w:pPr>
            <w:r w:rsidRPr="00D961F4">
              <w:t>98</w:t>
            </w:r>
          </w:p>
        </w:tc>
        <w:tc>
          <w:tcPr>
            <w:tcW w:w="0" w:type="auto"/>
          </w:tcPr>
          <w:p w:rsidR="00475166" w:rsidRPr="00D961F4" w:rsidRDefault="00475166" w:rsidP="00925293">
            <w:pPr>
              <w:spacing w:line="240" w:lineRule="auto"/>
            </w:pPr>
            <w:r w:rsidRPr="00D961F4">
              <w:t>99</w:t>
            </w:r>
          </w:p>
        </w:tc>
        <w:tc>
          <w:tcPr>
            <w:tcW w:w="0" w:type="auto"/>
          </w:tcPr>
          <w:p w:rsidR="00475166" w:rsidRPr="00D961F4" w:rsidRDefault="00475166" w:rsidP="00925293">
            <w:pPr>
              <w:spacing w:line="240" w:lineRule="auto"/>
            </w:pPr>
            <w:r w:rsidRPr="00D961F4">
              <w:t>100</w:t>
            </w:r>
          </w:p>
        </w:tc>
        <w:tc>
          <w:tcPr>
            <w:tcW w:w="0" w:type="auto"/>
          </w:tcPr>
          <w:p w:rsidR="00475166" w:rsidRPr="00D961F4" w:rsidRDefault="00475166" w:rsidP="00925293">
            <w:pPr>
              <w:spacing w:line="240" w:lineRule="auto"/>
            </w:pPr>
            <w:r w:rsidRPr="00D961F4">
              <w:t>101</w:t>
            </w:r>
          </w:p>
        </w:tc>
        <w:tc>
          <w:tcPr>
            <w:tcW w:w="0" w:type="auto"/>
          </w:tcPr>
          <w:p w:rsidR="00475166" w:rsidRPr="00D961F4" w:rsidRDefault="00475166" w:rsidP="00925293">
            <w:pPr>
              <w:spacing w:line="240" w:lineRule="auto"/>
            </w:pPr>
            <w:r w:rsidRPr="00D961F4">
              <w:t>102</w:t>
            </w:r>
          </w:p>
        </w:tc>
        <w:tc>
          <w:tcPr>
            <w:tcW w:w="0" w:type="auto"/>
          </w:tcPr>
          <w:p w:rsidR="00475166" w:rsidRPr="00D961F4" w:rsidRDefault="00475166" w:rsidP="00925293">
            <w:pPr>
              <w:spacing w:line="240" w:lineRule="auto"/>
            </w:pPr>
            <w:r w:rsidRPr="00D961F4">
              <w:t>103</w:t>
            </w:r>
          </w:p>
        </w:tc>
        <w:tc>
          <w:tcPr>
            <w:tcW w:w="0" w:type="auto"/>
            <w:tcBorders>
              <w:bottom w:val="single" w:sz="4" w:space="0" w:color="auto"/>
            </w:tcBorders>
          </w:tcPr>
          <w:p w:rsidR="00475166" w:rsidRPr="00D961F4" w:rsidRDefault="00475166" w:rsidP="00925293">
            <w:pPr>
              <w:spacing w:line="240" w:lineRule="auto"/>
            </w:pPr>
            <w:r w:rsidRPr="00D961F4">
              <w:t>104</w:t>
            </w:r>
          </w:p>
        </w:tc>
        <w:tc>
          <w:tcPr>
            <w:tcW w:w="0" w:type="auto"/>
            <w:tcBorders>
              <w:bottom w:val="single" w:sz="4" w:space="0" w:color="auto"/>
            </w:tcBorders>
          </w:tcPr>
          <w:p w:rsidR="00475166" w:rsidRPr="00D961F4" w:rsidRDefault="00475166" w:rsidP="00925293">
            <w:pPr>
              <w:spacing w:line="240" w:lineRule="auto"/>
            </w:pPr>
            <w:r w:rsidRPr="00D961F4">
              <w:t>105</w:t>
            </w:r>
          </w:p>
        </w:tc>
        <w:tc>
          <w:tcPr>
            <w:tcW w:w="0" w:type="auto"/>
            <w:tcBorders>
              <w:bottom w:val="single" w:sz="4" w:space="0" w:color="auto"/>
            </w:tcBorders>
          </w:tcPr>
          <w:p w:rsidR="00475166" w:rsidRPr="00D961F4" w:rsidRDefault="00475166" w:rsidP="00925293">
            <w:pPr>
              <w:spacing w:line="240" w:lineRule="auto"/>
            </w:pPr>
            <w:r w:rsidRPr="00D961F4">
              <w:t>106</w:t>
            </w:r>
          </w:p>
        </w:tc>
        <w:tc>
          <w:tcPr>
            <w:tcW w:w="0" w:type="auto"/>
            <w:tcBorders>
              <w:bottom w:val="single" w:sz="4" w:space="0" w:color="auto"/>
            </w:tcBorders>
          </w:tcPr>
          <w:p w:rsidR="00475166" w:rsidRPr="00D961F4" w:rsidRDefault="00475166" w:rsidP="00925293">
            <w:pPr>
              <w:spacing w:line="240" w:lineRule="auto"/>
            </w:pPr>
            <w:r w:rsidRPr="00D961F4">
              <w:t>107</w:t>
            </w:r>
          </w:p>
        </w:tc>
      </w:tr>
      <w:tr w:rsidR="00475166" w:rsidRPr="00D961F4" w:rsidTr="00925293">
        <w:trPr>
          <w:jc w:val="center"/>
        </w:trPr>
        <w:tc>
          <w:tcPr>
            <w:tcW w:w="0" w:type="auto"/>
          </w:tcPr>
          <w:p w:rsidR="00475166" w:rsidRPr="00D961F4" w:rsidRDefault="00475166" w:rsidP="00925293">
            <w:pPr>
              <w:spacing w:line="240" w:lineRule="auto"/>
            </w:pPr>
            <w:r w:rsidRPr="00D961F4">
              <w:t>8</w:t>
            </w:r>
          </w:p>
        </w:tc>
        <w:tc>
          <w:tcPr>
            <w:tcW w:w="0" w:type="auto"/>
          </w:tcPr>
          <w:p w:rsidR="00475166" w:rsidRPr="00D961F4" w:rsidRDefault="00475166" w:rsidP="00925293">
            <w:pPr>
              <w:spacing w:line="240" w:lineRule="auto"/>
            </w:pPr>
            <w:r w:rsidRPr="00D961F4">
              <w:t>108</w:t>
            </w:r>
          </w:p>
        </w:tc>
        <w:tc>
          <w:tcPr>
            <w:tcW w:w="0" w:type="auto"/>
          </w:tcPr>
          <w:p w:rsidR="00475166" w:rsidRPr="00D961F4" w:rsidRDefault="00475166" w:rsidP="00925293">
            <w:pPr>
              <w:spacing w:line="240" w:lineRule="auto"/>
            </w:pPr>
            <w:r w:rsidRPr="00D961F4">
              <w:t>109</w:t>
            </w:r>
          </w:p>
        </w:tc>
        <w:tc>
          <w:tcPr>
            <w:tcW w:w="0" w:type="auto"/>
          </w:tcPr>
          <w:p w:rsidR="00475166" w:rsidRPr="00D961F4" w:rsidRDefault="00475166" w:rsidP="00925293">
            <w:pPr>
              <w:spacing w:line="240" w:lineRule="auto"/>
            </w:pPr>
            <w:r w:rsidRPr="00D961F4">
              <w:t>110</w:t>
            </w:r>
          </w:p>
        </w:tc>
        <w:tc>
          <w:tcPr>
            <w:tcW w:w="0" w:type="auto"/>
          </w:tcPr>
          <w:p w:rsidR="00475166" w:rsidRPr="00D961F4" w:rsidRDefault="00475166" w:rsidP="00925293">
            <w:pPr>
              <w:spacing w:line="240" w:lineRule="auto"/>
            </w:pPr>
            <w:r w:rsidRPr="00D961F4">
              <w:t>111</w:t>
            </w:r>
          </w:p>
        </w:tc>
        <w:tc>
          <w:tcPr>
            <w:tcW w:w="0" w:type="auto"/>
          </w:tcPr>
          <w:p w:rsidR="00475166" w:rsidRPr="00D961F4" w:rsidRDefault="00475166" w:rsidP="00925293">
            <w:pPr>
              <w:spacing w:line="240" w:lineRule="auto"/>
            </w:pPr>
            <w:r w:rsidRPr="00D961F4">
              <w:t>112</w:t>
            </w:r>
          </w:p>
        </w:tc>
        <w:tc>
          <w:tcPr>
            <w:tcW w:w="0" w:type="auto"/>
          </w:tcPr>
          <w:p w:rsidR="00475166" w:rsidRPr="00D961F4" w:rsidRDefault="00475166" w:rsidP="00925293">
            <w:pPr>
              <w:spacing w:line="240" w:lineRule="auto"/>
            </w:pPr>
            <w:r w:rsidRPr="00D961F4">
              <w:t>113</w:t>
            </w:r>
          </w:p>
        </w:tc>
        <w:tc>
          <w:tcPr>
            <w:tcW w:w="0" w:type="auto"/>
          </w:tcPr>
          <w:p w:rsidR="00475166" w:rsidRPr="00D961F4" w:rsidRDefault="00475166" w:rsidP="00925293">
            <w:pPr>
              <w:spacing w:line="240" w:lineRule="auto"/>
            </w:pPr>
            <w:r w:rsidRPr="00D961F4">
              <w:t>114</w:t>
            </w:r>
          </w:p>
        </w:tc>
        <w:tc>
          <w:tcPr>
            <w:tcW w:w="0" w:type="auto"/>
            <w:tcBorders>
              <w:bottom w:val="single" w:sz="4" w:space="0" w:color="auto"/>
            </w:tcBorders>
          </w:tcPr>
          <w:p w:rsidR="00475166" w:rsidRPr="00D961F4" w:rsidRDefault="00475166" w:rsidP="00925293">
            <w:pPr>
              <w:spacing w:line="240" w:lineRule="auto"/>
            </w:pPr>
            <w:r w:rsidRPr="00D961F4">
              <w:t>115</w:t>
            </w:r>
          </w:p>
        </w:tc>
        <w:tc>
          <w:tcPr>
            <w:tcW w:w="0" w:type="auto"/>
            <w:tcBorders>
              <w:bottom w:val="single" w:sz="6" w:space="0" w:color="auto"/>
            </w:tcBorders>
          </w:tcPr>
          <w:p w:rsidR="00475166" w:rsidRPr="00D961F4" w:rsidRDefault="00475166" w:rsidP="00925293">
            <w:pPr>
              <w:spacing w:line="240" w:lineRule="auto"/>
            </w:pPr>
            <w:r w:rsidRPr="00D961F4">
              <w:t>116</w:t>
            </w:r>
          </w:p>
        </w:tc>
        <w:tc>
          <w:tcPr>
            <w:tcW w:w="0" w:type="auto"/>
            <w:tcBorders>
              <w:bottom w:val="single" w:sz="6" w:space="0" w:color="auto"/>
            </w:tcBorders>
          </w:tcPr>
          <w:p w:rsidR="00475166" w:rsidRPr="00D961F4" w:rsidRDefault="00475166" w:rsidP="00925293">
            <w:pPr>
              <w:spacing w:line="240" w:lineRule="auto"/>
            </w:pPr>
            <w:r w:rsidRPr="00D961F4">
              <w:t>117</w:t>
            </w:r>
          </w:p>
        </w:tc>
        <w:tc>
          <w:tcPr>
            <w:tcW w:w="0" w:type="auto"/>
            <w:tcBorders>
              <w:bottom w:val="single" w:sz="6" w:space="0" w:color="auto"/>
            </w:tcBorders>
          </w:tcPr>
          <w:p w:rsidR="00475166" w:rsidRPr="00D961F4" w:rsidRDefault="00475166" w:rsidP="00925293">
            <w:pPr>
              <w:spacing w:line="240" w:lineRule="auto"/>
            </w:pPr>
            <w:r w:rsidRPr="00D961F4">
              <w:t>118</w:t>
            </w:r>
          </w:p>
        </w:tc>
        <w:tc>
          <w:tcPr>
            <w:tcW w:w="0" w:type="auto"/>
            <w:tcBorders>
              <w:bottom w:val="single" w:sz="6" w:space="0" w:color="auto"/>
            </w:tcBorders>
          </w:tcPr>
          <w:p w:rsidR="00475166" w:rsidRPr="00D961F4" w:rsidRDefault="00475166" w:rsidP="00925293">
            <w:pPr>
              <w:spacing w:line="240" w:lineRule="auto"/>
            </w:pPr>
            <w:r w:rsidRPr="00D961F4">
              <w:t>119</w:t>
            </w:r>
          </w:p>
        </w:tc>
      </w:tr>
      <w:tr w:rsidR="00475166" w:rsidTr="00925293">
        <w:trPr>
          <w:jc w:val="center"/>
        </w:trPr>
        <w:tc>
          <w:tcPr>
            <w:tcW w:w="0" w:type="auto"/>
          </w:tcPr>
          <w:p w:rsidR="00475166" w:rsidRPr="00D961F4" w:rsidRDefault="00475166" w:rsidP="00925293">
            <w:pPr>
              <w:spacing w:line="240" w:lineRule="auto"/>
            </w:pPr>
            <w:r w:rsidRPr="00D961F4">
              <w:t>9</w:t>
            </w:r>
          </w:p>
        </w:tc>
        <w:tc>
          <w:tcPr>
            <w:tcW w:w="0" w:type="auto"/>
          </w:tcPr>
          <w:p w:rsidR="00475166" w:rsidRPr="00D961F4" w:rsidRDefault="00475166" w:rsidP="00925293">
            <w:pPr>
              <w:spacing w:line="240" w:lineRule="auto"/>
            </w:pPr>
            <w:r w:rsidRPr="00D961F4">
              <w:t>120</w:t>
            </w:r>
          </w:p>
        </w:tc>
        <w:tc>
          <w:tcPr>
            <w:tcW w:w="0" w:type="auto"/>
          </w:tcPr>
          <w:p w:rsidR="00475166" w:rsidRPr="00D961F4" w:rsidRDefault="00475166" w:rsidP="00925293">
            <w:pPr>
              <w:spacing w:line="240" w:lineRule="auto"/>
            </w:pPr>
            <w:r w:rsidRPr="00D961F4">
              <w:t>121</w:t>
            </w:r>
          </w:p>
        </w:tc>
        <w:tc>
          <w:tcPr>
            <w:tcW w:w="0" w:type="auto"/>
          </w:tcPr>
          <w:p w:rsidR="00475166" w:rsidRPr="00D961F4" w:rsidRDefault="00475166" w:rsidP="00925293">
            <w:pPr>
              <w:spacing w:line="240" w:lineRule="auto"/>
            </w:pPr>
            <w:r w:rsidRPr="00D961F4">
              <w:t>122</w:t>
            </w:r>
          </w:p>
        </w:tc>
        <w:tc>
          <w:tcPr>
            <w:tcW w:w="0" w:type="auto"/>
          </w:tcPr>
          <w:p w:rsidR="00475166" w:rsidRPr="00D961F4" w:rsidRDefault="00475166" w:rsidP="00925293">
            <w:pPr>
              <w:spacing w:line="240" w:lineRule="auto"/>
            </w:pPr>
            <w:r w:rsidRPr="00D961F4">
              <w:t>123</w:t>
            </w:r>
          </w:p>
        </w:tc>
        <w:tc>
          <w:tcPr>
            <w:tcW w:w="0" w:type="auto"/>
          </w:tcPr>
          <w:p w:rsidR="00475166" w:rsidRPr="00D961F4" w:rsidRDefault="00475166" w:rsidP="00925293">
            <w:pPr>
              <w:spacing w:line="240" w:lineRule="auto"/>
            </w:pPr>
            <w:r w:rsidRPr="00D961F4">
              <w:t>124</w:t>
            </w:r>
          </w:p>
        </w:tc>
        <w:tc>
          <w:tcPr>
            <w:tcW w:w="0" w:type="auto"/>
          </w:tcPr>
          <w:p w:rsidR="00475166" w:rsidRPr="00D961F4" w:rsidRDefault="00475166" w:rsidP="00925293">
            <w:pPr>
              <w:spacing w:line="240" w:lineRule="auto"/>
            </w:pPr>
            <w:r w:rsidRPr="00D961F4">
              <w:t xml:space="preserve">125 </w:t>
            </w:r>
          </w:p>
        </w:tc>
        <w:tc>
          <w:tcPr>
            <w:tcW w:w="0" w:type="auto"/>
          </w:tcPr>
          <w:p w:rsidR="00475166" w:rsidRPr="00D961F4" w:rsidRDefault="00475166" w:rsidP="00925293">
            <w:pPr>
              <w:spacing w:line="240" w:lineRule="auto"/>
            </w:pPr>
            <w:r w:rsidRPr="00D961F4">
              <w:t>126</w:t>
            </w:r>
          </w:p>
        </w:tc>
        <w:tc>
          <w:tcPr>
            <w:tcW w:w="0" w:type="auto"/>
            <w:tcBorders>
              <w:right w:val="single" w:sz="6" w:space="0" w:color="auto"/>
            </w:tcBorders>
          </w:tcPr>
          <w:p w:rsidR="00475166" w:rsidRPr="00D961F4" w:rsidRDefault="00475166" w:rsidP="00925293">
            <w:pPr>
              <w:spacing w:line="240" w:lineRule="auto"/>
            </w:pPr>
            <w:r w:rsidRPr="00D961F4">
              <w:t>127</w:t>
            </w:r>
          </w:p>
        </w:tc>
        <w:tc>
          <w:tcPr>
            <w:tcW w:w="0" w:type="auto"/>
            <w:tcBorders>
              <w:top w:val="single" w:sz="6" w:space="0" w:color="auto"/>
              <w:left w:val="single" w:sz="6" w:space="0" w:color="auto"/>
              <w:bottom w:val="nil"/>
              <w:right w:val="nil"/>
            </w:tcBorders>
          </w:tcPr>
          <w:p w:rsidR="00475166" w:rsidRPr="00D961F4" w:rsidRDefault="00475166" w:rsidP="00925293">
            <w:pPr>
              <w:spacing w:line="240" w:lineRule="auto"/>
            </w:pPr>
          </w:p>
        </w:tc>
        <w:tc>
          <w:tcPr>
            <w:tcW w:w="0" w:type="auto"/>
            <w:tcBorders>
              <w:top w:val="single" w:sz="6" w:space="0" w:color="auto"/>
              <w:left w:val="nil"/>
              <w:bottom w:val="nil"/>
              <w:right w:val="nil"/>
            </w:tcBorders>
          </w:tcPr>
          <w:p w:rsidR="00475166" w:rsidRDefault="00475166" w:rsidP="00925293">
            <w:pPr>
              <w:spacing w:line="240" w:lineRule="auto"/>
            </w:pPr>
          </w:p>
        </w:tc>
        <w:tc>
          <w:tcPr>
            <w:tcW w:w="0" w:type="auto"/>
            <w:tcBorders>
              <w:top w:val="single" w:sz="6" w:space="0" w:color="auto"/>
              <w:left w:val="nil"/>
              <w:bottom w:val="nil"/>
              <w:right w:val="nil"/>
            </w:tcBorders>
          </w:tcPr>
          <w:p w:rsidR="00475166" w:rsidRDefault="00475166" w:rsidP="00925293">
            <w:pPr>
              <w:spacing w:line="240" w:lineRule="auto"/>
            </w:pPr>
          </w:p>
        </w:tc>
        <w:tc>
          <w:tcPr>
            <w:tcW w:w="0" w:type="auto"/>
            <w:tcBorders>
              <w:top w:val="single" w:sz="6" w:space="0" w:color="auto"/>
              <w:left w:val="nil"/>
              <w:bottom w:val="nil"/>
              <w:right w:val="nil"/>
            </w:tcBorders>
          </w:tcPr>
          <w:p w:rsidR="00475166" w:rsidRDefault="00475166" w:rsidP="00925293">
            <w:pPr>
              <w:spacing w:line="240" w:lineRule="auto"/>
            </w:pPr>
          </w:p>
        </w:tc>
      </w:tr>
    </w:tbl>
    <w:p w:rsidR="00475166" w:rsidRDefault="00475166" w:rsidP="00475166">
      <w:pPr>
        <w:pStyle w:val="Caption"/>
      </w:pPr>
      <w:bookmarkStart w:id="265" w:name="_Ref206474280"/>
      <w:bookmarkStart w:id="266" w:name="_Toc209173638"/>
      <w:r>
        <w:t xml:space="preserve">Table </w:t>
      </w:r>
      <w:fldSimple w:instr=" SEQ Table \* ARABIC ">
        <w:r w:rsidR="00166C80">
          <w:rPr>
            <w:noProof/>
          </w:rPr>
          <w:t>22</w:t>
        </w:r>
      </w:fldSimple>
      <w:bookmarkEnd w:id="265"/>
      <w:r>
        <w:t xml:space="preserve">: </w:t>
      </w:r>
      <w:r w:rsidRPr="009A0CFF">
        <w:t>MIDI note numbers (adapted from (Huber 1991))</w:t>
      </w:r>
      <w:bookmarkEnd w:id="266"/>
    </w:p>
    <w:p w:rsidR="00E32817" w:rsidRDefault="00953F4F" w:rsidP="00CF2255">
      <w:pPr>
        <w:ind w:firstLine="360"/>
      </w:pPr>
      <w:r>
        <w:t xml:space="preserve">For each of the 3 scenarios, </w:t>
      </w:r>
      <w:r w:rsidR="00CF2255">
        <w:t>the results were validated by a human expert who verified the accuracy of the annotations</w:t>
      </w:r>
      <w:r w:rsidR="003D60F7">
        <w:t xml:space="preserve"> by proof listening to confirm that the retrieved scores were correct</w:t>
      </w:r>
      <w:r w:rsidR="00CF2255">
        <w:t xml:space="preserve">. </w:t>
      </w:r>
    </w:p>
    <w:p w:rsidR="00E32817" w:rsidRPr="00C62E4F" w:rsidRDefault="00E32817" w:rsidP="00E32817">
      <w:pPr>
        <w:ind w:firstLine="360"/>
      </w:pPr>
      <m:oMathPara>
        <m:oMath>
          <m:r>
            <w:rPr>
              <w:rFonts w:ascii="Cambria Math" w:hAnsi="Cambria Math"/>
            </w:rPr>
            <m:t xml:space="preserve">accuracy= </m:t>
          </m:r>
          <m:f>
            <m:fPr>
              <m:ctrlPr>
                <w:rPr>
                  <w:rFonts w:ascii="Cambria Math" w:hAnsi="Cambria Math"/>
                  <w:i/>
                </w:rPr>
              </m:ctrlPr>
            </m:fPr>
            <m:num>
              <m:r>
                <w:rPr>
                  <w:rFonts w:ascii="Cambria Math" w:hAnsi="Cambria Math"/>
                </w:rPr>
                <m:t>TP</m:t>
              </m:r>
            </m:num>
            <m:den>
              <m:r>
                <w:rPr>
                  <w:rFonts w:ascii="Cambria Math" w:hAnsi="Cambria Math"/>
                </w:rPr>
                <m:t>T</m:t>
              </m:r>
            </m:den>
          </m:f>
        </m:oMath>
      </m:oMathPara>
    </w:p>
    <w:p w:rsidR="00E32817" w:rsidRDefault="00E32817" w:rsidP="00E32817">
      <w:pPr>
        <w:ind w:firstLine="360"/>
      </w:pPr>
      <m:oMathPara>
        <m:oMath>
          <m:r>
            <w:rPr>
              <w:rFonts w:ascii="Cambria Math" w:hAnsi="Cambria Math"/>
            </w:rPr>
            <m:t>error=</m:t>
          </m:r>
          <m:f>
            <m:fPr>
              <m:ctrlPr>
                <w:rPr>
                  <w:rFonts w:ascii="Cambria Math" w:hAnsi="Cambria Math"/>
                  <w:i/>
                </w:rPr>
              </m:ctrlPr>
            </m:fPr>
            <m:num>
              <m:r>
                <w:rPr>
                  <w:rFonts w:ascii="Cambria Math" w:hAnsi="Cambria Math"/>
                </w:rPr>
                <m:t>FP</m:t>
              </m:r>
            </m:num>
            <m:den>
              <m:r>
                <w:rPr>
                  <w:rFonts w:ascii="Cambria Math" w:hAnsi="Cambria Math"/>
                </w:rPr>
                <m:t>T</m:t>
              </m:r>
            </m:den>
          </m:f>
        </m:oMath>
      </m:oMathPara>
    </w:p>
    <w:p w:rsidR="00E32817" w:rsidRPr="00C62E4F" w:rsidRDefault="00E32817" w:rsidP="00E32817">
      <w:pPr>
        <w:pStyle w:val="Caption"/>
      </w:pPr>
      <w:bookmarkStart w:id="267" w:name="_Ref206475660"/>
      <w:r>
        <w:t xml:space="preserve">Equation </w:t>
      </w:r>
      <w:fldSimple w:instr=" SEQ Equation \* ARABIC ">
        <w:r w:rsidR="00166C80">
          <w:rPr>
            <w:noProof/>
          </w:rPr>
          <w:t>24</w:t>
        </w:r>
      </w:fldSimple>
      <w:bookmarkEnd w:id="267"/>
    </w:p>
    <w:p w:rsidR="00CF2255" w:rsidRDefault="00CF2255" w:rsidP="00CF2255">
      <w:pPr>
        <w:ind w:firstLine="360"/>
      </w:pPr>
      <w:r>
        <w:t xml:space="preserve">Each test audio file was annotated with the meta-data from the corpus string with the minimum distance. In this way, the experiment only </w:t>
      </w:r>
      <w:r w:rsidR="00C62E4F">
        <w:t>considered</w:t>
      </w:r>
      <w:r>
        <w:t xml:space="preserve"> true positives</w:t>
      </w:r>
      <w:r w:rsidR="00C62E4F">
        <w:t xml:space="preserve"> </w:t>
      </w:r>
      <w:r w:rsidR="00C62E4F" w:rsidRPr="00C62E4F">
        <w:rPr>
          <w:i/>
        </w:rPr>
        <w:t>TP</w:t>
      </w:r>
      <w:r w:rsidR="00C62E4F">
        <w:t xml:space="preserve"> and false positives </w:t>
      </w:r>
      <w:r w:rsidR="00C62E4F" w:rsidRPr="00C62E4F">
        <w:rPr>
          <w:i/>
        </w:rPr>
        <w:t>FP</w:t>
      </w:r>
      <w:r w:rsidR="00C62E4F">
        <w:rPr>
          <w:i/>
        </w:rPr>
        <w:t xml:space="preserve">. </w:t>
      </w:r>
      <w:r w:rsidR="00C62E4F">
        <w:t xml:space="preserve">If there are </w:t>
      </w:r>
      <w:r w:rsidR="00C62E4F" w:rsidRPr="00C62E4F">
        <w:rPr>
          <w:i/>
        </w:rPr>
        <w:t>T</w:t>
      </w:r>
      <w:r w:rsidR="00C62E4F">
        <w:t xml:space="preserve"> audio files to be annotated, then scores for </w:t>
      </w:r>
      <w:r w:rsidR="00C62E4F" w:rsidRPr="00C62E4F">
        <w:rPr>
          <w:i/>
        </w:rPr>
        <w:t>accuracy</w:t>
      </w:r>
      <w:r w:rsidR="00C62E4F">
        <w:t xml:space="preserve"> and </w:t>
      </w:r>
      <w:r w:rsidR="00C62E4F" w:rsidRPr="00C62E4F">
        <w:rPr>
          <w:i/>
        </w:rPr>
        <w:t>error</w:t>
      </w:r>
      <w:r w:rsidR="00C62E4F">
        <w:t xml:space="preserve"> are calculated as per </w:t>
      </w:r>
      <w:r w:rsidR="0066626F">
        <w:fldChar w:fldCharType="begin"/>
      </w:r>
      <w:r w:rsidR="00C62E4F">
        <w:instrText xml:space="preserve"> REF _Ref206475660 \h </w:instrText>
      </w:r>
      <w:r w:rsidR="0066626F">
        <w:fldChar w:fldCharType="separate"/>
      </w:r>
      <w:r w:rsidR="00166C80">
        <w:t xml:space="preserve">Equation </w:t>
      </w:r>
      <w:r w:rsidR="00166C80">
        <w:rPr>
          <w:noProof/>
        </w:rPr>
        <w:t>24</w:t>
      </w:r>
      <w:r w:rsidR="0066626F">
        <w:fldChar w:fldCharType="end"/>
      </w:r>
      <w:r w:rsidR="00C62E4F">
        <w:t>.</w:t>
      </w:r>
    </w:p>
    <w:p w:rsidR="00C4621F" w:rsidRDefault="00877DA9" w:rsidP="007A7F43">
      <w:r>
        <w:tab/>
      </w:r>
      <w:r w:rsidR="00B772BC">
        <w:t>McNemar's test is used to determine statistical significance when comparing the performance of 2 systems</w:t>
      </w:r>
      <w:r w:rsidR="00976846">
        <w:t xml:space="preserve"> </w:t>
      </w:r>
      <w:fldSimple w:instr=" ADDIN ZOTERO_ITEM {&quot;citationItems&quot;:[{&quot;itemID&quot;:10361}]} ">
        <w:r w:rsidR="00937600" w:rsidRPr="00937600">
          <w:t>(Dietterich 1998)</w:t>
        </w:r>
      </w:fldSimple>
      <w:r w:rsidR="00B772BC">
        <w:t xml:space="preserve">. To apply McNemar's test, queries are divided into </w:t>
      </w:r>
      <w:r w:rsidR="00B772BC" w:rsidRPr="00B772BC">
        <w:rPr>
          <w:i/>
        </w:rPr>
        <w:t>S</w:t>
      </w:r>
      <w:r w:rsidR="00B772BC">
        <w:t xml:space="preserve">, the set of queries used to develop the system being tested and </w:t>
      </w:r>
      <w:r w:rsidR="00B772BC" w:rsidRPr="00B772BC">
        <w:rPr>
          <w:i/>
        </w:rPr>
        <w:t>T</w:t>
      </w:r>
      <w:r w:rsidR="00B772BC">
        <w:t xml:space="preserve">, the set of queries used to test the system. Given 2 systems A and B, for each example </w:t>
      </w:r>
      <w:r w:rsidR="00B772BC" w:rsidRPr="00B772BC">
        <w:rPr>
          <w:i/>
        </w:rPr>
        <w:t>x</w:t>
      </w:r>
      <w:r w:rsidR="00B772BC">
        <w:t xml:space="preserve"> </w:t>
      </w:r>
      <w:r w:rsidR="00B772BC">
        <w:rPr>
          <w:rFonts w:ascii="Cambria Math" w:hAnsi="Cambria Math"/>
        </w:rPr>
        <w:t>∈</w:t>
      </w:r>
      <w:r w:rsidR="00B772BC">
        <w:t xml:space="preserve"> </w:t>
      </w:r>
      <w:r w:rsidR="00B772BC" w:rsidRPr="00B772BC">
        <w:rPr>
          <w:i/>
        </w:rPr>
        <w:t>T</w:t>
      </w:r>
      <w:r w:rsidR="00B772BC">
        <w:rPr>
          <w:i/>
        </w:rPr>
        <w:t xml:space="preserve"> </w:t>
      </w:r>
      <w:r w:rsidR="00B772BC">
        <w:t xml:space="preserve">a contingency table is constructed as per </w:t>
      </w:r>
      <w:r w:rsidR="0066626F">
        <w:fldChar w:fldCharType="begin"/>
      </w:r>
      <w:r w:rsidR="00C4621F">
        <w:instrText xml:space="preserve"> REF _Ref207171904 \h </w:instrText>
      </w:r>
      <w:r w:rsidR="0066626F">
        <w:fldChar w:fldCharType="separate"/>
      </w:r>
      <w:r w:rsidR="00166C80">
        <w:t xml:space="preserve">Table </w:t>
      </w:r>
      <w:r w:rsidR="00166C80">
        <w:rPr>
          <w:noProof/>
        </w:rPr>
        <w:t>23</w:t>
      </w:r>
      <w:r w:rsidR="0066626F">
        <w:fldChar w:fldCharType="end"/>
      </w:r>
      <w:r w:rsidR="00B772BC">
        <w:t xml:space="preserve">. </w:t>
      </w:r>
    </w:p>
    <w:tbl>
      <w:tblPr>
        <w:tblStyle w:val="TableGrid"/>
        <w:tblW w:w="0" w:type="auto"/>
        <w:jc w:val="center"/>
        <w:tblInd w:w="108" w:type="dxa"/>
        <w:tblLook w:val="04A0"/>
      </w:tblPr>
      <w:tblGrid>
        <w:gridCol w:w="4034"/>
        <w:gridCol w:w="4387"/>
      </w:tblGrid>
      <w:tr w:rsidR="00C4621F" w:rsidTr="00DF6C8A">
        <w:trPr>
          <w:jc w:val="center"/>
        </w:trPr>
        <w:tc>
          <w:tcPr>
            <w:tcW w:w="4034" w:type="dxa"/>
          </w:tcPr>
          <w:p w:rsidR="00C4621F" w:rsidRDefault="00C4621F" w:rsidP="00C4621F">
            <w:pPr>
              <w:spacing w:line="240" w:lineRule="auto"/>
            </w:pPr>
            <w:r>
              <w:lastRenderedPageBreak/>
              <w:t>Number of examples misidentified by both A &amp; B</w:t>
            </w:r>
          </w:p>
        </w:tc>
        <w:tc>
          <w:tcPr>
            <w:tcW w:w="0" w:type="auto"/>
          </w:tcPr>
          <w:p w:rsidR="00C4621F" w:rsidRDefault="00C4621F" w:rsidP="00C4621F">
            <w:pPr>
              <w:spacing w:line="240" w:lineRule="auto"/>
            </w:pPr>
            <w:r>
              <w:t>Number of examples misidentified by A and not B</w:t>
            </w:r>
          </w:p>
        </w:tc>
      </w:tr>
      <w:tr w:rsidR="00C4621F" w:rsidTr="00DF6C8A">
        <w:trPr>
          <w:jc w:val="center"/>
        </w:trPr>
        <w:tc>
          <w:tcPr>
            <w:tcW w:w="4034" w:type="dxa"/>
          </w:tcPr>
          <w:p w:rsidR="00C4621F" w:rsidRDefault="00C4621F" w:rsidP="00C4621F">
            <w:pPr>
              <w:spacing w:line="240" w:lineRule="auto"/>
            </w:pPr>
            <w:r>
              <w:t>Number of examples misidentified by B and not A</w:t>
            </w:r>
          </w:p>
        </w:tc>
        <w:tc>
          <w:tcPr>
            <w:tcW w:w="0" w:type="auto"/>
          </w:tcPr>
          <w:p w:rsidR="00C4621F" w:rsidRDefault="00C4621F" w:rsidP="00C4621F">
            <w:pPr>
              <w:spacing w:line="240" w:lineRule="auto"/>
            </w:pPr>
            <w:r>
              <w:t>Number of examples misidentified by neither A nor B</w:t>
            </w:r>
          </w:p>
        </w:tc>
      </w:tr>
    </w:tbl>
    <w:p w:rsidR="00C4621F" w:rsidRDefault="00C4621F" w:rsidP="00C4621F">
      <w:pPr>
        <w:pStyle w:val="Caption"/>
      </w:pPr>
      <w:bookmarkStart w:id="268" w:name="_Ref207171904"/>
      <w:bookmarkStart w:id="269" w:name="_Toc209173639"/>
      <w:r>
        <w:t xml:space="preserve">Table </w:t>
      </w:r>
      <w:fldSimple w:instr=" SEQ Table \* ARABIC ">
        <w:r w:rsidR="00166C80">
          <w:rPr>
            <w:noProof/>
          </w:rPr>
          <w:t>23</w:t>
        </w:r>
      </w:fldSimple>
      <w:bookmarkEnd w:id="268"/>
      <w:r>
        <w:t>: McNemar's contingency table</w:t>
      </w:r>
      <w:bookmarkEnd w:id="269"/>
    </w:p>
    <w:p w:rsidR="00C4621F" w:rsidRDefault="00C4621F" w:rsidP="007A7F43">
      <w:r>
        <w:tab/>
      </w:r>
      <w:r w:rsidR="00B772BC">
        <w:t xml:space="preserve">The notation given in </w:t>
      </w:r>
      <w:r w:rsidR="0066626F">
        <w:fldChar w:fldCharType="begin"/>
      </w:r>
      <w:r w:rsidR="00DF6C8A">
        <w:instrText xml:space="preserve"> REF _Ref207172062 \h </w:instrText>
      </w:r>
      <w:r w:rsidR="0066626F">
        <w:fldChar w:fldCharType="separate"/>
      </w:r>
      <w:r w:rsidR="00166C80">
        <w:t xml:space="preserve">Table </w:t>
      </w:r>
      <w:r w:rsidR="00166C80">
        <w:rPr>
          <w:noProof/>
        </w:rPr>
        <w:t>24</w:t>
      </w:r>
      <w:r w:rsidR="0066626F">
        <w:fldChar w:fldCharType="end"/>
      </w:r>
      <w:r w:rsidR="00DF6C8A">
        <w:t xml:space="preserve"> </w:t>
      </w:r>
      <w:r w:rsidR="00B772BC">
        <w:t xml:space="preserve">is used to represent the cells in </w:t>
      </w:r>
      <w:r w:rsidR="0066626F">
        <w:fldChar w:fldCharType="begin"/>
      </w:r>
      <w:r w:rsidR="00DF6C8A">
        <w:instrText xml:space="preserve"> REF _Ref207171904 \h </w:instrText>
      </w:r>
      <w:r w:rsidR="0066626F">
        <w:fldChar w:fldCharType="separate"/>
      </w:r>
      <w:r w:rsidR="00166C80">
        <w:t xml:space="preserve">Table </w:t>
      </w:r>
      <w:r w:rsidR="00166C80">
        <w:rPr>
          <w:noProof/>
        </w:rPr>
        <w:t>23</w:t>
      </w:r>
      <w:r w:rsidR="0066626F">
        <w:fldChar w:fldCharType="end"/>
      </w:r>
      <w:r w:rsidR="00B772BC">
        <w:t xml:space="preserve">. </w:t>
      </w:r>
      <w:r w:rsidR="00B772BC" w:rsidRPr="00C4621F">
        <w:rPr>
          <w:i/>
        </w:rPr>
        <w:t>n</w:t>
      </w:r>
      <w:r w:rsidR="00B772BC">
        <w:t xml:space="preserve"> = </w:t>
      </w:r>
      <w:r w:rsidR="00B772BC" w:rsidRPr="00DF6C8A">
        <w:rPr>
          <w:i/>
        </w:rPr>
        <w:t>n</w:t>
      </w:r>
      <w:r w:rsidR="00B772BC" w:rsidRPr="00DF6C8A">
        <w:rPr>
          <w:vertAlign w:val="subscript"/>
        </w:rPr>
        <w:t>00</w:t>
      </w:r>
      <w:r w:rsidR="00B772BC">
        <w:t xml:space="preserve"> + </w:t>
      </w:r>
      <w:r w:rsidR="00B772BC" w:rsidRPr="00DF6C8A">
        <w:rPr>
          <w:i/>
        </w:rPr>
        <w:t>n</w:t>
      </w:r>
      <w:r w:rsidR="00B772BC" w:rsidRPr="00DF6C8A">
        <w:rPr>
          <w:vertAlign w:val="subscript"/>
        </w:rPr>
        <w:t>01</w:t>
      </w:r>
      <w:r w:rsidR="00B772BC">
        <w:t xml:space="preserve"> + </w:t>
      </w:r>
      <w:r w:rsidR="00B772BC" w:rsidRPr="00DF6C8A">
        <w:rPr>
          <w:i/>
        </w:rPr>
        <w:t>n</w:t>
      </w:r>
      <w:r w:rsidR="00B772BC" w:rsidRPr="00DF6C8A">
        <w:rPr>
          <w:vertAlign w:val="subscript"/>
        </w:rPr>
        <w:t>10</w:t>
      </w:r>
      <w:r w:rsidR="00B772BC">
        <w:t xml:space="preserve"> + </w:t>
      </w:r>
      <w:r w:rsidR="00B772BC" w:rsidRPr="00DF6C8A">
        <w:rPr>
          <w:i/>
        </w:rPr>
        <w:t>n</w:t>
      </w:r>
      <w:r w:rsidR="00B772BC" w:rsidRPr="00DF6C8A">
        <w:rPr>
          <w:vertAlign w:val="subscript"/>
        </w:rPr>
        <w:t>11</w:t>
      </w:r>
      <w:r w:rsidR="00B772BC">
        <w:t xml:space="preserve"> is the total number of examples in the test set </w:t>
      </w:r>
      <w:r w:rsidR="00B772BC" w:rsidRPr="00C4621F">
        <w:rPr>
          <w:i/>
        </w:rPr>
        <w:t>T</w:t>
      </w:r>
      <w:r w:rsidR="00B772BC">
        <w:t>.</w:t>
      </w:r>
      <w:r>
        <w:t xml:space="preserve"> </w:t>
      </w:r>
    </w:p>
    <w:p w:rsidR="00C4621F" w:rsidRDefault="00C4621F" w:rsidP="007A7F43"/>
    <w:tbl>
      <w:tblPr>
        <w:tblStyle w:val="TableGrid"/>
        <w:tblW w:w="0" w:type="auto"/>
        <w:jc w:val="center"/>
        <w:tblLook w:val="04A0"/>
      </w:tblPr>
      <w:tblGrid>
        <w:gridCol w:w="496"/>
        <w:gridCol w:w="496"/>
      </w:tblGrid>
      <w:tr w:rsidR="00C4621F" w:rsidTr="00DF6C8A">
        <w:trPr>
          <w:jc w:val="center"/>
        </w:trPr>
        <w:tc>
          <w:tcPr>
            <w:tcW w:w="0" w:type="auto"/>
          </w:tcPr>
          <w:p w:rsidR="00C4621F" w:rsidRPr="00C4621F" w:rsidRDefault="00C4621F" w:rsidP="00DF6C8A">
            <w:pPr>
              <w:spacing w:line="240" w:lineRule="auto"/>
              <w:rPr>
                <w:i/>
              </w:rPr>
            </w:pPr>
            <w:r w:rsidRPr="00C4621F">
              <w:rPr>
                <w:i/>
              </w:rPr>
              <w:t>n</w:t>
            </w:r>
            <w:r w:rsidRPr="00C4621F">
              <w:rPr>
                <w:vertAlign w:val="subscript"/>
              </w:rPr>
              <w:t>00</w:t>
            </w:r>
          </w:p>
        </w:tc>
        <w:tc>
          <w:tcPr>
            <w:tcW w:w="0" w:type="auto"/>
          </w:tcPr>
          <w:p w:rsidR="00C4621F" w:rsidRDefault="00C4621F" w:rsidP="00DF6C8A">
            <w:pPr>
              <w:spacing w:line="240" w:lineRule="auto"/>
            </w:pPr>
            <w:r w:rsidRPr="00C4621F">
              <w:rPr>
                <w:i/>
              </w:rPr>
              <w:t>n</w:t>
            </w:r>
            <w:r w:rsidRPr="00C4621F">
              <w:rPr>
                <w:vertAlign w:val="subscript"/>
              </w:rPr>
              <w:t>01</w:t>
            </w:r>
          </w:p>
        </w:tc>
      </w:tr>
      <w:tr w:rsidR="00C4621F" w:rsidTr="00DF6C8A">
        <w:trPr>
          <w:jc w:val="center"/>
        </w:trPr>
        <w:tc>
          <w:tcPr>
            <w:tcW w:w="0" w:type="auto"/>
          </w:tcPr>
          <w:p w:rsidR="00C4621F" w:rsidRDefault="00C4621F" w:rsidP="00DF6C8A">
            <w:pPr>
              <w:spacing w:line="240" w:lineRule="auto"/>
            </w:pPr>
            <w:r w:rsidRPr="00C4621F">
              <w:rPr>
                <w:i/>
              </w:rPr>
              <w:t>n</w:t>
            </w:r>
            <w:r w:rsidRPr="00C4621F">
              <w:rPr>
                <w:vertAlign w:val="subscript"/>
              </w:rPr>
              <w:t>10</w:t>
            </w:r>
          </w:p>
        </w:tc>
        <w:tc>
          <w:tcPr>
            <w:tcW w:w="0" w:type="auto"/>
          </w:tcPr>
          <w:p w:rsidR="00C4621F" w:rsidRDefault="00C4621F" w:rsidP="00DF6C8A">
            <w:pPr>
              <w:spacing w:line="240" w:lineRule="auto"/>
            </w:pPr>
            <w:r w:rsidRPr="00C4621F">
              <w:rPr>
                <w:i/>
              </w:rPr>
              <w:t>n</w:t>
            </w:r>
            <w:r w:rsidRPr="00C4621F">
              <w:rPr>
                <w:vertAlign w:val="subscript"/>
              </w:rPr>
              <w:t>11</w:t>
            </w:r>
          </w:p>
        </w:tc>
      </w:tr>
    </w:tbl>
    <w:p w:rsidR="00C4621F" w:rsidRDefault="00DF6C8A" w:rsidP="00DF6C8A">
      <w:pPr>
        <w:pStyle w:val="Caption"/>
      </w:pPr>
      <w:bookmarkStart w:id="270" w:name="_Ref207172062"/>
      <w:bookmarkStart w:id="271" w:name="_Toc209173640"/>
      <w:r>
        <w:t xml:space="preserve">Table </w:t>
      </w:r>
      <w:fldSimple w:instr=" SEQ Table \* ARABIC ">
        <w:r w:rsidR="00166C80">
          <w:rPr>
            <w:noProof/>
          </w:rPr>
          <w:t>24</w:t>
        </w:r>
      </w:fldSimple>
      <w:bookmarkEnd w:id="270"/>
      <w:r>
        <w:t xml:space="preserve">: </w:t>
      </w:r>
      <w:r w:rsidR="00976846">
        <w:t>Representation</w:t>
      </w:r>
      <w:r>
        <w:t xml:space="preserve"> of McNemar's contingency table</w:t>
      </w:r>
      <w:bookmarkEnd w:id="271"/>
    </w:p>
    <w:p w:rsidR="00DF6C8A" w:rsidRDefault="00DF6C8A" w:rsidP="007A7F43">
      <w:r>
        <w:tab/>
      </w:r>
      <w:r w:rsidR="00C4621F">
        <w:t>A</w:t>
      </w:r>
      <w:r w:rsidR="00C4621F" w:rsidRPr="00C4621F">
        <w:t xml:space="preserve"> null hypothesis is a hypothesis set up to be nullified, refuted, or rejected in order to support an alternative hypothesis</w:t>
      </w:r>
      <w:r w:rsidR="00C4621F">
        <w:t xml:space="preserve">. Under the null hypothesis, the 2 systems being compared should have the same error rate, which means that </w:t>
      </w:r>
      <w:r w:rsidR="00C4621F" w:rsidRPr="00DF6C8A">
        <w:rPr>
          <w:i/>
        </w:rPr>
        <w:t>n</w:t>
      </w:r>
      <w:r w:rsidR="00C4621F" w:rsidRPr="00DF6C8A">
        <w:rPr>
          <w:vertAlign w:val="subscript"/>
        </w:rPr>
        <w:t>01</w:t>
      </w:r>
      <w:r w:rsidR="00C4621F">
        <w:t xml:space="preserve"> = </w:t>
      </w:r>
      <w:r w:rsidR="00C4621F" w:rsidRPr="00DF6C8A">
        <w:rPr>
          <w:i/>
        </w:rPr>
        <w:t>n</w:t>
      </w:r>
      <w:r w:rsidR="00C4621F" w:rsidRPr="00DF6C8A">
        <w:rPr>
          <w:vertAlign w:val="subscript"/>
        </w:rPr>
        <w:t>10</w:t>
      </w:r>
      <w:r w:rsidR="00C4621F">
        <w:t xml:space="preserve">. The expected outputs for the null hypothesis are given in </w:t>
      </w:r>
      <w:r w:rsidR="0066626F">
        <w:fldChar w:fldCharType="begin"/>
      </w:r>
      <w:r>
        <w:instrText xml:space="preserve"> REF _Ref207172176 \h </w:instrText>
      </w:r>
      <w:r w:rsidR="0066626F">
        <w:fldChar w:fldCharType="separate"/>
      </w:r>
      <w:r w:rsidR="00166C80">
        <w:t xml:space="preserve">Table </w:t>
      </w:r>
      <w:r w:rsidR="00166C80">
        <w:rPr>
          <w:noProof/>
        </w:rPr>
        <w:t>25</w:t>
      </w:r>
      <w:r w:rsidR="0066626F">
        <w:fldChar w:fldCharType="end"/>
      </w:r>
      <w:r w:rsidR="00C4621F">
        <w:t xml:space="preserve">. </w:t>
      </w:r>
    </w:p>
    <w:p w:rsidR="00DF6C8A" w:rsidRDefault="00DF6C8A" w:rsidP="007A7F43"/>
    <w:tbl>
      <w:tblPr>
        <w:tblStyle w:val="TableGrid"/>
        <w:tblW w:w="0" w:type="auto"/>
        <w:jc w:val="center"/>
        <w:tblLook w:val="04A0"/>
      </w:tblPr>
      <w:tblGrid>
        <w:gridCol w:w="1458"/>
        <w:gridCol w:w="1458"/>
      </w:tblGrid>
      <w:tr w:rsidR="00DF6C8A" w:rsidTr="00B60421">
        <w:trPr>
          <w:jc w:val="center"/>
        </w:trPr>
        <w:tc>
          <w:tcPr>
            <w:tcW w:w="0" w:type="auto"/>
          </w:tcPr>
          <w:p w:rsidR="00DF6C8A" w:rsidRPr="00C4621F" w:rsidRDefault="00DF6C8A" w:rsidP="00B60421">
            <w:pPr>
              <w:spacing w:line="240" w:lineRule="auto"/>
              <w:rPr>
                <w:i/>
              </w:rPr>
            </w:pPr>
            <w:r w:rsidRPr="00C4621F">
              <w:rPr>
                <w:i/>
              </w:rPr>
              <w:t>n</w:t>
            </w:r>
            <w:r w:rsidRPr="00C4621F">
              <w:rPr>
                <w:vertAlign w:val="subscript"/>
              </w:rPr>
              <w:t>00</w:t>
            </w:r>
          </w:p>
        </w:tc>
        <w:tc>
          <w:tcPr>
            <w:tcW w:w="0" w:type="auto"/>
          </w:tcPr>
          <w:p w:rsidR="00DF6C8A" w:rsidRDefault="00DF6C8A" w:rsidP="00B60421">
            <w:pPr>
              <w:spacing w:line="240" w:lineRule="auto"/>
            </w:pPr>
            <w:r w:rsidRPr="00DF6C8A">
              <w:t>(</w:t>
            </w:r>
            <w:r w:rsidRPr="00C4621F">
              <w:rPr>
                <w:i/>
              </w:rPr>
              <w:t>n</w:t>
            </w:r>
            <w:r w:rsidRPr="00C4621F">
              <w:rPr>
                <w:vertAlign w:val="subscript"/>
              </w:rPr>
              <w:t>01</w:t>
            </w:r>
            <w:r>
              <w:rPr>
                <w:vertAlign w:val="subscript"/>
              </w:rPr>
              <w:t xml:space="preserve"> </w:t>
            </w:r>
            <w:r w:rsidRPr="00DF6C8A">
              <w:t>+</w:t>
            </w:r>
            <w:r>
              <w:rPr>
                <w:vertAlign w:val="subscript"/>
              </w:rPr>
              <w:t xml:space="preserve"> </w:t>
            </w:r>
            <w:r w:rsidRPr="00C4621F">
              <w:rPr>
                <w:i/>
              </w:rPr>
              <w:t>n</w:t>
            </w:r>
            <w:r>
              <w:rPr>
                <w:vertAlign w:val="subscript"/>
              </w:rPr>
              <w:t>10</w:t>
            </w:r>
            <w:r w:rsidRPr="00DF6C8A">
              <w:t>)</w:t>
            </w:r>
            <w:r>
              <w:t xml:space="preserve"> / 2</w:t>
            </w:r>
          </w:p>
        </w:tc>
      </w:tr>
      <w:tr w:rsidR="00DF6C8A" w:rsidTr="00B60421">
        <w:trPr>
          <w:jc w:val="center"/>
        </w:trPr>
        <w:tc>
          <w:tcPr>
            <w:tcW w:w="0" w:type="auto"/>
          </w:tcPr>
          <w:p w:rsidR="00DF6C8A" w:rsidRDefault="00DF6C8A" w:rsidP="00B60421">
            <w:pPr>
              <w:spacing w:line="240" w:lineRule="auto"/>
            </w:pPr>
            <w:r w:rsidRPr="00DF6C8A">
              <w:t>(</w:t>
            </w:r>
            <w:r w:rsidRPr="00C4621F">
              <w:rPr>
                <w:i/>
              </w:rPr>
              <w:t>n</w:t>
            </w:r>
            <w:r w:rsidRPr="00C4621F">
              <w:rPr>
                <w:vertAlign w:val="subscript"/>
              </w:rPr>
              <w:t>01</w:t>
            </w:r>
            <w:r>
              <w:rPr>
                <w:vertAlign w:val="subscript"/>
              </w:rPr>
              <w:t xml:space="preserve"> </w:t>
            </w:r>
            <w:r w:rsidRPr="00DF6C8A">
              <w:t>+</w:t>
            </w:r>
            <w:r>
              <w:rPr>
                <w:vertAlign w:val="subscript"/>
              </w:rPr>
              <w:t xml:space="preserve"> </w:t>
            </w:r>
            <w:r w:rsidRPr="00C4621F">
              <w:rPr>
                <w:i/>
              </w:rPr>
              <w:t>n</w:t>
            </w:r>
            <w:r>
              <w:rPr>
                <w:vertAlign w:val="subscript"/>
              </w:rPr>
              <w:t>10</w:t>
            </w:r>
            <w:r w:rsidRPr="00DF6C8A">
              <w:t>)</w:t>
            </w:r>
            <w:r>
              <w:t xml:space="preserve"> / 2</w:t>
            </w:r>
          </w:p>
        </w:tc>
        <w:tc>
          <w:tcPr>
            <w:tcW w:w="0" w:type="auto"/>
          </w:tcPr>
          <w:p w:rsidR="00DF6C8A" w:rsidRDefault="00DF6C8A" w:rsidP="00B60421">
            <w:pPr>
              <w:spacing w:line="240" w:lineRule="auto"/>
            </w:pPr>
            <w:r w:rsidRPr="00C4621F">
              <w:rPr>
                <w:i/>
              </w:rPr>
              <w:t>n</w:t>
            </w:r>
            <w:r w:rsidRPr="00C4621F">
              <w:rPr>
                <w:vertAlign w:val="subscript"/>
              </w:rPr>
              <w:t>11</w:t>
            </w:r>
          </w:p>
        </w:tc>
      </w:tr>
    </w:tbl>
    <w:p w:rsidR="00DF6C8A" w:rsidRDefault="00DF6C8A" w:rsidP="00DF6C8A">
      <w:pPr>
        <w:pStyle w:val="Caption"/>
      </w:pPr>
      <w:bookmarkStart w:id="272" w:name="_Ref207172176"/>
      <w:bookmarkStart w:id="273" w:name="_Toc209173641"/>
      <w:r>
        <w:t xml:space="preserve">Table </w:t>
      </w:r>
      <w:fldSimple w:instr=" SEQ Table \* ARABIC ">
        <w:r w:rsidR="00166C80">
          <w:rPr>
            <w:noProof/>
          </w:rPr>
          <w:t>25</w:t>
        </w:r>
      </w:fldSimple>
      <w:bookmarkEnd w:id="272"/>
      <w:r>
        <w:t>: Expected outputs for the null hypothesis</w:t>
      </w:r>
      <w:bookmarkEnd w:id="273"/>
    </w:p>
    <w:p w:rsidR="005D7CEC" w:rsidRDefault="00DF6C8A" w:rsidP="00475166">
      <w:pPr>
        <w:ind w:firstLine="720"/>
      </w:pPr>
      <w:r>
        <w:t xml:space="preserve">McNemar's test is based on a </w:t>
      </w:r>
      <w:r w:rsidRPr="00DF6C8A">
        <w:rPr>
          <w:i/>
        </w:rPr>
        <w:t>Χ</w:t>
      </w:r>
      <w:r w:rsidRPr="00DF6C8A">
        <w:rPr>
          <w:vertAlign w:val="superscript"/>
        </w:rPr>
        <w:t>2</w:t>
      </w:r>
      <w:r>
        <w:rPr>
          <w:vertAlign w:val="superscript"/>
        </w:rPr>
        <w:t xml:space="preserve"> </w:t>
      </w:r>
      <w:r w:rsidRPr="00DF6C8A">
        <w:t>(chi</w:t>
      </w:r>
      <w:r>
        <w:t xml:space="preserve"> squared) test for goodness of fit that compares the distribution of counts expected under the null hypothesis to the observed counts. </w:t>
      </w:r>
      <w:r w:rsidRPr="00DF6C8A">
        <w:rPr>
          <w:i/>
        </w:rPr>
        <w:t>Χ</w:t>
      </w:r>
      <w:r w:rsidRPr="00DF6C8A">
        <w:rPr>
          <w:vertAlign w:val="superscript"/>
        </w:rPr>
        <w:t>2</w:t>
      </w:r>
      <w:r>
        <w:t xml:space="preserve"> is calculated as per </w:t>
      </w:r>
      <w:r w:rsidR="0066626F">
        <w:fldChar w:fldCharType="begin"/>
      </w:r>
      <w:r w:rsidR="005D7CEC">
        <w:instrText xml:space="preserve"> REF _Ref207172940 \h </w:instrText>
      </w:r>
      <w:r w:rsidR="0066626F">
        <w:fldChar w:fldCharType="separate"/>
      </w:r>
      <w:r w:rsidR="00166C80">
        <w:t xml:space="preserve">Equation </w:t>
      </w:r>
      <w:r w:rsidR="00166C80">
        <w:rPr>
          <w:noProof/>
        </w:rPr>
        <w:t>25</w:t>
      </w:r>
      <w:r w:rsidR="0066626F">
        <w:fldChar w:fldCharType="end"/>
      </w:r>
      <w:r>
        <w:t>.</w:t>
      </w:r>
    </w:p>
    <w:p w:rsidR="007A7F43" w:rsidRDefault="005D7CEC" w:rsidP="00245489">
      <w:r>
        <w:tab/>
      </w:r>
    </w:p>
    <w:p w:rsidR="00E32817" w:rsidRDefault="0066626F" w:rsidP="00E32817">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10</m:t>
                          </m:r>
                        </m:sub>
                      </m:sSub>
                    </m:e>
                  </m:d>
                  <m:r>
                    <w:rPr>
                      <w:rFonts w:ascii="Cambria Math" w:hAnsi="Cambria Math"/>
                    </w:rPr>
                    <m:t>-1)</m:t>
                  </m:r>
                </m:e>
                <m:sup>
                  <m:r>
                    <w:rPr>
                      <w:rFonts w:ascii="Cambria Math" w:hAnsi="Cambria Math"/>
                    </w:rPr>
                    <m:t>2</m:t>
                  </m:r>
                </m:sup>
              </m:sSup>
            </m:num>
            <m:den>
              <m:sSub>
                <m:sSubPr>
                  <m:ctrlPr>
                    <w:rPr>
                      <w:rFonts w:ascii="Cambria Math" w:hAnsi="Cambria Math"/>
                      <w:i/>
                    </w:rPr>
                  </m:ctrlPr>
                </m:sSubPr>
                <m:e>
                  <m:r>
                    <w:rPr>
                      <w:rFonts w:ascii="Cambria Math" w:hAnsi="Cambria Math"/>
                    </w:rPr>
                    <m:t>n</m:t>
                  </m:r>
                </m:e>
                <m:sub>
                  <m:r>
                    <w:rPr>
                      <w:rFonts w:ascii="Cambria Math" w:hAnsi="Cambria Math"/>
                    </w:rPr>
                    <m:t>01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10</m:t>
                  </m:r>
                </m:sub>
              </m:sSub>
            </m:den>
          </m:f>
        </m:oMath>
      </m:oMathPara>
    </w:p>
    <w:p w:rsidR="00E32817" w:rsidRDefault="00E32817" w:rsidP="00E32817">
      <w:pPr>
        <w:pStyle w:val="Caption"/>
      </w:pPr>
      <w:bookmarkStart w:id="274" w:name="_Ref207172940"/>
      <w:r>
        <w:t xml:space="preserve">Equation </w:t>
      </w:r>
      <w:fldSimple w:instr=" SEQ Equation \* ARABIC ">
        <w:r w:rsidR="00166C80">
          <w:rPr>
            <w:noProof/>
          </w:rPr>
          <w:t>25</w:t>
        </w:r>
      </w:fldSimple>
      <w:bookmarkEnd w:id="274"/>
    </w:p>
    <w:p w:rsidR="00245489" w:rsidRDefault="00245489" w:rsidP="00245489">
      <w:r>
        <w:tab/>
        <w:t xml:space="preserve">If the null hypothesis is correct then the probability that this quantity is greater than </w:t>
      </w:r>
      <m:oMath>
        <m:sSubSup>
          <m:sSubSupPr>
            <m:ctrlPr>
              <w:rPr>
                <w:rFonts w:ascii="Cambria Math" w:hAnsi="Cambria Math"/>
                <w:i/>
              </w:rPr>
            </m:ctrlPr>
          </m:sSubSupPr>
          <m:e>
            <m:r>
              <w:rPr>
                <w:rFonts w:ascii="Cambria Math" w:hAnsi="Cambria Math"/>
              </w:rPr>
              <m:t>Χ</m:t>
            </m:r>
          </m:e>
          <m:sub>
            <m:r>
              <w:rPr>
                <w:rFonts w:ascii="Cambria Math" w:hAnsi="Cambria Math"/>
              </w:rPr>
              <m:t>1, 0.95</m:t>
            </m:r>
          </m:sub>
          <m:sup>
            <m:r>
              <w:rPr>
                <w:rFonts w:ascii="Cambria Math" w:hAnsi="Cambria Math"/>
              </w:rPr>
              <m:t>2</m:t>
            </m:r>
          </m:sup>
        </m:sSubSup>
        <m:r>
          <w:rPr>
            <w:rFonts w:ascii="Cambria Math" w:hAnsi="Cambria Math"/>
          </w:rPr>
          <m:t>=3.841459</m:t>
        </m:r>
      </m:oMath>
      <w:r>
        <w:t xml:space="preserve"> is less than 0.05, so the null hypothesis can be rejected in favour of the hypothesis that the 2 algorithms have different performances. </w:t>
      </w:r>
    </w:p>
    <w:p w:rsidR="00245489" w:rsidRDefault="00245489" w:rsidP="00245489">
      <w:r w:rsidRPr="008F0BEA">
        <w:t>The advantage that McNemar</w:t>
      </w:r>
      <w:r>
        <w:t>'</w:t>
      </w:r>
      <w:r w:rsidRPr="008F0BEA">
        <w:t xml:space="preserve">s test </w:t>
      </w:r>
      <w:r>
        <w:t xml:space="preserve">is a lower </w:t>
      </w:r>
      <w:r w:rsidRPr="008F0BEA">
        <w:t>probability of incorrectly detecting a di</w:t>
      </w:r>
      <w:r>
        <w:t>ff</w:t>
      </w:r>
      <w:r w:rsidRPr="008F0BEA">
        <w:t>erence when no di</w:t>
      </w:r>
      <w:r>
        <w:t>ff</w:t>
      </w:r>
      <w:r w:rsidRPr="008F0BEA">
        <w:t>erence exists</w:t>
      </w:r>
      <w:r>
        <w:t xml:space="preserve"> </w:t>
      </w:r>
      <w:r w:rsidRPr="008F0BEA">
        <w:t>but it also has good power (the ability to detect a di</w:t>
      </w:r>
      <w:r>
        <w:t>ff</w:t>
      </w:r>
      <w:r w:rsidRPr="008F0BEA">
        <w:t xml:space="preserve">erence where one </w:t>
      </w:r>
      <w:r>
        <w:t xml:space="preserve">does </w:t>
      </w:r>
      <w:r w:rsidRPr="008F0BEA">
        <w:t>exists)</w:t>
      </w:r>
      <w:r>
        <w:t>.</w:t>
      </w:r>
    </w:p>
    <w:p w:rsidR="00877DA9" w:rsidRDefault="00877DA9" w:rsidP="00877DA9">
      <w:pPr>
        <w:pStyle w:val="MscHeading2"/>
      </w:pPr>
      <w:bookmarkStart w:id="275" w:name="_Ref207546966"/>
      <w:bookmarkStart w:id="276" w:name="_Toc209173554"/>
      <w:r>
        <w:lastRenderedPageBreak/>
        <w:t>Results</w:t>
      </w:r>
      <w:bookmarkEnd w:id="275"/>
      <w:bookmarkEnd w:id="276"/>
    </w:p>
    <w:p w:rsidR="00475166" w:rsidRDefault="0066626F" w:rsidP="00475166">
      <w:r>
        <w:fldChar w:fldCharType="begin"/>
      </w:r>
      <w:r w:rsidR="00851935">
        <w:instrText xml:space="preserve"> REF _Ref207901663 \h </w:instrText>
      </w:r>
      <w:r>
        <w:fldChar w:fldCharType="separate"/>
      </w:r>
      <w:r w:rsidR="00166C80">
        <w:t xml:space="preserve">Table </w:t>
      </w:r>
      <w:r w:rsidR="00166C80">
        <w:rPr>
          <w:noProof/>
        </w:rPr>
        <w:t>26</w:t>
      </w:r>
      <w:r>
        <w:fldChar w:fldCharType="end"/>
      </w:r>
      <w:r w:rsidR="00851935">
        <w:t xml:space="preserve"> </w:t>
      </w:r>
      <w:r w:rsidR="00D11FD2">
        <w:t xml:space="preserve">presents the accuracy and error rates for the T1, T2 and T3 for </w:t>
      </w:r>
      <w:r w:rsidR="00C40B22">
        <w:t xml:space="preserve">the 50 whole tunes (WT) and for the 50 excerpts (E). </w:t>
      </w:r>
    </w:p>
    <w:p w:rsidR="001472EA" w:rsidRPr="00475166" w:rsidRDefault="001472EA" w:rsidP="00475166"/>
    <w:tbl>
      <w:tblPr>
        <w:tblW w:w="0" w:type="auto"/>
        <w:jc w:val="center"/>
        <w:tblInd w:w="92" w:type="dxa"/>
        <w:tblLook w:val="04A0"/>
      </w:tblPr>
      <w:tblGrid>
        <w:gridCol w:w="1109"/>
        <w:gridCol w:w="636"/>
        <w:gridCol w:w="636"/>
        <w:gridCol w:w="636"/>
        <w:gridCol w:w="636"/>
        <w:gridCol w:w="636"/>
        <w:gridCol w:w="636"/>
      </w:tblGrid>
      <w:tr w:rsidR="00C40B22" w:rsidRPr="00C40B22" w:rsidTr="00C40B22">
        <w:trPr>
          <w:trHeight w:val="330"/>
          <w:jc w:val="center"/>
        </w:trPr>
        <w:tc>
          <w:tcPr>
            <w:tcW w:w="0" w:type="auto"/>
            <w:tcBorders>
              <w:top w:val="nil"/>
              <w:left w:val="nil"/>
              <w:bottom w:val="nil"/>
              <w:right w:val="single" w:sz="8" w:space="0" w:color="auto"/>
            </w:tcBorders>
            <w:shd w:val="clear" w:color="auto" w:fill="auto"/>
            <w:hideMark/>
          </w:tcPr>
          <w:p w:rsidR="00C40B22" w:rsidRPr="00C40B22" w:rsidRDefault="00C40B22" w:rsidP="00C40B22">
            <w:pPr>
              <w:spacing w:line="240" w:lineRule="auto"/>
              <w:rPr>
                <w:color w:val="000000"/>
                <w:szCs w:val="24"/>
                <w:lang w:eastAsia="en-IE"/>
              </w:rPr>
            </w:pPr>
            <w:r w:rsidRPr="00C40B22">
              <w:rPr>
                <w:color w:val="000000"/>
                <w:szCs w:val="24"/>
                <w:lang w:eastAsia="en-IE"/>
              </w:rPr>
              <w:t> </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T1</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T2</w:t>
            </w:r>
          </w:p>
        </w:tc>
        <w:tc>
          <w:tcPr>
            <w:tcW w:w="0" w:type="auto"/>
            <w:gridSpan w:val="2"/>
            <w:tcBorders>
              <w:top w:val="single" w:sz="8" w:space="0" w:color="auto"/>
              <w:left w:val="nil"/>
              <w:bottom w:val="single" w:sz="8" w:space="0" w:color="auto"/>
              <w:right w:val="single" w:sz="8" w:space="0" w:color="000000"/>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T3</w:t>
            </w:r>
          </w:p>
        </w:tc>
      </w:tr>
      <w:tr w:rsidR="00C40B22" w:rsidRPr="00C40B22" w:rsidTr="00C40B22">
        <w:trPr>
          <w:trHeight w:val="330"/>
          <w:jc w:val="center"/>
        </w:trPr>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rPr>
                <w:color w:val="000000"/>
                <w:szCs w:val="24"/>
                <w:lang w:eastAsia="en-IE"/>
              </w:rPr>
            </w:pPr>
            <w:r w:rsidRPr="00C40B22">
              <w:rPr>
                <w:color w:val="000000"/>
                <w:szCs w:val="24"/>
                <w:lang w:eastAsia="en-IE"/>
              </w:rPr>
              <w:t> </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E</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E</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WT</w:t>
            </w:r>
          </w:p>
        </w:tc>
        <w:tc>
          <w:tcPr>
            <w:tcW w:w="0" w:type="auto"/>
            <w:tcBorders>
              <w:top w:val="nil"/>
              <w:left w:val="nil"/>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E</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TP</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10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1</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28</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19</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47</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46</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FP</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49</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22</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31</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3</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4</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Total</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c>
          <w:tcPr>
            <w:tcW w:w="0" w:type="auto"/>
            <w:tcBorders>
              <w:top w:val="nil"/>
              <w:left w:val="nil"/>
              <w:bottom w:val="single" w:sz="8" w:space="0" w:color="auto"/>
              <w:right w:val="single" w:sz="8" w:space="0" w:color="auto"/>
            </w:tcBorders>
            <w:shd w:val="clear" w:color="auto" w:fill="auto"/>
            <w:hideMark/>
          </w:tcPr>
          <w:p w:rsidR="00C40B22" w:rsidRPr="00C40B22" w:rsidRDefault="00C40B22" w:rsidP="00C40B22">
            <w:pPr>
              <w:spacing w:line="240" w:lineRule="auto"/>
              <w:jc w:val="right"/>
              <w:rPr>
                <w:color w:val="000000"/>
                <w:szCs w:val="24"/>
                <w:lang w:eastAsia="en-IE"/>
              </w:rPr>
            </w:pPr>
            <w:r w:rsidRPr="00C40B22">
              <w:rPr>
                <w:color w:val="000000"/>
                <w:szCs w:val="24"/>
                <w:lang w:eastAsia="en-IE"/>
              </w:rPr>
              <w:t>50</w:t>
            </w:r>
          </w:p>
        </w:tc>
      </w:tr>
      <w:tr w:rsidR="00C40B22" w:rsidRPr="00C40B22" w:rsidTr="00C40B22">
        <w:trPr>
          <w:trHeight w:val="645"/>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accuracy</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0.20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0.02</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0.56</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0.38</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0.94</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0.92</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i/>
                <w:iCs/>
                <w:color w:val="000000"/>
                <w:szCs w:val="24"/>
                <w:lang w:eastAsia="en-IE"/>
              </w:rPr>
            </w:pPr>
            <w:r w:rsidRPr="00C40B22">
              <w:rPr>
                <w:b/>
                <w:bCs/>
                <w:i/>
                <w:iCs/>
                <w:color w:val="000000"/>
                <w:szCs w:val="24"/>
                <w:lang w:eastAsia="en-IE"/>
              </w:rPr>
              <w:t>error</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0.80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0.98</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0.44</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0.62</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0.06</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0.08</w:t>
            </w:r>
          </w:p>
        </w:tc>
      </w:tr>
      <w:tr w:rsidR="00C40B22" w:rsidRPr="00C40B22" w:rsidTr="00C40B22">
        <w:trPr>
          <w:trHeight w:val="330"/>
          <w:jc w:val="center"/>
        </w:trPr>
        <w:tc>
          <w:tcPr>
            <w:tcW w:w="0" w:type="auto"/>
            <w:tcBorders>
              <w:top w:val="nil"/>
              <w:left w:val="single" w:sz="8" w:space="0" w:color="auto"/>
              <w:bottom w:val="single" w:sz="8" w:space="0" w:color="auto"/>
              <w:right w:val="single" w:sz="8" w:space="0" w:color="auto"/>
            </w:tcBorders>
            <w:shd w:val="clear" w:color="000000" w:fill="D9D9D9"/>
            <w:hideMark/>
          </w:tcPr>
          <w:p w:rsidR="00C40B22" w:rsidRPr="00C40B22" w:rsidRDefault="00C40B22" w:rsidP="00C40B22">
            <w:pPr>
              <w:spacing w:line="240" w:lineRule="auto"/>
              <w:rPr>
                <w:b/>
                <w:bCs/>
                <w:color w:val="000000"/>
                <w:szCs w:val="24"/>
                <w:lang w:eastAsia="en-IE"/>
              </w:rPr>
            </w:pPr>
            <w:r w:rsidRPr="00C40B22">
              <w:rPr>
                <w:b/>
                <w:bCs/>
                <w:color w:val="000000"/>
                <w:szCs w:val="24"/>
                <w:lang w:eastAsia="en-IE"/>
              </w:rPr>
              <w:t>Total</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c>
          <w:tcPr>
            <w:tcW w:w="0" w:type="auto"/>
            <w:tcBorders>
              <w:top w:val="nil"/>
              <w:left w:val="nil"/>
              <w:bottom w:val="single" w:sz="8" w:space="0" w:color="auto"/>
              <w:right w:val="single" w:sz="8" w:space="0" w:color="auto"/>
            </w:tcBorders>
            <w:shd w:val="clear" w:color="auto" w:fill="auto"/>
            <w:hideMark/>
          </w:tcPr>
          <w:p w:rsidR="00C40B22" w:rsidRDefault="00C40B22" w:rsidP="00C40B22">
            <w:pPr>
              <w:spacing w:line="240" w:lineRule="auto"/>
              <w:jc w:val="right"/>
              <w:rPr>
                <w:color w:val="000000"/>
                <w:szCs w:val="24"/>
              </w:rPr>
            </w:pPr>
            <w:r>
              <w:rPr>
                <w:color w:val="000000"/>
              </w:rPr>
              <w:t>1.00</w:t>
            </w:r>
          </w:p>
        </w:tc>
      </w:tr>
    </w:tbl>
    <w:p w:rsidR="00877DA9" w:rsidRDefault="00851935" w:rsidP="00851935">
      <w:pPr>
        <w:pStyle w:val="Caption"/>
      </w:pPr>
      <w:bookmarkStart w:id="277" w:name="_Ref207901663"/>
      <w:bookmarkStart w:id="278" w:name="_Toc209173642"/>
      <w:r>
        <w:t xml:space="preserve">Table </w:t>
      </w:r>
      <w:fldSimple w:instr=" SEQ Table \* ARABIC ">
        <w:r w:rsidR="00166C80">
          <w:rPr>
            <w:noProof/>
          </w:rPr>
          <w:t>26</w:t>
        </w:r>
      </w:fldSimple>
      <w:bookmarkEnd w:id="277"/>
      <w:r>
        <w:t>: Results for T1, T2 and T3 for WT and E</w:t>
      </w:r>
      <w:bookmarkEnd w:id="278"/>
    </w:p>
    <w:p w:rsidR="00851935" w:rsidRDefault="00252BD8" w:rsidP="006F0735">
      <w:pPr>
        <w:ind w:firstLine="720"/>
      </w:pPr>
      <w:r>
        <w:t xml:space="preserve">T1 gives very poor accuracy and a high error rate for both WT and E. T2 is able to successfully annotate about half the whole tunes and less than half of the excerpts. T3 gives greater than 90% accuracy for both WT and E. </w:t>
      </w:r>
      <w:r w:rsidR="0066626F">
        <w:fldChar w:fldCharType="begin"/>
      </w:r>
      <w:r w:rsidR="006F0735">
        <w:instrText xml:space="preserve"> REF _Ref207902216 \h </w:instrText>
      </w:r>
      <w:r w:rsidR="0066626F">
        <w:fldChar w:fldCharType="separate"/>
      </w:r>
      <w:r w:rsidR="00166C80">
        <w:t xml:space="preserve">Table </w:t>
      </w:r>
      <w:r w:rsidR="00166C80">
        <w:rPr>
          <w:noProof/>
        </w:rPr>
        <w:t>27</w:t>
      </w:r>
      <w:r w:rsidR="0066626F">
        <w:fldChar w:fldCharType="end"/>
      </w:r>
      <w:r w:rsidR="006F0735">
        <w:t xml:space="preserve"> </w:t>
      </w:r>
      <w:r w:rsidR="00851935">
        <w:t>gives the combined results for WT and E. When the results are combined, it can be seen that T1 gives 11% accuracy, T2 gives 47% accuracy and T3 gives 93% accuracy</w:t>
      </w:r>
      <w:r w:rsidR="006F0735">
        <w:t>.</w:t>
      </w:r>
    </w:p>
    <w:p w:rsidR="00786D79" w:rsidRDefault="00786D79" w:rsidP="006F0735">
      <w:pPr>
        <w:ind w:firstLine="720"/>
      </w:pPr>
    </w:p>
    <w:tbl>
      <w:tblPr>
        <w:tblW w:w="3840" w:type="dxa"/>
        <w:jc w:val="center"/>
        <w:tblInd w:w="92" w:type="dxa"/>
        <w:tblLook w:val="04A0"/>
      </w:tblPr>
      <w:tblGrid>
        <w:gridCol w:w="1110"/>
        <w:gridCol w:w="910"/>
        <w:gridCol w:w="910"/>
        <w:gridCol w:w="910"/>
      </w:tblGrid>
      <w:tr w:rsidR="00851935" w:rsidRPr="00851935" w:rsidTr="00851935">
        <w:trPr>
          <w:trHeight w:val="315"/>
          <w:jc w:val="center"/>
        </w:trPr>
        <w:tc>
          <w:tcPr>
            <w:tcW w:w="960" w:type="dxa"/>
            <w:tcBorders>
              <w:top w:val="nil"/>
              <w:left w:val="nil"/>
              <w:bottom w:val="single" w:sz="4" w:space="0" w:color="auto"/>
              <w:right w:val="nil"/>
            </w:tcBorders>
            <w:shd w:val="clear" w:color="auto" w:fill="auto"/>
            <w:hideMark/>
          </w:tcPr>
          <w:p w:rsidR="00851935" w:rsidRPr="00851935" w:rsidRDefault="00851935" w:rsidP="00851935">
            <w:pPr>
              <w:spacing w:line="240" w:lineRule="auto"/>
              <w:rPr>
                <w:color w:val="000000"/>
                <w:szCs w:val="24"/>
                <w:lang w:eastAsia="en-IE"/>
              </w:rPr>
            </w:pPr>
          </w:p>
        </w:tc>
        <w:tc>
          <w:tcPr>
            <w:tcW w:w="960" w:type="dxa"/>
            <w:tcBorders>
              <w:top w:val="single" w:sz="4" w:space="0" w:color="auto"/>
              <w:left w:val="single" w:sz="4" w:space="0" w:color="auto"/>
              <w:bottom w:val="single" w:sz="4" w:space="0" w:color="auto"/>
              <w:right w:val="single" w:sz="4"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T1</w:t>
            </w:r>
          </w:p>
        </w:tc>
        <w:tc>
          <w:tcPr>
            <w:tcW w:w="960" w:type="dxa"/>
            <w:tcBorders>
              <w:top w:val="single" w:sz="4" w:space="0" w:color="auto"/>
              <w:left w:val="nil"/>
              <w:bottom w:val="single" w:sz="4" w:space="0" w:color="auto"/>
              <w:right w:val="single" w:sz="4"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T2</w:t>
            </w:r>
          </w:p>
        </w:tc>
        <w:tc>
          <w:tcPr>
            <w:tcW w:w="960" w:type="dxa"/>
            <w:tcBorders>
              <w:top w:val="single" w:sz="4" w:space="0" w:color="auto"/>
              <w:left w:val="nil"/>
              <w:bottom w:val="single" w:sz="4" w:space="0" w:color="auto"/>
              <w:right w:val="single" w:sz="4"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T3</w:t>
            </w:r>
          </w:p>
        </w:tc>
      </w:tr>
      <w:tr w:rsidR="00851935" w:rsidRPr="00851935" w:rsidTr="00851935">
        <w:trPr>
          <w:trHeight w:val="330"/>
          <w:jc w:val="center"/>
        </w:trPr>
        <w:tc>
          <w:tcPr>
            <w:tcW w:w="960" w:type="dxa"/>
            <w:tcBorders>
              <w:top w:val="single" w:sz="4" w:space="0" w:color="auto"/>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TP</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11</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47</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93</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FP</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89</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53</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7</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Total</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r>
      <w:tr w:rsidR="00851935" w:rsidRPr="00851935" w:rsidTr="00851935">
        <w:trPr>
          <w:trHeight w:val="645"/>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accuracy</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0.11</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0.47</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0.93</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i/>
                <w:iCs/>
                <w:color w:val="000000"/>
                <w:szCs w:val="24"/>
                <w:lang w:eastAsia="en-IE"/>
              </w:rPr>
            </w:pPr>
            <w:r w:rsidRPr="00851935">
              <w:rPr>
                <w:b/>
                <w:bCs/>
                <w:i/>
                <w:iCs/>
                <w:color w:val="000000"/>
                <w:szCs w:val="24"/>
                <w:lang w:eastAsia="en-IE"/>
              </w:rPr>
              <w:t>error</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0.89</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0.53</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0.07</w:t>
            </w:r>
          </w:p>
        </w:tc>
      </w:tr>
      <w:tr w:rsidR="00851935" w:rsidRPr="00851935" w:rsidTr="00851935">
        <w:trPr>
          <w:trHeight w:val="330"/>
          <w:jc w:val="center"/>
        </w:trPr>
        <w:tc>
          <w:tcPr>
            <w:tcW w:w="960" w:type="dxa"/>
            <w:tcBorders>
              <w:top w:val="nil"/>
              <w:left w:val="single" w:sz="8" w:space="0" w:color="auto"/>
              <w:bottom w:val="single" w:sz="8" w:space="0" w:color="auto"/>
              <w:right w:val="single" w:sz="8" w:space="0" w:color="auto"/>
            </w:tcBorders>
            <w:shd w:val="clear" w:color="000000" w:fill="D9D9D9"/>
            <w:hideMark/>
          </w:tcPr>
          <w:p w:rsidR="00851935" w:rsidRPr="00851935" w:rsidRDefault="00851935" w:rsidP="00851935">
            <w:pPr>
              <w:spacing w:line="240" w:lineRule="auto"/>
              <w:rPr>
                <w:b/>
                <w:bCs/>
                <w:color w:val="000000"/>
                <w:szCs w:val="24"/>
                <w:lang w:eastAsia="en-IE"/>
              </w:rPr>
            </w:pPr>
            <w:r w:rsidRPr="00851935">
              <w:rPr>
                <w:b/>
                <w:bCs/>
                <w:color w:val="000000"/>
                <w:szCs w:val="24"/>
                <w:lang w:eastAsia="en-IE"/>
              </w:rPr>
              <w:t>Total</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c>
          <w:tcPr>
            <w:tcW w:w="960" w:type="dxa"/>
            <w:tcBorders>
              <w:top w:val="nil"/>
              <w:left w:val="nil"/>
              <w:bottom w:val="single" w:sz="8" w:space="0" w:color="auto"/>
              <w:right w:val="single" w:sz="8" w:space="0" w:color="auto"/>
            </w:tcBorders>
            <w:shd w:val="clear" w:color="auto" w:fill="auto"/>
            <w:hideMark/>
          </w:tcPr>
          <w:p w:rsidR="00851935" w:rsidRPr="00851935" w:rsidRDefault="00851935" w:rsidP="00851935">
            <w:pPr>
              <w:spacing w:line="240" w:lineRule="auto"/>
              <w:jc w:val="right"/>
              <w:rPr>
                <w:color w:val="000000"/>
                <w:szCs w:val="24"/>
                <w:lang w:eastAsia="en-IE"/>
              </w:rPr>
            </w:pPr>
            <w:r w:rsidRPr="00851935">
              <w:rPr>
                <w:color w:val="000000"/>
                <w:szCs w:val="24"/>
                <w:lang w:eastAsia="en-IE"/>
              </w:rPr>
              <w:t>1.00</w:t>
            </w:r>
          </w:p>
        </w:tc>
      </w:tr>
    </w:tbl>
    <w:p w:rsidR="00851935" w:rsidRDefault="00851935" w:rsidP="00851935">
      <w:pPr>
        <w:pStyle w:val="Caption"/>
      </w:pPr>
      <w:bookmarkStart w:id="279" w:name="_Ref207902216"/>
      <w:bookmarkStart w:id="280" w:name="_Toc209173643"/>
      <w:r>
        <w:t xml:space="preserve">Table </w:t>
      </w:r>
      <w:fldSimple w:instr=" SEQ Table \* ARABIC ">
        <w:r w:rsidR="00166C80">
          <w:rPr>
            <w:noProof/>
          </w:rPr>
          <w:t>27</w:t>
        </w:r>
      </w:fldSimple>
      <w:bookmarkEnd w:id="279"/>
      <w:r>
        <w:t>: Combine</w:t>
      </w:r>
      <w:r w:rsidR="0095105A">
        <w:t>d</w:t>
      </w:r>
      <w:r>
        <w:t xml:space="preserve"> WT and E results for the 3 systems</w:t>
      </w:r>
      <w:bookmarkEnd w:id="280"/>
    </w:p>
    <w:p w:rsidR="006F0735" w:rsidRDefault="006F0735" w:rsidP="006F0735">
      <w:pPr>
        <w:ind w:firstLine="576"/>
      </w:pPr>
      <w:r>
        <w:t>To establish the statistical significance of these results, contingency tables are presented in</w:t>
      </w:r>
      <w:r w:rsidR="00567091">
        <w:t xml:space="preserve"> </w:t>
      </w:r>
      <w:r w:rsidR="0066626F">
        <w:fldChar w:fldCharType="begin"/>
      </w:r>
      <w:r w:rsidR="00567091">
        <w:instrText xml:space="preserve"> REF _Ref207905961 \h </w:instrText>
      </w:r>
      <w:r w:rsidR="0066626F">
        <w:fldChar w:fldCharType="separate"/>
      </w:r>
      <w:r w:rsidR="00166C80">
        <w:t xml:space="preserve">Table </w:t>
      </w:r>
      <w:r w:rsidR="00166C80">
        <w:rPr>
          <w:noProof/>
        </w:rPr>
        <w:t>28</w:t>
      </w:r>
      <w:r w:rsidR="0066626F">
        <w:fldChar w:fldCharType="end"/>
      </w:r>
      <w:r w:rsidR="00567091">
        <w:t xml:space="preserve"> and </w:t>
      </w:r>
      <w:r w:rsidR="0066626F">
        <w:fldChar w:fldCharType="begin"/>
      </w:r>
      <w:r w:rsidR="00567091">
        <w:instrText xml:space="preserve"> REF _Ref207905967 \h </w:instrText>
      </w:r>
      <w:r w:rsidR="0066626F">
        <w:fldChar w:fldCharType="separate"/>
      </w:r>
      <w:r w:rsidR="00166C80">
        <w:t xml:space="preserve">Table </w:t>
      </w:r>
      <w:r w:rsidR="00166C80">
        <w:rPr>
          <w:noProof/>
        </w:rPr>
        <w:t>29</w:t>
      </w:r>
      <w:r w:rsidR="0066626F">
        <w:fldChar w:fldCharType="end"/>
      </w:r>
      <w:r>
        <w:t xml:space="preserve">. </w:t>
      </w:r>
      <w:r w:rsidR="0066626F">
        <w:fldChar w:fldCharType="begin"/>
      </w:r>
      <w:r w:rsidR="00567091">
        <w:instrText xml:space="preserve"> REF _Ref207905961 \h </w:instrText>
      </w:r>
      <w:r w:rsidR="0066626F">
        <w:fldChar w:fldCharType="separate"/>
      </w:r>
      <w:r w:rsidR="00166C80">
        <w:t xml:space="preserve">Table </w:t>
      </w:r>
      <w:r w:rsidR="00166C80">
        <w:rPr>
          <w:noProof/>
        </w:rPr>
        <w:t>28</w:t>
      </w:r>
      <w:r w:rsidR="0066626F">
        <w:fldChar w:fldCharType="end"/>
      </w:r>
      <w:r w:rsidR="00567091">
        <w:t xml:space="preserve"> </w:t>
      </w:r>
      <w:r>
        <w:t>presents a contingency table which compares T</w:t>
      </w:r>
      <w:r w:rsidR="00246475">
        <w:t>1</w:t>
      </w:r>
      <w:r>
        <w:t xml:space="preserve"> and T</w:t>
      </w:r>
      <w:r w:rsidR="00246475">
        <w:t>3</w:t>
      </w:r>
      <w:r w:rsidR="00567091">
        <w:t xml:space="preserve">, while </w:t>
      </w:r>
      <w:r w:rsidR="0066626F">
        <w:fldChar w:fldCharType="begin"/>
      </w:r>
      <w:r w:rsidR="00567091">
        <w:instrText xml:space="preserve"> REF _Ref207905967 \h </w:instrText>
      </w:r>
      <w:r w:rsidR="0066626F">
        <w:fldChar w:fldCharType="separate"/>
      </w:r>
      <w:r w:rsidR="00166C80">
        <w:t xml:space="preserve">Table </w:t>
      </w:r>
      <w:r w:rsidR="00166C80">
        <w:rPr>
          <w:noProof/>
        </w:rPr>
        <w:t>29</w:t>
      </w:r>
      <w:r w:rsidR="0066626F">
        <w:fldChar w:fldCharType="end"/>
      </w:r>
      <w:r w:rsidR="00567091">
        <w:t xml:space="preserve"> presents a contingency table which compares T2 and T3. </w:t>
      </w:r>
    </w:p>
    <w:p w:rsidR="001472EA" w:rsidRDefault="001472EA" w:rsidP="006F0735">
      <w:pPr>
        <w:ind w:firstLine="576"/>
      </w:pPr>
    </w:p>
    <w:tbl>
      <w:tblPr>
        <w:tblW w:w="876" w:type="dxa"/>
        <w:jc w:val="center"/>
        <w:tblInd w:w="92" w:type="dxa"/>
        <w:tblLook w:val="04A0"/>
      </w:tblPr>
      <w:tblGrid>
        <w:gridCol w:w="375"/>
        <w:gridCol w:w="501"/>
      </w:tblGrid>
      <w:tr w:rsidR="00246475" w:rsidRPr="00246475" w:rsidTr="00246475">
        <w:trPr>
          <w:trHeight w:val="16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lastRenderedPageBreak/>
              <w:t>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82</w:t>
            </w:r>
          </w:p>
        </w:tc>
      </w:tr>
      <w:tr w:rsidR="00246475" w:rsidRPr="00246475" w:rsidTr="00246475">
        <w:trPr>
          <w:trHeight w:val="326"/>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center"/>
              <w:rPr>
                <w:color w:val="000000"/>
                <w:sz w:val="22"/>
                <w:szCs w:val="22"/>
                <w:lang w:eastAsia="en-IE"/>
              </w:rPr>
            </w:pPr>
            <w:r w:rsidRPr="00246475">
              <w:rPr>
                <w:color w:val="000000"/>
                <w:sz w:val="22"/>
                <w:szCs w:val="22"/>
                <w:lang w:eastAsia="en-IE"/>
              </w:rPr>
              <w:t>0</w:t>
            </w:r>
          </w:p>
        </w:tc>
        <w:tc>
          <w:tcPr>
            <w:tcW w:w="0" w:type="auto"/>
            <w:tcBorders>
              <w:top w:val="nil"/>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11</w:t>
            </w:r>
          </w:p>
        </w:tc>
      </w:tr>
    </w:tbl>
    <w:p w:rsidR="0065594F" w:rsidRDefault="00246475" w:rsidP="00246475">
      <w:pPr>
        <w:pStyle w:val="Caption"/>
      </w:pPr>
      <w:bookmarkStart w:id="281" w:name="_Ref207905961"/>
      <w:bookmarkStart w:id="282" w:name="_Toc209173644"/>
      <w:r>
        <w:t xml:space="preserve">Table </w:t>
      </w:r>
      <w:fldSimple w:instr=" SEQ Table \* ARABIC ">
        <w:r w:rsidR="00166C80">
          <w:rPr>
            <w:noProof/>
          </w:rPr>
          <w:t>28</w:t>
        </w:r>
      </w:fldSimple>
      <w:bookmarkEnd w:id="281"/>
      <w:r>
        <w:t>: Contingency table for T1 and T3</w:t>
      </w:r>
      <w:bookmarkEnd w:id="282"/>
    </w:p>
    <w:tbl>
      <w:tblPr>
        <w:tblW w:w="0" w:type="auto"/>
        <w:jc w:val="center"/>
        <w:tblInd w:w="92" w:type="dxa"/>
        <w:tblLook w:val="04A0"/>
      </w:tblPr>
      <w:tblGrid>
        <w:gridCol w:w="326"/>
        <w:gridCol w:w="436"/>
      </w:tblGrid>
      <w:tr w:rsidR="00246475" w:rsidRPr="00246475" w:rsidTr="00567091">
        <w:trPr>
          <w:trHeight w:val="33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7</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46</w:t>
            </w:r>
          </w:p>
        </w:tc>
      </w:tr>
      <w:tr w:rsidR="00246475" w:rsidRPr="00246475" w:rsidTr="00567091">
        <w:trPr>
          <w:trHeight w:val="113"/>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0</w:t>
            </w:r>
          </w:p>
        </w:tc>
        <w:tc>
          <w:tcPr>
            <w:tcW w:w="0" w:type="auto"/>
            <w:tcBorders>
              <w:top w:val="nil"/>
              <w:left w:val="nil"/>
              <w:bottom w:val="single" w:sz="4" w:space="0" w:color="auto"/>
              <w:right w:val="single" w:sz="4" w:space="0" w:color="auto"/>
            </w:tcBorders>
            <w:shd w:val="clear" w:color="auto" w:fill="auto"/>
            <w:noWrap/>
            <w:vAlign w:val="bottom"/>
            <w:hideMark/>
          </w:tcPr>
          <w:p w:rsidR="00246475" w:rsidRPr="00246475" w:rsidRDefault="00246475" w:rsidP="00246475">
            <w:pPr>
              <w:spacing w:line="240" w:lineRule="auto"/>
              <w:jc w:val="right"/>
              <w:rPr>
                <w:color w:val="000000"/>
                <w:sz w:val="22"/>
                <w:szCs w:val="22"/>
                <w:lang w:eastAsia="en-IE"/>
              </w:rPr>
            </w:pPr>
            <w:r w:rsidRPr="00246475">
              <w:rPr>
                <w:color w:val="000000"/>
                <w:sz w:val="22"/>
                <w:szCs w:val="22"/>
                <w:lang w:eastAsia="en-IE"/>
              </w:rPr>
              <w:t>47</w:t>
            </w:r>
          </w:p>
        </w:tc>
      </w:tr>
    </w:tbl>
    <w:p w:rsidR="00246475" w:rsidRDefault="00567091" w:rsidP="00567091">
      <w:pPr>
        <w:pStyle w:val="Caption"/>
      </w:pPr>
      <w:bookmarkStart w:id="283" w:name="_Ref207905967"/>
      <w:bookmarkStart w:id="284" w:name="_Toc209173645"/>
      <w:r>
        <w:t xml:space="preserve">Table </w:t>
      </w:r>
      <w:fldSimple w:instr=" SEQ Table \* ARABIC ">
        <w:r w:rsidR="00166C80">
          <w:rPr>
            <w:noProof/>
          </w:rPr>
          <w:t>29</w:t>
        </w:r>
      </w:fldSimple>
      <w:bookmarkEnd w:id="283"/>
      <w:r>
        <w:t>: Contingency table for T2 and T3</w:t>
      </w:r>
      <w:bookmarkEnd w:id="284"/>
    </w:p>
    <w:p w:rsidR="00567091" w:rsidRDefault="00567091" w:rsidP="00567091">
      <w:r>
        <w:tab/>
        <w:t xml:space="preserve">The </w:t>
      </w:r>
      <w:r w:rsidRPr="00DF6C8A">
        <w:rPr>
          <w:i/>
        </w:rPr>
        <w:t>Χ</w:t>
      </w:r>
      <w:r w:rsidRPr="00DF6C8A">
        <w:rPr>
          <w:vertAlign w:val="superscript"/>
        </w:rPr>
        <w:t>2</w:t>
      </w:r>
      <w:r>
        <w:rPr>
          <w:vertAlign w:val="superscript"/>
        </w:rPr>
        <w:t xml:space="preserve"> </w:t>
      </w:r>
      <w:r>
        <w:t xml:space="preserve">value for T1 and T3 </w:t>
      </w:r>
      <w:r w:rsidR="008F0BEA">
        <w:t>(</w:t>
      </w:r>
      <w:r w:rsidR="0066626F">
        <w:fldChar w:fldCharType="begin"/>
      </w:r>
      <w:r w:rsidR="008F0BEA">
        <w:instrText xml:space="preserve"> REF _Ref207905961 \h </w:instrText>
      </w:r>
      <w:r w:rsidR="0066626F">
        <w:fldChar w:fldCharType="separate"/>
      </w:r>
      <w:r w:rsidR="00166C80">
        <w:t xml:space="preserve">Table </w:t>
      </w:r>
      <w:r w:rsidR="00166C80">
        <w:rPr>
          <w:noProof/>
        </w:rPr>
        <w:t>28</w:t>
      </w:r>
      <w:r w:rsidR="0066626F">
        <w:fldChar w:fldCharType="end"/>
      </w:r>
      <w:r w:rsidR="008F0BEA">
        <w:t>)</w:t>
      </w:r>
      <w:r>
        <w:t xml:space="preserve">, calculated as per </w:t>
      </w:r>
      <w:r w:rsidR="0066626F">
        <w:fldChar w:fldCharType="begin"/>
      </w:r>
      <w:r>
        <w:instrText xml:space="preserve"> REF _Ref207172940 \h </w:instrText>
      </w:r>
      <w:r w:rsidR="0066626F">
        <w:fldChar w:fldCharType="separate"/>
      </w:r>
      <w:r w:rsidR="00166C80">
        <w:t xml:space="preserve">Equation </w:t>
      </w:r>
      <w:r w:rsidR="00166C80">
        <w:rPr>
          <w:noProof/>
        </w:rPr>
        <w:t>25</w:t>
      </w:r>
      <w:r w:rsidR="0066626F">
        <w:fldChar w:fldCharType="end"/>
      </w:r>
      <w:r>
        <w:t xml:space="preserve"> is 80.01</w:t>
      </w:r>
      <w:r w:rsidR="008F0BEA">
        <w:t xml:space="preserve">. The </w:t>
      </w:r>
      <w:r w:rsidR="008F0BEA" w:rsidRPr="00DF6C8A">
        <w:rPr>
          <w:i/>
        </w:rPr>
        <w:t>Χ</w:t>
      </w:r>
      <w:r w:rsidR="008F0BEA" w:rsidRPr="00DF6C8A">
        <w:rPr>
          <w:vertAlign w:val="superscript"/>
        </w:rPr>
        <w:t>2</w:t>
      </w:r>
      <w:r w:rsidR="008F0BEA">
        <w:rPr>
          <w:vertAlign w:val="superscript"/>
        </w:rPr>
        <w:t xml:space="preserve"> </w:t>
      </w:r>
      <w:r w:rsidR="008F0BEA">
        <w:t>value for T2 and T3 (</w:t>
      </w:r>
      <w:r w:rsidR="0066626F">
        <w:fldChar w:fldCharType="begin"/>
      </w:r>
      <w:r w:rsidR="008F0BEA">
        <w:instrText xml:space="preserve"> REF _Ref207905961 \h </w:instrText>
      </w:r>
      <w:r w:rsidR="0066626F">
        <w:fldChar w:fldCharType="separate"/>
      </w:r>
      <w:r w:rsidR="00166C80">
        <w:t xml:space="preserve">Table </w:t>
      </w:r>
      <w:r w:rsidR="00166C80">
        <w:rPr>
          <w:noProof/>
        </w:rPr>
        <w:t>28</w:t>
      </w:r>
      <w:r w:rsidR="0066626F">
        <w:fldChar w:fldCharType="end"/>
      </w:r>
      <w:r w:rsidR="008F0BEA">
        <w:t xml:space="preserve">) is, calculated as per </w:t>
      </w:r>
      <w:r w:rsidR="0066626F">
        <w:fldChar w:fldCharType="begin"/>
      </w:r>
      <w:r w:rsidR="008F0BEA">
        <w:instrText xml:space="preserve"> REF _Ref207172940 \h </w:instrText>
      </w:r>
      <w:r w:rsidR="0066626F">
        <w:fldChar w:fldCharType="separate"/>
      </w:r>
      <w:r w:rsidR="00166C80">
        <w:t xml:space="preserve">Equation </w:t>
      </w:r>
      <w:r w:rsidR="00166C80">
        <w:rPr>
          <w:noProof/>
        </w:rPr>
        <w:t>25</w:t>
      </w:r>
      <w:r w:rsidR="0066626F">
        <w:fldChar w:fldCharType="end"/>
      </w:r>
      <w:r w:rsidR="008F0BEA">
        <w:t xml:space="preserve"> is 44.02. </w:t>
      </w:r>
      <w:r>
        <w:t xml:space="preserve"> </w:t>
      </w:r>
      <w:r w:rsidR="008F0BEA">
        <w:t xml:space="preserve">That both of these values </w:t>
      </w:r>
      <w:r w:rsidR="009F19E0">
        <w:t>are</w:t>
      </w:r>
      <w:r w:rsidR="008F0BEA">
        <w:t xml:space="preserve"> above </w:t>
      </w:r>
      <w:r w:rsidR="008F0BEA" w:rsidRPr="008F0BEA">
        <w:t>3.841459</w:t>
      </w:r>
      <w:r w:rsidR="008F0BEA">
        <w:t xml:space="preserve"> indicates that there is a statistical significant </w:t>
      </w:r>
      <w:r w:rsidR="002918E5">
        <w:t>improvement</w:t>
      </w:r>
      <w:r w:rsidR="008F0BEA">
        <w:t xml:space="preserve"> in the performance of T3 compared to T1 and T2.</w:t>
      </w:r>
    </w:p>
    <w:p w:rsidR="00925293" w:rsidRDefault="00925293" w:rsidP="00567091"/>
    <w:p w:rsidR="008F0BEA" w:rsidRDefault="008F0BEA" w:rsidP="00925293">
      <w:pPr>
        <w:jc w:val="center"/>
      </w:pPr>
      <w:r w:rsidRPr="008F0BEA">
        <w:rPr>
          <w:noProof/>
          <w:lang w:eastAsia="en-IE"/>
        </w:rPr>
        <w:drawing>
          <wp:inline distT="0" distB="0" distL="0" distR="0">
            <wp:extent cx="5278755" cy="2563712"/>
            <wp:effectExtent l="19050" t="0" r="17145" b="8038"/>
            <wp:docPr id="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8F0BEA" w:rsidRDefault="00925293" w:rsidP="00925293">
      <w:pPr>
        <w:pStyle w:val="Caption"/>
        <w:rPr>
          <w:noProof/>
        </w:rPr>
      </w:pPr>
      <w:bookmarkStart w:id="285" w:name="_Ref207907550"/>
      <w:bookmarkStart w:id="286" w:name="_Ref207907528"/>
      <w:bookmarkStart w:id="287" w:name="_Toc209173610"/>
      <w:r>
        <w:t xml:space="preserve">Figure </w:t>
      </w:r>
      <w:fldSimple w:instr=" SEQ Figure \* ARABIC ">
        <w:r w:rsidR="00166C80">
          <w:rPr>
            <w:noProof/>
          </w:rPr>
          <w:t>40</w:t>
        </w:r>
      </w:fldSimple>
      <w:bookmarkEnd w:id="285"/>
      <w:r>
        <w:t>: WT</w:t>
      </w:r>
      <w:r>
        <w:rPr>
          <w:noProof/>
        </w:rPr>
        <w:t xml:space="preserve"> distances for T1, T2 and T3</w:t>
      </w:r>
      <w:bookmarkEnd w:id="286"/>
      <w:bookmarkEnd w:id="287"/>
    </w:p>
    <w:p w:rsidR="00925293" w:rsidRPr="00925293" w:rsidRDefault="0066626F" w:rsidP="00925293">
      <w:pPr>
        <w:ind w:firstLine="576"/>
      </w:pPr>
      <w:r>
        <w:fldChar w:fldCharType="begin"/>
      </w:r>
      <w:r w:rsidR="00925293">
        <w:instrText xml:space="preserve"> REF _Ref207907550 \h </w:instrText>
      </w:r>
      <w:r>
        <w:fldChar w:fldCharType="separate"/>
      </w:r>
      <w:r w:rsidR="00166C80">
        <w:t xml:space="preserve">Figure </w:t>
      </w:r>
      <w:r w:rsidR="00166C80">
        <w:rPr>
          <w:noProof/>
        </w:rPr>
        <w:t>40</w:t>
      </w:r>
      <w:r>
        <w:fldChar w:fldCharType="end"/>
      </w:r>
      <w:r w:rsidR="00925293">
        <w:t xml:space="preserve"> shows a plot of the distances calculated using T1, T2 and T3 algorithms for the closest matches for the WT test audio. The average dis</w:t>
      </w:r>
      <w:r w:rsidR="00A0105F">
        <w:t>tances for T1, T2 and  T3 are 95.92</w:t>
      </w:r>
      <w:r w:rsidR="00925293">
        <w:t>, 20</w:t>
      </w:r>
      <w:r w:rsidR="00A0105F">
        <w:t>1.86</w:t>
      </w:r>
      <w:r w:rsidR="00925293">
        <w:t xml:space="preserve"> and 100</w:t>
      </w:r>
      <w:r w:rsidR="00A0105F">
        <w:t>.04</w:t>
      </w:r>
      <w:r w:rsidR="00925293">
        <w:t xml:space="preserve">. The average distances for audio that T1, T2 and T3 identified correctly are </w:t>
      </w:r>
      <w:r w:rsidR="00A0105F" w:rsidRPr="00A0105F">
        <w:t>81.4</w:t>
      </w:r>
      <w:r w:rsidR="00A0105F">
        <w:t>1, 1</w:t>
      </w:r>
      <w:r w:rsidR="00A0105F" w:rsidRPr="00A0105F">
        <w:t>59.39</w:t>
      </w:r>
      <w:r w:rsidR="00A0105F">
        <w:t xml:space="preserve"> and </w:t>
      </w:r>
      <w:r w:rsidR="00A0105F" w:rsidRPr="00A0105F">
        <w:t>90.57</w:t>
      </w:r>
      <w:r w:rsidR="00A0105F">
        <w:t xml:space="preserve">. Given that T3 identified significantly more test audio than either T1 or T2, it can be concluded that T3 is </w:t>
      </w:r>
      <w:r w:rsidR="002C438B">
        <w:t xml:space="preserve">significantly </w:t>
      </w:r>
      <w:r w:rsidR="00A0105F">
        <w:t>bett</w:t>
      </w:r>
      <w:r w:rsidR="002C438B">
        <w:t>er at recognising similar tunes.</w:t>
      </w:r>
    </w:p>
    <w:p w:rsidR="00CE34DD" w:rsidRPr="006B070C" w:rsidRDefault="00E635EE" w:rsidP="00016325">
      <w:pPr>
        <w:pStyle w:val="MscHeading2"/>
      </w:pPr>
      <w:bookmarkStart w:id="288" w:name="_Toc209173555"/>
      <w:r>
        <w:t>Conclusions</w:t>
      </w:r>
      <w:bookmarkEnd w:id="288"/>
    </w:p>
    <w:p w:rsidR="000F22EC" w:rsidRDefault="00CE34DD" w:rsidP="000F22EC">
      <w:pPr>
        <w:autoSpaceDE w:val="0"/>
        <w:autoSpaceDN w:val="0"/>
        <w:adjustRightInd w:val="0"/>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w:t>
      </w:r>
      <w:r w:rsidRPr="006B070C">
        <w:lastRenderedPageBreak/>
        <w:t>that makes use of ODCF to detect onsets and</w:t>
      </w:r>
      <w:r w:rsidR="000F22EC">
        <w:t xml:space="preserve"> a transcription algorithm based on Brendan Breathneach’s observations about the transcription of traditional Irish music that provides transposition invariance for the keys and modes used to play traditional music</w:t>
      </w:r>
      <w:r w:rsidRPr="006B070C">
        <w:t>.</w:t>
      </w:r>
      <w:r w:rsidR="000F22EC">
        <w:t xml:space="preserve"> A new algorithm for </w:t>
      </w:r>
      <w:r w:rsidR="00863550">
        <w:t>filtering</w:t>
      </w:r>
      <w:r w:rsidR="000F22EC">
        <w:t xml:space="preserve"> ornamentation and </w:t>
      </w:r>
      <w:r w:rsidR="00863550">
        <w:t xml:space="preserve">compensating for </w:t>
      </w:r>
      <w:r w:rsidR="000F22EC">
        <w:t xml:space="preserve">"the long note" in traditional music called </w:t>
      </w:r>
      <w:r w:rsidR="00863550">
        <w:t>Ornamentation Filtering using Adaptive Histograms</w:t>
      </w:r>
      <w:r w:rsidR="000F22EC">
        <w:t xml:space="preserve"> (</w:t>
      </w:r>
      <w:r w:rsidR="00863550">
        <w:t>OFAH</w:t>
      </w:r>
      <w:r w:rsidR="000F22EC">
        <w:t xml:space="preserve">) was presented. A </w:t>
      </w:r>
      <w:r w:rsidR="002C438B">
        <w:t xml:space="preserve">matching technique was presented </w:t>
      </w:r>
      <w:r w:rsidR="000F22EC">
        <w:t xml:space="preserve">that aligns queries with </w:t>
      </w:r>
      <w:r w:rsidR="002C438B">
        <w:t xml:space="preserve">melodic </w:t>
      </w:r>
      <w:r w:rsidR="000F22EC">
        <w:t xml:space="preserve">strings from a corpus and that takes account of </w:t>
      </w:r>
      <w:r w:rsidR="003C01CC">
        <w:t>phrasing</w:t>
      </w:r>
      <w:r w:rsidR="000F22EC">
        <w:t xml:space="preserve"> and </w:t>
      </w:r>
      <w:r w:rsidR="00F17F7A">
        <w:t>reversing</w:t>
      </w:r>
      <w:r w:rsidR="000F22EC">
        <w:t xml:space="preserve"> effects in the interpretation of traditional Irish dance music.</w:t>
      </w:r>
      <w:r w:rsidR="00863550">
        <w:t xml:space="preserve"> </w:t>
      </w:r>
      <w:r w:rsidR="00FC3F8F">
        <w:t xml:space="preserve">An experiment was described that used the proposed system to annotate </w:t>
      </w:r>
      <w:r w:rsidR="002918E5">
        <w:t xml:space="preserve">100 </w:t>
      </w:r>
      <w:r w:rsidR="000F22EC">
        <w:t xml:space="preserve">real-world field recordings of traditional music </w:t>
      </w:r>
      <w:r w:rsidR="002918E5">
        <w:t xml:space="preserve">consisting of whole tunes and extracts </w:t>
      </w:r>
      <w:r w:rsidR="000F22EC">
        <w:t xml:space="preserve">from </w:t>
      </w:r>
      <w:r w:rsidR="00A0105F">
        <w:t>field recordings sessions, classes</w:t>
      </w:r>
      <w:r w:rsidR="000F22EC">
        <w:t xml:space="preserve"> </w:t>
      </w:r>
      <w:r w:rsidR="00A0105F">
        <w:t xml:space="preserve">and </w:t>
      </w:r>
      <w:r w:rsidR="000F22EC">
        <w:t xml:space="preserve">concerts. Results </w:t>
      </w:r>
      <w:r w:rsidR="00FC3F8F">
        <w:t xml:space="preserve">were </w:t>
      </w:r>
      <w:r w:rsidR="000F22EC">
        <w:t>reported using standard measure from the field of information retrieval (IR) accuracy, error</w:t>
      </w:r>
      <w:r w:rsidR="00FC3F8F">
        <w:t xml:space="preserve"> and the system</w:t>
      </w:r>
      <w:r w:rsidR="000F22EC">
        <w:t xml:space="preserve"> </w:t>
      </w:r>
      <w:r w:rsidR="00FC3F8F">
        <w:t xml:space="preserve">was </w:t>
      </w:r>
      <w:r w:rsidR="000F22EC">
        <w:t>compared to</w:t>
      </w:r>
      <w:r w:rsidR="00FC3F8F">
        <w:t xml:space="preserve"> </w:t>
      </w:r>
      <w:r w:rsidR="002C438B">
        <w:t>2 alternatives suggested by the literature</w:t>
      </w:r>
      <w:r w:rsidR="000F22EC">
        <w:t>.</w:t>
      </w:r>
    </w:p>
    <w:p w:rsidR="00EA089D" w:rsidRDefault="00FC3F8F" w:rsidP="00FC3F8F">
      <w:pPr>
        <w:autoSpaceDE w:val="0"/>
        <w:autoSpaceDN w:val="0"/>
        <w:adjustRightInd w:val="0"/>
        <w:ind w:firstLine="720"/>
      </w:pPr>
      <w:r>
        <w:t xml:space="preserve">From the results of the experiment, it can be concluded that </w:t>
      </w:r>
      <w:r w:rsidR="00CE34DD" w:rsidRPr="006B070C">
        <w:t xml:space="preserve">MATT2 </w:t>
      </w:r>
      <w:r>
        <w:t xml:space="preserve">substantially </w:t>
      </w:r>
      <w:r w:rsidR="00CE34DD" w:rsidRPr="006B070C">
        <w:t>improves on pitch contour representations of music strings</w:t>
      </w:r>
      <w:r>
        <w:t xml:space="preserve"> applied to MIR for traditional music</w:t>
      </w:r>
      <w:r w:rsidR="00CE34DD" w:rsidRPr="006B070C">
        <w:t xml:space="preserve">. </w:t>
      </w:r>
      <w:r w:rsidR="002C438B">
        <w:t>P</w:t>
      </w:r>
      <w:r w:rsidR="002C438B" w:rsidRPr="006B070C">
        <w:t>itch contour representations</w:t>
      </w:r>
      <w:r w:rsidR="002C438B">
        <w:t xml:space="preserve"> give very poor accuracy when queries and the corpus contain ornamentation. </w:t>
      </w:r>
      <w:r>
        <w:t xml:space="preserve">Further, </w:t>
      </w:r>
      <w:r>
        <w:rPr>
          <w:rFonts w:eastAsiaTheme="minorHAnsi"/>
        </w:rPr>
        <w:t>t</w:t>
      </w:r>
      <w:r w:rsidR="00CE34DD" w:rsidRPr="006B070C">
        <w:rPr>
          <w:rFonts w:eastAsiaTheme="minorHAnsi"/>
        </w:rPr>
        <w:t xml:space="preserve">o </w:t>
      </w:r>
      <w:r>
        <w:rPr>
          <w:rFonts w:eastAsiaTheme="minorHAnsi"/>
        </w:rPr>
        <w:t xml:space="preserve">the authors </w:t>
      </w:r>
      <w:r w:rsidR="00CE34DD" w:rsidRPr="006B070C">
        <w:rPr>
          <w:rFonts w:eastAsiaTheme="minorHAnsi"/>
        </w:rPr>
        <w:t>knowledge, MATT2 represents the first attempt to adapt MIR to the specific characteristics of traditional Irish dance music.</w:t>
      </w:r>
      <w:r w:rsidR="00EA089D">
        <w:rPr>
          <w:rFonts w:eastAsiaTheme="minorHAnsi"/>
        </w:rPr>
        <w:t xml:space="preserve"> </w:t>
      </w:r>
      <w:r w:rsidR="00EA089D">
        <w:t xml:space="preserve">In comparing MATT2 with a SEMEX like approach, it is evident that the proposed system substantially improves accuracy over systems that have no specific accommodation for style and creativity in the </w:t>
      </w:r>
      <w:r w:rsidR="002918E5">
        <w:t>queries to a CBMIR system</w:t>
      </w:r>
      <w:r w:rsidR="00EA089D">
        <w:t>.</w:t>
      </w:r>
      <w:r w:rsidR="002918E5">
        <w:t xml:space="preserve"> </w:t>
      </w:r>
      <w:r w:rsidR="002918E5" w:rsidRPr="002918E5">
        <w:t xml:space="preserve">Results </w:t>
      </w:r>
      <w:r w:rsidR="002918E5">
        <w:t xml:space="preserve">given </w:t>
      </w:r>
      <w:r w:rsidR="002918E5" w:rsidRPr="002918E5">
        <w:t xml:space="preserve">demonstrate that this approach contributes to a significant improvement </w:t>
      </w:r>
      <w:r w:rsidR="002918E5">
        <w:t xml:space="preserve">in accuracy when compared with an approach that uses a </w:t>
      </w:r>
      <w:r w:rsidR="002918E5" w:rsidRPr="002918E5">
        <w:t>transp</w:t>
      </w:r>
      <w:r w:rsidR="002918E5">
        <w:t>osition invariant cost function</w:t>
      </w:r>
      <w:r w:rsidR="002918E5" w:rsidRPr="002918E5">
        <w:t>.</w:t>
      </w:r>
      <w:r w:rsidR="00EA089D">
        <w:t xml:space="preserve"> </w:t>
      </w:r>
    </w:p>
    <w:p w:rsidR="00CE34DD" w:rsidRPr="006B070C" w:rsidRDefault="00FC3F8F" w:rsidP="00FC3F8F">
      <w:pPr>
        <w:autoSpaceDE w:val="0"/>
        <w:autoSpaceDN w:val="0"/>
        <w:adjustRightInd w:val="0"/>
        <w:ind w:firstLine="720"/>
      </w:pPr>
      <w:r w:rsidRPr="00016325">
        <w:t>In successfully testing MATT2 on</w:t>
      </w:r>
      <w:r>
        <w:t xml:space="preserve"> audio ac</w:t>
      </w:r>
      <w:r w:rsidR="00EA089D">
        <w:t>quired from real world sources i</w:t>
      </w:r>
      <w:r>
        <w:t xml:space="preserve">t can be further concluded that the </w:t>
      </w:r>
      <w:r w:rsidRPr="00016325">
        <w:t>approach</w:t>
      </w:r>
      <w:r>
        <w:t>es</w:t>
      </w:r>
      <w:r w:rsidR="00CE34DD" w:rsidRPr="00016325">
        <w:t xml:space="preserve"> outlined in this </w:t>
      </w:r>
      <w:r>
        <w:t xml:space="preserve">chapter </w:t>
      </w:r>
      <w:r w:rsidR="000F22EC">
        <w:t xml:space="preserve">are </w:t>
      </w:r>
      <w:r w:rsidR="00CE34DD" w:rsidRPr="00016325">
        <w:t>robust to variations in</w:t>
      </w:r>
      <w:r>
        <w:t xml:space="preserve"> musician, style and instrument and it is hoped that the work presented can </w:t>
      </w:r>
      <w:r w:rsidR="00CE34DD" w:rsidRPr="00016325">
        <w:t xml:space="preserve">be further developed for use on the many thousands of hours of archived recordings of traditional music that currently exist and that are being collected.  </w:t>
      </w:r>
    </w:p>
    <w:p w:rsidR="000676DF" w:rsidRPr="006B070C" w:rsidRDefault="000676DF" w:rsidP="000676DF">
      <w:pPr>
        <w:pStyle w:val="MscHeading1"/>
        <w:sectPr w:rsidR="000676DF" w:rsidRPr="006B070C" w:rsidSect="00D961F4">
          <w:headerReference w:type="even" r:id="rId64"/>
          <w:headerReference w:type="default" r:id="rId65"/>
          <w:pgSz w:w="11907" w:h="16840" w:code="9"/>
          <w:pgMar w:top="1440" w:right="1797" w:bottom="1440" w:left="1797" w:header="720" w:footer="720" w:gutter="0"/>
          <w:cols w:space="720"/>
        </w:sectPr>
      </w:pPr>
    </w:p>
    <w:p w:rsidR="000676DF" w:rsidRPr="006B070C" w:rsidRDefault="00000DAE" w:rsidP="00CE34DD">
      <w:pPr>
        <w:pStyle w:val="MscHeading1"/>
      </w:pPr>
      <w:bookmarkStart w:id="289" w:name="_Toc209173556"/>
      <w:r>
        <w:lastRenderedPageBreak/>
        <w:t>Annotating Sets of Tunes Played Segue</w:t>
      </w:r>
      <w:bookmarkEnd w:id="289"/>
    </w:p>
    <w:p w:rsidR="007A1FF2" w:rsidRPr="00670C5E" w:rsidRDefault="007A1FF2" w:rsidP="007A1FF2">
      <w:r w:rsidRPr="006B070C">
        <w:t xml:space="preserve">The </w:t>
      </w:r>
      <w:r>
        <w:t xml:space="preserve">aim of this chapter </w:t>
      </w:r>
      <w:r w:rsidRPr="006B070C">
        <w:t xml:space="preserve">is to present a new algorithm for annotating sets of traditional Irish dance tunes. </w:t>
      </w:r>
      <w:r w:rsidRPr="006B070C">
        <w:tab/>
      </w:r>
      <w:r>
        <w:t>The work described in Chapter 6 solves the problem of annotating</w:t>
      </w:r>
      <w:r w:rsidRPr="006B070C">
        <w:t xml:space="preserve"> single tunes, however in traditional music tunes are rarely played singly. More commonly tunes are played in groups of at least </w:t>
      </w:r>
      <w:r>
        <w:t>2</w:t>
      </w:r>
      <w:r w:rsidRPr="006B070C">
        <w:t xml:space="preserve"> tunes known as a </w:t>
      </w:r>
      <w:r w:rsidRPr="006B070C">
        <w:rPr>
          <w:i/>
        </w:rPr>
        <w:t>set</w:t>
      </w:r>
      <w:r w:rsidRPr="006B070C">
        <w:t xml:space="preserve"> of tunes. A set typically consists of </w:t>
      </w:r>
      <w:r>
        <w:t>2,</w:t>
      </w:r>
      <w:r w:rsidRPr="006B070C">
        <w:t xml:space="preserve"> </w:t>
      </w:r>
      <w:r>
        <w:t>3</w:t>
      </w:r>
      <w:r w:rsidRPr="006B070C">
        <w:t xml:space="preserve"> or </w:t>
      </w:r>
      <w:r>
        <w:t>4</w:t>
      </w:r>
      <w:r w:rsidRPr="006B070C">
        <w:t xml:space="preserve"> tunes played in succession without an interval </w:t>
      </w:r>
      <w:r w:rsidR="0066626F" w:rsidRPr="0066626F">
        <w:fldChar w:fldCharType="begin"/>
      </w:r>
      <w:r>
        <w:instrText xml:space="preserve"> ADDIN ZOTERO_ITEM {"citationItems":[{"itemID":"14954","position":1},{"itemID":"6252","position":1}]} </w:instrText>
      </w:r>
      <w:r w:rsidR="0066626F" w:rsidRPr="0066626F">
        <w:fldChar w:fldCharType="separate"/>
      </w:r>
      <w:r w:rsidR="00937600" w:rsidRPr="00937600">
        <w:t>(Vallely 1999; Duggan, B. O'Shea &amp; P. Cunningham 2008)</w:t>
      </w:r>
      <w:r w:rsidR="0066626F" w:rsidRPr="000E3DAE">
        <w:rPr>
          <w:vertAlign w:val="superscript"/>
        </w:rPr>
        <w:fldChar w:fldCharType="end"/>
      </w:r>
      <w:r w:rsidRPr="006B070C">
        <w:t xml:space="preserve">. Typically each tune in the set is played twice or </w:t>
      </w:r>
      <w:r>
        <w:t>3</w:t>
      </w:r>
      <w:r w:rsidRPr="006B070C">
        <w:t xml:space="preserve"> times before musicians advance to the subsequent tune in the set. </w:t>
      </w:r>
      <w:r>
        <w:t xml:space="preserve">A </w:t>
      </w:r>
      <w:r w:rsidRPr="005D099A">
        <w:rPr>
          <w:i/>
        </w:rPr>
        <w:t>turn</w:t>
      </w:r>
      <w:r>
        <w:t xml:space="preserve"> in a tune represents the point when the B or subsequent part of the melody is introduced. For the purposes of this work, the meaning is expanded so that a turn in a set is taken to mean the time when a </w:t>
      </w:r>
      <w:r w:rsidRPr="006B070C">
        <w:t xml:space="preserve">repetition </w:t>
      </w:r>
      <w:r>
        <w:t>of a tune begins or a second or subsequent tune is introduced</w:t>
      </w:r>
      <w:r w:rsidRPr="006B070C">
        <w:t xml:space="preserve">. As tunes in sets are always in the same time signature and often in the same key, the challenge therefore is in segmenting sets into tunes and repetitions. </w:t>
      </w:r>
      <w:fldSimple w:instr=" ADDIN ZOTERO_ITEM {&quot;citationItems&quot;:[{&quot;itemID&quot;:12835,&quot;position&quot;:1}]} ">
        <w:r w:rsidR="00937600" w:rsidRPr="00937600">
          <w:t>(Carson 1997)</w:t>
        </w:r>
      </w:fldSimple>
      <w:r w:rsidR="00670C5E">
        <w:t xml:space="preserve"> writes:</w:t>
      </w:r>
    </w:p>
    <w:p w:rsidR="003D60F7" w:rsidRDefault="003D60F7" w:rsidP="007A1FF2"/>
    <w:p w:rsidR="00E00155" w:rsidRPr="00A62E7B" w:rsidRDefault="00A62E7B" w:rsidP="00A62E7B">
      <w:pPr>
        <w:ind w:left="567"/>
        <w:rPr>
          <w:i/>
        </w:rPr>
      </w:pPr>
      <w:r w:rsidRPr="00A62E7B">
        <w:rPr>
          <w:i/>
        </w:rPr>
        <w:t>"</w:t>
      </w:r>
      <w:r w:rsidR="00E00155" w:rsidRPr="00A62E7B">
        <w:rPr>
          <w:i/>
        </w:rPr>
        <w:t xml:space="preserve">Such is the bent of Irish traditional music that tunes repeat: they are played at least twice, or maybe three, four or more times; then the players generally change to another tune. Getting "the change" is a skill; it has to be watched for, and listened for even if the number of repeats has been determined in advance (some players can't count). If the repeats have not been predetermined, the players will use body language to communicate the change – eyes, shoulders, elbows, knees, feet and hands may be deployed. Hence </w:t>
      </w:r>
      <w:r w:rsidR="003A1BFD" w:rsidRPr="00A62E7B">
        <w:rPr>
          <w:i/>
        </w:rPr>
        <w:t>the</w:t>
      </w:r>
      <w:r w:rsidR="00E00155" w:rsidRPr="00A62E7B">
        <w:rPr>
          <w:i/>
        </w:rPr>
        <w:t xml:space="preserve"> manic widening of the flute-player's eyes at the end of the first tune the third time round, or the shaking of her head which means you play the first tune again. If not agreed in advance, it will be assumed that the second tune will always be that which is normally associated with the first; that is they will form a set, as in 'The Boys of Ballisodare' and 'The Five Mile Chase', or 'The Sally Gardens' and 'The Sligo Maid'. But sometimes there may be two or three possibilities for the second tune in the set, or you are playing with unfamiliar musicians who </w:t>
      </w:r>
      <w:r w:rsidR="003A1BFD">
        <w:rPr>
          <w:i/>
        </w:rPr>
        <w:t>have a different notion of the set. Or maybe someone is inspired to form a new set there and then...</w:t>
      </w:r>
      <w:r>
        <w:rPr>
          <w:i/>
        </w:rPr>
        <w:t>"</w:t>
      </w:r>
    </w:p>
    <w:p w:rsidR="00A62E7B" w:rsidRDefault="00A62E7B" w:rsidP="007A1FF2">
      <w:pPr>
        <w:ind w:firstLine="720"/>
      </w:pPr>
    </w:p>
    <w:p w:rsidR="00CE34DD" w:rsidRPr="005D099A" w:rsidRDefault="007A1FF2" w:rsidP="007A1FF2">
      <w:pPr>
        <w:ind w:firstLine="720"/>
      </w:pPr>
      <w:r w:rsidRPr="006B070C">
        <w:lastRenderedPageBreak/>
        <w:t xml:space="preserve">The approach presented in this </w:t>
      </w:r>
      <w:r>
        <w:t>chapter addresses</w:t>
      </w:r>
      <w:r w:rsidRPr="006B070C">
        <w:t xml:space="preserve"> this problem by making use of melodic similarity </w:t>
      </w:r>
      <w:r>
        <w:t xml:space="preserve">profiles </w:t>
      </w:r>
      <w:r w:rsidRPr="006B070C">
        <w:t xml:space="preserve">calculated using </w:t>
      </w:r>
      <w:fldSimple w:instr=" ADDIN ZOTERO_ITEM {&quot;citationItems&quot;:[{&quot;itemID&quot;:14877,&quot;position&quot;:1}]} ">
        <w:r w:rsidR="00937600" w:rsidRPr="00937600">
          <w:t>(Navarro &amp; Raffinot 2002)</w:t>
        </w:r>
      </w:fldSimple>
      <w:r>
        <w:t xml:space="preserve">'s </w:t>
      </w:r>
      <w:r w:rsidRPr="006B070C">
        <w:t xml:space="preserve">variant of the </w:t>
      </w:r>
      <w:r w:rsidRPr="006B070C">
        <w:rPr>
          <w:i/>
        </w:rPr>
        <w:t>edit distance</w:t>
      </w:r>
      <w:r w:rsidRPr="006B070C">
        <w:t xml:space="preserve"> string matching algorithm described in</w:t>
      </w:r>
      <w:r>
        <w:t xml:space="preserve"> section </w:t>
      </w:r>
      <w:r w:rsidR="0066626F">
        <w:fldChar w:fldCharType="begin"/>
      </w:r>
      <w:r>
        <w:instrText xml:space="preserve"> REF _Ref203992243 \r \h </w:instrText>
      </w:r>
      <w:r w:rsidR="0066626F">
        <w:fldChar w:fldCharType="separate"/>
      </w:r>
      <w:r w:rsidR="00166C80">
        <w:t>4.4</w:t>
      </w:r>
      <w:r w:rsidR="0066626F">
        <w:fldChar w:fldCharType="end"/>
      </w:r>
      <w:r>
        <w:t xml:space="preserve"> which searches for strings in substrings of a target string</w:t>
      </w:r>
      <w:r w:rsidRPr="006B070C">
        <w:t xml:space="preserve">. The </w:t>
      </w:r>
      <w:r>
        <w:t xml:space="preserve">TANSEY (Turn ANnotation from SEts using SimilaritY profiles) </w:t>
      </w:r>
      <w:r w:rsidRPr="006B070C">
        <w:t xml:space="preserve">algorithm described in this </w:t>
      </w:r>
      <w:r>
        <w:t xml:space="preserve">chapter </w:t>
      </w:r>
      <w:r w:rsidRPr="006B070C">
        <w:t>can identify the start and end of each repetition of a tune, can count the repetitions and can identify the title and associated metadata associated with each tune in a set.</w:t>
      </w:r>
      <w:r>
        <w:t xml:space="preserve">  This chapter also includes </w:t>
      </w:r>
      <w:r w:rsidRPr="006B070C">
        <w:t xml:space="preserve">experimental results </w:t>
      </w:r>
      <w:r>
        <w:t xml:space="preserve">presented using precision and recall scores for the algorithm </w:t>
      </w:r>
      <w:r w:rsidRPr="006B070C">
        <w:t xml:space="preserve">which establish </w:t>
      </w:r>
      <w:r w:rsidR="002918E5">
        <w:t xml:space="preserve">its </w:t>
      </w:r>
      <w:r w:rsidRPr="006B070C">
        <w:t>effectiveness</w:t>
      </w:r>
      <w:r>
        <w:t xml:space="preserve">. Work presented in this chapter was originally presented at </w:t>
      </w:r>
      <w:r w:rsidRPr="00FC3813">
        <w:t>the Ninth International Conference on Music</w:t>
      </w:r>
      <w:r>
        <w:t xml:space="preserve"> Information Retrieval (ISMIR) as </w:t>
      </w:r>
      <w:r w:rsidR="002918E5">
        <w:t>"</w:t>
      </w:r>
      <w:r w:rsidRPr="00EA089D">
        <w:t>Machine Annotation of Sets of Traditional Irish Dance Tunes</w:t>
      </w:r>
      <w:r w:rsidR="002918E5">
        <w:t>"</w:t>
      </w:r>
      <w:r>
        <w:t xml:space="preserve"> </w:t>
      </w:r>
      <w:fldSimple w:instr=" ADDIN ZOTERO_ITEM {&quot;citationItems&quot;:[{&quot;itemID&quot;:12726}]} ">
        <w:r w:rsidR="00937600" w:rsidRPr="00937600">
          <w:t>(Duggan et al. 2008)</w:t>
        </w:r>
      </w:fldSimple>
    </w:p>
    <w:p w:rsidR="00CE34DD" w:rsidRPr="006B070C" w:rsidRDefault="00016325" w:rsidP="00016325">
      <w:pPr>
        <w:pStyle w:val="MscHeading2"/>
      </w:pPr>
      <w:bookmarkStart w:id="290" w:name="_Toc209173557"/>
      <w:r>
        <w:t xml:space="preserve">Sets of </w:t>
      </w:r>
      <w:r w:rsidR="00CE34DD" w:rsidRPr="006B070C">
        <w:t xml:space="preserve">traditional </w:t>
      </w:r>
      <w:r w:rsidR="006E472A">
        <w:t>I</w:t>
      </w:r>
      <w:r w:rsidR="00CE34DD" w:rsidRPr="006B070C">
        <w:t xml:space="preserve">rish dance </w:t>
      </w:r>
      <w:r>
        <w:t>tunes</w:t>
      </w:r>
      <w:bookmarkEnd w:id="290"/>
    </w:p>
    <w:p w:rsidR="00CE34DD" w:rsidRPr="006B070C" w:rsidRDefault="006E472A" w:rsidP="00CE34DD">
      <w:r>
        <w:t xml:space="preserve">Traditional Irish dance tunes are </w:t>
      </w:r>
      <w:r w:rsidR="00CE34DD" w:rsidRPr="006B070C">
        <w:t xml:space="preserve">typically played as </w:t>
      </w:r>
      <w:r w:rsidR="00CE34DD" w:rsidRPr="006B070C">
        <w:rPr>
          <w:i/>
        </w:rPr>
        <w:t>sets</w:t>
      </w:r>
      <w:r w:rsidR="00CE34DD" w:rsidRPr="006B070C">
        <w:t xml:space="preserve">. Certain common sets were originally put together to accompany set dances </w:t>
      </w:r>
      <w:r w:rsidR="0066626F" w:rsidRPr="0066626F">
        <w:fldChar w:fldCharType="begin"/>
      </w:r>
      <w:r w:rsidR="00CE34DD" w:rsidRPr="006B070C">
        <w:instrText xml:space="preserve"> ADDIN ZOTERO_ITEM {"citationItems":[{"itemID":14954,"position":1}]} </w:instrText>
      </w:r>
      <w:r w:rsidR="0066626F" w:rsidRPr="0066626F">
        <w:fldChar w:fldCharType="separate"/>
      </w:r>
      <w:r w:rsidR="00937600" w:rsidRPr="00937600">
        <w:t>(Vallely 1999)</w:t>
      </w:r>
      <w:r w:rsidR="0066626F" w:rsidRPr="000E3DAE">
        <w:rPr>
          <w:vertAlign w:val="superscript"/>
        </w:rPr>
        <w:fldChar w:fldCharType="end"/>
      </w:r>
      <w:r w:rsidR="00CE34DD" w:rsidRPr="006B070C">
        <w:t xml:space="preserve">, while other sets have become popular as a result of </w:t>
      </w:r>
      <w:r w:rsidR="001712C2">
        <w:t xml:space="preserve">recordings made </w:t>
      </w:r>
      <w:r w:rsidR="00CE34DD" w:rsidRPr="006B070C">
        <w:t xml:space="preserve">by emigrant Irish musicians in America </w:t>
      </w:r>
      <w:r w:rsidR="001712C2">
        <w:t xml:space="preserve">during </w:t>
      </w:r>
      <w:r w:rsidR="00CE34DD" w:rsidRPr="006B070C">
        <w:t>the early part of the twentieth century.</w:t>
      </w:r>
    </w:p>
    <w:p w:rsidR="00CE34DD" w:rsidRPr="006B070C" w:rsidRDefault="001F1ABD" w:rsidP="00016325">
      <w:r>
        <w:rPr>
          <w:noProof/>
          <w:lang w:eastAsia="en-IE"/>
        </w:rPr>
        <w:drawing>
          <wp:inline distT="0" distB="0" distL="0" distR="0">
            <wp:extent cx="5265420" cy="1959610"/>
            <wp:effectExtent l="19050" t="0" r="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srcRect/>
                    <a:stretch>
                      <a:fillRect/>
                    </a:stretch>
                  </pic:blipFill>
                  <pic:spPr bwMode="auto">
                    <a:xfrm>
                      <a:off x="0" y="0"/>
                      <a:ext cx="5265420" cy="1959610"/>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91" w:name="_Ref193511072"/>
      <w:bookmarkStart w:id="292" w:name="_Toc209173611"/>
      <w:r w:rsidRPr="006B070C">
        <w:t xml:space="preserve">Figure </w:t>
      </w:r>
      <w:fldSimple w:instr=" SEQ Figure \* ARABIC ">
        <w:r w:rsidR="00166C80">
          <w:rPr>
            <w:noProof/>
          </w:rPr>
          <w:t>41</w:t>
        </w:r>
      </w:fldSimple>
      <w:bookmarkEnd w:id="291"/>
      <w:r w:rsidRPr="006B070C">
        <w:t>: Waveform of the last phrase from the tune "Jim Coleman’s" and the first phrase from the tune "George Whites Favourite" played in a set</w:t>
      </w:r>
      <w:bookmarkEnd w:id="292"/>
    </w:p>
    <w:p w:rsidR="00CE34DD" w:rsidRPr="006B070C" w:rsidRDefault="00CE34DD" w:rsidP="00CE34DD">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 </w:t>
      </w:r>
      <w:r w:rsidR="0066626F" w:rsidRPr="006B070C">
        <w:fldChar w:fldCharType="begin"/>
      </w:r>
      <w:r w:rsidRPr="006B070C">
        <w:instrText xml:space="preserve"> REF _Ref193511072 \h </w:instrText>
      </w:r>
      <w:r w:rsidR="0066626F" w:rsidRPr="006B070C">
        <w:fldChar w:fldCharType="separate"/>
      </w:r>
      <w:r w:rsidR="00166C80" w:rsidRPr="006B070C">
        <w:t xml:space="preserve">Figure </w:t>
      </w:r>
      <w:r w:rsidR="00166C80">
        <w:rPr>
          <w:noProof/>
        </w:rPr>
        <w:t>41</w:t>
      </w:r>
      <w:r w:rsidR="0066626F" w:rsidRPr="006B070C">
        <w:fldChar w:fldCharType="end"/>
      </w:r>
      <w:r w:rsidRPr="006B070C">
        <w:t xml:space="preserve"> shows a waveform plot from </w:t>
      </w:r>
      <w:r w:rsidR="005D099A">
        <w:t xml:space="preserve">a turn from one tune to the next </w:t>
      </w:r>
      <w:r w:rsidRPr="006B070C">
        <w:t xml:space="preserve">played in a set. The tunes were played on a </w:t>
      </w:r>
      <w:r w:rsidR="009E520C">
        <w:t>concert</w:t>
      </w:r>
      <w:r w:rsidRPr="006B070C">
        <w:t xml:space="preserve"> flute and as can be seen in the plot, there is no </w:t>
      </w:r>
      <w:r w:rsidR="005D099A">
        <w:t xml:space="preserve">obvious indicator of the </w:t>
      </w:r>
      <w:r w:rsidRPr="006B070C">
        <w:t xml:space="preserve">end of the first tune and the start of the second tune. Maddage </w:t>
      </w:r>
      <w:r w:rsidRPr="006B070C">
        <w:rPr>
          <w:i/>
        </w:rPr>
        <w:t>et al.</w:t>
      </w:r>
      <w:r w:rsidRPr="006B070C">
        <w:t xml:space="preserve">  and other segmentation </w:t>
      </w:r>
      <w:r w:rsidRPr="006B070C">
        <w:lastRenderedPageBreak/>
        <w:t xml:space="preserve">approaches generally look for repetitive patters in a music recording </w:t>
      </w:r>
      <w:fldSimple w:instr=" ADDIN ZOTERO_ITEM {&quot;citationItems&quot;:[{&quot;itemID&quot;:5068}]} ">
        <w:r w:rsidR="00937600" w:rsidRPr="00937600">
          <w:t>(Maddage et al. 2004)</w:t>
        </w:r>
      </w:fldSimple>
      <w:r w:rsidRPr="006B070C">
        <w:t xml:space="preserve">. This is not the case in </w:t>
      </w:r>
      <w:r w:rsidR="005D099A">
        <w:t>t</w:t>
      </w:r>
      <w:r w:rsidR="001F1ABD">
        <w:t xml:space="preserve">he </w:t>
      </w:r>
      <w:r w:rsidRPr="006B070C">
        <w:t>approach</w:t>
      </w:r>
      <w:r w:rsidR="001F1ABD">
        <w:t xml:space="preserve"> presented in this chapter</w:t>
      </w:r>
      <w:r w:rsidRPr="006B070C">
        <w:t>, where each tune in the set can be played once or many times.</w:t>
      </w:r>
    </w:p>
    <w:p w:rsidR="00CE34DD" w:rsidRPr="006B070C" w:rsidRDefault="00D43F52" w:rsidP="00630296">
      <w:pPr>
        <w:pStyle w:val="MscHeading2"/>
        <w:jc w:val="left"/>
      </w:pPr>
      <w:bookmarkStart w:id="293" w:name="_Toc209173558"/>
      <w:r w:rsidRPr="00D43F52">
        <w:t xml:space="preserve">Turn ANnotation </w:t>
      </w:r>
      <w:r w:rsidR="005D099A">
        <w:t xml:space="preserve">from </w:t>
      </w:r>
      <w:r w:rsidRPr="00D43F52">
        <w:t>SEts using SimilaritY profiles (TANSEY)</w:t>
      </w:r>
      <w:r w:rsidR="00CE34DD" w:rsidRPr="006B070C">
        <w:t xml:space="preserve"> </w:t>
      </w:r>
      <w:r>
        <w:t>Algorithm</w:t>
      </w:r>
      <w:bookmarkEnd w:id="293"/>
    </w:p>
    <w:p w:rsidR="003A1BFD" w:rsidRDefault="00CE34DD" w:rsidP="00CE34DD">
      <w:r w:rsidRPr="006B070C">
        <w:t xml:space="preserve">In this section </w:t>
      </w:r>
      <w:r w:rsidR="00D43F52">
        <w:t xml:space="preserve">TANSEY </w:t>
      </w:r>
      <w:r w:rsidRPr="006B070C">
        <w:t xml:space="preserve">is described. </w:t>
      </w:r>
      <w:r w:rsidR="00D43F52">
        <w:t xml:space="preserve">TANSEY </w:t>
      </w:r>
      <w:r w:rsidRPr="006B070C">
        <w:t xml:space="preserve">is an enhancement to MATT2 described in the previous </w:t>
      </w:r>
      <w:r w:rsidR="00326321">
        <w:t>chapter</w:t>
      </w:r>
      <w:r w:rsidRPr="006B070C">
        <w:t xml:space="preserve">. </w:t>
      </w:r>
    </w:p>
    <w:p w:rsidR="003A1BFD" w:rsidRPr="00326321" w:rsidRDefault="003A1BFD" w:rsidP="003A1BFD">
      <w:pPr>
        <w:spacing w:line="240" w:lineRule="auto"/>
        <w:rPr>
          <w:rFonts w:ascii="Courier New" w:hAnsi="Courier New" w:cs="Courier New"/>
          <w:szCs w:val="24"/>
        </w:rPr>
      </w:pP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3A1BFD" w:rsidRPr="00326321" w:rsidRDefault="003A1BFD" w:rsidP="003A1BFD">
      <w:pPr>
        <w:spacing w:line="240" w:lineRule="auto"/>
        <w:rPr>
          <w:rFonts w:ascii="Courier New" w:hAnsi="Courier New" w:cs="Courier New"/>
          <w:szCs w:val="24"/>
        </w:rPr>
      </w:pPr>
      <w:r w:rsidRPr="00326321">
        <w:rPr>
          <w:rFonts w:ascii="Courier New" w:hAnsi="Courier New" w:cs="Courier New"/>
          <w:szCs w:val="24"/>
        </w:rPr>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3A1BFD" w:rsidRPr="00326321" w:rsidRDefault="003A1BFD" w:rsidP="003A1BFD">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3A1BFD" w:rsidRPr="006B070C" w:rsidRDefault="003A1BFD" w:rsidP="003A1BFD">
      <w:pPr>
        <w:tabs>
          <w:tab w:val="left" w:pos="294"/>
          <w:tab w:val="left" w:pos="602"/>
          <w:tab w:val="left" w:pos="868"/>
          <w:tab w:val="left" w:pos="1162"/>
          <w:tab w:val="left" w:pos="1414"/>
        </w:tabs>
        <w:rPr>
          <w:rFonts w:ascii="Courier New" w:hAnsi="Courier New" w:cs="Courier New"/>
          <w:sz w:val="18"/>
          <w:szCs w:val="18"/>
        </w:rPr>
      </w:pPr>
    </w:p>
    <w:p w:rsidR="003A1BFD" w:rsidRPr="006B070C" w:rsidRDefault="003A1BFD" w:rsidP="003A1BFD">
      <w:pPr>
        <w:pStyle w:val="Caption"/>
        <w:rPr>
          <w:rFonts w:ascii="Courier New" w:hAnsi="Courier New" w:cs="Courier New"/>
        </w:rPr>
      </w:pPr>
      <w:bookmarkStart w:id="294" w:name="_Ref193511252"/>
      <w:bookmarkStart w:id="295" w:name="_Toc209173612"/>
      <w:r w:rsidRPr="006B070C">
        <w:t xml:space="preserve">Figure </w:t>
      </w:r>
      <w:fldSimple w:instr=" SEQ Figure \* ARABIC ">
        <w:r w:rsidR="00166C80">
          <w:rPr>
            <w:noProof/>
          </w:rPr>
          <w:t>42</w:t>
        </w:r>
      </w:fldSimple>
      <w:bookmarkEnd w:id="294"/>
      <w:r w:rsidRPr="006B070C">
        <w:t xml:space="preserve">: Pseudocode for the </w:t>
      </w:r>
      <w:r>
        <w:t>TANSEY</w:t>
      </w:r>
      <w:r w:rsidRPr="006B070C">
        <w:t xml:space="preserve"> set annotation algorithm</w:t>
      </w:r>
      <w:bookmarkEnd w:id="295"/>
    </w:p>
    <w:p w:rsidR="001F1ABD" w:rsidRDefault="003A1BFD" w:rsidP="00CE34DD">
      <w:r>
        <w:tab/>
      </w:r>
      <w:r w:rsidR="00D43F52">
        <w:t xml:space="preserve">TANSEY </w:t>
      </w:r>
      <w:r w:rsidR="001F1ABD">
        <w:t xml:space="preserve">makes use of the transcription </w:t>
      </w:r>
      <w:r w:rsidR="009E520C">
        <w:t xml:space="preserve">algorithm and </w:t>
      </w:r>
      <w:r w:rsidR="008E0969">
        <w:t>musical creativity</w:t>
      </w:r>
      <w:r w:rsidR="009E520C">
        <w:t xml:space="preserve"> </w:t>
      </w:r>
      <w:r w:rsidR="00863550">
        <w:t xml:space="preserve">accommodation </w:t>
      </w:r>
      <w:r w:rsidR="009E520C">
        <w:t xml:space="preserve">algorithms from the previous chapter. </w:t>
      </w:r>
      <w:r w:rsidR="00CE34DD" w:rsidRPr="006B070C">
        <w:t xml:space="preserve">The purpose of </w:t>
      </w:r>
      <w:r w:rsidR="00D43F52">
        <w:t xml:space="preserve">TANSEY </w:t>
      </w:r>
      <w:r w:rsidR="00CE34DD" w:rsidRPr="006B070C">
        <w:t xml:space="preserve">is to </w:t>
      </w:r>
      <w:r w:rsidR="008E0969">
        <w:t xml:space="preserve">annotate tunes played in sets. </w:t>
      </w:r>
      <w:r w:rsidR="00D43F52">
        <w:t xml:space="preserve">TANSEY </w:t>
      </w:r>
      <w:r w:rsidR="009E520C">
        <w:t>will now be described.</w:t>
      </w:r>
    </w:p>
    <w:p w:rsidR="00CE34DD" w:rsidRPr="006B070C" w:rsidRDefault="00CE34DD" w:rsidP="001F1ABD">
      <w:pPr>
        <w:ind w:firstLine="720"/>
      </w:pPr>
      <w:r w:rsidRPr="006B070C">
        <w:lastRenderedPageBreak/>
        <w:t xml:space="preserve">The shortest tune in the corpus </w:t>
      </w:r>
      <w:r w:rsidRPr="006B070C">
        <w:rPr>
          <w:i/>
        </w:rPr>
        <w:t>Z</w:t>
      </w:r>
      <w:r w:rsidRPr="006B070C">
        <w:t xml:space="preserve"> used by </w:t>
      </w:r>
      <w:r w:rsidR="00D43F52">
        <w:t xml:space="preserve">TANSEY </w:t>
      </w:r>
      <w:r w:rsidRPr="006B070C">
        <w:t xml:space="preserve">is a single jig. A single jig </w:t>
      </w:r>
      <w:r w:rsidRPr="006B070C">
        <w:rPr>
          <w:i/>
        </w:rPr>
        <w:t>sj</w:t>
      </w:r>
      <w:r w:rsidRPr="006B070C">
        <w:t xml:space="preserve"> is a tune in 6/8 time with an A and B part played singly (48 quaver notes in duration). </w:t>
      </w:r>
      <w:r w:rsidR="008E0969">
        <w:t xml:space="preserve">The length of </w:t>
      </w:r>
      <w:r w:rsidR="008E0969" w:rsidRPr="008E0969">
        <w:rPr>
          <w:i/>
        </w:rPr>
        <w:t>sj</w:t>
      </w:r>
      <w:r w:rsidR="008E0969">
        <w:t xml:space="preserve"> is given by |</w:t>
      </w:r>
      <w:r w:rsidR="008E0969" w:rsidRPr="008E0969">
        <w:rPr>
          <w:i/>
        </w:rPr>
        <w:t>sj</w:t>
      </w:r>
      <w:r w:rsidR="008E0969">
        <w:t xml:space="preserve">|. </w:t>
      </w:r>
      <w:r w:rsidRPr="006B070C">
        <w:t xml:space="preserve">The shortest possible set therefore would contain </w:t>
      </w:r>
      <w:r w:rsidR="00F7737D">
        <w:t>2</w:t>
      </w:r>
      <w:r w:rsidRPr="006B070C">
        <w:t xml:space="preserve"> single jigs (96 notes) played with no repetitions. To annotate a set of tunes, </w:t>
      </w:r>
      <w:r w:rsidR="009E520C">
        <w:t xml:space="preserve">the input audio is first analysed, transcribed </w:t>
      </w:r>
      <w:r w:rsidR="002918E5">
        <w:t xml:space="preserve">filtered and normalised as described in sections </w:t>
      </w:r>
      <w:r w:rsidR="0066626F">
        <w:fldChar w:fldCharType="begin"/>
      </w:r>
      <w:r w:rsidR="002918E5">
        <w:instrText xml:space="preserve"> REF _Ref206407331 \r \h </w:instrText>
      </w:r>
      <w:r w:rsidR="0066626F">
        <w:fldChar w:fldCharType="separate"/>
      </w:r>
      <w:r w:rsidR="00166C80">
        <w:t>6.2</w:t>
      </w:r>
      <w:r w:rsidR="0066626F">
        <w:fldChar w:fldCharType="end"/>
      </w:r>
      <w:r w:rsidR="002918E5">
        <w:t xml:space="preserve">, </w:t>
      </w:r>
      <w:r w:rsidR="0066626F">
        <w:fldChar w:fldCharType="begin"/>
      </w:r>
      <w:r w:rsidR="002918E5">
        <w:instrText xml:space="preserve"> REF _Ref206253926 \r \h </w:instrText>
      </w:r>
      <w:r w:rsidR="0066626F">
        <w:fldChar w:fldCharType="separate"/>
      </w:r>
      <w:r w:rsidR="00166C80">
        <w:t>6.3</w:t>
      </w:r>
      <w:r w:rsidR="0066626F">
        <w:fldChar w:fldCharType="end"/>
      </w:r>
      <w:r w:rsidR="002918E5">
        <w:t xml:space="preserve">, </w:t>
      </w:r>
      <w:r w:rsidR="0066626F">
        <w:fldChar w:fldCharType="begin"/>
      </w:r>
      <w:r w:rsidR="002918E5">
        <w:instrText xml:space="preserve"> REF _Ref206692951 \r \h </w:instrText>
      </w:r>
      <w:r w:rsidR="0066626F">
        <w:fldChar w:fldCharType="separate"/>
      </w:r>
      <w:r w:rsidR="00166C80">
        <w:t>6.4</w:t>
      </w:r>
      <w:r w:rsidR="0066626F">
        <w:fldChar w:fldCharType="end"/>
      </w:r>
      <w:r w:rsidR="002918E5">
        <w:t xml:space="preserve">, </w:t>
      </w:r>
      <w:r w:rsidR="0066626F">
        <w:fldChar w:fldCharType="begin"/>
      </w:r>
      <w:r w:rsidR="002918E5">
        <w:instrText xml:space="preserve"> REF _Ref206320937 \r \h </w:instrText>
      </w:r>
      <w:r w:rsidR="0066626F">
        <w:fldChar w:fldCharType="separate"/>
      </w:r>
      <w:r w:rsidR="00166C80">
        <w:t>6.5</w:t>
      </w:r>
      <w:r w:rsidR="0066626F">
        <w:fldChar w:fldCharType="end"/>
      </w:r>
      <w:r w:rsidR="002918E5">
        <w:t xml:space="preserve">, </w:t>
      </w:r>
      <w:r w:rsidR="0066626F">
        <w:fldChar w:fldCharType="begin"/>
      </w:r>
      <w:r w:rsidR="002918E5">
        <w:instrText xml:space="preserve"> REF _Ref207101993 \r \h </w:instrText>
      </w:r>
      <w:r w:rsidR="0066626F">
        <w:fldChar w:fldCharType="separate"/>
      </w:r>
      <w:r w:rsidR="00166C80">
        <w:t>6.6</w:t>
      </w:r>
      <w:r w:rsidR="0066626F">
        <w:fldChar w:fldCharType="end"/>
      </w:r>
      <w:r w:rsidR="002918E5">
        <w:t xml:space="preserve">, and </w:t>
      </w:r>
      <w:r w:rsidR="0066626F">
        <w:fldChar w:fldCharType="begin"/>
      </w:r>
      <w:r w:rsidR="002918E5">
        <w:instrText xml:space="preserve"> REF _Ref206257361 \r \h </w:instrText>
      </w:r>
      <w:r w:rsidR="0066626F">
        <w:fldChar w:fldCharType="separate"/>
      </w:r>
      <w:r w:rsidR="00166C80">
        <w:t>6.8</w:t>
      </w:r>
      <w:r w:rsidR="0066626F">
        <w:fldChar w:fldCharType="end"/>
      </w:r>
      <w:r w:rsidR="002918E5">
        <w:t xml:space="preserve">, </w:t>
      </w:r>
      <w:r w:rsidR="009E520C">
        <w:t xml:space="preserve">to produce </w:t>
      </w:r>
      <w:r w:rsidR="009E520C" w:rsidRPr="009E520C">
        <w:rPr>
          <w:i/>
        </w:rPr>
        <w:t>t</w:t>
      </w:r>
      <w:r w:rsidR="009E520C">
        <w:t xml:space="preserve"> a string in the reduced alphabet of the ABC music notation language. </w:t>
      </w:r>
      <w:r w:rsidR="00E3099D">
        <w:t xml:space="preserve">The vector </w:t>
      </w:r>
      <w:r w:rsidR="00E3099D" w:rsidRPr="00E3099D">
        <w:rPr>
          <w:i/>
        </w:rPr>
        <w:t>N</w:t>
      </w:r>
      <w:r w:rsidR="00E3099D">
        <w:t xml:space="preserve"> </w:t>
      </w:r>
      <w:r w:rsidR="002918E5">
        <w:t xml:space="preserve">consisting of </w:t>
      </w:r>
      <w:r w:rsidR="00786D79" w:rsidRPr="00A170A9">
        <w:rPr>
          <w:i/>
        </w:rPr>
        <w:t>Nj</w:t>
      </w:r>
      <w:r w:rsidR="00786D79">
        <w:t xml:space="preserve"> = {</w:t>
      </w:r>
      <w:r w:rsidR="00786D79" w:rsidRPr="00633CF3">
        <w:rPr>
          <w:i/>
        </w:rPr>
        <w:t>os</w:t>
      </w:r>
      <w:r w:rsidR="00786D79">
        <w:t xml:space="preserve">, </w:t>
      </w:r>
      <w:r w:rsidR="00786D79" w:rsidRPr="00633CF3">
        <w:rPr>
          <w:i/>
        </w:rPr>
        <w:t>of</w:t>
      </w:r>
      <w:r w:rsidR="00786D79">
        <w:t xml:space="preserve">, </w:t>
      </w:r>
      <w:r w:rsidR="00786D79" w:rsidRPr="00633CF3">
        <w:rPr>
          <w:i/>
        </w:rPr>
        <w:t>dS</w:t>
      </w:r>
      <w:r w:rsidR="00786D79">
        <w:t xml:space="preserve">, </w:t>
      </w:r>
      <w:r w:rsidR="00786D79" w:rsidRPr="00247913">
        <w:rPr>
          <w:i/>
        </w:rPr>
        <w:t>f</w:t>
      </w:r>
      <w:r w:rsidR="00786D79">
        <w:t xml:space="preserve">}, where </w:t>
      </w:r>
      <w:r w:rsidR="00786D79" w:rsidRPr="00165E6F">
        <w:rPr>
          <w:i/>
        </w:rPr>
        <w:t>os</w:t>
      </w:r>
      <w:r w:rsidR="00786D79" w:rsidRPr="007425C5">
        <w:rPr>
          <w:i/>
          <w:vertAlign w:val="subscript"/>
        </w:rPr>
        <w:t>j</w:t>
      </w:r>
      <w:r w:rsidR="00786D79">
        <w:t xml:space="preserve"> is the onset point in samples, </w:t>
      </w:r>
      <w:r w:rsidR="00786D79" w:rsidRPr="00165E6F">
        <w:rPr>
          <w:i/>
        </w:rPr>
        <w:t>of</w:t>
      </w:r>
      <w:r w:rsidR="00786D79" w:rsidRPr="007425C5">
        <w:rPr>
          <w:i/>
          <w:vertAlign w:val="subscript"/>
        </w:rPr>
        <w:t>j</w:t>
      </w:r>
      <w:r w:rsidR="00786D79">
        <w:t xml:space="preserve"> is the offset point and </w:t>
      </w:r>
      <w:r w:rsidR="00786D79" w:rsidRPr="00165E6F">
        <w:rPr>
          <w:i/>
        </w:rPr>
        <w:t>dS</w:t>
      </w:r>
      <w:r w:rsidR="00786D79" w:rsidRPr="007425C5">
        <w:rPr>
          <w:i/>
          <w:vertAlign w:val="subscript"/>
        </w:rPr>
        <w:t>j</w:t>
      </w:r>
      <w:r w:rsidR="00786D79">
        <w:t xml:space="preserve"> is the length of the segment in samples, given by </w:t>
      </w:r>
      <w:r w:rsidR="00786D79" w:rsidRPr="004E4357">
        <w:rPr>
          <w:i/>
        </w:rPr>
        <w:t>of</w:t>
      </w:r>
      <w:r w:rsidR="00786D79" w:rsidRPr="007425C5">
        <w:rPr>
          <w:i/>
          <w:vertAlign w:val="subscript"/>
        </w:rPr>
        <w:t>j</w:t>
      </w:r>
      <w:r w:rsidR="00786D79">
        <w:rPr>
          <w:i/>
          <w:vertAlign w:val="subscript"/>
        </w:rPr>
        <w:t xml:space="preserve"> </w:t>
      </w:r>
      <w:r w:rsidR="00786D79">
        <w:t xml:space="preserve">– </w:t>
      </w:r>
      <w:r w:rsidR="00786D79" w:rsidRPr="004E4357">
        <w:rPr>
          <w:i/>
        </w:rPr>
        <w:t>os</w:t>
      </w:r>
      <w:r w:rsidR="00786D79" w:rsidRPr="007425C5">
        <w:rPr>
          <w:i/>
          <w:vertAlign w:val="subscript"/>
        </w:rPr>
        <w:t>j</w:t>
      </w:r>
      <w:r w:rsidR="00786D79">
        <w:t xml:space="preserve"> and </w:t>
      </w:r>
      <w:r w:rsidR="00786D79">
        <w:rPr>
          <w:i/>
        </w:rPr>
        <w:t>f</w:t>
      </w:r>
      <w:r w:rsidR="00786D79" w:rsidRPr="007425C5">
        <w:rPr>
          <w:i/>
          <w:vertAlign w:val="subscript"/>
        </w:rPr>
        <w:t>j</w:t>
      </w:r>
      <w:r w:rsidR="00786D79">
        <w:rPr>
          <w:i/>
        </w:rPr>
        <w:t xml:space="preserve">  </w:t>
      </w:r>
      <w:r w:rsidR="00786D79">
        <w:t xml:space="preserve">is the detected pitch </w:t>
      </w:r>
      <w:r w:rsidR="00E3099D">
        <w:t xml:space="preserve">(section </w:t>
      </w:r>
      <w:r w:rsidR="0066626F">
        <w:fldChar w:fldCharType="begin"/>
      </w:r>
      <w:r w:rsidR="00E3099D">
        <w:instrText xml:space="preserve"> REF _Ref206407331 \r \h </w:instrText>
      </w:r>
      <w:r w:rsidR="0066626F">
        <w:fldChar w:fldCharType="separate"/>
      </w:r>
      <w:r w:rsidR="00166C80">
        <w:t>6.2</w:t>
      </w:r>
      <w:r w:rsidR="0066626F">
        <w:fldChar w:fldCharType="end"/>
      </w:r>
      <w:r w:rsidR="00E3099D">
        <w:t xml:space="preserve">) is retained for later use as this vector contains the onset times of all the notes in </w:t>
      </w:r>
      <w:r w:rsidR="00E3099D" w:rsidRPr="00E3099D">
        <w:rPr>
          <w:i/>
        </w:rPr>
        <w:t>t</w:t>
      </w:r>
      <w:r w:rsidR="00E3099D">
        <w:t xml:space="preserve">.  </w:t>
      </w:r>
      <w:r w:rsidR="00D43F52">
        <w:t>TANSEY</w:t>
      </w:r>
      <w:r w:rsidRPr="006B070C">
        <w:t xml:space="preserve"> first uses a heuristic to determine if the string of transcribed notes </w:t>
      </w:r>
      <w:r w:rsidRPr="006B070C">
        <w:rPr>
          <w:i/>
        </w:rPr>
        <w:t>t</w:t>
      </w:r>
      <w:r w:rsidRPr="006B070C">
        <w:t xml:space="preserve"> is longer than the length of the shortest set </w:t>
      </w:r>
      <w:r w:rsidR="008E0969">
        <w:rPr>
          <w:i/>
        </w:rPr>
        <w:t>|</w:t>
      </w:r>
      <w:r w:rsidRPr="006B070C">
        <w:rPr>
          <w:i/>
        </w:rPr>
        <w:t>sj</w:t>
      </w:r>
      <w:r w:rsidR="008E0969">
        <w:t>|</w:t>
      </w:r>
      <w:r w:rsidRPr="006B070C">
        <w:rPr>
          <w:i/>
        </w:rPr>
        <w:t>×2</w:t>
      </w:r>
      <w:r w:rsidRPr="006B070C">
        <w:t xml:space="preserve">. </w:t>
      </w:r>
    </w:p>
    <w:p w:rsidR="00CE34DD" w:rsidRDefault="00CE34DD" w:rsidP="00326321">
      <w:pPr>
        <w:ind w:firstLine="720"/>
      </w:pPr>
      <w:r w:rsidRPr="006B070C">
        <w:t xml:space="preserve">When this is the case, the </w:t>
      </w:r>
      <w:r w:rsidR="00D43F52">
        <w:t>TANSEY</w:t>
      </w:r>
      <w:r w:rsidRPr="006B070C">
        <w:t xml:space="preserve"> algorithm is used instead of the minimum edit distance algorithm described in</w:t>
      </w:r>
      <w:r w:rsidR="009E520C">
        <w:t xml:space="preserve"> sections </w:t>
      </w:r>
      <w:r w:rsidR="0066626F">
        <w:fldChar w:fldCharType="begin"/>
      </w:r>
      <w:r w:rsidR="009E520C">
        <w:instrText xml:space="preserve"> REF _Ref203992243 \r \h </w:instrText>
      </w:r>
      <w:r w:rsidR="0066626F">
        <w:fldChar w:fldCharType="separate"/>
      </w:r>
      <w:r w:rsidR="00166C80">
        <w:t>4.4</w:t>
      </w:r>
      <w:r w:rsidR="0066626F">
        <w:fldChar w:fldCharType="end"/>
      </w:r>
      <w:r w:rsidR="009E520C">
        <w:t xml:space="preserve"> and </w:t>
      </w:r>
      <w:r w:rsidR="0066626F">
        <w:fldChar w:fldCharType="begin"/>
      </w:r>
      <w:r w:rsidR="009E520C">
        <w:instrText xml:space="preserve"> REF _Ref206257361 \r \h </w:instrText>
      </w:r>
      <w:r w:rsidR="0066626F">
        <w:fldChar w:fldCharType="separate"/>
      </w:r>
      <w:r w:rsidR="00166C80">
        <w:t>6.8</w:t>
      </w:r>
      <w:r w:rsidR="0066626F">
        <w:fldChar w:fldCharType="end"/>
      </w:r>
      <w:r w:rsidRPr="006B070C">
        <w:t xml:space="preserve">. Pseudocode for the </w:t>
      </w:r>
      <w:r w:rsidR="00D43F52">
        <w:t>TANSEY</w:t>
      </w:r>
      <w:r w:rsidRPr="006B070C">
        <w:t xml:space="preserve"> algorithm is presented in </w:t>
      </w:r>
      <w:r w:rsidR="0066626F" w:rsidRPr="006B070C">
        <w:fldChar w:fldCharType="begin"/>
      </w:r>
      <w:r w:rsidRPr="006B070C">
        <w:instrText xml:space="preserve"> REF _Ref193511252 \h </w:instrText>
      </w:r>
      <w:r w:rsidR="0066626F" w:rsidRPr="006B070C">
        <w:fldChar w:fldCharType="separate"/>
      </w:r>
      <w:r w:rsidR="00166C80" w:rsidRPr="006B070C">
        <w:t xml:space="preserve">Figure </w:t>
      </w:r>
      <w:r w:rsidR="00166C80">
        <w:rPr>
          <w:noProof/>
        </w:rPr>
        <w:t>42</w:t>
      </w:r>
      <w:r w:rsidR="0066626F" w:rsidRPr="006B070C">
        <w:fldChar w:fldCharType="end"/>
      </w:r>
      <w:r w:rsidRPr="006B070C">
        <w:t>.</w:t>
      </w:r>
    </w:p>
    <w:p w:rsidR="00CE34DD" w:rsidRDefault="00CE34DD" w:rsidP="00CE34DD">
      <w:pPr>
        <w:ind w:hanging="113"/>
      </w:pPr>
      <w:r w:rsidRPr="006B070C">
        <w:tab/>
      </w:r>
      <w:r w:rsidRPr="006B070C">
        <w:tab/>
      </w:r>
      <w:r w:rsidR="00D43F52">
        <w:t>TANSEY</w:t>
      </w:r>
      <w:r w:rsidRPr="006B070C">
        <w:t xml:space="preserve"> first extracts a substring </w:t>
      </w:r>
      <w:r w:rsidRPr="006B070C">
        <w:rPr>
          <w:i/>
        </w:rPr>
        <w:t xml:space="preserve">ss </w:t>
      </w:r>
      <w:r w:rsidRPr="006B070C">
        <w:t>from</w:t>
      </w:r>
      <w:r w:rsidRPr="006B070C">
        <w:rPr>
          <w:i/>
        </w:rPr>
        <w:t xml:space="preserve"> t</w:t>
      </w:r>
      <w:r w:rsidRPr="006B070C">
        <w:t xml:space="preserve"> the transcription</w:t>
      </w:r>
      <w:r w:rsidR="008E0969">
        <w:t xml:space="preserve">. If the length </w:t>
      </w:r>
      <w:r w:rsidR="008E0969" w:rsidRPr="008E0969">
        <w:rPr>
          <w:i/>
        </w:rPr>
        <w:t>ss</w:t>
      </w:r>
      <w:r w:rsidR="008E0969">
        <w:t xml:space="preserve"> is given by |</w:t>
      </w:r>
      <w:r w:rsidR="008E0969" w:rsidRPr="008E0969">
        <w:rPr>
          <w:i/>
        </w:rPr>
        <w:t>ss</w:t>
      </w:r>
      <w:r w:rsidR="008E0969">
        <w:t>|, then |</w:t>
      </w:r>
      <w:r w:rsidRPr="006B070C">
        <w:rPr>
          <w:i/>
        </w:rPr>
        <w:t>ss</w:t>
      </w:r>
      <w:r w:rsidR="008E0969">
        <w:rPr>
          <w:i/>
        </w:rPr>
        <w:t>|</w:t>
      </w:r>
      <w:r w:rsidRPr="006B070C">
        <w:rPr>
          <w:i/>
        </w:rPr>
        <w:t xml:space="preserve"> = </w:t>
      </w:r>
      <w:r w:rsidR="008E0969">
        <w:rPr>
          <w:i/>
        </w:rPr>
        <w:t>|</w:t>
      </w:r>
      <w:r w:rsidRPr="006B070C">
        <w:rPr>
          <w:i/>
        </w:rPr>
        <w:t>sj</w:t>
      </w:r>
      <w:r w:rsidR="008E0969">
        <w:t>|</w:t>
      </w:r>
      <w:r w:rsidRPr="006B070C">
        <w:rPr>
          <w:i/>
        </w:rPr>
        <w:t xml:space="preserve"> </w:t>
      </w:r>
      <w:r w:rsidRPr="006B070C">
        <w:t>at position</w:t>
      </w:r>
      <w:r w:rsidRPr="006B070C">
        <w:rPr>
          <w:i/>
        </w:rPr>
        <w:t xml:space="preserve"> p=1</w:t>
      </w:r>
      <w:r w:rsidRPr="006B070C">
        <w:t xml:space="preserve"> in </w:t>
      </w:r>
      <w:r w:rsidRPr="006B070C">
        <w:rPr>
          <w:i/>
        </w:rPr>
        <w:t>t</w:t>
      </w:r>
      <w:r w:rsidRPr="006B070C">
        <w:t xml:space="preserve">. </w:t>
      </w:r>
      <w:r w:rsidR="00D43F52">
        <w:t>TANSEY</w:t>
      </w:r>
      <w:r w:rsidRPr="006B070C">
        <w:t xml:space="preserve"> then searches the corpus </w:t>
      </w:r>
      <w:r w:rsidRPr="006B070C">
        <w:rPr>
          <w:i/>
        </w:rPr>
        <w:t>Z</w:t>
      </w:r>
      <w:r w:rsidRPr="006B070C">
        <w:t xml:space="preserve"> using the edit distance algorithm described in </w:t>
      </w:r>
      <w:r w:rsidR="009E520C">
        <w:t xml:space="preserve">sections </w:t>
      </w:r>
      <w:r w:rsidR="0066626F">
        <w:fldChar w:fldCharType="begin"/>
      </w:r>
      <w:r w:rsidR="009E520C">
        <w:instrText xml:space="preserve"> REF _Ref203992243 \r \h </w:instrText>
      </w:r>
      <w:r w:rsidR="0066626F">
        <w:fldChar w:fldCharType="separate"/>
      </w:r>
      <w:r w:rsidR="00166C80">
        <w:t>4.4</w:t>
      </w:r>
      <w:r w:rsidR="0066626F">
        <w:fldChar w:fldCharType="end"/>
      </w:r>
      <w:r w:rsidR="009E520C">
        <w:t xml:space="preserve"> and </w:t>
      </w:r>
      <w:r w:rsidR="0066626F">
        <w:fldChar w:fldCharType="begin"/>
      </w:r>
      <w:r w:rsidR="009E520C">
        <w:instrText xml:space="preserve"> REF _Ref206257361 \r \h </w:instrText>
      </w:r>
      <w:r w:rsidR="0066626F">
        <w:fldChar w:fldCharType="separate"/>
      </w:r>
      <w:r w:rsidR="00166C80">
        <w:t>6.8</w:t>
      </w:r>
      <w:r w:rsidR="0066626F">
        <w:fldChar w:fldCharType="end"/>
      </w:r>
      <w:r w:rsidR="009E520C">
        <w:t xml:space="preserve"> </w:t>
      </w:r>
      <w:r w:rsidRPr="006B070C">
        <w:t xml:space="preserve">to find the closest match for </w:t>
      </w:r>
      <w:r w:rsidRPr="006B070C">
        <w:rPr>
          <w:i/>
        </w:rPr>
        <w:t>ss</w:t>
      </w:r>
      <w:r w:rsidR="009E520C">
        <w:t xml:space="preserve">. </w:t>
      </w:r>
      <w:r w:rsidRPr="006B070C">
        <w:t xml:space="preserve">When a match is found </w:t>
      </w:r>
      <w:r w:rsidR="00D43F52">
        <w:t>TANSEY</w:t>
      </w:r>
      <w:r w:rsidRPr="006B070C">
        <w:t xml:space="preserve"> knows the name of the first tune and has </w:t>
      </w:r>
      <w:r w:rsidRPr="006B070C">
        <w:rPr>
          <w:i/>
        </w:rPr>
        <w:t>c</w:t>
      </w:r>
      <w:r w:rsidR="00E3099D">
        <w:rPr>
          <w:i/>
          <w:sz w:val="18"/>
          <w:szCs w:val="18"/>
        </w:rPr>
        <w:t>'</w:t>
      </w:r>
      <w:r w:rsidRPr="006B070C">
        <w:t xml:space="preserve">, a transcription of the tune played with no repetitions from the corpus Z. </w:t>
      </w:r>
      <w:r w:rsidR="00D43F52">
        <w:t>TANSEY</w:t>
      </w:r>
      <w:r w:rsidRPr="006B070C">
        <w:t xml:space="preserve"> then generates a</w:t>
      </w:r>
      <w:r w:rsidR="00D43F52">
        <w:t xml:space="preserve"> similarity </w:t>
      </w:r>
      <w:r w:rsidRPr="006B070C">
        <w:t xml:space="preserve">profile </w:t>
      </w:r>
      <w:r w:rsidRPr="006B070C">
        <w:rPr>
          <w:i/>
        </w:rPr>
        <w:t>edp</w:t>
      </w:r>
      <w:r w:rsidRPr="006B070C">
        <w:t xml:space="preserve"> for </w:t>
      </w:r>
      <w:r w:rsidRPr="006B070C">
        <w:rPr>
          <w:i/>
        </w:rPr>
        <w:t>c</w:t>
      </w:r>
      <w:r w:rsidR="00E3099D">
        <w:rPr>
          <w:i/>
          <w:sz w:val="18"/>
          <w:szCs w:val="18"/>
        </w:rPr>
        <w:t>'</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3A1BFD" w:rsidRDefault="003A1BFD" w:rsidP="00CE34DD">
      <w:pPr>
        <w:ind w:hanging="113"/>
      </w:pPr>
      <w:r>
        <w:rPr>
          <w:i/>
        </w:rPr>
        <w:tab/>
      </w:r>
      <w:r>
        <w:rPr>
          <w:i/>
        </w:rPr>
        <w:tab/>
      </w:r>
      <w:r w:rsidR="0066626F" w:rsidRPr="006B070C">
        <w:rPr>
          <w:i/>
        </w:rPr>
        <w:fldChar w:fldCharType="begin"/>
      </w:r>
      <w:r w:rsidRPr="006B070C">
        <w:rPr>
          <w:i/>
        </w:rPr>
        <w:instrText xml:space="preserve"> REF _Ref193511334 \h </w:instrText>
      </w:r>
      <w:r w:rsidR="0066626F" w:rsidRPr="006B070C">
        <w:rPr>
          <w:i/>
        </w:rPr>
      </w:r>
      <w:r w:rsidR="0066626F" w:rsidRPr="006B070C">
        <w:rPr>
          <w:i/>
        </w:rPr>
        <w:fldChar w:fldCharType="separate"/>
      </w:r>
      <w:r w:rsidR="00166C80" w:rsidRPr="006B070C">
        <w:t xml:space="preserve">Figure </w:t>
      </w:r>
      <w:r w:rsidR="00166C80">
        <w:rPr>
          <w:noProof/>
        </w:rPr>
        <w:t>43</w:t>
      </w:r>
      <w:r w:rsidR="0066626F" w:rsidRPr="006B070C">
        <w:rPr>
          <w:i/>
        </w:rPr>
        <w:fldChar w:fldCharType="end"/>
      </w:r>
      <w:r w:rsidRPr="006B070C">
        <w:rPr>
          <w:i/>
        </w:rPr>
        <w:t xml:space="preserve"> </w:t>
      </w:r>
      <w:r w:rsidRPr="006B070C">
        <w:t xml:space="preserve">shows the </w:t>
      </w:r>
      <w:r>
        <w:t xml:space="preserve">similarity </w:t>
      </w:r>
      <w:r w:rsidRPr="006B070C">
        <w:t xml:space="preserve">profiles for the set of tunes </w:t>
      </w:r>
      <w:r>
        <w:t>"</w:t>
      </w:r>
      <w:r w:rsidRPr="006B070C">
        <w:t>Jim Coleman’s</w:t>
      </w:r>
      <w:r>
        <w:t>"</w:t>
      </w:r>
      <w:r w:rsidRPr="006B070C">
        <w:t xml:space="preserve">, </w:t>
      </w:r>
      <w:r>
        <w:t>"</w:t>
      </w:r>
      <w:r w:rsidRPr="006B070C">
        <w:t>George Whites Favourite</w:t>
      </w:r>
      <w:r>
        <w:t>"</w:t>
      </w:r>
      <w:r w:rsidRPr="006B070C">
        <w:t xml:space="preserve"> and </w:t>
      </w:r>
      <w:r>
        <w:t>"</w:t>
      </w:r>
      <w:r w:rsidRPr="006B070C">
        <w:t>the Virginia</w:t>
      </w:r>
      <w:r>
        <w:t>"</w:t>
      </w:r>
      <w:r w:rsidRPr="006B070C">
        <w:t xml:space="preserve"> played in a set. The algorithm has identified the first tune as </w:t>
      </w:r>
      <w:r>
        <w:t>"</w:t>
      </w:r>
      <w:r w:rsidRPr="006B070C">
        <w:t>Jim Coleman’s</w:t>
      </w:r>
      <w:r>
        <w:t>"</w:t>
      </w:r>
      <w:r w:rsidRPr="006B070C">
        <w:t xml:space="preserve"> and has subsequently generated a</w:t>
      </w:r>
      <w:r>
        <w:t xml:space="preserve"> similarity </w:t>
      </w:r>
      <w:r w:rsidRPr="006B070C">
        <w:t xml:space="preserve">profile (the top plot in </w:t>
      </w:r>
      <w:r w:rsidR="0066626F" w:rsidRPr="006B070C">
        <w:rPr>
          <w:i/>
        </w:rPr>
        <w:fldChar w:fldCharType="begin"/>
      </w:r>
      <w:r w:rsidRPr="006B070C">
        <w:rPr>
          <w:i/>
        </w:rPr>
        <w:instrText xml:space="preserve"> REF _Ref193511334 \h </w:instrText>
      </w:r>
      <w:r w:rsidR="0066626F" w:rsidRPr="006B070C">
        <w:rPr>
          <w:i/>
        </w:rPr>
      </w:r>
      <w:r w:rsidR="0066626F" w:rsidRPr="006B070C">
        <w:rPr>
          <w:i/>
        </w:rPr>
        <w:fldChar w:fldCharType="separate"/>
      </w:r>
      <w:r w:rsidR="00166C80" w:rsidRPr="006B070C">
        <w:t xml:space="preserve">Figure </w:t>
      </w:r>
      <w:r w:rsidR="00166C80">
        <w:rPr>
          <w:noProof/>
        </w:rPr>
        <w:t>43</w:t>
      </w:r>
      <w:r w:rsidR="0066626F" w:rsidRPr="006B070C">
        <w:rPr>
          <w:i/>
        </w:rPr>
        <w:fldChar w:fldCharType="end"/>
      </w:r>
      <w:r w:rsidRPr="006B070C">
        <w:t xml:space="preserve">) for the first tune in the transcription. The </w:t>
      </w:r>
      <w:r>
        <w:t>2</w:t>
      </w:r>
      <w:r w:rsidRPr="006B070C">
        <w:t xml:space="preserve"> troughs in this graph indicate the end of the </w:t>
      </w:r>
      <w:r>
        <w:t>2</w:t>
      </w:r>
      <w:r w:rsidRPr="006B070C">
        <w:t xml:space="preserve"> repetitions of the tune in the transcription. These can be considered as turns in the set.</w:t>
      </w:r>
    </w:p>
    <w:p w:rsidR="00CC2170" w:rsidRPr="006B070C" w:rsidRDefault="008C1F04" w:rsidP="00786D79">
      <w:pPr>
        <w:ind w:left="-113"/>
        <w:jc w:val="right"/>
      </w:pPr>
      <w:r>
        <w:rPr>
          <w:noProof/>
          <w:lang w:eastAsia="en-IE"/>
        </w:rPr>
        <w:lastRenderedPageBreak/>
        <w:drawing>
          <wp:inline distT="0" distB="0" distL="0" distR="0">
            <wp:extent cx="5165090" cy="659193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a:srcRect/>
                    <a:stretch>
                      <a:fillRect/>
                    </a:stretch>
                  </pic:blipFill>
                  <pic:spPr bwMode="auto">
                    <a:xfrm>
                      <a:off x="0" y="0"/>
                      <a:ext cx="5165090" cy="6591935"/>
                    </a:xfrm>
                    <a:prstGeom prst="rect">
                      <a:avLst/>
                    </a:prstGeom>
                    <a:noFill/>
                    <a:ln w="9525">
                      <a:noFill/>
                      <a:miter lim="800000"/>
                      <a:headEnd/>
                      <a:tailEnd/>
                    </a:ln>
                  </pic:spPr>
                </pic:pic>
              </a:graphicData>
            </a:graphic>
          </wp:inline>
        </w:drawing>
      </w:r>
    </w:p>
    <w:p w:rsidR="00CC2170" w:rsidRDefault="00CC2170" w:rsidP="00CC2170">
      <w:pPr>
        <w:pStyle w:val="Caption"/>
      </w:pPr>
      <w:bookmarkStart w:id="296" w:name="_Ref193511334"/>
      <w:bookmarkStart w:id="297" w:name="_Toc209173613"/>
      <w:r w:rsidRPr="006B070C">
        <w:t xml:space="preserve">Figure </w:t>
      </w:r>
      <w:fldSimple w:instr=" SEQ Figure \* ARABIC ">
        <w:r w:rsidR="00166C80">
          <w:rPr>
            <w:noProof/>
          </w:rPr>
          <w:t>43</w:t>
        </w:r>
      </w:fldSimple>
      <w:bookmarkEnd w:id="296"/>
      <w:r w:rsidRPr="006B070C">
        <w:t xml:space="preserve">: </w:t>
      </w:r>
      <w:r w:rsidR="0095105A">
        <w:t xml:space="preserve">Similarity </w:t>
      </w:r>
      <w:r w:rsidRPr="006B070C">
        <w:t xml:space="preserve">profiles for </w:t>
      </w:r>
      <w:r w:rsidR="00F7737D">
        <w:t>3</w:t>
      </w:r>
      <w:r w:rsidRPr="006B070C">
        <w:t xml:space="preserve"> tunes played in a set</w:t>
      </w:r>
      <w:bookmarkEnd w:id="297"/>
    </w:p>
    <w:p w:rsidR="003A1BFD" w:rsidRPr="006B070C" w:rsidRDefault="003A1BFD" w:rsidP="003A1BFD">
      <w:pPr>
        <w:ind w:hanging="113"/>
      </w:pPr>
      <w:r>
        <w:tab/>
      </w:r>
      <w:r>
        <w:tab/>
      </w:r>
      <w:r w:rsidRPr="006B070C">
        <w:t xml:space="preserve">The </w:t>
      </w:r>
      <w:r>
        <w:t>TANSEY</w:t>
      </w:r>
      <w:r w:rsidRPr="006B070C">
        <w:t xml:space="preserve"> algorithm passes the </w:t>
      </w:r>
      <w:r>
        <w:t>profile</w:t>
      </w:r>
      <w:r w:rsidRPr="006B070C">
        <w:t xml:space="preserve"> through a low pass filter that filters frequencies less than 10Hz. This has the effect of smoothing the </w:t>
      </w:r>
      <w:r>
        <w:t>profile</w:t>
      </w:r>
      <w:r w:rsidRPr="006B070C">
        <w:t xml:space="preserve">. An example of a smoothed </w:t>
      </w:r>
      <w:r>
        <w:t>similarity pro</w:t>
      </w:r>
      <w:r w:rsidRPr="006B070C">
        <w:t xml:space="preserve">file is given in </w:t>
      </w:r>
      <w:r w:rsidR="0066626F" w:rsidRPr="006B070C">
        <w:fldChar w:fldCharType="begin"/>
      </w:r>
      <w:r w:rsidRPr="006B070C">
        <w:instrText xml:space="preserve"> REF _Ref193511376 \h </w:instrText>
      </w:r>
      <w:r w:rsidR="0066626F" w:rsidRPr="006B070C">
        <w:fldChar w:fldCharType="separate"/>
      </w:r>
      <w:r w:rsidR="00166C80" w:rsidRPr="006B070C">
        <w:t xml:space="preserve">Figure </w:t>
      </w:r>
      <w:r w:rsidR="00166C80">
        <w:rPr>
          <w:noProof/>
        </w:rPr>
        <w:t>44</w:t>
      </w:r>
      <w:r w:rsidR="0066626F" w:rsidRPr="006B070C">
        <w:fldChar w:fldCharType="end"/>
      </w:r>
      <w:r w:rsidRPr="006B070C">
        <w:t xml:space="preserve">. This graph illustrates the top </w:t>
      </w:r>
      <w:r>
        <w:t xml:space="preserve">plot </w:t>
      </w:r>
      <w:r w:rsidRPr="006B070C">
        <w:t xml:space="preserve">in </w:t>
      </w:r>
      <w:r w:rsidR="0066626F" w:rsidRPr="006B070C">
        <w:fldChar w:fldCharType="begin"/>
      </w:r>
      <w:r w:rsidRPr="006B070C">
        <w:instrText xml:space="preserve"> REF _Ref193511334 \h </w:instrText>
      </w:r>
      <w:r w:rsidR="0066626F" w:rsidRPr="006B070C">
        <w:fldChar w:fldCharType="separate"/>
      </w:r>
      <w:r w:rsidR="00166C80" w:rsidRPr="006B070C">
        <w:t xml:space="preserve">Figure </w:t>
      </w:r>
      <w:r w:rsidR="00166C80">
        <w:rPr>
          <w:noProof/>
        </w:rPr>
        <w:t>43</w:t>
      </w:r>
      <w:r w:rsidR="0066626F" w:rsidRPr="006B070C">
        <w:fldChar w:fldCharType="end"/>
      </w:r>
      <w:r w:rsidRPr="006B070C">
        <w:t xml:space="preserve"> after filtering has been applied.</w:t>
      </w:r>
    </w:p>
    <w:p w:rsidR="003A1BFD" w:rsidRPr="006B070C" w:rsidRDefault="003A1BFD" w:rsidP="003A1BFD">
      <w:pPr>
        <w:ind w:hanging="113"/>
      </w:pPr>
      <w:r w:rsidRPr="006B070C">
        <w:tab/>
      </w:r>
      <w:r w:rsidRPr="006B070C">
        <w:tab/>
        <w:t xml:space="preserve">The algorithm then detects troughs in the graph less than a threshold initially set to </w:t>
      </w:r>
      <w:r w:rsidRPr="006B070C">
        <w:rPr>
          <w:i/>
        </w:rPr>
        <w:t>t=0.3</w:t>
      </w:r>
      <w:r w:rsidRPr="006B070C">
        <w:t xml:space="preserve">. The algorithm varies this threshold dynamically by trying different </w:t>
      </w:r>
      <w:r w:rsidRPr="006B070C">
        <w:lastRenderedPageBreak/>
        <w:t xml:space="preserve">values until the number of troughs in the graph is between </w:t>
      </w:r>
      <w:r>
        <w:t xml:space="preserve">1 </w:t>
      </w:r>
      <w:r w:rsidRPr="006B070C">
        <w:t xml:space="preserve">and </w:t>
      </w:r>
      <w:r>
        <w:t>5</w:t>
      </w:r>
      <w:r w:rsidRPr="006B070C">
        <w:t xml:space="preserve">. It is rare in traditional music for a tune to be repeated more than </w:t>
      </w:r>
      <w:r>
        <w:t>5</w:t>
      </w:r>
      <w:r w:rsidRPr="006B070C">
        <w:t xml:space="preserve"> times in a set.</w:t>
      </w:r>
    </w:p>
    <w:p w:rsidR="00CE34DD" w:rsidRDefault="00CC2170" w:rsidP="00CE34DD">
      <w:pPr>
        <w:ind w:hanging="113"/>
      </w:pPr>
      <w:r>
        <w:rPr>
          <w:i/>
        </w:rPr>
        <w:tab/>
      </w:r>
      <w:r w:rsidR="00CE34DD" w:rsidRPr="006B070C">
        <w:rPr>
          <w:i/>
        </w:rPr>
        <w:tab/>
      </w:r>
    </w:p>
    <w:p w:rsidR="001F62F3" w:rsidRPr="006B070C" w:rsidRDefault="001F62F3" w:rsidP="008472FC">
      <w:pPr>
        <w:spacing w:line="240" w:lineRule="auto"/>
        <w:ind w:left="-113"/>
        <w:jc w:val="center"/>
      </w:pPr>
      <w:r>
        <w:rPr>
          <w:noProof/>
          <w:lang w:eastAsia="en-IE"/>
        </w:rPr>
        <w:drawing>
          <wp:inline distT="0" distB="0" distL="0" distR="0">
            <wp:extent cx="5003800" cy="3818255"/>
            <wp:effectExtent l="19050" t="0" r="6350" b="0"/>
            <wp:docPr id="12" name="Picture 14" descr="\\BATTLESTAR\Users\Bryan\Pictures\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TTLESTAR\Users\Bryan\Pictures\distance.jpg"/>
                    <pic:cNvPicPr>
                      <a:picLocks noChangeAspect="1" noChangeArrowheads="1"/>
                    </pic:cNvPicPr>
                  </pic:nvPicPr>
                  <pic:blipFill>
                    <a:blip r:embed="rId68"/>
                    <a:srcRect/>
                    <a:stretch>
                      <a:fillRect/>
                    </a:stretch>
                  </pic:blipFill>
                  <pic:spPr bwMode="auto">
                    <a:xfrm>
                      <a:off x="0" y="0"/>
                      <a:ext cx="5003800" cy="3818255"/>
                    </a:xfrm>
                    <a:prstGeom prst="rect">
                      <a:avLst/>
                    </a:prstGeom>
                    <a:noFill/>
                    <a:ln w="9525">
                      <a:noFill/>
                      <a:miter lim="800000"/>
                      <a:headEnd/>
                      <a:tailEnd/>
                    </a:ln>
                  </pic:spPr>
                </pic:pic>
              </a:graphicData>
            </a:graphic>
          </wp:inline>
        </w:drawing>
      </w:r>
    </w:p>
    <w:p w:rsidR="001F62F3" w:rsidRPr="006B070C" w:rsidRDefault="001F62F3" w:rsidP="001F62F3">
      <w:pPr>
        <w:pStyle w:val="Caption"/>
      </w:pPr>
      <w:bookmarkStart w:id="298" w:name="_Ref193511376"/>
      <w:bookmarkStart w:id="299" w:name="_Toc209173614"/>
      <w:r w:rsidRPr="006B070C">
        <w:t xml:space="preserve">Figure </w:t>
      </w:r>
      <w:fldSimple w:instr=" SEQ Figure \* ARABIC ">
        <w:r w:rsidR="00166C80">
          <w:rPr>
            <w:noProof/>
          </w:rPr>
          <w:t>44</w:t>
        </w:r>
      </w:fldSimple>
      <w:bookmarkEnd w:id="298"/>
      <w:r w:rsidRPr="006B070C">
        <w:t>: Filtered version of first graph in Figure 4.</w:t>
      </w:r>
      <w:bookmarkEnd w:id="299"/>
      <w:r w:rsidRPr="006B070C">
        <w:t xml:space="preserve"> </w:t>
      </w:r>
    </w:p>
    <w:p w:rsidR="00CE34DD" w:rsidRPr="00E3099D" w:rsidRDefault="001F62F3" w:rsidP="00CE34DD">
      <w:pPr>
        <w:ind w:hanging="113"/>
      </w:pPr>
      <w:r>
        <w:tab/>
      </w:r>
      <w:r w:rsidR="00CE34DD" w:rsidRPr="006B070C">
        <w:tab/>
        <w:t xml:space="preserve">The trough detection algorithm in </w:t>
      </w:r>
      <w:r w:rsidR="00D43F52">
        <w:t>TANSEY</w:t>
      </w:r>
      <w:r w:rsidR="00CE34DD" w:rsidRPr="006B070C">
        <w:t xml:space="preserve"> returns a vector of troughs </w:t>
      </w:r>
      <w:r w:rsidR="008E0969" w:rsidRPr="00950792">
        <w:rPr>
          <w:i/>
        </w:rPr>
        <w:t>v</w:t>
      </w:r>
      <w:r w:rsidR="00CE34DD" w:rsidRPr="006B070C">
        <w:t xml:space="preserve">, such that </w:t>
      </w:r>
      <w:r w:rsidR="008E0969">
        <w:t>|</w:t>
      </w:r>
      <w:r w:rsidR="008E0969" w:rsidRPr="008E0969">
        <w:rPr>
          <w:i/>
        </w:rPr>
        <w:t>v</w:t>
      </w:r>
      <w:r w:rsidR="008E0969">
        <w:t xml:space="preserve">| </w:t>
      </w:r>
      <w:r w:rsidR="00CE34DD" w:rsidRPr="006B070C">
        <w:t xml:space="preserve">is the number of troughs and the elements in </w:t>
      </w:r>
      <w:r w:rsidR="008E0969" w:rsidRPr="008E0969">
        <w:rPr>
          <w:i/>
        </w:rPr>
        <w:t>v</w:t>
      </w:r>
      <w:r w:rsidR="00CE34DD" w:rsidRPr="006B070C">
        <w:t xml:space="preserve"> are the positions of the bottom of the troughs. </w:t>
      </w:r>
      <w:r w:rsidR="007A1FF2">
        <w:t>A heuristic is applied that eliminates troughs less than |</w:t>
      </w:r>
      <w:r w:rsidR="007A1FF2" w:rsidRPr="00037ED0">
        <w:rPr>
          <w:i/>
        </w:rPr>
        <w:t>sj</w:t>
      </w:r>
      <w:r w:rsidR="007A1FF2">
        <w:t xml:space="preserve">| apart, which removes consecutive troughs that might be marked as false positives. </w:t>
      </w:r>
      <w:r w:rsidR="00CE34DD" w:rsidRPr="006B070C">
        <w:t xml:space="preserve">A trough in </w:t>
      </w:r>
      <w:r w:rsidR="00D43F52">
        <w:t>TANSEY</w:t>
      </w:r>
      <w:r w:rsidR="00CE34DD" w:rsidRPr="006B070C">
        <w:t xml:space="preserve"> need only have a </w:t>
      </w:r>
      <w:r w:rsidR="00CE34DD" w:rsidRPr="00E3099D">
        <w:rPr>
          <w:i/>
        </w:rPr>
        <w:t>descending</w:t>
      </w:r>
      <w:r w:rsidR="00CE34DD" w:rsidRPr="006B070C">
        <w:t xml:space="preserve"> wall as a trough can occur at the end of a tune and hence may not contain an ascending wall. An example of this is the third plot in </w:t>
      </w:r>
      <w:r w:rsidR="0066626F" w:rsidRPr="006B070C">
        <w:fldChar w:fldCharType="begin"/>
      </w:r>
      <w:r w:rsidR="00CE34DD" w:rsidRPr="006B070C">
        <w:instrText xml:space="preserve"> REF _Ref193511334 \h </w:instrText>
      </w:r>
      <w:r w:rsidR="0066626F" w:rsidRPr="006B070C">
        <w:fldChar w:fldCharType="separate"/>
      </w:r>
      <w:r w:rsidR="00166C80" w:rsidRPr="006B070C">
        <w:t xml:space="preserve">Figure </w:t>
      </w:r>
      <w:r w:rsidR="00166C80">
        <w:rPr>
          <w:noProof/>
        </w:rPr>
        <w:t>43</w:t>
      </w:r>
      <w:r w:rsidR="0066626F" w:rsidRPr="006B070C">
        <w:fldChar w:fldCharType="end"/>
      </w:r>
      <w:r w:rsidR="00CE34DD" w:rsidRPr="006B070C">
        <w:t xml:space="preserve">. </w:t>
      </w:r>
      <w:r w:rsidR="00E3099D">
        <w:t xml:space="preserve">Each element in </w:t>
      </w:r>
      <w:r w:rsidR="008E0969" w:rsidRPr="008E0969">
        <w:rPr>
          <w:i/>
        </w:rPr>
        <w:t>v</w:t>
      </w:r>
      <w:r w:rsidR="008E0969">
        <w:t xml:space="preserve"> </w:t>
      </w:r>
      <w:r w:rsidR="00E3099D">
        <w:t xml:space="preserve">is used to retrieve the note onset time </w:t>
      </w:r>
      <w:r w:rsidR="00E3099D" w:rsidRPr="00E3099D">
        <w:rPr>
          <w:i/>
        </w:rPr>
        <w:t>os</w:t>
      </w:r>
      <w:r w:rsidR="00786D79" w:rsidRPr="00786D79">
        <w:rPr>
          <w:i/>
          <w:vertAlign w:val="subscript"/>
        </w:rPr>
        <w:t>j</w:t>
      </w:r>
      <w:r w:rsidR="00E3099D">
        <w:t xml:space="preserve"> from </w:t>
      </w:r>
      <w:r w:rsidR="00E3099D" w:rsidRPr="00E3099D">
        <w:rPr>
          <w:i/>
        </w:rPr>
        <w:t>N</w:t>
      </w:r>
      <w:r w:rsidR="00E3099D">
        <w:rPr>
          <w:i/>
        </w:rPr>
        <w:t>.</w:t>
      </w:r>
      <w:r w:rsidR="00E3099D">
        <w:t xml:space="preserve"> This value is output from the algorithm as the turn time.</w:t>
      </w:r>
    </w:p>
    <w:p w:rsidR="00CE34DD"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w:t>
      </w:r>
      <w:r w:rsidR="00950792">
        <w:t>where |</w:t>
      </w:r>
      <w:r w:rsidR="00950792" w:rsidRPr="00950792">
        <w:rPr>
          <w:i/>
        </w:rPr>
        <w:t>ss</w:t>
      </w:r>
      <w:r w:rsidR="00950792">
        <w:t>| = |</w:t>
      </w:r>
      <w:r w:rsidRPr="006B070C">
        <w:rPr>
          <w:i/>
        </w:rPr>
        <w:t>sj</w:t>
      </w:r>
      <w:r w:rsidR="00950792">
        <w:t>|</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w:t>
      </w:r>
      <w:r w:rsidR="00E3099D">
        <w:t>"</w:t>
      </w:r>
      <w:r w:rsidRPr="006B070C">
        <w:t>George Whites Favourite</w:t>
      </w:r>
      <w:r w:rsidR="00E3099D">
        <w:t>"</w:t>
      </w:r>
      <w:r w:rsidRPr="006B070C">
        <w:t xml:space="preserve"> was played once and there is a corresponding single trough in the graph of the edit distance function (the middle plot in </w:t>
      </w:r>
      <w:r w:rsidR="0066626F" w:rsidRPr="006B070C">
        <w:fldChar w:fldCharType="begin"/>
      </w:r>
      <w:r w:rsidRPr="006B070C">
        <w:instrText xml:space="preserve"> REF _Ref193511334 \h </w:instrText>
      </w:r>
      <w:r w:rsidR="0066626F" w:rsidRPr="006B070C">
        <w:fldChar w:fldCharType="separate"/>
      </w:r>
      <w:r w:rsidR="00166C80" w:rsidRPr="006B070C">
        <w:t xml:space="preserve">Figure </w:t>
      </w:r>
      <w:r w:rsidR="00166C80">
        <w:rPr>
          <w:noProof/>
        </w:rPr>
        <w:t>43</w:t>
      </w:r>
      <w:r w:rsidR="0066626F"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w:t>
      </w:r>
      <w:r w:rsidRPr="006B070C">
        <w:lastRenderedPageBreak/>
        <w:t xml:space="preserve">transcription </w:t>
      </w:r>
      <w:r w:rsidRPr="006B070C">
        <w:rPr>
          <w:i/>
        </w:rPr>
        <w:t>t</w:t>
      </w:r>
      <w:r w:rsidRPr="006B070C">
        <w:t xml:space="preserve">. The third tune </w:t>
      </w:r>
      <w:r w:rsidR="00E3099D">
        <w:t>"</w:t>
      </w:r>
      <w:r w:rsidRPr="006B070C">
        <w:t>the Virginia</w:t>
      </w:r>
      <w:r w:rsidR="00E3099D">
        <w:t>"</w:t>
      </w:r>
      <w:r w:rsidRPr="006B070C">
        <w:t xml:space="preserve"> was repeated twice and so there are </w:t>
      </w:r>
      <w:r w:rsidR="00F7737D">
        <w:t>2</w:t>
      </w:r>
      <w:r w:rsidRPr="006B070C">
        <w:t xml:space="preserve"> troughs in the bottom plot in </w:t>
      </w:r>
      <w:r w:rsidR="0066626F" w:rsidRPr="006B070C">
        <w:fldChar w:fldCharType="begin"/>
      </w:r>
      <w:r w:rsidRPr="006B070C">
        <w:instrText xml:space="preserve"> REF _Ref193511334 \h </w:instrText>
      </w:r>
      <w:r w:rsidR="0066626F" w:rsidRPr="006B070C">
        <w:fldChar w:fldCharType="separate"/>
      </w:r>
      <w:r w:rsidR="00166C80" w:rsidRPr="006B070C">
        <w:t xml:space="preserve">Figure </w:t>
      </w:r>
      <w:r w:rsidR="00166C80">
        <w:rPr>
          <w:noProof/>
        </w:rPr>
        <w:t>43</w:t>
      </w:r>
      <w:r w:rsidR="0066626F" w:rsidRPr="006B070C">
        <w:fldChar w:fldCharType="end"/>
      </w:r>
      <w:r w:rsidRPr="006B070C">
        <w:t>.</w:t>
      </w:r>
    </w:p>
    <w:p w:rsidR="007A1FF2" w:rsidRPr="0085170F" w:rsidRDefault="007A1FF2" w:rsidP="007A1FF2">
      <w:pPr>
        <w:pStyle w:val="MscHeading2"/>
        <w:numPr>
          <w:ilvl w:val="1"/>
          <w:numId w:val="31"/>
        </w:numPr>
      </w:pPr>
      <w:bookmarkStart w:id="300" w:name="_Ref207103668"/>
      <w:bookmarkStart w:id="301" w:name="_Ref207125732"/>
      <w:bookmarkStart w:id="302" w:name="_Toc208057863"/>
      <w:bookmarkStart w:id="303" w:name="_Toc209173559"/>
      <w:r>
        <w:t>Experiment</w:t>
      </w:r>
      <w:bookmarkEnd w:id="300"/>
      <w:bookmarkEnd w:id="301"/>
      <w:bookmarkEnd w:id="302"/>
      <w:bookmarkEnd w:id="303"/>
    </w:p>
    <w:p w:rsidR="007A1FF2" w:rsidRDefault="007A1FF2" w:rsidP="007A1FF2">
      <w:r>
        <w:t xml:space="preserve">To evaluate MATT2, standard measures from information retrieval (IR) of </w:t>
      </w:r>
      <w:r w:rsidRPr="00292E0D">
        <w:rPr>
          <w:i/>
        </w:rPr>
        <w:t>precision</w:t>
      </w:r>
      <w:r>
        <w:t xml:space="preserve"> and </w:t>
      </w:r>
      <w:r w:rsidRPr="00292E0D">
        <w:rPr>
          <w:i/>
        </w:rPr>
        <w:t>recall</w:t>
      </w:r>
      <w:r>
        <w:t xml:space="preserve"> are presented </w:t>
      </w:r>
      <w:fldSimple w:instr=" ADDIN ZOTERO_ITEM {&quot;citationItems&quot;:[{&quot;itemID&quot;:12453}]} ">
        <w:r w:rsidR="00937600" w:rsidRPr="00937600">
          <w:t>(Manning 1999)</w:t>
        </w:r>
      </w:fldSimple>
      <w:r>
        <w:t xml:space="preserve">. These measures are based on the concept of relevancy of results. Given a retrieval strategy </w:t>
      </w:r>
      <w:r w:rsidRPr="00A14E76">
        <w:rPr>
          <w:i/>
        </w:rPr>
        <w:t>S</w:t>
      </w:r>
      <w:r>
        <w:t xml:space="preserve">, precision and recall evaluate the similarity between the set of results retrieved by </w:t>
      </w:r>
      <w:r w:rsidRPr="00A14E76">
        <w:rPr>
          <w:i/>
        </w:rPr>
        <w:t>S</w:t>
      </w:r>
      <w:r>
        <w:rPr>
          <w:i/>
        </w:rPr>
        <w:t xml:space="preserve"> </w:t>
      </w:r>
      <w:r>
        <w:t xml:space="preserve">and the set of results provided by experts, thus providing an estimation of the usefulness of </w:t>
      </w:r>
      <w:r w:rsidRPr="00910380">
        <w:rPr>
          <w:i/>
        </w:rPr>
        <w:t>S</w:t>
      </w:r>
      <w:r>
        <w:t xml:space="preserve">. Precision gives a measure of the accuracy of a system. From an IR perspective, if a system returns 10 documents and only 2 of the documents are relevant, then the system has a precision of 0.2. Recall counts how many relevant documents are returned. </w:t>
      </w:r>
    </w:p>
    <w:p w:rsidR="007A1FF2" w:rsidRDefault="007A1FF2" w:rsidP="007A1FF2">
      <w:pPr>
        <w:jc w:val="center"/>
      </w:pPr>
      <w:r>
        <w:rPr>
          <w:noProof/>
          <w:lang w:eastAsia="en-IE"/>
        </w:rPr>
        <w:drawing>
          <wp:inline distT="0" distB="0" distL="0" distR="0">
            <wp:extent cx="3216519" cy="1793902"/>
            <wp:effectExtent l="19050" t="0" r="2931" b="0"/>
            <wp:docPr id="31" name="Picture 13" descr="C:\Users\Bryan\Documents\Projects\PhD\diagrams\tp 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Documents\Projects\PhD\diagrams\tp fp.jpg"/>
                    <pic:cNvPicPr>
                      <a:picLocks noChangeAspect="1" noChangeArrowheads="1"/>
                    </pic:cNvPicPr>
                  </pic:nvPicPr>
                  <pic:blipFill>
                    <a:blip r:embed="rId69"/>
                    <a:srcRect/>
                    <a:stretch>
                      <a:fillRect/>
                    </a:stretch>
                  </pic:blipFill>
                  <pic:spPr bwMode="auto">
                    <a:xfrm>
                      <a:off x="0" y="0"/>
                      <a:ext cx="3217203" cy="1794284"/>
                    </a:xfrm>
                    <a:prstGeom prst="rect">
                      <a:avLst/>
                    </a:prstGeom>
                    <a:noFill/>
                    <a:ln w="9525">
                      <a:noFill/>
                      <a:miter lim="800000"/>
                      <a:headEnd/>
                      <a:tailEnd/>
                    </a:ln>
                  </pic:spPr>
                </pic:pic>
              </a:graphicData>
            </a:graphic>
          </wp:inline>
        </w:drawing>
      </w:r>
    </w:p>
    <w:p w:rsidR="007A1FF2" w:rsidRPr="00A74085" w:rsidRDefault="007A1FF2" w:rsidP="007A1FF2">
      <w:pPr>
        <w:pStyle w:val="Caption"/>
      </w:pPr>
      <w:bookmarkStart w:id="304" w:name="_Toc208057916"/>
      <w:bookmarkStart w:id="305" w:name="_Toc209173615"/>
      <w:r>
        <w:t xml:space="preserve">Figure </w:t>
      </w:r>
      <w:fldSimple w:instr=" SEQ Figure \* ARABIC ">
        <w:r w:rsidR="00166C80">
          <w:rPr>
            <w:noProof/>
          </w:rPr>
          <w:t>45</w:t>
        </w:r>
      </w:fldSimple>
      <w:r>
        <w:t xml:space="preserve">: A diagram motivating the measures </w:t>
      </w:r>
      <w:r>
        <w:rPr>
          <w:noProof/>
        </w:rPr>
        <w:t xml:space="preserve"> of precision and recall </w:t>
      </w:r>
      <w:r w:rsidR="0066626F" w:rsidRPr="0066626F">
        <w:rPr>
          <w:noProof/>
        </w:rPr>
        <w:fldChar w:fldCharType="begin"/>
      </w:r>
      <w:r>
        <w:rPr>
          <w:noProof/>
        </w:rPr>
        <w:instrText xml:space="preserve"> ADDIN ZOTERO_ITEM {"citationItems":[{"itemID":12453,"position":2}]} </w:instrText>
      </w:r>
      <w:r w:rsidR="0066626F" w:rsidRPr="0066626F">
        <w:rPr>
          <w:noProof/>
        </w:rPr>
        <w:fldChar w:fldCharType="separate"/>
      </w:r>
      <w:bookmarkEnd w:id="304"/>
      <w:bookmarkEnd w:id="305"/>
      <w:r w:rsidR="00937600" w:rsidRPr="00937600">
        <w:t>(Manning 1999)</w:t>
      </w:r>
      <w:r w:rsidR="0066626F" w:rsidRPr="000E3DAE">
        <w:rPr>
          <w:noProof/>
          <w:vertAlign w:val="superscript"/>
        </w:rPr>
        <w:fldChar w:fldCharType="end"/>
      </w:r>
    </w:p>
    <w:p w:rsidR="007A1FF2" w:rsidRDefault="007A1FF2" w:rsidP="00CE34DD">
      <w:pPr>
        <w:ind w:hanging="113"/>
      </w:pPr>
    </w:p>
    <w:p w:rsidR="007A1FF2" w:rsidRDefault="007A1FF2" w:rsidP="007A1FF2">
      <w:pPr>
        <w:ind w:firstLine="720"/>
        <w:rPr>
          <w:bCs/>
        </w:rPr>
      </w:pPr>
      <w:r w:rsidRPr="006B070C">
        <w:t xml:space="preserve">In order to test the robustness of </w:t>
      </w:r>
      <w:r>
        <w:t>MATT2 with TANSEY,</w:t>
      </w:r>
      <w:r w:rsidRPr="006B070C">
        <w:t xml:space="preserve"> </w:t>
      </w:r>
      <w:r>
        <w:t>30 audio files of musicians playing sets of tunes on traditional instruments were used.</w:t>
      </w:r>
      <w:r>
        <w:rPr>
          <w:bCs/>
        </w:rPr>
        <w:tab/>
      </w:r>
    </w:p>
    <w:p w:rsidR="007A1FF2" w:rsidRDefault="007A1FF2" w:rsidP="007A1FF2">
      <w:pPr>
        <w:ind w:firstLine="720"/>
        <w:rPr>
          <w:bCs/>
        </w:rPr>
      </w:pPr>
    </w:p>
    <w:tbl>
      <w:tblPr>
        <w:tblStyle w:val="tablephd"/>
        <w:tblW w:w="0" w:type="auto"/>
        <w:jc w:val="center"/>
        <w:tblLook w:val="04A0"/>
      </w:tblPr>
      <w:tblGrid>
        <w:gridCol w:w="4362"/>
        <w:gridCol w:w="857"/>
      </w:tblGrid>
      <w:tr w:rsidR="007A1FF2" w:rsidTr="007A1FF2">
        <w:trPr>
          <w:jc w:val="center"/>
        </w:trPr>
        <w:tc>
          <w:tcPr>
            <w:tcW w:w="0" w:type="auto"/>
            <w:shd w:val="clear" w:color="auto" w:fill="D9D9D9" w:themeFill="background1" w:themeFillShade="D9"/>
          </w:tcPr>
          <w:p w:rsidR="007A1FF2" w:rsidRPr="002602D1" w:rsidRDefault="007A1FF2" w:rsidP="007A1FF2">
            <w:pPr>
              <w:spacing w:line="240" w:lineRule="auto"/>
              <w:rPr>
                <w:b/>
              </w:rPr>
            </w:pPr>
            <w:r w:rsidRPr="002602D1">
              <w:rPr>
                <w:b/>
              </w:rPr>
              <w:t>Instrument</w:t>
            </w:r>
          </w:p>
        </w:tc>
        <w:tc>
          <w:tcPr>
            <w:tcW w:w="0" w:type="auto"/>
            <w:shd w:val="clear" w:color="auto" w:fill="D9D9D9" w:themeFill="background1" w:themeFillShade="D9"/>
          </w:tcPr>
          <w:p w:rsidR="007A1FF2" w:rsidRPr="002602D1" w:rsidRDefault="007A1FF2" w:rsidP="007A1FF2">
            <w:pPr>
              <w:spacing w:line="240" w:lineRule="auto"/>
              <w:rPr>
                <w:b/>
              </w:rPr>
            </w:pPr>
            <w:r w:rsidRPr="002602D1">
              <w:rPr>
                <w:b/>
              </w:rPr>
              <w:t>Count</w:t>
            </w:r>
          </w:p>
        </w:tc>
      </w:tr>
      <w:tr w:rsidR="007A1FF2" w:rsidTr="007A1FF2">
        <w:trPr>
          <w:jc w:val="center"/>
        </w:trPr>
        <w:tc>
          <w:tcPr>
            <w:tcW w:w="0" w:type="auto"/>
          </w:tcPr>
          <w:p w:rsidR="007A1FF2" w:rsidRDefault="007A1FF2" w:rsidP="007A1FF2">
            <w:pPr>
              <w:spacing w:line="240" w:lineRule="auto"/>
            </w:pPr>
            <w:r>
              <w:t>Solo flute</w:t>
            </w:r>
          </w:p>
        </w:tc>
        <w:tc>
          <w:tcPr>
            <w:tcW w:w="0" w:type="auto"/>
          </w:tcPr>
          <w:p w:rsidR="007A1FF2" w:rsidRDefault="007A1FF2" w:rsidP="007A1FF2">
            <w:pPr>
              <w:spacing w:line="240" w:lineRule="auto"/>
            </w:pPr>
            <w:r>
              <w:t>15</w:t>
            </w:r>
          </w:p>
        </w:tc>
      </w:tr>
      <w:tr w:rsidR="007A1FF2" w:rsidTr="007A1FF2">
        <w:trPr>
          <w:jc w:val="center"/>
        </w:trPr>
        <w:tc>
          <w:tcPr>
            <w:tcW w:w="0" w:type="auto"/>
          </w:tcPr>
          <w:p w:rsidR="007A1FF2" w:rsidRDefault="007A1FF2" w:rsidP="007A1FF2">
            <w:pPr>
              <w:spacing w:line="240" w:lineRule="auto"/>
            </w:pPr>
            <w:r>
              <w:t xml:space="preserve">Solo </w:t>
            </w:r>
            <w:r w:rsidR="00673BF3">
              <w:t>tin-whistle</w:t>
            </w:r>
          </w:p>
        </w:tc>
        <w:tc>
          <w:tcPr>
            <w:tcW w:w="0" w:type="auto"/>
          </w:tcPr>
          <w:p w:rsidR="007A1FF2" w:rsidRDefault="007A1FF2" w:rsidP="007A1FF2">
            <w:pPr>
              <w:spacing w:line="240" w:lineRule="auto"/>
            </w:pPr>
            <w:r>
              <w:t>6</w:t>
            </w:r>
          </w:p>
        </w:tc>
      </w:tr>
      <w:tr w:rsidR="007A1FF2" w:rsidTr="007A1FF2">
        <w:trPr>
          <w:jc w:val="center"/>
        </w:trPr>
        <w:tc>
          <w:tcPr>
            <w:tcW w:w="0" w:type="auto"/>
          </w:tcPr>
          <w:p w:rsidR="007A1FF2" w:rsidRDefault="007A1FF2" w:rsidP="007A1FF2">
            <w:pPr>
              <w:spacing w:line="240" w:lineRule="auto"/>
            </w:pPr>
            <w:r>
              <w:t>Flute duet</w:t>
            </w:r>
          </w:p>
        </w:tc>
        <w:tc>
          <w:tcPr>
            <w:tcW w:w="0" w:type="auto"/>
          </w:tcPr>
          <w:p w:rsidR="007A1FF2" w:rsidRDefault="007A1FF2" w:rsidP="007A1FF2">
            <w:pPr>
              <w:spacing w:line="240" w:lineRule="auto"/>
            </w:pPr>
            <w:r>
              <w:t>1</w:t>
            </w:r>
          </w:p>
        </w:tc>
      </w:tr>
      <w:tr w:rsidR="007A1FF2" w:rsidTr="007A1FF2">
        <w:trPr>
          <w:jc w:val="center"/>
        </w:trPr>
        <w:tc>
          <w:tcPr>
            <w:tcW w:w="0" w:type="auto"/>
          </w:tcPr>
          <w:p w:rsidR="007A1FF2" w:rsidRDefault="007A1FF2" w:rsidP="007A1FF2">
            <w:pPr>
              <w:spacing w:line="240" w:lineRule="auto"/>
            </w:pPr>
            <w:r>
              <w:t>Flute &amp; fiddle duet</w:t>
            </w:r>
          </w:p>
        </w:tc>
        <w:tc>
          <w:tcPr>
            <w:tcW w:w="0" w:type="auto"/>
          </w:tcPr>
          <w:p w:rsidR="007A1FF2" w:rsidRDefault="007A1FF2" w:rsidP="007A1FF2">
            <w:pPr>
              <w:spacing w:line="240" w:lineRule="auto"/>
            </w:pPr>
            <w:r>
              <w:t>2</w:t>
            </w:r>
          </w:p>
        </w:tc>
      </w:tr>
      <w:tr w:rsidR="007A1FF2" w:rsidTr="007A1FF2">
        <w:trPr>
          <w:jc w:val="center"/>
        </w:trPr>
        <w:tc>
          <w:tcPr>
            <w:tcW w:w="0" w:type="auto"/>
          </w:tcPr>
          <w:p w:rsidR="007A1FF2" w:rsidRDefault="007A1FF2" w:rsidP="007A1FF2">
            <w:pPr>
              <w:spacing w:line="240" w:lineRule="auto"/>
            </w:pPr>
            <w:r>
              <w:t>Session (ensembles of at least 5 musicians)</w:t>
            </w:r>
          </w:p>
        </w:tc>
        <w:tc>
          <w:tcPr>
            <w:tcW w:w="0" w:type="auto"/>
          </w:tcPr>
          <w:p w:rsidR="007A1FF2" w:rsidRDefault="007A1FF2" w:rsidP="007A1FF2">
            <w:pPr>
              <w:spacing w:line="240" w:lineRule="auto"/>
            </w:pPr>
            <w:r>
              <w:t>1</w:t>
            </w:r>
          </w:p>
        </w:tc>
      </w:tr>
      <w:tr w:rsidR="007A1FF2" w:rsidTr="007A1FF2">
        <w:trPr>
          <w:jc w:val="center"/>
        </w:trPr>
        <w:tc>
          <w:tcPr>
            <w:tcW w:w="0" w:type="auto"/>
          </w:tcPr>
          <w:p w:rsidR="007A1FF2" w:rsidRDefault="007A1FF2" w:rsidP="007A1FF2">
            <w:pPr>
              <w:spacing w:line="240" w:lineRule="auto"/>
            </w:pPr>
            <w:r>
              <w:t>Solo concertina</w:t>
            </w:r>
          </w:p>
        </w:tc>
        <w:tc>
          <w:tcPr>
            <w:tcW w:w="0" w:type="auto"/>
          </w:tcPr>
          <w:p w:rsidR="007A1FF2" w:rsidRDefault="007A1FF2" w:rsidP="007A1FF2">
            <w:pPr>
              <w:spacing w:line="240" w:lineRule="auto"/>
            </w:pPr>
            <w:r>
              <w:t>3</w:t>
            </w:r>
          </w:p>
        </w:tc>
      </w:tr>
      <w:tr w:rsidR="007A1FF2" w:rsidTr="007A1FF2">
        <w:trPr>
          <w:jc w:val="center"/>
        </w:trPr>
        <w:tc>
          <w:tcPr>
            <w:tcW w:w="0" w:type="auto"/>
          </w:tcPr>
          <w:p w:rsidR="007A1FF2" w:rsidRDefault="007A1FF2" w:rsidP="007A1FF2">
            <w:pPr>
              <w:spacing w:line="240" w:lineRule="auto"/>
            </w:pPr>
            <w:r>
              <w:t>Solo fiddle</w:t>
            </w:r>
          </w:p>
        </w:tc>
        <w:tc>
          <w:tcPr>
            <w:tcW w:w="0" w:type="auto"/>
          </w:tcPr>
          <w:p w:rsidR="007A1FF2" w:rsidRDefault="007A1FF2" w:rsidP="007A1FF2">
            <w:pPr>
              <w:spacing w:line="240" w:lineRule="auto"/>
            </w:pPr>
            <w:r>
              <w:t>1</w:t>
            </w:r>
          </w:p>
        </w:tc>
      </w:tr>
      <w:tr w:rsidR="007A1FF2" w:rsidTr="007A1FF2">
        <w:trPr>
          <w:jc w:val="center"/>
        </w:trPr>
        <w:tc>
          <w:tcPr>
            <w:tcW w:w="0" w:type="auto"/>
          </w:tcPr>
          <w:p w:rsidR="007A1FF2" w:rsidRDefault="007A1FF2" w:rsidP="007A1FF2">
            <w:pPr>
              <w:spacing w:line="240" w:lineRule="auto"/>
            </w:pPr>
            <w:r>
              <w:t>Solo uilleann pipes</w:t>
            </w:r>
          </w:p>
        </w:tc>
        <w:tc>
          <w:tcPr>
            <w:tcW w:w="0" w:type="auto"/>
          </w:tcPr>
          <w:p w:rsidR="007A1FF2" w:rsidRDefault="007A1FF2" w:rsidP="007A1FF2">
            <w:pPr>
              <w:spacing w:line="240" w:lineRule="auto"/>
            </w:pPr>
            <w:r>
              <w:t>1</w:t>
            </w:r>
          </w:p>
        </w:tc>
      </w:tr>
    </w:tbl>
    <w:p w:rsidR="007A1FF2" w:rsidRDefault="007A1FF2" w:rsidP="007A1FF2">
      <w:pPr>
        <w:pStyle w:val="Caption"/>
      </w:pPr>
      <w:bookmarkStart w:id="306" w:name="_Ref208055688"/>
      <w:bookmarkStart w:id="307" w:name="_Toc208057944"/>
      <w:bookmarkStart w:id="308" w:name="_Toc209173646"/>
      <w:r>
        <w:t xml:space="preserve">Table </w:t>
      </w:r>
      <w:fldSimple w:instr=" SEQ Table \* ARABIC ">
        <w:r w:rsidR="00166C80">
          <w:rPr>
            <w:noProof/>
          </w:rPr>
          <w:t>30</w:t>
        </w:r>
      </w:fldSimple>
      <w:bookmarkEnd w:id="306"/>
      <w:r>
        <w:t xml:space="preserve">: Sources </w:t>
      </w:r>
      <w:r>
        <w:rPr>
          <w:noProof/>
        </w:rPr>
        <w:t>of TANSEY test audio by instrument</w:t>
      </w:r>
      <w:bookmarkEnd w:id="307"/>
      <w:bookmarkEnd w:id="308"/>
    </w:p>
    <w:p w:rsidR="007A1FF2" w:rsidRDefault="007A1FF2" w:rsidP="007A1FF2">
      <w:pPr>
        <w:ind w:firstLine="720"/>
      </w:pPr>
      <w:r w:rsidRPr="006B070C">
        <w:rPr>
          <w:bCs/>
        </w:rPr>
        <w:lastRenderedPageBreak/>
        <w:t>The sets consisted of single and double jigs and reels played multiple times in sets</w:t>
      </w:r>
      <w:r>
        <w:rPr>
          <w:bCs/>
        </w:rPr>
        <w:t>, segue</w:t>
      </w:r>
      <w:r w:rsidRPr="006B070C">
        <w:rPr>
          <w:bCs/>
        </w:rPr>
        <w:t xml:space="preserve">. </w:t>
      </w:r>
      <w:r w:rsidR="0066626F">
        <w:fldChar w:fldCharType="begin"/>
      </w:r>
      <w:r>
        <w:instrText xml:space="preserve"> REF _Ref208055688 \h </w:instrText>
      </w:r>
      <w:r w:rsidR="0066626F">
        <w:fldChar w:fldCharType="separate"/>
      </w:r>
      <w:r w:rsidR="00166C80">
        <w:t xml:space="preserve">Table </w:t>
      </w:r>
      <w:r w:rsidR="00166C80">
        <w:rPr>
          <w:noProof/>
        </w:rPr>
        <w:t>30</w:t>
      </w:r>
      <w:r w:rsidR="0066626F">
        <w:fldChar w:fldCharType="end"/>
      </w:r>
      <w:r>
        <w:t xml:space="preserve"> classifies the test audio used by instrument. </w:t>
      </w:r>
      <w:r w:rsidR="0066626F">
        <w:fldChar w:fldCharType="begin"/>
      </w:r>
      <w:r>
        <w:instrText xml:space="preserve"> REF _Ref208055690 \h </w:instrText>
      </w:r>
      <w:r w:rsidR="0066626F">
        <w:fldChar w:fldCharType="separate"/>
      </w:r>
      <w:r w:rsidR="00166C80">
        <w:t xml:space="preserve">Table </w:t>
      </w:r>
      <w:r w:rsidR="00166C80">
        <w:rPr>
          <w:noProof/>
        </w:rPr>
        <w:t>31</w:t>
      </w:r>
      <w:r w:rsidR="0066626F">
        <w:fldChar w:fldCharType="end"/>
      </w:r>
      <w:r>
        <w:t xml:space="preserve"> classifies the test audio by fundamental note. The test audio contains mostly flute and </w:t>
      </w:r>
      <w:r w:rsidR="00673BF3">
        <w:t>tin-whistle</w:t>
      </w:r>
      <w:r>
        <w:t xml:space="preserve"> music, but fiddle, uilleann pipes and concertina music was also included, where available.</w:t>
      </w:r>
      <w:r w:rsidR="00786D79">
        <w:t xml:space="preserve"> Appendix A gives a track listing for the accompanying CD of the actual audio used in the experiment.</w:t>
      </w:r>
    </w:p>
    <w:tbl>
      <w:tblPr>
        <w:tblStyle w:val="tablephd"/>
        <w:tblW w:w="0" w:type="auto"/>
        <w:jc w:val="center"/>
        <w:tblLook w:val="04A0"/>
      </w:tblPr>
      <w:tblGrid>
        <w:gridCol w:w="2090"/>
        <w:gridCol w:w="857"/>
      </w:tblGrid>
      <w:tr w:rsidR="007A1FF2" w:rsidTr="007A1FF2">
        <w:trPr>
          <w:jc w:val="center"/>
        </w:trPr>
        <w:tc>
          <w:tcPr>
            <w:tcW w:w="0" w:type="auto"/>
            <w:shd w:val="clear" w:color="auto" w:fill="D9D9D9" w:themeFill="background1" w:themeFillShade="D9"/>
          </w:tcPr>
          <w:p w:rsidR="007A1FF2" w:rsidRPr="002602D1" w:rsidRDefault="007A1FF2" w:rsidP="007A1FF2">
            <w:pPr>
              <w:spacing w:line="240" w:lineRule="auto"/>
              <w:rPr>
                <w:b/>
              </w:rPr>
            </w:pPr>
            <w:r w:rsidRPr="002602D1">
              <w:rPr>
                <w:b/>
              </w:rPr>
              <w:t>Fundamental note</w:t>
            </w:r>
          </w:p>
        </w:tc>
        <w:tc>
          <w:tcPr>
            <w:tcW w:w="0" w:type="auto"/>
            <w:shd w:val="clear" w:color="auto" w:fill="D9D9D9" w:themeFill="background1" w:themeFillShade="D9"/>
          </w:tcPr>
          <w:p w:rsidR="007A1FF2" w:rsidRPr="002602D1" w:rsidRDefault="007A1FF2" w:rsidP="007A1FF2">
            <w:pPr>
              <w:spacing w:line="240" w:lineRule="auto"/>
              <w:rPr>
                <w:b/>
              </w:rPr>
            </w:pPr>
            <w:r w:rsidRPr="002602D1">
              <w:rPr>
                <w:b/>
              </w:rPr>
              <w:t>Count</w:t>
            </w:r>
          </w:p>
        </w:tc>
      </w:tr>
      <w:tr w:rsidR="007A1FF2" w:rsidTr="007A1FF2">
        <w:trPr>
          <w:jc w:val="center"/>
        </w:trPr>
        <w:tc>
          <w:tcPr>
            <w:tcW w:w="0" w:type="auto"/>
          </w:tcPr>
          <w:p w:rsidR="007A1FF2" w:rsidRDefault="007A1FF2" w:rsidP="007A1FF2">
            <w:pPr>
              <w:spacing w:line="240" w:lineRule="auto"/>
            </w:pPr>
            <w:r>
              <w:t>Bb</w:t>
            </w:r>
          </w:p>
        </w:tc>
        <w:tc>
          <w:tcPr>
            <w:tcW w:w="0" w:type="auto"/>
          </w:tcPr>
          <w:p w:rsidR="007A1FF2" w:rsidRDefault="007A1FF2" w:rsidP="007A1FF2">
            <w:pPr>
              <w:spacing w:line="240" w:lineRule="auto"/>
            </w:pPr>
            <w:r>
              <w:t>3</w:t>
            </w:r>
          </w:p>
        </w:tc>
      </w:tr>
      <w:tr w:rsidR="007A1FF2" w:rsidTr="007A1FF2">
        <w:trPr>
          <w:jc w:val="center"/>
        </w:trPr>
        <w:tc>
          <w:tcPr>
            <w:tcW w:w="0" w:type="auto"/>
          </w:tcPr>
          <w:p w:rsidR="007A1FF2" w:rsidRDefault="007A1FF2" w:rsidP="007A1FF2">
            <w:pPr>
              <w:spacing w:line="240" w:lineRule="auto"/>
            </w:pPr>
            <w:r>
              <w:t>D</w:t>
            </w:r>
          </w:p>
        </w:tc>
        <w:tc>
          <w:tcPr>
            <w:tcW w:w="0" w:type="auto"/>
          </w:tcPr>
          <w:p w:rsidR="007A1FF2" w:rsidRDefault="007A1FF2" w:rsidP="007A1FF2">
            <w:pPr>
              <w:spacing w:line="240" w:lineRule="auto"/>
            </w:pPr>
            <w:r>
              <w:t>26</w:t>
            </w:r>
          </w:p>
        </w:tc>
      </w:tr>
      <w:tr w:rsidR="007A1FF2" w:rsidTr="007A1FF2">
        <w:trPr>
          <w:jc w:val="center"/>
        </w:trPr>
        <w:tc>
          <w:tcPr>
            <w:tcW w:w="0" w:type="auto"/>
          </w:tcPr>
          <w:p w:rsidR="007A1FF2" w:rsidRDefault="007A1FF2" w:rsidP="007A1FF2">
            <w:pPr>
              <w:spacing w:line="240" w:lineRule="auto"/>
            </w:pPr>
            <w:r>
              <w:t>F</w:t>
            </w:r>
          </w:p>
        </w:tc>
        <w:tc>
          <w:tcPr>
            <w:tcW w:w="0" w:type="auto"/>
          </w:tcPr>
          <w:p w:rsidR="007A1FF2" w:rsidRDefault="007A1FF2" w:rsidP="007A1FF2">
            <w:pPr>
              <w:spacing w:line="240" w:lineRule="auto"/>
            </w:pPr>
            <w:r>
              <w:t>2</w:t>
            </w:r>
          </w:p>
        </w:tc>
      </w:tr>
    </w:tbl>
    <w:p w:rsidR="007A1FF2" w:rsidRDefault="007A1FF2" w:rsidP="007A1FF2">
      <w:pPr>
        <w:pStyle w:val="Caption"/>
      </w:pPr>
      <w:bookmarkStart w:id="309" w:name="_Ref208055690"/>
      <w:bookmarkStart w:id="310" w:name="_Toc208057945"/>
      <w:bookmarkStart w:id="311" w:name="_Toc209173647"/>
      <w:r>
        <w:t xml:space="preserve">Table </w:t>
      </w:r>
      <w:fldSimple w:instr=" SEQ Table \* ARABIC ">
        <w:r w:rsidR="00166C80">
          <w:rPr>
            <w:noProof/>
          </w:rPr>
          <w:t>31</w:t>
        </w:r>
      </w:fldSimple>
      <w:bookmarkEnd w:id="309"/>
      <w:r>
        <w:t xml:space="preserve">: Sources </w:t>
      </w:r>
      <w:r w:rsidRPr="009C2E86">
        <w:t xml:space="preserve">of TANSEY test audio by </w:t>
      </w:r>
      <w:r>
        <w:t>fundamental note</w:t>
      </w:r>
      <w:bookmarkEnd w:id="310"/>
      <w:bookmarkEnd w:id="311"/>
    </w:p>
    <w:p w:rsidR="007A1FF2" w:rsidRDefault="0066626F" w:rsidP="007A1FF2">
      <w:pPr>
        <w:ind w:firstLine="720"/>
        <w:rPr>
          <w:bCs/>
        </w:rPr>
      </w:pPr>
      <w:r>
        <w:fldChar w:fldCharType="begin"/>
      </w:r>
      <w:r w:rsidR="007A1FF2">
        <w:instrText xml:space="preserve"> REF _Ref208056247 \h </w:instrText>
      </w:r>
      <w:r>
        <w:fldChar w:fldCharType="separate"/>
      </w:r>
      <w:r w:rsidR="00166C80">
        <w:t xml:space="preserve">Table </w:t>
      </w:r>
      <w:r w:rsidR="00166C80">
        <w:rPr>
          <w:noProof/>
        </w:rPr>
        <w:t>32</w:t>
      </w:r>
      <w:r>
        <w:fldChar w:fldCharType="end"/>
      </w:r>
      <w:r w:rsidR="007A1FF2">
        <w:t xml:space="preserve"> gives the durations in seconds of the audio used in the test</w:t>
      </w:r>
      <w:r w:rsidR="007A1FF2">
        <w:rPr>
          <w:bCs/>
        </w:rPr>
        <w:t xml:space="preserve">. The total duration of the test audio annotated was </w:t>
      </w:r>
      <w:r w:rsidR="007A1FF2" w:rsidRPr="006866F2">
        <w:rPr>
          <w:bCs/>
        </w:rPr>
        <w:t>1</w:t>
      </w:r>
      <w:r w:rsidR="007A1FF2">
        <w:rPr>
          <w:bCs/>
        </w:rPr>
        <w:t xml:space="preserve"> hour </w:t>
      </w:r>
      <w:r w:rsidR="007A1FF2" w:rsidRPr="006866F2">
        <w:rPr>
          <w:bCs/>
        </w:rPr>
        <w:t>27</w:t>
      </w:r>
      <w:r w:rsidR="007A1FF2">
        <w:rPr>
          <w:bCs/>
        </w:rPr>
        <w:t xml:space="preserve"> minutes and </w:t>
      </w:r>
      <w:r w:rsidR="007A1FF2" w:rsidRPr="006866F2">
        <w:rPr>
          <w:bCs/>
        </w:rPr>
        <w:t>18</w:t>
      </w:r>
      <w:r w:rsidR="007A1FF2">
        <w:rPr>
          <w:bCs/>
        </w:rPr>
        <w:t xml:space="preserve"> seconds. </w:t>
      </w:r>
      <w:r w:rsidR="007A1FF2" w:rsidRPr="006B070C">
        <w:rPr>
          <w:bCs/>
        </w:rPr>
        <w:t xml:space="preserve">In total, the </w:t>
      </w:r>
      <w:r w:rsidR="007A1FF2">
        <w:rPr>
          <w:bCs/>
        </w:rPr>
        <w:t>test audio</w:t>
      </w:r>
      <w:r w:rsidR="007A1FF2" w:rsidRPr="006B070C">
        <w:rPr>
          <w:bCs/>
        </w:rPr>
        <w:t xml:space="preserve"> contained </w:t>
      </w:r>
      <w:r w:rsidR="007A1FF2">
        <w:rPr>
          <w:bCs/>
        </w:rPr>
        <w:t>64</w:t>
      </w:r>
      <w:r w:rsidR="007A1FF2" w:rsidRPr="006B070C">
        <w:rPr>
          <w:bCs/>
        </w:rPr>
        <w:t xml:space="preserve"> separate tunes with </w:t>
      </w:r>
      <w:r w:rsidR="007A1FF2">
        <w:rPr>
          <w:bCs/>
        </w:rPr>
        <w:t xml:space="preserve">141 </w:t>
      </w:r>
      <w:r w:rsidR="007A1FF2" w:rsidRPr="006B070C">
        <w:rPr>
          <w:bCs/>
        </w:rPr>
        <w:t xml:space="preserve">turns. </w:t>
      </w:r>
    </w:p>
    <w:p w:rsidR="007A1FF2" w:rsidRPr="006866F2" w:rsidRDefault="007A1FF2" w:rsidP="007A1FF2">
      <w:pPr>
        <w:ind w:firstLine="720"/>
        <w:rPr>
          <w:rFonts w:ascii="Calibri" w:hAnsi="Calibri"/>
          <w:color w:val="000000"/>
          <w:sz w:val="22"/>
          <w:szCs w:val="22"/>
          <w:lang w:eastAsia="en-IE"/>
        </w:rPr>
      </w:pPr>
    </w:p>
    <w:tbl>
      <w:tblPr>
        <w:tblStyle w:val="tablephd"/>
        <w:tblW w:w="0" w:type="auto"/>
        <w:jc w:val="center"/>
        <w:tblLook w:val="04A0"/>
      </w:tblPr>
      <w:tblGrid>
        <w:gridCol w:w="1283"/>
        <w:gridCol w:w="996"/>
      </w:tblGrid>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Minimum</w:t>
            </w:r>
          </w:p>
        </w:tc>
        <w:tc>
          <w:tcPr>
            <w:tcW w:w="0" w:type="auto"/>
          </w:tcPr>
          <w:p w:rsidR="007A1FF2" w:rsidRDefault="007A1FF2" w:rsidP="007A1FF2">
            <w:pPr>
              <w:spacing w:line="240" w:lineRule="auto"/>
              <w:jc w:val="right"/>
            </w:pPr>
            <w:r>
              <w:t>70.53</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Maximum</w:t>
            </w:r>
          </w:p>
        </w:tc>
        <w:tc>
          <w:tcPr>
            <w:tcW w:w="0" w:type="auto"/>
          </w:tcPr>
          <w:p w:rsidR="007A1FF2" w:rsidRDefault="007A1FF2" w:rsidP="007A1FF2">
            <w:pPr>
              <w:spacing w:line="240" w:lineRule="auto"/>
              <w:jc w:val="right"/>
            </w:pPr>
            <w:r>
              <w:t>322.08</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sidRPr="005A47E1">
              <w:rPr>
                <w:b/>
              </w:rPr>
              <w:t>Average</w:t>
            </w:r>
          </w:p>
        </w:tc>
        <w:tc>
          <w:tcPr>
            <w:tcW w:w="0" w:type="auto"/>
          </w:tcPr>
          <w:p w:rsidR="007A1FF2" w:rsidRDefault="007A1FF2" w:rsidP="007A1FF2">
            <w:pPr>
              <w:spacing w:line="240" w:lineRule="auto"/>
              <w:jc w:val="right"/>
            </w:pPr>
            <w:r>
              <w:t>174.61</w:t>
            </w:r>
          </w:p>
        </w:tc>
      </w:tr>
      <w:tr w:rsidR="007A1FF2" w:rsidTr="007A1FF2">
        <w:trPr>
          <w:jc w:val="center"/>
        </w:trPr>
        <w:tc>
          <w:tcPr>
            <w:tcW w:w="0" w:type="auto"/>
            <w:shd w:val="clear" w:color="auto" w:fill="D9D9D9" w:themeFill="background1" w:themeFillShade="D9"/>
          </w:tcPr>
          <w:p w:rsidR="007A1FF2" w:rsidRPr="005A47E1" w:rsidRDefault="007A1FF2" w:rsidP="007A1FF2">
            <w:pPr>
              <w:spacing w:line="240" w:lineRule="auto"/>
              <w:rPr>
                <w:b/>
              </w:rPr>
            </w:pPr>
            <w:r>
              <w:rPr>
                <w:b/>
              </w:rPr>
              <w:t>Total</w:t>
            </w:r>
          </w:p>
        </w:tc>
        <w:tc>
          <w:tcPr>
            <w:tcW w:w="0" w:type="auto"/>
          </w:tcPr>
          <w:p w:rsidR="007A1FF2" w:rsidRDefault="007A1FF2" w:rsidP="007A1FF2">
            <w:pPr>
              <w:spacing w:line="240" w:lineRule="auto"/>
              <w:jc w:val="right"/>
            </w:pPr>
            <w:r w:rsidRPr="001E2C6A">
              <w:t>5238.25</w:t>
            </w:r>
          </w:p>
        </w:tc>
      </w:tr>
    </w:tbl>
    <w:p w:rsidR="007A1FF2" w:rsidRPr="005A47E1" w:rsidRDefault="007A1FF2" w:rsidP="007A1FF2">
      <w:pPr>
        <w:pStyle w:val="Caption"/>
      </w:pPr>
      <w:bookmarkStart w:id="312" w:name="_Ref208056247"/>
      <w:bookmarkStart w:id="313" w:name="_Toc208057946"/>
      <w:bookmarkStart w:id="314" w:name="_Toc209173648"/>
      <w:r>
        <w:t xml:space="preserve">Table </w:t>
      </w:r>
      <w:fldSimple w:instr=" SEQ Table \* ARABIC ">
        <w:r w:rsidR="00166C80">
          <w:rPr>
            <w:noProof/>
          </w:rPr>
          <w:t>32</w:t>
        </w:r>
      </w:fldSimple>
      <w:bookmarkEnd w:id="312"/>
      <w:r>
        <w:t xml:space="preserve">: </w:t>
      </w:r>
      <w:r w:rsidRPr="00CC02D1">
        <w:t xml:space="preserve">Durations in seconds for </w:t>
      </w:r>
      <w:r>
        <w:t xml:space="preserve">TANSEY </w:t>
      </w:r>
      <w:r w:rsidRPr="00CC02D1">
        <w:t>test audio</w:t>
      </w:r>
      <w:bookmarkEnd w:id="313"/>
      <w:bookmarkEnd w:id="314"/>
    </w:p>
    <w:p w:rsidR="007A1FF2" w:rsidRDefault="007A1FF2" w:rsidP="007A1FF2">
      <w:pPr>
        <w:ind w:firstLine="720"/>
      </w:pPr>
      <w:r>
        <w:rPr>
          <w:bCs/>
        </w:rPr>
        <w:t>The end of a set is the time when the last tune in the set concludes and so this is also considered as a turn</w:t>
      </w:r>
      <w:r w:rsidR="00995E40">
        <w:rPr>
          <w:bCs/>
        </w:rPr>
        <w:t xml:space="preserve"> for annotation purposes</w:t>
      </w:r>
      <w:r>
        <w:rPr>
          <w:bCs/>
        </w:rPr>
        <w:t xml:space="preserve">. As each test audio file begins with the start of a set at a time of 0, the starts of sets are not considered. </w:t>
      </w:r>
      <w:r w:rsidRPr="006B070C">
        <w:t xml:space="preserve">In carrying out this experiment, </w:t>
      </w:r>
      <w:r>
        <w:t xml:space="preserve">the aim was to establish </w:t>
      </w:r>
      <w:r w:rsidRPr="006B070C">
        <w:t xml:space="preserve">if MATT2 could correctly identify the names of the tunes </w:t>
      </w:r>
      <w:r>
        <w:t xml:space="preserve">and if TANSEY could </w:t>
      </w:r>
      <w:r w:rsidRPr="006B070C">
        <w:t xml:space="preserve">figure out </w:t>
      </w:r>
      <w:r>
        <w:t xml:space="preserve">the </w:t>
      </w:r>
      <w:r w:rsidRPr="006B070C">
        <w:t>timings of turns.</w:t>
      </w:r>
      <w:r>
        <w:t xml:space="preserve"> </w:t>
      </w:r>
      <w:r w:rsidRPr="006B070C">
        <w:rPr>
          <w:bCs/>
        </w:rPr>
        <w:t xml:space="preserve">To establish a </w:t>
      </w:r>
      <w:r w:rsidRPr="00292E0D">
        <w:rPr>
          <w:bCs/>
          <w:i/>
        </w:rPr>
        <w:t>ground truth</w:t>
      </w:r>
      <w:r w:rsidRPr="006B070C">
        <w:rPr>
          <w:bCs/>
        </w:rPr>
        <w:t xml:space="preserve"> for the experiment, a human domain expert manually annotated the turns in the sets of tunes.</w:t>
      </w:r>
      <w:r>
        <w:rPr>
          <w:bCs/>
        </w:rPr>
        <w:t xml:space="preserve"> A true positive </w:t>
      </w:r>
      <w:r w:rsidRPr="00C62E4F">
        <w:rPr>
          <w:bCs/>
          <w:i/>
        </w:rPr>
        <w:t>TP</w:t>
      </w:r>
      <w:r>
        <w:rPr>
          <w:bCs/>
        </w:rPr>
        <w:t xml:space="preserve"> is a turn annotated by the system that agrees with a human annotated turn within a threshold timeframe </w:t>
      </w:r>
      <w:r w:rsidRPr="00B01D27">
        <w:rPr>
          <w:bCs/>
          <w:i/>
        </w:rPr>
        <w:t>tf</w:t>
      </w:r>
      <w:r>
        <w:rPr>
          <w:bCs/>
        </w:rPr>
        <w:t xml:space="preserve">. The threshold used in this experiment was +/- 2 seconds. </w:t>
      </w:r>
    </w:p>
    <w:p w:rsidR="007A1FF2" w:rsidRDefault="007A1FF2" w:rsidP="007A1FF2">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p w:rsidR="007A1FF2" w:rsidRDefault="007A1FF2" w:rsidP="007A1FF2">
      <w:pPr>
        <w:pStyle w:val="Caption"/>
      </w:pPr>
      <w:bookmarkStart w:id="315" w:name="_Ref206308286"/>
      <w:r>
        <w:t xml:space="preserve">Equation </w:t>
      </w:r>
      <w:fldSimple w:instr=" SEQ Equation \* ARABIC ">
        <w:r w:rsidR="00166C80">
          <w:rPr>
            <w:noProof/>
          </w:rPr>
          <w:t>26</w:t>
        </w:r>
      </w:fldSimple>
      <w:bookmarkEnd w:id="315"/>
    </w:p>
    <w:p w:rsidR="007A1FF2" w:rsidRDefault="003A1BFD" w:rsidP="007A1FF2">
      <w:pPr>
        <w:ind w:firstLine="720"/>
      </w:pPr>
      <w:r>
        <w:rPr>
          <w:bCs/>
        </w:rPr>
        <w:t xml:space="preserve">A false positive (FP) is a turn identified by the system that does not correspond with a human annotated turn within a threshold </w:t>
      </w:r>
      <w:r w:rsidRPr="00B01D27">
        <w:rPr>
          <w:bCs/>
          <w:i/>
        </w:rPr>
        <w:t>tf</w:t>
      </w:r>
      <w:r>
        <w:rPr>
          <w:bCs/>
        </w:rPr>
        <w:t xml:space="preserve"> of +/- 2 seconds. A false </w:t>
      </w:r>
      <w:r>
        <w:rPr>
          <w:bCs/>
        </w:rPr>
        <w:lastRenderedPageBreak/>
        <w:t xml:space="preserve">negative is a turn identified by the human expert, but missed by the algorithm. Precision and recall are calculated as per </w:t>
      </w:r>
      <w:r w:rsidR="0066626F">
        <w:fldChar w:fldCharType="begin"/>
      </w:r>
      <w:r>
        <w:instrText xml:space="preserve"> REF _Ref206308286 \h </w:instrText>
      </w:r>
      <w:r w:rsidR="0066626F">
        <w:fldChar w:fldCharType="separate"/>
      </w:r>
      <w:r w:rsidR="00166C80">
        <w:t xml:space="preserve">Equation </w:t>
      </w:r>
      <w:r w:rsidR="00166C80">
        <w:rPr>
          <w:noProof/>
        </w:rPr>
        <w:t>26</w:t>
      </w:r>
      <w:r w:rsidR="0066626F">
        <w:fldChar w:fldCharType="end"/>
      </w:r>
      <w:r>
        <w:t xml:space="preserve"> and </w:t>
      </w:r>
      <w:r w:rsidR="0066626F">
        <w:fldChar w:fldCharType="begin"/>
      </w:r>
      <w:r>
        <w:instrText xml:space="preserve"> REF _Ref206308384 \h </w:instrText>
      </w:r>
      <w:r w:rsidR="0066626F">
        <w:fldChar w:fldCharType="separate"/>
      </w:r>
      <w:r w:rsidR="00166C80">
        <w:t xml:space="preserve">Equation </w:t>
      </w:r>
      <w:r w:rsidR="00166C80">
        <w:rPr>
          <w:noProof/>
        </w:rPr>
        <w:t>27</w:t>
      </w:r>
      <w:r w:rsidR="0066626F">
        <w:fldChar w:fldCharType="end"/>
      </w:r>
      <w:r>
        <w:t>.</w:t>
      </w:r>
      <w:r w:rsidR="007A1FF2">
        <w:t>Precision is the fraction of the retrieved documents which is relevant (</w:t>
      </w:r>
      <w:r w:rsidR="0066626F">
        <w:fldChar w:fldCharType="begin"/>
      </w:r>
      <w:r w:rsidR="007A1FF2">
        <w:instrText xml:space="preserve"> REF _Ref206308384 \h </w:instrText>
      </w:r>
      <w:r w:rsidR="0066626F">
        <w:fldChar w:fldCharType="separate"/>
      </w:r>
      <w:r w:rsidR="00166C80">
        <w:t xml:space="preserve">Equation </w:t>
      </w:r>
      <w:r w:rsidR="00166C80">
        <w:rPr>
          <w:noProof/>
        </w:rPr>
        <w:t>27</w:t>
      </w:r>
      <w:r w:rsidR="0066626F">
        <w:fldChar w:fldCharType="end"/>
      </w:r>
      <w:r w:rsidR="007A1FF2">
        <w:t>).</w:t>
      </w:r>
    </w:p>
    <w:p w:rsidR="003A1BFD" w:rsidRDefault="003A1BFD" w:rsidP="007A1FF2">
      <w:pPr>
        <w:ind w:firstLine="720"/>
      </w:pPr>
    </w:p>
    <w:p w:rsidR="007A1FF2" w:rsidRPr="00464594" w:rsidRDefault="007A1FF2" w:rsidP="007A1FF2">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p w:rsidR="007A1FF2" w:rsidRDefault="007A1FF2" w:rsidP="007A1FF2">
      <w:pPr>
        <w:pStyle w:val="Caption"/>
      </w:pPr>
      <w:bookmarkStart w:id="316" w:name="_Ref206308384"/>
      <w:r>
        <w:t xml:space="preserve">Equation </w:t>
      </w:r>
      <w:fldSimple w:instr=" SEQ Equation \* ARABIC ">
        <w:r w:rsidR="00166C80">
          <w:rPr>
            <w:noProof/>
          </w:rPr>
          <w:t>27</w:t>
        </w:r>
      </w:fldSimple>
      <w:bookmarkEnd w:id="316"/>
    </w:p>
    <w:p w:rsidR="007A1FF2" w:rsidRDefault="007A1FF2" w:rsidP="007A1FF2">
      <w:pPr>
        <w:pStyle w:val="MscHeading2"/>
      </w:pPr>
      <w:bookmarkStart w:id="317" w:name="_Toc208057864"/>
      <w:bookmarkStart w:id="318" w:name="_Ref208134594"/>
      <w:bookmarkStart w:id="319" w:name="_Ref208145287"/>
      <w:bookmarkStart w:id="320" w:name="_Ref208145516"/>
      <w:bookmarkStart w:id="321" w:name="_Ref208224238"/>
      <w:bookmarkStart w:id="322" w:name="_Ref208224796"/>
      <w:bookmarkStart w:id="323" w:name="_Toc209173560"/>
      <w:r>
        <w:t>Results</w:t>
      </w:r>
      <w:bookmarkEnd w:id="317"/>
      <w:bookmarkEnd w:id="318"/>
      <w:bookmarkEnd w:id="319"/>
      <w:bookmarkEnd w:id="320"/>
      <w:bookmarkEnd w:id="321"/>
      <w:bookmarkEnd w:id="322"/>
      <w:bookmarkEnd w:id="323"/>
    </w:p>
    <w:p w:rsidR="007A1FF2" w:rsidRPr="000938C4" w:rsidRDefault="007A1FF2" w:rsidP="007A1FF2">
      <w:r w:rsidRPr="006B070C">
        <w:rPr>
          <w:bCs/>
        </w:rPr>
        <w:t xml:space="preserve">MATT2 successfully identified </w:t>
      </w:r>
      <w:r>
        <w:rPr>
          <w:bCs/>
        </w:rPr>
        <w:t>63</w:t>
      </w:r>
      <w:r w:rsidRPr="006B070C">
        <w:rPr>
          <w:bCs/>
        </w:rPr>
        <w:t xml:space="preserve"> out of the </w:t>
      </w:r>
      <w:r>
        <w:rPr>
          <w:bCs/>
        </w:rPr>
        <w:t xml:space="preserve">64 </w:t>
      </w:r>
      <w:r w:rsidRPr="006B070C">
        <w:rPr>
          <w:bCs/>
        </w:rPr>
        <w:t>tunes</w:t>
      </w:r>
      <w:r w:rsidR="00995E40">
        <w:rPr>
          <w:bCs/>
        </w:rPr>
        <w:t xml:space="preserve"> in the experiment</w:t>
      </w:r>
      <w:r w:rsidRPr="006B070C">
        <w:rPr>
          <w:bCs/>
        </w:rPr>
        <w:t xml:space="preserve">, and recognised each input audio file as a set and so used the </w:t>
      </w:r>
      <w:r>
        <w:rPr>
          <w:bCs/>
        </w:rPr>
        <w:t>TANSEY</w:t>
      </w:r>
      <w:r w:rsidRPr="006B070C">
        <w:rPr>
          <w:bCs/>
        </w:rPr>
        <w:t xml:space="preserve"> set annotation algorithm (</w:t>
      </w:r>
      <w:r w:rsidR="0066626F" w:rsidRPr="006B070C">
        <w:rPr>
          <w:bCs/>
        </w:rPr>
        <w:fldChar w:fldCharType="begin"/>
      </w:r>
      <w:r w:rsidRPr="006B070C">
        <w:rPr>
          <w:bCs/>
        </w:rPr>
        <w:instrText xml:space="preserve"> REF _Ref193773843 \h </w:instrText>
      </w:r>
      <w:r w:rsidR="0066626F" w:rsidRPr="006B070C">
        <w:rPr>
          <w:bCs/>
        </w:rPr>
      </w:r>
      <w:r w:rsidR="0066626F" w:rsidRPr="006B070C">
        <w:rPr>
          <w:bCs/>
        </w:rPr>
        <w:fldChar w:fldCharType="separate"/>
      </w:r>
      <w:r w:rsidR="00166C80" w:rsidRPr="006B070C">
        <w:t xml:space="preserve">Table </w:t>
      </w:r>
      <w:r w:rsidR="00166C80">
        <w:rPr>
          <w:noProof/>
        </w:rPr>
        <w:t>33</w:t>
      </w:r>
      <w:r w:rsidR="0066626F" w:rsidRPr="006B070C">
        <w:rPr>
          <w:bCs/>
        </w:rPr>
        <w:fldChar w:fldCharType="end"/>
      </w:r>
      <w:r w:rsidRPr="006B070C">
        <w:rPr>
          <w:bCs/>
        </w:rPr>
        <w:t>).</w:t>
      </w:r>
      <w:r>
        <w:rPr>
          <w:bCs/>
        </w:rPr>
        <w:t xml:space="preserve"> Interestingly, the 1 tune missed was a result of the TANSEY algorithm missing a turn and hence not being able to extract a substring to use to identify the subsequent tune. </w:t>
      </w:r>
    </w:p>
    <w:tbl>
      <w:tblPr>
        <w:tblStyle w:val="tablephd"/>
        <w:tblW w:w="0" w:type="auto"/>
        <w:jc w:val="center"/>
        <w:tblLook w:val="04A0"/>
      </w:tblPr>
      <w:tblGrid>
        <w:gridCol w:w="2476"/>
        <w:gridCol w:w="896"/>
        <w:gridCol w:w="1349"/>
      </w:tblGrid>
      <w:tr w:rsidR="007A1FF2" w:rsidRPr="006B070C" w:rsidTr="008C1F04">
        <w:trPr>
          <w:jc w:val="center"/>
        </w:trPr>
        <w:tc>
          <w:tcPr>
            <w:tcW w:w="0" w:type="auto"/>
            <w:tcBorders>
              <w:top w:val="nil"/>
              <w:left w:val="nil"/>
              <w:bottom w:val="single" w:sz="4" w:space="0" w:color="auto"/>
            </w:tcBorders>
          </w:tcPr>
          <w:p w:rsidR="007A1FF2" w:rsidRPr="006B070C" w:rsidRDefault="007A1FF2" w:rsidP="007A1FF2">
            <w:pPr>
              <w:spacing w:line="240" w:lineRule="auto"/>
              <w:jc w:val="left"/>
              <w:rPr>
                <w:b/>
              </w:rPr>
            </w:pPr>
          </w:p>
        </w:tc>
        <w:tc>
          <w:tcPr>
            <w:tcW w:w="0" w:type="auto"/>
            <w:shd w:val="clear" w:color="auto" w:fill="D9D9D9" w:themeFill="background1" w:themeFillShade="D9"/>
          </w:tcPr>
          <w:p w:rsidR="007A1FF2" w:rsidRPr="00E84051" w:rsidRDefault="007A1FF2" w:rsidP="007A1FF2">
            <w:pPr>
              <w:spacing w:line="240" w:lineRule="auto"/>
              <w:rPr>
                <w:b/>
              </w:rPr>
            </w:pPr>
            <w:r w:rsidRPr="00E84051">
              <w:rPr>
                <w:b/>
              </w:rPr>
              <w:t>Actual</w:t>
            </w:r>
          </w:p>
        </w:tc>
        <w:tc>
          <w:tcPr>
            <w:tcW w:w="0" w:type="auto"/>
            <w:shd w:val="clear" w:color="auto" w:fill="D9D9D9" w:themeFill="background1" w:themeFillShade="D9"/>
          </w:tcPr>
          <w:p w:rsidR="007A1FF2" w:rsidRPr="00E84051" w:rsidRDefault="007A1FF2" w:rsidP="007A1FF2">
            <w:pPr>
              <w:spacing w:line="240" w:lineRule="auto"/>
              <w:rPr>
                <w:b/>
              </w:rPr>
            </w:pPr>
            <w:r w:rsidRPr="00E84051">
              <w:rPr>
                <w:b/>
              </w:rPr>
              <w:t>Percentage</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sidRPr="006B070C">
              <w:rPr>
                <w:b/>
              </w:rPr>
              <w:t>Correctly identified</w:t>
            </w:r>
            <w:r>
              <w:rPr>
                <w:b/>
              </w:rPr>
              <w:t>:</w:t>
            </w:r>
          </w:p>
        </w:tc>
        <w:tc>
          <w:tcPr>
            <w:tcW w:w="0" w:type="auto"/>
          </w:tcPr>
          <w:p w:rsidR="007A1FF2" w:rsidRDefault="007A1FF2" w:rsidP="007A1FF2">
            <w:pPr>
              <w:spacing w:line="240" w:lineRule="auto"/>
            </w:pPr>
            <w:r>
              <w:t>63</w:t>
            </w:r>
          </w:p>
        </w:tc>
        <w:tc>
          <w:tcPr>
            <w:tcW w:w="0" w:type="auto"/>
          </w:tcPr>
          <w:p w:rsidR="007A1FF2" w:rsidRPr="006B070C" w:rsidRDefault="007A1FF2" w:rsidP="007A1FF2">
            <w:pPr>
              <w:spacing w:line="240" w:lineRule="auto"/>
            </w:pPr>
            <w:r>
              <w:t>98</w:t>
            </w:r>
            <w:r w:rsidRPr="006B070C">
              <w:t>%</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sidRPr="006B070C">
              <w:rPr>
                <w:b/>
              </w:rPr>
              <w:t>Incorrectly identified</w:t>
            </w:r>
            <w:r>
              <w:rPr>
                <w:b/>
              </w:rPr>
              <w:t>:</w:t>
            </w:r>
          </w:p>
        </w:tc>
        <w:tc>
          <w:tcPr>
            <w:tcW w:w="0" w:type="auto"/>
          </w:tcPr>
          <w:p w:rsidR="007A1FF2" w:rsidRDefault="007A1FF2" w:rsidP="007A1FF2">
            <w:pPr>
              <w:spacing w:line="240" w:lineRule="auto"/>
            </w:pPr>
            <w:r>
              <w:t>1</w:t>
            </w:r>
          </w:p>
        </w:tc>
        <w:tc>
          <w:tcPr>
            <w:tcW w:w="0" w:type="auto"/>
          </w:tcPr>
          <w:p w:rsidR="007A1FF2" w:rsidRPr="006B070C" w:rsidRDefault="007A1FF2" w:rsidP="007A1FF2">
            <w:pPr>
              <w:spacing w:line="240" w:lineRule="auto"/>
            </w:pPr>
            <w:r>
              <w:t>2</w:t>
            </w:r>
            <w:r w:rsidRPr="006B070C">
              <w:t>%</w:t>
            </w:r>
          </w:p>
        </w:tc>
      </w:tr>
      <w:tr w:rsidR="007A1FF2" w:rsidRPr="006B070C" w:rsidTr="007A1FF2">
        <w:trPr>
          <w:jc w:val="center"/>
        </w:trPr>
        <w:tc>
          <w:tcPr>
            <w:tcW w:w="0" w:type="auto"/>
            <w:shd w:val="clear" w:color="auto" w:fill="D9D9D9" w:themeFill="background1" w:themeFillShade="D9"/>
          </w:tcPr>
          <w:p w:rsidR="007A1FF2" w:rsidRPr="006B070C" w:rsidRDefault="007A1FF2" w:rsidP="007A1FF2">
            <w:pPr>
              <w:spacing w:line="240" w:lineRule="auto"/>
              <w:jc w:val="left"/>
              <w:rPr>
                <w:b/>
              </w:rPr>
            </w:pPr>
            <w:r>
              <w:rPr>
                <w:b/>
              </w:rPr>
              <w:t>Total:</w:t>
            </w:r>
          </w:p>
        </w:tc>
        <w:tc>
          <w:tcPr>
            <w:tcW w:w="0" w:type="auto"/>
          </w:tcPr>
          <w:p w:rsidR="007A1FF2" w:rsidRDefault="007A1FF2" w:rsidP="007A1FF2">
            <w:pPr>
              <w:spacing w:line="240" w:lineRule="auto"/>
            </w:pPr>
            <w:r>
              <w:t>64</w:t>
            </w:r>
          </w:p>
        </w:tc>
        <w:tc>
          <w:tcPr>
            <w:tcW w:w="0" w:type="auto"/>
          </w:tcPr>
          <w:p w:rsidR="007A1FF2" w:rsidRDefault="007A1FF2" w:rsidP="007A1FF2">
            <w:pPr>
              <w:spacing w:line="240" w:lineRule="auto"/>
            </w:pPr>
            <w:r>
              <w:t>100%</w:t>
            </w:r>
          </w:p>
        </w:tc>
      </w:tr>
    </w:tbl>
    <w:p w:rsidR="007A1FF2" w:rsidRPr="006B070C" w:rsidRDefault="007A1FF2" w:rsidP="007A1FF2">
      <w:pPr>
        <w:rPr>
          <w:bCs/>
        </w:rPr>
      </w:pPr>
    </w:p>
    <w:p w:rsidR="007A1FF2" w:rsidRPr="006B070C" w:rsidRDefault="007A1FF2" w:rsidP="007A1FF2">
      <w:pPr>
        <w:pStyle w:val="Caption"/>
      </w:pPr>
      <w:bookmarkStart w:id="324" w:name="_Ref193773843"/>
      <w:bookmarkStart w:id="325" w:name="_Toc208057947"/>
      <w:bookmarkStart w:id="326" w:name="_Toc209173649"/>
      <w:r w:rsidRPr="006B070C">
        <w:t xml:space="preserve">Table </w:t>
      </w:r>
      <w:fldSimple w:instr=" SEQ Table \* ARABIC ">
        <w:r w:rsidR="00166C80">
          <w:rPr>
            <w:noProof/>
          </w:rPr>
          <w:t>33</w:t>
        </w:r>
      </w:fldSimple>
      <w:bookmarkEnd w:id="324"/>
      <w:r w:rsidRPr="006B070C">
        <w:t>: Correctly and incorrectly identified tunes</w:t>
      </w:r>
      <w:bookmarkEnd w:id="325"/>
      <w:bookmarkEnd w:id="326"/>
      <w:r w:rsidRPr="006B070C">
        <w:tab/>
      </w:r>
    </w:p>
    <w:p w:rsidR="00995E40" w:rsidRDefault="007A1FF2" w:rsidP="00995E40">
      <w:r w:rsidRPr="006B070C">
        <w:rPr>
          <w:bCs/>
        </w:rPr>
        <w:tab/>
      </w:r>
      <w:r w:rsidR="0066626F" w:rsidRPr="006B070C">
        <w:fldChar w:fldCharType="begin"/>
      </w:r>
      <w:r w:rsidR="00995E40" w:rsidRPr="006B070C">
        <w:instrText xml:space="preserve"> REF _Ref193511466 \h </w:instrText>
      </w:r>
      <w:r w:rsidR="0066626F" w:rsidRPr="006B070C">
        <w:fldChar w:fldCharType="separate"/>
      </w:r>
      <w:r w:rsidR="00166C80" w:rsidRPr="006B070C">
        <w:t xml:space="preserve">Table </w:t>
      </w:r>
      <w:r w:rsidR="00166C80">
        <w:rPr>
          <w:noProof/>
        </w:rPr>
        <w:t>34</w:t>
      </w:r>
      <w:r w:rsidR="0066626F" w:rsidRPr="006B070C">
        <w:fldChar w:fldCharType="end"/>
      </w:r>
      <w:r w:rsidR="00995E40" w:rsidRPr="006B070C">
        <w:t xml:space="preserve"> shows a sample of the data collected in this experiment for the audio file used to generate </w:t>
      </w:r>
      <w:r w:rsidR="0066626F" w:rsidRPr="006B070C">
        <w:fldChar w:fldCharType="begin"/>
      </w:r>
      <w:r w:rsidR="00995E40" w:rsidRPr="006B070C">
        <w:instrText xml:space="preserve"> REF _Ref193511334 \h </w:instrText>
      </w:r>
      <w:r w:rsidR="0066626F" w:rsidRPr="006B070C">
        <w:fldChar w:fldCharType="separate"/>
      </w:r>
      <w:r w:rsidR="00166C80" w:rsidRPr="006B070C">
        <w:t xml:space="preserve">Figure </w:t>
      </w:r>
      <w:r w:rsidR="00166C80">
        <w:rPr>
          <w:noProof/>
        </w:rPr>
        <w:t>43</w:t>
      </w:r>
      <w:r w:rsidR="0066626F" w:rsidRPr="006B070C">
        <w:fldChar w:fldCharType="end"/>
      </w:r>
      <w:r w:rsidR="00995E40" w:rsidRPr="006B070C">
        <w:t xml:space="preserve"> and </w:t>
      </w:r>
      <w:r w:rsidR="0066626F" w:rsidRPr="006B070C">
        <w:fldChar w:fldCharType="begin"/>
      </w:r>
      <w:r w:rsidR="00995E40" w:rsidRPr="006B070C">
        <w:instrText xml:space="preserve"> REF _Ref193511376 \h </w:instrText>
      </w:r>
      <w:r w:rsidR="0066626F" w:rsidRPr="006B070C">
        <w:fldChar w:fldCharType="separate"/>
      </w:r>
      <w:r w:rsidR="00166C80" w:rsidRPr="006B070C">
        <w:t xml:space="preserve">Figure </w:t>
      </w:r>
      <w:r w:rsidR="00166C80">
        <w:rPr>
          <w:noProof/>
        </w:rPr>
        <w:t>44</w:t>
      </w:r>
      <w:r w:rsidR="0066626F" w:rsidRPr="006B070C">
        <w:fldChar w:fldCharType="end"/>
      </w:r>
      <w:r w:rsidR="00995E40" w:rsidRPr="006B070C">
        <w:t>.</w:t>
      </w:r>
      <w:r w:rsidR="00995E40">
        <w:t xml:space="preserve"> The full table is given in Appendix F.</w:t>
      </w:r>
    </w:p>
    <w:p w:rsidR="007A1FF2" w:rsidRDefault="00995E40" w:rsidP="007A1FF2">
      <w:r>
        <w:rPr>
          <w:bCs/>
        </w:rPr>
        <w:tab/>
      </w:r>
      <w:r w:rsidR="007A1FF2">
        <w:rPr>
          <w:bCs/>
        </w:rPr>
        <w:t xml:space="preserve">In the Tune column is given the name of the tune introduced at the time given by the human column. </w:t>
      </w:r>
      <w:r w:rsidR="007A1FF2" w:rsidRPr="006B070C">
        <w:t>In the human and machine columns are listed the onset time</w:t>
      </w:r>
      <w:r w:rsidR="007A1FF2">
        <w:t>s in seconds</w:t>
      </w:r>
      <w:r w:rsidR="007A1FF2" w:rsidRPr="006B070C">
        <w:t xml:space="preserve"> for turns in the set. </w:t>
      </w:r>
    </w:p>
    <w:tbl>
      <w:tblPr>
        <w:tblStyle w:val="tablephd"/>
        <w:tblW w:w="0" w:type="auto"/>
        <w:jc w:val="center"/>
        <w:tblLook w:val="04A0"/>
      </w:tblPr>
      <w:tblGrid>
        <w:gridCol w:w="536"/>
        <w:gridCol w:w="2686"/>
        <w:gridCol w:w="990"/>
        <w:gridCol w:w="1110"/>
        <w:gridCol w:w="2229"/>
      </w:tblGrid>
      <w:tr w:rsidR="007A1FF2" w:rsidRPr="007C0B86" w:rsidTr="007A1FF2">
        <w:trPr>
          <w:trHeight w:val="315"/>
          <w:jc w:val="center"/>
        </w:trPr>
        <w:tc>
          <w:tcPr>
            <w:tcW w:w="0" w:type="auto"/>
            <w:shd w:val="clear" w:color="auto" w:fill="D9D9D9" w:themeFill="background1" w:themeFillShade="D9"/>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Set</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Tune</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Human</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Machine</w:t>
            </w:r>
          </w:p>
        </w:tc>
        <w:tc>
          <w:tcPr>
            <w:tcW w:w="0" w:type="auto"/>
            <w:shd w:val="clear" w:color="auto" w:fill="D9D9D9" w:themeFill="background1" w:themeFillShade="D9"/>
            <w:noWrap/>
            <w:hideMark/>
          </w:tcPr>
          <w:p w:rsidR="007A1FF2" w:rsidRPr="007C0B86" w:rsidRDefault="007A1FF2" w:rsidP="007A1FF2">
            <w:pPr>
              <w:spacing w:line="240" w:lineRule="auto"/>
              <w:jc w:val="left"/>
              <w:rPr>
                <w:b/>
                <w:color w:val="000000"/>
                <w:szCs w:val="24"/>
                <w:lang w:eastAsia="en-IE"/>
              </w:rPr>
            </w:pPr>
            <w:r w:rsidRPr="007C0B86">
              <w:rPr>
                <w:b/>
                <w:color w:val="000000"/>
                <w:szCs w:val="24"/>
                <w:lang w:eastAsia="en-IE"/>
              </w:rPr>
              <w:t>|Human – Machine|</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right"/>
              <w:rPr>
                <w:b/>
                <w:bCs/>
                <w:color w:val="000000"/>
                <w:szCs w:val="24"/>
                <w:lang w:eastAsia="en-IE"/>
              </w:rPr>
            </w:pPr>
            <w:r w:rsidRPr="007C0B86">
              <w:rPr>
                <w:b/>
                <w:bCs/>
                <w:color w:val="000000"/>
                <w:szCs w:val="24"/>
                <w:lang w:eastAsia="en-IE"/>
              </w:rPr>
              <w:t>15</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Jim Coleman's</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0.00</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20.80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21.90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1.10</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George White's Favourite</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41.50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43.15</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1.65</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The Virginia</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83.00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84.24</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1.24</w:t>
            </w:r>
          </w:p>
        </w:tc>
      </w:tr>
      <w:tr w:rsidR="007A1FF2" w:rsidRPr="007C0B86" w:rsidTr="007A1FF2">
        <w:trPr>
          <w:trHeight w:val="315"/>
          <w:jc w:val="center"/>
        </w:trPr>
        <w:tc>
          <w:tcPr>
            <w:tcW w:w="0" w:type="auto"/>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124.00</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125.41</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1.41</w:t>
            </w:r>
          </w:p>
        </w:tc>
      </w:tr>
      <w:tr w:rsidR="007A1FF2" w:rsidRPr="007C0B86" w:rsidTr="007A1FF2">
        <w:trPr>
          <w:trHeight w:val="315"/>
          <w:jc w:val="center"/>
        </w:trPr>
        <w:tc>
          <w:tcPr>
            <w:tcW w:w="0" w:type="auto"/>
            <w:tcBorders>
              <w:bottom w:val="single" w:sz="4" w:space="0" w:color="auto"/>
            </w:tcBorders>
            <w:noWrap/>
            <w:hideMark/>
          </w:tcPr>
          <w:p w:rsidR="007A1FF2" w:rsidRPr="007C0B86" w:rsidRDefault="007A1FF2" w:rsidP="007A1FF2">
            <w:pPr>
              <w:spacing w:line="240" w:lineRule="auto"/>
              <w:jc w:val="left"/>
              <w:rPr>
                <w:b/>
                <w:bCs/>
                <w:color w:val="000000"/>
                <w:szCs w:val="24"/>
                <w:lang w:eastAsia="en-IE"/>
              </w:rPr>
            </w:pPr>
            <w:r w:rsidRPr="007C0B86">
              <w:rPr>
                <w:b/>
                <w:bCs/>
                <w:color w:val="000000"/>
                <w:szCs w:val="24"/>
                <w:lang w:eastAsia="en-IE"/>
              </w:rPr>
              <w:t> </w:t>
            </w:r>
          </w:p>
        </w:tc>
        <w:tc>
          <w:tcPr>
            <w:tcW w:w="0" w:type="auto"/>
            <w:tcBorders>
              <w:bottom w:val="single" w:sz="4" w:space="0" w:color="auto"/>
            </w:tcBorders>
            <w:noWrap/>
            <w:hideMark/>
          </w:tcPr>
          <w:p w:rsidR="007A1FF2" w:rsidRPr="007C0B86" w:rsidRDefault="007A1FF2" w:rsidP="007A1FF2">
            <w:pPr>
              <w:spacing w:line="240" w:lineRule="auto"/>
              <w:jc w:val="left"/>
              <w:rPr>
                <w:color w:val="000000"/>
                <w:szCs w:val="24"/>
                <w:lang w:eastAsia="en-IE"/>
              </w:rPr>
            </w:pPr>
            <w:r w:rsidRPr="007C0B86">
              <w:rPr>
                <w:color w:val="000000"/>
                <w:szCs w:val="24"/>
                <w:lang w:eastAsia="en-IE"/>
              </w:rPr>
              <w:t> </w:t>
            </w:r>
          </w:p>
        </w:tc>
        <w:tc>
          <w:tcPr>
            <w:tcW w:w="0" w:type="auto"/>
            <w:tcBorders>
              <w:bottom w:val="single" w:sz="4" w:space="0" w:color="auto"/>
            </w:tcBorders>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166.30</w:t>
            </w:r>
          </w:p>
        </w:tc>
        <w:tc>
          <w:tcPr>
            <w:tcW w:w="0" w:type="auto"/>
            <w:tcBorders>
              <w:bottom w:val="single" w:sz="4" w:space="0" w:color="auto"/>
            </w:tcBorders>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166.78</w:t>
            </w:r>
          </w:p>
        </w:tc>
        <w:tc>
          <w:tcPr>
            <w:tcW w:w="0" w:type="auto"/>
            <w:noWrap/>
            <w:hideMark/>
          </w:tcPr>
          <w:p w:rsidR="007A1FF2" w:rsidRPr="007C0B86" w:rsidRDefault="007A1FF2" w:rsidP="007A1FF2">
            <w:pPr>
              <w:spacing w:line="240" w:lineRule="auto"/>
              <w:jc w:val="right"/>
              <w:rPr>
                <w:color w:val="000000"/>
                <w:szCs w:val="24"/>
                <w:lang w:eastAsia="en-IE"/>
              </w:rPr>
            </w:pPr>
            <w:r w:rsidRPr="007C0B86">
              <w:rPr>
                <w:color w:val="000000"/>
                <w:szCs w:val="24"/>
                <w:lang w:eastAsia="en-IE"/>
              </w:rPr>
              <w:t>0.48</w:t>
            </w:r>
          </w:p>
        </w:tc>
      </w:tr>
      <w:tr w:rsidR="007A1FF2" w:rsidRPr="007C0B86" w:rsidTr="007A1FF2">
        <w:trPr>
          <w:trHeight w:val="315"/>
          <w:jc w:val="center"/>
        </w:trPr>
        <w:tc>
          <w:tcPr>
            <w:tcW w:w="0" w:type="auto"/>
            <w:tcBorders>
              <w:left w:val="nil"/>
              <w:bottom w:val="nil"/>
              <w:right w:val="nil"/>
            </w:tcBorders>
            <w:noWrap/>
          </w:tcPr>
          <w:p w:rsidR="007A1FF2" w:rsidRPr="007C0B86" w:rsidRDefault="007A1FF2" w:rsidP="007A1FF2">
            <w:pPr>
              <w:spacing w:line="240" w:lineRule="auto"/>
              <w:jc w:val="left"/>
              <w:rPr>
                <w:b/>
                <w:bCs/>
                <w:color w:val="000000"/>
                <w:szCs w:val="24"/>
                <w:lang w:eastAsia="en-IE"/>
              </w:rPr>
            </w:pPr>
          </w:p>
        </w:tc>
        <w:tc>
          <w:tcPr>
            <w:tcW w:w="0" w:type="auto"/>
            <w:tcBorders>
              <w:left w:val="nil"/>
              <w:bottom w:val="nil"/>
            </w:tcBorders>
            <w:noWrap/>
          </w:tcPr>
          <w:p w:rsidR="007A1FF2" w:rsidRPr="007C0B86" w:rsidRDefault="007A1FF2" w:rsidP="007A1FF2">
            <w:pPr>
              <w:spacing w:line="240" w:lineRule="auto"/>
              <w:jc w:val="left"/>
              <w:rPr>
                <w:color w:val="000000"/>
                <w:szCs w:val="24"/>
                <w:lang w:eastAsia="en-IE"/>
              </w:rPr>
            </w:pPr>
          </w:p>
        </w:tc>
        <w:tc>
          <w:tcPr>
            <w:tcW w:w="0" w:type="auto"/>
            <w:gridSpan w:val="2"/>
            <w:shd w:val="clear" w:color="auto" w:fill="D9D9D9" w:themeFill="background1" w:themeFillShade="D9"/>
            <w:noWrap/>
          </w:tcPr>
          <w:p w:rsidR="007A1FF2" w:rsidRPr="007C0B86" w:rsidRDefault="007A1FF2" w:rsidP="007A1FF2">
            <w:pPr>
              <w:spacing w:line="240" w:lineRule="auto"/>
              <w:jc w:val="right"/>
              <w:rPr>
                <w:b/>
                <w:color w:val="000000"/>
                <w:szCs w:val="24"/>
                <w:lang w:eastAsia="en-IE"/>
              </w:rPr>
            </w:pPr>
            <w:r w:rsidRPr="007C0B86">
              <w:rPr>
                <w:b/>
                <w:color w:val="000000"/>
                <w:szCs w:val="24"/>
                <w:lang w:eastAsia="en-IE"/>
              </w:rPr>
              <w:t>Average:</w:t>
            </w:r>
          </w:p>
        </w:tc>
        <w:tc>
          <w:tcPr>
            <w:tcW w:w="0" w:type="auto"/>
            <w:noWrap/>
          </w:tcPr>
          <w:p w:rsidR="007A1FF2" w:rsidRPr="007C0B86" w:rsidRDefault="007A1FF2" w:rsidP="007A1FF2">
            <w:pPr>
              <w:spacing w:line="240" w:lineRule="auto"/>
              <w:jc w:val="right"/>
              <w:rPr>
                <w:color w:val="000000"/>
                <w:szCs w:val="24"/>
                <w:lang w:eastAsia="en-IE"/>
              </w:rPr>
            </w:pPr>
            <w:r>
              <w:rPr>
                <w:color w:val="000000"/>
                <w:szCs w:val="24"/>
                <w:lang w:eastAsia="en-IE"/>
              </w:rPr>
              <w:t>1.18</w:t>
            </w:r>
          </w:p>
        </w:tc>
      </w:tr>
    </w:tbl>
    <w:p w:rsidR="007A1FF2" w:rsidRDefault="007A1FF2" w:rsidP="007A1FF2"/>
    <w:p w:rsidR="007A1FF2" w:rsidRDefault="007A1FF2" w:rsidP="007A1FF2">
      <w:pPr>
        <w:pStyle w:val="Caption"/>
      </w:pPr>
      <w:bookmarkStart w:id="327" w:name="_Ref193511466"/>
      <w:bookmarkStart w:id="328" w:name="_Toc208057948"/>
      <w:bookmarkStart w:id="329" w:name="_Toc209173650"/>
      <w:r w:rsidRPr="006B070C">
        <w:t xml:space="preserve">Table </w:t>
      </w:r>
      <w:fldSimple w:instr=" SEQ Table \* ARABIC ">
        <w:r w:rsidR="00166C80">
          <w:rPr>
            <w:noProof/>
          </w:rPr>
          <w:t>34</w:t>
        </w:r>
      </w:fldSimple>
      <w:bookmarkEnd w:id="327"/>
      <w:r w:rsidRPr="006B070C">
        <w:t>: Human &amp; machine annotated turns</w:t>
      </w:r>
      <w:bookmarkEnd w:id="328"/>
      <w:bookmarkEnd w:id="329"/>
    </w:p>
    <w:p w:rsidR="007A1FF2" w:rsidRDefault="003A1BFD" w:rsidP="007A1FF2">
      <w:r>
        <w:lastRenderedPageBreak/>
        <w:tab/>
      </w:r>
      <w:r w:rsidRPr="006B070C">
        <w:t xml:space="preserve">From this table it can be seen that </w:t>
      </w:r>
      <w:r>
        <w:t>for this piece of audio, TANSEY</w:t>
      </w:r>
      <w:r w:rsidRPr="006B070C">
        <w:t xml:space="preserve"> was </w:t>
      </w:r>
      <w:r>
        <w:t xml:space="preserve">on average </w:t>
      </w:r>
      <w:r w:rsidRPr="006B070C">
        <w:t xml:space="preserve">within </w:t>
      </w:r>
      <w:r>
        <w:t xml:space="preserve">1.18 </w:t>
      </w:r>
      <w:r w:rsidRPr="006B070C">
        <w:t>seconds of the human annotations.</w:t>
      </w:r>
      <w:r w:rsidR="007A1FF2" w:rsidRPr="006B070C">
        <w:t xml:space="preserve"> </w:t>
      </w:r>
      <w:r w:rsidR="007A1FF2" w:rsidRPr="006B070C">
        <w:rPr>
          <w:bCs/>
        </w:rPr>
        <w:t xml:space="preserve">The overall annotation accuracy is obtained by calculating </w:t>
      </w:r>
      <w:r w:rsidR="007A1FF2" w:rsidRPr="00292E0D">
        <w:rPr>
          <w:bCs/>
        </w:rPr>
        <w:t>precision</w:t>
      </w:r>
      <w:r w:rsidR="007A1FF2" w:rsidRPr="006B070C">
        <w:rPr>
          <w:bCs/>
        </w:rPr>
        <w:t xml:space="preserve"> and</w:t>
      </w:r>
      <w:r w:rsidR="007A1FF2" w:rsidRPr="006B070C">
        <w:rPr>
          <w:bCs/>
          <w:i/>
        </w:rPr>
        <w:t xml:space="preserve"> </w:t>
      </w:r>
      <w:r w:rsidR="007A1FF2" w:rsidRPr="00292E0D">
        <w:rPr>
          <w:bCs/>
        </w:rPr>
        <w:t>recall</w:t>
      </w:r>
      <w:r w:rsidR="007A1FF2" w:rsidRPr="006B070C">
        <w:rPr>
          <w:bCs/>
          <w:i/>
        </w:rPr>
        <w:t xml:space="preserve">. </w:t>
      </w:r>
      <w:r w:rsidR="0066626F" w:rsidRPr="006B070C">
        <w:fldChar w:fldCharType="begin"/>
      </w:r>
      <w:r w:rsidR="007A1FF2" w:rsidRPr="006B070C">
        <w:instrText xml:space="preserve"> REF _Ref193511677 \h </w:instrText>
      </w:r>
      <w:r w:rsidR="0066626F" w:rsidRPr="006B070C">
        <w:fldChar w:fldCharType="separate"/>
      </w:r>
      <w:r w:rsidR="00166C80" w:rsidRPr="006B070C">
        <w:t xml:space="preserve">Table </w:t>
      </w:r>
      <w:r w:rsidR="00166C80">
        <w:rPr>
          <w:noProof/>
        </w:rPr>
        <w:t>35</w:t>
      </w:r>
      <w:r w:rsidR="0066626F" w:rsidRPr="006B070C">
        <w:fldChar w:fldCharType="end"/>
      </w:r>
      <w:r w:rsidR="007A1FF2" w:rsidRPr="006B070C">
        <w:t xml:space="preserve"> shows the annotation accuracy</w:t>
      </w:r>
      <w:r w:rsidR="007A1FF2">
        <w:t xml:space="preserve"> with a threshold </w:t>
      </w:r>
      <w:r w:rsidR="007A1FF2" w:rsidRPr="00092A08">
        <w:rPr>
          <w:i/>
        </w:rPr>
        <w:t>t</w:t>
      </w:r>
      <w:r w:rsidR="007A1FF2">
        <w:t xml:space="preserve"> of 2 seconds</w:t>
      </w:r>
      <w:r w:rsidR="007A1FF2" w:rsidRPr="006B070C">
        <w:t>. I</w:t>
      </w:r>
      <w:r w:rsidR="007A1FF2">
        <w:t>t</w:t>
      </w:r>
      <w:r w:rsidR="007A1FF2" w:rsidRPr="006B070C">
        <w:t xml:space="preserve"> can be seen from </w:t>
      </w:r>
      <w:r w:rsidR="007A1FF2" w:rsidRPr="00292E0D">
        <w:t>precision</w:t>
      </w:r>
      <w:r w:rsidR="007A1FF2" w:rsidRPr="006B070C">
        <w:rPr>
          <w:i/>
        </w:rPr>
        <w:t xml:space="preserve"> </w:t>
      </w:r>
      <w:r w:rsidR="007A1FF2" w:rsidRPr="006B070C">
        <w:t xml:space="preserve">and </w:t>
      </w:r>
      <w:r w:rsidR="007A1FF2" w:rsidRPr="00292E0D">
        <w:t>recall</w:t>
      </w:r>
      <w:r w:rsidR="007A1FF2" w:rsidRPr="006B070C">
        <w:rPr>
          <w:i/>
        </w:rPr>
        <w:t xml:space="preserve"> </w:t>
      </w:r>
      <w:r w:rsidR="007A1FF2" w:rsidRPr="006B070C">
        <w:t xml:space="preserve">that the algorithm provides a high degree of accuracy at detecting turns. Because the algorithm can successfully identify turns, it can also correctly extract a suitable prefix from the subsequent tune in the set and so can identify the </w:t>
      </w:r>
      <w:r w:rsidR="007A1FF2">
        <w:t xml:space="preserve">subsequent </w:t>
      </w:r>
      <w:r w:rsidR="007A1FF2" w:rsidRPr="006B070C">
        <w:t xml:space="preserve">tune. </w:t>
      </w:r>
      <w:r w:rsidR="007A1FF2">
        <w:t xml:space="preserve">The precision score given means that 86% of the turns returned by the TANSEY algorithm were within 2 seconds of the human annotations. The recall score given means that TANSEY recalled 80% of the human annotated turns from the test audio. </w:t>
      </w:r>
      <w:r w:rsidR="007A1FF2" w:rsidRPr="006B070C">
        <w:rPr>
          <w:i/>
        </w:rPr>
        <w:t>FN</w:t>
      </w:r>
      <w:r w:rsidR="007A1FF2" w:rsidRPr="006B070C">
        <w:t>’s were caused by the algorithm failing to correctly identify the transitions between tunes in a set.</w:t>
      </w:r>
      <w:r w:rsidR="007A1FF2">
        <w:t xml:space="preserve"> </w:t>
      </w:r>
    </w:p>
    <w:p w:rsidR="007A1FF2" w:rsidRPr="006B070C" w:rsidRDefault="007A1FF2" w:rsidP="007A1FF2"/>
    <w:tbl>
      <w:tblPr>
        <w:tblW w:w="0" w:type="auto"/>
        <w:jc w:val="center"/>
        <w:tblInd w:w="92" w:type="dxa"/>
        <w:tblLook w:val="04A0"/>
      </w:tblPr>
      <w:tblGrid>
        <w:gridCol w:w="576"/>
        <w:gridCol w:w="550"/>
        <w:gridCol w:w="523"/>
        <w:gridCol w:w="1483"/>
        <w:gridCol w:w="1136"/>
      </w:tblGrid>
      <w:tr w:rsidR="007A1FF2" w:rsidRPr="00924AEA" w:rsidTr="007A1FF2">
        <w:trPr>
          <w:cantSplit/>
          <w:trHeight w:val="168"/>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TP</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FN</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FP</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precision(%)</w:t>
            </w:r>
          </w:p>
        </w:tc>
        <w:tc>
          <w:tcPr>
            <w:tcW w:w="0" w:type="auto"/>
            <w:tcBorders>
              <w:top w:val="single" w:sz="8" w:space="0" w:color="auto"/>
              <w:left w:val="nil"/>
              <w:bottom w:val="single" w:sz="8" w:space="0" w:color="auto"/>
              <w:right w:val="single" w:sz="8" w:space="0" w:color="auto"/>
            </w:tcBorders>
            <w:shd w:val="clear" w:color="auto" w:fill="D9D9D9" w:themeFill="background1" w:themeFillShade="D9"/>
            <w:vAlign w:val="bottom"/>
            <w:hideMark/>
          </w:tcPr>
          <w:p w:rsidR="007A1FF2" w:rsidRPr="00924AEA" w:rsidRDefault="007A1FF2" w:rsidP="007A1FF2">
            <w:pPr>
              <w:spacing w:line="240" w:lineRule="auto"/>
              <w:rPr>
                <w:b/>
                <w:bCs/>
                <w:i/>
                <w:color w:val="000000"/>
                <w:szCs w:val="24"/>
                <w:lang w:eastAsia="en-IE"/>
              </w:rPr>
            </w:pPr>
            <w:r w:rsidRPr="00924AEA">
              <w:rPr>
                <w:b/>
                <w:bCs/>
                <w:i/>
                <w:color w:val="000000"/>
                <w:szCs w:val="24"/>
                <w:lang w:eastAsia="en-IE"/>
              </w:rPr>
              <w:t>recall(%)</w:t>
            </w:r>
          </w:p>
        </w:tc>
      </w:tr>
      <w:tr w:rsidR="007A1FF2" w:rsidRPr="00924AEA" w:rsidTr="007A1FF2">
        <w:trPr>
          <w:cantSplit/>
          <w:trHeight w:val="330"/>
          <w:jc w:val="center"/>
        </w:trPr>
        <w:tc>
          <w:tcPr>
            <w:tcW w:w="0" w:type="auto"/>
            <w:tcBorders>
              <w:top w:val="nil"/>
              <w:left w:val="single" w:sz="8" w:space="0" w:color="auto"/>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114</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28</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18</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86%</w:t>
            </w:r>
          </w:p>
        </w:tc>
        <w:tc>
          <w:tcPr>
            <w:tcW w:w="0" w:type="auto"/>
            <w:tcBorders>
              <w:top w:val="nil"/>
              <w:left w:val="nil"/>
              <w:bottom w:val="single" w:sz="8" w:space="0" w:color="auto"/>
              <w:right w:val="single" w:sz="8" w:space="0" w:color="auto"/>
            </w:tcBorders>
            <w:shd w:val="clear" w:color="auto" w:fill="auto"/>
            <w:vAlign w:val="bottom"/>
            <w:hideMark/>
          </w:tcPr>
          <w:p w:rsidR="007A1FF2" w:rsidRPr="00924AEA" w:rsidRDefault="007A1FF2" w:rsidP="007A1FF2">
            <w:pPr>
              <w:spacing w:line="240" w:lineRule="auto"/>
              <w:rPr>
                <w:color w:val="000000"/>
                <w:szCs w:val="24"/>
                <w:lang w:eastAsia="en-IE"/>
              </w:rPr>
            </w:pPr>
            <w:r w:rsidRPr="00924AEA">
              <w:rPr>
                <w:color w:val="000000"/>
                <w:szCs w:val="24"/>
                <w:lang w:eastAsia="en-IE"/>
              </w:rPr>
              <w:t>80%</w:t>
            </w:r>
          </w:p>
        </w:tc>
      </w:tr>
    </w:tbl>
    <w:p w:rsidR="007A1FF2" w:rsidRPr="006B070C" w:rsidRDefault="007A1FF2" w:rsidP="007A1FF2"/>
    <w:p w:rsidR="007A1FF2" w:rsidRPr="006B070C" w:rsidRDefault="007A1FF2" w:rsidP="007A1FF2">
      <w:pPr>
        <w:pStyle w:val="Caption"/>
      </w:pPr>
      <w:bookmarkStart w:id="330" w:name="_Ref193511677"/>
      <w:bookmarkStart w:id="331" w:name="_Toc208057949"/>
      <w:bookmarkStart w:id="332" w:name="_Toc209173651"/>
      <w:r w:rsidRPr="006B070C">
        <w:t xml:space="preserve">Table </w:t>
      </w:r>
      <w:fldSimple w:instr=" SEQ Table \* ARABIC ">
        <w:r w:rsidR="00166C80">
          <w:rPr>
            <w:noProof/>
          </w:rPr>
          <w:t>35</w:t>
        </w:r>
      </w:fldSimple>
      <w:bookmarkEnd w:id="330"/>
      <w:r w:rsidRPr="006B070C">
        <w:t>: Annotation accuracy</w:t>
      </w:r>
      <w:bookmarkEnd w:id="331"/>
      <w:bookmarkEnd w:id="332"/>
    </w:p>
    <w:p w:rsidR="007A1FF2" w:rsidRDefault="007A1FF2" w:rsidP="007A1FF2">
      <w:r w:rsidRPr="006B070C">
        <w:tab/>
        <w:t>When this happens the algorithm cannot extract a representative prefix from the next tune and so all subsequent turns</w:t>
      </w:r>
      <w:r>
        <w:t xml:space="preserve"> are usually misidentified. </w:t>
      </w:r>
      <w:r>
        <w:tab/>
        <w:t xml:space="preserve">In </w:t>
      </w:r>
      <w:r w:rsidRPr="006B070C">
        <w:t xml:space="preserve">some cases, </w:t>
      </w:r>
      <w:r w:rsidRPr="006B070C">
        <w:rPr>
          <w:i/>
        </w:rPr>
        <w:t>FP</w:t>
      </w:r>
      <w:r w:rsidRPr="006B070C">
        <w:t xml:space="preserve">’s were within a few seconds of the </w:t>
      </w:r>
      <w:r>
        <w:t>2</w:t>
      </w:r>
      <w:r w:rsidRPr="006B070C">
        <w:t xml:space="preserve"> second threshold set.</w:t>
      </w:r>
      <w:r>
        <w:t xml:space="preserve"> For completeness, </w:t>
      </w:r>
      <w:r w:rsidR="0066626F">
        <w:fldChar w:fldCharType="begin"/>
      </w:r>
      <w:r w:rsidR="00995E40">
        <w:instrText xml:space="preserve"> REF _Ref208224118 \h </w:instrText>
      </w:r>
      <w:r w:rsidR="0066626F">
        <w:fldChar w:fldCharType="separate"/>
      </w:r>
      <w:r w:rsidR="00166C80">
        <w:t xml:space="preserve">Table </w:t>
      </w:r>
      <w:r w:rsidR="00166C80">
        <w:rPr>
          <w:noProof/>
        </w:rPr>
        <w:t>36</w:t>
      </w:r>
      <w:r w:rsidR="0066626F">
        <w:fldChar w:fldCharType="end"/>
      </w:r>
      <w:r w:rsidR="00995E40">
        <w:t xml:space="preserve"> and </w:t>
      </w:r>
      <w:r w:rsidR="0066626F">
        <w:fldChar w:fldCharType="begin"/>
      </w:r>
      <w:r w:rsidR="00995E40">
        <w:instrText xml:space="preserve"> REF _Ref208139977 \h </w:instrText>
      </w:r>
      <w:r w:rsidR="0066626F">
        <w:fldChar w:fldCharType="separate"/>
      </w:r>
      <w:r w:rsidR="00166C80">
        <w:t xml:space="preserve">Figure </w:t>
      </w:r>
      <w:r w:rsidR="00166C80">
        <w:rPr>
          <w:noProof/>
        </w:rPr>
        <w:t>46</w:t>
      </w:r>
      <w:r w:rsidR="0066626F">
        <w:fldChar w:fldCharType="end"/>
      </w:r>
      <w:r w:rsidR="00995E40">
        <w:t xml:space="preserve"> give</w:t>
      </w:r>
      <w:r>
        <w:t xml:space="preserve"> precision and recall scores for different values of tf.</w:t>
      </w:r>
    </w:p>
    <w:p w:rsidR="00995E40" w:rsidRDefault="00995E40" w:rsidP="007A1FF2"/>
    <w:tbl>
      <w:tblPr>
        <w:tblStyle w:val="tablephd"/>
        <w:tblW w:w="0" w:type="auto"/>
        <w:jc w:val="center"/>
        <w:tblLook w:val="04A0"/>
      </w:tblPr>
      <w:tblGrid>
        <w:gridCol w:w="456"/>
        <w:gridCol w:w="576"/>
        <w:gridCol w:w="550"/>
        <w:gridCol w:w="523"/>
        <w:gridCol w:w="1483"/>
        <w:gridCol w:w="1136"/>
      </w:tblGrid>
      <w:tr w:rsidR="007A1FF2" w:rsidRPr="00B01D27" w:rsidTr="007A1FF2">
        <w:trPr>
          <w:trHeight w:val="645"/>
          <w:jc w:val="center"/>
        </w:trPr>
        <w:tc>
          <w:tcPr>
            <w:tcW w:w="0" w:type="auto"/>
            <w:shd w:val="clear" w:color="auto" w:fill="D9D9D9" w:themeFill="background1" w:themeFillShade="D9"/>
            <w:noWrap/>
            <w:hideMark/>
          </w:tcPr>
          <w:p w:rsidR="007A1FF2" w:rsidRPr="00B01D27" w:rsidRDefault="007A1FF2" w:rsidP="007A1FF2">
            <w:pPr>
              <w:spacing w:line="240" w:lineRule="auto"/>
              <w:jc w:val="left"/>
              <w:rPr>
                <w:b/>
                <w:bCs/>
                <w:i/>
                <w:iCs/>
                <w:color w:val="000000"/>
                <w:szCs w:val="24"/>
                <w:lang w:eastAsia="en-IE"/>
              </w:rPr>
            </w:pPr>
            <w:r w:rsidRPr="00B01D27">
              <w:rPr>
                <w:b/>
                <w:bCs/>
                <w:i/>
                <w:iCs/>
                <w:color w:val="000000"/>
                <w:szCs w:val="24"/>
                <w:lang w:eastAsia="en-IE"/>
              </w:rPr>
              <w:t>tf</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TP</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FN</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FP</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precision(%)</w:t>
            </w:r>
          </w:p>
        </w:tc>
        <w:tc>
          <w:tcPr>
            <w:tcW w:w="0" w:type="auto"/>
            <w:shd w:val="clear" w:color="auto" w:fill="D9D9D9" w:themeFill="background1" w:themeFillShade="D9"/>
            <w:hideMark/>
          </w:tcPr>
          <w:p w:rsidR="007A1FF2" w:rsidRPr="00B01D27" w:rsidRDefault="007A1FF2" w:rsidP="007A1FF2">
            <w:pPr>
              <w:spacing w:line="240" w:lineRule="auto"/>
              <w:rPr>
                <w:b/>
                <w:bCs/>
                <w:i/>
                <w:color w:val="000000"/>
                <w:szCs w:val="24"/>
                <w:lang w:eastAsia="en-IE"/>
              </w:rPr>
            </w:pPr>
            <w:r w:rsidRPr="00B01D27">
              <w:rPr>
                <w:b/>
                <w:bCs/>
                <w:i/>
                <w:color w:val="000000"/>
                <w:szCs w:val="24"/>
                <w:lang w:eastAsia="en-IE"/>
              </w:rPr>
              <w:t>recall(%)</w:t>
            </w:r>
          </w:p>
        </w:tc>
      </w:tr>
      <w:tr w:rsidR="007A1FF2" w:rsidRPr="00B01D27" w:rsidTr="007A1FF2">
        <w:trPr>
          <w:trHeight w:val="330"/>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92</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50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69.70%</w:t>
            </w:r>
          </w:p>
        </w:tc>
        <w:tc>
          <w:tcPr>
            <w:tcW w:w="0" w:type="auto"/>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64.79%</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86.36%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80.28%</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20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92.42%</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85.92%</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94.70%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88.03%</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95.45%</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88.73%</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6</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128</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4</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96.97%</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90.14%</w:t>
            </w:r>
          </w:p>
        </w:tc>
      </w:tr>
      <w:tr w:rsidR="007A1FF2" w:rsidRPr="00B01D27" w:rsidTr="007A1FF2">
        <w:trPr>
          <w:trHeight w:val="315"/>
          <w:jc w:val="center"/>
        </w:trPr>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10</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129</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13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97.73%</w:t>
            </w:r>
          </w:p>
        </w:tc>
        <w:tc>
          <w:tcPr>
            <w:tcW w:w="0" w:type="auto"/>
            <w:noWrap/>
            <w:hideMark/>
          </w:tcPr>
          <w:p w:rsidR="007A1FF2" w:rsidRPr="00B01D27" w:rsidRDefault="007A1FF2" w:rsidP="007A1FF2">
            <w:pPr>
              <w:spacing w:line="240" w:lineRule="auto"/>
              <w:jc w:val="right"/>
              <w:rPr>
                <w:color w:val="000000"/>
                <w:szCs w:val="24"/>
                <w:lang w:eastAsia="en-IE"/>
              </w:rPr>
            </w:pPr>
            <w:r w:rsidRPr="00B01D27">
              <w:rPr>
                <w:color w:val="000000"/>
                <w:szCs w:val="24"/>
                <w:lang w:eastAsia="en-IE"/>
              </w:rPr>
              <w:t>90.85%</w:t>
            </w:r>
          </w:p>
        </w:tc>
      </w:tr>
    </w:tbl>
    <w:p w:rsidR="007A1FF2" w:rsidRDefault="007A1FF2" w:rsidP="007A1FF2">
      <w:pPr>
        <w:pStyle w:val="Caption"/>
        <w:rPr>
          <w:i/>
        </w:rPr>
      </w:pPr>
      <w:bookmarkStart w:id="333" w:name="_Ref208224118"/>
      <w:bookmarkStart w:id="334" w:name="_Toc209173652"/>
      <w:r>
        <w:t xml:space="preserve">Table </w:t>
      </w:r>
      <w:fldSimple w:instr=" SEQ Table \* ARABIC ">
        <w:r w:rsidR="00166C80">
          <w:rPr>
            <w:noProof/>
          </w:rPr>
          <w:t>36</w:t>
        </w:r>
      </w:fldSimple>
      <w:bookmarkEnd w:id="333"/>
      <w:r>
        <w:t xml:space="preserve">: Precision and recall scores for TANSEY with different values of </w:t>
      </w:r>
      <w:r w:rsidRPr="000E472E">
        <w:rPr>
          <w:i/>
        </w:rPr>
        <w:t>tf</w:t>
      </w:r>
      <w:bookmarkEnd w:id="334"/>
    </w:p>
    <w:p w:rsidR="007A1FF2" w:rsidRDefault="007A1FF2" w:rsidP="0067624B">
      <w:pPr>
        <w:ind w:firstLine="720"/>
      </w:pPr>
      <w:r>
        <w:lastRenderedPageBreak/>
        <w:t xml:space="preserve">These values are given in graph form in </w:t>
      </w:r>
      <w:r w:rsidR="0066626F">
        <w:fldChar w:fldCharType="begin"/>
      </w:r>
      <w:r>
        <w:instrText xml:space="preserve"> REF _Ref208139977 \h </w:instrText>
      </w:r>
      <w:r w:rsidR="0066626F">
        <w:fldChar w:fldCharType="separate"/>
      </w:r>
      <w:r w:rsidR="00166C80">
        <w:t xml:space="preserve">Figure </w:t>
      </w:r>
      <w:r w:rsidR="00166C80">
        <w:rPr>
          <w:noProof/>
        </w:rPr>
        <w:t>46</w:t>
      </w:r>
      <w:r w:rsidR="0066626F">
        <w:fldChar w:fldCharType="end"/>
      </w:r>
      <w:r>
        <w:t>.</w:t>
      </w:r>
    </w:p>
    <w:p w:rsidR="0067624B" w:rsidRPr="000E472E" w:rsidRDefault="0067624B" w:rsidP="007A1FF2"/>
    <w:p w:rsidR="007A1FF2" w:rsidRDefault="007A1FF2" w:rsidP="007A1FF2">
      <w:pPr>
        <w:jc w:val="center"/>
      </w:pPr>
      <w:r w:rsidRPr="000E472E">
        <w:rPr>
          <w:noProof/>
          <w:lang w:eastAsia="en-IE"/>
        </w:rPr>
        <w:drawing>
          <wp:inline distT="0" distB="0" distL="0" distR="0">
            <wp:extent cx="4572000" cy="2743200"/>
            <wp:effectExtent l="19050" t="0" r="19050" b="0"/>
            <wp:docPr id="1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7A1FF2" w:rsidRPr="000E472E" w:rsidRDefault="007A1FF2" w:rsidP="007A1FF2">
      <w:pPr>
        <w:pStyle w:val="Caption"/>
      </w:pPr>
      <w:bookmarkStart w:id="335" w:name="_Ref208139977"/>
      <w:bookmarkStart w:id="336" w:name="_Toc209173616"/>
      <w:r>
        <w:t xml:space="preserve">Figure </w:t>
      </w:r>
      <w:fldSimple w:instr=" SEQ Figure \* ARABIC ">
        <w:r w:rsidR="00166C80">
          <w:rPr>
            <w:noProof/>
          </w:rPr>
          <w:t>46</w:t>
        </w:r>
      </w:fldSimple>
      <w:bookmarkEnd w:id="335"/>
      <w:r>
        <w:t xml:space="preserve">: Graph of precision and recall scores for TANSEY with different values of </w:t>
      </w:r>
      <w:r w:rsidRPr="00767F72">
        <w:rPr>
          <w:i/>
        </w:rPr>
        <w:t>tf</w:t>
      </w:r>
      <w:bookmarkEnd w:id="336"/>
    </w:p>
    <w:p w:rsidR="00CE34DD" w:rsidRPr="006B070C" w:rsidRDefault="00E635EE" w:rsidP="00326321">
      <w:pPr>
        <w:pStyle w:val="MscHeading2"/>
      </w:pPr>
      <w:bookmarkStart w:id="337" w:name="_Toc209173561"/>
      <w:r>
        <w:t>Conclusions</w:t>
      </w:r>
      <w:bookmarkEnd w:id="337"/>
    </w:p>
    <w:p w:rsidR="00CE34DD" w:rsidRPr="006B070C" w:rsidRDefault="00CE34DD" w:rsidP="00CE34DD">
      <w:r w:rsidRPr="006B070C">
        <w:t xml:space="preserve">This </w:t>
      </w:r>
      <w:r w:rsidR="00326321">
        <w:t xml:space="preserve">chapter </w:t>
      </w:r>
      <w:r w:rsidRPr="006B070C">
        <w:t xml:space="preserve">presented a novel algorithm that addresses a problem in the domain of Irish traditional dance </w:t>
      </w:r>
      <w:r w:rsidR="000F22EC" w:rsidRPr="006B070C">
        <w:t>music that</w:t>
      </w:r>
      <w:r w:rsidRPr="006B070C">
        <w:t xml:space="preserve"> of annotating sets of tunes. As a set can contain an arbitrary number of tunes played segue without an interval and as tunes in sets are repeated an arbitrary number of times, are always in the same time signature and often in the same key, the significant challenge in this problem is in recognising where one tune ends and the next tune starts. The results presented prove that </w:t>
      </w:r>
      <w:r w:rsidR="00D43F52">
        <w:t>TANSEY</w:t>
      </w:r>
      <w:r w:rsidRPr="006B070C">
        <w:t xml:space="preserve"> is effective</w:t>
      </w:r>
      <w:r w:rsidR="000F22EC">
        <w:t xml:space="preserve"> a</w:t>
      </w:r>
      <w:r w:rsidRPr="006B070C">
        <w:t xml:space="preserve">t segmenting sets, counting repetitions and at annotating individual tunes played in a set. To </w:t>
      </w:r>
      <w:r w:rsidR="000F22EC">
        <w:t xml:space="preserve">the authors </w:t>
      </w:r>
      <w:r w:rsidRPr="006B070C">
        <w:t xml:space="preserve">knowledge this is the first time this problem has been addressed in an MIR system and </w:t>
      </w:r>
      <w:r w:rsidR="000F22EC">
        <w:t xml:space="preserve">it is suggested </w:t>
      </w:r>
      <w:r w:rsidRPr="006B070C">
        <w:t xml:space="preserve">that the proposed approach can be adapted to segmenting repeated tunes from other genres played in a </w:t>
      </w:r>
      <w:r w:rsidR="00995E40">
        <w:t>set</w:t>
      </w:r>
      <w:r w:rsidRPr="006B070C">
        <w:t>.</w:t>
      </w:r>
    </w:p>
    <w:p w:rsidR="00CE34DD" w:rsidRPr="006B070C" w:rsidRDefault="00CE34DD" w:rsidP="00CE34DD">
      <w:pPr>
        <w:sectPr w:rsidR="00CE34DD" w:rsidRPr="006B070C" w:rsidSect="00D961F4">
          <w:headerReference w:type="default" r:id="rId71"/>
          <w:pgSz w:w="11907" w:h="16840" w:code="9"/>
          <w:pgMar w:top="1440" w:right="1797" w:bottom="1440" w:left="1797" w:header="720" w:footer="720" w:gutter="0"/>
          <w:cols w:space="720"/>
        </w:sectPr>
      </w:pPr>
      <w:r w:rsidRPr="006B070C">
        <w:tab/>
      </w:r>
    </w:p>
    <w:p w:rsidR="009F1C26" w:rsidRDefault="000676DF" w:rsidP="009F1C26">
      <w:pPr>
        <w:pStyle w:val="MscHeading1"/>
      </w:pPr>
      <w:bookmarkStart w:id="338" w:name="_Toc209173562"/>
      <w:r w:rsidRPr="006B070C">
        <w:lastRenderedPageBreak/>
        <w:t>Conclusions</w:t>
      </w:r>
      <w:r w:rsidR="00326321">
        <w:t xml:space="preserve"> &amp; Future Work</w:t>
      </w:r>
      <w:bookmarkEnd w:id="338"/>
    </w:p>
    <w:p w:rsidR="006661F2" w:rsidRPr="006661F2" w:rsidRDefault="006661F2" w:rsidP="006661F2">
      <w:r>
        <w:t xml:space="preserve">As described in Chapter 1, Irish traditional music is an </w:t>
      </w:r>
      <w:r w:rsidR="001831BF">
        <w:t>aural</w:t>
      </w:r>
      <w:r>
        <w:t xml:space="preserve"> tradition and for many hundreds of years, repertoire was acquired through a process of listening and learning. </w:t>
      </w:r>
      <w:r w:rsidR="00877DA9">
        <w:t>D</w:t>
      </w:r>
      <w:r>
        <w:t xml:space="preserve">ue to geographic isolation of rural communities and the creativity of those </w:t>
      </w:r>
      <w:r w:rsidR="00AF599F">
        <w:t xml:space="preserve">who played the </w:t>
      </w:r>
      <w:r>
        <w:t xml:space="preserve">music, the cannon has grown to include over 7,000 compositions. </w:t>
      </w:r>
      <w:r w:rsidR="00AF599F">
        <w:t>T</w:t>
      </w:r>
      <w:r>
        <w:t xml:space="preserve">he work of collectors </w:t>
      </w:r>
      <w:r w:rsidR="00AF599F">
        <w:t xml:space="preserve">and archivists from the pre-digital age </w:t>
      </w:r>
      <w:r>
        <w:t xml:space="preserve">such as </w:t>
      </w:r>
      <w:r w:rsidR="00AF599F">
        <w:t>Petrie, Bunting, Joyce, O'Neill, Small, Breathneach, O’ Riada</w:t>
      </w:r>
      <w:r w:rsidR="00FD578E">
        <w:t xml:space="preserve"> and</w:t>
      </w:r>
      <w:r w:rsidR="00AF599F">
        <w:t xml:space="preserve"> Tansey</w:t>
      </w:r>
      <w:r w:rsidR="00FD578E">
        <w:t>,</w:t>
      </w:r>
      <w:r w:rsidR="00AF599F">
        <w:t xml:space="preserve"> and those from the digital age such as Walshaw, </w:t>
      </w:r>
      <w:r>
        <w:t>Norbeck</w:t>
      </w:r>
      <w:r w:rsidR="00AF599F">
        <w:t xml:space="preserve">, </w:t>
      </w:r>
      <w:r w:rsidR="00AF599F" w:rsidRPr="006B070C">
        <w:t>Beimborn</w:t>
      </w:r>
      <w:r w:rsidR="00AF599F">
        <w:t xml:space="preserve">, Chambers and Keith has ensured that this legacy is available for future generations. It is hoped that the work presented in this thesis will make a </w:t>
      </w:r>
      <w:r w:rsidR="00995E40">
        <w:t>contribution</w:t>
      </w:r>
      <w:r w:rsidR="005D099A">
        <w:t xml:space="preserve"> </w:t>
      </w:r>
      <w:r w:rsidR="00AF599F">
        <w:t>towards this goal.</w:t>
      </w:r>
      <w:r w:rsidR="00FD578E">
        <w:t xml:space="preserve"> This chapter summarises the main contributions made and presents a number of important ways in which this work may be extended.</w:t>
      </w:r>
    </w:p>
    <w:p w:rsidR="00326321" w:rsidRDefault="00326321" w:rsidP="00326321">
      <w:pPr>
        <w:pStyle w:val="MscHeading2"/>
      </w:pPr>
      <w:bookmarkStart w:id="339" w:name="_Toc209173563"/>
      <w:r>
        <w:t>Conclusions</w:t>
      </w:r>
      <w:bookmarkEnd w:id="339"/>
    </w:p>
    <w:p w:rsidR="00FC677F" w:rsidRDefault="00FC677F" w:rsidP="00FC677F">
      <w:r>
        <w:t>Chapter 2 presented 10 problems</w:t>
      </w:r>
      <w:r w:rsidR="00A26A72">
        <w:t xml:space="preserve"> which make the task of Content Based Music Information Retrieval (CBMIR) challenging when applied to the domain of traditional Irish dance music. This work </w:t>
      </w:r>
      <w:r w:rsidR="00FD578E">
        <w:t>proposes</w:t>
      </w:r>
      <w:r w:rsidR="00A26A72">
        <w:t xml:space="preserve"> a solution for each of these problems</w:t>
      </w:r>
      <w:r w:rsidR="00E9157B">
        <w:t>:</w:t>
      </w:r>
    </w:p>
    <w:p w:rsidR="00E9157B" w:rsidRPr="00E9157B" w:rsidRDefault="00E9157B" w:rsidP="00FC677F">
      <w:pPr>
        <w:rPr>
          <w:b/>
        </w:rPr>
      </w:pPr>
      <w:r>
        <w:tab/>
      </w:r>
      <w:r w:rsidRPr="00E9157B">
        <w:rPr>
          <w:b/>
        </w:rPr>
        <w:t xml:space="preserve">P1: Support for traditional instruments: </w:t>
      </w:r>
      <w:r w:rsidR="009850E8">
        <w:t xml:space="preserve">The </w:t>
      </w:r>
      <w:r w:rsidR="00995E40">
        <w:t xml:space="preserve">QBH </w:t>
      </w:r>
      <w:r w:rsidR="009850E8">
        <w:t xml:space="preserve">MIR systems described in Chapter 5, require a vocal articulation at the onset of new notes. Consequently, these systems </w:t>
      </w:r>
      <w:r>
        <w:t xml:space="preserve">typically </w:t>
      </w:r>
      <w:r w:rsidR="009850E8">
        <w:t xml:space="preserve">do not </w:t>
      </w:r>
      <w:r>
        <w:t xml:space="preserve">give positive results when queries are presented in the form of melodies played on traditional instruments such as the concert flute or </w:t>
      </w:r>
      <w:r w:rsidR="00673BF3">
        <w:t>tin-whistle</w:t>
      </w:r>
      <w:r>
        <w:t xml:space="preserve">. These instruments have slow onsets that are difficult detect using the onset detection techniques discussed in Chapter 3. This work presents a transcription system that makes use of </w:t>
      </w:r>
      <w:fldSimple w:instr=" ADDIN ZOTERO_ITEM {&quot;citationItems&quot;:[{&quot;itemID&quot;:10674,&quot;position&quot;:1}]} ">
        <w:r w:rsidR="00937600" w:rsidRPr="00937600">
          <w:t>(Gainza, Coyle &amp; Lawler 2005)</w:t>
        </w:r>
      </w:fldSimple>
      <w:r>
        <w:t xml:space="preserve">'s Onset Detection using Comb Filters (ODCF). This algorithm was specifically developed and tested on recordings of woodwind traditional instruments. </w:t>
      </w:r>
      <w:r w:rsidR="00995E40">
        <w:t xml:space="preserve">Results presented in sections </w:t>
      </w:r>
      <w:r w:rsidR="0066626F">
        <w:fldChar w:fldCharType="begin"/>
      </w:r>
      <w:r w:rsidR="00995E40">
        <w:instrText xml:space="preserve"> REF _Ref207546966 \r \h </w:instrText>
      </w:r>
      <w:r w:rsidR="0066626F">
        <w:fldChar w:fldCharType="separate"/>
      </w:r>
      <w:r w:rsidR="00166C80">
        <w:t>6.11</w:t>
      </w:r>
      <w:r w:rsidR="0066626F">
        <w:fldChar w:fldCharType="end"/>
      </w:r>
      <w:r w:rsidR="00995E40">
        <w:t xml:space="preserve"> and </w:t>
      </w:r>
      <w:r w:rsidR="0066626F">
        <w:fldChar w:fldCharType="begin"/>
      </w:r>
      <w:r w:rsidR="00995E40">
        <w:instrText xml:space="preserve"> REF _Ref208224238 \r \h </w:instrText>
      </w:r>
      <w:r w:rsidR="0066626F">
        <w:fldChar w:fldCharType="separate"/>
      </w:r>
      <w:r w:rsidR="00166C80">
        <w:t>7.2</w:t>
      </w:r>
      <w:r w:rsidR="0066626F">
        <w:fldChar w:fldCharType="end"/>
      </w:r>
      <w:r w:rsidR="00995E40">
        <w:t xml:space="preserve"> establish the effectiveness of the transcription system developed, in transcribing audio from a variety of traditional instruments.</w:t>
      </w:r>
    </w:p>
    <w:p w:rsidR="00E9157B" w:rsidRPr="009850E8" w:rsidRDefault="00E9157B" w:rsidP="00FC677F">
      <w:pPr>
        <w:rPr>
          <w:b/>
        </w:rPr>
      </w:pPr>
      <w:r w:rsidRPr="00E9157B">
        <w:rPr>
          <w:b/>
        </w:rPr>
        <w:tab/>
        <w:t>P2: Commonly used keys and modes</w:t>
      </w:r>
      <w:r>
        <w:rPr>
          <w:b/>
        </w:rPr>
        <w:t xml:space="preserve">: </w:t>
      </w:r>
      <w:r w:rsidR="0066626F">
        <w:rPr>
          <w:b/>
        </w:rPr>
        <w:fldChar w:fldCharType="begin"/>
      </w:r>
      <w:r>
        <w:rPr>
          <w:b/>
        </w:rPr>
        <w:instrText xml:space="preserve"> REF _Ref206214843 \h </w:instrText>
      </w:r>
      <w:r w:rsidR="0066626F">
        <w:rPr>
          <w:b/>
        </w:rPr>
      </w:r>
      <w:r w:rsidR="0066626F">
        <w:rPr>
          <w:b/>
        </w:rPr>
        <w:fldChar w:fldCharType="separate"/>
      </w:r>
      <w:r w:rsidR="00166C80">
        <w:t xml:space="preserve">Table </w:t>
      </w:r>
      <w:r w:rsidR="00166C80">
        <w:rPr>
          <w:noProof/>
        </w:rPr>
        <w:t>6</w:t>
      </w:r>
      <w:r w:rsidR="0066626F">
        <w:rPr>
          <w:b/>
        </w:rPr>
        <w:fldChar w:fldCharType="end"/>
      </w:r>
      <w:r>
        <w:rPr>
          <w:b/>
        </w:rPr>
        <w:t xml:space="preserve"> </w:t>
      </w:r>
      <w:r w:rsidRPr="00E9157B">
        <w:t>and</w:t>
      </w:r>
      <w:r>
        <w:rPr>
          <w:b/>
        </w:rPr>
        <w:t xml:space="preserve"> </w:t>
      </w:r>
      <w:r w:rsidR="0066626F">
        <w:rPr>
          <w:b/>
        </w:rPr>
        <w:fldChar w:fldCharType="begin"/>
      </w:r>
      <w:r>
        <w:rPr>
          <w:b/>
        </w:rPr>
        <w:instrText xml:space="preserve"> REF _Ref206215355 \h </w:instrText>
      </w:r>
      <w:r w:rsidR="0066626F">
        <w:rPr>
          <w:b/>
        </w:rPr>
      </w:r>
      <w:r w:rsidR="0066626F">
        <w:rPr>
          <w:b/>
        </w:rPr>
        <w:fldChar w:fldCharType="separate"/>
      </w:r>
      <w:r w:rsidR="00166C80">
        <w:t xml:space="preserve">Table </w:t>
      </w:r>
      <w:r w:rsidR="00166C80">
        <w:rPr>
          <w:noProof/>
        </w:rPr>
        <w:t>5</w:t>
      </w:r>
      <w:r w:rsidR="0066626F">
        <w:rPr>
          <w:b/>
        </w:rPr>
        <w:fldChar w:fldCharType="end"/>
      </w:r>
      <w:r>
        <w:rPr>
          <w:b/>
        </w:rPr>
        <w:t xml:space="preserve"> </w:t>
      </w:r>
      <w:r w:rsidRPr="00E9157B">
        <w:t xml:space="preserve">from </w:t>
      </w:r>
      <w:r>
        <w:t>C</w:t>
      </w:r>
      <w:r w:rsidRPr="00E9157B">
        <w:t>hapter</w:t>
      </w:r>
      <w:r>
        <w:t xml:space="preserve"> 2 present the fundamental notes</w:t>
      </w:r>
      <w:r>
        <w:rPr>
          <w:b/>
        </w:rPr>
        <w:t xml:space="preserve"> </w:t>
      </w:r>
      <w:r w:rsidR="009850E8" w:rsidRPr="009850E8">
        <w:t>for</w:t>
      </w:r>
      <w:r w:rsidR="009850E8">
        <w:t xml:space="preserve"> traditional instruments. A pitch spelling approach was presented in Chapter 7 that follows from </w:t>
      </w:r>
      <w:r w:rsidR="0066626F">
        <w:fldChar w:fldCharType="begin"/>
      </w:r>
      <w:r w:rsidR="006661F2">
        <w:instrText xml:space="preserve"> ADDIN ZOTERO_ITEM {"citationItems":[{"itemID":6122,"position":1}]} </w:instrText>
      </w:r>
      <w:r w:rsidR="0066626F">
        <w:fldChar w:fldCharType="separate"/>
      </w:r>
      <w:r w:rsidR="00937600" w:rsidRPr="00937600">
        <w:t>(Breathnach 1985)</w:t>
      </w:r>
      <w:r w:rsidR="0066626F">
        <w:fldChar w:fldCharType="end"/>
      </w:r>
      <w:r w:rsidR="009850E8" w:rsidRPr="009850E8">
        <w:t>'s</w:t>
      </w:r>
      <w:r w:rsidR="009850E8">
        <w:t xml:space="preserve"> observations that transcriptions should be made relative to the fundamental note of the instrument as if </w:t>
      </w:r>
      <w:r w:rsidR="009850E8">
        <w:lastRenderedPageBreak/>
        <w:t>the fundamental note was D. This approach ignores the pitch of the instrument and quantises pitches to the nearest playable note rather than the nearest semitone. Using this pitch spelling approach, transcriptions can be compared against transcriptions from corpora in ABC format.</w:t>
      </w:r>
      <w:r w:rsidR="00995E40">
        <w:t xml:space="preserve"> </w:t>
      </w:r>
      <w:r w:rsidR="009850E8">
        <w:rPr>
          <w:vertAlign w:val="superscript"/>
        </w:rPr>
        <w:t xml:space="preserve"> </w:t>
      </w:r>
    </w:p>
    <w:p w:rsidR="00E9157B" w:rsidRPr="00E9157B" w:rsidRDefault="00E9157B" w:rsidP="00FC677F">
      <w:pPr>
        <w:rPr>
          <w:b/>
        </w:rPr>
      </w:pPr>
      <w:r w:rsidRPr="00E9157B">
        <w:rPr>
          <w:b/>
        </w:rPr>
        <w:tab/>
        <w:t xml:space="preserve">P3: </w:t>
      </w:r>
      <w:r w:rsidR="00F17F7A">
        <w:rPr>
          <w:b/>
        </w:rPr>
        <w:t>Reversing</w:t>
      </w:r>
      <w:r>
        <w:rPr>
          <w:b/>
        </w:rPr>
        <w:t>:</w:t>
      </w:r>
      <w:r w:rsidR="009850E8">
        <w:rPr>
          <w:b/>
        </w:rPr>
        <w:t xml:space="preserve"> </w:t>
      </w:r>
      <w:r w:rsidR="00F17F7A">
        <w:t>Reversing</w:t>
      </w:r>
      <w:r w:rsidR="009850E8">
        <w:t xml:space="preserve"> as a way of adding expression to a performance of traditional music was described in Chapter 2. </w:t>
      </w:r>
      <w:r w:rsidR="00F17F7A">
        <w:t>Reversing</w:t>
      </w:r>
      <w:r w:rsidR="009850E8">
        <w:t xml:space="preserve"> means that parts of melodies will be transposed by an octave, with a corresponding increase in distance</w:t>
      </w:r>
      <w:r w:rsidR="00245556">
        <w:t xml:space="preserve"> between queries and corpus strings. MATT2 normalises melodies by transposing all melodies to be in the same register thus compensating for this problem.</w:t>
      </w:r>
    </w:p>
    <w:p w:rsidR="00E9157B" w:rsidRPr="00E9157B" w:rsidRDefault="00E9157B" w:rsidP="00FC677F">
      <w:pPr>
        <w:rPr>
          <w:b/>
        </w:rPr>
      </w:pPr>
      <w:r w:rsidRPr="00E9157B">
        <w:rPr>
          <w:b/>
        </w:rPr>
        <w:tab/>
        <w:t>P4: C, C# similarity</w:t>
      </w:r>
      <w:r>
        <w:rPr>
          <w:b/>
        </w:rPr>
        <w:t>:</w:t>
      </w:r>
      <w:r w:rsidR="00245556">
        <w:rPr>
          <w:b/>
        </w:rPr>
        <w:t xml:space="preserve"> </w:t>
      </w:r>
      <w:r w:rsidR="00245556" w:rsidRPr="00245556">
        <w:t>Tra</w:t>
      </w:r>
      <w:r w:rsidR="00245556">
        <w:t>nscriptions of traditional tunes in ABC format represent C and C# identically as the key signature of a tune is encoded into the header of the tune. Also</w:t>
      </w:r>
      <w:r w:rsidR="002C7DD8">
        <w:t>,</w:t>
      </w:r>
      <w:r w:rsidR="00245556">
        <w:t xml:space="preserve"> due to the physical characteristics of the instruments used to play traditional music and fingerings used to produce C and C#, the pitches of these notes are difficult to distinguish, even for human listeners and particularly when these notes are played at speed. The pitch spelling algorithm proposed in Chapter 7 therefore spells C and C# identically, so that the pitch can be matched against a transcription in ABC format.</w:t>
      </w:r>
    </w:p>
    <w:p w:rsidR="00E9157B" w:rsidRPr="00E9157B" w:rsidRDefault="00E9157B" w:rsidP="00FC677F">
      <w:pPr>
        <w:rPr>
          <w:b/>
        </w:rPr>
      </w:pPr>
      <w:r w:rsidRPr="00E9157B">
        <w:rPr>
          <w:b/>
        </w:rPr>
        <w:tab/>
        <w:t xml:space="preserve">P5: </w:t>
      </w:r>
      <w:r w:rsidR="003C01CC">
        <w:rPr>
          <w:b/>
        </w:rPr>
        <w:t>Phrasing</w:t>
      </w:r>
      <w:r>
        <w:rPr>
          <w:b/>
        </w:rPr>
        <w:t>:</w:t>
      </w:r>
      <w:r w:rsidR="00245556">
        <w:rPr>
          <w:b/>
        </w:rPr>
        <w:t xml:space="preserve"> </w:t>
      </w:r>
      <w:r w:rsidR="00245556">
        <w:t>When taking a breath, a musician is required to leave out 1 or more notes</w:t>
      </w:r>
      <w:r w:rsidR="004773F6">
        <w:t xml:space="preserve">. As described in sections </w:t>
      </w:r>
      <w:r w:rsidR="0066626F">
        <w:fldChar w:fldCharType="begin"/>
      </w:r>
      <w:r w:rsidR="004773F6">
        <w:instrText xml:space="preserve"> REF _Ref206320937 \r \h </w:instrText>
      </w:r>
      <w:r w:rsidR="0066626F">
        <w:fldChar w:fldCharType="separate"/>
      </w:r>
      <w:r w:rsidR="00166C80">
        <w:t>6.5</w:t>
      </w:r>
      <w:r w:rsidR="0066626F">
        <w:fldChar w:fldCharType="end"/>
      </w:r>
      <w:r w:rsidR="004773F6">
        <w:t xml:space="preserve"> and </w:t>
      </w:r>
      <w:r w:rsidR="0066626F">
        <w:fldChar w:fldCharType="begin"/>
      </w:r>
      <w:r w:rsidR="004773F6">
        <w:instrText xml:space="preserve"> REF _Ref206257361 \r \h </w:instrText>
      </w:r>
      <w:r w:rsidR="0066626F">
        <w:fldChar w:fldCharType="separate"/>
      </w:r>
      <w:r w:rsidR="00166C80">
        <w:t>6.8</w:t>
      </w:r>
      <w:r w:rsidR="0066626F">
        <w:fldChar w:fldCharType="end"/>
      </w:r>
      <w:r w:rsidR="004773F6">
        <w:t>, MATT2 detects when a musician takes a breath and allows a breath to correspondingly match with any character from a corpus string.</w:t>
      </w:r>
      <w:r w:rsidR="00245556">
        <w:t xml:space="preserve"> </w:t>
      </w:r>
    </w:p>
    <w:p w:rsidR="00E9157B" w:rsidRPr="00E9157B" w:rsidRDefault="00E9157B" w:rsidP="00FC677F">
      <w:pPr>
        <w:rPr>
          <w:b/>
        </w:rPr>
      </w:pPr>
      <w:r w:rsidRPr="00E9157B">
        <w:rPr>
          <w:b/>
        </w:rPr>
        <w:tab/>
        <w:t xml:space="preserve">P6: Transposition in </w:t>
      </w:r>
      <w:r w:rsidR="00673BF3">
        <w:rPr>
          <w:b/>
        </w:rPr>
        <w:t>tin-whistle</w:t>
      </w:r>
      <w:r w:rsidRPr="00E9157B">
        <w:rPr>
          <w:b/>
        </w:rPr>
        <w:t>s</w:t>
      </w:r>
      <w:r>
        <w:rPr>
          <w:b/>
        </w:rPr>
        <w:t>:</w:t>
      </w:r>
      <w:r w:rsidR="00FA3F40">
        <w:rPr>
          <w:b/>
        </w:rPr>
        <w:t xml:space="preserve"> </w:t>
      </w:r>
      <w:r w:rsidR="00FA3F40" w:rsidRPr="00FA3F40">
        <w:t xml:space="preserve">The </w:t>
      </w:r>
      <w:r w:rsidR="00FA3F40">
        <w:t xml:space="preserve">literature suggests that the </w:t>
      </w:r>
      <w:r w:rsidR="00673BF3">
        <w:t>tin-whistle</w:t>
      </w:r>
      <w:r w:rsidR="00FA3F40">
        <w:t xml:space="preserve"> is the most popular of </w:t>
      </w:r>
      <w:r w:rsidR="00995E40">
        <w:t xml:space="preserve">the </w:t>
      </w:r>
      <w:r w:rsidR="00FA3F40">
        <w:t xml:space="preserve">instruments used to play traditional music, being played </w:t>
      </w:r>
      <w:r w:rsidR="00995E40">
        <w:t>b</w:t>
      </w:r>
      <w:r w:rsidR="00FA3F40">
        <w:t xml:space="preserve">y most musicians as a first or second instrument. The </w:t>
      </w:r>
      <w:r w:rsidR="00673BF3">
        <w:t>tin-whistle</w:t>
      </w:r>
      <w:r w:rsidR="00FA3F40">
        <w:t xml:space="preserve"> is a transposing instrument as pitches are played 1 octave higher than written. The pitch spelling algorithm proposed in section </w:t>
      </w:r>
      <w:r w:rsidR="0066626F">
        <w:fldChar w:fldCharType="begin"/>
      </w:r>
      <w:r w:rsidR="00FA3F40">
        <w:instrText xml:space="preserve"> REF _Ref207101993 \r \h </w:instrText>
      </w:r>
      <w:r w:rsidR="0066626F">
        <w:fldChar w:fldCharType="separate"/>
      </w:r>
      <w:r w:rsidR="00166C80">
        <w:t>6.6</w:t>
      </w:r>
      <w:r w:rsidR="0066626F">
        <w:fldChar w:fldCharType="end"/>
      </w:r>
      <w:r w:rsidR="00FA3F40">
        <w:t xml:space="preserve"> first automatically detects if the query was played on a </w:t>
      </w:r>
      <w:r w:rsidR="00673BF3">
        <w:t>tin-whistle</w:t>
      </w:r>
      <w:r w:rsidR="00FA3F40">
        <w:t xml:space="preserve"> and if so, the frequencies used by the pitch spelling algorithm are increased by 12 semitones, so that tunes are transcribed correctly.</w:t>
      </w:r>
    </w:p>
    <w:p w:rsidR="00E9157B" w:rsidRPr="00FA3F40" w:rsidRDefault="00E9157B" w:rsidP="00FC677F">
      <w:r w:rsidRPr="00E9157B">
        <w:rPr>
          <w:b/>
        </w:rPr>
        <w:tab/>
        <w:t>P7: Ornamentation</w:t>
      </w:r>
      <w:r>
        <w:rPr>
          <w:b/>
        </w:rPr>
        <w:t>:</w:t>
      </w:r>
      <w:r w:rsidR="00FA3F40">
        <w:rPr>
          <w:b/>
        </w:rPr>
        <w:t xml:space="preserve"> </w:t>
      </w:r>
      <w:r w:rsidR="00FA3F40" w:rsidRPr="00FA3F40">
        <w:t>The</w:t>
      </w:r>
      <w:r w:rsidR="00FA3F40">
        <w:rPr>
          <w:b/>
        </w:rPr>
        <w:t xml:space="preserve"> </w:t>
      </w:r>
      <w:r w:rsidR="00FA3F40">
        <w:t>playing of o</w:t>
      </w:r>
      <w:r w:rsidR="00FA3F40" w:rsidRPr="00FA3F40">
        <w:t>r</w:t>
      </w:r>
      <w:r w:rsidR="00FA3F40">
        <w:t xml:space="preserve">namentation is a defining characteristic of traditional music. Ornamentation is feature that can distinguish both individual and regional styles of playing. Ornamentation can be played or not played and differences exist in the fingerings used to play ornamentation on different instruments and by different musicians. It is both difficult to transcribe accurately and will have an impact on melodic distances that do not compensate for the playing of ornamentation. Section </w:t>
      </w:r>
      <w:r w:rsidR="0066626F">
        <w:lastRenderedPageBreak/>
        <w:fldChar w:fldCharType="begin"/>
      </w:r>
      <w:r w:rsidR="00FA3F40">
        <w:instrText xml:space="preserve"> REF _Ref206320894 \r \h </w:instrText>
      </w:r>
      <w:r w:rsidR="0066626F">
        <w:fldChar w:fldCharType="separate"/>
      </w:r>
      <w:r w:rsidR="00166C80">
        <w:t>6.4.1</w:t>
      </w:r>
      <w:r w:rsidR="0066626F">
        <w:fldChar w:fldCharType="end"/>
      </w:r>
      <w:r w:rsidR="00FA3F40">
        <w:t xml:space="preserve"> proposes a </w:t>
      </w:r>
      <w:r w:rsidR="00224F50">
        <w:t xml:space="preserve">filtering </w:t>
      </w:r>
      <w:r w:rsidR="00FA3F40">
        <w:t xml:space="preserve">method called </w:t>
      </w:r>
      <w:r w:rsidR="00863550">
        <w:t>Ornamentation Filtering using Adaptive Histograms</w:t>
      </w:r>
      <w:r w:rsidR="00FA3F40">
        <w:t xml:space="preserve"> (</w:t>
      </w:r>
      <w:r w:rsidR="00863550">
        <w:t>OFAH</w:t>
      </w:r>
      <w:r w:rsidR="00FA3F40">
        <w:t xml:space="preserve">) that extracts the core melody from a performance played with ornamentation by merging ornamentation notes with subsequent notes. </w:t>
      </w:r>
      <w:r w:rsidR="00D874AA">
        <w:t xml:space="preserve">Section </w:t>
      </w:r>
      <w:r w:rsidR="0066626F">
        <w:fldChar w:fldCharType="begin"/>
      </w:r>
      <w:r w:rsidR="00D874AA">
        <w:instrText xml:space="preserve"> REF _Ref206320962 \r \h </w:instrText>
      </w:r>
      <w:r w:rsidR="0066626F">
        <w:fldChar w:fldCharType="separate"/>
      </w:r>
      <w:r w:rsidR="00166C80">
        <w:t>6.7</w:t>
      </w:r>
      <w:r w:rsidR="0066626F">
        <w:fldChar w:fldCharType="end"/>
      </w:r>
      <w:r w:rsidR="00D874AA">
        <w:t xml:space="preserve"> describes how corpus strings in ABC format are normalised so that the core melody is extracted. These techniques combined mean that appropriate distances can be calculated between melodies that otherwise would be considered to be different.</w:t>
      </w:r>
    </w:p>
    <w:p w:rsidR="00E9157B" w:rsidRPr="00D874AA" w:rsidRDefault="00E9157B" w:rsidP="00FC677F">
      <w:r w:rsidRPr="00E9157B">
        <w:rPr>
          <w:b/>
        </w:rPr>
        <w:tab/>
        <w:t>P8: The long note</w:t>
      </w:r>
      <w:r>
        <w:rPr>
          <w:b/>
        </w:rPr>
        <w:t>:</w:t>
      </w:r>
      <w:r w:rsidR="00D874AA">
        <w:rPr>
          <w:b/>
        </w:rPr>
        <w:t xml:space="preserve"> </w:t>
      </w:r>
      <w:r w:rsidR="00D874AA" w:rsidRPr="00D874AA">
        <w:t>Re</w:t>
      </w:r>
      <w:r w:rsidR="00D874AA">
        <w:t xml:space="preserve">lated to P7 is the problem of how to compensate for the playing of "the long note" as described by Small </w:t>
      </w:r>
      <w:fldSimple w:instr=" ADDIN ZOTERO_ITEM {&quot;citationItems&quot;:[{&quot;itemID&quot;:15222,&quot;position&quot;:1}]} ">
        <w:r w:rsidR="00937600" w:rsidRPr="00937600">
          <w:t>(Breathnach 1996)</w:t>
        </w:r>
      </w:fldSimple>
      <w:r w:rsidR="00D874AA">
        <w:t xml:space="preserve">. </w:t>
      </w:r>
      <w:r w:rsidR="00863550">
        <w:t>OFAH</w:t>
      </w:r>
      <w:r w:rsidR="00D874AA">
        <w:t xml:space="preserve"> splits long notes into multiple quaver length notes in transcriptions (section </w:t>
      </w:r>
      <w:r w:rsidR="0066626F">
        <w:fldChar w:fldCharType="begin"/>
      </w:r>
      <w:r w:rsidR="00D874AA">
        <w:instrText xml:space="preserve"> REF _Ref206320894 \r \h </w:instrText>
      </w:r>
      <w:r w:rsidR="0066626F">
        <w:fldChar w:fldCharType="separate"/>
      </w:r>
      <w:r w:rsidR="00166C80">
        <w:t>6.4.1</w:t>
      </w:r>
      <w:r w:rsidR="0066626F">
        <w:fldChar w:fldCharType="end"/>
      </w:r>
      <w:r w:rsidR="00D874AA">
        <w:t xml:space="preserve">) and expands notes from the corpus whose durations are greater than a quaver to be multiple quaver length notes (section </w:t>
      </w:r>
      <w:r w:rsidR="0066626F">
        <w:fldChar w:fldCharType="begin"/>
      </w:r>
      <w:r w:rsidR="00D874AA">
        <w:instrText xml:space="preserve"> REF _Ref206320962 \r \h </w:instrText>
      </w:r>
      <w:r w:rsidR="0066626F">
        <w:fldChar w:fldCharType="separate"/>
      </w:r>
      <w:r w:rsidR="00166C80">
        <w:t>6.7</w:t>
      </w:r>
      <w:r w:rsidR="0066626F">
        <w:fldChar w:fldCharType="end"/>
      </w:r>
      <w:r w:rsidR="00D874AA">
        <w:t xml:space="preserve">). </w:t>
      </w:r>
    </w:p>
    <w:p w:rsidR="00E9157B" w:rsidRPr="003B7769" w:rsidRDefault="00E9157B" w:rsidP="00FC677F">
      <w:r w:rsidRPr="00E9157B">
        <w:rPr>
          <w:b/>
        </w:rPr>
        <w:tab/>
        <w:t>P9: Tempo deviation</w:t>
      </w:r>
      <w:r>
        <w:rPr>
          <w:b/>
        </w:rPr>
        <w:t>:</w:t>
      </w:r>
      <w:r w:rsidR="00D874AA">
        <w:rPr>
          <w:b/>
        </w:rPr>
        <w:t xml:space="preserve"> </w:t>
      </w:r>
      <w:r w:rsidR="00D874AA" w:rsidRPr="00D874AA">
        <w:t>Section</w:t>
      </w:r>
      <w:r w:rsidR="00D874AA">
        <w:rPr>
          <w:b/>
        </w:rPr>
        <w:t xml:space="preserve"> </w:t>
      </w:r>
      <w:fldSimple w:instr=" REF _Ref206141945 \r \h  \* MERGEFORMAT ">
        <w:r w:rsidR="00166C80">
          <w:t>2.2</w:t>
        </w:r>
      </w:fldSimple>
      <w:r w:rsidR="00D874AA">
        <w:t xml:space="preserve"> gives </w:t>
      </w:r>
      <w:r w:rsidR="0066626F">
        <w:fldChar w:fldCharType="begin"/>
      </w:r>
      <w:r w:rsidR="006661F2">
        <w:instrText xml:space="preserve"> ADDIN ZOTERO_ITEM {"citationItems":[{"itemID":3600,"position":1}]} </w:instrText>
      </w:r>
      <w:r w:rsidR="0066626F">
        <w:fldChar w:fldCharType="separate"/>
      </w:r>
      <w:r w:rsidR="00937600" w:rsidRPr="00937600">
        <w:t>(Breathnach 1963)</w:t>
      </w:r>
      <w:r w:rsidR="0066626F">
        <w:fldChar w:fldCharType="end"/>
      </w:r>
      <w:r w:rsidR="003B7769">
        <w:t>'s recommended tempo for that playing of traditional tunes, but as explained</w:t>
      </w:r>
      <w:r w:rsidR="002D087C">
        <w:t>,</w:t>
      </w:r>
      <w:r w:rsidR="003B7769">
        <w:t xml:space="preserve"> </w:t>
      </w:r>
      <w:r w:rsidR="002D087C">
        <w:t>tempos</w:t>
      </w:r>
      <w:r w:rsidR="003B7769">
        <w:t xml:space="preserve"> vary widely from musician to musician and from performance to performance. </w:t>
      </w:r>
      <w:r w:rsidR="002D087C">
        <w:t>Additionally</w:t>
      </w:r>
      <w:r w:rsidR="003B7769">
        <w:t xml:space="preserve"> </w:t>
      </w:r>
      <w:r w:rsidR="002D087C">
        <w:t xml:space="preserve">tempo deviation is common in traditional music even within the performance of the same piece of music, particularly in ensemble playing where if one musician increases the tempo the other musicians will usually follow. Consequently the </w:t>
      </w:r>
      <w:r w:rsidR="00863550">
        <w:t>OFAH</w:t>
      </w:r>
      <w:r w:rsidR="002D087C">
        <w:t xml:space="preserve"> algorithm presented in section </w:t>
      </w:r>
      <w:r w:rsidR="0066626F">
        <w:fldChar w:fldCharType="begin"/>
      </w:r>
      <w:r w:rsidR="002D087C">
        <w:instrText xml:space="preserve"> REF _Ref206320894 \r \h </w:instrText>
      </w:r>
      <w:r w:rsidR="0066626F">
        <w:fldChar w:fldCharType="separate"/>
      </w:r>
      <w:r w:rsidR="00166C80">
        <w:t>6.4.1</w:t>
      </w:r>
      <w:r w:rsidR="0066626F">
        <w:fldChar w:fldCharType="end"/>
      </w:r>
      <w:r w:rsidR="002D087C">
        <w:t xml:space="preserve"> makes no </w:t>
      </w:r>
      <w:r w:rsidR="002D087C" w:rsidRPr="002D087C">
        <w:rPr>
          <w:i/>
        </w:rPr>
        <w:t>a priori</w:t>
      </w:r>
      <w:r w:rsidR="00AD4454">
        <w:t xml:space="preserve"> assumption</w:t>
      </w:r>
      <w:r w:rsidR="002D087C">
        <w:t xml:space="preserve"> about the tempo used to play the query being processed and </w:t>
      </w:r>
      <w:r w:rsidR="00C97179">
        <w:t>adapts to the tempo being played</w:t>
      </w:r>
      <w:r w:rsidR="002D087C">
        <w:t xml:space="preserve">. It also operates on a sliding window across the audio being analysed and so takes account of tempo deviations that occur within the performance. Results presented in sections </w:t>
      </w:r>
      <w:r w:rsidR="0066626F">
        <w:fldChar w:fldCharType="begin"/>
      </w:r>
      <w:r w:rsidR="002D087C">
        <w:instrText xml:space="preserve"> REF _Ref206665856 \r \h </w:instrText>
      </w:r>
      <w:r w:rsidR="0066626F">
        <w:fldChar w:fldCharType="separate"/>
      </w:r>
      <w:r w:rsidR="00166C80">
        <w:t>6.10</w:t>
      </w:r>
      <w:r w:rsidR="0066626F">
        <w:fldChar w:fldCharType="end"/>
      </w:r>
      <w:r w:rsidR="002D087C">
        <w:t xml:space="preserve">, </w:t>
      </w:r>
      <w:r w:rsidR="0066626F">
        <w:fldChar w:fldCharType="begin"/>
      </w:r>
      <w:r w:rsidR="008C1F04">
        <w:instrText xml:space="preserve"> REF _Ref207546966 \r \h </w:instrText>
      </w:r>
      <w:r w:rsidR="0066626F">
        <w:fldChar w:fldCharType="separate"/>
      </w:r>
      <w:r w:rsidR="00166C80">
        <w:t>6.11</w:t>
      </w:r>
      <w:r w:rsidR="0066626F">
        <w:fldChar w:fldCharType="end"/>
      </w:r>
      <w:r w:rsidR="002D087C">
        <w:t xml:space="preserve">, </w:t>
      </w:r>
      <w:r w:rsidR="0066626F">
        <w:fldChar w:fldCharType="begin"/>
      </w:r>
      <w:r w:rsidR="002D087C">
        <w:instrText xml:space="preserve"> REF _Ref207103668 \r \h </w:instrText>
      </w:r>
      <w:r w:rsidR="0066626F">
        <w:fldChar w:fldCharType="separate"/>
      </w:r>
      <w:r w:rsidR="00166C80">
        <w:t>7.1</w:t>
      </w:r>
      <w:r w:rsidR="0066626F">
        <w:fldChar w:fldCharType="end"/>
      </w:r>
      <w:r w:rsidR="002D087C">
        <w:t xml:space="preserve"> </w:t>
      </w:r>
      <w:r w:rsidR="008C1F04">
        <w:t xml:space="preserve">and </w:t>
      </w:r>
      <w:r w:rsidR="0066626F">
        <w:fldChar w:fldCharType="begin"/>
      </w:r>
      <w:r w:rsidR="008C1F04">
        <w:instrText xml:space="preserve"> REF _Ref208145287 \r \h </w:instrText>
      </w:r>
      <w:r w:rsidR="0066626F">
        <w:fldChar w:fldCharType="separate"/>
      </w:r>
      <w:r w:rsidR="00166C80">
        <w:t>7.2</w:t>
      </w:r>
      <w:r w:rsidR="0066626F">
        <w:fldChar w:fldCharType="end"/>
      </w:r>
      <w:r w:rsidR="008C1F04">
        <w:t xml:space="preserve"> </w:t>
      </w:r>
      <w:r w:rsidR="002D087C">
        <w:t xml:space="preserve">with test audio recorded by </w:t>
      </w:r>
      <w:r w:rsidR="00BA5B48">
        <w:t xml:space="preserve">many </w:t>
      </w:r>
      <w:r w:rsidR="002D087C">
        <w:t xml:space="preserve">real musicians playing without a metronome </w:t>
      </w:r>
      <w:r w:rsidR="00BA5B48">
        <w:t>establish that the work presented in this thesis works equally well with music played at various tempos.</w:t>
      </w:r>
    </w:p>
    <w:p w:rsidR="00E447D4" w:rsidRDefault="00E9157B" w:rsidP="00FC677F">
      <w:r w:rsidRPr="00E9157B">
        <w:rPr>
          <w:b/>
        </w:rPr>
        <w:tab/>
        <w:t xml:space="preserve">P10: The playing </w:t>
      </w:r>
      <w:r>
        <w:rPr>
          <w:b/>
        </w:rPr>
        <w:t>of melodies in sets</w:t>
      </w:r>
      <w:r w:rsidR="00AD4454">
        <w:rPr>
          <w:b/>
        </w:rPr>
        <w:t xml:space="preserve"> segue</w:t>
      </w:r>
      <w:r>
        <w:rPr>
          <w:b/>
        </w:rPr>
        <w:t>:</w:t>
      </w:r>
      <w:r w:rsidR="00AD4454">
        <w:rPr>
          <w:b/>
        </w:rPr>
        <w:t xml:space="preserve"> </w:t>
      </w:r>
      <w:r w:rsidR="00AD4454" w:rsidRPr="00AD4454">
        <w:t>The playing</w:t>
      </w:r>
      <w:r w:rsidR="00AD4454">
        <w:rPr>
          <w:b/>
        </w:rPr>
        <w:t xml:space="preserve"> </w:t>
      </w:r>
      <w:r w:rsidR="00AD4454" w:rsidRPr="00AD4454">
        <w:t>of</w:t>
      </w:r>
      <w:r w:rsidR="00AD4454">
        <w:rPr>
          <w:b/>
        </w:rPr>
        <w:t xml:space="preserve"> </w:t>
      </w:r>
      <w:r w:rsidR="00AD4454" w:rsidRPr="00AD4454">
        <w:t>tunes</w:t>
      </w:r>
      <w:r w:rsidR="00AD4454">
        <w:rPr>
          <w:b/>
        </w:rPr>
        <w:t xml:space="preserve"> </w:t>
      </w:r>
      <w:r w:rsidR="00AD4454" w:rsidRPr="00AD4454">
        <w:t>in</w:t>
      </w:r>
      <w:r w:rsidR="00AD4454">
        <w:rPr>
          <w:b/>
        </w:rPr>
        <w:t xml:space="preserve"> </w:t>
      </w:r>
      <w:r w:rsidR="00AD4454">
        <w:t xml:space="preserve">sets as is typical in traditional music presents particular segmentation problems. As tunes in sets are always in the same time signature, often in the same key signature and can be repeated several times or not at all, there is a significant challenge in </w:t>
      </w:r>
      <w:r w:rsidR="003E69AD">
        <w:t xml:space="preserve">counting the repetitions of each tune and </w:t>
      </w:r>
      <w:r w:rsidR="00AD4454">
        <w:t xml:space="preserve">determining </w:t>
      </w:r>
      <w:r w:rsidR="003E69AD">
        <w:t>where each new tune begins, so that the subsequent tune can be annotated. Chapter 7 proposed a novel algorithm</w:t>
      </w:r>
      <w:r w:rsidR="00000DAE">
        <w:t xml:space="preserve"> called TANSEY that makes use of similarity profiles</w:t>
      </w:r>
      <w:r w:rsidR="008C1F04">
        <w:t xml:space="preserve"> to address this challenge. Precision and recall scores for MATT2 with the TANSEY algorithm indicate a </w:t>
      </w:r>
      <w:r w:rsidR="00065625">
        <w:t>high degree of accuracy in segmenting sets of traditional tunes.</w:t>
      </w:r>
    </w:p>
    <w:p w:rsidR="00C97179" w:rsidRDefault="00C97179" w:rsidP="00FC677F">
      <w:r>
        <w:lastRenderedPageBreak/>
        <w:tab/>
        <w:t xml:space="preserve">The work presented in Chapter 6 addresses P1-P9, the main challenges to MIR in traditional dance music. This work was validated in experiments on real world field recordings and compared </w:t>
      </w:r>
      <w:r w:rsidR="0027291F">
        <w:t>with</w:t>
      </w:r>
      <w:r>
        <w:t xml:space="preserve"> 2 alternatives suggested by the </w:t>
      </w:r>
      <w:r w:rsidR="0027291F">
        <w:t xml:space="preserve">MIR </w:t>
      </w:r>
      <w:r>
        <w:t xml:space="preserve">literature. From the experimental results reported in sections </w:t>
      </w:r>
      <w:r w:rsidR="0066626F">
        <w:fldChar w:fldCharType="begin"/>
      </w:r>
      <w:r>
        <w:instrText xml:space="preserve"> REF _Ref206665856 \r \h </w:instrText>
      </w:r>
      <w:r w:rsidR="0066626F">
        <w:fldChar w:fldCharType="separate"/>
      </w:r>
      <w:r w:rsidR="00166C80">
        <w:t>6.10</w:t>
      </w:r>
      <w:r w:rsidR="0066626F">
        <w:fldChar w:fldCharType="end"/>
      </w:r>
      <w:r>
        <w:t xml:space="preserve"> and </w:t>
      </w:r>
      <w:r w:rsidR="0066626F">
        <w:fldChar w:fldCharType="begin"/>
      </w:r>
      <w:r>
        <w:instrText xml:space="preserve"> REF _Ref207546966 \r \h </w:instrText>
      </w:r>
      <w:r w:rsidR="0066626F">
        <w:fldChar w:fldCharType="separate"/>
      </w:r>
      <w:r w:rsidR="00166C80">
        <w:t>6.11</w:t>
      </w:r>
      <w:r w:rsidR="0066626F">
        <w:fldChar w:fldCharType="end"/>
      </w:r>
      <w:r>
        <w:t xml:space="preserve">, it can be concluded that making specific accommodations for artefacts employed by traditional musicians </w:t>
      </w:r>
      <w:r w:rsidR="0027291F">
        <w:t xml:space="preserve">results in significant improvement in annotation accuracy. Chapter 7 address P7 from Chapter 1. From the experimental results reported in sections </w:t>
      </w:r>
      <w:r w:rsidR="0066626F">
        <w:fldChar w:fldCharType="begin"/>
      </w:r>
      <w:r>
        <w:instrText xml:space="preserve"> REF _Ref207103668 \r \h </w:instrText>
      </w:r>
      <w:r w:rsidR="0066626F">
        <w:fldChar w:fldCharType="separate"/>
      </w:r>
      <w:r w:rsidR="00166C80">
        <w:t>7.1</w:t>
      </w:r>
      <w:r w:rsidR="0066626F">
        <w:fldChar w:fldCharType="end"/>
      </w:r>
      <w:r w:rsidR="0027291F">
        <w:t xml:space="preserve"> and </w:t>
      </w:r>
      <w:r w:rsidR="0066626F">
        <w:fldChar w:fldCharType="begin"/>
      </w:r>
      <w:r>
        <w:instrText xml:space="preserve"> REF _Ref208224796 \r \h </w:instrText>
      </w:r>
      <w:r w:rsidR="0066626F">
        <w:fldChar w:fldCharType="separate"/>
      </w:r>
      <w:r w:rsidR="00166C80">
        <w:t>7.2</w:t>
      </w:r>
      <w:r w:rsidR="0066626F">
        <w:fldChar w:fldCharType="end"/>
      </w:r>
      <w:r w:rsidR="0027291F">
        <w:t>, it can be concluded that the TANSEY algorithm proposed in this chapter gives good accuracy in annotating sets of traditional music.</w:t>
      </w:r>
      <w:r>
        <w:tab/>
      </w:r>
    </w:p>
    <w:p w:rsidR="00326321" w:rsidRPr="00326321" w:rsidRDefault="00326321" w:rsidP="00326321">
      <w:pPr>
        <w:pStyle w:val="MscHeading2"/>
      </w:pPr>
      <w:bookmarkStart w:id="340" w:name="_Toc209173564"/>
      <w:r>
        <w:t>Future work</w:t>
      </w:r>
      <w:bookmarkEnd w:id="340"/>
    </w:p>
    <w:p w:rsidR="00877DA9" w:rsidRDefault="00877DA9" w:rsidP="00D2014F">
      <w:r>
        <w:t xml:space="preserve">Recent work in MIR has focused on mining the web for information on artists and performances </w:t>
      </w:r>
      <w:fldSimple w:instr=" ADDIN ZOTERO_ITEM {&quot;citationItems&quot;:[{&quot;itemID&quot;:&quot;15806&quot;,&quot;position&quot;:1},{&quot;itemID&quot;:&quot;5612&quot;,&quot;position&quot;:1}]} ">
        <w:r w:rsidR="00937600" w:rsidRPr="00937600">
          <w:t>(Widmer et al. 2005; Schedl 2008)</w:t>
        </w:r>
      </w:fldSimple>
      <w:r w:rsidR="00A22BBA">
        <w:t xml:space="preserve">. The most obvious method of disseminating the usage of the algorithms presented in this thesis to the wider traditional music community would be to develop a version of MATT2 which </w:t>
      </w:r>
      <w:r w:rsidR="00E53D2D">
        <w:t>could</w:t>
      </w:r>
      <w:r w:rsidR="00A22BBA">
        <w:t xml:space="preserve"> be hosted in a web browser. </w:t>
      </w:r>
      <w:r w:rsidR="00065625">
        <w:t xml:space="preserve">This is feasible as MATT2 is entirely written in Java and can be easily divided into a client component which would run as a Java applet and a server component. </w:t>
      </w:r>
      <w:r w:rsidR="0049484E">
        <w:t xml:space="preserve">The client component would be responsible for recording and transcribing audio, while the server component could perform the matching. </w:t>
      </w:r>
      <w:r w:rsidR="00A22BBA">
        <w:t xml:space="preserve">This work should also extend the corpus of tunes to include those transcribed by the traditional music community and hosted by websites such as thesession.org. Interestingly, thesession.org often contains detailed discographies and discussions on each of the tunes transcribed, which could be made available through MATT2 (see Appendix </w:t>
      </w:r>
      <w:r w:rsidR="00E53D2D">
        <w:t>E</w:t>
      </w:r>
      <w:r w:rsidR="00A22BBA">
        <w:t>).</w:t>
      </w:r>
    </w:p>
    <w:p w:rsidR="00E53D2D" w:rsidRPr="00224F50" w:rsidRDefault="00E53D2D" w:rsidP="00D2014F">
      <w:r>
        <w:tab/>
        <w:t xml:space="preserve">It is common in traditional music sessions where groups of musicians meet informally to play together for tunes to be played that none of the musicians know the names off. </w:t>
      </w:r>
      <w:r w:rsidR="00FA02EB">
        <w:t>Consequently</w:t>
      </w:r>
      <w:r>
        <w:t xml:space="preserve">, </w:t>
      </w:r>
      <w:r w:rsidR="00FA02EB">
        <w:t xml:space="preserve">musicians wishing to add the tune to their repertoire cannot easily do so. The </w:t>
      </w:r>
      <w:r>
        <w:t xml:space="preserve">algorithms developed could be made available on a mobile device such as a smartphone, so that </w:t>
      </w:r>
      <w:r w:rsidR="00FA02EB">
        <w:t>CB</w:t>
      </w:r>
      <w:r>
        <w:t>MIR can be performed</w:t>
      </w:r>
      <w:r w:rsidR="00FA02EB">
        <w:t xml:space="preserve"> </w:t>
      </w:r>
      <w:r w:rsidR="00FA02EB" w:rsidRPr="00FA02EB">
        <w:rPr>
          <w:i/>
        </w:rPr>
        <w:t>insitue</w:t>
      </w:r>
      <w:r w:rsidR="00FA02EB">
        <w:t xml:space="preserve">. It would also be interesting to study the impact of the usage of such technology on the transmission of music in an </w:t>
      </w:r>
      <w:r w:rsidR="001831BF">
        <w:t xml:space="preserve">aural </w:t>
      </w:r>
      <w:r w:rsidR="00FA02EB">
        <w:t>idiom.</w:t>
      </w:r>
      <w:r w:rsidR="00224F50">
        <w:t xml:space="preserve"> It is hoped that discriminating this work over the web and on mobile devices will make a significant contribution decreasing the number of </w:t>
      </w:r>
      <w:r w:rsidR="00224F50" w:rsidRPr="00CC2170">
        <w:rPr>
          <w:i/>
        </w:rPr>
        <w:t>gan ainm</w:t>
      </w:r>
      <w:r w:rsidR="0049484E" w:rsidRPr="0049484E">
        <w:t>'s</w:t>
      </w:r>
      <w:r w:rsidR="00224F50">
        <w:t xml:space="preserve"> being played.</w:t>
      </w:r>
    </w:p>
    <w:p w:rsidR="009F1C26" w:rsidRDefault="00FA02EB" w:rsidP="00D2014F">
      <w:r>
        <w:lastRenderedPageBreak/>
        <w:tab/>
      </w:r>
      <w:r w:rsidR="009F1C26" w:rsidRPr="00016325">
        <w:t xml:space="preserve">In the cases where </w:t>
      </w:r>
      <w:r w:rsidR="0049484E">
        <w:t xml:space="preserve">MATT2 </w:t>
      </w:r>
      <w:r w:rsidR="009F1C26" w:rsidRPr="00016325">
        <w:t xml:space="preserve">did not identify the correct tune, </w:t>
      </w:r>
      <w:r w:rsidR="00FD578E">
        <w:t xml:space="preserve">it can be </w:t>
      </w:r>
      <w:r w:rsidR="009F1C26" w:rsidRPr="00016325">
        <w:t>conclude</w:t>
      </w:r>
      <w:r w:rsidR="00FD578E">
        <w:t>d</w:t>
      </w:r>
      <w:r w:rsidR="009F1C26" w:rsidRPr="00016325">
        <w:t xml:space="preserve"> that the transcription subsystem was not able to accurately transcribe the tune. </w:t>
      </w:r>
      <w:r w:rsidR="00065625">
        <w:t xml:space="preserve">This is also the cause of </w:t>
      </w:r>
      <w:r w:rsidR="0049484E">
        <w:t xml:space="preserve">set </w:t>
      </w:r>
      <w:r w:rsidR="00065625">
        <w:t xml:space="preserve">segmentation errors reported in section </w:t>
      </w:r>
      <w:r w:rsidR="0066626F">
        <w:fldChar w:fldCharType="begin"/>
      </w:r>
      <w:r w:rsidR="00065625">
        <w:instrText xml:space="preserve"> REF _Ref208145516 \r \h </w:instrText>
      </w:r>
      <w:r w:rsidR="0066626F">
        <w:fldChar w:fldCharType="separate"/>
      </w:r>
      <w:r w:rsidR="00166C80">
        <w:t>7.2</w:t>
      </w:r>
      <w:r w:rsidR="0066626F">
        <w:fldChar w:fldCharType="end"/>
      </w:r>
      <w:r w:rsidR="00065625">
        <w:t xml:space="preserve">. </w:t>
      </w:r>
      <w:r w:rsidR="00000DAE">
        <w:t>While it is often possible to identify a single tune from an approximate tran</w:t>
      </w:r>
      <w:r w:rsidR="00B2179C">
        <w:t xml:space="preserve">scription, the TANSEY algorithm depends on there being measurable troughs in the similarity profiles, which do not occur if the transcriptions have too many errors. </w:t>
      </w:r>
      <w:r w:rsidR="00FD578E">
        <w:t xml:space="preserve">It is </w:t>
      </w:r>
      <w:r w:rsidR="009F1C26" w:rsidRPr="00016325">
        <w:t xml:space="preserve">therefore </w:t>
      </w:r>
      <w:r w:rsidR="00FD578E">
        <w:t xml:space="preserve">proposed </w:t>
      </w:r>
      <w:r w:rsidR="009F1C26" w:rsidRPr="00016325">
        <w:t xml:space="preserve">that improving transcription accuracy will lead to more accurate matching and </w:t>
      </w:r>
      <w:r>
        <w:t xml:space="preserve">this </w:t>
      </w:r>
      <w:r w:rsidR="009F1C26" w:rsidRPr="00016325">
        <w:t xml:space="preserve">will </w:t>
      </w:r>
      <w:r>
        <w:t xml:space="preserve">be the </w:t>
      </w:r>
      <w:r w:rsidR="009F1C26" w:rsidRPr="00016325">
        <w:t xml:space="preserve">focus </w:t>
      </w:r>
      <w:r>
        <w:t xml:space="preserve">of </w:t>
      </w:r>
      <w:r w:rsidR="009F1C26" w:rsidRPr="00016325">
        <w:t xml:space="preserve">future work. </w:t>
      </w:r>
      <w:r>
        <w:t xml:space="preserve">In particular, the usage of a less sensitive onset detection function, which would be more appropriate for ensemble </w:t>
      </w:r>
      <w:r w:rsidR="00DE1266">
        <w:t>playing,</w:t>
      </w:r>
      <w:r>
        <w:t xml:space="preserve"> is suggested. </w:t>
      </w:r>
      <w:r w:rsidR="00224F50">
        <w:t>Currently, the estimation of the correct fundamental note for transcription is done manually, but it should be straightforward to derive this automatically from the frequency spectrum of the audio being analysed.</w:t>
      </w:r>
    </w:p>
    <w:p w:rsidR="006D635E" w:rsidRDefault="00763BB8" w:rsidP="006D635E">
      <w:r>
        <w:tab/>
        <w:t xml:space="preserve">Interesting work is reported by </w:t>
      </w:r>
      <w:fldSimple w:instr=" ADDIN ZOTERO_ITEM {&quot;citationItems&quot;:[{&quot;itemID&quot;:&quot;9079&quot;},{&quot;itemID&quot;:&quot;4229&quot;},{&quot;itemID&quot;:&quot;981&quot;},{&quot;itemID&quot;:&quot;10068&quot;},{&quot;itemID&quot;:&quot;15806&quot;,&quot;position&quot;:1}]} ">
        <w:r w:rsidR="00937600" w:rsidRPr="00937600">
          <w:t>(Repp 1992; R.B. Dannenberg, Thom &amp; Watson 1997; León &amp; Iñesta 2004; Widmer &amp; Goebl 2004; Widmer et al. 2005)</w:t>
        </w:r>
      </w:fldSimple>
      <w:r>
        <w:t xml:space="preserve">, who use various techniques to try and model the cognition of musical style. </w:t>
      </w:r>
      <w:r w:rsidR="006D635E">
        <w:t>Repp’s (1992) statistical analysis of performances of the same piece of piano music by 24 pianists showed notable differences in both note level features and also phrasing between the performances. To acquire a corpus for testing, the performances were manually transcribed and thus, due to the difficulty of this task, Repp’s analyses were limited to one particular piece. Later work mainly uses machine learning to induce structure level expressive patterns from music performances, often from augmented music instruments. Currently this work extracts many of the features that characterise individual and regional style such as ornamentation and phrasing, and with further development it may be possible to make an classification of these for audio being annotated.</w:t>
      </w:r>
    </w:p>
    <w:p w:rsidR="0049484E" w:rsidRDefault="000F22EC" w:rsidP="00763BB8">
      <w:pPr>
        <w:ind w:firstLine="720"/>
      </w:pPr>
      <w:r w:rsidRPr="006B070C">
        <w:t xml:space="preserve">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different time signature was to be identified this could be recognised as a potential error.</w:t>
      </w:r>
      <w:r w:rsidR="00065625">
        <w:t xml:space="preserve"> </w:t>
      </w:r>
    </w:p>
    <w:p w:rsidR="00FA02EB" w:rsidRDefault="00FA02EB" w:rsidP="00FA02EB">
      <w:pPr>
        <w:ind w:firstLine="432"/>
      </w:pPr>
      <w:r>
        <w:lastRenderedPageBreak/>
        <w:t xml:space="preserve">The approaches and systems </w:t>
      </w:r>
      <w:r w:rsidRPr="009E1253">
        <w:t xml:space="preserve">presented in this thesis </w:t>
      </w:r>
      <w:r>
        <w:t xml:space="preserve">have </w:t>
      </w:r>
      <w:r w:rsidRPr="009E1253">
        <w:t xml:space="preserve">applicability in other </w:t>
      </w:r>
      <w:r>
        <w:t>musical genres</w:t>
      </w:r>
      <w:r w:rsidR="00DE1266">
        <w:t xml:space="preserve"> which remains to be explored</w:t>
      </w:r>
      <w:r>
        <w:t>.</w:t>
      </w:r>
    </w:p>
    <w:p w:rsidR="00080329" w:rsidRDefault="00080329" w:rsidP="000F22EC">
      <w:pPr>
        <w:ind w:firstLine="432"/>
      </w:pPr>
    </w:p>
    <w:p w:rsidR="00080329" w:rsidRDefault="00080329" w:rsidP="00080329">
      <w:pPr>
        <w:pStyle w:val="MscHeading1"/>
        <w:numPr>
          <w:ilvl w:val="0"/>
          <w:numId w:val="0"/>
        </w:numPr>
        <w:ind w:left="432" w:hanging="432"/>
        <w:sectPr w:rsidR="00080329" w:rsidSect="00D961F4">
          <w:headerReference w:type="default" r:id="rId72"/>
          <w:pgSz w:w="11907" w:h="16840" w:code="9"/>
          <w:pgMar w:top="1440" w:right="1797" w:bottom="1440" w:left="1797" w:header="720" w:footer="720" w:gutter="0"/>
          <w:cols w:space="720"/>
        </w:sectPr>
      </w:pPr>
    </w:p>
    <w:p w:rsidR="00080329" w:rsidRDefault="00080329" w:rsidP="00080329">
      <w:pPr>
        <w:pStyle w:val="MscHeading1"/>
        <w:numPr>
          <w:ilvl w:val="0"/>
          <w:numId w:val="0"/>
        </w:numPr>
      </w:pPr>
      <w:bookmarkStart w:id="341" w:name="_Toc209173565"/>
      <w:r>
        <w:lastRenderedPageBreak/>
        <w:t>Appendix A – Track Listing for the Accompanying CD of Test Audio</w:t>
      </w:r>
      <w:bookmarkEnd w:id="341"/>
    </w:p>
    <w:p w:rsidR="007A1FF2" w:rsidRDefault="007A1FF2" w:rsidP="007A1FF2">
      <w:r>
        <w:t>Tracks 1 – 50 are the whole tunes (WT) test audio</w:t>
      </w:r>
    </w:p>
    <w:p w:rsidR="007A1FF2" w:rsidRDefault="007A1FF2" w:rsidP="007A1FF2">
      <w:r>
        <w:t>Tracks 51 – 100 are the excerpts (E) test audio</w:t>
      </w:r>
    </w:p>
    <w:p w:rsidR="007A1FF2" w:rsidRDefault="007A1FF2" w:rsidP="007A1FF2">
      <w:r>
        <w:t>Tracks 101 – 130 are the sets (S) test audio</w:t>
      </w:r>
    </w:p>
    <w:p w:rsidR="007A1FF2" w:rsidRDefault="007A1FF2" w:rsidP="007A1FF2"/>
    <w:tbl>
      <w:tblPr>
        <w:tblStyle w:val="tablephd"/>
        <w:tblW w:w="0" w:type="auto"/>
        <w:tblLayout w:type="fixed"/>
        <w:tblLook w:val="04A0"/>
      </w:tblPr>
      <w:tblGrid>
        <w:gridCol w:w="675"/>
        <w:gridCol w:w="5946"/>
        <w:gridCol w:w="1908"/>
      </w:tblGrid>
      <w:tr w:rsidR="007A1FF2" w:rsidRPr="008636C1" w:rsidTr="007A1FF2">
        <w:trPr>
          <w:trHeight w:val="315"/>
        </w:trPr>
        <w:tc>
          <w:tcPr>
            <w:tcW w:w="675" w:type="dxa"/>
            <w:shd w:val="clear" w:color="auto" w:fill="D9D9D9" w:themeFill="background1" w:themeFillShade="D9"/>
            <w:noWrap/>
            <w:hideMark/>
          </w:tcPr>
          <w:p w:rsidR="007A1FF2" w:rsidRPr="008636C1" w:rsidRDefault="007A1FF2" w:rsidP="007A1FF2">
            <w:pPr>
              <w:spacing w:line="240" w:lineRule="auto"/>
              <w:jc w:val="right"/>
              <w:rPr>
                <w:b/>
                <w:color w:val="000000"/>
                <w:sz w:val="22"/>
                <w:szCs w:val="22"/>
                <w:lang w:eastAsia="en-IE"/>
              </w:rPr>
            </w:pPr>
            <w:r w:rsidRPr="008636C1">
              <w:rPr>
                <w:b/>
                <w:color w:val="000000"/>
                <w:sz w:val="22"/>
                <w:szCs w:val="22"/>
                <w:lang w:eastAsia="en-IE"/>
              </w:rPr>
              <w:t>#</w:t>
            </w:r>
          </w:p>
        </w:tc>
        <w:tc>
          <w:tcPr>
            <w:tcW w:w="5946" w:type="dxa"/>
            <w:shd w:val="clear" w:color="auto" w:fill="D9D9D9" w:themeFill="background1" w:themeFillShade="D9"/>
            <w:noWrap/>
            <w:hideMark/>
          </w:tcPr>
          <w:p w:rsidR="007A1FF2" w:rsidRPr="008636C1" w:rsidRDefault="007A1FF2" w:rsidP="007A1FF2">
            <w:pPr>
              <w:spacing w:line="240" w:lineRule="auto"/>
              <w:jc w:val="left"/>
              <w:rPr>
                <w:b/>
                <w:color w:val="000000"/>
                <w:sz w:val="22"/>
                <w:szCs w:val="22"/>
                <w:lang w:eastAsia="en-IE"/>
              </w:rPr>
            </w:pPr>
            <w:r w:rsidRPr="008636C1">
              <w:rPr>
                <w:b/>
                <w:color w:val="000000"/>
                <w:sz w:val="22"/>
                <w:szCs w:val="22"/>
                <w:lang w:eastAsia="en-IE"/>
              </w:rPr>
              <w:t>Title</w:t>
            </w:r>
          </w:p>
        </w:tc>
        <w:tc>
          <w:tcPr>
            <w:tcW w:w="1908" w:type="dxa"/>
            <w:shd w:val="clear" w:color="auto" w:fill="D9D9D9" w:themeFill="background1" w:themeFillShade="D9"/>
            <w:noWrap/>
            <w:hideMark/>
          </w:tcPr>
          <w:p w:rsidR="007A1FF2" w:rsidRPr="008636C1" w:rsidRDefault="007A1FF2" w:rsidP="007A1FF2">
            <w:pPr>
              <w:spacing w:line="240" w:lineRule="auto"/>
              <w:jc w:val="left"/>
              <w:rPr>
                <w:b/>
                <w:color w:val="000000"/>
                <w:sz w:val="22"/>
                <w:szCs w:val="22"/>
                <w:lang w:eastAsia="en-IE"/>
              </w:rPr>
            </w:pPr>
            <w:r w:rsidRPr="008636C1">
              <w:rPr>
                <w:b/>
                <w:color w:val="000000"/>
                <w:sz w:val="22"/>
                <w:szCs w:val="22"/>
                <w:lang w:eastAsia="en-IE"/>
              </w:rPr>
              <w:t>Source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Ambrose Moloney's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Boy in the Boat,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Christmas Eve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Dan Breen's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Devanny's Goat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Fisherman's Island</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Last Night's Fun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Frost is all over,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McFadden's Favourite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Micho Russell's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Sean Reid's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Ship in Full Sail,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Sonny Martin's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Speed the Plow</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Sweeney's Dream</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Five Mile Chase,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Ashplant,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Banshee,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Boys of the Town,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Bucks of Oranmore,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Burnt Old Man,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College Groves,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 House,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Lasses,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29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Earl's Chair,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Golden Keyboard,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32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Lissadell,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Kilmovee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Kilmovee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Banks of the Liffey,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Morning Star,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Otter's Holt,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Ravelled Hank of Yarn,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Tin 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39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Reel of Rio,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Roscommon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Salamanca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Salamanca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Shaskeen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Skylark,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Swallow's Tail,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Tarbolton,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Accordion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Touch Me If You Dare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Traver's Jig</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49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Trim the Velvet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Young Tom Ennis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Ambrose Moloney's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Butlers of Glen Avenue,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Christy Barry's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Colonel Frazer</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Dan Breen's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Dinky Dorian's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Dowd's #9</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59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Drowsy Maggie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Gorman's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Fields of Rossbeigh,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Happy to Meet and Sorry to Part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Happy to Meet and Sorry to Part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 Bottle of Brandy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Jackson's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Mrs McLeod's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O'Connell's Trip to Parliament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69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Paddy in London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Rakish Paddy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Rolling in the Ryegrass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73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Scartaglen Reel,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Strop the Razor</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Five Mile Chase,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Banks of the Ilen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Belles of Tipperary,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and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Bucks of Oranmore,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79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 House,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Earl's Chair,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Galway Rambler,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Golden Keyboard,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Gooseberry Bush,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Groves of Erin,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Groves of Erin,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Ballyloughlin,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89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Lissadell,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Loughrea,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Jolly Clamdiggers,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Guitar</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Killavel Jig,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Lilting Fisherman,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Skylark,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Sporting Pitchfork,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Tarbolton,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Accordion</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Virginia,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Touch Me If You Dare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99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Trim the Velvet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15"/>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Upstairs in a Tent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Concert reel,</w:t>
            </w:r>
            <w:r>
              <w:rPr>
                <w:color w:val="000000"/>
                <w:sz w:val="22"/>
                <w:szCs w:val="22"/>
                <w:lang w:eastAsia="en-IE"/>
              </w:rPr>
              <w:t xml:space="preserve"> The;</w:t>
            </w:r>
            <w:r w:rsidRPr="008636C1">
              <w:rPr>
                <w:color w:val="000000"/>
                <w:sz w:val="22"/>
                <w:szCs w:val="22"/>
                <w:lang w:eastAsia="en-IE"/>
              </w:rPr>
              <w:t xml:space="preserve"> Salute to Baltimore</w:t>
            </w:r>
            <w:r>
              <w:rPr>
                <w:color w:val="000000"/>
                <w:sz w:val="22"/>
                <w:szCs w:val="22"/>
                <w:lang w:eastAsia="en-IE"/>
              </w:rPr>
              <w: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Touch </w:t>
            </w:r>
            <w:r>
              <w:rPr>
                <w:color w:val="000000"/>
                <w:sz w:val="22"/>
                <w:szCs w:val="22"/>
                <w:lang w:eastAsia="en-IE"/>
              </w:rPr>
              <w:t>M</w:t>
            </w:r>
            <w:r w:rsidRPr="008636C1">
              <w:rPr>
                <w:color w:val="000000"/>
                <w:sz w:val="22"/>
                <w:szCs w:val="22"/>
                <w:lang w:eastAsia="en-IE"/>
              </w:rPr>
              <w:t xml:space="preserve">e if u </w:t>
            </w:r>
            <w:r>
              <w:rPr>
                <w:color w:val="000000"/>
                <w:sz w:val="22"/>
                <w:szCs w:val="22"/>
                <w:lang w:eastAsia="en-IE"/>
              </w:rPr>
              <w:t>D</w:t>
            </w:r>
            <w:r w:rsidRPr="008636C1">
              <w:rPr>
                <w:color w:val="000000"/>
                <w:sz w:val="22"/>
                <w:szCs w:val="22"/>
                <w:lang w:eastAsia="en-IE"/>
              </w:rPr>
              <w:t>are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&amp; Fiddle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McKenna's 1 &amp; 2</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Flute Duet</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104</w:t>
            </w:r>
          </w:p>
        </w:tc>
        <w:tc>
          <w:tcPr>
            <w:tcW w:w="5946" w:type="dxa"/>
            <w:noWrap/>
            <w:hideMark/>
          </w:tcPr>
          <w:p w:rsidR="007A1FF2" w:rsidRPr="008636C1" w:rsidRDefault="007A1FF2" w:rsidP="007A1FF2">
            <w:pPr>
              <w:spacing w:line="240" w:lineRule="auto"/>
              <w:jc w:val="left"/>
              <w:rPr>
                <w:color w:val="000000"/>
                <w:sz w:val="22"/>
                <w:szCs w:val="22"/>
                <w:lang w:eastAsia="en-IE"/>
              </w:rPr>
            </w:pPr>
            <w:r>
              <w:rPr>
                <w:color w:val="000000"/>
                <w:sz w:val="22"/>
                <w:szCs w:val="22"/>
                <w:lang w:eastAsia="en-IE"/>
              </w:rPr>
              <w:t>Billy Brocka</w:t>
            </w:r>
            <w:r w:rsidR="00C537EE">
              <w:rPr>
                <w:color w:val="000000"/>
                <w:sz w:val="22"/>
                <w:szCs w:val="22"/>
                <w:lang w:eastAsia="en-IE"/>
              </w:rPr>
              <w:t>'</w:t>
            </w:r>
            <w:r>
              <w:rPr>
                <w:color w:val="000000"/>
                <w:sz w:val="22"/>
                <w:szCs w:val="22"/>
                <w:lang w:eastAsia="en-IE"/>
              </w:rPr>
              <w:t>s;</w:t>
            </w:r>
            <w:r w:rsidRPr="008636C1">
              <w:rPr>
                <w:color w:val="000000"/>
                <w:sz w:val="22"/>
                <w:szCs w:val="22"/>
                <w:lang w:eastAsia="en-IE"/>
              </w:rPr>
              <w:t xml:space="preserve"> Green Mountai</w:t>
            </w:r>
            <w:r>
              <w:rPr>
                <w:color w:val="000000"/>
                <w:sz w:val="22"/>
                <w:szCs w:val="22"/>
                <w:lang w:eastAsia="en-IE"/>
              </w:rPr>
              <w:t>n,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Session</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105</w:t>
            </w:r>
          </w:p>
        </w:tc>
        <w:tc>
          <w:tcPr>
            <w:tcW w:w="5946" w:type="dxa"/>
            <w:noWrap/>
            <w:hideMark/>
          </w:tcPr>
          <w:p w:rsidR="007A1FF2" w:rsidRPr="008636C1" w:rsidRDefault="007A1FF2" w:rsidP="007A1FF2">
            <w:pPr>
              <w:spacing w:line="240" w:lineRule="auto"/>
              <w:jc w:val="left"/>
              <w:rPr>
                <w:color w:val="000000"/>
                <w:sz w:val="22"/>
                <w:szCs w:val="22"/>
                <w:lang w:eastAsia="en-IE"/>
              </w:rPr>
            </w:pPr>
            <w:r>
              <w:rPr>
                <w:color w:val="000000"/>
                <w:sz w:val="22"/>
                <w:szCs w:val="22"/>
                <w:lang w:eastAsia="en-IE"/>
              </w:rPr>
              <w:t>Happy to Meet sorry to Part;</w:t>
            </w:r>
            <w:r w:rsidRPr="008636C1">
              <w:rPr>
                <w:color w:val="000000"/>
                <w:sz w:val="22"/>
                <w:szCs w:val="22"/>
                <w:lang w:eastAsia="en-IE"/>
              </w:rPr>
              <w:t xml:space="preserve"> Jackson's Bottle of Brandy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Cornerhouse</w:t>
            </w:r>
            <w:r>
              <w:rPr>
                <w:color w:val="000000"/>
                <w:sz w:val="22"/>
                <w:szCs w:val="22"/>
                <w:lang w:eastAsia="en-IE"/>
              </w:rPr>
              <w:t xml:space="preserve"> The</w:t>
            </w:r>
            <w:r w:rsidRPr="008636C1">
              <w:rPr>
                <w:color w:val="000000"/>
                <w:sz w:val="22"/>
                <w:szCs w:val="22"/>
                <w:lang w:eastAsia="en-IE"/>
              </w:rPr>
              <w:t>, Boys of Portaferry</w:t>
            </w:r>
            <w:r>
              <w:rPr>
                <w:color w:val="000000"/>
                <w:sz w:val="22"/>
                <w:szCs w:val="22"/>
                <w:lang w:eastAsia="en-IE"/>
              </w:rPr>
              <w:t>, The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Travers Jig, Paddy in London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Concertina</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Dublin Lassies, The 5 Mile Chase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Fiddle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109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Connie O ' </w:t>
            </w:r>
            <w:r w:rsidR="00C537EE" w:rsidRPr="008636C1">
              <w:rPr>
                <w:color w:val="000000"/>
                <w:sz w:val="22"/>
                <w:szCs w:val="22"/>
                <w:lang w:eastAsia="en-IE"/>
              </w:rPr>
              <w:t>Connells</w:t>
            </w:r>
            <w:r w:rsidRPr="008636C1">
              <w:rPr>
                <w:color w:val="000000"/>
                <w:sz w:val="22"/>
                <w:szCs w:val="22"/>
                <w:lang w:eastAsia="en-IE"/>
              </w:rPr>
              <w:t xml:space="preserve"> 1, 2, 3</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Cooley's set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111</w:t>
            </w:r>
          </w:p>
        </w:tc>
        <w:tc>
          <w:tcPr>
            <w:tcW w:w="5946" w:type="dxa"/>
            <w:noWrap/>
            <w:hideMark/>
          </w:tcPr>
          <w:p w:rsidR="007A1FF2" w:rsidRPr="008636C1" w:rsidRDefault="007A1FF2" w:rsidP="00C537EE">
            <w:pPr>
              <w:spacing w:line="240" w:lineRule="auto"/>
              <w:jc w:val="left"/>
              <w:rPr>
                <w:color w:val="000000"/>
                <w:sz w:val="22"/>
                <w:szCs w:val="22"/>
                <w:lang w:eastAsia="en-IE"/>
              </w:rPr>
            </w:pPr>
            <w:r w:rsidRPr="008636C1">
              <w:rPr>
                <w:color w:val="000000"/>
                <w:sz w:val="22"/>
                <w:szCs w:val="22"/>
                <w:lang w:eastAsia="en-IE"/>
              </w:rPr>
              <w:t xml:space="preserve">Down the broom, the </w:t>
            </w:r>
            <w:r w:rsidR="00C537EE">
              <w:rPr>
                <w:color w:val="000000"/>
                <w:sz w:val="22"/>
                <w:szCs w:val="22"/>
                <w:lang w:eastAsia="en-IE"/>
              </w:rPr>
              <w:t>G</w:t>
            </w:r>
            <w:r w:rsidRPr="008636C1">
              <w:rPr>
                <w:color w:val="000000"/>
                <w:sz w:val="22"/>
                <w:szCs w:val="22"/>
                <w:lang w:eastAsia="en-IE"/>
              </w:rPr>
              <w:t>atehouse maid</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Galway Rambler London Lassies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Geese in the bog, Connaughtmans rambles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lastRenderedPageBreak/>
              <w:t>114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Green mountain, John Stenson</w:t>
            </w:r>
            <w:r w:rsidR="00C537EE">
              <w:rPr>
                <w:color w:val="000000"/>
                <w:sz w:val="22"/>
                <w:szCs w:val="22"/>
                <w:lang w:eastAsia="en-IE"/>
              </w:rPr>
              <w:t>'</w:t>
            </w:r>
            <w:r w:rsidRPr="008636C1">
              <w:rPr>
                <w:color w:val="000000"/>
                <w:sz w:val="22"/>
                <w:szCs w:val="22"/>
                <w:lang w:eastAsia="en-IE"/>
              </w:rPr>
              <w:t>s #2</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115</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Humours of Ballyloughlan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Ms McGuinness George Whites and the Virginia</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Strop the </w:t>
            </w:r>
            <w:r w:rsidR="00C537EE" w:rsidRPr="008636C1">
              <w:rPr>
                <w:color w:val="000000"/>
                <w:sz w:val="22"/>
                <w:szCs w:val="22"/>
                <w:lang w:eastAsia="en-IE"/>
              </w:rPr>
              <w:t>Razor</w:t>
            </w:r>
            <w:r w:rsidRPr="008636C1">
              <w:rPr>
                <w:color w:val="000000"/>
                <w:sz w:val="22"/>
                <w:szCs w:val="22"/>
                <w:lang w:eastAsia="en-IE"/>
              </w:rPr>
              <w:t>, The Kilaval, Boys of the Town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Copper Plates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119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Cup of Tea, Upstairs in a tent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w:t>
            </w:r>
            <w:r w:rsidR="00C537EE" w:rsidRPr="008636C1">
              <w:rPr>
                <w:color w:val="000000"/>
                <w:sz w:val="22"/>
                <w:szCs w:val="22"/>
                <w:lang w:eastAsia="en-IE"/>
              </w:rPr>
              <w:t>Gooseberry</w:t>
            </w:r>
            <w:r w:rsidRPr="008636C1">
              <w:rPr>
                <w:color w:val="000000"/>
                <w:sz w:val="22"/>
                <w:szCs w:val="22"/>
                <w:lang w:eastAsia="en-IE"/>
              </w:rPr>
              <w:t xml:space="preserve"> Bush, The Limestone Rock, the Humours of Loughrea</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121</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The Humours of Ballyconnell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122</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Skylark </w:t>
            </w:r>
            <w:r w:rsidR="00C537EE" w:rsidRPr="008636C1">
              <w:rPr>
                <w:color w:val="000000"/>
                <w:sz w:val="22"/>
                <w:szCs w:val="22"/>
                <w:lang w:eastAsia="en-IE"/>
              </w:rPr>
              <w:t>Roaring</w:t>
            </w:r>
            <w:r w:rsidRPr="008636C1">
              <w:rPr>
                <w:color w:val="000000"/>
                <w:sz w:val="22"/>
                <w:szCs w:val="22"/>
                <w:lang w:eastAsia="en-IE"/>
              </w:rPr>
              <w:t xml:space="preserve"> Mary</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123</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Tonres &amp; the Kilaval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Flute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124</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Wandering </w:t>
            </w:r>
            <w:r w:rsidR="00C537EE" w:rsidRPr="008636C1">
              <w:rPr>
                <w:color w:val="000000"/>
                <w:sz w:val="22"/>
                <w:szCs w:val="22"/>
                <w:lang w:eastAsia="en-IE"/>
              </w:rPr>
              <w:t>Minstrel</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Solo Pipes</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125</w:t>
            </w:r>
          </w:p>
        </w:tc>
        <w:tc>
          <w:tcPr>
            <w:tcW w:w="5946" w:type="dxa"/>
            <w:noWrap/>
            <w:hideMark/>
          </w:tcPr>
          <w:p w:rsidR="007A1FF2" w:rsidRPr="008636C1" w:rsidRDefault="00C537EE" w:rsidP="00C537EE">
            <w:pPr>
              <w:spacing w:line="240" w:lineRule="auto"/>
              <w:jc w:val="left"/>
              <w:rPr>
                <w:color w:val="000000"/>
                <w:sz w:val="22"/>
                <w:szCs w:val="22"/>
                <w:lang w:eastAsia="en-IE"/>
              </w:rPr>
            </w:pPr>
            <w:r>
              <w:rPr>
                <w:color w:val="000000"/>
                <w:sz w:val="22"/>
                <w:szCs w:val="22"/>
                <w:lang w:eastAsia="en-IE"/>
              </w:rPr>
              <w:t>Christy Barry'</w:t>
            </w:r>
            <w:r w:rsidR="007A1FF2" w:rsidRPr="008636C1">
              <w:rPr>
                <w:color w:val="000000"/>
                <w:sz w:val="22"/>
                <w:szCs w:val="22"/>
                <w:lang w:eastAsia="en-IE"/>
              </w:rPr>
              <w:t>s, The Butlers of Glenavenue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126</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Devaney's Goat, Tommy Peoples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127</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Micho Russles, The Maids of Moncisco, the Green Groves of Erin</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128</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Scully Casey's, The Kilmovee</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129</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w:t>
            </w:r>
            <w:r w:rsidR="00C537EE" w:rsidRPr="008636C1">
              <w:rPr>
                <w:color w:val="000000"/>
                <w:sz w:val="22"/>
                <w:szCs w:val="22"/>
                <w:lang w:eastAsia="en-IE"/>
              </w:rPr>
              <w:t>Lilies</w:t>
            </w:r>
            <w:r w:rsidRPr="008636C1">
              <w:rPr>
                <w:color w:val="000000"/>
                <w:sz w:val="22"/>
                <w:szCs w:val="22"/>
                <w:lang w:eastAsia="en-IE"/>
              </w:rPr>
              <w:t xml:space="preserve"> in the Field, Tommy Peoples</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r w:rsidR="007A1FF2" w:rsidRPr="008636C1" w:rsidTr="007A1FF2">
        <w:trPr>
          <w:trHeight w:val="300"/>
        </w:trPr>
        <w:tc>
          <w:tcPr>
            <w:tcW w:w="675" w:type="dxa"/>
            <w:noWrap/>
            <w:hideMark/>
          </w:tcPr>
          <w:p w:rsidR="007A1FF2" w:rsidRPr="008636C1" w:rsidRDefault="007A1FF2" w:rsidP="007A1FF2">
            <w:pPr>
              <w:spacing w:line="240" w:lineRule="auto"/>
              <w:jc w:val="right"/>
              <w:rPr>
                <w:color w:val="000000"/>
                <w:sz w:val="22"/>
                <w:szCs w:val="22"/>
                <w:lang w:eastAsia="en-IE"/>
              </w:rPr>
            </w:pPr>
            <w:r w:rsidRPr="008636C1">
              <w:rPr>
                <w:color w:val="000000"/>
                <w:sz w:val="22"/>
                <w:szCs w:val="22"/>
                <w:lang w:eastAsia="en-IE"/>
              </w:rPr>
              <w:t>130</w:t>
            </w:r>
          </w:p>
        </w:tc>
        <w:tc>
          <w:tcPr>
            <w:tcW w:w="5946"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The Lilting Banshee, The Mouse in the </w:t>
            </w:r>
            <w:r w:rsidR="00C537EE" w:rsidRPr="008636C1">
              <w:rPr>
                <w:color w:val="000000"/>
                <w:sz w:val="22"/>
                <w:szCs w:val="22"/>
                <w:lang w:eastAsia="en-IE"/>
              </w:rPr>
              <w:t>Cupboard</w:t>
            </w:r>
            <w:r w:rsidRPr="008636C1">
              <w:rPr>
                <w:color w:val="000000"/>
                <w:sz w:val="22"/>
                <w:szCs w:val="22"/>
                <w:lang w:eastAsia="en-IE"/>
              </w:rPr>
              <w:t>, The Tenpennybit</w:t>
            </w:r>
          </w:p>
        </w:tc>
        <w:tc>
          <w:tcPr>
            <w:tcW w:w="1908" w:type="dxa"/>
            <w:noWrap/>
            <w:hideMark/>
          </w:tcPr>
          <w:p w:rsidR="007A1FF2" w:rsidRPr="008636C1" w:rsidRDefault="007A1FF2" w:rsidP="007A1FF2">
            <w:pPr>
              <w:spacing w:line="240" w:lineRule="auto"/>
              <w:jc w:val="left"/>
              <w:rPr>
                <w:color w:val="000000"/>
                <w:sz w:val="22"/>
                <w:szCs w:val="22"/>
                <w:lang w:eastAsia="en-IE"/>
              </w:rPr>
            </w:pPr>
            <w:r w:rsidRPr="008636C1">
              <w:rPr>
                <w:color w:val="000000"/>
                <w:sz w:val="22"/>
                <w:szCs w:val="22"/>
                <w:lang w:eastAsia="en-IE"/>
              </w:rPr>
              <w:t xml:space="preserve">Solo </w:t>
            </w:r>
            <w:r w:rsidR="00673BF3">
              <w:rPr>
                <w:color w:val="000000"/>
                <w:sz w:val="22"/>
                <w:szCs w:val="22"/>
                <w:lang w:eastAsia="en-IE"/>
              </w:rPr>
              <w:t>Tin-whistle</w:t>
            </w:r>
          </w:p>
        </w:tc>
      </w:tr>
    </w:tbl>
    <w:p w:rsidR="007A1FF2" w:rsidRDefault="007A1FF2" w:rsidP="007A1FF2">
      <w:pPr>
        <w:sectPr w:rsidR="007A1FF2" w:rsidSect="00D961F4">
          <w:headerReference w:type="default" r:id="rId73"/>
          <w:pgSz w:w="11907" w:h="16840" w:code="9"/>
          <w:pgMar w:top="1440" w:right="1797" w:bottom="1440" w:left="1797" w:header="720" w:footer="720" w:gutter="0"/>
          <w:cols w:space="720"/>
        </w:sectPr>
      </w:pPr>
    </w:p>
    <w:p w:rsidR="00E73E93" w:rsidRDefault="00C516D0" w:rsidP="00C516D0">
      <w:pPr>
        <w:pStyle w:val="MscHeading1"/>
        <w:numPr>
          <w:ilvl w:val="0"/>
          <w:numId w:val="0"/>
        </w:numPr>
        <w:ind w:left="432" w:hanging="432"/>
      </w:pPr>
      <w:bookmarkStart w:id="342" w:name="_Toc209173566"/>
      <w:r>
        <w:lastRenderedPageBreak/>
        <w:t>Appendix B – The ABC Language</w:t>
      </w:r>
      <w:bookmarkEnd w:id="342"/>
    </w:p>
    <w:p w:rsidR="00FD578E" w:rsidRDefault="00BF7C3F" w:rsidP="00E73E93">
      <w:r>
        <w:t xml:space="preserve">Appendix B </w:t>
      </w:r>
      <w:r w:rsidR="00FD578E">
        <w:t xml:space="preserve">presents a summary of the main features of the ABC language. It is adapted from </w:t>
      </w:r>
      <w:fldSimple w:instr=" ADDIN ZOTERO_ITEM {&quot;citationItems&quot;:[{&quot;itemID&quot;:7917,&quot;position&quot;:1}]} ">
        <w:r w:rsidR="00937600" w:rsidRPr="00937600">
          <w:t>(Mansfield 2007)</w:t>
        </w:r>
      </w:fldSimple>
      <w:r w:rsidR="00FD578E">
        <w:t>'s tutorial available from:</w:t>
      </w:r>
    </w:p>
    <w:p w:rsidR="00FD578E" w:rsidRDefault="00FD578E" w:rsidP="00E73E93"/>
    <w:p w:rsidR="00FD578E" w:rsidRDefault="00FD578E" w:rsidP="00E73E93">
      <w:r w:rsidRPr="00FD578E">
        <w:t>http://www.lesession.co.uk/abc/abc_notation.htm</w:t>
      </w:r>
    </w:p>
    <w:p w:rsidR="00FD578E" w:rsidRDefault="00FD578E" w:rsidP="00E73E93"/>
    <w:p w:rsidR="00080329" w:rsidRDefault="00FD578E" w:rsidP="00FD578E">
      <w:r>
        <w:t xml:space="preserve">ABC </w:t>
      </w:r>
      <w:r w:rsidRPr="00FD578E">
        <w:t xml:space="preserve">notation </w:t>
      </w:r>
      <w:r>
        <w:t xml:space="preserve">is an </w:t>
      </w:r>
      <w:r w:rsidRPr="00FD578E">
        <w:t>ASCII musical notation format</w:t>
      </w:r>
      <w:r>
        <w:t xml:space="preserve">, devised </w:t>
      </w:r>
      <w:r w:rsidRPr="00FD578E">
        <w:t>by Chris Walshaw</w:t>
      </w:r>
      <w:r>
        <w:t xml:space="preserve"> in 1992. ABC </w:t>
      </w:r>
      <w:r w:rsidRPr="00FD578E">
        <w:t xml:space="preserve">is widely used for the notating and distribution of </w:t>
      </w:r>
      <w:r>
        <w:t xml:space="preserve">traditional Irish music and is the native music notation language supported by website thesession.org amongst others. </w:t>
      </w:r>
      <w:r w:rsidRPr="00FD578E">
        <w:t xml:space="preserve">A tune notated in </w:t>
      </w:r>
      <w:r>
        <w:t xml:space="preserve">ABC </w:t>
      </w:r>
      <w:r w:rsidRPr="00FD578E">
        <w:t xml:space="preserve">can be played directly from the notation, or </w:t>
      </w:r>
      <w:r w:rsidR="00080329">
        <w:t xml:space="preserve">alternatively converted </w:t>
      </w:r>
      <w:r w:rsidRPr="00FD578E">
        <w:t>into MIDI</w:t>
      </w:r>
      <w:r w:rsidR="00080329">
        <w:t xml:space="preserve">, printed as </w:t>
      </w:r>
      <w:r w:rsidRPr="00FD578E">
        <w:t>sheet music</w:t>
      </w:r>
      <w:r w:rsidR="00080329">
        <w:t xml:space="preserve"> or </w:t>
      </w:r>
      <w:r w:rsidRPr="00FD578E">
        <w:t>play</w:t>
      </w:r>
      <w:r w:rsidR="00080329">
        <w:t>ed by the computer.</w:t>
      </w:r>
    </w:p>
    <w:p w:rsidR="00080329" w:rsidRDefault="00080329" w:rsidP="00FD578E"/>
    <w:p w:rsidR="00080329" w:rsidRPr="00080329" w:rsidRDefault="00080329" w:rsidP="00080329">
      <w:pPr>
        <w:rPr>
          <w:b/>
          <w:bCs/>
        </w:rPr>
      </w:pPr>
      <w:r w:rsidRPr="00080329">
        <w:rPr>
          <w:b/>
          <w:bCs/>
        </w:rPr>
        <w:t>Notes</w:t>
      </w:r>
    </w:p>
    <w:p w:rsidR="00080329" w:rsidRDefault="00080329" w:rsidP="00080329">
      <w:r w:rsidRPr="00080329">
        <w:t>Middle C is notated as</w:t>
      </w:r>
      <w:r>
        <w:t>:</w:t>
      </w:r>
    </w:p>
    <w:p w:rsidR="00080329" w:rsidRPr="00080329" w:rsidRDefault="00080329" w:rsidP="00080329">
      <w:pPr>
        <w:rPr>
          <w:rFonts w:ascii="Courier New" w:hAnsi="Courier New" w:cs="Courier New"/>
        </w:rPr>
      </w:pPr>
      <w:r w:rsidRPr="00080329">
        <w:rPr>
          <w:rFonts w:ascii="Courier New" w:hAnsi="Courier New" w:cs="Courier New"/>
        </w:rPr>
        <w:t>C</w:t>
      </w:r>
    </w:p>
    <w:p w:rsidR="00080329" w:rsidRDefault="00080329" w:rsidP="00080329">
      <w:r w:rsidRPr="00080329">
        <w:t>The D immediately above middle C is notated as</w:t>
      </w:r>
      <w:r>
        <w:t>:</w:t>
      </w:r>
    </w:p>
    <w:p w:rsidR="00080329" w:rsidRDefault="00080329" w:rsidP="00080329">
      <w:r w:rsidRPr="00080329">
        <w:rPr>
          <w:rFonts w:ascii="Courier New" w:hAnsi="Courier New" w:cs="Courier New"/>
        </w:rPr>
        <w:t>D</w:t>
      </w:r>
      <w:r w:rsidRPr="00080329">
        <w:br/>
        <w:t>The E above that is notated as</w:t>
      </w:r>
      <w:r>
        <w:t>:</w:t>
      </w:r>
    </w:p>
    <w:p w:rsidR="00080329" w:rsidRPr="00080329" w:rsidRDefault="00080329" w:rsidP="00080329">
      <w:r w:rsidRPr="00080329">
        <w:rPr>
          <w:rFonts w:ascii="Courier New" w:hAnsi="Courier New" w:cs="Courier New"/>
        </w:rPr>
        <w:t>E</w:t>
      </w:r>
      <w:r w:rsidRPr="00080329">
        <w:br/>
        <w:t>And so on up the scale.</w:t>
      </w:r>
      <w:r>
        <w:t xml:space="preserve"> </w:t>
      </w:r>
      <w:r w:rsidRPr="00080329">
        <w:t>Starting at middle C, the notes in that octave are shown as</w:t>
      </w:r>
    </w:p>
    <w:p w:rsidR="00080329" w:rsidRPr="00080329" w:rsidRDefault="00080329" w:rsidP="00080329">
      <w:pPr>
        <w:rPr>
          <w:rFonts w:ascii="Courier New" w:hAnsi="Courier New" w:cs="Courier New"/>
        </w:rPr>
      </w:pPr>
      <w:r w:rsidRPr="00080329">
        <w:rPr>
          <w:rFonts w:ascii="Courier New" w:hAnsi="Courier New" w:cs="Courier New"/>
        </w:rPr>
        <w:t>CDEFGAB</w:t>
      </w:r>
    </w:p>
    <w:p w:rsidR="00080329" w:rsidRDefault="00080329" w:rsidP="00080329">
      <w:r w:rsidRPr="00080329">
        <w:t>The next note up is a C again – but to show it is in the higher octave, that C is shown in lowercase as</w:t>
      </w:r>
      <w:r>
        <w:t>:</w:t>
      </w:r>
    </w:p>
    <w:p w:rsidR="00080329" w:rsidRPr="00080329" w:rsidRDefault="00080329" w:rsidP="00080329">
      <w:r w:rsidRPr="00080329">
        <w:rPr>
          <w:rFonts w:ascii="Courier New" w:hAnsi="Courier New" w:cs="Courier New"/>
        </w:rPr>
        <w:t>c</w:t>
      </w:r>
      <w:r w:rsidRPr="00080329">
        <w:br/>
        <w:t>So a full one-octave C major scale from middle C is</w:t>
      </w:r>
      <w:r w:rsidR="00535F52">
        <w:t>:</w:t>
      </w:r>
    </w:p>
    <w:p w:rsidR="00080329" w:rsidRPr="00080329" w:rsidRDefault="00080329" w:rsidP="00080329">
      <w:pPr>
        <w:rPr>
          <w:rFonts w:ascii="Courier New" w:hAnsi="Courier New" w:cs="Courier New"/>
        </w:rPr>
      </w:pPr>
      <w:r w:rsidRPr="00080329">
        <w:rPr>
          <w:rFonts w:ascii="Courier New" w:hAnsi="Courier New" w:cs="Courier New"/>
        </w:rPr>
        <w:t>CDEFGABc</w:t>
      </w:r>
    </w:p>
    <w:p w:rsidR="00080329" w:rsidRPr="00080329" w:rsidRDefault="00535F52" w:rsidP="00080329">
      <w:r>
        <w:t>G</w:t>
      </w:r>
      <w:r w:rsidR="00080329" w:rsidRPr="00080329">
        <w:t>oing from middle C to the B one octave and seven notes above that is</w:t>
      </w:r>
      <w:r>
        <w:t xml:space="preserve"> therefore:</w:t>
      </w:r>
    </w:p>
    <w:p w:rsidR="00080329" w:rsidRPr="00080329" w:rsidRDefault="00080329" w:rsidP="00080329">
      <w:pPr>
        <w:rPr>
          <w:rFonts w:ascii="Courier New" w:hAnsi="Courier New" w:cs="Courier New"/>
        </w:rPr>
      </w:pPr>
      <w:r w:rsidRPr="00080329">
        <w:rPr>
          <w:rFonts w:ascii="Courier New" w:hAnsi="Courier New" w:cs="Courier New"/>
        </w:rPr>
        <w:t>CDEFGABcdefgab</w:t>
      </w:r>
    </w:p>
    <w:p w:rsidR="00080329" w:rsidRPr="00080329" w:rsidRDefault="00080329" w:rsidP="00080329">
      <w:r w:rsidRPr="00080329">
        <w:t>The next octave up is shown by an apostrophe immediately after the note name</w:t>
      </w:r>
      <w:r w:rsidR="00535F52">
        <w:t>:</w:t>
      </w:r>
      <w:r w:rsidRPr="00080329">
        <w:t xml:space="preserve"> </w:t>
      </w:r>
      <w:r w:rsidRPr="00080329">
        <w:br/>
      </w:r>
      <w:r w:rsidRPr="00080329">
        <w:rPr>
          <w:rFonts w:ascii="Courier New" w:hAnsi="Courier New" w:cs="Courier New"/>
        </w:rPr>
        <w:t>c'</w:t>
      </w:r>
    </w:p>
    <w:p w:rsidR="00080329" w:rsidRPr="00080329" w:rsidRDefault="00535F52" w:rsidP="00080329">
      <w:r>
        <w:t>T</w:t>
      </w:r>
      <w:r w:rsidR="00080329">
        <w:t xml:space="preserve">he </w:t>
      </w:r>
      <w:r w:rsidR="00080329" w:rsidRPr="00080329">
        <w:t>scale now runs two octaves from middle C:</w:t>
      </w:r>
    </w:p>
    <w:p w:rsidR="00080329" w:rsidRPr="00080329" w:rsidRDefault="00080329" w:rsidP="00080329">
      <w:pPr>
        <w:rPr>
          <w:rFonts w:ascii="Courier New" w:hAnsi="Courier New" w:cs="Courier New"/>
        </w:rPr>
      </w:pPr>
      <w:r w:rsidRPr="00080329">
        <w:rPr>
          <w:rFonts w:ascii="Courier New" w:hAnsi="Courier New" w:cs="Courier New"/>
        </w:rPr>
        <w:t>CDEFGABcdefgabc’</w:t>
      </w:r>
    </w:p>
    <w:p w:rsidR="00080329" w:rsidRPr="00080329" w:rsidRDefault="00535F52" w:rsidP="00080329">
      <w:r>
        <w:lastRenderedPageBreak/>
        <w:t>U</w:t>
      </w:r>
      <w:r w:rsidR="00080329" w:rsidRPr="00080329">
        <w:t xml:space="preserve">sing the apostrophe to denote the upper octave </w:t>
      </w:r>
      <w:r w:rsidR="00080329">
        <w:t>the scale can be extended further</w:t>
      </w:r>
      <w:r w:rsidR="00080329" w:rsidRPr="00080329">
        <w:t>:</w:t>
      </w:r>
    </w:p>
    <w:p w:rsidR="00080329" w:rsidRPr="00080329" w:rsidRDefault="00080329" w:rsidP="00080329">
      <w:pPr>
        <w:rPr>
          <w:rFonts w:ascii="Courier New" w:hAnsi="Courier New" w:cs="Courier New"/>
        </w:rPr>
      </w:pPr>
      <w:r>
        <w:rPr>
          <w:rFonts w:ascii="Courier New" w:hAnsi="Courier New" w:cs="Courier New"/>
        </w:rPr>
        <w:t>CDEFGABcdefgabc'd'e'f'g'a'b'</w:t>
      </w:r>
    </w:p>
    <w:p w:rsidR="00080329" w:rsidRDefault="00535F52" w:rsidP="00080329">
      <w:r>
        <w:t xml:space="preserve">The </w:t>
      </w:r>
      <w:r w:rsidR="00080329" w:rsidRPr="00080329">
        <w:t xml:space="preserve">octave </w:t>
      </w:r>
      <w:r w:rsidR="00080329">
        <w:t xml:space="preserve">below middle C </w:t>
      </w:r>
      <w:r w:rsidR="00080329" w:rsidRPr="00080329">
        <w:t>is shown by a comma immediately following the note name</w:t>
      </w:r>
      <w:r w:rsidR="00080329">
        <w:t>:</w:t>
      </w:r>
    </w:p>
    <w:p w:rsidR="00080329" w:rsidRPr="00080329" w:rsidRDefault="00080329" w:rsidP="00080329">
      <w:pPr>
        <w:rPr>
          <w:rFonts w:ascii="Courier New" w:hAnsi="Courier New" w:cs="Courier New"/>
        </w:rPr>
      </w:pPr>
      <w:r w:rsidRPr="00080329">
        <w:rPr>
          <w:rFonts w:ascii="Courier New" w:hAnsi="Courier New" w:cs="Courier New"/>
        </w:rPr>
        <w:t>B,</w:t>
      </w:r>
    </w:p>
    <w:p w:rsidR="00080329" w:rsidRPr="00080329" w:rsidRDefault="00080329" w:rsidP="00080329">
      <w:bookmarkStart w:id="343" w:name="#noterange"/>
      <w:bookmarkEnd w:id="343"/>
      <w:r>
        <w:t xml:space="preserve">This gives </w:t>
      </w:r>
      <w:r w:rsidR="002E38C8">
        <w:t xml:space="preserve">a range of </w:t>
      </w:r>
      <w:r>
        <w:t xml:space="preserve">4 </w:t>
      </w:r>
      <w:r w:rsidRPr="00080329">
        <w:t>octaves, but the range can be extended further by adding more commas or apostrophes</w:t>
      </w:r>
      <w:r w:rsidR="002E38C8">
        <w:t>.</w:t>
      </w:r>
    </w:p>
    <w:p w:rsidR="00FD578E" w:rsidRPr="00FD578E" w:rsidRDefault="00FD578E" w:rsidP="00E73E93"/>
    <w:p w:rsidR="00080329" w:rsidRPr="00080329" w:rsidRDefault="00080329" w:rsidP="00080329">
      <w:pPr>
        <w:rPr>
          <w:b/>
          <w:bCs/>
        </w:rPr>
      </w:pPr>
      <w:r w:rsidRPr="00080329">
        <w:rPr>
          <w:b/>
          <w:bCs/>
        </w:rPr>
        <w:t xml:space="preserve">Notes of different lengths (the </w:t>
      </w:r>
      <w:r w:rsidRPr="00080329">
        <w:rPr>
          <w:rFonts w:ascii="Courier New" w:hAnsi="Courier New" w:cs="Courier New"/>
          <w:b/>
          <w:bCs/>
        </w:rPr>
        <w:t>L:</w:t>
      </w:r>
      <w:r w:rsidRPr="00080329">
        <w:rPr>
          <w:b/>
          <w:bCs/>
        </w:rPr>
        <w:t xml:space="preserve"> field)</w:t>
      </w:r>
    </w:p>
    <w:p w:rsidR="00080329" w:rsidRDefault="00080329" w:rsidP="00080329">
      <w:r>
        <w:t xml:space="preserve">ABC </w:t>
      </w:r>
      <w:r w:rsidRPr="00080329">
        <w:t xml:space="preserve">allows </w:t>
      </w:r>
      <w:r>
        <w:t xml:space="preserve">the setting of a </w:t>
      </w:r>
      <w:r w:rsidRPr="00080329">
        <w:t>default note length for each tune. Th</w:t>
      </w:r>
      <w:r w:rsidR="00535F52">
        <w:t xml:space="preserve">is is set </w:t>
      </w:r>
      <w:r w:rsidRPr="00080329">
        <w:t xml:space="preserve">as a fraction in the </w:t>
      </w:r>
      <w:r>
        <w:t xml:space="preserve">tune header </w:t>
      </w:r>
      <w:r w:rsidRPr="00080329">
        <w:t xml:space="preserve">in the </w:t>
      </w:r>
      <w:r w:rsidRPr="00080329">
        <w:rPr>
          <w:rFonts w:ascii="Courier New" w:hAnsi="Courier New" w:cs="Courier New"/>
        </w:rPr>
        <w:t xml:space="preserve">L: </w:t>
      </w:r>
      <w:r w:rsidRPr="00080329">
        <w:t>field.</w:t>
      </w:r>
      <w:r>
        <w:t xml:space="preserve"> </w:t>
      </w:r>
      <w:r w:rsidRPr="00080329">
        <w:t xml:space="preserve">The following table shows the most common default note lengths for traditional music, with the equivalent terms from </w:t>
      </w:r>
      <w:r w:rsidR="00535F52">
        <w:t>standard</w:t>
      </w:r>
      <w:r w:rsidRPr="00080329">
        <w:t xml:space="preserve"> music notation</w:t>
      </w:r>
      <w:r>
        <w:t>:</w:t>
      </w:r>
    </w:p>
    <w:p w:rsidR="00080329" w:rsidRPr="00080329" w:rsidRDefault="00080329" w:rsidP="00080329">
      <w:r w:rsidRPr="00080329">
        <w:t xml:space="preserve"> </w:t>
      </w:r>
    </w:p>
    <w:tbl>
      <w:tblPr>
        <w:tblStyle w:val="tablephd"/>
        <w:tblW w:w="0" w:type="auto"/>
        <w:jc w:val="center"/>
        <w:tblLook w:val="04A0"/>
      </w:tblPr>
      <w:tblGrid>
        <w:gridCol w:w="2176"/>
        <w:gridCol w:w="2450"/>
        <w:gridCol w:w="2689"/>
      </w:tblGrid>
      <w:tr w:rsidR="00080329" w:rsidRPr="00080329" w:rsidTr="002E38C8">
        <w:trPr>
          <w:jc w:val="center"/>
        </w:trPr>
        <w:tc>
          <w:tcPr>
            <w:tcW w:w="0" w:type="auto"/>
            <w:shd w:val="clear" w:color="auto" w:fill="D9D9D9" w:themeFill="background1" w:themeFillShade="D9"/>
            <w:hideMark/>
          </w:tcPr>
          <w:p w:rsidR="00080329" w:rsidRPr="00080329" w:rsidRDefault="00080329" w:rsidP="002E38C8">
            <w:pPr>
              <w:spacing w:line="240" w:lineRule="auto"/>
            </w:pPr>
            <w:r w:rsidRPr="00080329">
              <w:rPr>
                <w:b/>
                <w:bCs/>
              </w:rPr>
              <w:t>Default note length</w:t>
            </w:r>
          </w:p>
        </w:tc>
        <w:tc>
          <w:tcPr>
            <w:tcW w:w="0" w:type="auto"/>
            <w:shd w:val="clear" w:color="auto" w:fill="D9D9D9" w:themeFill="background1" w:themeFillShade="D9"/>
            <w:hideMark/>
          </w:tcPr>
          <w:p w:rsidR="00080329" w:rsidRPr="00080329" w:rsidRDefault="00080329" w:rsidP="002E38C8">
            <w:pPr>
              <w:spacing w:line="240" w:lineRule="auto"/>
            </w:pPr>
            <w:r w:rsidRPr="00080329">
              <w:rPr>
                <w:b/>
                <w:bCs/>
              </w:rPr>
              <w:t>‘English’ terminology</w:t>
            </w:r>
          </w:p>
        </w:tc>
        <w:tc>
          <w:tcPr>
            <w:tcW w:w="0" w:type="auto"/>
            <w:shd w:val="clear" w:color="auto" w:fill="D9D9D9" w:themeFill="background1" w:themeFillShade="D9"/>
            <w:hideMark/>
          </w:tcPr>
          <w:p w:rsidR="00080329" w:rsidRPr="00080329" w:rsidRDefault="00080329" w:rsidP="002E38C8">
            <w:pPr>
              <w:spacing w:line="240" w:lineRule="auto"/>
            </w:pPr>
            <w:r w:rsidRPr="00080329">
              <w:rPr>
                <w:b/>
                <w:bCs/>
              </w:rPr>
              <w:t>‘American’ terminology</w:t>
            </w:r>
          </w:p>
        </w:tc>
      </w:tr>
      <w:tr w:rsidR="00080329" w:rsidRPr="00080329" w:rsidTr="002E38C8">
        <w:trPr>
          <w:jc w:val="center"/>
        </w:trPr>
        <w:tc>
          <w:tcPr>
            <w:tcW w:w="0" w:type="auto"/>
            <w:hideMark/>
          </w:tcPr>
          <w:p w:rsidR="00080329" w:rsidRPr="00080329" w:rsidRDefault="00080329" w:rsidP="002E38C8">
            <w:pPr>
              <w:spacing w:line="240" w:lineRule="auto"/>
            </w:pPr>
            <w:r w:rsidRPr="00080329">
              <w:t>1/2</w:t>
            </w:r>
          </w:p>
        </w:tc>
        <w:tc>
          <w:tcPr>
            <w:tcW w:w="0" w:type="auto"/>
            <w:hideMark/>
          </w:tcPr>
          <w:p w:rsidR="00080329" w:rsidRPr="00080329" w:rsidRDefault="00080329" w:rsidP="002E38C8">
            <w:pPr>
              <w:spacing w:line="240" w:lineRule="auto"/>
            </w:pPr>
            <w:r w:rsidRPr="00080329">
              <w:t>Minim</w:t>
            </w:r>
          </w:p>
        </w:tc>
        <w:tc>
          <w:tcPr>
            <w:tcW w:w="0" w:type="auto"/>
            <w:hideMark/>
          </w:tcPr>
          <w:p w:rsidR="00080329" w:rsidRPr="00080329" w:rsidRDefault="00080329" w:rsidP="002E38C8">
            <w:pPr>
              <w:spacing w:line="240" w:lineRule="auto"/>
            </w:pPr>
            <w:r w:rsidRPr="00080329">
              <w:t>Half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1/4</w:t>
            </w:r>
          </w:p>
        </w:tc>
        <w:tc>
          <w:tcPr>
            <w:tcW w:w="0" w:type="auto"/>
            <w:hideMark/>
          </w:tcPr>
          <w:p w:rsidR="00080329" w:rsidRPr="00080329" w:rsidRDefault="00080329" w:rsidP="002E38C8">
            <w:pPr>
              <w:spacing w:line="240" w:lineRule="auto"/>
            </w:pPr>
            <w:r w:rsidRPr="00080329">
              <w:t>Crotchet</w:t>
            </w:r>
          </w:p>
        </w:tc>
        <w:tc>
          <w:tcPr>
            <w:tcW w:w="0" w:type="auto"/>
            <w:hideMark/>
          </w:tcPr>
          <w:p w:rsidR="00080329" w:rsidRPr="00080329" w:rsidRDefault="00080329" w:rsidP="002E38C8">
            <w:pPr>
              <w:spacing w:line="240" w:lineRule="auto"/>
            </w:pPr>
            <w:r w:rsidRPr="00080329">
              <w:t>Quarter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1/8</w:t>
            </w:r>
          </w:p>
        </w:tc>
        <w:tc>
          <w:tcPr>
            <w:tcW w:w="0" w:type="auto"/>
            <w:hideMark/>
          </w:tcPr>
          <w:p w:rsidR="00080329" w:rsidRPr="00080329" w:rsidRDefault="00080329" w:rsidP="002E38C8">
            <w:pPr>
              <w:spacing w:line="240" w:lineRule="auto"/>
            </w:pPr>
            <w:r w:rsidRPr="00080329">
              <w:t>Quaver</w:t>
            </w:r>
          </w:p>
        </w:tc>
        <w:tc>
          <w:tcPr>
            <w:tcW w:w="0" w:type="auto"/>
            <w:hideMark/>
          </w:tcPr>
          <w:p w:rsidR="00080329" w:rsidRPr="00080329" w:rsidRDefault="00080329" w:rsidP="002E38C8">
            <w:pPr>
              <w:spacing w:line="240" w:lineRule="auto"/>
            </w:pPr>
            <w:r w:rsidRPr="00080329">
              <w:t>Eighth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1/16</w:t>
            </w:r>
          </w:p>
        </w:tc>
        <w:tc>
          <w:tcPr>
            <w:tcW w:w="0" w:type="auto"/>
            <w:hideMark/>
          </w:tcPr>
          <w:p w:rsidR="00080329" w:rsidRPr="00080329" w:rsidRDefault="00080329" w:rsidP="002E38C8">
            <w:pPr>
              <w:spacing w:line="240" w:lineRule="auto"/>
            </w:pPr>
            <w:r w:rsidRPr="00080329">
              <w:t>Semi-quaver</w:t>
            </w:r>
          </w:p>
        </w:tc>
        <w:tc>
          <w:tcPr>
            <w:tcW w:w="0" w:type="auto"/>
            <w:hideMark/>
          </w:tcPr>
          <w:p w:rsidR="00080329" w:rsidRPr="00080329" w:rsidRDefault="00080329" w:rsidP="002E38C8">
            <w:pPr>
              <w:spacing w:line="240" w:lineRule="auto"/>
            </w:pPr>
            <w:r w:rsidRPr="00080329">
              <w:t>Sixteenth note</w:t>
            </w:r>
          </w:p>
        </w:tc>
      </w:tr>
    </w:tbl>
    <w:p w:rsidR="00080329" w:rsidRDefault="00080329" w:rsidP="00080329"/>
    <w:p w:rsidR="00080329" w:rsidRPr="00080329" w:rsidRDefault="00080329" w:rsidP="00080329">
      <w:r>
        <w:t>For example, a</w:t>
      </w:r>
      <w:r w:rsidRPr="00080329">
        <w:t xml:space="preserve"> tune where the default note length is a quaver, or eighth note, would have</w:t>
      </w:r>
      <w:r w:rsidR="002E38C8">
        <w:t>:</w:t>
      </w:r>
    </w:p>
    <w:p w:rsidR="00080329" w:rsidRPr="002E38C8" w:rsidRDefault="00080329" w:rsidP="00080329">
      <w:pPr>
        <w:rPr>
          <w:rFonts w:ascii="Courier New" w:hAnsi="Courier New" w:cs="Courier New"/>
        </w:rPr>
      </w:pPr>
      <w:r w:rsidRPr="002E38C8">
        <w:rPr>
          <w:rFonts w:ascii="Courier New" w:hAnsi="Courier New" w:cs="Courier New"/>
        </w:rPr>
        <w:t>L:1/8</w:t>
      </w:r>
    </w:p>
    <w:p w:rsidR="00080329" w:rsidRPr="00080329" w:rsidRDefault="00080329" w:rsidP="00080329">
      <w:r w:rsidRPr="00080329">
        <w:t xml:space="preserve">in </w:t>
      </w:r>
      <w:r w:rsidR="00535F52" w:rsidRPr="00080329">
        <w:t>it</w:t>
      </w:r>
      <w:r w:rsidR="00535F52">
        <w:t>s</w:t>
      </w:r>
      <w:r w:rsidRPr="00080329">
        <w:t xml:space="preserve"> header.</w:t>
      </w:r>
    </w:p>
    <w:p w:rsidR="00080329" w:rsidRPr="00080329" w:rsidRDefault="00535F52" w:rsidP="00080329">
      <w:r>
        <w:t>T</w:t>
      </w:r>
      <w:r w:rsidR="002E38C8">
        <w:t xml:space="preserve">he </w:t>
      </w:r>
      <w:r w:rsidR="00080329" w:rsidRPr="00080329">
        <w:t>C major scale</w:t>
      </w:r>
      <w:r>
        <w:t>:</w:t>
      </w:r>
    </w:p>
    <w:p w:rsidR="00080329" w:rsidRPr="002E38C8" w:rsidRDefault="00080329" w:rsidP="00080329">
      <w:pPr>
        <w:rPr>
          <w:rFonts w:ascii="Courier New" w:hAnsi="Courier New" w:cs="Courier New"/>
        </w:rPr>
      </w:pPr>
      <w:r w:rsidRPr="002E38C8">
        <w:rPr>
          <w:rFonts w:ascii="Courier New" w:hAnsi="Courier New" w:cs="Courier New"/>
        </w:rPr>
        <w:t>CDEFGABcdefgabc'</w:t>
      </w:r>
    </w:p>
    <w:p w:rsidR="002E38C8" w:rsidRDefault="00080329" w:rsidP="00080329">
      <w:r w:rsidRPr="00080329">
        <w:t xml:space="preserve">If this had a default note length of </w:t>
      </w:r>
      <w:r w:rsidRPr="002E38C8">
        <w:rPr>
          <w:rFonts w:ascii="Courier New" w:hAnsi="Courier New" w:cs="Courier New"/>
        </w:rPr>
        <w:t>L:</w:t>
      </w:r>
      <w:r w:rsidR="00535F52" w:rsidRPr="00535F52">
        <w:t xml:space="preserve"> </w:t>
      </w:r>
      <w:r w:rsidR="00535F52" w:rsidRPr="00535F52">
        <w:rPr>
          <w:rFonts w:ascii="Courier New" w:hAnsi="Courier New" w:cs="Courier New"/>
        </w:rPr>
        <w:t>1/8</w:t>
      </w:r>
      <w:r w:rsidRPr="00080329">
        <w:t xml:space="preserve"> field</w:t>
      </w:r>
      <w:r w:rsidR="00535F52">
        <w:t xml:space="preserve"> is</w:t>
      </w:r>
      <w:r w:rsidRPr="00080329">
        <w:t>:</w:t>
      </w:r>
    </w:p>
    <w:p w:rsidR="00080329" w:rsidRDefault="00080329" w:rsidP="0045404D">
      <w:pPr>
        <w:jc w:val="center"/>
      </w:pPr>
      <w:r w:rsidRPr="00080329">
        <w:br/>
      </w:r>
      <w:r w:rsidRPr="00080329">
        <w:rPr>
          <w:noProof/>
          <w:lang w:eastAsia="en-IE"/>
        </w:rPr>
        <w:drawing>
          <wp:inline distT="0" distB="0" distL="0" distR="0">
            <wp:extent cx="2286000" cy="723900"/>
            <wp:effectExtent l="19050" t="0" r="0" b="0"/>
            <wp:docPr id="41" name="Picture 41" descr="Scale as qua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ale as quavers"/>
                    <pic:cNvPicPr>
                      <a:picLocks noChangeAspect="1" noChangeArrowheads="1"/>
                    </pic:cNvPicPr>
                  </pic:nvPicPr>
                  <pic:blipFill>
                    <a:blip r:embed="rId74"/>
                    <a:srcRect/>
                    <a:stretch>
                      <a:fillRect/>
                    </a:stretch>
                  </pic:blipFill>
                  <pic:spPr bwMode="auto">
                    <a:xfrm>
                      <a:off x="0" y="0"/>
                      <a:ext cx="2286000" cy="723900"/>
                    </a:xfrm>
                    <a:prstGeom prst="rect">
                      <a:avLst/>
                    </a:prstGeom>
                    <a:noFill/>
                    <a:ln w="9525">
                      <a:noFill/>
                      <a:miter lim="800000"/>
                      <a:headEnd/>
                      <a:tailEnd/>
                    </a:ln>
                  </pic:spPr>
                </pic:pic>
              </a:graphicData>
            </a:graphic>
          </wp:inline>
        </w:drawing>
      </w:r>
    </w:p>
    <w:p w:rsidR="0045404D" w:rsidRPr="00080329" w:rsidRDefault="0045404D" w:rsidP="00080329"/>
    <w:p w:rsidR="0045404D" w:rsidRDefault="00080329" w:rsidP="0045404D">
      <w:pPr>
        <w:jc w:val="left"/>
      </w:pPr>
      <w:r w:rsidRPr="00080329">
        <w:t xml:space="preserve">If the default length was </w:t>
      </w:r>
      <w:r w:rsidR="002E38C8" w:rsidRPr="002E38C8">
        <w:rPr>
          <w:rFonts w:ascii="Courier New" w:hAnsi="Courier New" w:cs="Courier New"/>
        </w:rPr>
        <w:t>1/4</w:t>
      </w:r>
      <w:r w:rsidR="002E38C8">
        <w:t xml:space="preserve">, </w:t>
      </w:r>
      <w:r w:rsidRPr="002E38C8">
        <w:rPr>
          <w:rFonts w:ascii="Courier New" w:hAnsi="Courier New" w:cs="Courier New"/>
        </w:rPr>
        <w:t>L:1/4</w:t>
      </w:r>
      <w:r w:rsidRPr="00080329">
        <w:t xml:space="preserve">, the </w:t>
      </w:r>
      <w:r w:rsidR="002E38C8">
        <w:t xml:space="preserve">scale </w:t>
      </w:r>
      <w:r w:rsidRPr="00080329">
        <w:t>is now a scale of crotchets:</w:t>
      </w:r>
    </w:p>
    <w:p w:rsidR="00080329" w:rsidRPr="00080329" w:rsidRDefault="00080329" w:rsidP="0045404D">
      <w:pPr>
        <w:jc w:val="center"/>
      </w:pPr>
      <w:r w:rsidRPr="00080329">
        <w:rPr>
          <w:noProof/>
          <w:lang w:eastAsia="en-IE"/>
        </w:rPr>
        <w:lastRenderedPageBreak/>
        <w:drawing>
          <wp:inline distT="0" distB="0" distL="0" distR="0">
            <wp:extent cx="2333625" cy="638175"/>
            <wp:effectExtent l="19050" t="0" r="9525" b="0"/>
            <wp:docPr id="42" name="Picture 42" descr="Scale as crotch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ale as crotchets"/>
                    <pic:cNvPicPr>
                      <a:picLocks noChangeAspect="1" noChangeArrowheads="1"/>
                    </pic:cNvPicPr>
                  </pic:nvPicPr>
                  <pic:blipFill>
                    <a:blip r:embed="rId75"/>
                    <a:srcRect/>
                    <a:stretch>
                      <a:fillRect/>
                    </a:stretch>
                  </pic:blipFill>
                  <pic:spPr bwMode="auto">
                    <a:xfrm>
                      <a:off x="0" y="0"/>
                      <a:ext cx="2333625" cy="638175"/>
                    </a:xfrm>
                    <a:prstGeom prst="rect">
                      <a:avLst/>
                    </a:prstGeom>
                    <a:noFill/>
                    <a:ln w="9525">
                      <a:noFill/>
                      <a:miter lim="800000"/>
                      <a:headEnd/>
                      <a:tailEnd/>
                    </a:ln>
                  </pic:spPr>
                </pic:pic>
              </a:graphicData>
            </a:graphic>
          </wp:inline>
        </w:drawing>
      </w:r>
    </w:p>
    <w:p w:rsidR="002E38C8" w:rsidRDefault="00080329" w:rsidP="00080329">
      <w:r w:rsidRPr="00080329">
        <w:t xml:space="preserve">If </w:t>
      </w:r>
      <w:r w:rsidRPr="0045404D">
        <w:rPr>
          <w:iCs/>
        </w:rPr>
        <w:t>the current note</w:t>
      </w:r>
      <w:r w:rsidRPr="00080329">
        <w:t xml:space="preserve"> is half the length of the default note length, it is shown with a forward slash immediately after it</w:t>
      </w:r>
      <w:r w:rsidR="002E38C8">
        <w:t>:</w:t>
      </w:r>
    </w:p>
    <w:p w:rsidR="00535F52" w:rsidRDefault="00080329" w:rsidP="00080329">
      <w:r w:rsidRPr="002E38C8">
        <w:rPr>
          <w:rFonts w:ascii="Courier New" w:hAnsi="Courier New" w:cs="Courier New"/>
        </w:rPr>
        <w:t>C/</w:t>
      </w:r>
      <w:r w:rsidRPr="00080329">
        <w:br/>
        <w:t>This can also be written as</w:t>
      </w:r>
      <w:r w:rsidR="00535F52">
        <w:t>:</w:t>
      </w:r>
    </w:p>
    <w:p w:rsidR="00080329" w:rsidRPr="00080329" w:rsidRDefault="00080329" w:rsidP="00080329">
      <w:r w:rsidRPr="002E38C8">
        <w:rPr>
          <w:rFonts w:ascii="Courier New" w:hAnsi="Courier New" w:cs="Courier New"/>
        </w:rPr>
        <w:t>C/2</w:t>
      </w:r>
    </w:p>
    <w:p w:rsidR="00080329" w:rsidRPr="00080329" w:rsidRDefault="00080329" w:rsidP="00080329">
      <w:r w:rsidRPr="00080329">
        <w:t>Other fractions (</w:t>
      </w:r>
      <w:r w:rsidRPr="002E38C8">
        <w:rPr>
          <w:rFonts w:ascii="Courier New" w:hAnsi="Courier New" w:cs="Courier New"/>
        </w:rPr>
        <w:t>/3, /5, /7, /16</w:t>
      </w:r>
      <w:r w:rsidRPr="00080329">
        <w:t xml:space="preserve"> etc.) are also legal.</w:t>
      </w:r>
    </w:p>
    <w:p w:rsidR="00535F52" w:rsidRDefault="00080329" w:rsidP="00080329">
      <w:r w:rsidRPr="00080329">
        <w:t xml:space="preserve">If the current note is twice the default note length, it is shown </w:t>
      </w:r>
      <w:r w:rsidR="002E38C8">
        <w:t>as</w:t>
      </w:r>
      <w:r w:rsidRPr="00080329">
        <w:t xml:space="preserve">: </w:t>
      </w:r>
    </w:p>
    <w:p w:rsidR="00080329" w:rsidRPr="00080329" w:rsidRDefault="00080329" w:rsidP="00080329">
      <w:r w:rsidRPr="002E38C8">
        <w:rPr>
          <w:rFonts w:ascii="Courier New" w:hAnsi="Courier New" w:cs="Courier New"/>
        </w:rPr>
        <w:t>C2</w:t>
      </w:r>
    </w:p>
    <w:p w:rsidR="00535F52" w:rsidRDefault="00080329" w:rsidP="00080329">
      <w:r w:rsidRPr="00080329">
        <w:t>If the current note is four times the default n</w:t>
      </w:r>
      <w:r w:rsidR="0045404D">
        <w:t>ote length, it is shown as</w:t>
      </w:r>
      <w:r w:rsidRPr="00080329">
        <w:t xml:space="preserve">: </w:t>
      </w:r>
    </w:p>
    <w:p w:rsidR="00080329" w:rsidRPr="00080329" w:rsidRDefault="00080329" w:rsidP="00080329">
      <w:r w:rsidRPr="002E38C8">
        <w:rPr>
          <w:rFonts w:ascii="Courier New" w:hAnsi="Courier New" w:cs="Courier New"/>
        </w:rPr>
        <w:t>C4</w:t>
      </w:r>
    </w:p>
    <w:p w:rsidR="00080329" w:rsidRPr="00080329" w:rsidRDefault="00080329" w:rsidP="00080329">
      <w:r w:rsidRPr="00080329">
        <w:t>Other multiples (</w:t>
      </w:r>
      <w:r w:rsidRPr="002E38C8">
        <w:rPr>
          <w:rFonts w:ascii="Courier New" w:hAnsi="Courier New" w:cs="Courier New"/>
        </w:rPr>
        <w:t>3, 5, 7, 8</w:t>
      </w:r>
      <w:r w:rsidRPr="00080329">
        <w:t xml:space="preserve"> etc.) are also legal.</w:t>
      </w:r>
    </w:p>
    <w:p w:rsidR="00080329" w:rsidRPr="00080329" w:rsidRDefault="00080329" w:rsidP="00080329">
      <w:r w:rsidRPr="00080329">
        <w:t>The length of any particular note is always calculated according to the default note length of the tune.</w:t>
      </w:r>
    </w:p>
    <w:p w:rsidR="00080329" w:rsidRPr="00080329" w:rsidRDefault="00080329" w:rsidP="00080329">
      <w:r w:rsidRPr="00080329">
        <w:t xml:space="preserve">The hornpipe rhythm is useful to illustrate </w:t>
      </w:r>
      <w:r w:rsidR="002E38C8">
        <w:t xml:space="preserve">an additional method to represent </w:t>
      </w:r>
      <w:r w:rsidRPr="00080329">
        <w:t>notes of differing length.</w:t>
      </w:r>
    </w:p>
    <w:p w:rsidR="00080329" w:rsidRPr="00080329" w:rsidRDefault="00080329" w:rsidP="00080329">
      <w:r w:rsidRPr="00080329">
        <w:t xml:space="preserve">A hornpipe could be notated with a default note length of </w:t>
      </w:r>
      <w:r w:rsidRPr="00535F52">
        <w:t>1/16</w:t>
      </w:r>
      <w:r w:rsidRPr="00080329">
        <w:t>:</w:t>
      </w:r>
    </w:p>
    <w:p w:rsidR="00080329" w:rsidRPr="002E38C8" w:rsidRDefault="00080329" w:rsidP="00080329">
      <w:pPr>
        <w:rPr>
          <w:rFonts w:ascii="Courier New" w:hAnsi="Courier New" w:cs="Courier New"/>
        </w:rPr>
      </w:pPr>
      <w:r w:rsidRPr="002E38C8">
        <w:rPr>
          <w:rFonts w:ascii="Courier New" w:hAnsi="Courier New" w:cs="Courier New"/>
        </w:rPr>
        <w:t>L:1/16</w:t>
      </w:r>
      <w:r w:rsidRPr="002E38C8">
        <w:rPr>
          <w:rFonts w:ascii="Courier New" w:hAnsi="Courier New" w:cs="Courier New"/>
        </w:rPr>
        <w:br/>
        <w:t>D3EF3G</w:t>
      </w:r>
    </w:p>
    <w:p w:rsidR="00080329" w:rsidRPr="00080329" w:rsidRDefault="00080329" w:rsidP="00080329">
      <w:r w:rsidRPr="00080329">
        <w:t xml:space="preserve">An </w:t>
      </w:r>
      <w:r w:rsidR="00535F52">
        <w:t xml:space="preserve">alternative </w:t>
      </w:r>
      <w:r w:rsidRPr="00080329">
        <w:t xml:space="preserve">is to set the default note length to </w:t>
      </w:r>
      <w:r w:rsidRPr="00535F52">
        <w:t>1/8</w:t>
      </w:r>
      <w:r w:rsidRPr="002E38C8">
        <w:rPr>
          <w:rFonts w:ascii="Courier New" w:hAnsi="Courier New" w:cs="Courier New"/>
        </w:rPr>
        <w:t xml:space="preserve"> </w:t>
      </w:r>
      <w:r w:rsidRPr="00080329">
        <w:t xml:space="preserve">and use the </w:t>
      </w:r>
      <w:r w:rsidR="002E38C8" w:rsidRPr="002E38C8">
        <w:rPr>
          <w:rFonts w:ascii="Courier New" w:hAnsi="Courier New" w:cs="Courier New"/>
        </w:rPr>
        <w:t>&gt;</w:t>
      </w:r>
      <w:r w:rsidR="002E38C8">
        <w:t xml:space="preserve"> symbol</w:t>
      </w:r>
      <w:r w:rsidRPr="00080329">
        <w:t>:</w:t>
      </w:r>
    </w:p>
    <w:p w:rsidR="00080329" w:rsidRPr="002E38C8" w:rsidRDefault="00080329" w:rsidP="00080329">
      <w:pPr>
        <w:rPr>
          <w:rFonts w:ascii="Courier New" w:hAnsi="Courier New" w:cs="Courier New"/>
        </w:rPr>
      </w:pPr>
      <w:r w:rsidRPr="002E38C8">
        <w:rPr>
          <w:rFonts w:ascii="Courier New" w:hAnsi="Courier New" w:cs="Courier New"/>
        </w:rPr>
        <w:t>L:1/8</w:t>
      </w:r>
      <w:r w:rsidRPr="002E38C8">
        <w:rPr>
          <w:rFonts w:ascii="Courier New" w:hAnsi="Courier New" w:cs="Courier New"/>
        </w:rPr>
        <w:br/>
        <w:t>D&gt;EF&gt;G</w:t>
      </w:r>
    </w:p>
    <w:p w:rsidR="00080329" w:rsidRPr="00080329" w:rsidRDefault="00080329" w:rsidP="00080329">
      <w:r w:rsidRPr="00080329">
        <w:t>The greater than (and less than) sign can be used wherever groups of dotted notes are found.</w:t>
      </w:r>
    </w:p>
    <w:p w:rsidR="00080329" w:rsidRDefault="00080329" w:rsidP="00080329">
      <w:r w:rsidRPr="00080329">
        <w:t xml:space="preserve">The </w:t>
      </w:r>
      <w:r w:rsidRPr="002E38C8">
        <w:rPr>
          <w:rFonts w:ascii="Courier New" w:hAnsi="Courier New" w:cs="Courier New"/>
        </w:rPr>
        <w:t>&lt;</w:t>
      </w:r>
      <w:r w:rsidRPr="00080329">
        <w:t xml:space="preserve"> symbol has the same effect in the other direction, </w:t>
      </w:r>
      <w:r w:rsidR="002E38C8">
        <w:t xml:space="preserve">that is </w:t>
      </w:r>
      <w:r w:rsidRPr="00080329">
        <w:t>shortening the first note and lengthening the second, as found in strathspeys</w:t>
      </w:r>
      <w:r w:rsidR="002E38C8">
        <w:t>.</w:t>
      </w:r>
    </w:p>
    <w:p w:rsidR="0045404D" w:rsidRDefault="0045404D" w:rsidP="00080329">
      <w:r>
        <w:t>Standard note lengths for different tune types are given:</w:t>
      </w:r>
    </w:p>
    <w:tbl>
      <w:tblPr>
        <w:tblStyle w:val="tablephd"/>
        <w:tblW w:w="0" w:type="auto"/>
        <w:jc w:val="center"/>
        <w:tblLook w:val="04A0"/>
      </w:tblPr>
      <w:tblGrid>
        <w:gridCol w:w="1323"/>
        <w:gridCol w:w="523"/>
      </w:tblGrid>
      <w:tr w:rsidR="0045404D" w:rsidRPr="0045404D" w:rsidTr="0045404D">
        <w:trPr>
          <w:jc w:val="center"/>
        </w:trPr>
        <w:tc>
          <w:tcPr>
            <w:tcW w:w="0" w:type="auto"/>
            <w:hideMark/>
          </w:tcPr>
          <w:bookmarkEnd w:id="200"/>
          <w:p w:rsidR="0045404D" w:rsidRPr="0045404D" w:rsidRDefault="0045404D" w:rsidP="0045404D">
            <w:pPr>
              <w:spacing w:line="240" w:lineRule="auto"/>
            </w:pPr>
            <w:r w:rsidRPr="0045404D">
              <w:t>Jig</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Reel</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Schottische</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Waltz</w:t>
            </w:r>
          </w:p>
        </w:tc>
        <w:tc>
          <w:tcPr>
            <w:tcW w:w="0" w:type="auto"/>
            <w:hideMark/>
          </w:tcPr>
          <w:p w:rsidR="0045404D" w:rsidRPr="0045404D" w:rsidRDefault="0045404D" w:rsidP="0045404D">
            <w:pPr>
              <w:spacing w:line="240" w:lineRule="auto"/>
            </w:pPr>
            <w:r w:rsidRPr="0045404D">
              <w:t>1/4</w:t>
            </w:r>
          </w:p>
        </w:tc>
      </w:tr>
      <w:tr w:rsidR="0045404D" w:rsidRPr="0045404D" w:rsidTr="0045404D">
        <w:trPr>
          <w:jc w:val="center"/>
        </w:trPr>
        <w:tc>
          <w:tcPr>
            <w:tcW w:w="0" w:type="auto"/>
            <w:hideMark/>
          </w:tcPr>
          <w:p w:rsidR="0045404D" w:rsidRPr="0045404D" w:rsidRDefault="0045404D" w:rsidP="0045404D">
            <w:pPr>
              <w:spacing w:line="240" w:lineRule="auto"/>
            </w:pPr>
            <w:r w:rsidRPr="0045404D">
              <w:t>Polka</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Bourree</w:t>
            </w:r>
          </w:p>
        </w:tc>
        <w:tc>
          <w:tcPr>
            <w:tcW w:w="0" w:type="auto"/>
            <w:hideMark/>
          </w:tcPr>
          <w:p w:rsidR="0045404D" w:rsidRPr="0045404D" w:rsidRDefault="0045404D" w:rsidP="0045404D">
            <w:pPr>
              <w:spacing w:line="240" w:lineRule="auto"/>
            </w:pPr>
            <w:r w:rsidRPr="0045404D">
              <w:t>1/8</w:t>
            </w:r>
          </w:p>
        </w:tc>
      </w:tr>
    </w:tbl>
    <w:p w:rsidR="0045404D" w:rsidRDefault="0045404D" w:rsidP="0045404D">
      <w:r w:rsidRPr="0045404D">
        <w:lastRenderedPageBreak/>
        <w:t>An L: field can be placed in the middle of a tune to denote a change of default note lengt</w:t>
      </w:r>
      <w:r>
        <w:t>h</w:t>
      </w:r>
      <w:r w:rsidR="00535F52">
        <w:t>.</w:t>
      </w:r>
    </w:p>
    <w:p w:rsidR="0045404D" w:rsidRDefault="0045404D" w:rsidP="0045404D"/>
    <w:p w:rsidR="0045404D" w:rsidRPr="0045404D" w:rsidRDefault="0045404D" w:rsidP="0045404D">
      <w:pPr>
        <w:rPr>
          <w:b/>
          <w:bCs/>
        </w:rPr>
      </w:pPr>
      <w:r w:rsidRPr="0045404D">
        <w:rPr>
          <w:b/>
          <w:bCs/>
        </w:rPr>
        <w:t>Rests</w:t>
      </w:r>
    </w:p>
    <w:p w:rsidR="0045404D" w:rsidRDefault="0045404D" w:rsidP="0045404D">
      <w:r w:rsidRPr="0045404D">
        <w:t xml:space="preserve">Rests are indicated by the (lower case) letter </w:t>
      </w:r>
      <w:r w:rsidRPr="00CE4A49">
        <w:rPr>
          <w:rFonts w:ascii="Courier New" w:hAnsi="Courier New" w:cs="Courier New"/>
        </w:rPr>
        <w:t>z</w:t>
      </w:r>
      <w:r w:rsidRPr="0045404D">
        <w:t xml:space="preserve">. The length of rest is set </w:t>
      </w:r>
      <w:r>
        <w:t xml:space="preserve">in a similar </w:t>
      </w:r>
      <w:r w:rsidRPr="0045404D">
        <w:t xml:space="preserve">way </w:t>
      </w:r>
      <w:r>
        <w:t xml:space="preserve">to </w:t>
      </w:r>
      <w:r w:rsidRPr="0045404D">
        <w:t>the length of note</w:t>
      </w:r>
      <w:r>
        <w:t>:</w:t>
      </w:r>
    </w:p>
    <w:p w:rsidR="0045404D" w:rsidRDefault="0045404D" w:rsidP="0045404D">
      <w:pPr>
        <w:rPr>
          <w:rFonts w:ascii="Courier New" w:hAnsi="Courier New" w:cs="Courier New"/>
        </w:rPr>
      </w:pPr>
      <w:r w:rsidRPr="0045404D">
        <w:rPr>
          <w:rFonts w:ascii="Courier New" w:hAnsi="Courier New" w:cs="Courier New"/>
        </w:rPr>
        <w:t>z4</w:t>
      </w:r>
    </w:p>
    <w:p w:rsidR="0045404D" w:rsidRPr="0045404D" w:rsidRDefault="0045404D" w:rsidP="0045404D">
      <w:pPr>
        <w:rPr>
          <w:rFonts w:ascii="Courier New" w:hAnsi="Courier New" w:cs="Courier New"/>
        </w:rPr>
      </w:pPr>
    </w:p>
    <w:p w:rsidR="0045404D" w:rsidRPr="0045404D" w:rsidRDefault="0045404D" w:rsidP="0045404D">
      <w:pPr>
        <w:rPr>
          <w:b/>
          <w:bCs/>
        </w:rPr>
      </w:pPr>
      <w:r w:rsidRPr="0045404D">
        <w:rPr>
          <w:b/>
          <w:bCs/>
        </w:rPr>
        <w:t>Key signatures (the K: field)</w:t>
      </w:r>
    </w:p>
    <w:p w:rsidR="0045404D" w:rsidRDefault="0045404D" w:rsidP="0045404D">
      <w:r w:rsidRPr="0045404D">
        <w:t>The key signature is specified by the K: field</w:t>
      </w:r>
      <w:r>
        <w:t>:</w:t>
      </w:r>
    </w:p>
    <w:p w:rsidR="0045404D" w:rsidRPr="00CE4A49" w:rsidRDefault="0045404D" w:rsidP="0045404D">
      <w:pPr>
        <w:rPr>
          <w:rFonts w:ascii="Courier New" w:hAnsi="Courier New" w:cs="Courier New"/>
        </w:rPr>
      </w:pPr>
      <w:r w:rsidRPr="00CE4A49">
        <w:rPr>
          <w:rFonts w:ascii="Courier New" w:hAnsi="Courier New" w:cs="Courier New"/>
        </w:rPr>
        <w:t>K:G</w:t>
      </w:r>
    </w:p>
    <w:p w:rsidR="0045404D" w:rsidRDefault="00535F52" w:rsidP="0045404D">
      <w:r>
        <w:t>T</w:t>
      </w:r>
      <w:r w:rsidR="0045404D">
        <w:t xml:space="preserve">he </w:t>
      </w:r>
      <w:r w:rsidR="0045404D" w:rsidRPr="0045404D">
        <w:t>G major scale can be written as</w:t>
      </w:r>
      <w:r w:rsidR="0045404D">
        <w:t>:</w:t>
      </w:r>
      <w:r w:rsidR="0045404D" w:rsidRPr="0045404D">
        <w:t xml:space="preserve"> </w:t>
      </w:r>
    </w:p>
    <w:p w:rsidR="0045404D" w:rsidRPr="00CE4A49" w:rsidRDefault="0045404D" w:rsidP="0045404D">
      <w:pPr>
        <w:rPr>
          <w:rFonts w:ascii="Courier New" w:hAnsi="Courier New" w:cs="Courier New"/>
        </w:rPr>
      </w:pPr>
      <w:r w:rsidRPr="00CE4A49">
        <w:rPr>
          <w:rFonts w:ascii="Courier New" w:hAnsi="Courier New" w:cs="Courier New"/>
        </w:rPr>
        <w:t>K:G</w:t>
      </w:r>
      <w:r w:rsidRPr="00CE4A49">
        <w:rPr>
          <w:rFonts w:ascii="Courier New" w:hAnsi="Courier New" w:cs="Courier New"/>
        </w:rPr>
        <w:br/>
        <w:t>GABcdefg</w:t>
      </w:r>
    </w:p>
    <w:p w:rsidR="0045404D" w:rsidRDefault="00535F52" w:rsidP="0045404D">
      <w:r>
        <w:t>T</w:t>
      </w:r>
      <w:r w:rsidR="0045404D">
        <w:t xml:space="preserve">he </w:t>
      </w:r>
      <w:r w:rsidR="0045404D" w:rsidRPr="0045404D">
        <w:t xml:space="preserve">G minor scale as </w:t>
      </w:r>
    </w:p>
    <w:p w:rsidR="0045404D" w:rsidRPr="00CE4A49" w:rsidRDefault="0045404D" w:rsidP="0045404D">
      <w:pPr>
        <w:rPr>
          <w:rFonts w:ascii="Courier New" w:hAnsi="Courier New" w:cs="Courier New"/>
        </w:rPr>
      </w:pPr>
      <w:r w:rsidRPr="00CE4A49">
        <w:rPr>
          <w:rFonts w:ascii="Courier New" w:hAnsi="Courier New" w:cs="Courier New"/>
        </w:rPr>
        <w:t>K:Gm</w:t>
      </w:r>
      <w:r w:rsidRPr="00CE4A49">
        <w:rPr>
          <w:rFonts w:ascii="Courier New" w:hAnsi="Courier New" w:cs="Courier New"/>
        </w:rPr>
        <w:br/>
        <w:t>GABcdefg</w:t>
      </w:r>
    </w:p>
    <w:p w:rsidR="0045404D" w:rsidRDefault="0045404D" w:rsidP="0045404D">
      <w:r w:rsidRPr="0045404D">
        <w:t xml:space="preserve">In the key signature field sharps are noted by character </w:t>
      </w:r>
      <w:r w:rsidRPr="00CE4A49">
        <w:rPr>
          <w:rFonts w:ascii="Courier New" w:hAnsi="Courier New" w:cs="Courier New"/>
        </w:rPr>
        <w:t>#</w:t>
      </w:r>
      <w:r w:rsidRPr="0045404D">
        <w:t xml:space="preserve"> and flats by the letter </w:t>
      </w:r>
      <w:r w:rsidRPr="00CE4A49">
        <w:rPr>
          <w:rFonts w:ascii="Courier New" w:hAnsi="Courier New" w:cs="Courier New"/>
        </w:rPr>
        <w:t>b</w:t>
      </w:r>
      <w:r>
        <w:t>:</w:t>
      </w:r>
    </w:p>
    <w:p w:rsidR="00CE4A49" w:rsidRPr="0045404D" w:rsidRDefault="00CE4A49" w:rsidP="0045404D"/>
    <w:tbl>
      <w:tblPr>
        <w:tblStyle w:val="tablephd"/>
        <w:tblW w:w="0" w:type="auto"/>
        <w:jc w:val="center"/>
        <w:tblLook w:val="04A0"/>
      </w:tblPr>
      <w:tblGrid>
        <w:gridCol w:w="956"/>
        <w:gridCol w:w="793"/>
      </w:tblGrid>
      <w:tr w:rsidR="0045404D" w:rsidRPr="0045404D" w:rsidTr="0045404D">
        <w:trPr>
          <w:jc w:val="center"/>
        </w:trPr>
        <w:tc>
          <w:tcPr>
            <w:tcW w:w="0" w:type="auto"/>
            <w:hideMark/>
          </w:tcPr>
          <w:p w:rsidR="0045404D" w:rsidRPr="0045404D" w:rsidRDefault="003934C7" w:rsidP="0045404D">
            <w:pPr>
              <w:spacing w:line="240" w:lineRule="auto"/>
            </w:pPr>
            <w:r>
              <w:t>B flat</w:t>
            </w:r>
          </w:p>
        </w:tc>
        <w:tc>
          <w:tcPr>
            <w:tcW w:w="0" w:type="auto"/>
            <w:hideMark/>
          </w:tcPr>
          <w:p w:rsidR="0045404D" w:rsidRPr="003934C7" w:rsidRDefault="0045404D" w:rsidP="0045404D">
            <w:pPr>
              <w:spacing w:line="240" w:lineRule="auto"/>
              <w:rPr>
                <w:rFonts w:ascii="Courier New" w:hAnsi="Courier New" w:cs="Courier New"/>
              </w:rPr>
            </w:pPr>
            <w:r w:rsidRPr="003934C7">
              <w:rPr>
                <w:rFonts w:ascii="Courier New" w:hAnsi="Courier New" w:cs="Courier New"/>
              </w:rPr>
              <w:t>K:Bb</w:t>
            </w:r>
          </w:p>
        </w:tc>
      </w:tr>
      <w:tr w:rsidR="0045404D" w:rsidRPr="0045404D" w:rsidTr="0045404D">
        <w:trPr>
          <w:jc w:val="center"/>
        </w:trPr>
        <w:tc>
          <w:tcPr>
            <w:tcW w:w="0" w:type="auto"/>
            <w:hideMark/>
          </w:tcPr>
          <w:p w:rsidR="0045404D" w:rsidRPr="0045404D" w:rsidRDefault="003934C7" w:rsidP="003934C7">
            <w:pPr>
              <w:spacing w:line="240" w:lineRule="auto"/>
            </w:pPr>
            <w:r>
              <w:t>C sharp</w:t>
            </w:r>
          </w:p>
        </w:tc>
        <w:tc>
          <w:tcPr>
            <w:tcW w:w="0" w:type="auto"/>
            <w:hideMark/>
          </w:tcPr>
          <w:p w:rsidR="0045404D" w:rsidRPr="003934C7" w:rsidRDefault="0045404D" w:rsidP="0045404D">
            <w:pPr>
              <w:spacing w:line="240" w:lineRule="auto"/>
              <w:rPr>
                <w:rFonts w:ascii="Courier New" w:hAnsi="Courier New" w:cs="Courier New"/>
              </w:rPr>
            </w:pPr>
            <w:r w:rsidRPr="003934C7">
              <w:rPr>
                <w:rFonts w:ascii="Courier New" w:hAnsi="Courier New" w:cs="Courier New"/>
              </w:rPr>
              <w:t>K:C#</w:t>
            </w:r>
          </w:p>
        </w:tc>
      </w:tr>
    </w:tbl>
    <w:p w:rsidR="0045404D" w:rsidRDefault="0045404D" w:rsidP="0045404D"/>
    <w:p w:rsidR="0045404D" w:rsidRDefault="0045404D" w:rsidP="0045404D">
      <w:r w:rsidRPr="0045404D">
        <w:t>Modal keys (the Lydian, Ionian, Mixolydian, Dorian, Aeolian, Phrygian and Locrian modes) can be specified by either name in full or by the first 3 letters of the mode</w:t>
      </w:r>
      <w:r w:rsidR="00CE4A49">
        <w:t>.</w:t>
      </w:r>
    </w:p>
    <w:p w:rsidR="00CE4A49" w:rsidRDefault="00CE4A49" w:rsidP="0045404D"/>
    <w:p w:rsidR="0045404D" w:rsidRPr="0045404D" w:rsidRDefault="0045404D" w:rsidP="0045404D">
      <w:pPr>
        <w:rPr>
          <w:b/>
          <w:bCs/>
        </w:rPr>
      </w:pPr>
      <w:r w:rsidRPr="0045404D">
        <w:rPr>
          <w:b/>
          <w:bCs/>
        </w:rPr>
        <w:t>Sharps, flats and naturals</w:t>
      </w:r>
    </w:p>
    <w:p w:rsidR="0045404D" w:rsidRDefault="0045404D" w:rsidP="0045404D">
      <w:r w:rsidRPr="0045404D">
        <w:t xml:space="preserve">To sharpen a note it </w:t>
      </w:r>
      <w:r>
        <w:t xml:space="preserve">should be preceded </w:t>
      </w:r>
      <w:r w:rsidRPr="0045404D">
        <w:t xml:space="preserve">with the circumflex or caret </w:t>
      </w:r>
      <w:r w:rsidRPr="00CE4A49">
        <w:rPr>
          <w:rFonts w:ascii="Courier New" w:hAnsi="Courier New" w:cs="Courier New"/>
        </w:rPr>
        <w:t>^</w:t>
      </w:r>
    </w:p>
    <w:p w:rsidR="0045404D" w:rsidRPr="00CE4A49" w:rsidRDefault="0045404D" w:rsidP="0045404D">
      <w:pPr>
        <w:rPr>
          <w:rFonts w:ascii="Courier New" w:hAnsi="Courier New" w:cs="Courier New"/>
        </w:rPr>
      </w:pPr>
      <w:r w:rsidRPr="00CE4A49">
        <w:rPr>
          <w:rFonts w:ascii="Courier New" w:hAnsi="Courier New" w:cs="Courier New"/>
        </w:rPr>
        <w:t>^c</w:t>
      </w:r>
    </w:p>
    <w:p w:rsidR="0045404D" w:rsidRDefault="0045404D" w:rsidP="0045404D">
      <w:r w:rsidRPr="0045404D">
        <w:t xml:space="preserve">To flatten a note it </w:t>
      </w:r>
      <w:r>
        <w:t xml:space="preserve">should be preceded </w:t>
      </w:r>
      <w:r w:rsidRPr="0045404D">
        <w:t xml:space="preserve">with an underscore </w:t>
      </w:r>
      <w:r w:rsidRPr="00CE4A49">
        <w:rPr>
          <w:rFonts w:ascii="Courier New" w:hAnsi="Courier New" w:cs="Courier New"/>
        </w:rPr>
        <w:t>_</w:t>
      </w:r>
    </w:p>
    <w:p w:rsidR="0045404D" w:rsidRPr="00CE4A49" w:rsidRDefault="0045404D" w:rsidP="0045404D">
      <w:pPr>
        <w:rPr>
          <w:rFonts w:ascii="Courier New" w:hAnsi="Courier New" w:cs="Courier New"/>
        </w:rPr>
      </w:pPr>
      <w:r w:rsidRPr="00CE4A49">
        <w:rPr>
          <w:rFonts w:ascii="Courier New" w:hAnsi="Courier New" w:cs="Courier New"/>
        </w:rPr>
        <w:t>_B</w:t>
      </w:r>
    </w:p>
    <w:p w:rsidR="0045404D" w:rsidRDefault="0045404D" w:rsidP="0045404D">
      <w:r w:rsidRPr="0045404D">
        <w:t xml:space="preserve">To naturalise a note </w:t>
      </w:r>
      <w:r>
        <w:t xml:space="preserve">it should be preceded </w:t>
      </w:r>
      <w:r w:rsidRPr="0045404D">
        <w:t xml:space="preserve">with an equals sign </w:t>
      </w:r>
      <w:r w:rsidRPr="00CE4A49">
        <w:rPr>
          <w:rFonts w:ascii="Courier New" w:hAnsi="Courier New" w:cs="Courier New"/>
        </w:rPr>
        <w:t>=</w:t>
      </w:r>
    </w:p>
    <w:p w:rsidR="0045404D" w:rsidRPr="00CE4A49" w:rsidRDefault="0045404D" w:rsidP="0045404D">
      <w:pPr>
        <w:rPr>
          <w:rFonts w:ascii="Courier New" w:hAnsi="Courier New" w:cs="Courier New"/>
        </w:rPr>
      </w:pPr>
      <w:r w:rsidRPr="00CE4A49">
        <w:rPr>
          <w:rFonts w:ascii="Courier New" w:hAnsi="Courier New" w:cs="Courier New"/>
        </w:rPr>
        <w:t>=c</w:t>
      </w:r>
    </w:p>
    <w:p w:rsidR="0045404D" w:rsidRPr="0045404D" w:rsidRDefault="0045404D" w:rsidP="0045404D">
      <w:r w:rsidRPr="0045404D">
        <w:t>So a scale of G major could be notated as</w:t>
      </w:r>
      <w:r w:rsidR="00CE4A49">
        <w:t>:</w:t>
      </w:r>
    </w:p>
    <w:p w:rsidR="0045404D" w:rsidRPr="00CE4A49" w:rsidRDefault="0045404D" w:rsidP="0045404D">
      <w:pPr>
        <w:rPr>
          <w:rFonts w:ascii="Courier New" w:hAnsi="Courier New" w:cs="Courier New"/>
        </w:rPr>
      </w:pPr>
      <w:r w:rsidRPr="00CE4A49">
        <w:rPr>
          <w:rFonts w:ascii="Courier New" w:hAnsi="Courier New" w:cs="Courier New"/>
        </w:rPr>
        <w:t>GABcde^fg</w:t>
      </w:r>
    </w:p>
    <w:p w:rsidR="0045404D" w:rsidRPr="0045404D" w:rsidRDefault="00535F52" w:rsidP="0045404D">
      <w:r>
        <w:lastRenderedPageBreak/>
        <w:t xml:space="preserve">The </w:t>
      </w:r>
      <w:r w:rsidR="0045404D" w:rsidRPr="0045404D">
        <w:t>scale of G minor as</w:t>
      </w:r>
      <w:r>
        <w:t>:</w:t>
      </w:r>
    </w:p>
    <w:p w:rsidR="0045404D" w:rsidRPr="00CE4A49" w:rsidRDefault="0045404D" w:rsidP="0045404D">
      <w:pPr>
        <w:rPr>
          <w:rFonts w:ascii="Courier New" w:hAnsi="Courier New" w:cs="Courier New"/>
        </w:rPr>
      </w:pPr>
      <w:r w:rsidRPr="00CE4A49">
        <w:rPr>
          <w:rFonts w:ascii="Courier New" w:hAnsi="Courier New" w:cs="Courier New"/>
        </w:rPr>
        <w:t>GA_Bcd_efg</w:t>
      </w:r>
    </w:p>
    <w:p w:rsidR="0045404D" w:rsidRDefault="0045404D" w:rsidP="0045404D">
      <w:r w:rsidRPr="0045404D">
        <w:t xml:space="preserve">However as standard Western musical notation has </w:t>
      </w:r>
      <w:r w:rsidR="00CE4A49">
        <w:t xml:space="preserve">a </w:t>
      </w:r>
      <w:r w:rsidRPr="0045404D">
        <w:t xml:space="preserve">key signature, the player automatically knows to (for example) play all Fs as F# in the key of G </w:t>
      </w:r>
    </w:p>
    <w:p w:rsidR="00CE4A49" w:rsidRDefault="00CE4A49" w:rsidP="0045404D"/>
    <w:p w:rsidR="00CE4A49" w:rsidRPr="00CE4A49" w:rsidRDefault="00CE4A49" w:rsidP="00CE4A49">
      <w:pPr>
        <w:rPr>
          <w:b/>
          <w:bCs/>
        </w:rPr>
      </w:pPr>
      <w:r w:rsidRPr="00CE4A49">
        <w:rPr>
          <w:b/>
          <w:bCs/>
        </w:rPr>
        <w:t>Time signatures (the M: field) and the rhythm R: field</w:t>
      </w:r>
    </w:p>
    <w:p w:rsidR="00CE4A49" w:rsidRDefault="00CE4A49" w:rsidP="00CE4A49">
      <w:r w:rsidRPr="00CE4A49">
        <w:t>Time signatures, or meters, are shown as fractions in the M: field</w:t>
      </w:r>
      <w:r>
        <w:t>:</w:t>
      </w:r>
    </w:p>
    <w:p w:rsidR="00CE4A49" w:rsidRPr="00CE4A49" w:rsidRDefault="00CE4A49" w:rsidP="00CE4A49"/>
    <w:tbl>
      <w:tblPr>
        <w:tblStyle w:val="tablephd"/>
        <w:tblW w:w="0" w:type="auto"/>
        <w:jc w:val="center"/>
        <w:tblLook w:val="04A0"/>
      </w:tblPr>
      <w:tblGrid>
        <w:gridCol w:w="789"/>
        <w:gridCol w:w="937"/>
      </w:tblGrid>
      <w:tr w:rsidR="00CE4A49" w:rsidRPr="00CE4A49" w:rsidTr="00CE4A49">
        <w:trPr>
          <w:jc w:val="center"/>
        </w:trPr>
        <w:tc>
          <w:tcPr>
            <w:tcW w:w="0" w:type="auto"/>
            <w:hideMark/>
          </w:tcPr>
          <w:p w:rsidR="00CE4A49" w:rsidRPr="00CE4A49" w:rsidRDefault="00CE4A49" w:rsidP="00CE4A49">
            <w:pPr>
              <w:spacing w:line="240" w:lineRule="auto"/>
            </w:pPr>
            <w:r w:rsidRPr="00CE4A49">
              <w:t>Jig</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M:6/8</w:t>
            </w:r>
          </w:p>
        </w:tc>
      </w:tr>
      <w:tr w:rsidR="00CE4A49" w:rsidRPr="00CE4A49" w:rsidTr="00CE4A49">
        <w:trPr>
          <w:jc w:val="center"/>
        </w:trPr>
        <w:tc>
          <w:tcPr>
            <w:tcW w:w="0" w:type="auto"/>
            <w:hideMark/>
          </w:tcPr>
          <w:p w:rsidR="00CE4A49" w:rsidRPr="00CE4A49" w:rsidRDefault="00CE4A49" w:rsidP="00CE4A49">
            <w:pPr>
              <w:spacing w:line="240" w:lineRule="auto"/>
            </w:pPr>
            <w:r w:rsidRPr="00CE4A49">
              <w:t>Reel</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M:4/4</w:t>
            </w:r>
          </w:p>
        </w:tc>
      </w:tr>
      <w:tr w:rsidR="00CE4A49" w:rsidRPr="00CE4A49" w:rsidTr="00CE4A49">
        <w:trPr>
          <w:jc w:val="center"/>
        </w:trPr>
        <w:tc>
          <w:tcPr>
            <w:tcW w:w="0" w:type="auto"/>
            <w:hideMark/>
          </w:tcPr>
          <w:p w:rsidR="00CE4A49" w:rsidRPr="00CE4A49" w:rsidRDefault="00CE4A49" w:rsidP="00CE4A49">
            <w:pPr>
              <w:spacing w:line="240" w:lineRule="auto"/>
            </w:pPr>
            <w:r w:rsidRPr="00CE4A49">
              <w:t>Waltz</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M:3/4</w:t>
            </w:r>
          </w:p>
        </w:tc>
      </w:tr>
    </w:tbl>
    <w:p w:rsidR="00CE4A49" w:rsidRDefault="00CE4A49" w:rsidP="00CE4A49"/>
    <w:p w:rsidR="00CE4A49" w:rsidRPr="00CE4A49" w:rsidRDefault="00CE4A49" w:rsidP="00CE4A49">
      <w:r w:rsidRPr="00CE4A49">
        <w:t>Common time is shown as C, and cut time as C| (the letter C followed by the pipe symbol).</w:t>
      </w:r>
    </w:p>
    <w:p w:rsidR="00CE4A49" w:rsidRDefault="00CE4A49" w:rsidP="00CE4A49">
      <w:r>
        <w:t xml:space="preserve">ABC </w:t>
      </w:r>
      <w:r w:rsidRPr="00CE4A49">
        <w:t xml:space="preserve">also includes a rhythm field, </w:t>
      </w:r>
      <w:r w:rsidRPr="00535F52">
        <w:rPr>
          <w:rFonts w:ascii="Courier New" w:hAnsi="Courier New" w:cs="Courier New"/>
        </w:rPr>
        <w:t>R:</w:t>
      </w:r>
      <w:r w:rsidRPr="00CE4A49">
        <w:t xml:space="preserve"> which is </w:t>
      </w:r>
      <w:r w:rsidR="00535F52">
        <w:t xml:space="preserve">free text and </w:t>
      </w:r>
      <w:r w:rsidRPr="00CE4A49">
        <w:t xml:space="preserve">used for cataloguing and sorting collections of </w:t>
      </w:r>
      <w:r>
        <w:t xml:space="preserve">ABC </w:t>
      </w:r>
      <w:r w:rsidRPr="00CE4A49">
        <w:t>tunes</w:t>
      </w:r>
      <w:r>
        <w:t>.</w:t>
      </w:r>
    </w:p>
    <w:p w:rsidR="00CE4A49" w:rsidRDefault="00CE4A49" w:rsidP="00CE4A49"/>
    <w:p w:rsidR="00CE4A49" w:rsidRPr="00CE4A49" w:rsidRDefault="00CE4A49" w:rsidP="00CE4A49">
      <w:pPr>
        <w:rPr>
          <w:b/>
          <w:bCs/>
        </w:rPr>
      </w:pPr>
      <w:r w:rsidRPr="00CE4A49">
        <w:rPr>
          <w:b/>
          <w:bCs/>
        </w:rPr>
        <w:t>Bar lines and spaces</w:t>
      </w:r>
    </w:p>
    <w:p w:rsidR="00CE4A49" w:rsidRDefault="00CE4A49" w:rsidP="00CE4A49">
      <w:r w:rsidRPr="00CE4A49">
        <w:t>Bar lines a</w:t>
      </w:r>
      <w:r>
        <w:t>re denoted by the pipe symbol | as:</w:t>
      </w:r>
      <w:r w:rsidRPr="00CE4A49">
        <w:t xml:space="preserve"> </w:t>
      </w:r>
    </w:p>
    <w:p w:rsidR="00CE4A49" w:rsidRDefault="00CE4A49" w:rsidP="00CE4A49">
      <w:pPr>
        <w:rPr>
          <w:rFonts w:ascii="Courier New" w:hAnsi="Courier New" w:cs="Courier New"/>
        </w:rPr>
      </w:pPr>
      <w:r w:rsidRPr="00CE4A49">
        <w:rPr>
          <w:rFonts w:ascii="Courier New" w:hAnsi="Courier New" w:cs="Courier New"/>
        </w:rPr>
        <w:t>ABAF DFAF|G2BG dGBG|~A3F DFAF|GBAF EFDF|</w:t>
      </w:r>
    </w:p>
    <w:p w:rsidR="00CE4A49" w:rsidRDefault="00CE4A49" w:rsidP="00CE4A49">
      <w:r w:rsidRPr="00CE4A49">
        <w:t xml:space="preserve">A double bar is shown by </w:t>
      </w:r>
      <w:r w:rsidRPr="00CE4A49">
        <w:rPr>
          <w:rFonts w:ascii="Courier New" w:hAnsi="Courier New" w:cs="Courier New"/>
        </w:rPr>
        <w:t>||</w:t>
      </w:r>
    </w:p>
    <w:p w:rsidR="00CE4A49" w:rsidRDefault="00CE4A49" w:rsidP="00CE4A49"/>
    <w:p w:rsidR="00CE4A49" w:rsidRPr="00CE4A49" w:rsidRDefault="00CE4A49" w:rsidP="00CE4A49">
      <w:pPr>
        <w:rPr>
          <w:b/>
        </w:rPr>
      </w:pPr>
      <w:r w:rsidRPr="00CE4A49">
        <w:rPr>
          <w:b/>
        </w:rPr>
        <w:t>Repeats</w:t>
      </w:r>
    </w:p>
    <w:p w:rsidR="00CE4A49" w:rsidRDefault="00CE4A49" w:rsidP="00CE4A49">
      <w:r w:rsidRPr="00CE4A49">
        <w:t>The start of a repeated section is shown by</w:t>
      </w:r>
      <w:r>
        <w:t>:</w:t>
      </w:r>
    </w:p>
    <w:p w:rsidR="00CE4A49" w:rsidRDefault="00CE4A49" w:rsidP="00CE4A49">
      <w:r w:rsidRPr="00CE4A49">
        <w:rPr>
          <w:rFonts w:ascii="Courier New" w:hAnsi="Courier New" w:cs="Courier New"/>
        </w:rPr>
        <w:t>|:</w:t>
      </w:r>
      <w:r w:rsidRPr="00CE4A49">
        <w:br/>
      </w:r>
      <w:r>
        <w:t>T</w:t>
      </w:r>
      <w:r w:rsidRPr="00CE4A49">
        <w:t>he end of a repeated section by</w:t>
      </w:r>
      <w:r>
        <w:t>:</w:t>
      </w:r>
    </w:p>
    <w:p w:rsidR="00CE4A49" w:rsidRPr="00CE4A49" w:rsidRDefault="00CE4A49" w:rsidP="00CE4A49">
      <w:pPr>
        <w:rPr>
          <w:rFonts w:ascii="Courier New" w:hAnsi="Courier New" w:cs="Courier New"/>
        </w:rPr>
      </w:pPr>
      <w:r w:rsidRPr="00CE4A49">
        <w:rPr>
          <w:rFonts w:ascii="Courier New" w:hAnsi="Courier New" w:cs="Courier New"/>
        </w:rPr>
        <w:t>:|</w:t>
      </w:r>
    </w:p>
    <w:p w:rsidR="00CE4A49" w:rsidRDefault="00CE4A49" w:rsidP="00CE4A49">
      <w:r w:rsidRPr="00CE4A49">
        <w:t xml:space="preserve">Where the end of one repeated section, and the beginning of the next, </w:t>
      </w:r>
      <w:r>
        <w:t>the symbols</w:t>
      </w:r>
    </w:p>
    <w:p w:rsidR="00CE4A49" w:rsidRPr="00CE4A49" w:rsidRDefault="00CE4A49" w:rsidP="00CE4A49">
      <w:pPr>
        <w:rPr>
          <w:rFonts w:ascii="Courier New" w:hAnsi="Courier New" w:cs="Courier New"/>
        </w:rPr>
      </w:pPr>
      <w:r w:rsidRPr="00CE4A49">
        <w:rPr>
          <w:rFonts w:ascii="Courier New" w:hAnsi="Courier New" w:cs="Courier New"/>
        </w:rPr>
        <w:t>::</w:t>
      </w:r>
    </w:p>
    <w:p w:rsidR="00CE4A49" w:rsidRPr="00CE4A49" w:rsidRDefault="00CE4A49" w:rsidP="00CE4A49">
      <w:r>
        <w:t>Are used.</w:t>
      </w:r>
    </w:p>
    <w:p w:rsidR="00CE4A49" w:rsidRPr="00CE4A49" w:rsidRDefault="00CE4A49" w:rsidP="00CE4A49">
      <w:r w:rsidRPr="00CE4A49">
        <w:t xml:space="preserve">Numbered and alternate repeats are indicated by </w:t>
      </w:r>
      <w:r w:rsidRPr="00CE4A49">
        <w:rPr>
          <w:rFonts w:ascii="Courier New" w:hAnsi="Courier New" w:cs="Courier New"/>
        </w:rPr>
        <w:t>[1</w:t>
      </w:r>
      <w:r w:rsidRPr="00CE4A49">
        <w:t xml:space="preserve"> and </w:t>
      </w:r>
      <w:r w:rsidRPr="00CE4A49">
        <w:rPr>
          <w:rFonts w:ascii="Courier New" w:hAnsi="Courier New" w:cs="Courier New"/>
        </w:rPr>
        <w:t>[2</w:t>
      </w:r>
      <w:r w:rsidRPr="00CE4A49">
        <w:t xml:space="preserve"> (etc.). Where the start of a section </w:t>
      </w:r>
      <w:r>
        <w:t xml:space="preserve">coincides </w:t>
      </w:r>
      <w:r w:rsidRPr="00CE4A49">
        <w:t xml:space="preserve">with a bar line the </w:t>
      </w:r>
      <w:r w:rsidRPr="00CE4A49">
        <w:rPr>
          <w:rFonts w:ascii="Courier New" w:hAnsi="Courier New" w:cs="Courier New"/>
        </w:rPr>
        <w:t>[</w:t>
      </w:r>
      <w:r w:rsidRPr="00CE4A49">
        <w:t xml:space="preserve"> symbol may be omitted</w:t>
      </w:r>
      <w:r>
        <w:t>:</w:t>
      </w:r>
    </w:p>
    <w:p w:rsidR="00CE4A49" w:rsidRPr="00CE4A49" w:rsidRDefault="00CE4A49" w:rsidP="00CE4A49">
      <w:pPr>
        <w:rPr>
          <w:rFonts w:ascii="Courier New" w:hAnsi="Courier New" w:cs="Courier New"/>
        </w:rPr>
      </w:pPr>
      <w:r w:rsidRPr="00CE4A49">
        <w:rPr>
          <w:rFonts w:ascii="Courier New" w:hAnsi="Courier New" w:cs="Courier New"/>
        </w:rPr>
        <w:t>DE FF |[1 GA Bc :|[2 GA BG ||</w:t>
      </w:r>
    </w:p>
    <w:p w:rsidR="00CE4A49" w:rsidRPr="00CE4A49" w:rsidRDefault="00CE4A49" w:rsidP="00CE4A49">
      <w:r>
        <w:t>C</w:t>
      </w:r>
      <w:r w:rsidRPr="00CE4A49">
        <w:t>an also be written as</w:t>
      </w:r>
      <w:r>
        <w:t>:</w:t>
      </w:r>
      <w:r w:rsidRPr="00CE4A49">
        <w:t xml:space="preserve"> </w:t>
      </w:r>
    </w:p>
    <w:p w:rsidR="00CE4A49" w:rsidRPr="00CE4A49" w:rsidRDefault="00CE4A49" w:rsidP="00CE4A49">
      <w:pPr>
        <w:rPr>
          <w:rFonts w:ascii="Courier New" w:hAnsi="Courier New" w:cs="Courier New"/>
        </w:rPr>
      </w:pPr>
      <w:r w:rsidRPr="00CE4A49">
        <w:rPr>
          <w:rFonts w:ascii="Courier New" w:hAnsi="Courier New" w:cs="Courier New"/>
        </w:rPr>
        <w:lastRenderedPageBreak/>
        <w:t>DE FF |1 GA Bc :|2 GA BG ||</w:t>
      </w:r>
    </w:p>
    <w:p w:rsidR="00CE4A49" w:rsidRPr="00CE4A49" w:rsidRDefault="00CE4A49" w:rsidP="00CE4A49"/>
    <w:p w:rsidR="00CE4A49" w:rsidRPr="00CE4A49" w:rsidRDefault="00CE4A49" w:rsidP="00CE4A49">
      <w:pPr>
        <w:rPr>
          <w:b/>
          <w:bCs/>
        </w:rPr>
      </w:pPr>
      <w:r w:rsidRPr="00CE4A49">
        <w:rPr>
          <w:b/>
          <w:bCs/>
        </w:rPr>
        <w:t>Ornaments and grace notes</w:t>
      </w:r>
    </w:p>
    <w:p w:rsidR="00CE4A49" w:rsidRPr="00CE4A49" w:rsidRDefault="00CE4A49" w:rsidP="00CE4A49">
      <w:r w:rsidRPr="00CE4A49">
        <w:t xml:space="preserve">The general symbol for an ornament is the tilde </w:t>
      </w:r>
      <w:r w:rsidRPr="00CE4A49">
        <w:rPr>
          <w:rFonts w:ascii="Courier New" w:hAnsi="Courier New" w:cs="Courier New"/>
        </w:rPr>
        <w:t>~</w:t>
      </w:r>
      <w:r w:rsidRPr="00CE4A49">
        <w:t>.</w:t>
      </w:r>
    </w:p>
    <w:p w:rsidR="00CE4A49" w:rsidRPr="00CE4A49" w:rsidRDefault="00CE4A49" w:rsidP="00CE4A49">
      <w:r w:rsidRPr="00CE4A49">
        <w:t>The symbol is placed before the note to be ornamented</w:t>
      </w:r>
      <w:r>
        <w:t>:</w:t>
      </w:r>
    </w:p>
    <w:p w:rsidR="00CE4A49" w:rsidRPr="00CE4A49" w:rsidRDefault="00CE4A49" w:rsidP="00CE4A49">
      <w:pPr>
        <w:rPr>
          <w:rFonts w:ascii="Courier New" w:hAnsi="Courier New" w:cs="Courier New"/>
        </w:rPr>
      </w:pPr>
      <w:r w:rsidRPr="00CE4A49">
        <w:rPr>
          <w:rFonts w:ascii="Courier New" w:hAnsi="Courier New" w:cs="Courier New"/>
        </w:rPr>
        <w:t>~G2</w:t>
      </w:r>
    </w:p>
    <w:p w:rsidR="00535F52" w:rsidRDefault="00CE4A49" w:rsidP="00535F52">
      <w:r w:rsidRPr="00CE4A49">
        <w:t xml:space="preserve">Note that the tilde is a general mark to </w:t>
      </w:r>
      <w:r>
        <w:t xml:space="preserve">indicate </w:t>
      </w:r>
      <w:r w:rsidRPr="00CE4A49">
        <w:t>the presence of an ornament, and does not specify a particular ornamentation - it is usually interpreted as a roll or a</w:t>
      </w:r>
      <w:r>
        <w:t xml:space="preserve"> cran</w:t>
      </w:r>
      <w:r w:rsidRPr="00CE4A49">
        <w:t xml:space="preserve">. </w:t>
      </w:r>
    </w:p>
    <w:p w:rsidR="00535F52" w:rsidRDefault="00535F52" w:rsidP="00535F52"/>
    <w:p w:rsidR="00535F52" w:rsidRPr="00535F52" w:rsidRDefault="00535F52" w:rsidP="00535F52">
      <w:pPr>
        <w:rPr>
          <w:b/>
          <w:bCs/>
        </w:rPr>
      </w:pPr>
      <w:r w:rsidRPr="00535F52">
        <w:rPr>
          <w:b/>
          <w:bCs/>
        </w:rPr>
        <w:t>Triplets, quadruplets, and the various other tuplets</w:t>
      </w:r>
    </w:p>
    <w:p w:rsidR="00535F52" w:rsidRDefault="00535F52" w:rsidP="00535F52">
      <w:r w:rsidRPr="00535F52">
        <w:t>The basic notation for duplets, triplets</w:t>
      </w:r>
      <w:r>
        <w:t xml:space="preserve"> and </w:t>
      </w:r>
      <w:r w:rsidRPr="00535F52">
        <w:t>quadruplets is an opening round bracket, the number, and the notes within the tuplet</w:t>
      </w:r>
      <w:r>
        <w:t>:</w:t>
      </w:r>
    </w:p>
    <w:p w:rsidR="00535F52" w:rsidRPr="00535F52" w:rsidRDefault="00535F52" w:rsidP="00535F52"/>
    <w:tbl>
      <w:tblPr>
        <w:tblStyle w:val="tablephd"/>
        <w:tblW w:w="0" w:type="auto"/>
        <w:jc w:val="center"/>
        <w:tblLook w:val="04A0"/>
      </w:tblPr>
      <w:tblGrid>
        <w:gridCol w:w="1296"/>
        <w:gridCol w:w="1081"/>
      </w:tblGrid>
      <w:tr w:rsidR="00535F52" w:rsidRPr="00535F52" w:rsidTr="00535F52">
        <w:trPr>
          <w:jc w:val="center"/>
        </w:trPr>
        <w:tc>
          <w:tcPr>
            <w:tcW w:w="0" w:type="auto"/>
            <w:hideMark/>
          </w:tcPr>
          <w:p w:rsidR="00535F52" w:rsidRPr="00535F52" w:rsidRDefault="00535F52" w:rsidP="00535F52">
            <w:pPr>
              <w:spacing w:line="240" w:lineRule="auto"/>
            </w:pPr>
            <w:r w:rsidRPr="00535F52">
              <w:t>Duplet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(2GA</w:t>
            </w:r>
          </w:p>
        </w:tc>
      </w:tr>
      <w:tr w:rsidR="00535F52" w:rsidRPr="00535F52" w:rsidTr="00535F52">
        <w:trPr>
          <w:jc w:val="center"/>
        </w:trPr>
        <w:tc>
          <w:tcPr>
            <w:tcW w:w="0" w:type="auto"/>
            <w:hideMark/>
          </w:tcPr>
          <w:p w:rsidR="00535F52" w:rsidRPr="00535F52" w:rsidRDefault="00535F52" w:rsidP="00535F52">
            <w:pPr>
              <w:spacing w:line="240" w:lineRule="auto"/>
            </w:pPr>
            <w:r w:rsidRPr="00535F52">
              <w:t>Triplet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(3GAB</w:t>
            </w:r>
          </w:p>
        </w:tc>
      </w:tr>
      <w:tr w:rsidR="00535F52" w:rsidRPr="00535F52" w:rsidTr="00535F52">
        <w:trPr>
          <w:jc w:val="center"/>
        </w:trPr>
        <w:tc>
          <w:tcPr>
            <w:tcW w:w="0" w:type="auto"/>
            <w:hideMark/>
          </w:tcPr>
          <w:p w:rsidR="00535F52" w:rsidRPr="00535F52" w:rsidRDefault="00535F52" w:rsidP="00535F52">
            <w:pPr>
              <w:spacing w:line="240" w:lineRule="auto"/>
            </w:pPr>
            <w:r w:rsidRPr="00535F52">
              <w:t>Quadruplet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(4GABA</w:t>
            </w:r>
          </w:p>
        </w:tc>
      </w:tr>
    </w:tbl>
    <w:p w:rsidR="00535F52" w:rsidRPr="00535F52" w:rsidRDefault="00535F52" w:rsidP="00535F52">
      <w:r>
        <w:t>A</w:t>
      </w:r>
      <w:r w:rsidRPr="00535F52">
        <w:t>nd so on, up to</w:t>
      </w:r>
    </w:p>
    <w:p w:rsidR="00535F52" w:rsidRPr="00535F52" w:rsidRDefault="00535F52" w:rsidP="00535F52">
      <w:r w:rsidRPr="00535F52">
        <w:t>(9GABcdcBAG</w:t>
      </w:r>
    </w:p>
    <w:p w:rsidR="00535F52" w:rsidRDefault="00535F52" w:rsidP="00535F52">
      <w:r w:rsidRPr="00535F52">
        <w:t>The values of the particular tuplets are</w:t>
      </w:r>
      <w:r>
        <w:t>:</w:t>
      </w:r>
    </w:p>
    <w:p w:rsidR="00535F52" w:rsidRPr="00535F52" w:rsidRDefault="00535F52" w:rsidP="00535F52"/>
    <w:tbl>
      <w:tblPr>
        <w:tblStyle w:val="tablephd"/>
        <w:tblW w:w="0" w:type="auto"/>
        <w:jc w:val="center"/>
        <w:tblLook w:val="04A0"/>
      </w:tblPr>
      <w:tblGrid>
        <w:gridCol w:w="505"/>
        <w:gridCol w:w="2429"/>
      </w:tblGrid>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(2</w:t>
            </w:r>
          </w:p>
        </w:tc>
        <w:tc>
          <w:tcPr>
            <w:tcW w:w="0" w:type="auto"/>
            <w:hideMark/>
          </w:tcPr>
          <w:p w:rsidR="00535F52" w:rsidRPr="00535F52" w:rsidRDefault="00535F52" w:rsidP="00535F52">
            <w:pPr>
              <w:spacing w:line="240" w:lineRule="auto"/>
            </w:pPr>
            <w:r w:rsidRPr="00535F52">
              <w:t>2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(3</w:t>
            </w:r>
          </w:p>
        </w:tc>
        <w:tc>
          <w:tcPr>
            <w:tcW w:w="0" w:type="auto"/>
            <w:hideMark/>
          </w:tcPr>
          <w:p w:rsidR="00535F52" w:rsidRPr="00535F52" w:rsidRDefault="00535F52" w:rsidP="00535F52">
            <w:pPr>
              <w:spacing w:line="240" w:lineRule="auto"/>
            </w:pPr>
            <w:r w:rsidRPr="00535F52">
              <w:t>3 notes in the time of 2</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(4</w:t>
            </w:r>
          </w:p>
        </w:tc>
        <w:tc>
          <w:tcPr>
            <w:tcW w:w="0" w:type="auto"/>
            <w:hideMark/>
          </w:tcPr>
          <w:p w:rsidR="00535F52" w:rsidRPr="00535F52" w:rsidRDefault="00535F52" w:rsidP="00535F52">
            <w:pPr>
              <w:spacing w:line="240" w:lineRule="auto"/>
            </w:pPr>
            <w:r w:rsidRPr="00535F52">
              <w:t>4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(5</w:t>
            </w:r>
          </w:p>
        </w:tc>
        <w:tc>
          <w:tcPr>
            <w:tcW w:w="0" w:type="auto"/>
            <w:hideMark/>
          </w:tcPr>
          <w:p w:rsidR="00535F52" w:rsidRPr="00535F52" w:rsidRDefault="00535F52" w:rsidP="00535F52">
            <w:pPr>
              <w:spacing w:line="240" w:lineRule="auto"/>
            </w:pPr>
            <w:r w:rsidRPr="00535F52">
              <w:t xml:space="preserve">5 notes in the time of </w:t>
            </w:r>
            <w:r w:rsidRPr="00535F52">
              <w:rPr>
                <w:i/>
                <w:iCs/>
              </w:rPr>
              <w:t>n</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(6</w:t>
            </w:r>
          </w:p>
        </w:tc>
        <w:tc>
          <w:tcPr>
            <w:tcW w:w="0" w:type="auto"/>
            <w:hideMark/>
          </w:tcPr>
          <w:p w:rsidR="00535F52" w:rsidRPr="00535F52" w:rsidRDefault="00535F52" w:rsidP="00535F52">
            <w:pPr>
              <w:spacing w:line="240" w:lineRule="auto"/>
            </w:pPr>
            <w:r w:rsidRPr="00535F52">
              <w:t>6 notes in the time of 2</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(7</w:t>
            </w:r>
          </w:p>
        </w:tc>
        <w:tc>
          <w:tcPr>
            <w:tcW w:w="0" w:type="auto"/>
            <w:hideMark/>
          </w:tcPr>
          <w:p w:rsidR="00535F52" w:rsidRPr="00535F52" w:rsidRDefault="00535F52" w:rsidP="00535F52">
            <w:pPr>
              <w:spacing w:line="240" w:lineRule="auto"/>
            </w:pPr>
            <w:r w:rsidRPr="00535F52">
              <w:t xml:space="preserve">7 notes in the time of </w:t>
            </w:r>
            <w:r w:rsidRPr="00535F52">
              <w:rPr>
                <w:i/>
                <w:iCs/>
              </w:rPr>
              <w:t>n</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(8</w:t>
            </w:r>
          </w:p>
        </w:tc>
        <w:tc>
          <w:tcPr>
            <w:tcW w:w="0" w:type="auto"/>
            <w:hideMark/>
          </w:tcPr>
          <w:p w:rsidR="00535F52" w:rsidRPr="00535F52" w:rsidRDefault="00535F52" w:rsidP="00535F52">
            <w:pPr>
              <w:spacing w:line="240" w:lineRule="auto"/>
            </w:pPr>
            <w:r w:rsidRPr="00535F52">
              <w:t>8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(9</w:t>
            </w:r>
          </w:p>
        </w:tc>
        <w:tc>
          <w:tcPr>
            <w:tcW w:w="0" w:type="auto"/>
            <w:hideMark/>
          </w:tcPr>
          <w:p w:rsidR="00535F52" w:rsidRPr="00535F52" w:rsidRDefault="00535F52" w:rsidP="00535F52">
            <w:pPr>
              <w:spacing w:line="240" w:lineRule="auto"/>
            </w:pPr>
            <w:r w:rsidRPr="00535F52">
              <w:t xml:space="preserve">9 notes in the time of </w:t>
            </w:r>
            <w:r w:rsidRPr="00535F52">
              <w:rPr>
                <w:i/>
                <w:iCs/>
              </w:rPr>
              <w:t>n</w:t>
            </w:r>
          </w:p>
        </w:tc>
      </w:tr>
    </w:tbl>
    <w:p w:rsidR="00535F52" w:rsidRDefault="00535F52" w:rsidP="00535F52"/>
    <w:p w:rsidR="003934C7" w:rsidRDefault="003934C7" w:rsidP="00535F52">
      <w:pPr>
        <w:sectPr w:rsidR="003934C7" w:rsidSect="00D961F4">
          <w:headerReference w:type="default" r:id="rId76"/>
          <w:pgSz w:w="11907" w:h="16840" w:code="9"/>
          <w:pgMar w:top="1440" w:right="1797" w:bottom="1440" w:left="1797" w:header="720" w:footer="720" w:gutter="0"/>
          <w:cols w:space="720"/>
        </w:sectPr>
      </w:pPr>
    </w:p>
    <w:p w:rsidR="00E43B17" w:rsidRDefault="003934C7" w:rsidP="00E43B17">
      <w:pPr>
        <w:pStyle w:val="MscHeading1"/>
        <w:numPr>
          <w:ilvl w:val="0"/>
          <w:numId w:val="0"/>
        </w:numPr>
      </w:pPr>
      <w:bookmarkStart w:id="344" w:name="_Toc209173567"/>
      <w:r>
        <w:lastRenderedPageBreak/>
        <w:t>Appendix C – Example Tunes in ABC Format</w:t>
      </w:r>
      <w:r w:rsidR="00E43B17">
        <w:t xml:space="preserve"> </w:t>
      </w:r>
      <w:fldSimple w:instr=" ADDIN ZOTERO_ITEM {&quot;citationItems&quot;:[{&quot;itemID&quot;:13060,&quot;position&quot;:1}]} ">
        <w:bookmarkEnd w:id="344"/>
        <w:r w:rsidR="00937600" w:rsidRPr="00937600">
          <w:t>(Norbeck 2007)</w:t>
        </w:r>
      </w:fldSimple>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T:Tenpenny Bit,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T:Three Little Drummers,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Z:id:hn-jig-16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K:Ador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 eAA|BAB GBd|eAA eAA|def gfg|eAA eAA|BAB GBd|~e3 gdB|BAG A3:|</w:t>
      </w:r>
    </w:p>
    <w:p w:rsidR="00E43B17" w:rsidRPr="0060109A" w:rsidRDefault="0060109A" w:rsidP="00AE1CB5">
      <w:pPr>
        <w:spacing w:line="240" w:lineRule="auto"/>
        <w:jc w:val="left"/>
        <w:rPr>
          <w:rFonts w:ascii="Courier New" w:hAnsi="Courier New" w:cs="Courier New"/>
        </w:rPr>
      </w:pPr>
      <w:r w:rsidRPr="0060109A">
        <w:rPr>
          <w:rFonts w:ascii="Courier New" w:hAnsi="Courier New" w:cs="Courier New"/>
        </w:rPr>
        <w:t>|:eaa aga|bab age|eaa aga|bgf ~g3|eaa aga|bab ged|~e3 gdB|BAG A3:|</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T:Old Maid,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T:Hag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T:Maid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T:Old Maid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D:Paddy Moloney &amp; Sean Potts: Tin Whistles.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Z:id:hn-jig-19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 B2G|BcA B2D|~G3 cAG|F2G AFD|~G3 B2G|BcA B2g|fed cAF|1 GAG G2D:|2 GAG G2c||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|:BAG AFD|~D3 AFD|~D3 AFD|EFG ABc|BAG AFD|~D3 AFD|ded cAF|1 GAG G2c:|2 GAG G2D||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|:GBd gba|gdB ecA|dBG cAG|EFG AFD|GBd gba|gdB ecA|fed cAF|1 GAG G2D:|2 GAG G2c||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|:BAG Agd|Bgd Agd|Bgd cBA|EFG ABc|BAG AFD|~D3 AFD|ded cAF|1 GAG G2c:|2 GAG G2D||</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X:30</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T:Morrison's 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T:Stick Across the Hob,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Z:id:hn-jig-30</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K:Edor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~E3 ~B3|~E3 AFD|~E3 BAB|dcB AFD|~E3 BAB|~E3 AFD|~G3 FGA|dAG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fee|a2g fed|Bee fee|aee fed|gfe d2A|BAG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fee|faf def|~g3 gfe|def g2d|edc d2A|BAG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lastRenderedPageBreak/>
        <w:t>"Variation"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EBE BEB|EBE AFD|EDE BAB|dcB AFD|EBE BEB|EBE AFD|~G3 FGA|dAG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fee|a2g fed|Bee fee|aee fed|gfe d2A|BAG FED|</w:t>
      </w:r>
    </w:p>
    <w:p w:rsid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fee|faf def|~g3 gfe|def g2d|edc d2A|BAG FED||</w:t>
      </w:r>
    </w:p>
    <w:p w:rsidR="0060109A" w:rsidRDefault="0060109A" w:rsidP="00AE1CB5">
      <w:pPr>
        <w:spacing w:line="240" w:lineRule="auto"/>
        <w:jc w:val="left"/>
        <w:rPr>
          <w:rFonts w:ascii="Courier New" w:hAnsi="Courier New" w:cs="Courier New"/>
        </w:rPr>
      </w:pP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T:Trim the Velvet</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S:Mary Bergin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H:Similar to "Kiss the Maid behind the Barrel", #549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D:Mary Bergin: Feadoga Stain 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AGFD|GBdB BAFA|~G3B AGFA|defd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~A3c|BcdB BAFA|~G3B AGFA|defd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dgeg dg~g2|dedB cAFA|dgeg dg~g2|defd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d3e dBGB|dGBd cAFA|dgeg dg~g2|defd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bgaf|g2ab c'baf|g2af g2af|defd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bgaf|g2ab c'ba2|bg~g2 af~f2|defd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BGdG BG~G2|(3BAG dB cAFA|BGdG BG~G2|defd cAFA|</w:t>
      </w:r>
    </w:p>
    <w:p w:rsidR="0060109A" w:rsidRDefault="0060109A" w:rsidP="00AE1CB5">
      <w:pPr>
        <w:spacing w:line="240" w:lineRule="auto"/>
        <w:jc w:val="left"/>
        <w:rPr>
          <w:rFonts w:ascii="Courier New" w:hAnsi="Courier New" w:cs="Courier New"/>
        </w:rPr>
      </w:pPr>
      <w:r w:rsidRPr="0060109A">
        <w:rPr>
          <w:rFonts w:ascii="Courier New" w:hAnsi="Courier New" w:cs="Courier New"/>
        </w:rPr>
        <w:t>BGdG BG~G2 |DGBd cAFA|~B3G c2ce|defd cAFA||</w:t>
      </w: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T:Mullingar Lee,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T:Nine Pint Coggie,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S:Kevin Burke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D:Milestone at the Garden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D:Hugh Gillespie 1937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K:Gmix</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BG~G2 GFDE|F2AF CFAc|BG~G2 DEFE|1 FAdc BGGA:|2 FAdc BG~G2||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|:~g3d Bcde|~f3c ABcd|1 ~g3d BddB|dgga bga^f:|2 ed~d2 DEFE|FAdc BGGA||</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T:For the Sakes of Old Decency</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T:Farewell to Old Decency</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D:Chieftains Live.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D:Michael Tubridy: The Eagle's Whistle.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lastRenderedPageBreak/>
        <w:t>d2BG AGEG|DGBG A2AB|d2BG AGEG|1 DGAG EGAB:|2 DGAG EG~G2||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d2Bd|eaag eg~g2|~G3B d2Bd|1 dega bged:|2 dega bage||</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T:Over the Moor to Maggie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D:Oisin: Over the Moor to Maggie.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D:Music at Matt Molloy's.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BGBd|efge dBAG|EAAG ABAG|EAAG A2DE|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BGBd|efge dBAG|EG~G2 BGAG|1 EGGF G2DE:|2 EGGF G2ga||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|:~b3g ~a3f|gage d2Bd|eaag abag|eaag a2ga|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bg~g2 af~f2|gage d2Bd|eg~g2 bgag|1 eggf g2ga:|2 eggf g2Bd||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|:~e3c d2dB|c2cA B2AG|EAAG ABAG|EAAG ABcd|</w:t>
      </w:r>
    </w:p>
    <w:p w:rsidR="0060109A" w:rsidRDefault="0060109A" w:rsidP="00AE1CB5">
      <w:pPr>
        <w:spacing w:line="240" w:lineRule="auto"/>
        <w:jc w:val="left"/>
        <w:rPr>
          <w:rFonts w:ascii="Courier New" w:hAnsi="Courier New" w:cs="Courier New"/>
        </w:rPr>
      </w:pPr>
      <w:r w:rsidRPr="0060109A">
        <w:rPr>
          <w:rFonts w:ascii="Courier New" w:hAnsi="Courier New" w:cs="Courier New"/>
        </w:rPr>
        <w:t>~e3c dedB|cA~A2 B2AG|EG~G2 BGAG|1 EGGF G2Bd:|2 EGGF G2DE||</w:t>
      </w:r>
    </w:p>
    <w:p w:rsidR="0060109A" w:rsidRDefault="0060109A" w:rsidP="00AE1CB5">
      <w:pPr>
        <w:spacing w:line="240" w:lineRule="auto"/>
        <w:jc w:val="left"/>
        <w:rPr>
          <w:rFonts w:ascii="Courier New" w:hAnsi="Courier New" w:cs="Courier New"/>
        </w:rPr>
      </w:pP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X:11</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T:Star of Munster,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H:Also in Edor, #626. Also as jig#282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D:Chieftains Live.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Z:id:hn-reel-11</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K:Ador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c2Ac BAGB|AGEF GEDG|EAAG ABcd|e2af gfed|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c2Ac BAGB|AGEF GEDG|EAAG ABcd|ecdB cA~A2:|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|:eaag ageg|a2bg agef|~g3a gdBd|gaba gedg|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eaag ageg|a2bg agef|g2~g2 a2ga|1 bgaf gedg:|2 ~b3a gedB||</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"Variations:"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|:c2cA B2BG|AGEA GEDG|EAAB cBcd|e2ge dBGB|</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(3cde cA (3Bcd BG|EAAF GEDG|EAAG ABcd|(3efg dB ~A3z:|</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|:eaab ae~e2|aebe aeef|g2fa gede|geae gedB|</w:t>
      </w:r>
    </w:p>
    <w:p w:rsidR="0060109A" w:rsidRPr="0060109A" w:rsidRDefault="0060109A" w:rsidP="00AE1CB5">
      <w:pPr>
        <w:spacing w:line="240" w:lineRule="auto"/>
        <w:jc w:val="left"/>
        <w:rPr>
          <w:rFonts w:ascii="Courier New" w:hAnsi="Courier New" w:cs="Courier New"/>
        </w:rPr>
        <w:sectPr w:rsidR="0060109A" w:rsidRPr="0060109A" w:rsidSect="00D961F4">
          <w:headerReference w:type="default" r:id="rId77"/>
          <w:pgSz w:w="11907" w:h="16840" w:code="9"/>
          <w:pgMar w:top="1440" w:right="1797" w:bottom="1440" w:left="1797" w:header="720" w:footer="720" w:gutter="0"/>
          <w:cols w:space="720"/>
        </w:sectPr>
      </w:pPr>
      <w:r w:rsidRPr="0060109A">
        <w:rPr>
          <w:rFonts w:ascii="Courier New" w:hAnsi="Courier New" w:cs="Courier New"/>
        </w:rPr>
        <w:t>Aaab ae~e2|aebe agef|~g3e a2ga|1 ~b3a gedg:|2 bgaf gedB||</w:t>
      </w:r>
    </w:p>
    <w:p w:rsidR="00E43B17" w:rsidRPr="00CE4A49" w:rsidRDefault="00E43B17" w:rsidP="00E43B17">
      <w:pPr>
        <w:pStyle w:val="MscHeading1"/>
        <w:numPr>
          <w:ilvl w:val="0"/>
          <w:numId w:val="0"/>
        </w:numPr>
        <w:ind w:left="432" w:hanging="432"/>
      </w:pPr>
      <w:bookmarkStart w:id="345" w:name="_Toc209173568"/>
      <w:r>
        <w:lastRenderedPageBreak/>
        <w:t>Appendix D – Example Tunes after Normalisation</w:t>
      </w:r>
      <w:bookmarkEnd w:id="345"/>
    </w:p>
    <w:p w:rsidR="00CE4A49" w:rsidRPr="00AE1CB5" w:rsidRDefault="00AE1CB5" w:rsidP="00AE1CB5">
      <w:pPr>
        <w:rPr>
          <w:rFonts w:ascii="Courier New" w:hAnsi="Courier New" w:cs="Courier New"/>
        </w:rPr>
      </w:pPr>
      <w:r w:rsidRPr="00AE1CB5">
        <w:rPr>
          <w:rFonts w:ascii="Courier New" w:hAnsi="Courier New" w:cs="Courier New"/>
        </w:rPr>
        <w:t>Tenpenny Bit, The</w:t>
      </w:r>
    </w:p>
    <w:p w:rsidR="0045404D" w:rsidRPr="00AE1CB5" w:rsidRDefault="00AE1CB5" w:rsidP="00AE1CB5">
      <w:pPr>
        <w:rPr>
          <w:rFonts w:ascii="Courier New" w:hAnsi="Courier New" w:cs="Courier New"/>
        </w:rPr>
      </w:pPr>
      <w:r w:rsidRPr="00AE1CB5">
        <w:rPr>
          <w:rFonts w:ascii="Courier New" w:hAnsi="Courier New" w:cs="Courier New"/>
        </w:rPr>
        <w:t>EAAEAABABGBDEAAEAADEFGFGEAAEAABABGBDEEEGDBBAGAAAEAAEAABABGBDEAAEAADEFGFGEAAEAABABGBDEEEGDBBAGAAAEAAAGABABAGEEAAAGABGFGGGEAAAGABABGEDEEEGDBBAGAAAEAAAGABABAGEEAAAGABGFGGGEAAAGABABGEDEEEGDBBAGAAA</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Old Maid, The</w:t>
      </w:r>
    </w:p>
    <w:p w:rsidR="00AE1CB5" w:rsidRPr="00AE1CB5" w:rsidRDefault="00AE1CB5" w:rsidP="00AE1CB5">
      <w:pPr>
        <w:rPr>
          <w:rFonts w:ascii="Courier New" w:hAnsi="Courier New" w:cs="Courier New"/>
        </w:rPr>
      </w:pPr>
      <w:r w:rsidRPr="00AE1CB5">
        <w:rPr>
          <w:rFonts w:ascii="Courier New" w:hAnsi="Courier New" w:cs="Courier New"/>
        </w:rPr>
        <w:t>GGGBBGBCABBDGGGCAGFFGAFDGGGBBGBCABBGFEDCAFGAGGGDGGGBBGBCABBDGGGCAGFFGAFDGGGBBGBCABBGFEDCAFGAGGGCBAGAFDDDDAFDDDDAFDEFGABCBAGAFDDDDAFDDEDCAFGAGGGCBAGAFDDDDAFDDDDAFDEFGABCBAGAFDDDDAFDDEDCAFGAGGGDGBDGBAGDBECADBGCAGEFGAFDGBDGBAGDBECAFEDCAFGAGGGDGBDGBAGDBECADBGCAGEFGAFDGBDGBAGDBECAFEDCAFGAGGGCBAGAGDBGDAGDBGDCBAEFGABCBAGAFDDDDAFDDEDCAFGAGGGCBAGAGDBGDAGDBGDCBAEFGABCBAGAFDDDDAFDDEDCAFGAGGGD</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Morrison's Jig</w:t>
      </w:r>
    </w:p>
    <w:p w:rsidR="00AE1CB5" w:rsidRPr="00AE1CB5" w:rsidRDefault="00AE1CB5" w:rsidP="00AE1CB5">
      <w:pPr>
        <w:rPr>
          <w:rFonts w:ascii="Courier New" w:hAnsi="Courier New" w:cs="Courier New"/>
        </w:rPr>
      </w:pPr>
      <w:r w:rsidRPr="00AE1CB5">
        <w:rPr>
          <w:rFonts w:ascii="Courier New" w:hAnsi="Courier New" w:cs="Courier New"/>
        </w:rPr>
        <w:t>EEEBBBEEEAFDEEEBABDCBAFDEEEBABEEEAFDGGGFGADAGFEDEEEBBBEEEAFDEEEBABDCBAFDEEEBABEEEAFDGGGFGADAGFEDBEEFEEAEEFEDBEEFEEAAGFEDBEEFEEAEEFEDGFEDDABAGFEDBEEFEEAEEFEDBEEFEEFAFDEFGGGGFEDEFGGDEDCDDABAGFED</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Morrison's Jig (Variation)</w:t>
      </w:r>
    </w:p>
    <w:p w:rsidR="00AE1CB5" w:rsidRPr="00AE1CB5" w:rsidRDefault="00AE1CB5" w:rsidP="00AE1CB5">
      <w:pPr>
        <w:rPr>
          <w:rFonts w:ascii="Courier New" w:hAnsi="Courier New" w:cs="Courier New"/>
        </w:rPr>
      </w:pPr>
      <w:r w:rsidRPr="00AE1CB5">
        <w:rPr>
          <w:rFonts w:ascii="Courier New" w:hAnsi="Courier New" w:cs="Courier New"/>
        </w:rPr>
        <w:t>EBEBEBEBEAFDEDEBABDCBAFDEBEBEBEBEAFDGGGFGADAGFEDEBEBEBEBEAFDEDEBABDCBAFDEBEBEBEBEAFDGGGFGADAGFEDBEEFEEAEEFEDBEEFEEAAGFEDBEEFEEAEEFEDGFEDDABAGFEDBEEFEEAEEFEDBEEFEEFAFDEFGGGGFEDEFGGDEDCDDABAGFED</w:t>
      </w:r>
      <w:r w:rsidRPr="00AE1CB5">
        <w:rPr>
          <w:rFonts w:ascii="Courier New" w:hAnsi="Courier New" w:cs="Courier New"/>
        </w:rPr>
        <w:tab/>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Trim the Velvet</w:t>
      </w:r>
    </w:p>
    <w:p w:rsidR="00AE1CB5" w:rsidRPr="00AE1CB5" w:rsidRDefault="00AE1CB5" w:rsidP="00AE1CB5">
      <w:pPr>
        <w:rPr>
          <w:rFonts w:ascii="Courier New" w:hAnsi="Courier New" w:cs="Courier New"/>
        </w:rPr>
      </w:pPr>
      <w:r w:rsidRPr="00AE1CB5">
        <w:rPr>
          <w:rFonts w:ascii="Courier New" w:hAnsi="Courier New" w:cs="Courier New"/>
        </w:rPr>
        <w:t>GGGBAGFDGBDBBAFAGGGBAGFADEFDCAFAGGGBAAACBCDBBAFAGGGBAGFADEFDCAFADGEGDGGGDEDBCAFADGEGDGGGDEFDCAFADDDEDBGBDGBDCAFADGEGDGGGDEFDCAFAGGGABGAFGGABCBAFGGAFGGAFDEFDCAFAGGGABGAFGGA</w:t>
      </w:r>
      <w:r w:rsidRPr="00AE1CB5">
        <w:rPr>
          <w:rFonts w:ascii="Courier New" w:hAnsi="Courier New" w:cs="Courier New"/>
        </w:rPr>
        <w:lastRenderedPageBreak/>
        <w:t>BCBAABGGGAFFFDEFDCAFABGDGBGGGBAGDBCAFABGDGBGGGDEFDCAFABGDGBGGGDGBDCAFABBBGCCCEDEFDCAFA</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60109A">
        <w:rPr>
          <w:rFonts w:ascii="Courier New" w:hAnsi="Courier New" w:cs="Courier New"/>
        </w:rPr>
        <w:t>Mullingar Lee, The</w:t>
      </w:r>
    </w:p>
    <w:p w:rsidR="00AE1CB5" w:rsidRDefault="00AE1CB5" w:rsidP="00AE1CB5">
      <w:pPr>
        <w:rPr>
          <w:rFonts w:ascii="Courier New" w:hAnsi="Courier New" w:cs="Courier New"/>
        </w:rPr>
      </w:pPr>
      <w:r w:rsidRPr="00AE1CB5">
        <w:rPr>
          <w:rFonts w:ascii="Courier New" w:hAnsi="Courier New" w:cs="Courier New"/>
        </w:rPr>
        <w:t>BGGGGFDEFFAFCFACBGGGDEFEFADCBGGABGGGGFDEFFAFCFACBGGGDEFEFADCBGGGGGGDBCDEFFFCABCDGGGDBDDBDGGABGAFGGGDBCDEFFFCABCDEDDDDEFEFADCBGGA</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For the Sakes of Old Decency</w:t>
      </w:r>
    </w:p>
    <w:p w:rsidR="00AE1CB5" w:rsidRDefault="00AE1CB5" w:rsidP="00AE1CB5">
      <w:pPr>
        <w:rPr>
          <w:rFonts w:ascii="Courier New" w:hAnsi="Courier New" w:cs="Courier New"/>
        </w:rPr>
      </w:pPr>
      <w:r w:rsidRPr="00AE1CB5">
        <w:rPr>
          <w:rFonts w:ascii="Courier New" w:hAnsi="Courier New" w:cs="Courier New"/>
        </w:rPr>
        <w:t>DDBGAGEGDGBGAAABDDBGAGEGDGAGEGABDDBGAGEGDGBGAAABDDBGAGEGDGAGEGGGGGGBDDBDEAAGEGGGGGGBDDBDDEGABGEDGGGBDDBDEAAGEGGGGGGBDDBDDEGABAGE</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Over the Moor to Maggie</w:t>
      </w:r>
    </w:p>
    <w:p w:rsidR="00AE1CB5" w:rsidRDefault="00AE1CB5" w:rsidP="00AE1CB5">
      <w:pPr>
        <w:rPr>
          <w:rFonts w:ascii="Courier New" w:hAnsi="Courier New" w:cs="Courier New"/>
        </w:rPr>
      </w:pPr>
      <w:r w:rsidRPr="00AE1CB5">
        <w:rPr>
          <w:rFonts w:ascii="Courier New" w:hAnsi="Courier New" w:cs="Courier New"/>
        </w:rPr>
        <w:t>GGGABGBDEFGEDBAGEAAGABAGEAAGAADEGGGABGBDEFGEDBAGEGGGBGAGEGGFGGDEGGGABGBDEFGEDBAGEAAGABAGEAAGAADEGGGABGBDEFGEDBAGEGGGBGAGEGGFGGGABBBGAAAFGAGEDDBDEAAGABAGEAAGAAGABGGGAFFFGAGEDDBDEGGGBGAGEGGFGGGABBBGAAAFGAGEDDBDEAAGABAGEAAGAAGABGGGAFFFGAGEDDBDEGGGBGAGEGGFGGBDEEECDDDBCCCABBAGEAAGABAGEAAGABCDEEECDEDBCAAABBAGEGGGBGAGEGGFGGBDEEECDDDBCCCABBAGEAAGABAGEAAGABCDEEECDEDBCAAABBAGEGGGBGAGEGGFGGDE</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Star of Munster, The</w:t>
      </w:r>
    </w:p>
    <w:p w:rsidR="00AE1CB5" w:rsidRDefault="00AE1CB5" w:rsidP="00AE1CB5">
      <w:pPr>
        <w:rPr>
          <w:rFonts w:ascii="Courier New" w:hAnsi="Courier New" w:cs="Courier New"/>
        </w:rPr>
      </w:pPr>
      <w:r w:rsidRPr="00AE1CB5">
        <w:rPr>
          <w:rFonts w:ascii="Courier New" w:hAnsi="Courier New" w:cs="Courier New"/>
        </w:rPr>
        <w:t>CBABAGAGEGEDEAAABDEAFGEDCBABAGAGEGEDEAAABDEDBAAACBABAGAGEGEDEAAABDEAFGEDCBABAGAGEGEDEAAABDEDBAAAEAAAGEAAAAGEGGGGEDGAGGEDEAAAGEAAAAGEGGGAGABBAGEDEAAAGEAAAAGEGGGGEDGAGGEDEAAAGEAAAAGEGGGAGABBAGED</w:t>
      </w:r>
    </w:p>
    <w:p w:rsidR="00A22BBA" w:rsidRDefault="00A22BBA" w:rsidP="00AE1CB5">
      <w:pPr>
        <w:rPr>
          <w:rFonts w:ascii="Courier New" w:hAnsi="Courier New" w:cs="Courier New"/>
        </w:rPr>
      </w:pPr>
    </w:p>
    <w:p w:rsidR="00076EE1" w:rsidRDefault="00076EE1" w:rsidP="00076EE1">
      <w:pPr>
        <w:rPr>
          <w:rFonts w:ascii="Courier New" w:hAnsi="Courier New" w:cs="Courier New"/>
        </w:rPr>
      </w:pPr>
      <w:r w:rsidRPr="0060109A">
        <w:rPr>
          <w:rFonts w:ascii="Courier New" w:hAnsi="Courier New" w:cs="Courier New"/>
        </w:rPr>
        <w:t>Star of Munster, The</w:t>
      </w:r>
      <w:r>
        <w:rPr>
          <w:rFonts w:ascii="Courier New" w:hAnsi="Courier New" w:cs="Courier New"/>
        </w:rPr>
        <w:t xml:space="preserve"> (Variation)</w:t>
      </w:r>
    </w:p>
    <w:p w:rsidR="00076EE1" w:rsidRDefault="00076EE1" w:rsidP="00AE1CB5">
      <w:pPr>
        <w:rPr>
          <w:rFonts w:ascii="Courier New" w:hAnsi="Courier New" w:cs="Courier New"/>
        </w:rPr>
        <w:sectPr w:rsidR="00076EE1" w:rsidSect="00D961F4">
          <w:headerReference w:type="default" r:id="rId78"/>
          <w:pgSz w:w="11907" w:h="16840" w:code="9"/>
          <w:pgMar w:top="1440" w:right="1797" w:bottom="1440" w:left="1797" w:header="720" w:footer="720" w:gutter="0"/>
          <w:cols w:space="720"/>
        </w:sectPr>
      </w:pPr>
      <w:r w:rsidRPr="00076EE1">
        <w:rPr>
          <w:rFonts w:ascii="Courier New" w:hAnsi="Courier New" w:cs="Courier New"/>
        </w:rPr>
        <w:t>CCCABBBGAGEAGEDGEAABCBCDEEGEDBGBCDECABCDBGEAAFGEDGEAAGABCDEFGDBAAAZCCCABBBGAGEAGEDGEAABCBCDEEGEDBGBCDECABCDBGEAAFGEDGEAAGABCDEFGDBAAAZEAABAEEEAEBEAEEFGGFAGEDEGEAEGEDBAAABAEEEAEBEAGEFGGGEAAGABBBAGEDGEAABAEEEAEBEAEEFGGFAGEDEGEAEGEDBAAABAEEEAEBEAGEFGGGEAAGABGAFGEDB</w:t>
      </w:r>
    </w:p>
    <w:p w:rsidR="00A22BBA" w:rsidRDefault="00A22BBA" w:rsidP="00A22BBA">
      <w:pPr>
        <w:pStyle w:val="MscHeading1"/>
        <w:numPr>
          <w:ilvl w:val="0"/>
          <w:numId w:val="0"/>
        </w:numPr>
      </w:pPr>
      <w:bookmarkStart w:id="346" w:name="_Toc209173569"/>
      <w:r>
        <w:lastRenderedPageBreak/>
        <w:t>Appendix E – Extract from a discussion on the tune "Down the Broom" from thesession.org (Accessed 22 August, 2008)</w:t>
      </w:r>
      <w:bookmarkEnd w:id="346"/>
    </w:p>
    <w:p w:rsidR="00A22BBA" w:rsidRDefault="00A22BBA" w:rsidP="00A22BBA">
      <w:pPr>
        <w:spacing w:line="240" w:lineRule="auto"/>
        <w:jc w:val="left"/>
      </w:pPr>
      <w:r>
        <w:t>Reel: "Down The Broom"</w:t>
      </w:r>
    </w:p>
    <w:p w:rsidR="00A22BBA" w:rsidRDefault="00A22BBA" w:rsidP="00A22BBA">
      <w:pPr>
        <w:spacing w:line="240" w:lineRule="auto"/>
        <w:jc w:val="left"/>
      </w:pPr>
    </w:p>
    <w:p w:rsidR="00A22BBA" w:rsidRDefault="00A22BBA" w:rsidP="00A22BBA">
      <w:pPr>
        <w:spacing w:line="240" w:lineRule="auto"/>
        <w:jc w:val="left"/>
      </w:pPr>
      <w:r>
        <w:t>Here's a set with this reel that was played by a band known as THE IRISH TRADITION They played CONGRESS REEL / DOWN THE BROOM / STAR OF MUNSTER. It's on their CD "The Corner House" (Green Linnet recording #1016; 1978). It's also one of the tracks on Green Linnet's double-CD "25 Years Of Celtic Music" (Green Linnet, 2000).</w:t>
      </w:r>
    </w:p>
    <w:p w:rsidR="00A22BBA" w:rsidRDefault="00A22BBA" w:rsidP="00A22BBA">
      <w:pPr>
        <w:spacing w:line="240" w:lineRule="auto"/>
        <w:jc w:val="left"/>
      </w:pPr>
    </w:p>
    <w:p w:rsidR="00A22BBA" w:rsidRDefault="00A22BBA" w:rsidP="00A22BBA">
      <w:pPr>
        <w:spacing w:line="240" w:lineRule="auto"/>
        <w:jc w:val="left"/>
      </w:pPr>
      <w:r>
        <w:t># Posted on January 31st 2002 by Munsondr</w:t>
      </w:r>
    </w:p>
    <w:p w:rsidR="00A22BBA" w:rsidRDefault="00A22BBA" w:rsidP="00A22BBA">
      <w:pPr>
        <w:spacing w:line="240" w:lineRule="auto"/>
        <w:jc w:val="left"/>
      </w:pPr>
    </w:p>
    <w:p w:rsidR="00A22BBA" w:rsidRDefault="00A22BBA" w:rsidP="00A22BBA">
      <w:pPr>
        <w:spacing w:line="240" w:lineRule="auto"/>
        <w:jc w:val="left"/>
      </w:pPr>
      <w:r>
        <w:t>By the by, that's a really good album.</w:t>
      </w:r>
    </w:p>
    <w:p w:rsidR="00A22BBA" w:rsidRDefault="00A22BBA" w:rsidP="00A22BBA">
      <w:pPr>
        <w:spacing w:line="240" w:lineRule="auto"/>
        <w:jc w:val="left"/>
      </w:pPr>
    </w:p>
    <w:p w:rsidR="00A22BBA" w:rsidRDefault="00A22BBA" w:rsidP="00A22BBA">
      <w:pPr>
        <w:spacing w:line="240" w:lineRule="auto"/>
        <w:jc w:val="left"/>
      </w:pPr>
      <w:r>
        <w:t># Posted on February 4th 2002 by Josh Kane</w:t>
      </w:r>
    </w:p>
    <w:p w:rsidR="00A22BBA" w:rsidRDefault="00A22BBA" w:rsidP="00A22BBA">
      <w:pPr>
        <w:spacing w:line="240" w:lineRule="auto"/>
        <w:jc w:val="left"/>
      </w:pPr>
    </w:p>
    <w:p w:rsidR="00A22BBA" w:rsidRDefault="00A22BBA" w:rsidP="00A22BBA">
      <w:pPr>
        <w:spacing w:line="240" w:lineRule="auto"/>
        <w:jc w:val="left"/>
      </w:pPr>
      <w:r>
        <w:t>At a summer school for ITM that I attended last year, the teacher (from Sligo I believe) said that this tune ALWAYS was played in set with the Gatehouse Maid.</w:t>
      </w:r>
    </w:p>
    <w:p w:rsidR="00A22BBA" w:rsidRDefault="00A22BBA" w:rsidP="00A22BBA">
      <w:pPr>
        <w:spacing w:line="240" w:lineRule="auto"/>
        <w:jc w:val="left"/>
      </w:pPr>
    </w:p>
    <w:p w:rsidR="00A22BBA" w:rsidRDefault="00A22BBA" w:rsidP="00A22BBA">
      <w:pPr>
        <w:spacing w:line="240" w:lineRule="auto"/>
        <w:jc w:val="left"/>
      </w:pPr>
      <w:r>
        <w:t># Posted on April 13th 2003 by lars</w:t>
      </w:r>
    </w:p>
    <w:p w:rsidR="00A22BBA" w:rsidRDefault="00A22BBA" w:rsidP="00A22BBA">
      <w:pPr>
        <w:spacing w:line="240" w:lineRule="auto"/>
        <w:jc w:val="left"/>
      </w:pPr>
      <w:r>
        <w:t>Classic Set!</w:t>
      </w:r>
    </w:p>
    <w:p w:rsidR="00A22BBA" w:rsidRDefault="00A22BBA" w:rsidP="00A22BBA">
      <w:pPr>
        <w:spacing w:line="240" w:lineRule="auto"/>
        <w:jc w:val="left"/>
      </w:pPr>
    </w:p>
    <w:p w:rsidR="00A22BBA" w:rsidRDefault="00A22BBA" w:rsidP="00A22BBA">
      <w:pPr>
        <w:spacing w:line="240" w:lineRule="auto"/>
        <w:jc w:val="left"/>
      </w:pPr>
      <w:r>
        <w:t>Lars, det har du ratt i! And as an illustration of this -- this tune came up yersterday at a session "somewhere in the USA" and, when the change was signaled, I immediately went roaring into "The Gatehouse Maid" and temporarily ground the set</w:t>
      </w:r>
    </w:p>
    <w:p w:rsidR="00A22BBA" w:rsidRDefault="00A22BBA" w:rsidP="00A22BBA">
      <w:pPr>
        <w:spacing w:line="240" w:lineRule="auto"/>
        <w:jc w:val="left"/>
      </w:pPr>
      <w:r>
        <w:t>to a halt as my American friends had started another tune. Automatic reflex on my part. I wonder if this is the first time I have ever heard "Down The Broom" not followed by "Gatehouse Maid". A classic set and not heard all that often here. Halsa Uppsala fran mig. Jag bodde dar i nastan tre ar.</w:t>
      </w:r>
    </w:p>
    <w:p w:rsidR="00A22BBA" w:rsidRDefault="00A22BBA" w:rsidP="00A22BBA">
      <w:pPr>
        <w:spacing w:line="240" w:lineRule="auto"/>
        <w:jc w:val="left"/>
      </w:pPr>
    </w:p>
    <w:p w:rsidR="00A22BBA" w:rsidRDefault="00A22BBA" w:rsidP="00A22BBA">
      <w:pPr>
        <w:spacing w:line="240" w:lineRule="auto"/>
        <w:jc w:val="left"/>
      </w:pPr>
      <w:r>
        <w:t># Posted on April 13th 2003 by LongNote</w:t>
      </w:r>
    </w:p>
    <w:p w:rsidR="00A22BBA" w:rsidRDefault="00A22BBA" w:rsidP="00A22BBA">
      <w:pPr>
        <w:spacing w:line="240" w:lineRule="auto"/>
        <w:jc w:val="left"/>
      </w:pPr>
      <w:r>
        <w:t>Down the Broom</w:t>
      </w:r>
    </w:p>
    <w:p w:rsidR="00A22BBA" w:rsidRDefault="00A22BBA" w:rsidP="00A22BBA">
      <w:pPr>
        <w:spacing w:line="240" w:lineRule="auto"/>
        <w:jc w:val="left"/>
      </w:pPr>
    </w:p>
    <w:p w:rsidR="00A22BBA" w:rsidRDefault="00A22BBA" w:rsidP="00A22BBA">
      <w:pPr>
        <w:spacing w:line="240" w:lineRule="auto"/>
        <w:jc w:val="left"/>
      </w:pPr>
      <w:r>
        <w:t>I finally learned this session standard today. It shares almost the same second part with "The Bag of Spuds," so it was easy to pick up. Mayo flute player Paul Smyth's solo album is the source. That's a cracking track, joined by a piper. I might misremember it but the version on the recording is something like this:</w:t>
      </w:r>
    </w:p>
    <w:p w:rsidR="00A22BBA" w:rsidRDefault="00A22BBA" w:rsidP="00A22BBA">
      <w:pPr>
        <w:spacing w:line="240" w:lineRule="auto"/>
        <w:jc w:val="left"/>
      </w:pPr>
    </w:p>
    <w:p w:rsidR="00A22BBA" w:rsidRDefault="00A22BBA" w:rsidP="00A22BBA">
      <w:pPr>
        <w:spacing w:line="240" w:lineRule="auto"/>
        <w:jc w:val="left"/>
      </w:pPr>
      <w:r>
        <w:t>K: Ador</w:t>
      </w:r>
    </w:p>
    <w:p w:rsidR="00A22BBA" w:rsidRDefault="00A22BBA" w:rsidP="00A22BBA">
      <w:pPr>
        <w:spacing w:line="240" w:lineRule="auto"/>
        <w:jc w:val="left"/>
      </w:pPr>
      <w:r>
        <w:t>G|EAAG A2Bd|eg~g2 egdc|BGGF GAGE|D2BD GABG|</w:t>
      </w:r>
    </w:p>
    <w:p w:rsidR="00A22BBA" w:rsidRDefault="00A22BBA" w:rsidP="00A22BBA">
      <w:pPr>
        <w:spacing w:line="240" w:lineRule="auto"/>
        <w:jc w:val="left"/>
      </w:pPr>
      <w:r>
        <w:t>EAAG A2Bd|eg~g2 egdg|eg~g2 dgba|gedB BAA:|</w:t>
      </w:r>
    </w:p>
    <w:p w:rsidR="00A22BBA" w:rsidRDefault="00A22BBA" w:rsidP="00A22BBA">
      <w:pPr>
        <w:spacing w:line="240" w:lineRule="auto"/>
        <w:jc w:val="left"/>
      </w:pPr>
      <w:r>
        <w:t>g|a2ea ageg|agbg agef|gedc BGBd|~g3a bgeg|</w:t>
      </w:r>
    </w:p>
    <w:p w:rsidR="00A22BBA" w:rsidRDefault="00A22BBA" w:rsidP="00A22BBA">
      <w:pPr>
        <w:spacing w:line="240" w:lineRule="auto"/>
        <w:jc w:val="left"/>
      </w:pPr>
      <w:r>
        <w:t>a2ea ageg|agbg ageg|dg~g2 dgba|gedB BAA:|</w:t>
      </w:r>
    </w:p>
    <w:p w:rsidR="00A22BBA" w:rsidRDefault="00A22BBA" w:rsidP="00A22BBA">
      <w:pPr>
        <w:spacing w:line="240" w:lineRule="auto"/>
        <w:jc w:val="left"/>
      </w:pPr>
    </w:p>
    <w:p w:rsidR="00A22BBA" w:rsidRDefault="00A22BBA" w:rsidP="00A22BBA">
      <w:pPr>
        <w:spacing w:line="240" w:lineRule="auto"/>
        <w:jc w:val="left"/>
      </w:pPr>
      <w:r>
        <w:t>I happened to record Clare flute player Christy Barry play the tune, and found he has a very similar version to this.</w:t>
      </w:r>
    </w:p>
    <w:p w:rsidR="00A22BBA" w:rsidRDefault="00A22BBA" w:rsidP="00A22BBA">
      <w:pPr>
        <w:spacing w:line="240" w:lineRule="auto"/>
        <w:jc w:val="left"/>
      </w:pPr>
    </w:p>
    <w:p w:rsidR="00A22BBA" w:rsidRDefault="00A22BBA" w:rsidP="00A22BBA">
      <w:pPr>
        <w:spacing w:line="240" w:lineRule="auto"/>
        <w:jc w:val="left"/>
      </w:pPr>
      <w:r>
        <w:lastRenderedPageBreak/>
        <w:t>I heard it played coupled with "The Gatehouse Maid" just once, but this tune is still referred to as the tune before "The Gatehouse Maid" quite often.</w:t>
      </w:r>
    </w:p>
    <w:p w:rsidR="00A22BBA" w:rsidRDefault="00A22BBA" w:rsidP="00A22BBA">
      <w:pPr>
        <w:spacing w:line="240" w:lineRule="auto"/>
        <w:jc w:val="left"/>
      </w:pPr>
    </w:p>
    <w:p w:rsidR="00A22BBA" w:rsidRDefault="00A22BBA" w:rsidP="00A22BBA">
      <w:pPr>
        <w:spacing w:line="240" w:lineRule="auto"/>
        <w:jc w:val="left"/>
      </w:pPr>
      <w:r>
        <w:t># Posted on October 26th 2004 by slainte</w:t>
      </w:r>
    </w:p>
    <w:p w:rsidR="00A22BBA" w:rsidRDefault="00A22BBA" w:rsidP="00A22BBA">
      <w:pPr>
        <w:spacing w:line="240" w:lineRule="auto"/>
        <w:jc w:val="left"/>
      </w:pPr>
      <w:r>
        <w:t>Down the Broom</w:t>
      </w:r>
    </w:p>
    <w:p w:rsidR="00A22BBA" w:rsidRDefault="00A22BBA" w:rsidP="00A22BBA">
      <w:pPr>
        <w:spacing w:line="240" w:lineRule="auto"/>
        <w:jc w:val="left"/>
      </w:pPr>
    </w:p>
    <w:p w:rsidR="00A22BBA" w:rsidRDefault="00A22BBA" w:rsidP="00A22BBA">
      <w:pPr>
        <w:spacing w:line="240" w:lineRule="auto"/>
        <w:jc w:val="left"/>
      </w:pPr>
      <w:r>
        <w:t>Here is the link to the northern versions of the tune: http://thesession.org/tunes/display.php/3871</w:t>
      </w:r>
    </w:p>
    <w:p w:rsidR="00A22BBA" w:rsidRDefault="00A22BBA" w:rsidP="00A22BBA">
      <w:pPr>
        <w:spacing w:line="240" w:lineRule="auto"/>
        <w:jc w:val="left"/>
      </w:pPr>
    </w:p>
    <w:p w:rsidR="00A22BBA" w:rsidRDefault="00A22BBA" w:rsidP="00A22BBA">
      <w:pPr>
        <w:spacing w:line="240" w:lineRule="auto"/>
        <w:jc w:val="left"/>
      </w:pPr>
      <w:r>
        <w:t># Posted on December 12th 2004 by slainte</w:t>
      </w:r>
    </w:p>
    <w:p w:rsidR="00A22BBA" w:rsidRDefault="00A22BBA" w:rsidP="00A22BBA">
      <w:pPr>
        <w:spacing w:line="240" w:lineRule="auto"/>
        <w:jc w:val="left"/>
      </w:pPr>
    </w:p>
    <w:p w:rsidR="00A22BBA" w:rsidRDefault="00A22BBA" w:rsidP="00A22BBA">
      <w:pPr>
        <w:spacing w:line="240" w:lineRule="auto"/>
        <w:jc w:val="left"/>
      </w:pPr>
      <w:r>
        <w:t>Link to the old setting of the tune: http://www.thesession.org/tunes/display.php/837</w:t>
      </w:r>
    </w:p>
    <w:p w:rsidR="00A22BBA" w:rsidRDefault="00A22BBA" w:rsidP="00A22BBA">
      <w:pPr>
        <w:spacing w:line="240" w:lineRule="auto"/>
        <w:jc w:val="left"/>
      </w:pPr>
    </w:p>
    <w:p w:rsidR="00A22BBA" w:rsidRDefault="00A22BBA" w:rsidP="00A22BBA">
      <w:pPr>
        <w:spacing w:line="240" w:lineRule="auto"/>
        <w:jc w:val="left"/>
      </w:pPr>
      <w:r>
        <w:t># Posted on April 7th 2005 by slainte</w:t>
      </w:r>
    </w:p>
    <w:p w:rsidR="00A22BBA" w:rsidRDefault="00A22BBA" w:rsidP="00A22BBA">
      <w:pPr>
        <w:spacing w:line="240" w:lineRule="auto"/>
        <w:jc w:val="left"/>
      </w:pPr>
      <w:r>
        <w:t>Regarding the Tune Down the Broom</w:t>
      </w:r>
    </w:p>
    <w:p w:rsidR="00A22BBA" w:rsidRDefault="00A22BBA" w:rsidP="00A22BBA">
      <w:pPr>
        <w:spacing w:line="240" w:lineRule="auto"/>
        <w:jc w:val="left"/>
      </w:pPr>
    </w:p>
    <w:p w:rsidR="00A22BBA" w:rsidRDefault="00A22BBA" w:rsidP="00A22BBA">
      <w:pPr>
        <w:spacing w:line="240" w:lineRule="auto"/>
        <w:jc w:val="left"/>
      </w:pPr>
      <w:r>
        <w:t>Does anyone know which version of "Down the Broom" is on the CD, Traditional Irish Fiddle Music, by the Kilfenora Ceili Band? I am uncertain as to whether the Down the Broom reel that is linked to the Recording on the session is the same version they play.</w:t>
      </w:r>
    </w:p>
    <w:p w:rsidR="00A22BBA" w:rsidRDefault="00A22BBA" w:rsidP="00A22BBA">
      <w:pPr>
        <w:spacing w:line="240" w:lineRule="auto"/>
        <w:jc w:val="left"/>
      </w:pPr>
    </w:p>
    <w:p w:rsidR="00A22BBA" w:rsidRDefault="00A22BBA" w:rsidP="00A22BBA">
      <w:pPr>
        <w:spacing w:line="240" w:lineRule="auto"/>
        <w:jc w:val="left"/>
      </w:pPr>
      <w:r>
        <w:t># Posted on August 25th 2006 by enirehtac</w:t>
      </w:r>
    </w:p>
    <w:p w:rsidR="00A22BBA" w:rsidRDefault="00A22BBA" w:rsidP="00A22BBA">
      <w:pPr>
        <w:spacing w:line="240" w:lineRule="auto"/>
        <w:jc w:val="left"/>
      </w:pPr>
      <w:r>
        <w:t>Re: Regarding the Tune Down the Broom</w:t>
      </w:r>
    </w:p>
    <w:p w:rsidR="00A22BBA" w:rsidRDefault="00A22BBA" w:rsidP="00A22BBA">
      <w:pPr>
        <w:spacing w:line="240" w:lineRule="auto"/>
        <w:jc w:val="left"/>
      </w:pPr>
    </w:p>
    <w:p w:rsidR="00A22BBA" w:rsidRDefault="00A22BBA" w:rsidP="00A22BBA">
      <w:pPr>
        <w:spacing w:line="240" w:lineRule="auto"/>
        <w:jc w:val="left"/>
      </w:pPr>
      <w:r>
        <w:t>I think I've got this recording on a compilation and also one by Paddy Killoran (which is a knockout - absolutely love his playing). This seems to be close (copied from another archive - credit as below):</w:t>
      </w:r>
    </w:p>
    <w:p w:rsidR="00A22BBA" w:rsidRDefault="00A22BBA" w:rsidP="00A22BBA">
      <w:pPr>
        <w:spacing w:line="240" w:lineRule="auto"/>
        <w:jc w:val="left"/>
      </w:pPr>
      <w:r>
        <w:t>X:1</w:t>
      </w:r>
    </w:p>
    <w:p w:rsidR="00A22BBA" w:rsidRDefault="00A22BBA" w:rsidP="00A22BBA">
      <w:pPr>
        <w:spacing w:line="240" w:lineRule="auto"/>
        <w:jc w:val="left"/>
      </w:pPr>
      <w:r>
        <w:t>T:DOWN BROOM (THE)</w:t>
      </w:r>
    </w:p>
    <w:p w:rsidR="00A22BBA" w:rsidRDefault="00A22BBA" w:rsidP="00A22BBA">
      <w:pPr>
        <w:spacing w:line="240" w:lineRule="auto"/>
        <w:jc w:val="left"/>
      </w:pPr>
      <w:r>
        <w:t>R:Reel</w:t>
      </w:r>
    </w:p>
    <w:p w:rsidR="00A22BBA" w:rsidRDefault="00A22BBA" w:rsidP="00A22BBA">
      <w:pPr>
        <w:spacing w:line="240" w:lineRule="auto"/>
        <w:jc w:val="left"/>
      </w:pPr>
      <w:r>
        <w:t>S:Paddy Canny and Peter O'Loughlin, Clare (fiddles)</w:t>
      </w:r>
    </w:p>
    <w:p w:rsidR="00A22BBA" w:rsidRDefault="00A22BBA" w:rsidP="00A22BBA">
      <w:pPr>
        <w:spacing w:line="240" w:lineRule="auto"/>
        <w:jc w:val="left"/>
      </w:pPr>
      <w:r>
        <w:t>N:As played (P O'L much the louder)</w:t>
      </w:r>
    </w:p>
    <w:p w:rsidR="00A22BBA" w:rsidRDefault="00A22BBA" w:rsidP="00A22BBA">
      <w:pPr>
        <w:spacing w:line="240" w:lineRule="auto"/>
        <w:jc w:val="left"/>
      </w:pPr>
      <w:r>
        <w:t>Z:Bernie Stocks</w:t>
      </w:r>
    </w:p>
    <w:p w:rsidR="00A22BBA" w:rsidRDefault="00A22BBA" w:rsidP="00A22BBA">
      <w:pPr>
        <w:spacing w:line="240" w:lineRule="auto"/>
        <w:jc w:val="left"/>
      </w:pPr>
      <w:r>
        <w:t>H:Played with "The Gatehouse Maid"</w:t>
      </w:r>
    </w:p>
    <w:p w:rsidR="00A22BBA" w:rsidRDefault="00A22BBA" w:rsidP="00A22BBA">
      <w:pPr>
        <w:spacing w:line="240" w:lineRule="auto"/>
        <w:jc w:val="left"/>
      </w:pPr>
      <w:r>
        <w:t>M:4/4</w:t>
      </w:r>
    </w:p>
    <w:p w:rsidR="00A22BBA" w:rsidRDefault="00A22BBA" w:rsidP="00A22BBA">
      <w:pPr>
        <w:spacing w:line="240" w:lineRule="auto"/>
        <w:jc w:val="left"/>
      </w:pPr>
      <w:r>
        <w:t>K:G</w:t>
      </w:r>
    </w:p>
    <w:p w:rsidR="00A22BBA" w:rsidRDefault="00A22BBA" w:rsidP="00A22BBA">
      <w:pPr>
        <w:spacing w:line="240" w:lineRule="auto"/>
        <w:jc w:val="left"/>
      </w:pPr>
      <w:r>
        <w:t>EA(3.A.A.A A2Bd | eg~g2 egdc | BG~G2 ~G3E | {G}EDB,D GABG | EA(3.A.A.A A2Bd |</w:t>
      </w:r>
    </w:p>
    <w:p w:rsidR="00A22BBA" w:rsidRDefault="00A22BBA" w:rsidP="00A22BBA">
      <w:pPr>
        <w:spacing w:line="240" w:lineRule="auto"/>
        <w:jc w:val="left"/>
      </w:pPr>
      <w:r>
        <w:t>eg~g2 egdg | eg~g2 dgbg | {a}gedB {d}BAA2 :| a2ea {b}ageg | agbg agef | g2dg Bgdg |</w:t>
      </w:r>
    </w:p>
    <w:p w:rsidR="00A22BBA" w:rsidRDefault="00A22BBA" w:rsidP="00A22BBA">
      <w:pPr>
        <w:spacing w:line="240" w:lineRule="auto"/>
        <w:jc w:val="left"/>
      </w:pPr>
      <w:r>
        <w:t>{a}geaf gedg | a2ea {b}ageg | agbg ageg | dg~g2 dgba | gedB {d}BAA2 :|</w:t>
      </w:r>
    </w:p>
    <w:p w:rsidR="00A22BBA" w:rsidRDefault="00A22BBA" w:rsidP="00A22BBA">
      <w:pPr>
        <w:spacing w:line="240" w:lineRule="auto"/>
        <w:jc w:val="left"/>
      </w:pPr>
    </w:p>
    <w:p w:rsidR="00A22BBA" w:rsidRDefault="00A22BBA" w:rsidP="00A22BBA">
      <w:pPr>
        <w:spacing w:line="240" w:lineRule="auto"/>
        <w:jc w:val="left"/>
      </w:pPr>
      <w:r>
        <w:t># Posted on August 25th 2006 by RichardB</w:t>
      </w:r>
    </w:p>
    <w:p w:rsidR="00A22BBA" w:rsidRDefault="00A22BBA" w:rsidP="00A22BBA">
      <w:pPr>
        <w:spacing w:line="240" w:lineRule="auto"/>
        <w:jc w:val="left"/>
      </w:pPr>
    </w:p>
    <w:p w:rsidR="00A22BBA" w:rsidRDefault="00A22BBA" w:rsidP="00A22BBA">
      <w:pPr>
        <w:spacing w:line="240" w:lineRule="auto"/>
        <w:jc w:val="left"/>
      </w:pPr>
      <w:r>
        <w:t>You can actually listen to Killoran play this tune: http://tedmcgraw.com/mp3/KilloranBroom.mp3</w:t>
      </w:r>
    </w:p>
    <w:p w:rsidR="00A22BBA" w:rsidRDefault="00A22BBA" w:rsidP="00A22BBA">
      <w:pPr>
        <w:spacing w:line="240" w:lineRule="auto"/>
        <w:jc w:val="left"/>
      </w:pPr>
      <w:r>
        <w:t>From N. American Archive of Traditional Irish Music: http://tedmcgraw.com/recimages/Irish_clips.htm</w:t>
      </w:r>
    </w:p>
    <w:p w:rsidR="00A22BBA" w:rsidRDefault="00A22BBA" w:rsidP="00A22BBA">
      <w:pPr>
        <w:spacing w:line="240" w:lineRule="auto"/>
        <w:jc w:val="left"/>
      </w:pPr>
    </w:p>
    <w:p w:rsidR="00A22BBA" w:rsidRDefault="00A22BBA" w:rsidP="00A22BBA">
      <w:pPr>
        <w:spacing w:line="240" w:lineRule="auto"/>
        <w:jc w:val="left"/>
      </w:pPr>
      <w:r>
        <w:t># Posted on August 25th 2006 by slainte</w:t>
      </w:r>
    </w:p>
    <w:p w:rsidR="00A22BBA" w:rsidRDefault="00A22BBA" w:rsidP="00A22BBA">
      <w:pPr>
        <w:spacing w:line="240" w:lineRule="auto"/>
        <w:jc w:val="left"/>
      </w:pPr>
      <w:r>
        <w:lastRenderedPageBreak/>
        <w:t>"The Cottage in the Glen / Grove" / "The Crosses of Annagh"</w:t>
      </w:r>
    </w:p>
    <w:p w:rsidR="00A22BBA" w:rsidRDefault="00A22BBA" w:rsidP="00A22BBA">
      <w:pPr>
        <w:spacing w:line="240" w:lineRule="auto"/>
        <w:jc w:val="left"/>
      </w:pPr>
    </w:p>
    <w:p w:rsidR="00A22BBA" w:rsidRDefault="00A22BBA" w:rsidP="00A22BBA">
      <w:pPr>
        <w:spacing w:line="240" w:lineRule="auto"/>
        <w:jc w:val="left"/>
      </w:pPr>
      <w:r>
        <w:t>Damn, I was trusting slainte to make these connections...</w:t>
      </w:r>
    </w:p>
    <w:p w:rsidR="00A22BBA" w:rsidRDefault="00A22BBA" w:rsidP="00A22BBA">
      <w:pPr>
        <w:spacing w:line="240" w:lineRule="auto"/>
        <w:jc w:val="left"/>
      </w:pPr>
    </w:p>
    <w:p w:rsidR="00A22BBA" w:rsidRDefault="00A22BBA" w:rsidP="00A22BBA">
      <w:pPr>
        <w:spacing w:line="240" w:lineRule="auto"/>
        <w:jc w:val="left"/>
      </w:pPr>
      <w:r>
        <w:t>The Cottage in the Glen ~ reel</w:t>
      </w:r>
    </w:p>
    <w:p w:rsidR="00A22BBA" w:rsidRDefault="00A22BBA" w:rsidP="00A22BBA">
      <w:pPr>
        <w:spacing w:line="240" w:lineRule="auto"/>
        <w:jc w:val="left"/>
      </w:pPr>
      <w:r>
        <w:t>Key signature: E Dorian</w:t>
      </w:r>
    </w:p>
    <w:p w:rsidR="00A22BBA" w:rsidRDefault="00A22BBA" w:rsidP="00A22BBA">
      <w:pPr>
        <w:spacing w:line="240" w:lineRule="auto"/>
        <w:jc w:val="left"/>
      </w:pPr>
      <w:r>
        <w:t>Submitted on February 21st 2002 by barney morgan.</w:t>
      </w:r>
    </w:p>
    <w:p w:rsidR="00A22BBA" w:rsidRDefault="00A22BBA" w:rsidP="00A22BBA">
      <w:pPr>
        <w:spacing w:line="240" w:lineRule="auto"/>
        <w:jc w:val="left"/>
      </w:pPr>
      <w:r>
        <w:t>http://www.thesession.org/tunes/display/558</w:t>
      </w:r>
    </w:p>
    <w:p w:rsidR="00A22BBA" w:rsidRDefault="00A22BBA" w:rsidP="00A22BBA">
      <w:pPr>
        <w:spacing w:line="240" w:lineRule="auto"/>
        <w:jc w:val="left"/>
      </w:pPr>
    </w:p>
    <w:p w:rsidR="00A22BBA" w:rsidRDefault="00A22BBA" w:rsidP="00A22BBA">
      <w:pPr>
        <w:spacing w:line="240" w:lineRule="auto"/>
        <w:jc w:val="left"/>
      </w:pPr>
      <w:r>
        <w:t>The Crosses Of Annagh ~ reel</w:t>
      </w:r>
    </w:p>
    <w:p w:rsidR="00A22BBA" w:rsidRDefault="00A22BBA" w:rsidP="00A22BBA">
      <w:pPr>
        <w:spacing w:line="240" w:lineRule="auto"/>
        <w:jc w:val="left"/>
      </w:pPr>
      <w:r>
        <w:t>Key signature: A Dorian</w:t>
      </w:r>
    </w:p>
    <w:p w:rsidR="00A22BBA" w:rsidRDefault="00A22BBA" w:rsidP="00A22BBA">
      <w:pPr>
        <w:spacing w:line="240" w:lineRule="auto"/>
        <w:jc w:val="left"/>
      </w:pPr>
      <w:r>
        <w:t>Submitted on November 30th 2002 by gian marco.</w:t>
      </w:r>
    </w:p>
    <w:p w:rsidR="00A22BBA" w:rsidRPr="00877DA9" w:rsidRDefault="00A22BBA" w:rsidP="00A22BBA">
      <w:pPr>
        <w:spacing w:line="240" w:lineRule="auto"/>
        <w:jc w:val="left"/>
      </w:pPr>
      <w:r>
        <w:t>http://www.thesession.org/tunes/display.php/1170</w:t>
      </w:r>
    </w:p>
    <w:p w:rsidR="00A22BBA" w:rsidRDefault="00A22BBA" w:rsidP="00A22BBA"/>
    <w:p w:rsidR="00B60421" w:rsidRDefault="00B60421" w:rsidP="00AE1CB5">
      <w:pPr>
        <w:rPr>
          <w:rFonts w:ascii="Courier New" w:hAnsi="Courier New" w:cs="Courier New"/>
        </w:rPr>
      </w:pPr>
    </w:p>
    <w:p w:rsidR="007A1FF2" w:rsidRDefault="007A1FF2" w:rsidP="007A1FF2">
      <w:pPr>
        <w:pStyle w:val="MscHeading1"/>
        <w:numPr>
          <w:ilvl w:val="0"/>
          <w:numId w:val="0"/>
        </w:numPr>
        <w:jc w:val="left"/>
        <w:sectPr w:rsidR="007A1FF2" w:rsidSect="007A1FF2">
          <w:headerReference w:type="default" r:id="rId79"/>
          <w:pgSz w:w="11907" w:h="16840" w:code="9"/>
          <w:pgMar w:top="1440" w:right="1797" w:bottom="1440" w:left="1797" w:header="720" w:footer="720" w:gutter="0"/>
          <w:cols w:space="720"/>
        </w:sectPr>
      </w:pPr>
    </w:p>
    <w:p w:rsidR="007A1FF2" w:rsidRDefault="007A1FF2" w:rsidP="007A1FF2">
      <w:pPr>
        <w:pStyle w:val="MscHeading1"/>
        <w:numPr>
          <w:ilvl w:val="0"/>
          <w:numId w:val="0"/>
        </w:numPr>
        <w:jc w:val="left"/>
      </w:pPr>
      <w:bookmarkStart w:id="347" w:name="_Toc209173570"/>
      <w:r>
        <w:lastRenderedPageBreak/>
        <w:t xml:space="preserve">Appendix F – Results of TANSEY Evaluation described in sections </w:t>
      </w:r>
      <w:fldSimple w:instr=" REF _Ref207103668 \r \h  \* MERGEFORMAT ">
        <w:r w:rsidR="00166C80">
          <w:t>7.1</w:t>
        </w:r>
      </w:fldSimple>
      <w:r>
        <w:t xml:space="preserve"> and </w:t>
      </w:r>
      <w:fldSimple w:instr=" REF _Ref208134594 \r \h  \* MERGEFORMAT ">
        <w:r w:rsidR="00166C80">
          <w:t>7.2</w:t>
        </w:r>
        <w:bookmarkEnd w:id="347"/>
      </w:fldSimple>
    </w:p>
    <w:p w:rsidR="007A1FF2" w:rsidRDefault="007A1FF2" w:rsidP="007A1FF2">
      <w:pPr>
        <w:rPr>
          <w:rFonts w:ascii="Courier New" w:hAnsi="Courier New" w:cs="Courier New"/>
        </w:rPr>
      </w:pPr>
    </w:p>
    <w:tbl>
      <w:tblPr>
        <w:tblW w:w="8663" w:type="dxa"/>
        <w:tblInd w:w="92" w:type="dxa"/>
        <w:tblLayout w:type="fixed"/>
        <w:tblLook w:val="04A0"/>
      </w:tblPr>
      <w:tblGrid>
        <w:gridCol w:w="724"/>
        <w:gridCol w:w="2672"/>
        <w:gridCol w:w="1015"/>
        <w:gridCol w:w="1134"/>
        <w:gridCol w:w="1275"/>
        <w:gridCol w:w="686"/>
        <w:gridCol w:w="590"/>
        <w:gridCol w:w="567"/>
      </w:tblGrid>
      <w:tr w:rsidR="007A1FF2" w:rsidRPr="000668D2" w:rsidTr="007A1FF2">
        <w:trPr>
          <w:trHeight w:val="315"/>
        </w:trPr>
        <w:tc>
          <w:tcPr>
            <w:tcW w:w="724" w:type="dxa"/>
            <w:tcBorders>
              <w:top w:val="single" w:sz="4" w:space="0" w:color="auto"/>
              <w:left w:val="single" w:sz="4" w:space="0" w:color="auto"/>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Set</w:t>
            </w:r>
          </w:p>
        </w:tc>
        <w:tc>
          <w:tcPr>
            <w:tcW w:w="2672"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Tune</w:t>
            </w:r>
          </w:p>
        </w:tc>
        <w:tc>
          <w:tcPr>
            <w:tcW w:w="1015"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Human</w:t>
            </w:r>
          </w:p>
        </w:tc>
        <w:tc>
          <w:tcPr>
            <w:tcW w:w="1134"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Machine</w:t>
            </w:r>
          </w:p>
        </w:tc>
        <w:tc>
          <w:tcPr>
            <w:tcW w:w="1275"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|Human - Machine|</w:t>
            </w:r>
          </w:p>
        </w:tc>
        <w:tc>
          <w:tcPr>
            <w:tcW w:w="686"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TP</w:t>
            </w:r>
          </w:p>
        </w:tc>
        <w:tc>
          <w:tcPr>
            <w:tcW w:w="590"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FP</w:t>
            </w:r>
          </w:p>
        </w:tc>
        <w:tc>
          <w:tcPr>
            <w:tcW w:w="567" w:type="dxa"/>
            <w:tcBorders>
              <w:top w:val="single" w:sz="4" w:space="0" w:color="auto"/>
              <w:left w:val="nil"/>
              <w:bottom w:val="single" w:sz="4" w:space="0" w:color="auto"/>
              <w:right w:val="single" w:sz="4" w:space="0" w:color="auto"/>
            </w:tcBorders>
            <w:shd w:val="clear" w:color="000000" w:fill="D8D8D8"/>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FN</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Billy Brocker's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38.13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37.96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64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56.95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57.43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Mountain,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76.00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113.20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150.63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188.02</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Christy Barry's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Butlers of Glenavenue,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69.80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72.71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2.91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141.53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141.30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Connie O'Connell's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Cullen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92.69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123.23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123.52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Cordal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154.34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184.73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184.65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217.93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Cooley's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Dick Gossip's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82.76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123.70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Bird in the Bush,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164.84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165.06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206.44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207.30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248.54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250.06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Devaney's Goat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44.48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45.26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Tommy Peoples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89.48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111.86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114.35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134.13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134.78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Down the broom</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Gatehouse Maid,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87.67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107.60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109.18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153.22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Dublin Lasses,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28.49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Five Mile Chase,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47.28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66.38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66.70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86.55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87.14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Galway Rambler,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20.75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59.00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59.34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London Lasses,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78.40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78.91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117.50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118.21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158.20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Geese in the bog</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33.20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32.94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Connaughtman's Rambles,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96.77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Black Rogue,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125.80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128.16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157.59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187.00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189.44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219.00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215.42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3.58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Mountain,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48.46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John Stensons # 2</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115.62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152.80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153.36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189.81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227.50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227.65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Happy to Meet Sorry to Part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42.54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Jacksons Bottle of Brandy</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83.58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124.24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163.45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163.28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Bally Loughlan</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63.58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64.00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126.65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127.47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191.24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191.09</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McKenna's #1</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41.31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82.41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McKenna's # 2</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140.73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161.36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182.90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183.88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Micho Russles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Maid of Mount Kisco,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91.80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144.39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145.86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Green Groves of Erin,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196.09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197.64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237.99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237.99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279.10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281.32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321.19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321.91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Jim Coleman's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21.90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George White's Favourite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43.15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The Virginia</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83.00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84.24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125.41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166.30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166.78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Scully Casey's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31.30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31.25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Kilmovee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62.01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60.97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94.53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126.60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126.45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Strop the Razor</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47.88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Killavel Jig,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94.64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Boys of the Town,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155.46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185.71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189.42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3.71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215.70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220.23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4.53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247.11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247.93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Concert Reel,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39.65</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39.61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77.82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Baltimore Salute,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115.75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153.67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153.72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193.84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193.67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Copperplate,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40.16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Old Copperplate,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80.04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120.02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161.53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Corner House,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55.51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Boys of Portaferry,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108.54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110.62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135.13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136.21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161.63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162.83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21</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Cup of Tea,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62.31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Upstairs in a Tent</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122.06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162.14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204.50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203.68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22</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Gooseberry Bush,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61.56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Limestone Rock</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121.68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141.78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141.50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162.08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161.27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23</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Loughrea,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181.88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181.80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201.88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201.26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221.78</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221.33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242.91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242.43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24</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Humours of Ballyloughlin,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65.27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65.47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130.81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131.22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25</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Lillies in the Field,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20.30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21.28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40.50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41.18</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Tommy Peoples</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61.16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62.12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0.96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81.16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81.96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0.80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101.26</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102.05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122.50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123.01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0.51</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26</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Lilting Banshee,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30.80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54.94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24.14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62.00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86.13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24.13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Mice in the Cupboard</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92.90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107.23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14.33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124.96</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Tenpenny Bit,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155.02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lastRenderedPageBreak/>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185.30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186.40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217.47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0.47</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27</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Skylark,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43.80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43.07</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0.73</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Roaring Mary</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86.40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85.91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0.49</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129.20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129.44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0.24</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173.27</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173.95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0.68</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28</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Wandering Minstrel, The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52.14</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52.04</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104.29</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104.13</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0.16</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29</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Touch Me If You Dare</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34.10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34.05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70.53</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70.41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0.12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30</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Traver's Jig</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0.00</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15"/>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43.70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46.92</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3.22</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84.30</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89.55</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5.25</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r>
      <w:tr w:rsidR="007A1FF2" w:rsidRPr="000668D2" w:rsidTr="007A1FF2">
        <w:trPr>
          <w:trHeight w:val="330"/>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2672"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color w:val="000000"/>
                <w:szCs w:val="24"/>
                <w:lang w:eastAsia="en-IE"/>
              </w:rPr>
            </w:pPr>
            <w:r w:rsidRPr="000668D2">
              <w:rPr>
                <w:color w:val="000000"/>
                <w:szCs w:val="24"/>
                <w:lang w:eastAsia="en-IE"/>
              </w:rPr>
              <w:t> </w:t>
            </w:r>
          </w:p>
        </w:tc>
        <w:tc>
          <w:tcPr>
            <w:tcW w:w="101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124.21</w:t>
            </w:r>
          </w:p>
        </w:tc>
        <w:tc>
          <w:tcPr>
            <w:tcW w:w="1134"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123.91</w:t>
            </w:r>
          </w:p>
        </w:tc>
        <w:tc>
          <w:tcPr>
            <w:tcW w:w="1275"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0.30</w:t>
            </w:r>
          </w:p>
        </w:tc>
        <w:tc>
          <w:tcPr>
            <w:tcW w:w="686"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1</w:t>
            </w:r>
          </w:p>
        </w:tc>
        <w:tc>
          <w:tcPr>
            <w:tcW w:w="590"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c>
          <w:tcPr>
            <w:tcW w:w="567" w:type="dxa"/>
            <w:tcBorders>
              <w:top w:val="nil"/>
              <w:left w:val="nil"/>
              <w:bottom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right"/>
              <w:rPr>
                <w:color w:val="000000"/>
                <w:szCs w:val="24"/>
                <w:lang w:eastAsia="en-IE"/>
              </w:rPr>
            </w:pPr>
            <w:r w:rsidRPr="000668D2">
              <w:rPr>
                <w:color w:val="000000"/>
                <w:szCs w:val="24"/>
                <w:lang w:eastAsia="en-IE"/>
              </w:rPr>
              <w:t>0</w:t>
            </w:r>
          </w:p>
        </w:tc>
      </w:tr>
      <w:tr w:rsidR="007A1FF2" w:rsidRPr="000668D2" w:rsidTr="007A1FF2">
        <w:trPr>
          <w:trHeight w:val="330"/>
        </w:trPr>
        <w:tc>
          <w:tcPr>
            <w:tcW w:w="724" w:type="dxa"/>
            <w:tcBorders>
              <w:top w:val="single" w:sz="4" w:space="0" w:color="auto"/>
              <w:right w:val="single" w:sz="4" w:space="0" w:color="auto"/>
            </w:tcBorders>
            <w:shd w:val="clear" w:color="auto" w:fill="auto"/>
            <w:noWrap/>
            <w:vAlign w:val="bottom"/>
            <w:hideMark/>
          </w:tcPr>
          <w:p w:rsidR="007A1FF2" w:rsidRPr="000668D2" w:rsidRDefault="007A1FF2" w:rsidP="007A1FF2">
            <w:pPr>
              <w:spacing w:line="240" w:lineRule="auto"/>
              <w:jc w:val="left"/>
              <w:rPr>
                <w:b/>
                <w:bCs/>
                <w:color w:val="000000"/>
                <w:szCs w:val="24"/>
                <w:lang w:eastAsia="en-IE"/>
              </w:rPr>
            </w:pPr>
          </w:p>
        </w:tc>
        <w:tc>
          <w:tcPr>
            <w:tcW w:w="2672"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Total:</w:t>
            </w:r>
          </w:p>
        </w:tc>
        <w:tc>
          <w:tcPr>
            <w:tcW w:w="1015"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142</w:t>
            </w:r>
          </w:p>
        </w:tc>
        <w:tc>
          <w:tcPr>
            <w:tcW w:w="1134"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1275"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left"/>
              <w:rPr>
                <w:b/>
                <w:bCs/>
                <w:color w:val="000000"/>
                <w:szCs w:val="24"/>
                <w:lang w:eastAsia="en-IE"/>
              </w:rPr>
            </w:pPr>
            <w:r w:rsidRPr="000668D2">
              <w:rPr>
                <w:b/>
                <w:bCs/>
                <w:color w:val="000000"/>
                <w:szCs w:val="24"/>
                <w:lang w:eastAsia="en-IE"/>
              </w:rPr>
              <w:t> </w:t>
            </w:r>
          </w:p>
        </w:tc>
        <w:tc>
          <w:tcPr>
            <w:tcW w:w="686"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114</w:t>
            </w:r>
          </w:p>
        </w:tc>
        <w:tc>
          <w:tcPr>
            <w:tcW w:w="590"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18</w:t>
            </w:r>
          </w:p>
        </w:tc>
        <w:tc>
          <w:tcPr>
            <w:tcW w:w="567" w:type="dxa"/>
            <w:tcBorders>
              <w:top w:val="nil"/>
              <w:left w:val="nil"/>
              <w:bottom w:val="single" w:sz="4" w:space="0" w:color="auto"/>
              <w:right w:val="single" w:sz="4" w:space="0" w:color="auto"/>
            </w:tcBorders>
            <w:shd w:val="clear" w:color="auto" w:fill="D9D9D9" w:themeFill="background1" w:themeFillShade="D9"/>
            <w:noWrap/>
            <w:vAlign w:val="bottom"/>
            <w:hideMark/>
          </w:tcPr>
          <w:p w:rsidR="007A1FF2" w:rsidRPr="000668D2" w:rsidRDefault="007A1FF2" w:rsidP="007A1FF2">
            <w:pPr>
              <w:spacing w:line="240" w:lineRule="auto"/>
              <w:jc w:val="right"/>
              <w:rPr>
                <w:b/>
                <w:bCs/>
                <w:color w:val="000000"/>
                <w:szCs w:val="24"/>
                <w:lang w:eastAsia="en-IE"/>
              </w:rPr>
            </w:pPr>
            <w:r w:rsidRPr="000668D2">
              <w:rPr>
                <w:b/>
                <w:bCs/>
                <w:color w:val="000000"/>
                <w:szCs w:val="24"/>
                <w:lang w:eastAsia="en-IE"/>
              </w:rPr>
              <w:t>28</w:t>
            </w:r>
          </w:p>
        </w:tc>
      </w:tr>
    </w:tbl>
    <w:p w:rsidR="007A1FF2" w:rsidRDefault="007A1FF2" w:rsidP="007A1FF2">
      <w:pPr>
        <w:rPr>
          <w:rFonts w:ascii="Courier New" w:hAnsi="Courier New" w:cs="Courier New"/>
        </w:rPr>
        <w:sectPr w:rsidR="007A1FF2" w:rsidSect="007A1FF2">
          <w:headerReference w:type="default" r:id="rId80"/>
          <w:pgSz w:w="11907" w:h="16840" w:code="9"/>
          <w:pgMar w:top="1440" w:right="1797" w:bottom="1440" w:left="1797" w:header="720" w:footer="720" w:gutter="0"/>
          <w:cols w:space="720"/>
        </w:sectPr>
      </w:pPr>
    </w:p>
    <w:p w:rsidR="00A21216" w:rsidRPr="006B070C" w:rsidRDefault="00326321">
      <w:pPr>
        <w:pStyle w:val="MscHeading1"/>
        <w:numPr>
          <w:ilvl w:val="0"/>
          <w:numId w:val="0"/>
        </w:numPr>
      </w:pPr>
      <w:bookmarkStart w:id="348" w:name="_Toc209173571"/>
      <w:r>
        <w:lastRenderedPageBreak/>
        <w:t>References</w:t>
      </w:r>
      <w:bookmarkEnd w:id="348"/>
    </w:p>
    <w:p w:rsidR="00F84712" w:rsidRPr="00F84712" w:rsidRDefault="0066626F" w:rsidP="00F84712">
      <w:pPr>
        <w:spacing w:line="240" w:lineRule="auto"/>
        <w:ind w:left="720" w:hanging="720"/>
        <w:jc w:val="left"/>
      </w:pPr>
      <w:r>
        <w:fldChar w:fldCharType="begin"/>
      </w:r>
      <w:r w:rsidR="006661F2">
        <w:instrText xml:space="preserve"> ADDIN ZOTERO_BIBL </w:instrText>
      </w:r>
      <w:r>
        <w:fldChar w:fldCharType="separate"/>
      </w:r>
      <w:r w:rsidR="00F84712" w:rsidRPr="00F84712">
        <w:t xml:space="preserve"> The Humdrum Toolkit: Software for Music Research. Available at: http://www.musiccog.ohio-state.edu/Humdrum/ [Accessed July 16, 2008].</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 The Session. Available at: http://www.thesession.org/ [Accessed January 31, 2008].</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Adams, N., Bartsch, M. &amp; Wakefield, G., 2003. Coding of sung queries for music information retrieval. </w:t>
      </w:r>
      <w:r w:rsidRPr="00F84712">
        <w:rPr>
          <w:i/>
        </w:rPr>
        <w:t>Applications of Signal Processing to Audio and Acoustics, 2003 IEEE Workshop on.</w:t>
      </w:r>
      <w:r w:rsidRPr="00F84712">
        <w:t>, 139-142.</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Allamanche, E. et al., 2001. Content-based identification of audio material using MPEG-7 low level description. </w:t>
      </w:r>
      <w:r w:rsidRPr="00F84712">
        <w:rPr>
          <w:i/>
        </w:rPr>
        <w:t>Proceedings of the International Symposium of Music Information Retrieval</w:t>
      </w:r>
      <w:r w:rsidRPr="00F84712">
        <w:t>.</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Andoni, A. &amp; Indyk, P., 2006. Near-optimal hashing algorithms for approximate nearest neighbor in high dimensions. </w:t>
      </w:r>
      <w:r w:rsidRPr="00F84712">
        <w:rPr>
          <w:i/>
        </w:rPr>
        <w:t>Proceedings of the Symposium on Foundations of Computer Science</w:t>
      </w:r>
      <w:r w:rsidRPr="00F84712">
        <w:t>.</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Apple, 2008. Apple - iPhone. Available at: http://www.apple.com/iphone/ [Accessed August 10, 2008].</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Atal, B., 1973. SPEECH SIGNAL PITCH DETECTOR USING PREDICTION ERROR DATA.</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Baeza-Yates, R. &amp; Perleberg, C., 1996. Fast and practical approximate pattern matching. </w:t>
      </w:r>
      <w:r w:rsidRPr="00F84712">
        <w:rPr>
          <w:i/>
        </w:rPr>
        <w:t>Information Processing Letters</w:t>
      </w:r>
      <w:r w:rsidRPr="00F84712">
        <w:t>, 59(1), 21-27.</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Barlow, H. &amp; Morgenstern, S., 1948. </w:t>
      </w:r>
      <w:r w:rsidRPr="00F84712">
        <w:rPr>
          <w:i/>
        </w:rPr>
        <w:t>A Dictionary of Musical Themes</w:t>
      </w:r>
      <w:r w:rsidRPr="00F84712">
        <w:t>, Reprint Services Corp.</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Bello, J. et al., 2005. A Tutorial on Onset Detection in Music Signals. </w:t>
      </w:r>
      <w:r w:rsidRPr="00F84712">
        <w:rPr>
          <w:i/>
        </w:rPr>
        <w:t>IEEE TRANSACTIONS ON SPEECH AND AUDIO PROCESSING</w:t>
      </w:r>
      <w:r w:rsidRPr="00F84712">
        <w:t>, 13(5), 1035.</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Bello, J. et al., 2004. On the use of phase and energy for musical onset detection in the complex domain. </w:t>
      </w:r>
      <w:r w:rsidRPr="00F84712">
        <w:rPr>
          <w:i/>
        </w:rPr>
        <w:t>Signal Processing Letters, IEEE</w:t>
      </w:r>
      <w:r w:rsidRPr="00F84712">
        <w:t>, 11(6), 553-556.</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Bello, J. &amp; Sandler, M., 2003. Phase-based note onset detection for music signals. </w:t>
      </w:r>
      <w:r w:rsidRPr="00F84712">
        <w:rPr>
          <w:i/>
        </w:rPr>
        <w:t>Acoustics, Speech, and Signal Processing, 2003. Proceedings.(ICASSP'03). 2003 IEEE International Conference on</w:t>
      </w:r>
      <w:r w:rsidRPr="00F84712">
        <w:t>, 5.</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Birmingham, W. et al., 2003. Music information retrieval systems. </w:t>
      </w:r>
      <w:r w:rsidRPr="00F84712">
        <w:rPr>
          <w:i/>
        </w:rPr>
        <w:t>Dr. Dobbs Journal</w:t>
      </w:r>
      <w:r w:rsidRPr="00F84712">
        <w:t>, 50-53.</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Birmingham, W. et al., 2001. Musart: Music Retrieval Via Aural Queries. </w:t>
      </w:r>
      <w:r w:rsidRPr="00F84712">
        <w:rPr>
          <w:i/>
        </w:rPr>
        <w:t>2nd Annual International Symposium on Music Information Retrieval, Indiana University Bloomington, Indiana, USA October 15-17, 2001</w:t>
      </w:r>
      <w:r w:rsidRPr="00F84712">
        <w:t>, 1001, 48109-2110.</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lastRenderedPageBreak/>
        <w:t>Blum, T. et al., 1999. Method and article of manufacture for content-based analysis, storage, retrieval, and segmentation of audio information.</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Boden, M., 1996. </w:t>
      </w:r>
      <w:r w:rsidRPr="00F84712">
        <w:rPr>
          <w:i/>
        </w:rPr>
        <w:t>Dimensions of creativity</w:t>
      </w:r>
      <w:r w:rsidRPr="00F84712">
        <w:t>, Cambridge, Massachusetts: MIT Press.</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Breathnach, B., 1963. Ceol Rince na hÉireann Cuid I [Dance Music of Ireland] Vol I.</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Breathnach, B., 1976. Ceol Rince na hÉireann Cuid II [Dance Music of Ireland] Vol II.</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Breathnach, B., 1985. Ceol Rince na hÉireann Cuid III [Dance Music of Ireland] Vol III.</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Breathnach, B., 1996. Ceol Rince na hÉireann Cuid IV [Dance Music of Ireland] Vol IV.</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Breathnach, B., 1999. Ceol Rince na hÉireann Cuid V [Dance Music of Ireland] Vol V.</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Brown, J., 1993. Determination of the meter of musical scores by autocorrelation. </w:t>
      </w:r>
      <w:r w:rsidRPr="00F84712">
        <w:rPr>
          <w:i/>
        </w:rPr>
        <w:t>Journal of the Acoustical Society of America</w:t>
      </w:r>
      <w:r w:rsidRPr="00F84712">
        <w:t>, 94(4), 1953-1957.</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Brown, J., 1992. Musical fundamental frequency tracking using a pattern recognition method. </w:t>
      </w:r>
      <w:r w:rsidRPr="00F84712">
        <w:rPr>
          <w:i/>
        </w:rPr>
        <w:t>JASA 1992</w:t>
      </w:r>
      <w:r w:rsidRPr="00F84712">
        <w:t>, 3, 1394-1402.</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Bunting, E., 1843. </w:t>
      </w:r>
      <w:r w:rsidRPr="00F84712">
        <w:rPr>
          <w:i/>
        </w:rPr>
        <w:t>The Ancient Music of Ireland: Arranged for Piano</w:t>
      </w:r>
      <w:r w:rsidRPr="00F84712">
        <w:t>,</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Burges, C., Platt, J. &amp; Jana, S., 2002. Extracting noise-robust features from audio data. </w:t>
      </w:r>
      <w:r w:rsidRPr="00F84712">
        <w:rPr>
          <w:i/>
        </w:rPr>
        <w:t>Acoustics, Speech, and Signal Processing, 2002. Proceedings.(ICASSP'02). IEEE International Conference on</w:t>
      </w:r>
      <w:r w:rsidRPr="00F84712">
        <w:t>, 1.</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Canainn, T., 1978. </w:t>
      </w:r>
      <w:r w:rsidRPr="00F84712">
        <w:rPr>
          <w:i/>
        </w:rPr>
        <w:t>Traditional Music in Ireland</w:t>
      </w:r>
      <w:r w:rsidRPr="00F84712">
        <w:t>, London: Routledge and Keegan-Paul Ltd.</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Cano, P. et al., 2005. A Review of Audio Fingerprinting. </w:t>
      </w:r>
      <w:r w:rsidRPr="00F84712">
        <w:rPr>
          <w:i/>
        </w:rPr>
        <w:t>The Journal of VLSI Signal Processing</w:t>
      </w:r>
      <w:r w:rsidRPr="00F84712">
        <w:t>, 41(3), 271-284.</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Carson, C., 1997. </w:t>
      </w:r>
      <w:r w:rsidRPr="00F84712">
        <w:rPr>
          <w:i/>
        </w:rPr>
        <w:t>Last Night's Fun: A Book about Irish Traditional Music</w:t>
      </w:r>
      <w:r w:rsidRPr="00F84712">
        <w:t>, North Point Press.</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Chafe, C. &amp; Jaffe, D., 1986. Source separation and note identification in polyphonic music. </w:t>
      </w:r>
      <w:r w:rsidRPr="00F84712">
        <w:rPr>
          <w:i/>
        </w:rPr>
        <w:t>Acoustics, Speech, and Signal Processing, IEEE International Conference on ICASSP'86.</w:t>
      </w:r>
      <w:r w:rsidRPr="00F84712">
        <w:t>, 11.</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Chambers, J., 2007. O' Neills Books. Available at: http://trillian.mit.edu/~jc/music/book/oneills/.</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Chávez, E. et al., 2001. Searching in metric spaces. </w:t>
      </w:r>
      <w:r w:rsidRPr="00F84712">
        <w:rPr>
          <w:i/>
        </w:rPr>
        <w:t>ACM Computing Surveys (CSUR)</w:t>
      </w:r>
      <w:r w:rsidRPr="00F84712">
        <w:t>, 33(3), 273-321.</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lastRenderedPageBreak/>
        <w:t xml:space="preserve">Cheveigne, A., 1991. A Mixed Speech F0 Estimation Algorithm. </w:t>
      </w:r>
      <w:r w:rsidRPr="00F84712">
        <w:rPr>
          <w:i/>
        </w:rPr>
        <w:t>Second European Conference on Speech Communication and Technology</w:t>
      </w:r>
      <w:r w:rsidRPr="00F84712">
        <w:t>.</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Collins, N., 2005. Using a Pitch Detector for Onset Detection. </w:t>
      </w:r>
      <w:r w:rsidRPr="00F84712">
        <w:rPr>
          <w:i/>
        </w:rPr>
        <w:t>Proc. of ISMIR2005</w:t>
      </w:r>
      <w:r w:rsidRPr="00F84712">
        <w:t>.</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Dannenberg, R., Thom, B. &amp; Watson, D., 1997. A Machine Learning Approach to Musical Style Recognition. In </w:t>
      </w:r>
      <w:r w:rsidRPr="00F84712">
        <w:rPr>
          <w:i/>
        </w:rPr>
        <w:t>1997 International Computer Music Conference</w:t>
      </w:r>
      <w:r w:rsidRPr="00F84712">
        <w:t>.  International Computer Music Association , pp. pp. 344-347.</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Dietterich, T., 1998. Approximate Statistical Tests for Comparing Supervised Classification Learning Algorithms. </w:t>
      </w:r>
      <w:r w:rsidRPr="00F84712">
        <w:rPr>
          <w:i/>
        </w:rPr>
        <w:t>Neural Computation</w:t>
      </w:r>
      <w:r w:rsidRPr="00F84712">
        <w:t>, 10(7), 1895-1923.</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Dixon, S., 2004. On the analysis of musical expression in audio signals.</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Dixon, S., 2006. Onset Detection Revisited.</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Dogan, M. &amp; Mendel, J., 1992. Real-time robust pitch detector. In </w:t>
      </w:r>
      <w:r w:rsidRPr="00F84712">
        <w:rPr>
          <w:i/>
        </w:rPr>
        <w:t>Acoustics, Speech, and Signal Processing, 1992. ICASSP-92., 1992 IEEE International Conference on</w:t>
      </w:r>
      <w:r w:rsidRPr="00F84712">
        <w:t>. pp. 129-132 vol.1.</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Dolson, M., 1986. The phase vocoder: A tutorial. </w:t>
      </w:r>
      <w:r w:rsidRPr="00F84712">
        <w:rPr>
          <w:i/>
        </w:rPr>
        <w:t>Computer Music Journal</w:t>
      </w:r>
      <w:r w:rsidRPr="00F84712">
        <w:t>, 10(4), 14-27.</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Doraisamy, S., Adnan, H. &amp; Norowi, N., 2006. Towards a MIR System for Malaysian Music. </w:t>
      </w:r>
      <w:r w:rsidRPr="00F84712">
        <w:rPr>
          <w:i/>
        </w:rPr>
        <w:t>7th International Conference on Music Information Retrieval, Victoria, Canada, 8 - 12 October 2006</w:t>
      </w:r>
      <w:r w:rsidRPr="00F84712">
        <w:t>.</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Downie, J., 1999. EVALUATING A SIMPLE APPROACH TO MUSIC INFORMATION RETRIEVAL: CONCEIVING MELODIC N-GRAMS AS TEXT.</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Downie, J., 2003. Music information retrieval. </w:t>
      </w:r>
      <w:r w:rsidRPr="00F84712">
        <w:rPr>
          <w:i/>
        </w:rPr>
        <w:t>Annual Review of Information Science and Technology</w:t>
      </w:r>
      <w:r w:rsidRPr="00F84712">
        <w:t>, 37(1), 295-340.</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Dubnowski, J., Schafer, R. &amp; Rabiner, L., 1976. Real-time digital hardware pitch detector. </w:t>
      </w:r>
      <w:r w:rsidRPr="00F84712">
        <w:rPr>
          <w:i/>
        </w:rPr>
        <w:t>Acoustics, Speech, and Signal Processing [see also IEEE Transactions on Signal Processing], IEEE Transactions on</w:t>
      </w:r>
      <w:r w:rsidRPr="00F84712">
        <w:t>, 24(1), 2-8.</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Duggan, B., 2007a. A Portable Tune Teaching Tool for Traditional Musicians. </w:t>
      </w:r>
      <w:r w:rsidRPr="00F84712">
        <w:rPr>
          <w:i/>
        </w:rPr>
        <w:t>DIT Annual Showcase of Learning &amp; Teaching Activities</w:t>
      </w:r>
      <w:r w:rsidRPr="00F84712">
        <w:t>.</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Duggan, B., 2007b. Enabling Access to Irish Traditional Music Archives on a PDA. </w:t>
      </w:r>
      <w:r w:rsidRPr="00F84712">
        <w:rPr>
          <w:i/>
        </w:rPr>
        <w:t>Eight Annual Irish Educational Technology Users Conference, DIT Bolton St, Ireland</w:t>
      </w:r>
      <w:r w:rsidRPr="00F84712">
        <w:t>.</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Duggan, B., 2006. Learning Traditional Irish Music using a PDA. </w:t>
      </w:r>
      <w:r w:rsidRPr="00F84712">
        <w:rPr>
          <w:i/>
        </w:rPr>
        <w:t>IADIS Mobile Learning Conference, Trinity College Dublin</w:t>
      </w:r>
      <w:r w:rsidRPr="00F84712">
        <w:t>.</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lastRenderedPageBreak/>
        <w:t xml:space="preserve">Duggan, B., Cui, Z. &amp; Cunningham, P., 2006. MATT - A System for Modelling Creativity in Traditional Irish Flute Playing. In </w:t>
      </w:r>
      <w:r w:rsidRPr="00F84712">
        <w:rPr>
          <w:i/>
        </w:rPr>
        <w:t>Third ECAI Workshop on Computational Creativity</w:t>
      </w:r>
      <w:r w:rsidRPr="00F84712">
        <w:t>.  Riva Del Garda, Italy.</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Duggan, B. et al., 2008. Machine Annotation of Sets of Traditional Irish Dance Tunes. </w:t>
      </w:r>
      <w:r w:rsidRPr="00F84712">
        <w:rPr>
          <w:i/>
        </w:rPr>
        <w:t>Ninth International Conference on Music Information Retrieval (ISMIR), Drexel University, Philadelphia, USA</w:t>
      </w:r>
      <w:r w:rsidRPr="00F84712">
        <w:t>.</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Duggan, B., O'Shea, B. &amp; Cunningham, P., 2008. A System for Automatically Annotating Traditional Irish Music Field Recordings. </w:t>
      </w:r>
      <w:r w:rsidRPr="00F84712">
        <w:rPr>
          <w:i/>
        </w:rPr>
        <w:t>Sixth International Workshop on Content-Based Multimedia Indexing, Queen Mary University of London, UK</w:t>
      </w:r>
      <w:r w:rsidRPr="00F84712">
        <w:t>.</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Duxbury, C. et al., 2003. A combined phase and amplitude based approach to onset detection for audio segmentation. In pp. 275-280.</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Duxbury, C., Davies, M. &amp; Sandler, M., 2001. Separation of transient information in musical audio using multiresolution analysis techniques. </w:t>
      </w:r>
      <w:r w:rsidRPr="00F84712">
        <w:rPr>
          <w:i/>
        </w:rPr>
        <w:t>Proceedings of the COST G-6 Conference on Digital Audio Effects (DAFX-01), Limerick, Ireland</w:t>
      </w:r>
      <w:r w:rsidRPr="00F84712">
        <w:t>.</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Duxbury, C., Sandler, M. &amp; Davies, M., 2002. A hybrid approach to musical note onset detection. </w:t>
      </w:r>
      <w:r w:rsidRPr="00F84712">
        <w:rPr>
          <w:i/>
        </w:rPr>
        <w:t>Proc. Digital Audio Effects Conf.(DAFX,02)</w:t>
      </w:r>
      <w:r w:rsidRPr="00F84712">
        <w:t>.</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Eppstein, D. et al., 1992a. Sparse dynamic programming I: linear cost functions. </w:t>
      </w:r>
      <w:r w:rsidRPr="00F84712">
        <w:rPr>
          <w:i/>
        </w:rPr>
        <w:t>Journal of the ACM (JACM)</w:t>
      </w:r>
      <w:r w:rsidRPr="00F84712">
        <w:t>, 39(3), 519-545.</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Eppstein, D. et al., 1992b. Sparse dynamic programming II: convex and concave cost functions. </w:t>
      </w:r>
      <w:r w:rsidRPr="00F84712">
        <w:rPr>
          <w:i/>
        </w:rPr>
        <w:t>Journal of the ACM (JACM)</w:t>
      </w:r>
      <w:r w:rsidRPr="00F84712">
        <w:t>, 39(3), 546-567.</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Forney Jr, G., 1973. The viterbi algorithm. </w:t>
      </w:r>
      <w:r w:rsidRPr="00F84712">
        <w:rPr>
          <w:i/>
        </w:rPr>
        <w:t>Proceedings of the IEEE</w:t>
      </w:r>
      <w:r w:rsidRPr="00F84712">
        <w:t>, 61(3), 268-278.</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Gainza, M., 2006. </w:t>
      </w:r>
      <w:r w:rsidRPr="00F84712">
        <w:rPr>
          <w:i/>
        </w:rPr>
        <w:t>Music Transcription within Irish Traditional Music</w:t>
      </w:r>
      <w:r w:rsidRPr="00F84712">
        <w:t>, PhD Thesis, Dublin Institute of Technology, Faculty of Engineering.</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Gainza, M. &amp; Coyle, E., 2007. Automating Ornamentation Transcription. </w:t>
      </w:r>
      <w:r w:rsidRPr="00F84712">
        <w:rPr>
          <w:i/>
        </w:rPr>
        <w:t>Acoustics, Speech and Signal Processing, 2007. ICASSP 2007. IEEE International Conference on</w:t>
      </w:r>
      <w:r w:rsidRPr="00F84712">
        <w:t>, 1.</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Gainza, M., Coyle, E. &amp; Lawler, B., 2005. Onset Detection Using Comb Filters. In </w:t>
      </w:r>
      <w:r w:rsidRPr="00F84712">
        <w:rPr>
          <w:i/>
        </w:rPr>
        <w:t>IEEE Workshop on Applications of Signal Processing to Audio and Acoustics</w:t>
      </w:r>
      <w:r w:rsidRPr="00F84712">
        <w:t>.  New Paltz, NY.</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Gardner, H., 1993. </w:t>
      </w:r>
      <w:r w:rsidRPr="00F84712">
        <w:rPr>
          <w:i/>
        </w:rPr>
        <w:t>Creating Minds: An Anatomy of Creativity Seen Through the Lives of Freud, Einstein, Picasso, Stravinsky, Eliot, Graham, and Gandhi</w:t>
      </w:r>
      <w:r w:rsidRPr="00F84712">
        <w:t>, Basic Books.</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Ghias, A. et al., 1995. Query by humming: musical information retrieval in an audio database. </w:t>
      </w:r>
      <w:r w:rsidRPr="00F84712">
        <w:rPr>
          <w:i/>
        </w:rPr>
        <w:t>Proceedings of the third ACM international conference on Multimedia</w:t>
      </w:r>
      <w:r w:rsidRPr="00F84712">
        <w:t>, 231-236.</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lastRenderedPageBreak/>
        <w:t xml:space="preserve">Götz, I., 1981. On Defining Creativity. </w:t>
      </w:r>
      <w:r w:rsidRPr="00F84712">
        <w:rPr>
          <w:i/>
        </w:rPr>
        <w:t>Journal of Aesthetics and Art Critism</w:t>
      </w:r>
      <w:r w:rsidRPr="00F84712">
        <w:t>, (39), 297-301.</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Grachten, M., Arcos, J. &amp; Lopez de Mantaras, R., 2005. Melody Retrieval using the Implication/Realization Model. </w:t>
      </w:r>
      <w:r w:rsidRPr="00F84712">
        <w:rPr>
          <w:i/>
        </w:rPr>
        <w:t>MIREX http://www. music-ir. org/evaluation/mirex-results/article/s/similarity/grachten. pdf</w:t>
      </w:r>
      <w:r w:rsidRPr="00F84712">
        <w:t>.</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Hamilton, C., 1990. </w:t>
      </w:r>
      <w:r w:rsidRPr="00F84712">
        <w:rPr>
          <w:i/>
        </w:rPr>
        <w:t>The Irish Flute Players Handbook</w:t>
      </w:r>
      <w:r w:rsidRPr="00F84712">
        <w:t>, Cork: Breac Publications.</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Hayes, M. &amp; Cahill, D., 1997. </w:t>
      </w:r>
      <w:r w:rsidRPr="00F84712">
        <w:rPr>
          <w:i/>
        </w:rPr>
        <w:t>The Lonesome Touch (CD Recording)</w:t>
      </w:r>
      <w:r w:rsidRPr="00F84712">
        <w:t>,</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Hitchcock, F., 1941. The distribution of a product from several sources to numerous localities. </w:t>
      </w:r>
      <w:r w:rsidRPr="00F84712">
        <w:rPr>
          <w:i/>
        </w:rPr>
        <w:t>J. Math. Phys. Mass. Inst. Tech</w:t>
      </w:r>
      <w:r w:rsidRPr="00F84712">
        <w:t>, 20, 224-230.</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Hoos, H., 2001. GUIDO/MIRan Experimental Musical Information Retrieval System based on GUIDO Music Notation. </w:t>
      </w:r>
      <w:r w:rsidRPr="00F84712">
        <w:rPr>
          <w:i/>
        </w:rPr>
        <w:t>Symposium on Music Information Retrieval: ISMIR</w:t>
      </w:r>
      <w:r w:rsidRPr="00F84712">
        <w:t>, 41-50.</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Howard, J., 1997. Plaine and Easie Code: a code for music bibliography. </w:t>
      </w:r>
      <w:r w:rsidRPr="00F84712">
        <w:rPr>
          <w:i/>
        </w:rPr>
        <w:t>Beyond MIDI: the handbook of musical codes table of contents</w:t>
      </w:r>
      <w:r w:rsidRPr="00F84712">
        <w:t>, 362-372.</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Humdrum, 2008. </w:t>
      </w:r>
      <w:r w:rsidRPr="00F84712">
        <w:rPr>
          <w:i/>
        </w:rPr>
        <w:t>The Humdrum Toolkit: Software for Music Research</w:t>
      </w:r>
      <w:r w:rsidRPr="00F84712">
        <w:t>,</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Jensen, K., Xu, J. &amp; Zachariasen, M., 2005. Rhythm-based segmentation of popular chinese music. </w:t>
      </w:r>
      <w:r w:rsidRPr="00F84712">
        <w:rPr>
          <w:i/>
        </w:rPr>
        <w:t>Proceedings of 6th International Conference on Music Information Retrieval (ISMIR05)</w:t>
      </w:r>
      <w:r w:rsidRPr="00F84712">
        <w:t>, 374-380.</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Joyce, W., 1909. </w:t>
      </w:r>
      <w:r w:rsidRPr="00F84712">
        <w:rPr>
          <w:i/>
        </w:rPr>
        <w:t>Old Irish Folk Music and Song</w:t>
      </w:r>
      <w:r w:rsidRPr="00F84712">
        <w:t>,</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Kasi, K. &amp; Zahorian, S., 2002. YET ANOTHER ALGORITHM FOR PITCH TRACKING. </w:t>
      </w:r>
      <w:r w:rsidRPr="00F84712">
        <w:rPr>
          <w:i/>
        </w:rPr>
        <w:t>IEEE INTERNATIONAL CONFERENCE ON ACOUSTICS SPEECH AND SIGNAL PROCESSING</w:t>
      </w:r>
      <w:r w:rsidRPr="00F84712">
        <w:t>, 1.</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Kassler, M., 1966. Toward musical information retrieval. </w:t>
      </w:r>
      <w:r w:rsidRPr="00F84712">
        <w:rPr>
          <w:i/>
        </w:rPr>
        <w:t>Perspectives of New Music</w:t>
      </w:r>
      <w:r w:rsidRPr="00F84712">
        <w:t>, 4(2), 59-67.</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Kearns, T. &amp; Taylor, B., 2003. </w:t>
      </w:r>
      <w:r w:rsidRPr="00F84712">
        <w:rPr>
          <w:i/>
        </w:rPr>
        <w:t>A Touchstone for the Tradition - The Willie Clancy Summer School</w:t>
      </w:r>
      <w:r w:rsidRPr="00F84712">
        <w:t>,</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Keegan, N., 1992. </w:t>
      </w:r>
      <w:r w:rsidRPr="00F84712">
        <w:rPr>
          <w:i/>
        </w:rPr>
        <w:t>The Words of Traditional Flute Style</w:t>
      </w:r>
      <w:r w:rsidRPr="00F84712">
        <w:t>, MPhil Thesis, University College Cork, Music Department.</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Kenneally, C., 2008. So you think humans are unique? </w:t>
      </w:r>
      <w:r w:rsidRPr="00F84712">
        <w:rPr>
          <w:i/>
        </w:rPr>
        <w:t>New Scientist</w:t>
      </w:r>
      <w:r w:rsidRPr="00F84712">
        <w:t>.</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Klapuri, A., 1998. Automatic Transcription of Music. </w:t>
      </w:r>
      <w:r w:rsidRPr="00F84712">
        <w:rPr>
          <w:i/>
        </w:rPr>
        <w:t>MSc Thesis, Tampere University of Technology</w:t>
      </w:r>
      <w:r w:rsidRPr="00F84712">
        <w:t>.</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Klapuri, A., 1999. Sound onset detection by applying psychoacoustic knowledge. </w:t>
      </w:r>
      <w:r w:rsidRPr="00F84712">
        <w:rPr>
          <w:i/>
        </w:rPr>
        <w:t>Acoustics, Speech, and Signal Processing, 1999. ICASSP'99. Proceedings., 1999 IEEE International Conference on</w:t>
      </w:r>
      <w:r w:rsidRPr="00F84712">
        <w:t>, 6.</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Klapuri, A., 2003. Multiple fundamental frequency estimation based on harmonicity and spectral smoothness. </w:t>
      </w:r>
      <w:r w:rsidRPr="00F84712">
        <w:rPr>
          <w:i/>
        </w:rPr>
        <w:t>Speech and Audio Processing, IEEE Transactions on</w:t>
      </w:r>
      <w:r w:rsidRPr="00F84712">
        <w:t>, 11(6), 804-816.</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Kohonen, T., 2001. </w:t>
      </w:r>
      <w:r w:rsidRPr="00F84712">
        <w:rPr>
          <w:i/>
        </w:rPr>
        <w:t>Self-Organizing Maps</w:t>
      </w:r>
      <w:r w:rsidRPr="00F84712">
        <w:t>, Springer Verlag.</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Kornstadt, A., 1998. Themefinder: A web-based melodic search tool. </w:t>
      </w:r>
      <w:r w:rsidRPr="00F84712">
        <w:rPr>
          <w:i/>
        </w:rPr>
        <w:t>Computing in Musicology</w:t>
      </w:r>
      <w:r w:rsidRPr="00F84712">
        <w:t>, 11, 231-236.</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Krassen, M., 1975. </w:t>
      </w:r>
      <w:r w:rsidRPr="00F84712">
        <w:rPr>
          <w:i/>
        </w:rPr>
        <w:t>O' Neil's Music of Ireland</w:t>
      </w:r>
      <w:r w:rsidRPr="00F84712">
        <w:t>, Waltons.</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Kunieda, N., Shimamura, T. &amp; Suzuki, J., 1996. Robust method of measurement of fundamental frequency by ACLOS: autocorrelation of log spectrum. </w:t>
      </w:r>
      <w:r w:rsidRPr="00F84712">
        <w:rPr>
          <w:i/>
        </w:rPr>
        <w:t>Acoustics, Speech, and Signal Processing, 1996. ICASSP-96. Conference Proceedings., 1996 IEEE International Conference on</w:t>
      </w:r>
      <w:r w:rsidRPr="00F84712">
        <w:t>, 1.</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Lacoste, A. &amp; Eck, D., 2005. Onset Detection with Artificial Neural Networks for MIREX 2005. </w:t>
      </w:r>
      <w:r w:rsidRPr="00F84712">
        <w:rPr>
          <w:i/>
        </w:rPr>
        <w:t>Extended abstract of the 1 stAnnual Music Information Retrieval Evaluation eXchange (MIREX 2005), held in conjunction with ISMIR</w:t>
      </w:r>
      <w:r w:rsidRPr="00F84712">
        <w:t>.</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Larson, G., 2003. </w:t>
      </w:r>
      <w:r w:rsidRPr="00F84712">
        <w:rPr>
          <w:i/>
        </w:rPr>
        <w:t>The Essential Guide to Irish Flute and Tin Whistle</w:t>
      </w:r>
      <w:r w:rsidRPr="00F84712">
        <w:t>, Mel Bay Publications, Inc.</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Lemstrom, K. et al., 2003. The C-BRAHMS Project. </w:t>
      </w:r>
      <w:r w:rsidRPr="00F84712">
        <w:rPr>
          <w:i/>
        </w:rPr>
        <w:t>Proceedings of the 4th Internationoal Conference on Music Information Retrieval (ISMIR 2003)</w:t>
      </w:r>
      <w:r w:rsidRPr="00F84712">
        <w:t>, 237-238.</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Lemstrom, K. &amp; Perttu, S., 2000. SEMEX-An Efficient Music Retrieval Prototype. </w:t>
      </w:r>
      <w:r w:rsidRPr="00F84712">
        <w:rPr>
          <w:i/>
        </w:rPr>
        <w:t>First International Symposium on Music Information Retrieval (ISMIR)</w:t>
      </w:r>
      <w:r w:rsidRPr="00F84712">
        <w:t>.</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Lemstrom, K. &amp; Ukkonen, E., 2000. Including interval encoding into edit distance based music comparison and retrieval. </w:t>
      </w:r>
      <w:r w:rsidRPr="00F84712">
        <w:rPr>
          <w:i/>
        </w:rPr>
        <w:t>Proceedings of the AISB2000 Symposium on Creative &amp; Cultural Aspects and Applications of AI &amp; Cognitive Science, Birmingham</w:t>
      </w:r>
      <w:r w:rsidRPr="00F84712">
        <w:t>, 53-60.</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León, P. &amp; Iñesta, J., 2004. Musical style classification from symbolic data: A two-styles case study. </w:t>
      </w:r>
      <w:r w:rsidRPr="00F84712">
        <w:rPr>
          <w:i/>
        </w:rPr>
        <w:t>Lecture Notes in Computer Science</w:t>
      </w:r>
      <w:r w:rsidRPr="00F84712">
        <w:t>, 2771, pp. 166-177.</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Lerdahl, F. &amp; Jackendoff, R., 1983. </w:t>
      </w:r>
      <w:r w:rsidRPr="00F84712">
        <w:rPr>
          <w:i/>
        </w:rPr>
        <w:t>A Generative Theory of Tonal Music</w:t>
      </w:r>
      <w:r w:rsidRPr="00F84712">
        <w:t>, MIT Press.</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Levenshtein, V., 1966. Binary Codes Capable of Correcting Deletions, Insertions and Reversals. </w:t>
      </w:r>
      <w:r w:rsidRPr="00F84712">
        <w:rPr>
          <w:i/>
        </w:rPr>
        <w:t>Soviet Physics Doklady</w:t>
      </w:r>
      <w:r w:rsidRPr="00F84712">
        <w:t>, 10, 707.</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Lu, L., You, H. &amp; Zhang, H., 2001. A new approach to query by humming in music retrieval. </w:t>
      </w:r>
      <w:r w:rsidRPr="00F84712">
        <w:rPr>
          <w:i/>
        </w:rPr>
        <w:t>Proceedings of the IEEE International Conference on Multimedia and Expo</w:t>
      </w:r>
      <w:r w:rsidRPr="00F84712">
        <w:t>.</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lastRenderedPageBreak/>
        <w:t>Lynch, B., 2008. 2008 Willie Clancy Summer School. Available at: http://www.setdancingnews.net/wcss/wcsst.htm [Accessed August 16, 2008].</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Maddage, N. et al., 2004. Content-based music structure analysis with applications to music semantics understanding. </w:t>
      </w:r>
      <w:r w:rsidRPr="00F84712">
        <w:rPr>
          <w:i/>
        </w:rPr>
        <w:t>Proceedings of the 12th annual ACM international conference on Multimedia</w:t>
      </w:r>
      <w:r w:rsidRPr="00F84712">
        <w:t>, 112-119.</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Makinen, V., Navarro, G. &amp; Ukkonen, E., 2003. Algorithms for transposition invariant string matching. </w:t>
      </w:r>
      <w:r w:rsidRPr="00F84712">
        <w:rPr>
          <w:i/>
        </w:rPr>
        <w:t>Proc. STACS</w:t>
      </w:r>
      <w:r w:rsidRPr="00F84712">
        <w:t>, 191-202.</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Manning, C., 1999. </w:t>
      </w:r>
      <w:r w:rsidRPr="00F84712">
        <w:rPr>
          <w:i/>
        </w:rPr>
        <w:t>Foundations of statistical natural language processing</w:t>
      </w:r>
      <w:r w:rsidRPr="00F84712">
        <w:t>, MIT Press.</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Mansfield, S., 2007. How to Interpret ABC Notation. Available at: http://www.lesession.co.uk/abc/abc_notation.htm.</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Masri, P., 1996. Computer Modeling of Sound for Transformation and Synthesis of Musical Signals. </w:t>
      </w:r>
      <w:r w:rsidRPr="00F84712">
        <w:rPr>
          <w:i/>
        </w:rPr>
        <w:t>Unpublished doctoral dissertation, University of Bristol, UK</w:t>
      </w:r>
      <w:r w:rsidRPr="00F84712">
        <w:t>.</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M-AUDIO, 2008. M-AUDIO - MicroTrack II - Professional 2-Channel Mobile Digital Recorder. Available at: http://www.m-audio.com/products/en_us/MicroTrackII-main.html [Accessed August 16, 2008].</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McCullough, L., 1987. </w:t>
      </w:r>
      <w:r w:rsidRPr="00F84712">
        <w:rPr>
          <w:i/>
        </w:rPr>
        <w:t>The Complete Irish Tinwhistle Tutor</w:t>
      </w:r>
      <w:r w:rsidRPr="00F84712">
        <w:t>, Music Sales Corp.</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McNab, R. et al., 1997. The New Zealand Digital Library MELody inDEX. </w:t>
      </w:r>
      <w:r w:rsidRPr="00F84712">
        <w:rPr>
          <w:i/>
        </w:rPr>
        <w:t>D-Lib Magazine</w:t>
      </w:r>
      <w:r w:rsidRPr="00F84712">
        <w:t>, 3(5), 4-15.</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McNab, R. et al., 1996. Towards the digital music library: tune retrieval from acoustic input. </w:t>
      </w:r>
      <w:r w:rsidRPr="00F84712">
        <w:rPr>
          <w:i/>
        </w:rPr>
        <w:t>Proceedings of the first ACM international conference on Digital libraries</w:t>
      </w:r>
      <w:r w:rsidRPr="00F84712">
        <w:t>, 11-18.</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McPherson, J. &amp; Bainbridge, D., 2001. Usage of the MELDEX Digital Music Library. </w:t>
      </w:r>
      <w:r w:rsidRPr="00F84712">
        <w:rPr>
          <w:i/>
        </w:rPr>
        <w:t>Proceedings of the Second Annual International Symposium on Music Information Retrieval (Bloomington, IN, USA</w:t>
      </w:r>
      <w:r w:rsidRPr="00F84712">
        <w:t>, 15-17.</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Meyer, L., 1989. </w:t>
      </w:r>
      <w:r w:rsidRPr="00F84712">
        <w:rPr>
          <w:i/>
        </w:rPr>
        <w:t>Style and Music. Theory, History and Ideology</w:t>
      </w:r>
      <w:r w:rsidRPr="00F84712">
        <w:t>, Philadelphia: University of Pensylvania Press.</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Mihgak, M. &amp; Venkatesan, R., 2001. A Perceptual Audio Hashing Algorithm: ATool for Robust Audio Identification and Information Hiding. </w:t>
      </w:r>
      <w:r w:rsidRPr="00F84712">
        <w:rPr>
          <w:i/>
        </w:rPr>
        <w:t>Information Hiding: 4th International Workshop, IH 2001, Pittsburgh, PA, USA, April 25-27, 2001: Proceedings</w:t>
      </w:r>
      <w:r w:rsidRPr="00F84712">
        <w:t>.</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Miwa, T., Tadokoro, Y. &amp; Saito, T., 2000. The Problems of Transcription using Comb Filters for Musical Instrument Sounds and Their Solutions. </w:t>
      </w:r>
      <w:r w:rsidRPr="00F84712">
        <w:rPr>
          <w:i/>
        </w:rPr>
        <w:t>IEIC Technical Report (Institute of Electronics, Information and Communication Engineers)</w:t>
      </w:r>
      <w:r w:rsidRPr="00F84712">
        <w:t>, 100(328), 25-32.</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lastRenderedPageBreak/>
        <w:t xml:space="preserve">Mongeau, M. &amp; Sankoff, D., 1990. Comparison of musical sequences. </w:t>
      </w:r>
      <w:r w:rsidRPr="00F84712">
        <w:rPr>
          <w:i/>
        </w:rPr>
        <w:t>Computers and the Humanities</w:t>
      </w:r>
      <w:r w:rsidRPr="00F84712">
        <w:t>, 24(3), 161-175.</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Moorer, J., 1975. On the segmentation and analysis of continuous musical sound by digital computer.</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MusicBrainz, 2008. Welcome to MusicBrainz! - MusicBrainz. Available at: http://musicbrainz.org/ [Accessed August 10, 2008].</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Narmour, E., 1992. </w:t>
      </w:r>
      <w:r w:rsidRPr="00F84712">
        <w:rPr>
          <w:i/>
        </w:rPr>
        <w:t>The Analysis and Cognition of Melodic Complexity: The Implication-Realization Model</w:t>
      </w:r>
      <w:r w:rsidRPr="00F84712">
        <w:t>, University Of Chicago Press.</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Navarro, G. &amp; Raffinot, M., 2002. </w:t>
      </w:r>
      <w:r w:rsidRPr="00F84712">
        <w:rPr>
          <w:i/>
        </w:rPr>
        <w:t>Flexible Pattern Matching in Strings: Practical On-Line Search Algorithms for Texts and Biological Sequences</w:t>
      </w:r>
      <w:r w:rsidRPr="00F84712">
        <w:t>, Cambridge University Press.</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Nesbit, A., Hollenberg, L. &amp; Senyard, A., 2004. Towards Automatic Transcription of Australian Aboriginal Music. </w:t>
      </w:r>
      <w:r w:rsidRPr="00F84712">
        <w:rPr>
          <w:i/>
        </w:rPr>
        <w:t>5th International Conference on Musical Information Retrieval, Barcelona, Spain October 10-14, 2004</w:t>
      </w:r>
      <w:r w:rsidRPr="00F84712">
        <w:t>.</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Norbeck, H., 2007. ABC Tunes. Available at: http://www.norbeck.nu/abc/index.html,</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ÓhAllmhuráin, G., 1998. Pocket History of Irish Traditional Music.</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O'Murchu, M., 1997. </w:t>
      </w:r>
      <w:r w:rsidRPr="00F84712">
        <w:rPr>
          <w:i/>
        </w:rPr>
        <w:t xml:space="preserve">O Bheal go Beal </w:t>
      </w:r>
      <w:r w:rsidRPr="00F84712">
        <w:t>,</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O'Neill, F., 1907. </w:t>
      </w:r>
      <w:r w:rsidRPr="00F84712">
        <w:rPr>
          <w:i/>
        </w:rPr>
        <w:t>The Dance Music of Ireland – 1001 Gems</w:t>
      </w:r>
      <w:r w:rsidRPr="00F84712">
        <w:t>, Chicago, USA.</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O'Neill, F., 1903. </w:t>
      </w:r>
      <w:r w:rsidRPr="00F84712">
        <w:rPr>
          <w:i/>
        </w:rPr>
        <w:t>The Music of Ireland</w:t>
      </w:r>
      <w:r w:rsidRPr="00F84712">
        <w:t>,</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O'Shea, H., 2006. Getting to the Heart of the Music: Idealizing Musical Community and Irish Traditional Music Sessions. </w:t>
      </w:r>
      <w:r w:rsidRPr="00F84712">
        <w:rPr>
          <w:i/>
        </w:rPr>
        <w:t>Journal of the Society for Musicology in Ireland</w:t>
      </w:r>
      <w:r w:rsidRPr="00F84712">
        <w:t>, 2(7), 1.</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Papaodysseus, C. et al., 2001. A new approach to the automatic recognition of musical recordings. </w:t>
      </w:r>
      <w:r w:rsidRPr="00F84712">
        <w:rPr>
          <w:i/>
        </w:rPr>
        <w:t>J. Audio Eng. Soc</w:t>
      </w:r>
      <w:r w:rsidRPr="00F84712">
        <w:t>, 49(1/2), 23-35.</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Parsons, D., 1975. </w:t>
      </w:r>
      <w:r w:rsidRPr="00F84712">
        <w:rPr>
          <w:i/>
        </w:rPr>
        <w:t>The directory of tunes and musical themes</w:t>
      </w:r>
      <w:r w:rsidRPr="00F84712">
        <w:t>, New York: Spencer Brown.</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Petrie, G., 1855. </w:t>
      </w:r>
      <w:r w:rsidRPr="00F84712">
        <w:rPr>
          <w:i/>
        </w:rPr>
        <w:t>The Petrie Collection of the Ancient Music of Ireland</w:t>
      </w:r>
      <w:r w:rsidRPr="00F84712">
        <w:t>,</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Prechelt, L., 1996. A quantitative study of experimental evaluations of neural network learning algorithms: Current research practice. </w:t>
      </w:r>
      <w:r w:rsidRPr="00F84712">
        <w:rPr>
          <w:i/>
        </w:rPr>
        <w:t>Neural Networks</w:t>
      </w:r>
      <w:r w:rsidRPr="00F84712">
        <w:t>, 9(3), 457-462.</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Prechelt, L. &amp; Typke, R., 2001. An interface for melody input. </w:t>
      </w:r>
      <w:r w:rsidRPr="00F84712">
        <w:rPr>
          <w:i/>
        </w:rPr>
        <w:t>ACM Transactions on Computer-Human Interaction (TOCHI)</w:t>
      </w:r>
      <w:r w:rsidRPr="00F84712">
        <w:t>, 8(2), 133-149.</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lastRenderedPageBreak/>
        <w:t xml:space="preserve">Rabiner, L. et al., 1976. A comparative performance study of several pitch detection algorithms. </w:t>
      </w:r>
      <w:r w:rsidRPr="00F84712">
        <w:rPr>
          <w:i/>
        </w:rPr>
        <w:t>Acoustics, Speech, and Signal Processing [see also IEEE Transactions on Signal Processing], IEEE Transactions on</w:t>
      </w:r>
      <w:r w:rsidRPr="00F84712">
        <w:t>, 24(5), 399-418.</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Rabiner, L., 1989. A tutorial on hidden Markov models and selected applications inspeech recognition. </w:t>
      </w:r>
      <w:r w:rsidRPr="00F84712">
        <w:rPr>
          <w:i/>
        </w:rPr>
        <w:t>Proceedings of the IEEE</w:t>
      </w:r>
      <w:r w:rsidRPr="00F84712">
        <w:t>, 77(2), 257-286.</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Relatable, 2008. Relatable | Tech. Available at: http://www.relatable.com/tech/trm.html [Accessed August 10, 2008].</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Repp, B., 1992. Diversity and Commonality in Music Performance: an Analysis of Timing Microstructure in Schumann’s ‘Traumerei’. </w:t>
      </w:r>
      <w:r w:rsidRPr="00F84712">
        <w:rPr>
          <w:i/>
        </w:rPr>
        <w:t>Journal of the Acoustical Society of America</w:t>
      </w:r>
      <w:r w:rsidRPr="00F84712">
        <w:t>, (104).</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Rho, S. &amp; Hwang, E., 2004. FMF (Fast Melody Finder): AWeb-Based Music Retrieval System. </w:t>
      </w:r>
      <w:r w:rsidRPr="00F84712">
        <w:rPr>
          <w:i/>
        </w:rPr>
        <w:t>Computer Music Modeling and Retrieval: International Symposium, CMMR 2003, Montpellier, France, May 26-27, 2003: Revised Papers</w:t>
      </w:r>
      <w:r w:rsidRPr="00F84712">
        <w:t>.</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Robinson, M., 1999. The Fiddle Music of Donegal. </w:t>
      </w:r>
      <w:r w:rsidRPr="00F84712">
        <w:rPr>
          <w:i/>
        </w:rPr>
        <w:t>Fiddler Magazine</w:t>
      </w:r>
      <w:r w:rsidRPr="00F84712">
        <w:t>.</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Rubner, Y., Tomasi, C. &amp; Guibas, L., 2000. The Earth Mover's Distance as a Metric for Image Retrieval. </w:t>
      </w:r>
      <w:r w:rsidRPr="00F84712">
        <w:rPr>
          <w:i/>
        </w:rPr>
        <w:t>International Journal of Computer Vision</w:t>
      </w:r>
      <w:r w:rsidRPr="00F84712">
        <w:t>, 40(2), 99-121.</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Ryynanen, M. &amp; Klapuri, A., 2008. Query by humming of midi and audio using locality sensitive hashing. </w:t>
      </w:r>
      <w:r w:rsidRPr="00F84712">
        <w:rPr>
          <w:i/>
        </w:rPr>
        <w:t>Acoustics, Speech and Signal Processing, 2008. ICASSP 2008. IEEE International Conference on</w:t>
      </w:r>
      <w:r w:rsidRPr="00F84712">
        <w:t>, 2249-2252.</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Ryynanen, M. &amp; Klapuri, A., 2006. Transcription of the Singing Melody in Polyphonic Music. </w:t>
      </w:r>
      <w:r w:rsidRPr="00F84712">
        <w:rPr>
          <w:i/>
        </w:rPr>
        <w:t>ISMIR 2006</w:t>
      </w:r>
      <w:r w:rsidRPr="00F84712">
        <w:t>, 1.</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Salzberg, S., 1999. On comparing classifiers: A critique of current research and methods. </w:t>
      </w:r>
      <w:r w:rsidRPr="00F84712">
        <w:rPr>
          <w:i/>
        </w:rPr>
        <w:t>Data Mining and Knowledge Discovery</w:t>
      </w:r>
      <w:r w:rsidRPr="00F84712">
        <w:t>, 1(1).</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Schedl, M., 2008. Automatically Extracting, Analyzing, and Visualizing Information on Music Artists from the World Wide Web.</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Scheirer, E., 1998. Tempo and beat analysis of acoustic musical signals. </w:t>
      </w:r>
      <w:r w:rsidRPr="00F84712">
        <w:rPr>
          <w:i/>
        </w:rPr>
        <w:t>The Journal of the Acoustical Society of America</w:t>
      </w:r>
      <w:r w:rsidRPr="00F84712">
        <w:t>, 103, 588.</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Schlichte, J., 1990. Der automatische Vergleich von 83 243 Musikincipits aus der RISM-Datenbank: Ergebnisse-Nutzen-Perspektiven. </w:t>
      </w:r>
      <w:r w:rsidRPr="00F84712">
        <w:rPr>
          <w:i/>
        </w:rPr>
        <w:t>Fontes artis musicae</w:t>
      </w:r>
      <w:r w:rsidRPr="00F84712">
        <w:t>, 37, 35-46.</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Schloss, W., 1985. On the Automatic Transcription of Percussive Music: From Acoustic Signal to High-level Analysis.</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Settel, Z. &amp; Lippe, C., 1994. Real-time musical applications using the FFT-based resynthesis. </w:t>
      </w:r>
      <w:r w:rsidRPr="00F84712">
        <w:rPr>
          <w:i/>
        </w:rPr>
        <w:t>Proc International Computer Music Conference, Aarhus</w:t>
      </w:r>
      <w:r w:rsidRPr="00F84712">
        <w:t>.</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lastRenderedPageBreak/>
        <w:t>Shazam, 2008. Shazam - The amazing music discovery engine. Join our Community. Available at: http://www.shazam.com/music/portal [Accessed August 10, 2008].</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Shlien, S., 2008. The ABC Music project - abcMIDI. Available at: http://abc.sourceforge.net/abcMIDI/ [Accessed August 14, 2008].</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Smith, S., 1997. </w:t>
      </w:r>
      <w:r w:rsidRPr="00F84712">
        <w:rPr>
          <w:i/>
        </w:rPr>
        <w:t>The scientist and engineer's guide to digital signal processing</w:t>
      </w:r>
      <w:r w:rsidRPr="00F84712">
        <w:t>, California Technical Publishing San Diego, CA, USA.</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Storey, B., 2002. Computing Fourier Series and Power Spectrum with MATLAB.</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Subramanya, S. et al., 1997. Transform-Based Indexing of Audio Data for Multimedia Databases. </w:t>
      </w:r>
      <w:r w:rsidRPr="00F84712">
        <w:rPr>
          <w:i/>
        </w:rPr>
        <w:t>IEEE Intl Conference on Multimedia Systems</w:t>
      </w:r>
      <w:r w:rsidRPr="00F84712">
        <w:t>.</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Tadokoro, Y., Morita, T. &amp; Yamaguchi, M., 2003. Pitch detection of musical sounds noticing minimum output of parallel connected comb filters. </w:t>
      </w:r>
      <w:r w:rsidRPr="00F84712">
        <w:rPr>
          <w:i/>
        </w:rPr>
        <w:t>TENCON 2003. Conference on Convergent Technologies for Asia-Pacific Region</w:t>
      </w:r>
      <w:r w:rsidRPr="00F84712">
        <w:t>, 1.</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Tansey, S., 1975. </w:t>
      </w:r>
      <w:r w:rsidRPr="00F84712">
        <w:rPr>
          <w:i/>
        </w:rPr>
        <w:t>King of the Concert Flute</w:t>
      </w:r>
      <w:r w:rsidRPr="00F84712">
        <w:t>,</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Tansey, S., 2006. </w:t>
      </w:r>
      <w:r w:rsidRPr="00F84712">
        <w:rPr>
          <w:i/>
        </w:rPr>
        <w:t>Personal Communication</w:t>
      </w:r>
      <w:r w:rsidRPr="00F84712">
        <w:t>, The Cobblestone Pub, Dublin.</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Tansey, S., 1999. </w:t>
      </w:r>
      <w:r w:rsidRPr="00F84712">
        <w:rPr>
          <w:i/>
        </w:rPr>
        <w:t>The Bardic Apostles of Innisfree</w:t>
      </w:r>
      <w:r w:rsidRPr="00F84712">
        <w:t>, Tanbar Publications.</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thesession.org, 2007. The session.org Forums. Available at: http://www.thesession.org.</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Typke, R., 2007. Music Retrieval Based on Melodic Similarity. </w:t>
      </w:r>
      <w:r w:rsidRPr="00F84712">
        <w:rPr>
          <w:i/>
        </w:rPr>
        <w:t xml:space="preserve">Doctoral thesis, Utrecht University </w:t>
      </w:r>
      <w:r w:rsidRPr="00F84712">
        <w:t>.</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Typke, R. et al., 2003. Using transportation distances for measuring melodic similarity. </w:t>
      </w:r>
      <w:r w:rsidRPr="00F84712">
        <w:rPr>
          <w:i/>
        </w:rPr>
        <w:t>Proceedings of the 4th International Conference on Music Information Retrieval (ISMIR 2003)</w:t>
      </w:r>
      <w:r w:rsidRPr="00F84712">
        <w:t>, 107-114.</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Typke, R., Veltkamp, R. &amp; Wiering, F., 2004. Searching notated polyphonic music using transportation distances. </w:t>
      </w:r>
      <w:r w:rsidRPr="00F84712">
        <w:rPr>
          <w:i/>
        </w:rPr>
        <w:t>Proceedings of the 12th annual ACM international conference on Multimedia</w:t>
      </w:r>
      <w:r w:rsidRPr="00F84712">
        <w:t>, 128-135.</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Typke, R., Wiering, F. &amp; Veltkamp, R., 2005. A Survey of Music Information Retrieval Systems. </w:t>
      </w:r>
      <w:r w:rsidRPr="00F84712">
        <w:rPr>
          <w:i/>
        </w:rPr>
        <w:t>Proceedings of the International Conference on Music Information Retrieval</w:t>
      </w:r>
      <w:r w:rsidRPr="00F84712">
        <w:t>, 153-160.</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Ukkonen, E., Lemström, K. &amp; Mäkinen, V., 2003. Geometric Algorithms for Transposition Invariant Content-Based Music Retrieval. </w:t>
      </w:r>
      <w:r w:rsidRPr="00F84712">
        <w:rPr>
          <w:i/>
        </w:rPr>
        <w:t>ISMIR 2003</w:t>
      </w:r>
      <w:r w:rsidRPr="00F84712">
        <w:t>, 2, 3.</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Vallely, F., 1999. </w:t>
      </w:r>
      <w:r w:rsidRPr="00F84712">
        <w:rPr>
          <w:i/>
        </w:rPr>
        <w:t>The Companion to Irish Traditional Music</w:t>
      </w:r>
      <w:r w:rsidRPr="00F84712">
        <w:t>, New York University Press.</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lastRenderedPageBreak/>
        <w:t xml:space="preserve">Vallely, F., 1986. </w:t>
      </w:r>
      <w:r w:rsidRPr="00F84712">
        <w:rPr>
          <w:i/>
        </w:rPr>
        <w:t>Timbre: The Wooden Flute Tutor</w:t>
      </w:r>
      <w:r w:rsidRPr="00F84712">
        <w:t>, Dublin, Ireland: Walton Manufacturing Company Ltd.</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Viterbi, A., 1967. Error bounds for convolutional codes and an asymptotically optimum decoding algorithm. </w:t>
      </w:r>
      <w:r w:rsidRPr="00F84712">
        <w:rPr>
          <w:i/>
        </w:rPr>
        <w:t>Information Theory, IEEE Transactions on</w:t>
      </w:r>
      <w:r w:rsidRPr="00F84712">
        <w:t>, 13(2), 260-269.</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Vos, J. &amp; Rasch, R., 1981. The perceptual onset of musical tones. </w:t>
      </w:r>
      <w:r w:rsidRPr="00F84712">
        <w:rPr>
          <w:i/>
        </w:rPr>
        <w:t>Percept Psychophys</w:t>
      </w:r>
      <w:r w:rsidRPr="00F84712">
        <w:t>, 29(4), 323-35.</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Wallis, G. &amp; Wilson, S., 2001. </w:t>
      </w:r>
      <w:r w:rsidRPr="00F84712">
        <w:rPr>
          <w:i/>
        </w:rPr>
        <w:t>The Rough Guide to Irish Music</w:t>
      </w:r>
      <w:r w:rsidRPr="00F84712">
        <w:t>, London: Rough Guides.</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Walshaw, C., 2007. The ABC home page. Available at: http://www.walshaw.plus.com/abc/.</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Widmer, G. et al., 2005. From Sound to `Sense' via Feature Extraction and Machine Learning: Deriving High-Level Descriptors for Characterising Music. </w:t>
      </w:r>
      <w:r w:rsidRPr="00F84712">
        <w:rPr>
          <w:i/>
        </w:rPr>
        <w:t>Sound to Sense:Sense to Sound: A State-of-the-Art</w:t>
      </w:r>
      <w:r w:rsidRPr="00F84712">
        <w:t>.</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Widmer, G. &amp; Goebl, W., 2004. Computational Models of Expressive Music Performance: The State of the Art. </w:t>
      </w:r>
      <w:r w:rsidRPr="00F84712">
        <w:rPr>
          <w:i/>
        </w:rPr>
        <w:t>Journal of New Music Research</w:t>
      </w:r>
      <w:r w:rsidRPr="00F84712">
        <w:t>, 33(3), 203–216.</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Wiggins, G., Lemstrom, K. &amp; Meredith, D., 2002. SIA (M) ESE: An algorithm for transposition invariant, polyphonic content-based music retrieval. </w:t>
      </w:r>
      <w:r w:rsidRPr="00F84712">
        <w:rPr>
          <w:i/>
        </w:rPr>
        <w:t>Proceedings of the 3rd International Conference on Music Information Retrieval (ISMIR 2002)</w:t>
      </w:r>
      <w:r w:rsidRPr="00F84712">
        <w:t>, 283-284.</w:t>
      </w:r>
    </w:p>
    <w:p w:rsidR="00F84712" w:rsidRPr="00F84712" w:rsidRDefault="00F84712" w:rsidP="00F84712">
      <w:pPr>
        <w:spacing w:line="240" w:lineRule="auto"/>
        <w:ind w:left="720" w:hanging="720"/>
        <w:jc w:val="left"/>
      </w:pPr>
    </w:p>
    <w:p w:rsidR="00F84712" w:rsidRPr="00F84712" w:rsidRDefault="00F84712" w:rsidP="00F84712">
      <w:pPr>
        <w:spacing w:line="240" w:lineRule="auto"/>
        <w:ind w:left="720" w:hanging="720"/>
        <w:jc w:val="left"/>
      </w:pPr>
      <w:r w:rsidRPr="00F84712">
        <w:t xml:space="preserve">Wise, J., Caprio, J. &amp; Parks, T., 1976. Maximum likelihood pitch estimation. </w:t>
      </w:r>
      <w:r w:rsidRPr="00F84712">
        <w:rPr>
          <w:i/>
        </w:rPr>
        <w:t>Acoustics, Speech, and Signal Processing [see also IEEE Transactions on Signal Processing], IEEE Transactions on</w:t>
      </w:r>
      <w:r w:rsidRPr="00F84712">
        <w:t>, 24(5), 418-423.</w:t>
      </w:r>
    </w:p>
    <w:p w:rsidR="00F84712" w:rsidRPr="00F84712" w:rsidRDefault="00F84712" w:rsidP="00F84712">
      <w:pPr>
        <w:spacing w:line="240" w:lineRule="auto"/>
        <w:ind w:left="720" w:hanging="720"/>
        <w:jc w:val="left"/>
      </w:pPr>
    </w:p>
    <w:p w:rsidR="003E39DE" w:rsidRPr="006B070C" w:rsidRDefault="00F84712" w:rsidP="00F84712">
      <w:pPr>
        <w:spacing w:line="240" w:lineRule="auto"/>
        <w:ind w:left="720" w:hanging="720"/>
        <w:jc w:val="left"/>
      </w:pPr>
      <w:r w:rsidRPr="00F84712">
        <w:t xml:space="preserve">Zheng, N. &amp; Duggan, B., 2007. A Combinational Creativity Approach to Composing Traditional Irish Reels. </w:t>
      </w:r>
      <w:r w:rsidRPr="00F84712">
        <w:rPr>
          <w:i/>
        </w:rPr>
        <w:t>18th Irish Conference on Artificial Intelligence and Cognitive Science, Dublin Institute of Technology, Ireland</w:t>
      </w:r>
      <w:r w:rsidRPr="00F84712">
        <w:t>.</w:t>
      </w:r>
      <w:r w:rsidR="0066626F">
        <w:fldChar w:fldCharType="end"/>
      </w:r>
    </w:p>
    <w:sectPr w:rsidR="003E39DE" w:rsidRPr="006B070C" w:rsidSect="00D961F4">
      <w:headerReference w:type="default" r:id="rId81"/>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533AD" w:rsidRDefault="00E533AD">
      <w:r>
        <w:separator/>
      </w:r>
    </w:p>
  </w:endnote>
  <w:endnote w:type="continuationSeparator" w:id="1">
    <w:p w:rsidR="00E533AD" w:rsidRDefault="00E533AD">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NimbusRomNo9L-Regu">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7804" w:rsidRDefault="009A780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A7804" w:rsidRDefault="009A780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7804" w:rsidRDefault="009A7804">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F84712">
      <w:rPr>
        <w:rStyle w:val="PageNumber"/>
        <w:noProof/>
      </w:rPr>
      <w:t>57</w:t>
    </w:r>
    <w:r>
      <w:rPr>
        <w:rStyle w:val="PageNumber"/>
      </w:rPr>
      <w:fldChar w:fldCharType="end"/>
    </w:r>
    <w:bookmarkStart w:id="1" w:name="_Toc14765100"/>
    <w:bookmarkEnd w:id="1"/>
  </w:p>
  <w:p w:rsidR="009A7804" w:rsidRDefault="009A780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533AD" w:rsidRDefault="00E533AD">
      <w:r>
        <w:separator/>
      </w:r>
    </w:p>
  </w:footnote>
  <w:footnote w:type="continuationSeparator" w:id="1">
    <w:p w:rsidR="00E533AD" w:rsidRDefault="00E533A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7804" w:rsidRDefault="009A7804">
    <w:pPr>
      <w:spacing w:line="240" w:lineRule="auto"/>
      <w:jc w:val="right"/>
      <w:rPr>
        <w:i/>
        <w:sz w:val="20"/>
      </w:rPr>
    </w:pPr>
  </w:p>
  <w:p w:rsidR="009A7804" w:rsidRDefault="009A7804">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7804" w:rsidRPr="002C7DD8" w:rsidRDefault="009A7804">
    <w:pPr>
      <w:pBdr>
        <w:bottom w:val="single" w:sz="4" w:space="1" w:color="auto"/>
      </w:pBdr>
      <w:spacing w:line="240" w:lineRule="auto"/>
      <w:jc w:val="right"/>
      <w:rPr>
        <w:sz w:val="20"/>
      </w:rPr>
    </w:pPr>
    <w:r w:rsidRPr="00000DAE">
      <w:rPr>
        <w:sz w:val="20"/>
      </w:rPr>
      <w:t>Annotating Sets of Tunes Played Segue</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7804" w:rsidRPr="0088476A" w:rsidRDefault="009A7804">
    <w:pPr>
      <w:pBdr>
        <w:bottom w:val="single" w:sz="4" w:space="1" w:color="auto"/>
      </w:pBdr>
      <w:spacing w:line="240" w:lineRule="auto"/>
      <w:jc w:val="right"/>
      <w:rPr>
        <w:sz w:val="20"/>
      </w:rPr>
    </w:pPr>
    <w:r w:rsidRPr="0088476A">
      <w:rPr>
        <w:sz w:val="20"/>
      </w:rPr>
      <w:t>Conclusions &amp; Future Work</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7804" w:rsidRPr="002C7DD8" w:rsidRDefault="009A7804">
    <w:pPr>
      <w:pBdr>
        <w:bottom w:val="single" w:sz="4" w:space="1" w:color="auto"/>
      </w:pBdr>
      <w:spacing w:line="240" w:lineRule="auto"/>
      <w:jc w:val="right"/>
      <w:rPr>
        <w:sz w:val="20"/>
      </w:rPr>
    </w:pPr>
    <w:r>
      <w:rPr>
        <w:sz w:val="20"/>
      </w:rPr>
      <w:t>Appendix A</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7804" w:rsidRPr="0088476A" w:rsidRDefault="009A7804">
    <w:pPr>
      <w:pBdr>
        <w:bottom w:val="single" w:sz="4" w:space="1" w:color="auto"/>
      </w:pBdr>
      <w:spacing w:line="240" w:lineRule="auto"/>
      <w:jc w:val="right"/>
      <w:rPr>
        <w:sz w:val="20"/>
      </w:rPr>
    </w:pPr>
    <w:r w:rsidRPr="0088476A">
      <w:rPr>
        <w:sz w:val="20"/>
      </w:rPr>
      <w:t>Appendix B</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7804" w:rsidRPr="0088476A" w:rsidRDefault="009A7804">
    <w:pPr>
      <w:pBdr>
        <w:bottom w:val="single" w:sz="4" w:space="1" w:color="auto"/>
      </w:pBdr>
      <w:spacing w:line="240" w:lineRule="auto"/>
      <w:jc w:val="right"/>
      <w:rPr>
        <w:sz w:val="20"/>
      </w:rPr>
    </w:pPr>
    <w:r w:rsidRPr="0088476A">
      <w:rPr>
        <w:sz w:val="20"/>
      </w:rPr>
      <w:t xml:space="preserve">Appendix </w:t>
    </w:r>
    <w:r>
      <w:rPr>
        <w:sz w:val="20"/>
      </w:rPr>
      <w:t>C</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7804" w:rsidRPr="0088476A" w:rsidRDefault="009A7804">
    <w:pPr>
      <w:pBdr>
        <w:bottom w:val="single" w:sz="4" w:space="1" w:color="auto"/>
      </w:pBdr>
      <w:spacing w:line="240" w:lineRule="auto"/>
      <w:jc w:val="right"/>
      <w:rPr>
        <w:sz w:val="20"/>
      </w:rPr>
    </w:pPr>
    <w:r w:rsidRPr="0088476A">
      <w:rPr>
        <w:sz w:val="20"/>
      </w:rPr>
      <w:t xml:space="preserve">Appendix </w:t>
    </w:r>
    <w:r>
      <w:rPr>
        <w:sz w:val="20"/>
      </w:rPr>
      <w:t>D</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7804" w:rsidRPr="0088476A" w:rsidRDefault="009A7804">
    <w:pPr>
      <w:pBdr>
        <w:bottom w:val="single" w:sz="4" w:space="1" w:color="auto"/>
      </w:pBdr>
      <w:spacing w:line="240" w:lineRule="auto"/>
      <w:jc w:val="right"/>
      <w:rPr>
        <w:sz w:val="20"/>
      </w:rPr>
    </w:pPr>
    <w:r w:rsidRPr="0088476A">
      <w:rPr>
        <w:sz w:val="20"/>
      </w:rPr>
      <w:t xml:space="preserve">Appendix </w:t>
    </w:r>
    <w:r>
      <w:rPr>
        <w:sz w:val="20"/>
      </w:rPr>
      <w:t>E</w: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7804" w:rsidRPr="0088476A" w:rsidRDefault="009A7804">
    <w:pPr>
      <w:pBdr>
        <w:bottom w:val="single" w:sz="4" w:space="1" w:color="auto"/>
      </w:pBdr>
      <w:spacing w:line="240" w:lineRule="auto"/>
      <w:jc w:val="right"/>
      <w:rPr>
        <w:sz w:val="20"/>
      </w:rPr>
    </w:pPr>
    <w:r w:rsidRPr="0088476A">
      <w:rPr>
        <w:sz w:val="20"/>
      </w:rPr>
      <w:t xml:space="preserve">Appendix </w:t>
    </w:r>
    <w:r>
      <w:rPr>
        <w:sz w:val="20"/>
      </w:rPr>
      <w:t>F</w: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7804" w:rsidRPr="0088476A" w:rsidRDefault="009A7804">
    <w:pPr>
      <w:pBdr>
        <w:bottom w:val="single" w:sz="4" w:space="1" w:color="auto"/>
      </w:pBdr>
      <w:spacing w:line="240" w:lineRule="auto"/>
      <w:jc w:val="right"/>
      <w:rPr>
        <w:sz w:val="20"/>
      </w:rPr>
    </w:pPr>
    <w:r>
      <w:rPr>
        <w:sz w:val="20"/>
      </w:rPr>
      <w:t>References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7804" w:rsidRDefault="009A7804">
    <w:pPr>
      <w:spacing w:line="240" w:lineRule="auto"/>
      <w:jc w:val="right"/>
      <w:rPr>
        <w:i/>
        <w:sz w:val="20"/>
      </w:rPr>
    </w:pPr>
  </w:p>
  <w:p w:rsidR="009A7804" w:rsidRDefault="009A7804">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7804" w:rsidRDefault="009A7804">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7804" w:rsidRPr="002C7DD8" w:rsidRDefault="009A7804" w:rsidP="00314497">
    <w:pPr>
      <w:pStyle w:val="Header"/>
      <w:pBdr>
        <w:bottom w:val="single" w:sz="4" w:space="1" w:color="auto"/>
      </w:pBdr>
      <w:rPr>
        <w:sz w:val="20"/>
      </w:rPr>
    </w:pPr>
    <w:r>
      <w:rPr>
        <w:sz w:val="20"/>
      </w:rPr>
      <w:tab/>
    </w:r>
    <w:r>
      <w:rPr>
        <w:sz w:val="20"/>
      </w:rPr>
      <w:tab/>
    </w:r>
    <w:r w:rsidRPr="00B2229C">
      <w:rPr>
        <w:sz w:val="20"/>
      </w:rPr>
      <w:t>Traditional Irish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7804" w:rsidRPr="002C7DD8" w:rsidRDefault="009A7804" w:rsidP="00314497">
    <w:pPr>
      <w:pStyle w:val="Header"/>
      <w:pBdr>
        <w:bottom w:val="single" w:sz="4" w:space="1" w:color="auto"/>
      </w:pBdr>
      <w:rPr>
        <w:sz w:val="20"/>
      </w:rPr>
    </w:pPr>
    <w:r>
      <w:rPr>
        <w:sz w:val="20"/>
      </w:rPr>
      <w:tab/>
    </w:r>
    <w:r>
      <w:rPr>
        <w:sz w:val="20"/>
      </w:rPr>
      <w:tab/>
    </w:r>
    <w:r w:rsidRPr="009A7804">
      <w:rPr>
        <w:sz w:val="20"/>
      </w:rPr>
      <w:t>Features of Music</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7804" w:rsidRPr="002C7DD8" w:rsidRDefault="009A7804" w:rsidP="00314497">
    <w:pPr>
      <w:pStyle w:val="Header"/>
      <w:pBdr>
        <w:bottom w:val="single" w:sz="4" w:space="1" w:color="auto"/>
      </w:pBdr>
      <w:rPr>
        <w:sz w:val="20"/>
      </w:rPr>
    </w:pPr>
    <w:r>
      <w:rPr>
        <w:sz w:val="20"/>
      </w:rPr>
      <w:tab/>
    </w:r>
    <w:r>
      <w:rPr>
        <w:sz w:val="20"/>
      </w:rPr>
      <w:tab/>
    </w:r>
    <w:r w:rsidRPr="002C7DD8">
      <w:rPr>
        <w:sz w:val="20"/>
      </w:rPr>
      <w:t>Melodic Similarity</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7804" w:rsidRPr="002C7DD8" w:rsidRDefault="009A7804" w:rsidP="00314497">
    <w:pPr>
      <w:pStyle w:val="Header"/>
      <w:pBdr>
        <w:bottom w:val="single" w:sz="4" w:space="1" w:color="auto"/>
      </w:pBdr>
      <w:rPr>
        <w:sz w:val="20"/>
      </w:rPr>
    </w:pPr>
    <w:r w:rsidRPr="002C7DD8">
      <w:rPr>
        <w:sz w:val="20"/>
      </w:rPr>
      <w:tab/>
    </w:r>
    <w:r w:rsidRPr="002C7DD8">
      <w:rPr>
        <w:sz w:val="20"/>
      </w:rPr>
      <w:tab/>
      <w:t>Content Based Music Information Retrieval</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7804" w:rsidRDefault="009A7804"/>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7804" w:rsidRPr="002C7DD8" w:rsidRDefault="009A7804">
    <w:pPr>
      <w:pBdr>
        <w:bottom w:val="single" w:sz="4" w:space="1" w:color="auto"/>
      </w:pBdr>
      <w:spacing w:line="240" w:lineRule="auto"/>
      <w:jc w:val="right"/>
      <w:rPr>
        <w:sz w:val="20"/>
      </w:rPr>
    </w:pPr>
    <w:r w:rsidRPr="002C7DD8">
      <w:rPr>
        <w:sz w:val="20"/>
      </w:rPr>
      <w:t>Machine Annotation of Traditional Tunes (MATT2)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5337E"/>
    <w:multiLevelType w:val="hybridMultilevel"/>
    <w:tmpl w:val="6D98D2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10571D4E"/>
    <w:multiLevelType w:val="hybridMultilevel"/>
    <w:tmpl w:val="B622C7D4"/>
    <w:lvl w:ilvl="0" w:tplc="8D9C2E80">
      <w:start w:val="1"/>
      <w:numFmt w:val="bullet"/>
      <w:pStyle w:val="bullet1"/>
      <w:lvlText w:val=""/>
      <w:lvlJc w:val="left"/>
      <w:pPr>
        <w:tabs>
          <w:tab w:val="num" w:pos="964"/>
        </w:tabs>
        <w:ind w:left="964" w:hanging="397"/>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C4A55B7"/>
    <w:multiLevelType w:val="hybridMultilevel"/>
    <w:tmpl w:val="77A8053A"/>
    <w:lvl w:ilvl="0" w:tplc="604004C6">
      <w:start w:val="23"/>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abstractNum w:abstractNumId="13">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4">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341412E7"/>
    <w:multiLevelType w:val="hybridMultilevel"/>
    <w:tmpl w:val="BB9E3EA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37921C85"/>
    <w:multiLevelType w:val="hybridMultilevel"/>
    <w:tmpl w:val="49CC676E"/>
    <w:lvl w:ilvl="0" w:tplc="1ACC829E">
      <w:start w:val="1"/>
      <w:numFmt w:val="decimal"/>
      <w:lvlText w:val="C%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A633852"/>
    <w:multiLevelType w:val="hybridMultilevel"/>
    <w:tmpl w:val="66B0DC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3FCA647E"/>
    <w:multiLevelType w:val="hybridMultilevel"/>
    <w:tmpl w:val="1DDA97FA"/>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0">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21">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62F75946"/>
    <w:multiLevelType w:val="hybridMultilevel"/>
    <w:tmpl w:val="42869790"/>
    <w:lvl w:ilvl="0" w:tplc="1809000F">
      <w:start w:val="1"/>
      <w:numFmt w:val="decimal"/>
      <w:lvlText w:val="%1."/>
      <w:lvlJc w:val="left"/>
      <w:pPr>
        <w:ind w:left="720" w:hanging="360"/>
      </w:pPr>
    </w:lvl>
    <w:lvl w:ilvl="1" w:tplc="1809000F">
      <w:start w:val="1"/>
      <w:numFmt w:val="decimal"/>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7">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abstractNum w:abstractNumId="28">
    <w:nsid w:val="775974B2"/>
    <w:multiLevelType w:val="hybridMultilevel"/>
    <w:tmpl w:val="7916D800"/>
    <w:lvl w:ilvl="0" w:tplc="1AB619C8">
      <w:start w:val="698"/>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num w:numId="1">
    <w:abstractNumId w:val="20"/>
  </w:num>
  <w:num w:numId="2">
    <w:abstractNumId w:val="6"/>
  </w:num>
  <w:num w:numId="3">
    <w:abstractNumId w:val="26"/>
  </w:num>
  <w:num w:numId="4">
    <w:abstractNumId w:val="13"/>
  </w:num>
  <w:num w:numId="5">
    <w:abstractNumId w:val="14"/>
  </w:num>
  <w:num w:numId="6">
    <w:abstractNumId w:val="27"/>
  </w:num>
  <w:num w:numId="7">
    <w:abstractNumId w:val="11"/>
  </w:num>
  <w:num w:numId="8">
    <w:abstractNumId w:val="17"/>
  </w:num>
  <w:num w:numId="9">
    <w:abstractNumId w:val="25"/>
  </w:num>
  <w:num w:numId="10">
    <w:abstractNumId w:val="23"/>
  </w:num>
  <w:num w:numId="11">
    <w:abstractNumId w:val="10"/>
  </w:num>
  <w:num w:numId="12">
    <w:abstractNumId w:val="22"/>
  </w:num>
  <w:num w:numId="13">
    <w:abstractNumId w:val="3"/>
  </w:num>
  <w:num w:numId="14">
    <w:abstractNumId w:val="0"/>
  </w:num>
  <w:num w:numId="15">
    <w:abstractNumId w:val="15"/>
  </w:num>
  <w:num w:numId="16">
    <w:abstractNumId w:val="8"/>
  </w:num>
  <w:num w:numId="17">
    <w:abstractNumId w:val="5"/>
  </w:num>
  <w:num w:numId="18">
    <w:abstractNumId w:val="1"/>
  </w:num>
  <w:num w:numId="19">
    <w:abstractNumId w:val="21"/>
  </w:num>
  <w:num w:numId="20">
    <w:abstractNumId w:val="2"/>
  </w:num>
  <w:num w:numId="21">
    <w:abstractNumId w:val="9"/>
  </w:num>
  <w:num w:numId="22">
    <w:abstractNumId w:val="12"/>
  </w:num>
  <w:num w:numId="23">
    <w:abstractNumId w:val="18"/>
  </w:num>
  <w:num w:numId="24">
    <w:abstractNumId w:val="7"/>
  </w:num>
  <w:num w:numId="25">
    <w:abstractNumId w:val="4"/>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8"/>
  </w:num>
  <w:num w:numId="28">
    <w:abstractNumId w:val="16"/>
  </w:num>
  <w:num w:numId="29">
    <w:abstractNumId w:val="24"/>
  </w:num>
  <w:num w:numId="30">
    <w:abstractNumId w:val="19"/>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0CF5"/>
    <w:rsid w:val="00000DAE"/>
    <w:rsid w:val="0000102E"/>
    <w:rsid w:val="00002E87"/>
    <w:rsid w:val="0000354B"/>
    <w:rsid w:val="000039B4"/>
    <w:rsid w:val="0000733A"/>
    <w:rsid w:val="000077B9"/>
    <w:rsid w:val="00012EE3"/>
    <w:rsid w:val="000146C9"/>
    <w:rsid w:val="000154A0"/>
    <w:rsid w:val="00016325"/>
    <w:rsid w:val="00020688"/>
    <w:rsid w:val="00020CE5"/>
    <w:rsid w:val="0002218C"/>
    <w:rsid w:val="000232FB"/>
    <w:rsid w:val="00023661"/>
    <w:rsid w:val="00023BFF"/>
    <w:rsid w:val="00031C3B"/>
    <w:rsid w:val="000334BC"/>
    <w:rsid w:val="000335FE"/>
    <w:rsid w:val="000338D3"/>
    <w:rsid w:val="00036297"/>
    <w:rsid w:val="0004553F"/>
    <w:rsid w:val="00047A50"/>
    <w:rsid w:val="00051832"/>
    <w:rsid w:val="00052AC2"/>
    <w:rsid w:val="0005580F"/>
    <w:rsid w:val="00055C0D"/>
    <w:rsid w:val="000618B0"/>
    <w:rsid w:val="0006314E"/>
    <w:rsid w:val="000637DF"/>
    <w:rsid w:val="00064F3F"/>
    <w:rsid w:val="00065625"/>
    <w:rsid w:val="000676DF"/>
    <w:rsid w:val="00067BA3"/>
    <w:rsid w:val="00073AEC"/>
    <w:rsid w:val="00076CE3"/>
    <w:rsid w:val="00076EE1"/>
    <w:rsid w:val="0007723F"/>
    <w:rsid w:val="0007740B"/>
    <w:rsid w:val="00080329"/>
    <w:rsid w:val="000819B3"/>
    <w:rsid w:val="00082AB6"/>
    <w:rsid w:val="00084099"/>
    <w:rsid w:val="00084689"/>
    <w:rsid w:val="000871AF"/>
    <w:rsid w:val="000938C4"/>
    <w:rsid w:val="0009403E"/>
    <w:rsid w:val="00094406"/>
    <w:rsid w:val="000944F5"/>
    <w:rsid w:val="00096779"/>
    <w:rsid w:val="000967B9"/>
    <w:rsid w:val="00097B1D"/>
    <w:rsid w:val="000A167A"/>
    <w:rsid w:val="000A25D1"/>
    <w:rsid w:val="000A3BB7"/>
    <w:rsid w:val="000A5F03"/>
    <w:rsid w:val="000B2CFA"/>
    <w:rsid w:val="000B30D6"/>
    <w:rsid w:val="000B45D1"/>
    <w:rsid w:val="000B72A1"/>
    <w:rsid w:val="000C19DC"/>
    <w:rsid w:val="000C3F79"/>
    <w:rsid w:val="000D0436"/>
    <w:rsid w:val="000D57E0"/>
    <w:rsid w:val="000D7F40"/>
    <w:rsid w:val="000E2910"/>
    <w:rsid w:val="000E349C"/>
    <w:rsid w:val="000E3DAE"/>
    <w:rsid w:val="000E6E73"/>
    <w:rsid w:val="000E7700"/>
    <w:rsid w:val="000F22EC"/>
    <w:rsid w:val="000F7394"/>
    <w:rsid w:val="00104C67"/>
    <w:rsid w:val="00105988"/>
    <w:rsid w:val="0010764C"/>
    <w:rsid w:val="0011068E"/>
    <w:rsid w:val="0011143F"/>
    <w:rsid w:val="00113C0C"/>
    <w:rsid w:val="00113C42"/>
    <w:rsid w:val="001141B5"/>
    <w:rsid w:val="001146E3"/>
    <w:rsid w:val="00120B24"/>
    <w:rsid w:val="00121107"/>
    <w:rsid w:val="0012164E"/>
    <w:rsid w:val="00121AE7"/>
    <w:rsid w:val="0012202A"/>
    <w:rsid w:val="00122CD0"/>
    <w:rsid w:val="001251A2"/>
    <w:rsid w:val="001351A5"/>
    <w:rsid w:val="001427E4"/>
    <w:rsid w:val="00143388"/>
    <w:rsid w:val="00144AEB"/>
    <w:rsid w:val="001472EA"/>
    <w:rsid w:val="001515B3"/>
    <w:rsid w:val="00152C3E"/>
    <w:rsid w:val="00155509"/>
    <w:rsid w:val="00155C15"/>
    <w:rsid w:val="00156FB6"/>
    <w:rsid w:val="001646DD"/>
    <w:rsid w:val="00165E6F"/>
    <w:rsid w:val="00166C80"/>
    <w:rsid w:val="001712C2"/>
    <w:rsid w:val="001735FF"/>
    <w:rsid w:val="00174D66"/>
    <w:rsid w:val="00175382"/>
    <w:rsid w:val="0017551F"/>
    <w:rsid w:val="001763B4"/>
    <w:rsid w:val="00176E9E"/>
    <w:rsid w:val="00181F7A"/>
    <w:rsid w:val="001831BF"/>
    <w:rsid w:val="00183FC9"/>
    <w:rsid w:val="001847E3"/>
    <w:rsid w:val="001878D3"/>
    <w:rsid w:val="001A120E"/>
    <w:rsid w:val="001A1D10"/>
    <w:rsid w:val="001A22A9"/>
    <w:rsid w:val="001A607F"/>
    <w:rsid w:val="001A659C"/>
    <w:rsid w:val="001A7989"/>
    <w:rsid w:val="001A798D"/>
    <w:rsid w:val="001B0ED9"/>
    <w:rsid w:val="001B5F0D"/>
    <w:rsid w:val="001B7351"/>
    <w:rsid w:val="001C09BB"/>
    <w:rsid w:val="001C2205"/>
    <w:rsid w:val="001C360D"/>
    <w:rsid w:val="001C48BA"/>
    <w:rsid w:val="001C48DE"/>
    <w:rsid w:val="001C575B"/>
    <w:rsid w:val="001C680A"/>
    <w:rsid w:val="001D58CD"/>
    <w:rsid w:val="001E295B"/>
    <w:rsid w:val="001E5835"/>
    <w:rsid w:val="001E7239"/>
    <w:rsid w:val="001E7850"/>
    <w:rsid w:val="001E7CD1"/>
    <w:rsid w:val="001F1507"/>
    <w:rsid w:val="001F1ABD"/>
    <w:rsid w:val="001F1F4C"/>
    <w:rsid w:val="001F3723"/>
    <w:rsid w:val="001F62F3"/>
    <w:rsid w:val="001F6922"/>
    <w:rsid w:val="00202B3A"/>
    <w:rsid w:val="00204A70"/>
    <w:rsid w:val="002052C9"/>
    <w:rsid w:val="002054BF"/>
    <w:rsid w:val="00207B9F"/>
    <w:rsid w:val="00213ED4"/>
    <w:rsid w:val="00222F0E"/>
    <w:rsid w:val="00223EA4"/>
    <w:rsid w:val="00224F50"/>
    <w:rsid w:val="00225E03"/>
    <w:rsid w:val="00227198"/>
    <w:rsid w:val="002309C7"/>
    <w:rsid w:val="00232748"/>
    <w:rsid w:val="00234474"/>
    <w:rsid w:val="002344A0"/>
    <w:rsid w:val="002363C2"/>
    <w:rsid w:val="00237EB6"/>
    <w:rsid w:val="00244CD8"/>
    <w:rsid w:val="00245489"/>
    <w:rsid w:val="00245556"/>
    <w:rsid w:val="00245941"/>
    <w:rsid w:val="0024612C"/>
    <w:rsid w:val="0024618D"/>
    <w:rsid w:val="00246475"/>
    <w:rsid w:val="00247070"/>
    <w:rsid w:val="002475FE"/>
    <w:rsid w:val="00247913"/>
    <w:rsid w:val="0025141D"/>
    <w:rsid w:val="00252BD8"/>
    <w:rsid w:val="0026220F"/>
    <w:rsid w:val="002634C5"/>
    <w:rsid w:val="0027061D"/>
    <w:rsid w:val="002711AD"/>
    <w:rsid w:val="0027291F"/>
    <w:rsid w:val="00276DD8"/>
    <w:rsid w:val="00280363"/>
    <w:rsid w:val="002810E8"/>
    <w:rsid w:val="00281652"/>
    <w:rsid w:val="00282ED0"/>
    <w:rsid w:val="00283EFA"/>
    <w:rsid w:val="00285AC8"/>
    <w:rsid w:val="00286BEC"/>
    <w:rsid w:val="00286FAC"/>
    <w:rsid w:val="00287D18"/>
    <w:rsid w:val="002918E5"/>
    <w:rsid w:val="00292197"/>
    <w:rsid w:val="00292E0D"/>
    <w:rsid w:val="00293FE8"/>
    <w:rsid w:val="002970C8"/>
    <w:rsid w:val="002A099C"/>
    <w:rsid w:val="002A0C1C"/>
    <w:rsid w:val="002A231D"/>
    <w:rsid w:val="002A303B"/>
    <w:rsid w:val="002A47A2"/>
    <w:rsid w:val="002B0607"/>
    <w:rsid w:val="002B0A19"/>
    <w:rsid w:val="002B5A22"/>
    <w:rsid w:val="002B736B"/>
    <w:rsid w:val="002B7B9F"/>
    <w:rsid w:val="002C1909"/>
    <w:rsid w:val="002C438B"/>
    <w:rsid w:val="002C5DD2"/>
    <w:rsid w:val="002C7DD8"/>
    <w:rsid w:val="002D0405"/>
    <w:rsid w:val="002D087C"/>
    <w:rsid w:val="002D096F"/>
    <w:rsid w:val="002D2630"/>
    <w:rsid w:val="002D5B2E"/>
    <w:rsid w:val="002D5C98"/>
    <w:rsid w:val="002D6B1C"/>
    <w:rsid w:val="002E18CF"/>
    <w:rsid w:val="002E38C8"/>
    <w:rsid w:val="002E3EA5"/>
    <w:rsid w:val="002E5388"/>
    <w:rsid w:val="002E5533"/>
    <w:rsid w:val="002E6889"/>
    <w:rsid w:val="002E71D1"/>
    <w:rsid w:val="002F1291"/>
    <w:rsid w:val="002F2F81"/>
    <w:rsid w:val="002F46FA"/>
    <w:rsid w:val="002F5901"/>
    <w:rsid w:val="002F61A2"/>
    <w:rsid w:val="002F6259"/>
    <w:rsid w:val="00301BF1"/>
    <w:rsid w:val="0030467D"/>
    <w:rsid w:val="00306541"/>
    <w:rsid w:val="003124CE"/>
    <w:rsid w:val="00312E77"/>
    <w:rsid w:val="00313503"/>
    <w:rsid w:val="00314497"/>
    <w:rsid w:val="00316410"/>
    <w:rsid w:val="003217D9"/>
    <w:rsid w:val="00325A64"/>
    <w:rsid w:val="00326321"/>
    <w:rsid w:val="0032636D"/>
    <w:rsid w:val="0033339C"/>
    <w:rsid w:val="003338CE"/>
    <w:rsid w:val="0033526E"/>
    <w:rsid w:val="00336D58"/>
    <w:rsid w:val="00337EEE"/>
    <w:rsid w:val="00342FC1"/>
    <w:rsid w:val="00345A93"/>
    <w:rsid w:val="00347AE3"/>
    <w:rsid w:val="0035141F"/>
    <w:rsid w:val="00351509"/>
    <w:rsid w:val="0035406C"/>
    <w:rsid w:val="00360FE9"/>
    <w:rsid w:val="00362F4F"/>
    <w:rsid w:val="0036312A"/>
    <w:rsid w:val="00365592"/>
    <w:rsid w:val="003672F3"/>
    <w:rsid w:val="00367FCA"/>
    <w:rsid w:val="00371451"/>
    <w:rsid w:val="003716B4"/>
    <w:rsid w:val="00371FFD"/>
    <w:rsid w:val="00372CDA"/>
    <w:rsid w:val="00372DFA"/>
    <w:rsid w:val="00372F69"/>
    <w:rsid w:val="0037648F"/>
    <w:rsid w:val="00377A0A"/>
    <w:rsid w:val="00380166"/>
    <w:rsid w:val="00380547"/>
    <w:rsid w:val="00382CA5"/>
    <w:rsid w:val="00386C05"/>
    <w:rsid w:val="003909A8"/>
    <w:rsid w:val="003934C7"/>
    <w:rsid w:val="00394775"/>
    <w:rsid w:val="0039792B"/>
    <w:rsid w:val="003A1BFD"/>
    <w:rsid w:val="003A39FB"/>
    <w:rsid w:val="003A5AA8"/>
    <w:rsid w:val="003A7FEF"/>
    <w:rsid w:val="003B17DA"/>
    <w:rsid w:val="003B36D6"/>
    <w:rsid w:val="003B510B"/>
    <w:rsid w:val="003B5319"/>
    <w:rsid w:val="003B66AA"/>
    <w:rsid w:val="003B73D4"/>
    <w:rsid w:val="003B7769"/>
    <w:rsid w:val="003C01CC"/>
    <w:rsid w:val="003C07E8"/>
    <w:rsid w:val="003C3C31"/>
    <w:rsid w:val="003C3C86"/>
    <w:rsid w:val="003C6287"/>
    <w:rsid w:val="003C6390"/>
    <w:rsid w:val="003D01BA"/>
    <w:rsid w:val="003D0C8D"/>
    <w:rsid w:val="003D0D5E"/>
    <w:rsid w:val="003D1E32"/>
    <w:rsid w:val="003D40C2"/>
    <w:rsid w:val="003D60F7"/>
    <w:rsid w:val="003D6F3F"/>
    <w:rsid w:val="003D7370"/>
    <w:rsid w:val="003E2992"/>
    <w:rsid w:val="003E3646"/>
    <w:rsid w:val="003E39DE"/>
    <w:rsid w:val="003E4976"/>
    <w:rsid w:val="003E5AD3"/>
    <w:rsid w:val="003E6435"/>
    <w:rsid w:val="003E69AD"/>
    <w:rsid w:val="003E768B"/>
    <w:rsid w:val="003F0E06"/>
    <w:rsid w:val="003F345F"/>
    <w:rsid w:val="003F71BD"/>
    <w:rsid w:val="00401123"/>
    <w:rsid w:val="00403A8E"/>
    <w:rsid w:val="00406F2B"/>
    <w:rsid w:val="004071F9"/>
    <w:rsid w:val="0041222A"/>
    <w:rsid w:val="00412333"/>
    <w:rsid w:val="004240C7"/>
    <w:rsid w:val="004263A4"/>
    <w:rsid w:val="004265D6"/>
    <w:rsid w:val="00427DE0"/>
    <w:rsid w:val="00431B59"/>
    <w:rsid w:val="004350DE"/>
    <w:rsid w:val="0043547C"/>
    <w:rsid w:val="0043575C"/>
    <w:rsid w:val="00435ACA"/>
    <w:rsid w:val="004362FE"/>
    <w:rsid w:val="004363E2"/>
    <w:rsid w:val="00440C1A"/>
    <w:rsid w:val="004418A7"/>
    <w:rsid w:val="00444662"/>
    <w:rsid w:val="00446EBB"/>
    <w:rsid w:val="00451174"/>
    <w:rsid w:val="00451584"/>
    <w:rsid w:val="00451981"/>
    <w:rsid w:val="0045404D"/>
    <w:rsid w:val="00455769"/>
    <w:rsid w:val="00455CF3"/>
    <w:rsid w:val="00456A4B"/>
    <w:rsid w:val="00457334"/>
    <w:rsid w:val="004600D7"/>
    <w:rsid w:val="00460D2C"/>
    <w:rsid w:val="0046195E"/>
    <w:rsid w:val="00461AC9"/>
    <w:rsid w:val="00462868"/>
    <w:rsid w:val="00463E7C"/>
    <w:rsid w:val="00464594"/>
    <w:rsid w:val="0046687E"/>
    <w:rsid w:val="00471D09"/>
    <w:rsid w:val="00473BEA"/>
    <w:rsid w:val="00475166"/>
    <w:rsid w:val="004751FB"/>
    <w:rsid w:val="00475B4D"/>
    <w:rsid w:val="004773F6"/>
    <w:rsid w:val="0047756A"/>
    <w:rsid w:val="00481064"/>
    <w:rsid w:val="0048495F"/>
    <w:rsid w:val="00485DE9"/>
    <w:rsid w:val="00487876"/>
    <w:rsid w:val="0049178F"/>
    <w:rsid w:val="004925EC"/>
    <w:rsid w:val="0049484E"/>
    <w:rsid w:val="00495355"/>
    <w:rsid w:val="00495DE4"/>
    <w:rsid w:val="004A0549"/>
    <w:rsid w:val="004A1B5E"/>
    <w:rsid w:val="004A2639"/>
    <w:rsid w:val="004A3E07"/>
    <w:rsid w:val="004B42FC"/>
    <w:rsid w:val="004B6C91"/>
    <w:rsid w:val="004B736B"/>
    <w:rsid w:val="004B768C"/>
    <w:rsid w:val="004C1CB5"/>
    <w:rsid w:val="004C2B42"/>
    <w:rsid w:val="004C2F43"/>
    <w:rsid w:val="004C53B2"/>
    <w:rsid w:val="004C7D30"/>
    <w:rsid w:val="004D1EFE"/>
    <w:rsid w:val="004D2503"/>
    <w:rsid w:val="004D265A"/>
    <w:rsid w:val="004D28CC"/>
    <w:rsid w:val="004D2F0A"/>
    <w:rsid w:val="004D4B0E"/>
    <w:rsid w:val="004D4C8C"/>
    <w:rsid w:val="004D74E3"/>
    <w:rsid w:val="004E097C"/>
    <w:rsid w:val="004E0D33"/>
    <w:rsid w:val="004E363B"/>
    <w:rsid w:val="004E4357"/>
    <w:rsid w:val="004E716B"/>
    <w:rsid w:val="004F06E5"/>
    <w:rsid w:val="004F1F68"/>
    <w:rsid w:val="004F258D"/>
    <w:rsid w:val="004F71E4"/>
    <w:rsid w:val="00502AC7"/>
    <w:rsid w:val="00503047"/>
    <w:rsid w:val="005038E3"/>
    <w:rsid w:val="00505468"/>
    <w:rsid w:val="0051067F"/>
    <w:rsid w:val="00510EA9"/>
    <w:rsid w:val="0051293A"/>
    <w:rsid w:val="00517C23"/>
    <w:rsid w:val="00520668"/>
    <w:rsid w:val="00520F6B"/>
    <w:rsid w:val="00521087"/>
    <w:rsid w:val="00521784"/>
    <w:rsid w:val="00526AA7"/>
    <w:rsid w:val="00530388"/>
    <w:rsid w:val="00531D1D"/>
    <w:rsid w:val="00533219"/>
    <w:rsid w:val="00534B6A"/>
    <w:rsid w:val="00535887"/>
    <w:rsid w:val="00535F52"/>
    <w:rsid w:val="00537356"/>
    <w:rsid w:val="00537490"/>
    <w:rsid w:val="005376AF"/>
    <w:rsid w:val="00537B49"/>
    <w:rsid w:val="00541BBF"/>
    <w:rsid w:val="0054306D"/>
    <w:rsid w:val="00543D4A"/>
    <w:rsid w:val="005514C7"/>
    <w:rsid w:val="00551646"/>
    <w:rsid w:val="00552EFF"/>
    <w:rsid w:val="00553856"/>
    <w:rsid w:val="005547D0"/>
    <w:rsid w:val="00555FE3"/>
    <w:rsid w:val="005564F1"/>
    <w:rsid w:val="00560DEA"/>
    <w:rsid w:val="00562051"/>
    <w:rsid w:val="00564CD4"/>
    <w:rsid w:val="00567091"/>
    <w:rsid w:val="00567969"/>
    <w:rsid w:val="00570635"/>
    <w:rsid w:val="00570A01"/>
    <w:rsid w:val="00573B21"/>
    <w:rsid w:val="005745E7"/>
    <w:rsid w:val="00574DB0"/>
    <w:rsid w:val="005769E0"/>
    <w:rsid w:val="00576F8F"/>
    <w:rsid w:val="005779F8"/>
    <w:rsid w:val="00581458"/>
    <w:rsid w:val="00581576"/>
    <w:rsid w:val="00583DC0"/>
    <w:rsid w:val="005846C4"/>
    <w:rsid w:val="00584DA8"/>
    <w:rsid w:val="0058596A"/>
    <w:rsid w:val="00586237"/>
    <w:rsid w:val="0058661C"/>
    <w:rsid w:val="005872A7"/>
    <w:rsid w:val="00592325"/>
    <w:rsid w:val="00597825"/>
    <w:rsid w:val="005A019A"/>
    <w:rsid w:val="005A1D0E"/>
    <w:rsid w:val="005A2DCA"/>
    <w:rsid w:val="005A3884"/>
    <w:rsid w:val="005A5367"/>
    <w:rsid w:val="005A5965"/>
    <w:rsid w:val="005A75F4"/>
    <w:rsid w:val="005A777B"/>
    <w:rsid w:val="005A7B3E"/>
    <w:rsid w:val="005A7E67"/>
    <w:rsid w:val="005B1867"/>
    <w:rsid w:val="005B4D07"/>
    <w:rsid w:val="005B6D5F"/>
    <w:rsid w:val="005C321F"/>
    <w:rsid w:val="005C7603"/>
    <w:rsid w:val="005D058F"/>
    <w:rsid w:val="005D099A"/>
    <w:rsid w:val="005D21F5"/>
    <w:rsid w:val="005D2F11"/>
    <w:rsid w:val="005D7CEC"/>
    <w:rsid w:val="005E1CC7"/>
    <w:rsid w:val="005E468B"/>
    <w:rsid w:val="005E4C36"/>
    <w:rsid w:val="005F08C8"/>
    <w:rsid w:val="005F0A66"/>
    <w:rsid w:val="005F0AE9"/>
    <w:rsid w:val="005F3075"/>
    <w:rsid w:val="0060029D"/>
    <w:rsid w:val="0060109A"/>
    <w:rsid w:val="00606629"/>
    <w:rsid w:val="0060681F"/>
    <w:rsid w:val="00610F94"/>
    <w:rsid w:val="00614CA9"/>
    <w:rsid w:val="006202E7"/>
    <w:rsid w:val="00623E48"/>
    <w:rsid w:val="006240C0"/>
    <w:rsid w:val="00630296"/>
    <w:rsid w:val="00633CF3"/>
    <w:rsid w:val="00637751"/>
    <w:rsid w:val="006423B0"/>
    <w:rsid w:val="00646A8E"/>
    <w:rsid w:val="00652028"/>
    <w:rsid w:val="0065258D"/>
    <w:rsid w:val="00652842"/>
    <w:rsid w:val="00652F39"/>
    <w:rsid w:val="0065594F"/>
    <w:rsid w:val="00655E24"/>
    <w:rsid w:val="006626A2"/>
    <w:rsid w:val="00665A67"/>
    <w:rsid w:val="00665CDE"/>
    <w:rsid w:val="006661F2"/>
    <w:rsid w:val="0066626F"/>
    <w:rsid w:val="006664AD"/>
    <w:rsid w:val="006708B5"/>
    <w:rsid w:val="00670C5E"/>
    <w:rsid w:val="0067226F"/>
    <w:rsid w:val="006728FF"/>
    <w:rsid w:val="00673BF3"/>
    <w:rsid w:val="00674C86"/>
    <w:rsid w:val="0067624B"/>
    <w:rsid w:val="00680AFA"/>
    <w:rsid w:val="00680F83"/>
    <w:rsid w:val="006870B2"/>
    <w:rsid w:val="00687DC5"/>
    <w:rsid w:val="006962F7"/>
    <w:rsid w:val="006A12B3"/>
    <w:rsid w:val="006A2F60"/>
    <w:rsid w:val="006A73C0"/>
    <w:rsid w:val="006A755A"/>
    <w:rsid w:val="006B070C"/>
    <w:rsid w:val="006B1405"/>
    <w:rsid w:val="006B24BE"/>
    <w:rsid w:val="006B3353"/>
    <w:rsid w:val="006B3D6F"/>
    <w:rsid w:val="006C419A"/>
    <w:rsid w:val="006C47BE"/>
    <w:rsid w:val="006C558E"/>
    <w:rsid w:val="006C6600"/>
    <w:rsid w:val="006D0654"/>
    <w:rsid w:val="006D0AC3"/>
    <w:rsid w:val="006D1C52"/>
    <w:rsid w:val="006D3F2D"/>
    <w:rsid w:val="006D49E8"/>
    <w:rsid w:val="006D635E"/>
    <w:rsid w:val="006E0874"/>
    <w:rsid w:val="006E0AEA"/>
    <w:rsid w:val="006E1389"/>
    <w:rsid w:val="006E3744"/>
    <w:rsid w:val="006E472A"/>
    <w:rsid w:val="006E63D4"/>
    <w:rsid w:val="006F0735"/>
    <w:rsid w:val="006F1F75"/>
    <w:rsid w:val="006F340C"/>
    <w:rsid w:val="006F5452"/>
    <w:rsid w:val="007008C3"/>
    <w:rsid w:val="00700E4D"/>
    <w:rsid w:val="00705AA6"/>
    <w:rsid w:val="007061E5"/>
    <w:rsid w:val="007152B1"/>
    <w:rsid w:val="00715F2D"/>
    <w:rsid w:val="00715F9F"/>
    <w:rsid w:val="00716391"/>
    <w:rsid w:val="007248BE"/>
    <w:rsid w:val="00727254"/>
    <w:rsid w:val="00727580"/>
    <w:rsid w:val="00730666"/>
    <w:rsid w:val="00731CA2"/>
    <w:rsid w:val="00732027"/>
    <w:rsid w:val="0073429A"/>
    <w:rsid w:val="0073451E"/>
    <w:rsid w:val="007348CC"/>
    <w:rsid w:val="007349D5"/>
    <w:rsid w:val="007352B6"/>
    <w:rsid w:val="00735DDE"/>
    <w:rsid w:val="00740421"/>
    <w:rsid w:val="00740488"/>
    <w:rsid w:val="007425C5"/>
    <w:rsid w:val="00747F97"/>
    <w:rsid w:val="0075128A"/>
    <w:rsid w:val="0075191F"/>
    <w:rsid w:val="00751BDA"/>
    <w:rsid w:val="00754E03"/>
    <w:rsid w:val="00756DE1"/>
    <w:rsid w:val="00761B9D"/>
    <w:rsid w:val="00763BB8"/>
    <w:rsid w:val="00764461"/>
    <w:rsid w:val="0076559B"/>
    <w:rsid w:val="007721B0"/>
    <w:rsid w:val="00773017"/>
    <w:rsid w:val="00773D0D"/>
    <w:rsid w:val="0077425E"/>
    <w:rsid w:val="00775662"/>
    <w:rsid w:val="007804C9"/>
    <w:rsid w:val="007836E7"/>
    <w:rsid w:val="00784C35"/>
    <w:rsid w:val="00785AED"/>
    <w:rsid w:val="00786D79"/>
    <w:rsid w:val="007875D7"/>
    <w:rsid w:val="00787905"/>
    <w:rsid w:val="00797D21"/>
    <w:rsid w:val="00797E6B"/>
    <w:rsid w:val="007A1FF2"/>
    <w:rsid w:val="007A389E"/>
    <w:rsid w:val="007A7F43"/>
    <w:rsid w:val="007B06FE"/>
    <w:rsid w:val="007B3B38"/>
    <w:rsid w:val="007B441D"/>
    <w:rsid w:val="007B52F1"/>
    <w:rsid w:val="007B66A1"/>
    <w:rsid w:val="007C0261"/>
    <w:rsid w:val="007C1C1E"/>
    <w:rsid w:val="007C1CF2"/>
    <w:rsid w:val="007C2AA1"/>
    <w:rsid w:val="007C3286"/>
    <w:rsid w:val="007C3C68"/>
    <w:rsid w:val="007C46D9"/>
    <w:rsid w:val="007C60D0"/>
    <w:rsid w:val="007C7C03"/>
    <w:rsid w:val="007D4BC7"/>
    <w:rsid w:val="007D4DEF"/>
    <w:rsid w:val="007D5B9C"/>
    <w:rsid w:val="007E0A19"/>
    <w:rsid w:val="007E3F04"/>
    <w:rsid w:val="007E64B4"/>
    <w:rsid w:val="007E6C8E"/>
    <w:rsid w:val="007F0935"/>
    <w:rsid w:val="007F1F40"/>
    <w:rsid w:val="007F456F"/>
    <w:rsid w:val="007F49EA"/>
    <w:rsid w:val="007F4AF6"/>
    <w:rsid w:val="008018AB"/>
    <w:rsid w:val="008020B1"/>
    <w:rsid w:val="008038AD"/>
    <w:rsid w:val="00804CF4"/>
    <w:rsid w:val="00812548"/>
    <w:rsid w:val="00812F59"/>
    <w:rsid w:val="00813D57"/>
    <w:rsid w:val="0081463D"/>
    <w:rsid w:val="0081504F"/>
    <w:rsid w:val="008156D6"/>
    <w:rsid w:val="00816C95"/>
    <w:rsid w:val="00817764"/>
    <w:rsid w:val="0082098B"/>
    <w:rsid w:val="00820A9F"/>
    <w:rsid w:val="00821801"/>
    <w:rsid w:val="00826076"/>
    <w:rsid w:val="008272D1"/>
    <w:rsid w:val="008317AD"/>
    <w:rsid w:val="00832021"/>
    <w:rsid w:val="00832517"/>
    <w:rsid w:val="00837444"/>
    <w:rsid w:val="00841252"/>
    <w:rsid w:val="0084257F"/>
    <w:rsid w:val="0084606F"/>
    <w:rsid w:val="008464F1"/>
    <w:rsid w:val="00846A57"/>
    <w:rsid w:val="008472FC"/>
    <w:rsid w:val="0085170F"/>
    <w:rsid w:val="00851935"/>
    <w:rsid w:val="00853EE8"/>
    <w:rsid w:val="00863550"/>
    <w:rsid w:val="00864D85"/>
    <w:rsid w:val="00864F17"/>
    <w:rsid w:val="0087276D"/>
    <w:rsid w:val="008738B5"/>
    <w:rsid w:val="00877DA9"/>
    <w:rsid w:val="00880045"/>
    <w:rsid w:val="00880957"/>
    <w:rsid w:val="0088476A"/>
    <w:rsid w:val="00885511"/>
    <w:rsid w:val="00886C7E"/>
    <w:rsid w:val="008911BC"/>
    <w:rsid w:val="00893601"/>
    <w:rsid w:val="00893737"/>
    <w:rsid w:val="00893AB4"/>
    <w:rsid w:val="00894009"/>
    <w:rsid w:val="00894655"/>
    <w:rsid w:val="008A0660"/>
    <w:rsid w:val="008A54B7"/>
    <w:rsid w:val="008A79B0"/>
    <w:rsid w:val="008B00EB"/>
    <w:rsid w:val="008B23AB"/>
    <w:rsid w:val="008B3E54"/>
    <w:rsid w:val="008B542A"/>
    <w:rsid w:val="008B56F6"/>
    <w:rsid w:val="008B6810"/>
    <w:rsid w:val="008C1F04"/>
    <w:rsid w:val="008C2673"/>
    <w:rsid w:val="008C52F9"/>
    <w:rsid w:val="008D0590"/>
    <w:rsid w:val="008D4AE1"/>
    <w:rsid w:val="008D533D"/>
    <w:rsid w:val="008E0969"/>
    <w:rsid w:val="008E132A"/>
    <w:rsid w:val="008E1442"/>
    <w:rsid w:val="008E26F6"/>
    <w:rsid w:val="008E2997"/>
    <w:rsid w:val="008E5144"/>
    <w:rsid w:val="008E702B"/>
    <w:rsid w:val="008E7ACA"/>
    <w:rsid w:val="008F04D8"/>
    <w:rsid w:val="008F0BEA"/>
    <w:rsid w:val="008F5407"/>
    <w:rsid w:val="0090036B"/>
    <w:rsid w:val="009056B0"/>
    <w:rsid w:val="00905EDD"/>
    <w:rsid w:val="0090664A"/>
    <w:rsid w:val="009069C5"/>
    <w:rsid w:val="00910380"/>
    <w:rsid w:val="009136C9"/>
    <w:rsid w:val="0091446E"/>
    <w:rsid w:val="0091540D"/>
    <w:rsid w:val="00915723"/>
    <w:rsid w:val="00915932"/>
    <w:rsid w:val="009174EF"/>
    <w:rsid w:val="009178E9"/>
    <w:rsid w:val="00925293"/>
    <w:rsid w:val="00927D1D"/>
    <w:rsid w:val="009302B9"/>
    <w:rsid w:val="00930637"/>
    <w:rsid w:val="00935AD0"/>
    <w:rsid w:val="00935D0A"/>
    <w:rsid w:val="00937600"/>
    <w:rsid w:val="00940362"/>
    <w:rsid w:val="009406A8"/>
    <w:rsid w:val="009467C1"/>
    <w:rsid w:val="00946F3B"/>
    <w:rsid w:val="0095023B"/>
    <w:rsid w:val="00950792"/>
    <w:rsid w:val="00950A1C"/>
    <w:rsid w:val="0095105A"/>
    <w:rsid w:val="009517DA"/>
    <w:rsid w:val="00952C39"/>
    <w:rsid w:val="00953BC1"/>
    <w:rsid w:val="00953F4F"/>
    <w:rsid w:val="00955723"/>
    <w:rsid w:val="00955787"/>
    <w:rsid w:val="0095727B"/>
    <w:rsid w:val="00957A19"/>
    <w:rsid w:val="00960B0C"/>
    <w:rsid w:val="00961F31"/>
    <w:rsid w:val="00966703"/>
    <w:rsid w:val="0096773D"/>
    <w:rsid w:val="009677B0"/>
    <w:rsid w:val="00971097"/>
    <w:rsid w:val="009718ED"/>
    <w:rsid w:val="00975A15"/>
    <w:rsid w:val="00976846"/>
    <w:rsid w:val="00976EEC"/>
    <w:rsid w:val="0098368E"/>
    <w:rsid w:val="009850D5"/>
    <w:rsid w:val="009850E8"/>
    <w:rsid w:val="00992186"/>
    <w:rsid w:val="009959C3"/>
    <w:rsid w:val="00995E40"/>
    <w:rsid w:val="009964CD"/>
    <w:rsid w:val="009A1E5C"/>
    <w:rsid w:val="009A6376"/>
    <w:rsid w:val="009A7804"/>
    <w:rsid w:val="009B7DB8"/>
    <w:rsid w:val="009C2BDB"/>
    <w:rsid w:val="009C6F69"/>
    <w:rsid w:val="009C7358"/>
    <w:rsid w:val="009C76DA"/>
    <w:rsid w:val="009D1C15"/>
    <w:rsid w:val="009D2D76"/>
    <w:rsid w:val="009D2DC5"/>
    <w:rsid w:val="009E1253"/>
    <w:rsid w:val="009E1A94"/>
    <w:rsid w:val="009E1B0F"/>
    <w:rsid w:val="009E45A1"/>
    <w:rsid w:val="009E520C"/>
    <w:rsid w:val="009E59D6"/>
    <w:rsid w:val="009F19E0"/>
    <w:rsid w:val="009F1C26"/>
    <w:rsid w:val="009F5BC4"/>
    <w:rsid w:val="009F7453"/>
    <w:rsid w:val="00A0105F"/>
    <w:rsid w:val="00A04CD9"/>
    <w:rsid w:val="00A05B20"/>
    <w:rsid w:val="00A05F98"/>
    <w:rsid w:val="00A103BF"/>
    <w:rsid w:val="00A11532"/>
    <w:rsid w:val="00A12120"/>
    <w:rsid w:val="00A125A7"/>
    <w:rsid w:val="00A14E76"/>
    <w:rsid w:val="00A170A9"/>
    <w:rsid w:val="00A21216"/>
    <w:rsid w:val="00A22BBA"/>
    <w:rsid w:val="00A22CDB"/>
    <w:rsid w:val="00A252E4"/>
    <w:rsid w:val="00A26A72"/>
    <w:rsid w:val="00A275E4"/>
    <w:rsid w:val="00A277BB"/>
    <w:rsid w:val="00A305D8"/>
    <w:rsid w:val="00A33C54"/>
    <w:rsid w:val="00A36419"/>
    <w:rsid w:val="00A40EBD"/>
    <w:rsid w:val="00A423B4"/>
    <w:rsid w:val="00A44F7C"/>
    <w:rsid w:val="00A47419"/>
    <w:rsid w:val="00A502CE"/>
    <w:rsid w:val="00A510A6"/>
    <w:rsid w:val="00A52B96"/>
    <w:rsid w:val="00A530D3"/>
    <w:rsid w:val="00A55155"/>
    <w:rsid w:val="00A5527E"/>
    <w:rsid w:val="00A62E7B"/>
    <w:rsid w:val="00A649BD"/>
    <w:rsid w:val="00A66DE7"/>
    <w:rsid w:val="00A70E02"/>
    <w:rsid w:val="00A728F2"/>
    <w:rsid w:val="00A73BE5"/>
    <w:rsid w:val="00A74085"/>
    <w:rsid w:val="00A75DA6"/>
    <w:rsid w:val="00A81C49"/>
    <w:rsid w:val="00A90527"/>
    <w:rsid w:val="00A9119B"/>
    <w:rsid w:val="00A948CB"/>
    <w:rsid w:val="00A9554D"/>
    <w:rsid w:val="00A96B0A"/>
    <w:rsid w:val="00A970D6"/>
    <w:rsid w:val="00A975F0"/>
    <w:rsid w:val="00AA055F"/>
    <w:rsid w:val="00AA2839"/>
    <w:rsid w:val="00AA3B1A"/>
    <w:rsid w:val="00AA3DF4"/>
    <w:rsid w:val="00AB051D"/>
    <w:rsid w:val="00AB17C8"/>
    <w:rsid w:val="00AB30F5"/>
    <w:rsid w:val="00AB50DB"/>
    <w:rsid w:val="00AB7290"/>
    <w:rsid w:val="00AC6C0D"/>
    <w:rsid w:val="00AD2235"/>
    <w:rsid w:val="00AD3D61"/>
    <w:rsid w:val="00AD4454"/>
    <w:rsid w:val="00AD4DCD"/>
    <w:rsid w:val="00AD5E4D"/>
    <w:rsid w:val="00AD6E45"/>
    <w:rsid w:val="00AD7864"/>
    <w:rsid w:val="00AE1CB5"/>
    <w:rsid w:val="00AE2D07"/>
    <w:rsid w:val="00AE3320"/>
    <w:rsid w:val="00AE3897"/>
    <w:rsid w:val="00AE5134"/>
    <w:rsid w:val="00AF251E"/>
    <w:rsid w:val="00AF27DE"/>
    <w:rsid w:val="00AF44F1"/>
    <w:rsid w:val="00AF5837"/>
    <w:rsid w:val="00AF599F"/>
    <w:rsid w:val="00AF7AB1"/>
    <w:rsid w:val="00B018A2"/>
    <w:rsid w:val="00B030E2"/>
    <w:rsid w:val="00B064DE"/>
    <w:rsid w:val="00B073DC"/>
    <w:rsid w:val="00B12C62"/>
    <w:rsid w:val="00B12CA6"/>
    <w:rsid w:val="00B148FD"/>
    <w:rsid w:val="00B15DB7"/>
    <w:rsid w:val="00B17A37"/>
    <w:rsid w:val="00B20E73"/>
    <w:rsid w:val="00B20FDA"/>
    <w:rsid w:val="00B21730"/>
    <w:rsid w:val="00B2179C"/>
    <w:rsid w:val="00B2229C"/>
    <w:rsid w:val="00B22DEE"/>
    <w:rsid w:val="00B26171"/>
    <w:rsid w:val="00B2671E"/>
    <w:rsid w:val="00B26F29"/>
    <w:rsid w:val="00B27904"/>
    <w:rsid w:val="00B30A42"/>
    <w:rsid w:val="00B30B82"/>
    <w:rsid w:val="00B30E5B"/>
    <w:rsid w:val="00B355C0"/>
    <w:rsid w:val="00B35773"/>
    <w:rsid w:val="00B37D46"/>
    <w:rsid w:val="00B430EF"/>
    <w:rsid w:val="00B45C4B"/>
    <w:rsid w:val="00B4611F"/>
    <w:rsid w:val="00B47362"/>
    <w:rsid w:val="00B536CE"/>
    <w:rsid w:val="00B567D0"/>
    <w:rsid w:val="00B56FD6"/>
    <w:rsid w:val="00B60421"/>
    <w:rsid w:val="00B61F09"/>
    <w:rsid w:val="00B66CBA"/>
    <w:rsid w:val="00B6716E"/>
    <w:rsid w:val="00B6774C"/>
    <w:rsid w:val="00B67FAA"/>
    <w:rsid w:val="00B67FE1"/>
    <w:rsid w:val="00B70AC5"/>
    <w:rsid w:val="00B73C75"/>
    <w:rsid w:val="00B7420D"/>
    <w:rsid w:val="00B772BC"/>
    <w:rsid w:val="00B83232"/>
    <w:rsid w:val="00B83DFA"/>
    <w:rsid w:val="00B84775"/>
    <w:rsid w:val="00B8495A"/>
    <w:rsid w:val="00B84B16"/>
    <w:rsid w:val="00B8717E"/>
    <w:rsid w:val="00B90784"/>
    <w:rsid w:val="00B92665"/>
    <w:rsid w:val="00B96222"/>
    <w:rsid w:val="00BA1913"/>
    <w:rsid w:val="00BA3269"/>
    <w:rsid w:val="00BA331B"/>
    <w:rsid w:val="00BA35D3"/>
    <w:rsid w:val="00BA42DE"/>
    <w:rsid w:val="00BA4302"/>
    <w:rsid w:val="00BA5B48"/>
    <w:rsid w:val="00BA6FFE"/>
    <w:rsid w:val="00BB6B7E"/>
    <w:rsid w:val="00BB74A9"/>
    <w:rsid w:val="00BC2E08"/>
    <w:rsid w:val="00BC3A0C"/>
    <w:rsid w:val="00BC5261"/>
    <w:rsid w:val="00BC5299"/>
    <w:rsid w:val="00BD1AD0"/>
    <w:rsid w:val="00BD1C99"/>
    <w:rsid w:val="00BD2901"/>
    <w:rsid w:val="00BD34DB"/>
    <w:rsid w:val="00BE5D73"/>
    <w:rsid w:val="00BE681E"/>
    <w:rsid w:val="00BF1CAE"/>
    <w:rsid w:val="00BF1EFC"/>
    <w:rsid w:val="00BF2F3A"/>
    <w:rsid w:val="00BF7C3F"/>
    <w:rsid w:val="00C03143"/>
    <w:rsid w:val="00C106E9"/>
    <w:rsid w:val="00C10C61"/>
    <w:rsid w:val="00C128B5"/>
    <w:rsid w:val="00C14F8F"/>
    <w:rsid w:val="00C151CD"/>
    <w:rsid w:val="00C176DF"/>
    <w:rsid w:val="00C17B5E"/>
    <w:rsid w:val="00C201EB"/>
    <w:rsid w:val="00C27857"/>
    <w:rsid w:val="00C317CC"/>
    <w:rsid w:val="00C33A4F"/>
    <w:rsid w:val="00C33AC7"/>
    <w:rsid w:val="00C3476C"/>
    <w:rsid w:val="00C40B22"/>
    <w:rsid w:val="00C40FCF"/>
    <w:rsid w:val="00C413BC"/>
    <w:rsid w:val="00C41686"/>
    <w:rsid w:val="00C45694"/>
    <w:rsid w:val="00C4621F"/>
    <w:rsid w:val="00C47221"/>
    <w:rsid w:val="00C479E0"/>
    <w:rsid w:val="00C516D0"/>
    <w:rsid w:val="00C52744"/>
    <w:rsid w:val="00C533AB"/>
    <w:rsid w:val="00C537EE"/>
    <w:rsid w:val="00C54874"/>
    <w:rsid w:val="00C5560C"/>
    <w:rsid w:val="00C56DEC"/>
    <w:rsid w:val="00C57D03"/>
    <w:rsid w:val="00C62E4F"/>
    <w:rsid w:val="00C637A5"/>
    <w:rsid w:val="00C72511"/>
    <w:rsid w:val="00C74486"/>
    <w:rsid w:val="00C752B8"/>
    <w:rsid w:val="00C772BA"/>
    <w:rsid w:val="00C82322"/>
    <w:rsid w:val="00C846F2"/>
    <w:rsid w:val="00C927C3"/>
    <w:rsid w:val="00C92D4A"/>
    <w:rsid w:val="00C9658E"/>
    <w:rsid w:val="00C97179"/>
    <w:rsid w:val="00C9740D"/>
    <w:rsid w:val="00C97B01"/>
    <w:rsid w:val="00CA11D3"/>
    <w:rsid w:val="00CA13BA"/>
    <w:rsid w:val="00CA1CAA"/>
    <w:rsid w:val="00CA1CC8"/>
    <w:rsid w:val="00CA27BB"/>
    <w:rsid w:val="00CA3C3A"/>
    <w:rsid w:val="00CA3FBB"/>
    <w:rsid w:val="00CA509C"/>
    <w:rsid w:val="00CA58F6"/>
    <w:rsid w:val="00CB06AB"/>
    <w:rsid w:val="00CB12FB"/>
    <w:rsid w:val="00CB302C"/>
    <w:rsid w:val="00CB3A39"/>
    <w:rsid w:val="00CB5095"/>
    <w:rsid w:val="00CB7C7C"/>
    <w:rsid w:val="00CC2170"/>
    <w:rsid w:val="00CC3351"/>
    <w:rsid w:val="00CC5CC3"/>
    <w:rsid w:val="00CC6307"/>
    <w:rsid w:val="00CC6BDD"/>
    <w:rsid w:val="00CD0786"/>
    <w:rsid w:val="00CD124A"/>
    <w:rsid w:val="00CD45BE"/>
    <w:rsid w:val="00CD483E"/>
    <w:rsid w:val="00CD7358"/>
    <w:rsid w:val="00CD7827"/>
    <w:rsid w:val="00CD7843"/>
    <w:rsid w:val="00CD7B8F"/>
    <w:rsid w:val="00CE2C36"/>
    <w:rsid w:val="00CE34DD"/>
    <w:rsid w:val="00CE397D"/>
    <w:rsid w:val="00CE3CAE"/>
    <w:rsid w:val="00CE47AE"/>
    <w:rsid w:val="00CE4A49"/>
    <w:rsid w:val="00CF0A7F"/>
    <w:rsid w:val="00CF2255"/>
    <w:rsid w:val="00CF3A78"/>
    <w:rsid w:val="00CF645A"/>
    <w:rsid w:val="00D0257C"/>
    <w:rsid w:val="00D02961"/>
    <w:rsid w:val="00D04B91"/>
    <w:rsid w:val="00D11090"/>
    <w:rsid w:val="00D11FD2"/>
    <w:rsid w:val="00D173F5"/>
    <w:rsid w:val="00D2014F"/>
    <w:rsid w:val="00D22032"/>
    <w:rsid w:val="00D22726"/>
    <w:rsid w:val="00D24900"/>
    <w:rsid w:val="00D2498F"/>
    <w:rsid w:val="00D25F5D"/>
    <w:rsid w:val="00D26602"/>
    <w:rsid w:val="00D30088"/>
    <w:rsid w:val="00D30511"/>
    <w:rsid w:val="00D31799"/>
    <w:rsid w:val="00D3234E"/>
    <w:rsid w:val="00D3392C"/>
    <w:rsid w:val="00D37417"/>
    <w:rsid w:val="00D37C8F"/>
    <w:rsid w:val="00D43F52"/>
    <w:rsid w:val="00D449C8"/>
    <w:rsid w:val="00D52237"/>
    <w:rsid w:val="00D5253C"/>
    <w:rsid w:val="00D57FF1"/>
    <w:rsid w:val="00D61365"/>
    <w:rsid w:val="00D63B31"/>
    <w:rsid w:val="00D64FAF"/>
    <w:rsid w:val="00D663E1"/>
    <w:rsid w:val="00D70BAF"/>
    <w:rsid w:val="00D74DC1"/>
    <w:rsid w:val="00D836B3"/>
    <w:rsid w:val="00D865F0"/>
    <w:rsid w:val="00D874AA"/>
    <w:rsid w:val="00D87AB9"/>
    <w:rsid w:val="00D922E0"/>
    <w:rsid w:val="00D961F4"/>
    <w:rsid w:val="00DA6311"/>
    <w:rsid w:val="00DA682E"/>
    <w:rsid w:val="00DA7258"/>
    <w:rsid w:val="00DC0099"/>
    <w:rsid w:val="00DC2B13"/>
    <w:rsid w:val="00DC3454"/>
    <w:rsid w:val="00DC4D24"/>
    <w:rsid w:val="00DC5CB4"/>
    <w:rsid w:val="00DC6B85"/>
    <w:rsid w:val="00DC7DCB"/>
    <w:rsid w:val="00DD23BB"/>
    <w:rsid w:val="00DD2E78"/>
    <w:rsid w:val="00DD7427"/>
    <w:rsid w:val="00DE1266"/>
    <w:rsid w:val="00DE4F34"/>
    <w:rsid w:val="00DF254D"/>
    <w:rsid w:val="00DF3C18"/>
    <w:rsid w:val="00DF3DB7"/>
    <w:rsid w:val="00DF4BFE"/>
    <w:rsid w:val="00DF5770"/>
    <w:rsid w:val="00DF5C47"/>
    <w:rsid w:val="00DF6057"/>
    <w:rsid w:val="00DF60A1"/>
    <w:rsid w:val="00DF6C8A"/>
    <w:rsid w:val="00E00155"/>
    <w:rsid w:val="00E01744"/>
    <w:rsid w:val="00E01AFC"/>
    <w:rsid w:val="00E01F5B"/>
    <w:rsid w:val="00E029F5"/>
    <w:rsid w:val="00E068EA"/>
    <w:rsid w:val="00E07BCC"/>
    <w:rsid w:val="00E117A8"/>
    <w:rsid w:val="00E11DB4"/>
    <w:rsid w:val="00E132E4"/>
    <w:rsid w:val="00E14200"/>
    <w:rsid w:val="00E14525"/>
    <w:rsid w:val="00E17064"/>
    <w:rsid w:val="00E2201D"/>
    <w:rsid w:val="00E24A81"/>
    <w:rsid w:val="00E25D14"/>
    <w:rsid w:val="00E277A4"/>
    <w:rsid w:val="00E3099D"/>
    <w:rsid w:val="00E32817"/>
    <w:rsid w:val="00E34A82"/>
    <w:rsid w:val="00E35E21"/>
    <w:rsid w:val="00E36931"/>
    <w:rsid w:val="00E37016"/>
    <w:rsid w:val="00E408EB"/>
    <w:rsid w:val="00E43B17"/>
    <w:rsid w:val="00E447D4"/>
    <w:rsid w:val="00E46909"/>
    <w:rsid w:val="00E478AA"/>
    <w:rsid w:val="00E5198B"/>
    <w:rsid w:val="00E533AD"/>
    <w:rsid w:val="00E53D2D"/>
    <w:rsid w:val="00E56005"/>
    <w:rsid w:val="00E56C6D"/>
    <w:rsid w:val="00E572ED"/>
    <w:rsid w:val="00E57BF6"/>
    <w:rsid w:val="00E62FA4"/>
    <w:rsid w:val="00E635EE"/>
    <w:rsid w:val="00E6521C"/>
    <w:rsid w:val="00E65F78"/>
    <w:rsid w:val="00E6605D"/>
    <w:rsid w:val="00E6707B"/>
    <w:rsid w:val="00E67CD7"/>
    <w:rsid w:val="00E70F4C"/>
    <w:rsid w:val="00E715F8"/>
    <w:rsid w:val="00E71BBE"/>
    <w:rsid w:val="00E73D67"/>
    <w:rsid w:val="00E73E93"/>
    <w:rsid w:val="00E74358"/>
    <w:rsid w:val="00E826C6"/>
    <w:rsid w:val="00E87A16"/>
    <w:rsid w:val="00E90196"/>
    <w:rsid w:val="00E9157B"/>
    <w:rsid w:val="00E92441"/>
    <w:rsid w:val="00E92800"/>
    <w:rsid w:val="00E93D32"/>
    <w:rsid w:val="00E940FE"/>
    <w:rsid w:val="00E96422"/>
    <w:rsid w:val="00E97825"/>
    <w:rsid w:val="00E97D25"/>
    <w:rsid w:val="00EA089D"/>
    <w:rsid w:val="00EA1107"/>
    <w:rsid w:val="00EA56F9"/>
    <w:rsid w:val="00EA7F1E"/>
    <w:rsid w:val="00EB1422"/>
    <w:rsid w:val="00EB41D0"/>
    <w:rsid w:val="00EB52C5"/>
    <w:rsid w:val="00EB52F9"/>
    <w:rsid w:val="00EC0BEB"/>
    <w:rsid w:val="00EC1E7E"/>
    <w:rsid w:val="00EC338F"/>
    <w:rsid w:val="00EC386F"/>
    <w:rsid w:val="00ED14C8"/>
    <w:rsid w:val="00ED22ED"/>
    <w:rsid w:val="00ED32FD"/>
    <w:rsid w:val="00ED6A8B"/>
    <w:rsid w:val="00EE0D61"/>
    <w:rsid w:val="00EE238A"/>
    <w:rsid w:val="00EE2DE6"/>
    <w:rsid w:val="00EE312D"/>
    <w:rsid w:val="00EE5E82"/>
    <w:rsid w:val="00EE6B86"/>
    <w:rsid w:val="00EF2A48"/>
    <w:rsid w:val="00EF2DA5"/>
    <w:rsid w:val="00EF7BBF"/>
    <w:rsid w:val="00EF7ED0"/>
    <w:rsid w:val="00F0000D"/>
    <w:rsid w:val="00F0127E"/>
    <w:rsid w:val="00F033EC"/>
    <w:rsid w:val="00F04813"/>
    <w:rsid w:val="00F04A78"/>
    <w:rsid w:val="00F06C8A"/>
    <w:rsid w:val="00F1010D"/>
    <w:rsid w:val="00F148A0"/>
    <w:rsid w:val="00F17F7A"/>
    <w:rsid w:val="00F201CB"/>
    <w:rsid w:val="00F210F1"/>
    <w:rsid w:val="00F21275"/>
    <w:rsid w:val="00F21EA8"/>
    <w:rsid w:val="00F2473E"/>
    <w:rsid w:val="00F2611A"/>
    <w:rsid w:val="00F333FC"/>
    <w:rsid w:val="00F415FD"/>
    <w:rsid w:val="00F41EB2"/>
    <w:rsid w:val="00F43CA1"/>
    <w:rsid w:val="00F511B1"/>
    <w:rsid w:val="00F52E9F"/>
    <w:rsid w:val="00F55C54"/>
    <w:rsid w:val="00F55FFF"/>
    <w:rsid w:val="00F56F86"/>
    <w:rsid w:val="00F60399"/>
    <w:rsid w:val="00F645A3"/>
    <w:rsid w:val="00F67016"/>
    <w:rsid w:val="00F7048B"/>
    <w:rsid w:val="00F70B70"/>
    <w:rsid w:val="00F74F2B"/>
    <w:rsid w:val="00F7607E"/>
    <w:rsid w:val="00F7737D"/>
    <w:rsid w:val="00F80B28"/>
    <w:rsid w:val="00F81A76"/>
    <w:rsid w:val="00F825F6"/>
    <w:rsid w:val="00F82D1A"/>
    <w:rsid w:val="00F840D4"/>
    <w:rsid w:val="00F844D4"/>
    <w:rsid w:val="00F84712"/>
    <w:rsid w:val="00F870F1"/>
    <w:rsid w:val="00F87260"/>
    <w:rsid w:val="00F902BF"/>
    <w:rsid w:val="00F93BCA"/>
    <w:rsid w:val="00F955E5"/>
    <w:rsid w:val="00F963F2"/>
    <w:rsid w:val="00F96E75"/>
    <w:rsid w:val="00F97529"/>
    <w:rsid w:val="00F97E9B"/>
    <w:rsid w:val="00FA02D1"/>
    <w:rsid w:val="00FA02EB"/>
    <w:rsid w:val="00FA2AC4"/>
    <w:rsid w:val="00FA3F40"/>
    <w:rsid w:val="00FB01AD"/>
    <w:rsid w:val="00FB0B17"/>
    <w:rsid w:val="00FB7B9E"/>
    <w:rsid w:val="00FC2EB3"/>
    <w:rsid w:val="00FC2FF9"/>
    <w:rsid w:val="00FC31BC"/>
    <w:rsid w:val="00FC3813"/>
    <w:rsid w:val="00FC3F8F"/>
    <w:rsid w:val="00FC531E"/>
    <w:rsid w:val="00FC553C"/>
    <w:rsid w:val="00FC677F"/>
    <w:rsid w:val="00FD07D6"/>
    <w:rsid w:val="00FD1BE2"/>
    <w:rsid w:val="00FD1E6A"/>
    <w:rsid w:val="00FD3BAE"/>
    <w:rsid w:val="00FD578E"/>
    <w:rsid w:val="00FE1A34"/>
    <w:rsid w:val="00FE1EC7"/>
    <w:rsid w:val="00FE32FB"/>
    <w:rsid w:val="00FE375A"/>
    <w:rsid w:val="00FE39B2"/>
    <w:rsid w:val="00FE39E7"/>
    <w:rsid w:val="00FE3BF3"/>
    <w:rsid w:val="00FE4487"/>
    <w:rsid w:val="00FE5D96"/>
    <w:rsid w:val="00FF02ED"/>
    <w:rsid w:val="00FF0CDB"/>
    <w:rsid w:val="00FF2613"/>
    <w:rsid w:val="00FF2791"/>
    <w:rsid w:val="00FF73D9"/>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3074" fill="f" fillcolor="white">
      <v:fill color="white" on="f"/>
    </o:shapedefaults>
    <o:shapelayout v:ext="edit">
      <o:idmap v:ext="edit" data="1"/>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Document Map" w:uiPriority="99"/>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rsid w:val="003A5AA8"/>
    <w:pPr>
      <w:numPr>
        <w:ilvl w:val="7"/>
        <w:numId w:val="3"/>
      </w:numPr>
      <w:spacing w:before="240" w:after="60"/>
      <w:outlineLvl w:val="7"/>
    </w:pPr>
    <w:rPr>
      <w:rFonts w:ascii="Arial" w:hAnsi="Arial"/>
      <w:i/>
      <w:sz w:val="20"/>
    </w:rPr>
  </w:style>
  <w:style w:type="paragraph" w:styleId="Heading9">
    <w:name w:val="heading 9"/>
    <w:basedOn w:val="Normal"/>
    <w:next w:val="Normal"/>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uiPriority w:val="39"/>
    <w:rsid w:val="003A5AA8"/>
    <w:pPr>
      <w:spacing w:line="240" w:lineRule="auto"/>
      <w:ind w:left="720"/>
      <w:jc w:val="left"/>
    </w:pPr>
    <w:rPr>
      <w:b/>
      <w:sz w:val="18"/>
    </w:rPr>
  </w:style>
  <w:style w:type="paragraph" w:styleId="TOC5">
    <w:name w:val="toc 5"/>
    <w:basedOn w:val="Normal"/>
    <w:next w:val="Normal"/>
    <w:autoRedefine/>
    <w:uiPriority w:val="39"/>
    <w:rsid w:val="003A5AA8"/>
    <w:pPr>
      <w:ind w:left="960"/>
      <w:jc w:val="left"/>
    </w:pPr>
    <w:rPr>
      <w:sz w:val="18"/>
    </w:rPr>
  </w:style>
  <w:style w:type="paragraph" w:styleId="TOC6">
    <w:name w:val="toc 6"/>
    <w:basedOn w:val="Normal"/>
    <w:next w:val="Normal"/>
    <w:autoRedefine/>
    <w:uiPriority w:val="39"/>
    <w:rsid w:val="003A5AA8"/>
    <w:pPr>
      <w:ind w:left="1200"/>
      <w:jc w:val="left"/>
    </w:pPr>
    <w:rPr>
      <w:sz w:val="18"/>
    </w:rPr>
  </w:style>
  <w:style w:type="paragraph" w:styleId="TOC7">
    <w:name w:val="toc 7"/>
    <w:basedOn w:val="Normal"/>
    <w:next w:val="Normal"/>
    <w:autoRedefine/>
    <w:uiPriority w:val="39"/>
    <w:rsid w:val="003A5AA8"/>
    <w:pPr>
      <w:ind w:left="1440"/>
      <w:jc w:val="left"/>
    </w:pPr>
    <w:rPr>
      <w:sz w:val="18"/>
    </w:rPr>
  </w:style>
  <w:style w:type="paragraph" w:styleId="TOC8">
    <w:name w:val="toc 8"/>
    <w:basedOn w:val="Normal"/>
    <w:next w:val="Normal"/>
    <w:autoRedefine/>
    <w:uiPriority w:val="39"/>
    <w:rsid w:val="003A5AA8"/>
    <w:pPr>
      <w:ind w:left="1680"/>
      <w:jc w:val="left"/>
    </w:pPr>
    <w:rPr>
      <w:sz w:val="18"/>
    </w:rPr>
  </w:style>
  <w:style w:type="paragraph" w:styleId="TOC9">
    <w:name w:val="toc 9"/>
    <w:basedOn w:val="Normal"/>
    <w:next w:val="Normal"/>
    <w:autoRedefine/>
    <w:uiPriority w:val="39"/>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qFormat/>
    <w:rsid w:val="003A5AA8"/>
    <w:pPr>
      <w:numPr>
        <w:numId w:val="2"/>
      </w:numPr>
      <w:spacing w:before="120" w:after="240"/>
    </w:pPr>
    <w:rPr>
      <w:b/>
      <w:sz w:val="32"/>
    </w:rPr>
  </w:style>
  <w:style w:type="paragraph" w:customStyle="1" w:styleId="MscHeading2">
    <w:name w:val="MscHeading2"/>
    <w:basedOn w:val="Normal"/>
    <w:next w:val="Normal"/>
    <w:qFormat/>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qFormat/>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uiPriority w:val="99"/>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 w:type="paragraph" w:styleId="NormalWeb">
    <w:name w:val="Normal (Web)"/>
    <w:basedOn w:val="Normal"/>
    <w:uiPriority w:val="99"/>
    <w:unhideWhenUsed/>
    <w:rsid w:val="00756DE1"/>
    <w:pPr>
      <w:spacing w:before="100" w:beforeAutospacing="1" w:after="100" w:afterAutospacing="1" w:line="240" w:lineRule="auto"/>
      <w:jc w:val="left"/>
    </w:pPr>
    <w:rPr>
      <w:szCs w:val="24"/>
      <w:lang w:eastAsia="en-IE"/>
    </w:rPr>
  </w:style>
  <w:style w:type="paragraph" w:customStyle="1" w:styleId="bullet1">
    <w:name w:val="bullet 1"/>
    <w:basedOn w:val="Normal"/>
    <w:rsid w:val="00530388"/>
    <w:pPr>
      <w:numPr>
        <w:numId w:val="24"/>
      </w:numPr>
      <w:spacing w:line="480" w:lineRule="auto"/>
    </w:pPr>
    <w:rPr>
      <w:szCs w:val="24"/>
      <w:lang w:eastAsia="en-GB"/>
    </w:rPr>
  </w:style>
  <w:style w:type="table" w:customStyle="1" w:styleId="tablephd">
    <w:name w:val="table phd"/>
    <w:basedOn w:val="TableNormal"/>
    <w:rsid w:val="00530388"/>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vAlign w:val="center"/>
    </w:tcPr>
  </w:style>
  <w:style w:type="paragraph" w:customStyle="1" w:styleId="Captionphd">
    <w:name w:val="Caption phd"/>
    <w:basedOn w:val="Caption"/>
    <w:rsid w:val="00530388"/>
    <w:pPr>
      <w:spacing w:after="120" w:line="480" w:lineRule="auto"/>
      <w:jc w:val="center"/>
    </w:pPr>
    <w:rPr>
      <w:bCs/>
      <w:szCs w:val="24"/>
      <w:lang w:eastAsia="en-GB"/>
    </w:rPr>
  </w:style>
  <w:style w:type="paragraph" w:customStyle="1" w:styleId="Equation">
    <w:name w:val="Equation"/>
    <w:basedOn w:val="Normal"/>
    <w:next w:val="Normal"/>
    <w:autoRedefine/>
    <w:rsid w:val="00D30088"/>
    <w:pPr>
      <w:tabs>
        <w:tab w:val="left" w:pos="7371"/>
      </w:tabs>
      <w:spacing w:line="480" w:lineRule="auto"/>
      <w:ind w:hanging="34"/>
    </w:pPr>
    <w:rPr>
      <w:bCs/>
      <w:szCs w:val="24"/>
      <w:lang w:eastAsia="en-GB"/>
    </w:rPr>
  </w:style>
</w:styles>
</file>

<file path=word/webSettings.xml><?xml version="1.0" encoding="utf-8"?>
<w:webSettings xmlns:r="http://schemas.openxmlformats.org/officeDocument/2006/relationships" xmlns:w="http://schemas.openxmlformats.org/wordprocessingml/2006/main">
  <w:divs>
    <w:div w:id="2976837">
      <w:bodyDiv w:val="1"/>
      <w:marLeft w:val="0"/>
      <w:marRight w:val="0"/>
      <w:marTop w:val="0"/>
      <w:marBottom w:val="0"/>
      <w:divBdr>
        <w:top w:val="none" w:sz="0" w:space="0" w:color="auto"/>
        <w:left w:val="none" w:sz="0" w:space="0" w:color="auto"/>
        <w:bottom w:val="none" w:sz="0" w:space="0" w:color="auto"/>
        <w:right w:val="none" w:sz="0" w:space="0" w:color="auto"/>
      </w:divBdr>
    </w:div>
    <w:div w:id="3410555">
      <w:bodyDiv w:val="1"/>
      <w:marLeft w:val="0"/>
      <w:marRight w:val="0"/>
      <w:marTop w:val="0"/>
      <w:marBottom w:val="0"/>
      <w:divBdr>
        <w:top w:val="none" w:sz="0" w:space="0" w:color="auto"/>
        <w:left w:val="none" w:sz="0" w:space="0" w:color="auto"/>
        <w:bottom w:val="none" w:sz="0" w:space="0" w:color="auto"/>
        <w:right w:val="none" w:sz="0" w:space="0" w:color="auto"/>
      </w:divBdr>
    </w:div>
    <w:div w:id="24790326">
      <w:bodyDiv w:val="1"/>
      <w:marLeft w:val="0"/>
      <w:marRight w:val="0"/>
      <w:marTop w:val="0"/>
      <w:marBottom w:val="0"/>
      <w:divBdr>
        <w:top w:val="none" w:sz="0" w:space="0" w:color="auto"/>
        <w:left w:val="none" w:sz="0" w:space="0" w:color="auto"/>
        <w:bottom w:val="none" w:sz="0" w:space="0" w:color="auto"/>
        <w:right w:val="none" w:sz="0" w:space="0" w:color="auto"/>
      </w:divBdr>
      <w:divsChild>
        <w:div w:id="1541438321">
          <w:marLeft w:val="0"/>
          <w:marRight w:val="0"/>
          <w:marTop w:val="0"/>
          <w:marBottom w:val="0"/>
          <w:divBdr>
            <w:top w:val="none" w:sz="0" w:space="0" w:color="auto"/>
            <w:left w:val="none" w:sz="0" w:space="0" w:color="auto"/>
            <w:bottom w:val="none" w:sz="0" w:space="0" w:color="auto"/>
            <w:right w:val="none" w:sz="0" w:space="0" w:color="auto"/>
          </w:divBdr>
        </w:div>
        <w:div w:id="1275019687">
          <w:marLeft w:val="0"/>
          <w:marRight w:val="0"/>
          <w:marTop w:val="0"/>
          <w:marBottom w:val="0"/>
          <w:divBdr>
            <w:top w:val="none" w:sz="0" w:space="0" w:color="auto"/>
            <w:left w:val="none" w:sz="0" w:space="0" w:color="auto"/>
            <w:bottom w:val="none" w:sz="0" w:space="0" w:color="auto"/>
            <w:right w:val="none" w:sz="0" w:space="0" w:color="auto"/>
          </w:divBdr>
        </w:div>
        <w:div w:id="1065642862">
          <w:marLeft w:val="0"/>
          <w:marRight w:val="0"/>
          <w:marTop w:val="0"/>
          <w:marBottom w:val="0"/>
          <w:divBdr>
            <w:top w:val="none" w:sz="0" w:space="0" w:color="auto"/>
            <w:left w:val="none" w:sz="0" w:space="0" w:color="auto"/>
            <w:bottom w:val="none" w:sz="0" w:space="0" w:color="auto"/>
            <w:right w:val="none" w:sz="0" w:space="0" w:color="auto"/>
          </w:divBdr>
        </w:div>
        <w:div w:id="2109226354">
          <w:marLeft w:val="0"/>
          <w:marRight w:val="0"/>
          <w:marTop w:val="0"/>
          <w:marBottom w:val="0"/>
          <w:divBdr>
            <w:top w:val="none" w:sz="0" w:space="0" w:color="auto"/>
            <w:left w:val="none" w:sz="0" w:space="0" w:color="auto"/>
            <w:bottom w:val="none" w:sz="0" w:space="0" w:color="auto"/>
            <w:right w:val="none" w:sz="0" w:space="0" w:color="auto"/>
          </w:divBdr>
        </w:div>
        <w:div w:id="1253322054">
          <w:marLeft w:val="0"/>
          <w:marRight w:val="0"/>
          <w:marTop w:val="0"/>
          <w:marBottom w:val="0"/>
          <w:divBdr>
            <w:top w:val="none" w:sz="0" w:space="0" w:color="auto"/>
            <w:left w:val="none" w:sz="0" w:space="0" w:color="auto"/>
            <w:bottom w:val="none" w:sz="0" w:space="0" w:color="auto"/>
            <w:right w:val="none" w:sz="0" w:space="0" w:color="auto"/>
          </w:divBdr>
        </w:div>
        <w:div w:id="2021082804">
          <w:marLeft w:val="0"/>
          <w:marRight w:val="0"/>
          <w:marTop w:val="0"/>
          <w:marBottom w:val="0"/>
          <w:divBdr>
            <w:top w:val="none" w:sz="0" w:space="0" w:color="auto"/>
            <w:left w:val="none" w:sz="0" w:space="0" w:color="auto"/>
            <w:bottom w:val="none" w:sz="0" w:space="0" w:color="auto"/>
            <w:right w:val="none" w:sz="0" w:space="0" w:color="auto"/>
          </w:divBdr>
        </w:div>
      </w:divsChild>
    </w:div>
    <w:div w:id="26411248">
      <w:bodyDiv w:val="1"/>
      <w:marLeft w:val="0"/>
      <w:marRight w:val="0"/>
      <w:marTop w:val="0"/>
      <w:marBottom w:val="0"/>
      <w:divBdr>
        <w:top w:val="none" w:sz="0" w:space="0" w:color="auto"/>
        <w:left w:val="none" w:sz="0" w:space="0" w:color="auto"/>
        <w:bottom w:val="none" w:sz="0" w:space="0" w:color="auto"/>
        <w:right w:val="none" w:sz="0" w:space="0" w:color="auto"/>
      </w:divBdr>
    </w:div>
    <w:div w:id="26756240">
      <w:bodyDiv w:val="1"/>
      <w:marLeft w:val="0"/>
      <w:marRight w:val="0"/>
      <w:marTop w:val="0"/>
      <w:marBottom w:val="0"/>
      <w:divBdr>
        <w:top w:val="none" w:sz="0" w:space="0" w:color="auto"/>
        <w:left w:val="none" w:sz="0" w:space="0" w:color="auto"/>
        <w:bottom w:val="none" w:sz="0" w:space="0" w:color="auto"/>
        <w:right w:val="none" w:sz="0" w:space="0" w:color="auto"/>
      </w:divBdr>
    </w:div>
    <w:div w:id="35551900">
      <w:bodyDiv w:val="1"/>
      <w:marLeft w:val="0"/>
      <w:marRight w:val="0"/>
      <w:marTop w:val="0"/>
      <w:marBottom w:val="0"/>
      <w:divBdr>
        <w:top w:val="none" w:sz="0" w:space="0" w:color="auto"/>
        <w:left w:val="none" w:sz="0" w:space="0" w:color="auto"/>
        <w:bottom w:val="none" w:sz="0" w:space="0" w:color="auto"/>
        <w:right w:val="none" w:sz="0" w:space="0" w:color="auto"/>
      </w:divBdr>
      <w:divsChild>
        <w:div w:id="39671395">
          <w:marLeft w:val="0"/>
          <w:marRight w:val="0"/>
          <w:marTop w:val="0"/>
          <w:marBottom w:val="0"/>
          <w:divBdr>
            <w:top w:val="none" w:sz="0" w:space="0" w:color="auto"/>
            <w:left w:val="none" w:sz="0" w:space="0" w:color="auto"/>
            <w:bottom w:val="none" w:sz="0" w:space="0" w:color="auto"/>
            <w:right w:val="none" w:sz="0" w:space="0" w:color="auto"/>
          </w:divBdr>
        </w:div>
        <w:div w:id="115805701">
          <w:marLeft w:val="0"/>
          <w:marRight w:val="0"/>
          <w:marTop w:val="0"/>
          <w:marBottom w:val="0"/>
          <w:divBdr>
            <w:top w:val="none" w:sz="0" w:space="0" w:color="auto"/>
            <w:left w:val="none" w:sz="0" w:space="0" w:color="auto"/>
            <w:bottom w:val="none" w:sz="0" w:space="0" w:color="auto"/>
            <w:right w:val="none" w:sz="0" w:space="0" w:color="auto"/>
          </w:divBdr>
        </w:div>
        <w:div w:id="447968911">
          <w:marLeft w:val="0"/>
          <w:marRight w:val="0"/>
          <w:marTop w:val="0"/>
          <w:marBottom w:val="0"/>
          <w:divBdr>
            <w:top w:val="none" w:sz="0" w:space="0" w:color="auto"/>
            <w:left w:val="none" w:sz="0" w:space="0" w:color="auto"/>
            <w:bottom w:val="none" w:sz="0" w:space="0" w:color="auto"/>
            <w:right w:val="none" w:sz="0" w:space="0" w:color="auto"/>
          </w:divBdr>
        </w:div>
        <w:div w:id="627007869">
          <w:marLeft w:val="0"/>
          <w:marRight w:val="0"/>
          <w:marTop w:val="0"/>
          <w:marBottom w:val="0"/>
          <w:divBdr>
            <w:top w:val="none" w:sz="0" w:space="0" w:color="auto"/>
            <w:left w:val="none" w:sz="0" w:space="0" w:color="auto"/>
            <w:bottom w:val="none" w:sz="0" w:space="0" w:color="auto"/>
            <w:right w:val="none" w:sz="0" w:space="0" w:color="auto"/>
          </w:divBdr>
        </w:div>
        <w:div w:id="1157301345">
          <w:marLeft w:val="0"/>
          <w:marRight w:val="0"/>
          <w:marTop w:val="0"/>
          <w:marBottom w:val="0"/>
          <w:divBdr>
            <w:top w:val="none" w:sz="0" w:space="0" w:color="auto"/>
            <w:left w:val="none" w:sz="0" w:space="0" w:color="auto"/>
            <w:bottom w:val="none" w:sz="0" w:space="0" w:color="auto"/>
            <w:right w:val="none" w:sz="0" w:space="0" w:color="auto"/>
          </w:divBdr>
        </w:div>
        <w:div w:id="1578248582">
          <w:marLeft w:val="0"/>
          <w:marRight w:val="0"/>
          <w:marTop w:val="0"/>
          <w:marBottom w:val="0"/>
          <w:divBdr>
            <w:top w:val="none" w:sz="0" w:space="0" w:color="auto"/>
            <w:left w:val="none" w:sz="0" w:space="0" w:color="auto"/>
            <w:bottom w:val="none" w:sz="0" w:space="0" w:color="auto"/>
            <w:right w:val="none" w:sz="0" w:space="0" w:color="auto"/>
          </w:divBdr>
        </w:div>
        <w:div w:id="1820228934">
          <w:marLeft w:val="0"/>
          <w:marRight w:val="0"/>
          <w:marTop w:val="0"/>
          <w:marBottom w:val="0"/>
          <w:divBdr>
            <w:top w:val="none" w:sz="0" w:space="0" w:color="auto"/>
            <w:left w:val="none" w:sz="0" w:space="0" w:color="auto"/>
            <w:bottom w:val="none" w:sz="0" w:space="0" w:color="auto"/>
            <w:right w:val="none" w:sz="0" w:space="0" w:color="auto"/>
          </w:divBdr>
        </w:div>
        <w:div w:id="1941719618">
          <w:marLeft w:val="0"/>
          <w:marRight w:val="0"/>
          <w:marTop w:val="0"/>
          <w:marBottom w:val="0"/>
          <w:divBdr>
            <w:top w:val="none" w:sz="0" w:space="0" w:color="auto"/>
            <w:left w:val="none" w:sz="0" w:space="0" w:color="auto"/>
            <w:bottom w:val="none" w:sz="0" w:space="0" w:color="auto"/>
            <w:right w:val="none" w:sz="0" w:space="0" w:color="auto"/>
          </w:divBdr>
        </w:div>
      </w:divsChild>
    </w:div>
    <w:div w:id="39791212">
      <w:bodyDiv w:val="1"/>
      <w:marLeft w:val="0"/>
      <w:marRight w:val="0"/>
      <w:marTop w:val="0"/>
      <w:marBottom w:val="0"/>
      <w:divBdr>
        <w:top w:val="none" w:sz="0" w:space="0" w:color="auto"/>
        <w:left w:val="none" w:sz="0" w:space="0" w:color="auto"/>
        <w:bottom w:val="none" w:sz="0" w:space="0" w:color="auto"/>
        <w:right w:val="none" w:sz="0" w:space="0" w:color="auto"/>
      </w:divBdr>
    </w:div>
    <w:div w:id="60369520">
      <w:bodyDiv w:val="1"/>
      <w:marLeft w:val="0"/>
      <w:marRight w:val="0"/>
      <w:marTop w:val="0"/>
      <w:marBottom w:val="0"/>
      <w:divBdr>
        <w:top w:val="none" w:sz="0" w:space="0" w:color="auto"/>
        <w:left w:val="none" w:sz="0" w:space="0" w:color="auto"/>
        <w:bottom w:val="none" w:sz="0" w:space="0" w:color="auto"/>
        <w:right w:val="none" w:sz="0" w:space="0" w:color="auto"/>
      </w:divBdr>
    </w:div>
    <w:div w:id="68819178">
      <w:bodyDiv w:val="1"/>
      <w:marLeft w:val="0"/>
      <w:marRight w:val="0"/>
      <w:marTop w:val="0"/>
      <w:marBottom w:val="0"/>
      <w:divBdr>
        <w:top w:val="none" w:sz="0" w:space="0" w:color="auto"/>
        <w:left w:val="none" w:sz="0" w:space="0" w:color="auto"/>
        <w:bottom w:val="none" w:sz="0" w:space="0" w:color="auto"/>
        <w:right w:val="none" w:sz="0" w:space="0" w:color="auto"/>
      </w:divBdr>
      <w:divsChild>
        <w:div w:id="793838152">
          <w:marLeft w:val="0"/>
          <w:marRight w:val="0"/>
          <w:marTop w:val="0"/>
          <w:marBottom w:val="0"/>
          <w:divBdr>
            <w:top w:val="none" w:sz="0" w:space="0" w:color="auto"/>
            <w:left w:val="none" w:sz="0" w:space="0" w:color="auto"/>
            <w:bottom w:val="none" w:sz="0" w:space="0" w:color="auto"/>
            <w:right w:val="none" w:sz="0" w:space="0" w:color="auto"/>
          </w:divBdr>
        </w:div>
        <w:div w:id="297683706">
          <w:marLeft w:val="0"/>
          <w:marRight w:val="0"/>
          <w:marTop w:val="0"/>
          <w:marBottom w:val="0"/>
          <w:divBdr>
            <w:top w:val="none" w:sz="0" w:space="0" w:color="auto"/>
            <w:left w:val="none" w:sz="0" w:space="0" w:color="auto"/>
            <w:bottom w:val="none" w:sz="0" w:space="0" w:color="auto"/>
            <w:right w:val="none" w:sz="0" w:space="0" w:color="auto"/>
          </w:divBdr>
        </w:div>
      </w:divsChild>
    </w:div>
    <w:div w:id="94982836">
      <w:bodyDiv w:val="1"/>
      <w:marLeft w:val="0"/>
      <w:marRight w:val="0"/>
      <w:marTop w:val="0"/>
      <w:marBottom w:val="0"/>
      <w:divBdr>
        <w:top w:val="none" w:sz="0" w:space="0" w:color="auto"/>
        <w:left w:val="none" w:sz="0" w:space="0" w:color="auto"/>
        <w:bottom w:val="none" w:sz="0" w:space="0" w:color="auto"/>
        <w:right w:val="none" w:sz="0" w:space="0" w:color="auto"/>
      </w:divBdr>
    </w:div>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128206721">
      <w:bodyDiv w:val="1"/>
      <w:marLeft w:val="0"/>
      <w:marRight w:val="0"/>
      <w:marTop w:val="0"/>
      <w:marBottom w:val="0"/>
      <w:divBdr>
        <w:top w:val="none" w:sz="0" w:space="0" w:color="auto"/>
        <w:left w:val="none" w:sz="0" w:space="0" w:color="auto"/>
        <w:bottom w:val="none" w:sz="0" w:space="0" w:color="auto"/>
        <w:right w:val="none" w:sz="0" w:space="0" w:color="auto"/>
      </w:divBdr>
      <w:divsChild>
        <w:div w:id="1993675383">
          <w:marLeft w:val="0"/>
          <w:marRight w:val="0"/>
          <w:marTop w:val="0"/>
          <w:marBottom w:val="0"/>
          <w:divBdr>
            <w:top w:val="none" w:sz="0" w:space="0" w:color="auto"/>
            <w:left w:val="none" w:sz="0" w:space="0" w:color="auto"/>
            <w:bottom w:val="none" w:sz="0" w:space="0" w:color="auto"/>
            <w:right w:val="none" w:sz="0" w:space="0" w:color="auto"/>
          </w:divBdr>
        </w:div>
        <w:div w:id="1861121479">
          <w:marLeft w:val="0"/>
          <w:marRight w:val="0"/>
          <w:marTop w:val="0"/>
          <w:marBottom w:val="0"/>
          <w:divBdr>
            <w:top w:val="none" w:sz="0" w:space="0" w:color="auto"/>
            <w:left w:val="none" w:sz="0" w:space="0" w:color="auto"/>
            <w:bottom w:val="none" w:sz="0" w:space="0" w:color="auto"/>
            <w:right w:val="none" w:sz="0" w:space="0" w:color="auto"/>
          </w:divBdr>
        </w:div>
        <w:div w:id="15155431">
          <w:marLeft w:val="0"/>
          <w:marRight w:val="0"/>
          <w:marTop w:val="0"/>
          <w:marBottom w:val="0"/>
          <w:divBdr>
            <w:top w:val="none" w:sz="0" w:space="0" w:color="auto"/>
            <w:left w:val="none" w:sz="0" w:space="0" w:color="auto"/>
            <w:bottom w:val="none" w:sz="0" w:space="0" w:color="auto"/>
            <w:right w:val="none" w:sz="0" w:space="0" w:color="auto"/>
          </w:divBdr>
        </w:div>
        <w:div w:id="1741512861">
          <w:marLeft w:val="0"/>
          <w:marRight w:val="0"/>
          <w:marTop w:val="0"/>
          <w:marBottom w:val="0"/>
          <w:divBdr>
            <w:top w:val="none" w:sz="0" w:space="0" w:color="auto"/>
            <w:left w:val="none" w:sz="0" w:space="0" w:color="auto"/>
            <w:bottom w:val="none" w:sz="0" w:space="0" w:color="auto"/>
            <w:right w:val="none" w:sz="0" w:space="0" w:color="auto"/>
          </w:divBdr>
        </w:div>
        <w:div w:id="355694653">
          <w:marLeft w:val="0"/>
          <w:marRight w:val="0"/>
          <w:marTop w:val="0"/>
          <w:marBottom w:val="0"/>
          <w:divBdr>
            <w:top w:val="none" w:sz="0" w:space="0" w:color="auto"/>
            <w:left w:val="none" w:sz="0" w:space="0" w:color="auto"/>
            <w:bottom w:val="none" w:sz="0" w:space="0" w:color="auto"/>
            <w:right w:val="none" w:sz="0" w:space="0" w:color="auto"/>
          </w:divBdr>
        </w:div>
        <w:div w:id="1465201000">
          <w:marLeft w:val="0"/>
          <w:marRight w:val="0"/>
          <w:marTop w:val="0"/>
          <w:marBottom w:val="0"/>
          <w:divBdr>
            <w:top w:val="none" w:sz="0" w:space="0" w:color="auto"/>
            <w:left w:val="none" w:sz="0" w:space="0" w:color="auto"/>
            <w:bottom w:val="none" w:sz="0" w:space="0" w:color="auto"/>
            <w:right w:val="none" w:sz="0" w:space="0" w:color="auto"/>
          </w:divBdr>
        </w:div>
        <w:div w:id="1980067426">
          <w:marLeft w:val="0"/>
          <w:marRight w:val="0"/>
          <w:marTop w:val="0"/>
          <w:marBottom w:val="0"/>
          <w:divBdr>
            <w:top w:val="none" w:sz="0" w:space="0" w:color="auto"/>
            <w:left w:val="none" w:sz="0" w:space="0" w:color="auto"/>
            <w:bottom w:val="none" w:sz="0" w:space="0" w:color="auto"/>
            <w:right w:val="none" w:sz="0" w:space="0" w:color="auto"/>
          </w:divBdr>
        </w:div>
        <w:div w:id="1612853891">
          <w:marLeft w:val="0"/>
          <w:marRight w:val="0"/>
          <w:marTop w:val="0"/>
          <w:marBottom w:val="0"/>
          <w:divBdr>
            <w:top w:val="none" w:sz="0" w:space="0" w:color="auto"/>
            <w:left w:val="none" w:sz="0" w:space="0" w:color="auto"/>
            <w:bottom w:val="none" w:sz="0" w:space="0" w:color="auto"/>
            <w:right w:val="none" w:sz="0" w:space="0" w:color="auto"/>
          </w:divBdr>
        </w:div>
        <w:div w:id="1507863558">
          <w:marLeft w:val="0"/>
          <w:marRight w:val="0"/>
          <w:marTop w:val="0"/>
          <w:marBottom w:val="0"/>
          <w:divBdr>
            <w:top w:val="none" w:sz="0" w:space="0" w:color="auto"/>
            <w:left w:val="none" w:sz="0" w:space="0" w:color="auto"/>
            <w:bottom w:val="none" w:sz="0" w:space="0" w:color="auto"/>
            <w:right w:val="none" w:sz="0" w:space="0" w:color="auto"/>
          </w:divBdr>
        </w:div>
        <w:div w:id="1859007559">
          <w:marLeft w:val="0"/>
          <w:marRight w:val="0"/>
          <w:marTop w:val="0"/>
          <w:marBottom w:val="0"/>
          <w:divBdr>
            <w:top w:val="none" w:sz="0" w:space="0" w:color="auto"/>
            <w:left w:val="none" w:sz="0" w:space="0" w:color="auto"/>
            <w:bottom w:val="none" w:sz="0" w:space="0" w:color="auto"/>
            <w:right w:val="none" w:sz="0" w:space="0" w:color="auto"/>
          </w:divBdr>
        </w:div>
        <w:div w:id="431167519">
          <w:marLeft w:val="0"/>
          <w:marRight w:val="0"/>
          <w:marTop w:val="0"/>
          <w:marBottom w:val="0"/>
          <w:divBdr>
            <w:top w:val="none" w:sz="0" w:space="0" w:color="auto"/>
            <w:left w:val="none" w:sz="0" w:space="0" w:color="auto"/>
            <w:bottom w:val="none" w:sz="0" w:space="0" w:color="auto"/>
            <w:right w:val="none" w:sz="0" w:space="0" w:color="auto"/>
          </w:divBdr>
        </w:div>
        <w:div w:id="1999915820">
          <w:marLeft w:val="0"/>
          <w:marRight w:val="0"/>
          <w:marTop w:val="0"/>
          <w:marBottom w:val="0"/>
          <w:divBdr>
            <w:top w:val="none" w:sz="0" w:space="0" w:color="auto"/>
            <w:left w:val="none" w:sz="0" w:space="0" w:color="auto"/>
            <w:bottom w:val="none" w:sz="0" w:space="0" w:color="auto"/>
            <w:right w:val="none" w:sz="0" w:space="0" w:color="auto"/>
          </w:divBdr>
        </w:div>
        <w:div w:id="20280729">
          <w:marLeft w:val="0"/>
          <w:marRight w:val="0"/>
          <w:marTop w:val="0"/>
          <w:marBottom w:val="0"/>
          <w:divBdr>
            <w:top w:val="none" w:sz="0" w:space="0" w:color="auto"/>
            <w:left w:val="none" w:sz="0" w:space="0" w:color="auto"/>
            <w:bottom w:val="none" w:sz="0" w:space="0" w:color="auto"/>
            <w:right w:val="none" w:sz="0" w:space="0" w:color="auto"/>
          </w:divBdr>
        </w:div>
        <w:div w:id="350767766">
          <w:marLeft w:val="0"/>
          <w:marRight w:val="0"/>
          <w:marTop w:val="0"/>
          <w:marBottom w:val="0"/>
          <w:divBdr>
            <w:top w:val="none" w:sz="0" w:space="0" w:color="auto"/>
            <w:left w:val="none" w:sz="0" w:space="0" w:color="auto"/>
            <w:bottom w:val="none" w:sz="0" w:space="0" w:color="auto"/>
            <w:right w:val="none" w:sz="0" w:space="0" w:color="auto"/>
          </w:divBdr>
        </w:div>
      </w:divsChild>
    </w:div>
    <w:div w:id="152836306">
      <w:bodyDiv w:val="1"/>
      <w:marLeft w:val="0"/>
      <w:marRight w:val="0"/>
      <w:marTop w:val="0"/>
      <w:marBottom w:val="0"/>
      <w:divBdr>
        <w:top w:val="none" w:sz="0" w:space="0" w:color="auto"/>
        <w:left w:val="none" w:sz="0" w:space="0" w:color="auto"/>
        <w:bottom w:val="none" w:sz="0" w:space="0" w:color="auto"/>
        <w:right w:val="none" w:sz="0" w:space="0" w:color="auto"/>
      </w:divBdr>
      <w:divsChild>
        <w:div w:id="38211979">
          <w:marLeft w:val="0"/>
          <w:marRight w:val="0"/>
          <w:marTop w:val="0"/>
          <w:marBottom w:val="0"/>
          <w:divBdr>
            <w:top w:val="none" w:sz="0" w:space="0" w:color="auto"/>
            <w:left w:val="none" w:sz="0" w:space="0" w:color="auto"/>
            <w:bottom w:val="none" w:sz="0" w:space="0" w:color="auto"/>
            <w:right w:val="none" w:sz="0" w:space="0" w:color="auto"/>
          </w:divBdr>
        </w:div>
        <w:div w:id="338506083">
          <w:marLeft w:val="0"/>
          <w:marRight w:val="0"/>
          <w:marTop w:val="0"/>
          <w:marBottom w:val="0"/>
          <w:divBdr>
            <w:top w:val="none" w:sz="0" w:space="0" w:color="auto"/>
            <w:left w:val="none" w:sz="0" w:space="0" w:color="auto"/>
            <w:bottom w:val="none" w:sz="0" w:space="0" w:color="auto"/>
            <w:right w:val="none" w:sz="0" w:space="0" w:color="auto"/>
          </w:divBdr>
        </w:div>
        <w:div w:id="1192568082">
          <w:marLeft w:val="0"/>
          <w:marRight w:val="0"/>
          <w:marTop w:val="0"/>
          <w:marBottom w:val="0"/>
          <w:divBdr>
            <w:top w:val="none" w:sz="0" w:space="0" w:color="auto"/>
            <w:left w:val="none" w:sz="0" w:space="0" w:color="auto"/>
            <w:bottom w:val="none" w:sz="0" w:space="0" w:color="auto"/>
            <w:right w:val="none" w:sz="0" w:space="0" w:color="auto"/>
          </w:divBdr>
        </w:div>
        <w:div w:id="1008483065">
          <w:marLeft w:val="0"/>
          <w:marRight w:val="0"/>
          <w:marTop w:val="0"/>
          <w:marBottom w:val="0"/>
          <w:divBdr>
            <w:top w:val="none" w:sz="0" w:space="0" w:color="auto"/>
            <w:left w:val="none" w:sz="0" w:space="0" w:color="auto"/>
            <w:bottom w:val="none" w:sz="0" w:space="0" w:color="auto"/>
            <w:right w:val="none" w:sz="0" w:space="0" w:color="auto"/>
          </w:divBdr>
        </w:div>
        <w:div w:id="184365510">
          <w:marLeft w:val="0"/>
          <w:marRight w:val="0"/>
          <w:marTop w:val="0"/>
          <w:marBottom w:val="0"/>
          <w:divBdr>
            <w:top w:val="none" w:sz="0" w:space="0" w:color="auto"/>
            <w:left w:val="none" w:sz="0" w:space="0" w:color="auto"/>
            <w:bottom w:val="none" w:sz="0" w:space="0" w:color="auto"/>
            <w:right w:val="none" w:sz="0" w:space="0" w:color="auto"/>
          </w:divBdr>
        </w:div>
      </w:divsChild>
    </w:div>
    <w:div w:id="192038505">
      <w:bodyDiv w:val="1"/>
      <w:marLeft w:val="0"/>
      <w:marRight w:val="0"/>
      <w:marTop w:val="0"/>
      <w:marBottom w:val="0"/>
      <w:divBdr>
        <w:top w:val="none" w:sz="0" w:space="0" w:color="auto"/>
        <w:left w:val="none" w:sz="0" w:space="0" w:color="auto"/>
        <w:bottom w:val="none" w:sz="0" w:space="0" w:color="auto"/>
        <w:right w:val="none" w:sz="0" w:space="0" w:color="auto"/>
      </w:divBdr>
    </w:div>
    <w:div w:id="207763471">
      <w:bodyDiv w:val="1"/>
      <w:marLeft w:val="0"/>
      <w:marRight w:val="0"/>
      <w:marTop w:val="0"/>
      <w:marBottom w:val="0"/>
      <w:divBdr>
        <w:top w:val="none" w:sz="0" w:space="0" w:color="auto"/>
        <w:left w:val="none" w:sz="0" w:space="0" w:color="auto"/>
        <w:bottom w:val="none" w:sz="0" w:space="0" w:color="auto"/>
        <w:right w:val="none" w:sz="0" w:space="0" w:color="auto"/>
      </w:divBdr>
      <w:divsChild>
        <w:div w:id="1898202611">
          <w:marLeft w:val="0"/>
          <w:marRight w:val="0"/>
          <w:marTop w:val="0"/>
          <w:marBottom w:val="0"/>
          <w:divBdr>
            <w:top w:val="none" w:sz="0" w:space="0" w:color="auto"/>
            <w:left w:val="none" w:sz="0" w:space="0" w:color="auto"/>
            <w:bottom w:val="none" w:sz="0" w:space="0" w:color="auto"/>
            <w:right w:val="none" w:sz="0" w:space="0" w:color="auto"/>
          </w:divBdr>
        </w:div>
        <w:div w:id="528682475">
          <w:marLeft w:val="0"/>
          <w:marRight w:val="0"/>
          <w:marTop w:val="0"/>
          <w:marBottom w:val="0"/>
          <w:divBdr>
            <w:top w:val="none" w:sz="0" w:space="0" w:color="auto"/>
            <w:left w:val="none" w:sz="0" w:space="0" w:color="auto"/>
            <w:bottom w:val="none" w:sz="0" w:space="0" w:color="auto"/>
            <w:right w:val="none" w:sz="0" w:space="0" w:color="auto"/>
          </w:divBdr>
        </w:div>
        <w:div w:id="1795634163">
          <w:marLeft w:val="0"/>
          <w:marRight w:val="0"/>
          <w:marTop w:val="0"/>
          <w:marBottom w:val="0"/>
          <w:divBdr>
            <w:top w:val="none" w:sz="0" w:space="0" w:color="auto"/>
            <w:left w:val="none" w:sz="0" w:space="0" w:color="auto"/>
            <w:bottom w:val="none" w:sz="0" w:space="0" w:color="auto"/>
            <w:right w:val="none" w:sz="0" w:space="0" w:color="auto"/>
          </w:divBdr>
        </w:div>
      </w:divsChild>
    </w:div>
    <w:div w:id="210308682">
      <w:bodyDiv w:val="1"/>
      <w:marLeft w:val="0"/>
      <w:marRight w:val="0"/>
      <w:marTop w:val="0"/>
      <w:marBottom w:val="0"/>
      <w:divBdr>
        <w:top w:val="none" w:sz="0" w:space="0" w:color="auto"/>
        <w:left w:val="none" w:sz="0" w:space="0" w:color="auto"/>
        <w:bottom w:val="none" w:sz="0" w:space="0" w:color="auto"/>
        <w:right w:val="none" w:sz="0" w:space="0" w:color="auto"/>
      </w:divBdr>
    </w:div>
    <w:div w:id="232589301">
      <w:bodyDiv w:val="1"/>
      <w:marLeft w:val="0"/>
      <w:marRight w:val="0"/>
      <w:marTop w:val="0"/>
      <w:marBottom w:val="0"/>
      <w:divBdr>
        <w:top w:val="none" w:sz="0" w:space="0" w:color="auto"/>
        <w:left w:val="none" w:sz="0" w:space="0" w:color="auto"/>
        <w:bottom w:val="none" w:sz="0" w:space="0" w:color="auto"/>
        <w:right w:val="none" w:sz="0" w:space="0" w:color="auto"/>
      </w:divBdr>
    </w:div>
    <w:div w:id="248274579">
      <w:bodyDiv w:val="1"/>
      <w:marLeft w:val="0"/>
      <w:marRight w:val="0"/>
      <w:marTop w:val="0"/>
      <w:marBottom w:val="0"/>
      <w:divBdr>
        <w:top w:val="none" w:sz="0" w:space="0" w:color="auto"/>
        <w:left w:val="none" w:sz="0" w:space="0" w:color="auto"/>
        <w:bottom w:val="none" w:sz="0" w:space="0" w:color="auto"/>
        <w:right w:val="none" w:sz="0" w:space="0" w:color="auto"/>
      </w:divBdr>
      <w:divsChild>
        <w:div w:id="1506820306">
          <w:marLeft w:val="0"/>
          <w:marRight w:val="0"/>
          <w:marTop w:val="0"/>
          <w:marBottom w:val="0"/>
          <w:divBdr>
            <w:top w:val="none" w:sz="0" w:space="0" w:color="auto"/>
            <w:left w:val="none" w:sz="0" w:space="0" w:color="auto"/>
            <w:bottom w:val="none" w:sz="0" w:space="0" w:color="auto"/>
            <w:right w:val="none" w:sz="0" w:space="0" w:color="auto"/>
          </w:divBdr>
        </w:div>
        <w:div w:id="1334213832">
          <w:marLeft w:val="0"/>
          <w:marRight w:val="0"/>
          <w:marTop w:val="0"/>
          <w:marBottom w:val="0"/>
          <w:divBdr>
            <w:top w:val="none" w:sz="0" w:space="0" w:color="auto"/>
            <w:left w:val="none" w:sz="0" w:space="0" w:color="auto"/>
            <w:bottom w:val="none" w:sz="0" w:space="0" w:color="auto"/>
            <w:right w:val="none" w:sz="0" w:space="0" w:color="auto"/>
          </w:divBdr>
        </w:div>
        <w:div w:id="765659761">
          <w:marLeft w:val="0"/>
          <w:marRight w:val="0"/>
          <w:marTop w:val="0"/>
          <w:marBottom w:val="0"/>
          <w:divBdr>
            <w:top w:val="none" w:sz="0" w:space="0" w:color="auto"/>
            <w:left w:val="none" w:sz="0" w:space="0" w:color="auto"/>
            <w:bottom w:val="none" w:sz="0" w:space="0" w:color="auto"/>
            <w:right w:val="none" w:sz="0" w:space="0" w:color="auto"/>
          </w:divBdr>
        </w:div>
      </w:divsChild>
    </w:div>
    <w:div w:id="266229774">
      <w:bodyDiv w:val="1"/>
      <w:marLeft w:val="0"/>
      <w:marRight w:val="0"/>
      <w:marTop w:val="0"/>
      <w:marBottom w:val="0"/>
      <w:divBdr>
        <w:top w:val="none" w:sz="0" w:space="0" w:color="auto"/>
        <w:left w:val="none" w:sz="0" w:space="0" w:color="auto"/>
        <w:bottom w:val="none" w:sz="0" w:space="0" w:color="auto"/>
        <w:right w:val="none" w:sz="0" w:space="0" w:color="auto"/>
      </w:divBdr>
    </w:div>
    <w:div w:id="275908676">
      <w:bodyDiv w:val="1"/>
      <w:marLeft w:val="0"/>
      <w:marRight w:val="0"/>
      <w:marTop w:val="0"/>
      <w:marBottom w:val="0"/>
      <w:divBdr>
        <w:top w:val="none" w:sz="0" w:space="0" w:color="auto"/>
        <w:left w:val="none" w:sz="0" w:space="0" w:color="auto"/>
        <w:bottom w:val="none" w:sz="0" w:space="0" w:color="auto"/>
        <w:right w:val="none" w:sz="0" w:space="0" w:color="auto"/>
      </w:divBdr>
      <w:divsChild>
        <w:div w:id="397477242">
          <w:marLeft w:val="0"/>
          <w:marRight w:val="0"/>
          <w:marTop w:val="0"/>
          <w:marBottom w:val="0"/>
          <w:divBdr>
            <w:top w:val="none" w:sz="0" w:space="0" w:color="auto"/>
            <w:left w:val="none" w:sz="0" w:space="0" w:color="auto"/>
            <w:bottom w:val="none" w:sz="0" w:space="0" w:color="auto"/>
            <w:right w:val="none" w:sz="0" w:space="0" w:color="auto"/>
          </w:divBdr>
        </w:div>
        <w:div w:id="875847634">
          <w:marLeft w:val="0"/>
          <w:marRight w:val="0"/>
          <w:marTop w:val="0"/>
          <w:marBottom w:val="0"/>
          <w:divBdr>
            <w:top w:val="none" w:sz="0" w:space="0" w:color="auto"/>
            <w:left w:val="none" w:sz="0" w:space="0" w:color="auto"/>
            <w:bottom w:val="none" w:sz="0" w:space="0" w:color="auto"/>
            <w:right w:val="none" w:sz="0" w:space="0" w:color="auto"/>
          </w:divBdr>
        </w:div>
      </w:divsChild>
    </w:div>
    <w:div w:id="284892590">
      <w:bodyDiv w:val="1"/>
      <w:marLeft w:val="0"/>
      <w:marRight w:val="0"/>
      <w:marTop w:val="0"/>
      <w:marBottom w:val="0"/>
      <w:divBdr>
        <w:top w:val="none" w:sz="0" w:space="0" w:color="auto"/>
        <w:left w:val="none" w:sz="0" w:space="0" w:color="auto"/>
        <w:bottom w:val="none" w:sz="0" w:space="0" w:color="auto"/>
        <w:right w:val="none" w:sz="0" w:space="0" w:color="auto"/>
      </w:divBdr>
    </w:div>
    <w:div w:id="289558248">
      <w:bodyDiv w:val="1"/>
      <w:marLeft w:val="0"/>
      <w:marRight w:val="0"/>
      <w:marTop w:val="0"/>
      <w:marBottom w:val="0"/>
      <w:divBdr>
        <w:top w:val="none" w:sz="0" w:space="0" w:color="auto"/>
        <w:left w:val="none" w:sz="0" w:space="0" w:color="auto"/>
        <w:bottom w:val="none" w:sz="0" w:space="0" w:color="auto"/>
        <w:right w:val="none" w:sz="0" w:space="0" w:color="auto"/>
      </w:divBdr>
      <w:divsChild>
        <w:div w:id="2021085281">
          <w:marLeft w:val="0"/>
          <w:marRight w:val="0"/>
          <w:marTop w:val="0"/>
          <w:marBottom w:val="0"/>
          <w:divBdr>
            <w:top w:val="none" w:sz="0" w:space="0" w:color="auto"/>
            <w:left w:val="none" w:sz="0" w:space="0" w:color="auto"/>
            <w:bottom w:val="none" w:sz="0" w:space="0" w:color="auto"/>
            <w:right w:val="none" w:sz="0" w:space="0" w:color="auto"/>
          </w:divBdr>
        </w:div>
        <w:div w:id="936786760">
          <w:marLeft w:val="0"/>
          <w:marRight w:val="0"/>
          <w:marTop w:val="0"/>
          <w:marBottom w:val="0"/>
          <w:divBdr>
            <w:top w:val="none" w:sz="0" w:space="0" w:color="auto"/>
            <w:left w:val="none" w:sz="0" w:space="0" w:color="auto"/>
            <w:bottom w:val="none" w:sz="0" w:space="0" w:color="auto"/>
            <w:right w:val="none" w:sz="0" w:space="0" w:color="auto"/>
          </w:divBdr>
        </w:div>
        <w:div w:id="1272663320">
          <w:marLeft w:val="0"/>
          <w:marRight w:val="0"/>
          <w:marTop w:val="0"/>
          <w:marBottom w:val="0"/>
          <w:divBdr>
            <w:top w:val="none" w:sz="0" w:space="0" w:color="auto"/>
            <w:left w:val="none" w:sz="0" w:space="0" w:color="auto"/>
            <w:bottom w:val="none" w:sz="0" w:space="0" w:color="auto"/>
            <w:right w:val="none" w:sz="0" w:space="0" w:color="auto"/>
          </w:divBdr>
        </w:div>
        <w:div w:id="934090411">
          <w:marLeft w:val="0"/>
          <w:marRight w:val="0"/>
          <w:marTop w:val="0"/>
          <w:marBottom w:val="0"/>
          <w:divBdr>
            <w:top w:val="none" w:sz="0" w:space="0" w:color="auto"/>
            <w:left w:val="none" w:sz="0" w:space="0" w:color="auto"/>
            <w:bottom w:val="none" w:sz="0" w:space="0" w:color="auto"/>
            <w:right w:val="none" w:sz="0" w:space="0" w:color="auto"/>
          </w:divBdr>
        </w:div>
        <w:div w:id="633871269">
          <w:marLeft w:val="0"/>
          <w:marRight w:val="0"/>
          <w:marTop w:val="0"/>
          <w:marBottom w:val="0"/>
          <w:divBdr>
            <w:top w:val="none" w:sz="0" w:space="0" w:color="auto"/>
            <w:left w:val="none" w:sz="0" w:space="0" w:color="auto"/>
            <w:bottom w:val="none" w:sz="0" w:space="0" w:color="auto"/>
            <w:right w:val="none" w:sz="0" w:space="0" w:color="auto"/>
          </w:divBdr>
        </w:div>
        <w:div w:id="553393763">
          <w:marLeft w:val="0"/>
          <w:marRight w:val="0"/>
          <w:marTop w:val="0"/>
          <w:marBottom w:val="0"/>
          <w:divBdr>
            <w:top w:val="none" w:sz="0" w:space="0" w:color="auto"/>
            <w:left w:val="none" w:sz="0" w:space="0" w:color="auto"/>
            <w:bottom w:val="none" w:sz="0" w:space="0" w:color="auto"/>
            <w:right w:val="none" w:sz="0" w:space="0" w:color="auto"/>
          </w:divBdr>
        </w:div>
        <w:div w:id="1105273147">
          <w:marLeft w:val="0"/>
          <w:marRight w:val="0"/>
          <w:marTop w:val="0"/>
          <w:marBottom w:val="0"/>
          <w:divBdr>
            <w:top w:val="none" w:sz="0" w:space="0" w:color="auto"/>
            <w:left w:val="none" w:sz="0" w:space="0" w:color="auto"/>
            <w:bottom w:val="none" w:sz="0" w:space="0" w:color="auto"/>
            <w:right w:val="none" w:sz="0" w:space="0" w:color="auto"/>
          </w:divBdr>
        </w:div>
        <w:div w:id="1708875948">
          <w:marLeft w:val="0"/>
          <w:marRight w:val="0"/>
          <w:marTop w:val="0"/>
          <w:marBottom w:val="0"/>
          <w:divBdr>
            <w:top w:val="none" w:sz="0" w:space="0" w:color="auto"/>
            <w:left w:val="none" w:sz="0" w:space="0" w:color="auto"/>
            <w:bottom w:val="none" w:sz="0" w:space="0" w:color="auto"/>
            <w:right w:val="none" w:sz="0" w:space="0" w:color="auto"/>
          </w:divBdr>
        </w:div>
        <w:div w:id="1050616844">
          <w:marLeft w:val="0"/>
          <w:marRight w:val="0"/>
          <w:marTop w:val="0"/>
          <w:marBottom w:val="0"/>
          <w:divBdr>
            <w:top w:val="none" w:sz="0" w:space="0" w:color="auto"/>
            <w:left w:val="none" w:sz="0" w:space="0" w:color="auto"/>
            <w:bottom w:val="none" w:sz="0" w:space="0" w:color="auto"/>
            <w:right w:val="none" w:sz="0" w:space="0" w:color="auto"/>
          </w:divBdr>
        </w:div>
        <w:div w:id="1800301730">
          <w:marLeft w:val="0"/>
          <w:marRight w:val="0"/>
          <w:marTop w:val="0"/>
          <w:marBottom w:val="0"/>
          <w:divBdr>
            <w:top w:val="none" w:sz="0" w:space="0" w:color="auto"/>
            <w:left w:val="none" w:sz="0" w:space="0" w:color="auto"/>
            <w:bottom w:val="none" w:sz="0" w:space="0" w:color="auto"/>
            <w:right w:val="none" w:sz="0" w:space="0" w:color="auto"/>
          </w:divBdr>
        </w:div>
        <w:div w:id="605312717">
          <w:marLeft w:val="0"/>
          <w:marRight w:val="0"/>
          <w:marTop w:val="0"/>
          <w:marBottom w:val="0"/>
          <w:divBdr>
            <w:top w:val="none" w:sz="0" w:space="0" w:color="auto"/>
            <w:left w:val="none" w:sz="0" w:space="0" w:color="auto"/>
            <w:bottom w:val="none" w:sz="0" w:space="0" w:color="auto"/>
            <w:right w:val="none" w:sz="0" w:space="0" w:color="auto"/>
          </w:divBdr>
        </w:div>
      </w:divsChild>
    </w:div>
    <w:div w:id="291592201">
      <w:bodyDiv w:val="1"/>
      <w:marLeft w:val="0"/>
      <w:marRight w:val="0"/>
      <w:marTop w:val="0"/>
      <w:marBottom w:val="0"/>
      <w:divBdr>
        <w:top w:val="none" w:sz="0" w:space="0" w:color="auto"/>
        <w:left w:val="none" w:sz="0" w:space="0" w:color="auto"/>
        <w:bottom w:val="none" w:sz="0" w:space="0" w:color="auto"/>
        <w:right w:val="none" w:sz="0" w:space="0" w:color="auto"/>
      </w:divBdr>
      <w:divsChild>
        <w:div w:id="537862711">
          <w:marLeft w:val="0"/>
          <w:marRight w:val="0"/>
          <w:marTop w:val="0"/>
          <w:marBottom w:val="0"/>
          <w:divBdr>
            <w:top w:val="none" w:sz="0" w:space="0" w:color="auto"/>
            <w:left w:val="none" w:sz="0" w:space="0" w:color="auto"/>
            <w:bottom w:val="none" w:sz="0" w:space="0" w:color="auto"/>
            <w:right w:val="none" w:sz="0" w:space="0" w:color="auto"/>
          </w:divBdr>
        </w:div>
        <w:div w:id="846868879">
          <w:marLeft w:val="0"/>
          <w:marRight w:val="0"/>
          <w:marTop w:val="0"/>
          <w:marBottom w:val="0"/>
          <w:divBdr>
            <w:top w:val="none" w:sz="0" w:space="0" w:color="auto"/>
            <w:left w:val="none" w:sz="0" w:space="0" w:color="auto"/>
            <w:bottom w:val="none" w:sz="0" w:space="0" w:color="auto"/>
            <w:right w:val="none" w:sz="0" w:space="0" w:color="auto"/>
          </w:divBdr>
        </w:div>
        <w:div w:id="1572228227">
          <w:marLeft w:val="0"/>
          <w:marRight w:val="0"/>
          <w:marTop w:val="0"/>
          <w:marBottom w:val="0"/>
          <w:divBdr>
            <w:top w:val="none" w:sz="0" w:space="0" w:color="auto"/>
            <w:left w:val="none" w:sz="0" w:space="0" w:color="auto"/>
            <w:bottom w:val="none" w:sz="0" w:space="0" w:color="auto"/>
            <w:right w:val="none" w:sz="0" w:space="0" w:color="auto"/>
          </w:divBdr>
        </w:div>
        <w:div w:id="1376389497">
          <w:marLeft w:val="0"/>
          <w:marRight w:val="0"/>
          <w:marTop w:val="0"/>
          <w:marBottom w:val="0"/>
          <w:divBdr>
            <w:top w:val="none" w:sz="0" w:space="0" w:color="auto"/>
            <w:left w:val="none" w:sz="0" w:space="0" w:color="auto"/>
            <w:bottom w:val="none" w:sz="0" w:space="0" w:color="auto"/>
            <w:right w:val="none" w:sz="0" w:space="0" w:color="auto"/>
          </w:divBdr>
        </w:div>
        <w:div w:id="1868836486">
          <w:marLeft w:val="0"/>
          <w:marRight w:val="0"/>
          <w:marTop w:val="0"/>
          <w:marBottom w:val="0"/>
          <w:divBdr>
            <w:top w:val="none" w:sz="0" w:space="0" w:color="auto"/>
            <w:left w:val="none" w:sz="0" w:space="0" w:color="auto"/>
            <w:bottom w:val="none" w:sz="0" w:space="0" w:color="auto"/>
            <w:right w:val="none" w:sz="0" w:space="0" w:color="auto"/>
          </w:divBdr>
        </w:div>
        <w:div w:id="1716808110">
          <w:marLeft w:val="0"/>
          <w:marRight w:val="0"/>
          <w:marTop w:val="0"/>
          <w:marBottom w:val="0"/>
          <w:divBdr>
            <w:top w:val="none" w:sz="0" w:space="0" w:color="auto"/>
            <w:left w:val="none" w:sz="0" w:space="0" w:color="auto"/>
            <w:bottom w:val="none" w:sz="0" w:space="0" w:color="auto"/>
            <w:right w:val="none" w:sz="0" w:space="0" w:color="auto"/>
          </w:divBdr>
        </w:div>
        <w:div w:id="1809276745">
          <w:marLeft w:val="0"/>
          <w:marRight w:val="0"/>
          <w:marTop w:val="0"/>
          <w:marBottom w:val="0"/>
          <w:divBdr>
            <w:top w:val="none" w:sz="0" w:space="0" w:color="auto"/>
            <w:left w:val="none" w:sz="0" w:space="0" w:color="auto"/>
            <w:bottom w:val="none" w:sz="0" w:space="0" w:color="auto"/>
            <w:right w:val="none" w:sz="0" w:space="0" w:color="auto"/>
          </w:divBdr>
        </w:div>
        <w:div w:id="482508040">
          <w:marLeft w:val="0"/>
          <w:marRight w:val="0"/>
          <w:marTop w:val="0"/>
          <w:marBottom w:val="0"/>
          <w:divBdr>
            <w:top w:val="none" w:sz="0" w:space="0" w:color="auto"/>
            <w:left w:val="none" w:sz="0" w:space="0" w:color="auto"/>
            <w:bottom w:val="none" w:sz="0" w:space="0" w:color="auto"/>
            <w:right w:val="none" w:sz="0" w:space="0" w:color="auto"/>
          </w:divBdr>
        </w:div>
        <w:div w:id="1372801904">
          <w:marLeft w:val="0"/>
          <w:marRight w:val="0"/>
          <w:marTop w:val="0"/>
          <w:marBottom w:val="0"/>
          <w:divBdr>
            <w:top w:val="none" w:sz="0" w:space="0" w:color="auto"/>
            <w:left w:val="none" w:sz="0" w:space="0" w:color="auto"/>
            <w:bottom w:val="none" w:sz="0" w:space="0" w:color="auto"/>
            <w:right w:val="none" w:sz="0" w:space="0" w:color="auto"/>
          </w:divBdr>
        </w:div>
        <w:div w:id="463542978">
          <w:marLeft w:val="0"/>
          <w:marRight w:val="0"/>
          <w:marTop w:val="0"/>
          <w:marBottom w:val="0"/>
          <w:divBdr>
            <w:top w:val="none" w:sz="0" w:space="0" w:color="auto"/>
            <w:left w:val="none" w:sz="0" w:space="0" w:color="auto"/>
            <w:bottom w:val="none" w:sz="0" w:space="0" w:color="auto"/>
            <w:right w:val="none" w:sz="0" w:space="0" w:color="auto"/>
          </w:divBdr>
        </w:div>
        <w:div w:id="252010990">
          <w:marLeft w:val="0"/>
          <w:marRight w:val="0"/>
          <w:marTop w:val="0"/>
          <w:marBottom w:val="0"/>
          <w:divBdr>
            <w:top w:val="none" w:sz="0" w:space="0" w:color="auto"/>
            <w:left w:val="none" w:sz="0" w:space="0" w:color="auto"/>
            <w:bottom w:val="none" w:sz="0" w:space="0" w:color="auto"/>
            <w:right w:val="none" w:sz="0" w:space="0" w:color="auto"/>
          </w:divBdr>
        </w:div>
        <w:div w:id="2119713884">
          <w:marLeft w:val="0"/>
          <w:marRight w:val="0"/>
          <w:marTop w:val="0"/>
          <w:marBottom w:val="0"/>
          <w:divBdr>
            <w:top w:val="none" w:sz="0" w:space="0" w:color="auto"/>
            <w:left w:val="none" w:sz="0" w:space="0" w:color="auto"/>
            <w:bottom w:val="none" w:sz="0" w:space="0" w:color="auto"/>
            <w:right w:val="none" w:sz="0" w:space="0" w:color="auto"/>
          </w:divBdr>
        </w:div>
      </w:divsChild>
    </w:div>
    <w:div w:id="303123135">
      <w:bodyDiv w:val="1"/>
      <w:marLeft w:val="0"/>
      <w:marRight w:val="0"/>
      <w:marTop w:val="0"/>
      <w:marBottom w:val="0"/>
      <w:divBdr>
        <w:top w:val="none" w:sz="0" w:space="0" w:color="auto"/>
        <w:left w:val="none" w:sz="0" w:space="0" w:color="auto"/>
        <w:bottom w:val="none" w:sz="0" w:space="0" w:color="auto"/>
        <w:right w:val="none" w:sz="0" w:space="0" w:color="auto"/>
      </w:divBdr>
    </w:div>
    <w:div w:id="303976275">
      <w:bodyDiv w:val="1"/>
      <w:marLeft w:val="0"/>
      <w:marRight w:val="0"/>
      <w:marTop w:val="0"/>
      <w:marBottom w:val="0"/>
      <w:divBdr>
        <w:top w:val="none" w:sz="0" w:space="0" w:color="auto"/>
        <w:left w:val="none" w:sz="0" w:space="0" w:color="auto"/>
        <w:bottom w:val="none" w:sz="0" w:space="0" w:color="auto"/>
        <w:right w:val="none" w:sz="0" w:space="0" w:color="auto"/>
      </w:divBdr>
    </w:div>
    <w:div w:id="307712173">
      <w:bodyDiv w:val="1"/>
      <w:marLeft w:val="0"/>
      <w:marRight w:val="0"/>
      <w:marTop w:val="0"/>
      <w:marBottom w:val="0"/>
      <w:divBdr>
        <w:top w:val="none" w:sz="0" w:space="0" w:color="auto"/>
        <w:left w:val="none" w:sz="0" w:space="0" w:color="auto"/>
        <w:bottom w:val="none" w:sz="0" w:space="0" w:color="auto"/>
        <w:right w:val="none" w:sz="0" w:space="0" w:color="auto"/>
      </w:divBdr>
    </w:div>
    <w:div w:id="312415963">
      <w:bodyDiv w:val="1"/>
      <w:marLeft w:val="0"/>
      <w:marRight w:val="0"/>
      <w:marTop w:val="0"/>
      <w:marBottom w:val="0"/>
      <w:divBdr>
        <w:top w:val="none" w:sz="0" w:space="0" w:color="auto"/>
        <w:left w:val="none" w:sz="0" w:space="0" w:color="auto"/>
        <w:bottom w:val="none" w:sz="0" w:space="0" w:color="auto"/>
        <w:right w:val="none" w:sz="0" w:space="0" w:color="auto"/>
      </w:divBdr>
    </w:div>
    <w:div w:id="341321452">
      <w:bodyDiv w:val="1"/>
      <w:marLeft w:val="0"/>
      <w:marRight w:val="0"/>
      <w:marTop w:val="0"/>
      <w:marBottom w:val="0"/>
      <w:divBdr>
        <w:top w:val="none" w:sz="0" w:space="0" w:color="auto"/>
        <w:left w:val="none" w:sz="0" w:space="0" w:color="auto"/>
        <w:bottom w:val="none" w:sz="0" w:space="0" w:color="auto"/>
        <w:right w:val="none" w:sz="0" w:space="0" w:color="auto"/>
      </w:divBdr>
      <w:divsChild>
        <w:div w:id="796022114">
          <w:marLeft w:val="0"/>
          <w:marRight w:val="0"/>
          <w:marTop w:val="0"/>
          <w:marBottom w:val="0"/>
          <w:divBdr>
            <w:top w:val="none" w:sz="0" w:space="0" w:color="auto"/>
            <w:left w:val="none" w:sz="0" w:space="0" w:color="auto"/>
            <w:bottom w:val="none" w:sz="0" w:space="0" w:color="auto"/>
            <w:right w:val="none" w:sz="0" w:space="0" w:color="auto"/>
          </w:divBdr>
        </w:div>
        <w:div w:id="646014797">
          <w:marLeft w:val="0"/>
          <w:marRight w:val="0"/>
          <w:marTop w:val="0"/>
          <w:marBottom w:val="0"/>
          <w:divBdr>
            <w:top w:val="none" w:sz="0" w:space="0" w:color="auto"/>
            <w:left w:val="none" w:sz="0" w:space="0" w:color="auto"/>
            <w:bottom w:val="none" w:sz="0" w:space="0" w:color="auto"/>
            <w:right w:val="none" w:sz="0" w:space="0" w:color="auto"/>
          </w:divBdr>
        </w:div>
      </w:divsChild>
    </w:div>
    <w:div w:id="341395525">
      <w:bodyDiv w:val="1"/>
      <w:marLeft w:val="0"/>
      <w:marRight w:val="0"/>
      <w:marTop w:val="0"/>
      <w:marBottom w:val="0"/>
      <w:divBdr>
        <w:top w:val="none" w:sz="0" w:space="0" w:color="auto"/>
        <w:left w:val="none" w:sz="0" w:space="0" w:color="auto"/>
        <w:bottom w:val="none" w:sz="0" w:space="0" w:color="auto"/>
        <w:right w:val="none" w:sz="0" w:space="0" w:color="auto"/>
      </w:divBdr>
      <w:divsChild>
        <w:div w:id="1409619198">
          <w:marLeft w:val="0"/>
          <w:marRight w:val="0"/>
          <w:marTop w:val="0"/>
          <w:marBottom w:val="0"/>
          <w:divBdr>
            <w:top w:val="none" w:sz="0" w:space="0" w:color="auto"/>
            <w:left w:val="none" w:sz="0" w:space="0" w:color="auto"/>
            <w:bottom w:val="none" w:sz="0" w:space="0" w:color="auto"/>
            <w:right w:val="none" w:sz="0" w:space="0" w:color="auto"/>
          </w:divBdr>
        </w:div>
        <w:div w:id="1379814784">
          <w:marLeft w:val="0"/>
          <w:marRight w:val="0"/>
          <w:marTop w:val="0"/>
          <w:marBottom w:val="0"/>
          <w:divBdr>
            <w:top w:val="none" w:sz="0" w:space="0" w:color="auto"/>
            <w:left w:val="none" w:sz="0" w:space="0" w:color="auto"/>
            <w:bottom w:val="none" w:sz="0" w:space="0" w:color="auto"/>
            <w:right w:val="none" w:sz="0" w:space="0" w:color="auto"/>
          </w:divBdr>
        </w:div>
        <w:div w:id="1230119366">
          <w:marLeft w:val="0"/>
          <w:marRight w:val="0"/>
          <w:marTop w:val="0"/>
          <w:marBottom w:val="0"/>
          <w:divBdr>
            <w:top w:val="none" w:sz="0" w:space="0" w:color="auto"/>
            <w:left w:val="none" w:sz="0" w:space="0" w:color="auto"/>
            <w:bottom w:val="none" w:sz="0" w:space="0" w:color="auto"/>
            <w:right w:val="none" w:sz="0" w:space="0" w:color="auto"/>
          </w:divBdr>
        </w:div>
        <w:div w:id="864750751">
          <w:marLeft w:val="0"/>
          <w:marRight w:val="0"/>
          <w:marTop w:val="0"/>
          <w:marBottom w:val="0"/>
          <w:divBdr>
            <w:top w:val="none" w:sz="0" w:space="0" w:color="auto"/>
            <w:left w:val="none" w:sz="0" w:space="0" w:color="auto"/>
            <w:bottom w:val="none" w:sz="0" w:space="0" w:color="auto"/>
            <w:right w:val="none" w:sz="0" w:space="0" w:color="auto"/>
          </w:divBdr>
        </w:div>
        <w:div w:id="1244149443">
          <w:marLeft w:val="0"/>
          <w:marRight w:val="0"/>
          <w:marTop w:val="0"/>
          <w:marBottom w:val="0"/>
          <w:divBdr>
            <w:top w:val="none" w:sz="0" w:space="0" w:color="auto"/>
            <w:left w:val="none" w:sz="0" w:space="0" w:color="auto"/>
            <w:bottom w:val="none" w:sz="0" w:space="0" w:color="auto"/>
            <w:right w:val="none" w:sz="0" w:space="0" w:color="auto"/>
          </w:divBdr>
        </w:div>
        <w:div w:id="1938126134">
          <w:marLeft w:val="0"/>
          <w:marRight w:val="0"/>
          <w:marTop w:val="0"/>
          <w:marBottom w:val="0"/>
          <w:divBdr>
            <w:top w:val="none" w:sz="0" w:space="0" w:color="auto"/>
            <w:left w:val="none" w:sz="0" w:space="0" w:color="auto"/>
            <w:bottom w:val="none" w:sz="0" w:space="0" w:color="auto"/>
            <w:right w:val="none" w:sz="0" w:space="0" w:color="auto"/>
          </w:divBdr>
        </w:div>
        <w:div w:id="924844811">
          <w:marLeft w:val="0"/>
          <w:marRight w:val="0"/>
          <w:marTop w:val="0"/>
          <w:marBottom w:val="0"/>
          <w:divBdr>
            <w:top w:val="none" w:sz="0" w:space="0" w:color="auto"/>
            <w:left w:val="none" w:sz="0" w:space="0" w:color="auto"/>
            <w:bottom w:val="none" w:sz="0" w:space="0" w:color="auto"/>
            <w:right w:val="none" w:sz="0" w:space="0" w:color="auto"/>
          </w:divBdr>
        </w:div>
        <w:div w:id="901908868">
          <w:marLeft w:val="0"/>
          <w:marRight w:val="0"/>
          <w:marTop w:val="0"/>
          <w:marBottom w:val="0"/>
          <w:divBdr>
            <w:top w:val="none" w:sz="0" w:space="0" w:color="auto"/>
            <w:left w:val="none" w:sz="0" w:space="0" w:color="auto"/>
            <w:bottom w:val="none" w:sz="0" w:space="0" w:color="auto"/>
            <w:right w:val="none" w:sz="0" w:space="0" w:color="auto"/>
          </w:divBdr>
        </w:div>
        <w:div w:id="549193993">
          <w:marLeft w:val="0"/>
          <w:marRight w:val="0"/>
          <w:marTop w:val="0"/>
          <w:marBottom w:val="0"/>
          <w:divBdr>
            <w:top w:val="none" w:sz="0" w:space="0" w:color="auto"/>
            <w:left w:val="none" w:sz="0" w:space="0" w:color="auto"/>
            <w:bottom w:val="none" w:sz="0" w:space="0" w:color="auto"/>
            <w:right w:val="none" w:sz="0" w:space="0" w:color="auto"/>
          </w:divBdr>
        </w:div>
        <w:div w:id="430470943">
          <w:marLeft w:val="0"/>
          <w:marRight w:val="0"/>
          <w:marTop w:val="0"/>
          <w:marBottom w:val="0"/>
          <w:divBdr>
            <w:top w:val="none" w:sz="0" w:space="0" w:color="auto"/>
            <w:left w:val="none" w:sz="0" w:space="0" w:color="auto"/>
            <w:bottom w:val="none" w:sz="0" w:space="0" w:color="auto"/>
            <w:right w:val="none" w:sz="0" w:space="0" w:color="auto"/>
          </w:divBdr>
        </w:div>
        <w:div w:id="2139178326">
          <w:marLeft w:val="0"/>
          <w:marRight w:val="0"/>
          <w:marTop w:val="0"/>
          <w:marBottom w:val="0"/>
          <w:divBdr>
            <w:top w:val="none" w:sz="0" w:space="0" w:color="auto"/>
            <w:left w:val="none" w:sz="0" w:space="0" w:color="auto"/>
            <w:bottom w:val="none" w:sz="0" w:space="0" w:color="auto"/>
            <w:right w:val="none" w:sz="0" w:space="0" w:color="auto"/>
          </w:divBdr>
        </w:div>
        <w:div w:id="161091502">
          <w:marLeft w:val="0"/>
          <w:marRight w:val="0"/>
          <w:marTop w:val="0"/>
          <w:marBottom w:val="0"/>
          <w:divBdr>
            <w:top w:val="none" w:sz="0" w:space="0" w:color="auto"/>
            <w:left w:val="none" w:sz="0" w:space="0" w:color="auto"/>
            <w:bottom w:val="none" w:sz="0" w:space="0" w:color="auto"/>
            <w:right w:val="none" w:sz="0" w:space="0" w:color="auto"/>
          </w:divBdr>
        </w:div>
        <w:div w:id="328018929">
          <w:marLeft w:val="0"/>
          <w:marRight w:val="0"/>
          <w:marTop w:val="0"/>
          <w:marBottom w:val="0"/>
          <w:divBdr>
            <w:top w:val="none" w:sz="0" w:space="0" w:color="auto"/>
            <w:left w:val="none" w:sz="0" w:space="0" w:color="auto"/>
            <w:bottom w:val="none" w:sz="0" w:space="0" w:color="auto"/>
            <w:right w:val="none" w:sz="0" w:space="0" w:color="auto"/>
          </w:divBdr>
        </w:div>
        <w:div w:id="1287198304">
          <w:marLeft w:val="0"/>
          <w:marRight w:val="0"/>
          <w:marTop w:val="0"/>
          <w:marBottom w:val="0"/>
          <w:divBdr>
            <w:top w:val="none" w:sz="0" w:space="0" w:color="auto"/>
            <w:left w:val="none" w:sz="0" w:space="0" w:color="auto"/>
            <w:bottom w:val="none" w:sz="0" w:space="0" w:color="auto"/>
            <w:right w:val="none" w:sz="0" w:space="0" w:color="auto"/>
          </w:divBdr>
        </w:div>
        <w:div w:id="1947077412">
          <w:marLeft w:val="0"/>
          <w:marRight w:val="0"/>
          <w:marTop w:val="0"/>
          <w:marBottom w:val="0"/>
          <w:divBdr>
            <w:top w:val="none" w:sz="0" w:space="0" w:color="auto"/>
            <w:left w:val="none" w:sz="0" w:space="0" w:color="auto"/>
            <w:bottom w:val="none" w:sz="0" w:space="0" w:color="auto"/>
            <w:right w:val="none" w:sz="0" w:space="0" w:color="auto"/>
          </w:divBdr>
        </w:div>
        <w:div w:id="2099791342">
          <w:marLeft w:val="0"/>
          <w:marRight w:val="0"/>
          <w:marTop w:val="0"/>
          <w:marBottom w:val="0"/>
          <w:divBdr>
            <w:top w:val="none" w:sz="0" w:space="0" w:color="auto"/>
            <w:left w:val="none" w:sz="0" w:space="0" w:color="auto"/>
            <w:bottom w:val="none" w:sz="0" w:space="0" w:color="auto"/>
            <w:right w:val="none" w:sz="0" w:space="0" w:color="auto"/>
          </w:divBdr>
        </w:div>
        <w:div w:id="1265073502">
          <w:marLeft w:val="0"/>
          <w:marRight w:val="0"/>
          <w:marTop w:val="0"/>
          <w:marBottom w:val="0"/>
          <w:divBdr>
            <w:top w:val="none" w:sz="0" w:space="0" w:color="auto"/>
            <w:left w:val="none" w:sz="0" w:space="0" w:color="auto"/>
            <w:bottom w:val="none" w:sz="0" w:space="0" w:color="auto"/>
            <w:right w:val="none" w:sz="0" w:space="0" w:color="auto"/>
          </w:divBdr>
        </w:div>
        <w:div w:id="445079808">
          <w:marLeft w:val="0"/>
          <w:marRight w:val="0"/>
          <w:marTop w:val="0"/>
          <w:marBottom w:val="0"/>
          <w:divBdr>
            <w:top w:val="none" w:sz="0" w:space="0" w:color="auto"/>
            <w:left w:val="none" w:sz="0" w:space="0" w:color="auto"/>
            <w:bottom w:val="none" w:sz="0" w:space="0" w:color="auto"/>
            <w:right w:val="none" w:sz="0" w:space="0" w:color="auto"/>
          </w:divBdr>
        </w:div>
        <w:div w:id="1643851167">
          <w:marLeft w:val="0"/>
          <w:marRight w:val="0"/>
          <w:marTop w:val="0"/>
          <w:marBottom w:val="0"/>
          <w:divBdr>
            <w:top w:val="none" w:sz="0" w:space="0" w:color="auto"/>
            <w:left w:val="none" w:sz="0" w:space="0" w:color="auto"/>
            <w:bottom w:val="none" w:sz="0" w:space="0" w:color="auto"/>
            <w:right w:val="none" w:sz="0" w:space="0" w:color="auto"/>
          </w:divBdr>
        </w:div>
        <w:div w:id="864290833">
          <w:marLeft w:val="0"/>
          <w:marRight w:val="0"/>
          <w:marTop w:val="0"/>
          <w:marBottom w:val="0"/>
          <w:divBdr>
            <w:top w:val="none" w:sz="0" w:space="0" w:color="auto"/>
            <w:left w:val="none" w:sz="0" w:space="0" w:color="auto"/>
            <w:bottom w:val="none" w:sz="0" w:space="0" w:color="auto"/>
            <w:right w:val="none" w:sz="0" w:space="0" w:color="auto"/>
          </w:divBdr>
        </w:div>
        <w:div w:id="1860391238">
          <w:marLeft w:val="0"/>
          <w:marRight w:val="0"/>
          <w:marTop w:val="0"/>
          <w:marBottom w:val="0"/>
          <w:divBdr>
            <w:top w:val="none" w:sz="0" w:space="0" w:color="auto"/>
            <w:left w:val="none" w:sz="0" w:space="0" w:color="auto"/>
            <w:bottom w:val="none" w:sz="0" w:space="0" w:color="auto"/>
            <w:right w:val="none" w:sz="0" w:space="0" w:color="auto"/>
          </w:divBdr>
        </w:div>
        <w:div w:id="2120056119">
          <w:marLeft w:val="0"/>
          <w:marRight w:val="0"/>
          <w:marTop w:val="0"/>
          <w:marBottom w:val="0"/>
          <w:divBdr>
            <w:top w:val="none" w:sz="0" w:space="0" w:color="auto"/>
            <w:left w:val="none" w:sz="0" w:space="0" w:color="auto"/>
            <w:bottom w:val="none" w:sz="0" w:space="0" w:color="auto"/>
            <w:right w:val="none" w:sz="0" w:space="0" w:color="auto"/>
          </w:divBdr>
        </w:div>
        <w:div w:id="1352075107">
          <w:marLeft w:val="0"/>
          <w:marRight w:val="0"/>
          <w:marTop w:val="0"/>
          <w:marBottom w:val="0"/>
          <w:divBdr>
            <w:top w:val="none" w:sz="0" w:space="0" w:color="auto"/>
            <w:left w:val="none" w:sz="0" w:space="0" w:color="auto"/>
            <w:bottom w:val="none" w:sz="0" w:space="0" w:color="auto"/>
            <w:right w:val="none" w:sz="0" w:space="0" w:color="auto"/>
          </w:divBdr>
        </w:div>
        <w:div w:id="1856963449">
          <w:marLeft w:val="0"/>
          <w:marRight w:val="0"/>
          <w:marTop w:val="0"/>
          <w:marBottom w:val="0"/>
          <w:divBdr>
            <w:top w:val="none" w:sz="0" w:space="0" w:color="auto"/>
            <w:left w:val="none" w:sz="0" w:space="0" w:color="auto"/>
            <w:bottom w:val="none" w:sz="0" w:space="0" w:color="auto"/>
            <w:right w:val="none" w:sz="0" w:space="0" w:color="auto"/>
          </w:divBdr>
        </w:div>
        <w:div w:id="1089080121">
          <w:marLeft w:val="0"/>
          <w:marRight w:val="0"/>
          <w:marTop w:val="0"/>
          <w:marBottom w:val="0"/>
          <w:divBdr>
            <w:top w:val="none" w:sz="0" w:space="0" w:color="auto"/>
            <w:left w:val="none" w:sz="0" w:space="0" w:color="auto"/>
            <w:bottom w:val="none" w:sz="0" w:space="0" w:color="auto"/>
            <w:right w:val="none" w:sz="0" w:space="0" w:color="auto"/>
          </w:divBdr>
        </w:div>
        <w:div w:id="54135220">
          <w:marLeft w:val="0"/>
          <w:marRight w:val="0"/>
          <w:marTop w:val="0"/>
          <w:marBottom w:val="0"/>
          <w:divBdr>
            <w:top w:val="none" w:sz="0" w:space="0" w:color="auto"/>
            <w:left w:val="none" w:sz="0" w:space="0" w:color="auto"/>
            <w:bottom w:val="none" w:sz="0" w:space="0" w:color="auto"/>
            <w:right w:val="none" w:sz="0" w:space="0" w:color="auto"/>
          </w:divBdr>
        </w:div>
        <w:div w:id="1385251308">
          <w:marLeft w:val="0"/>
          <w:marRight w:val="0"/>
          <w:marTop w:val="0"/>
          <w:marBottom w:val="0"/>
          <w:divBdr>
            <w:top w:val="none" w:sz="0" w:space="0" w:color="auto"/>
            <w:left w:val="none" w:sz="0" w:space="0" w:color="auto"/>
            <w:bottom w:val="none" w:sz="0" w:space="0" w:color="auto"/>
            <w:right w:val="none" w:sz="0" w:space="0" w:color="auto"/>
          </w:divBdr>
        </w:div>
        <w:div w:id="150562154">
          <w:marLeft w:val="0"/>
          <w:marRight w:val="0"/>
          <w:marTop w:val="0"/>
          <w:marBottom w:val="0"/>
          <w:divBdr>
            <w:top w:val="none" w:sz="0" w:space="0" w:color="auto"/>
            <w:left w:val="none" w:sz="0" w:space="0" w:color="auto"/>
            <w:bottom w:val="none" w:sz="0" w:space="0" w:color="auto"/>
            <w:right w:val="none" w:sz="0" w:space="0" w:color="auto"/>
          </w:divBdr>
        </w:div>
        <w:div w:id="907804859">
          <w:marLeft w:val="0"/>
          <w:marRight w:val="0"/>
          <w:marTop w:val="0"/>
          <w:marBottom w:val="0"/>
          <w:divBdr>
            <w:top w:val="none" w:sz="0" w:space="0" w:color="auto"/>
            <w:left w:val="none" w:sz="0" w:space="0" w:color="auto"/>
            <w:bottom w:val="none" w:sz="0" w:space="0" w:color="auto"/>
            <w:right w:val="none" w:sz="0" w:space="0" w:color="auto"/>
          </w:divBdr>
        </w:div>
        <w:div w:id="20058512">
          <w:marLeft w:val="0"/>
          <w:marRight w:val="0"/>
          <w:marTop w:val="0"/>
          <w:marBottom w:val="0"/>
          <w:divBdr>
            <w:top w:val="none" w:sz="0" w:space="0" w:color="auto"/>
            <w:left w:val="none" w:sz="0" w:space="0" w:color="auto"/>
            <w:bottom w:val="none" w:sz="0" w:space="0" w:color="auto"/>
            <w:right w:val="none" w:sz="0" w:space="0" w:color="auto"/>
          </w:divBdr>
        </w:div>
        <w:div w:id="1007293317">
          <w:marLeft w:val="0"/>
          <w:marRight w:val="0"/>
          <w:marTop w:val="0"/>
          <w:marBottom w:val="0"/>
          <w:divBdr>
            <w:top w:val="none" w:sz="0" w:space="0" w:color="auto"/>
            <w:left w:val="none" w:sz="0" w:space="0" w:color="auto"/>
            <w:bottom w:val="none" w:sz="0" w:space="0" w:color="auto"/>
            <w:right w:val="none" w:sz="0" w:space="0" w:color="auto"/>
          </w:divBdr>
        </w:div>
        <w:div w:id="1759398588">
          <w:marLeft w:val="0"/>
          <w:marRight w:val="0"/>
          <w:marTop w:val="0"/>
          <w:marBottom w:val="0"/>
          <w:divBdr>
            <w:top w:val="none" w:sz="0" w:space="0" w:color="auto"/>
            <w:left w:val="none" w:sz="0" w:space="0" w:color="auto"/>
            <w:bottom w:val="none" w:sz="0" w:space="0" w:color="auto"/>
            <w:right w:val="none" w:sz="0" w:space="0" w:color="auto"/>
          </w:divBdr>
        </w:div>
        <w:div w:id="901257537">
          <w:marLeft w:val="0"/>
          <w:marRight w:val="0"/>
          <w:marTop w:val="0"/>
          <w:marBottom w:val="0"/>
          <w:divBdr>
            <w:top w:val="none" w:sz="0" w:space="0" w:color="auto"/>
            <w:left w:val="none" w:sz="0" w:space="0" w:color="auto"/>
            <w:bottom w:val="none" w:sz="0" w:space="0" w:color="auto"/>
            <w:right w:val="none" w:sz="0" w:space="0" w:color="auto"/>
          </w:divBdr>
        </w:div>
        <w:div w:id="1585601777">
          <w:marLeft w:val="0"/>
          <w:marRight w:val="0"/>
          <w:marTop w:val="0"/>
          <w:marBottom w:val="0"/>
          <w:divBdr>
            <w:top w:val="none" w:sz="0" w:space="0" w:color="auto"/>
            <w:left w:val="none" w:sz="0" w:space="0" w:color="auto"/>
            <w:bottom w:val="none" w:sz="0" w:space="0" w:color="auto"/>
            <w:right w:val="none" w:sz="0" w:space="0" w:color="auto"/>
          </w:divBdr>
        </w:div>
        <w:div w:id="536896310">
          <w:marLeft w:val="0"/>
          <w:marRight w:val="0"/>
          <w:marTop w:val="0"/>
          <w:marBottom w:val="0"/>
          <w:divBdr>
            <w:top w:val="none" w:sz="0" w:space="0" w:color="auto"/>
            <w:left w:val="none" w:sz="0" w:space="0" w:color="auto"/>
            <w:bottom w:val="none" w:sz="0" w:space="0" w:color="auto"/>
            <w:right w:val="none" w:sz="0" w:space="0" w:color="auto"/>
          </w:divBdr>
        </w:div>
        <w:div w:id="1119570940">
          <w:marLeft w:val="0"/>
          <w:marRight w:val="0"/>
          <w:marTop w:val="0"/>
          <w:marBottom w:val="0"/>
          <w:divBdr>
            <w:top w:val="none" w:sz="0" w:space="0" w:color="auto"/>
            <w:left w:val="none" w:sz="0" w:space="0" w:color="auto"/>
            <w:bottom w:val="none" w:sz="0" w:space="0" w:color="auto"/>
            <w:right w:val="none" w:sz="0" w:space="0" w:color="auto"/>
          </w:divBdr>
        </w:div>
        <w:div w:id="366178521">
          <w:marLeft w:val="0"/>
          <w:marRight w:val="0"/>
          <w:marTop w:val="0"/>
          <w:marBottom w:val="0"/>
          <w:divBdr>
            <w:top w:val="none" w:sz="0" w:space="0" w:color="auto"/>
            <w:left w:val="none" w:sz="0" w:space="0" w:color="auto"/>
            <w:bottom w:val="none" w:sz="0" w:space="0" w:color="auto"/>
            <w:right w:val="none" w:sz="0" w:space="0" w:color="auto"/>
          </w:divBdr>
        </w:div>
        <w:div w:id="1644043593">
          <w:marLeft w:val="0"/>
          <w:marRight w:val="0"/>
          <w:marTop w:val="0"/>
          <w:marBottom w:val="0"/>
          <w:divBdr>
            <w:top w:val="none" w:sz="0" w:space="0" w:color="auto"/>
            <w:left w:val="none" w:sz="0" w:space="0" w:color="auto"/>
            <w:bottom w:val="none" w:sz="0" w:space="0" w:color="auto"/>
            <w:right w:val="none" w:sz="0" w:space="0" w:color="auto"/>
          </w:divBdr>
        </w:div>
        <w:div w:id="2100520630">
          <w:marLeft w:val="0"/>
          <w:marRight w:val="0"/>
          <w:marTop w:val="0"/>
          <w:marBottom w:val="0"/>
          <w:divBdr>
            <w:top w:val="none" w:sz="0" w:space="0" w:color="auto"/>
            <w:left w:val="none" w:sz="0" w:space="0" w:color="auto"/>
            <w:bottom w:val="none" w:sz="0" w:space="0" w:color="auto"/>
            <w:right w:val="none" w:sz="0" w:space="0" w:color="auto"/>
          </w:divBdr>
        </w:div>
        <w:div w:id="1911619922">
          <w:marLeft w:val="0"/>
          <w:marRight w:val="0"/>
          <w:marTop w:val="0"/>
          <w:marBottom w:val="0"/>
          <w:divBdr>
            <w:top w:val="none" w:sz="0" w:space="0" w:color="auto"/>
            <w:left w:val="none" w:sz="0" w:space="0" w:color="auto"/>
            <w:bottom w:val="none" w:sz="0" w:space="0" w:color="auto"/>
            <w:right w:val="none" w:sz="0" w:space="0" w:color="auto"/>
          </w:divBdr>
        </w:div>
        <w:div w:id="923997086">
          <w:marLeft w:val="0"/>
          <w:marRight w:val="0"/>
          <w:marTop w:val="0"/>
          <w:marBottom w:val="0"/>
          <w:divBdr>
            <w:top w:val="none" w:sz="0" w:space="0" w:color="auto"/>
            <w:left w:val="none" w:sz="0" w:space="0" w:color="auto"/>
            <w:bottom w:val="none" w:sz="0" w:space="0" w:color="auto"/>
            <w:right w:val="none" w:sz="0" w:space="0" w:color="auto"/>
          </w:divBdr>
        </w:div>
        <w:div w:id="671488390">
          <w:marLeft w:val="0"/>
          <w:marRight w:val="0"/>
          <w:marTop w:val="0"/>
          <w:marBottom w:val="0"/>
          <w:divBdr>
            <w:top w:val="none" w:sz="0" w:space="0" w:color="auto"/>
            <w:left w:val="none" w:sz="0" w:space="0" w:color="auto"/>
            <w:bottom w:val="none" w:sz="0" w:space="0" w:color="auto"/>
            <w:right w:val="none" w:sz="0" w:space="0" w:color="auto"/>
          </w:divBdr>
        </w:div>
        <w:div w:id="909773880">
          <w:marLeft w:val="0"/>
          <w:marRight w:val="0"/>
          <w:marTop w:val="0"/>
          <w:marBottom w:val="0"/>
          <w:divBdr>
            <w:top w:val="none" w:sz="0" w:space="0" w:color="auto"/>
            <w:left w:val="none" w:sz="0" w:space="0" w:color="auto"/>
            <w:bottom w:val="none" w:sz="0" w:space="0" w:color="auto"/>
            <w:right w:val="none" w:sz="0" w:space="0" w:color="auto"/>
          </w:divBdr>
        </w:div>
        <w:div w:id="1581207431">
          <w:marLeft w:val="0"/>
          <w:marRight w:val="0"/>
          <w:marTop w:val="0"/>
          <w:marBottom w:val="0"/>
          <w:divBdr>
            <w:top w:val="none" w:sz="0" w:space="0" w:color="auto"/>
            <w:left w:val="none" w:sz="0" w:space="0" w:color="auto"/>
            <w:bottom w:val="none" w:sz="0" w:space="0" w:color="auto"/>
            <w:right w:val="none" w:sz="0" w:space="0" w:color="auto"/>
          </w:divBdr>
        </w:div>
        <w:div w:id="429278627">
          <w:marLeft w:val="0"/>
          <w:marRight w:val="0"/>
          <w:marTop w:val="0"/>
          <w:marBottom w:val="0"/>
          <w:divBdr>
            <w:top w:val="none" w:sz="0" w:space="0" w:color="auto"/>
            <w:left w:val="none" w:sz="0" w:space="0" w:color="auto"/>
            <w:bottom w:val="none" w:sz="0" w:space="0" w:color="auto"/>
            <w:right w:val="none" w:sz="0" w:space="0" w:color="auto"/>
          </w:divBdr>
        </w:div>
        <w:div w:id="498932108">
          <w:marLeft w:val="0"/>
          <w:marRight w:val="0"/>
          <w:marTop w:val="0"/>
          <w:marBottom w:val="0"/>
          <w:divBdr>
            <w:top w:val="none" w:sz="0" w:space="0" w:color="auto"/>
            <w:left w:val="none" w:sz="0" w:space="0" w:color="auto"/>
            <w:bottom w:val="none" w:sz="0" w:space="0" w:color="auto"/>
            <w:right w:val="none" w:sz="0" w:space="0" w:color="auto"/>
          </w:divBdr>
        </w:div>
        <w:div w:id="337586486">
          <w:marLeft w:val="0"/>
          <w:marRight w:val="0"/>
          <w:marTop w:val="0"/>
          <w:marBottom w:val="0"/>
          <w:divBdr>
            <w:top w:val="none" w:sz="0" w:space="0" w:color="auto"/>
            <w:left w:val="none" w:sz="0" w:space="0" w:color="auto"/>
            <w:bottom w:val="none" w:sz="0" w:space="0" w:color="auto"/>
            <w:right w:val="none" w:sz="0" w:space="0" w:color="auto"/>
          </w:divBdr>
        </w:div>
        <w:div w:id="258372410">
          <w:marLeft w:val="0"/>
          <w:marRight w:val="0"/>
          <w:marTop w:val="0"/>
          <w:marBottom w:val="0"/>
          <w:divBdr>
            <w:top w:val="none" w:sz="0" w:space="0" w:color="auto"/>
            <w:left w:val="none" w:sz="0" w:space="0" w:color="auto"/>
            <w:bottom w:val="none" w:sz="0" w:space="0" w:color="auto"/>
            <w:right w:val="none" w:sz="0" w:space="0" w:color="auto"/>
          </w:divBdr>
        </w:div>
        <w:div w:id="581257925">
          <w:marLeft w:val="0"/>
          <w:marRight w:val="0"/>
          <w:marTop w:val="0"/>
          <w:marBottom w:val="0"/>
          <w:divBdr>
            <w:top w:val="none" w:sz="0" w:space="0" w:color="auto"/>
            <w:left w:val="none" w:sz="0" w:space="0" w:color="auto"/>
            <w:bottom w:val="none" w:sz="0" w:space="0" w:color="auto"/>
            <w:right w:val="none" w:sz="0" w:space="0" w:color="auto"/>
          </w:divBdr>
        </w:div>
        <w:div w:id="129328560">
          <w:marLeft w:val="0"/>
          <w:marRight w:val="0"/>
          <w:marTop w:val="0"/>
          <w:marBottom w:val="0"/>
          <w:divBdr>
            <w:top w:val="none" w:sz="0" w:space="0" w:color="auto"/>
            <w:left w:val="none" w:sz="0" w:space="0" w:color="auto"/>
            <w:bottom w:val="none" w:sz="0" w:space="0" w:color="auto"/>
            <w:right w:val="none" w:sz="0" w:space="0" w:color="auto"/>
          </w:divBdr>
        </w:div>
        <w:div w:id="629557800">
          <w:marLeft w:val="0"/>
          <w:marRight w:val="0"/>
          <w:marTop w:val="0"/>
          <w:marBottom w:val="0"/>
          <w:divBdr>
            <w:top w:val="none" w:sz="0" w:space="0" w:color="auto"/>
            <w:left w:val="none" w:sz="0" w:space="0" w:color="auto"/>
            <w:bottom w:val="none" w:sz="0" w:space="0" w:color="auto"/>
            <w:right w:val="none" w:sz="0" w:space="0" w:color="auto"/>
          </w:divBdr>
        </w:div>
        <w:div w:id="1845706580">
          <w:marLeft w:val="0"/>
          <w:marRight w:val="0"/>
          <w:marTop w:val="0"/>
          <w:marBottom w:val="0"/>
          <w:divBdr>
            <w:top w:val="none" w:sz="0" w:space="0" w:color="auto"/>
            <w:left w:val="none" w:sz="0" w:space="0" w:color="auto"/>
            <w:bottom w:val="none" w:sz="0" w:space="0" w:color="auto"/>
            <w:right w:val="none" w:sz="0" w:space="0" w:color="auto"/>
          </w:divBdr>
        </w:div>
        <w:div w:id="462650288">
          <w:marLeft w:val="0"/>
          <w:marRight w:val="0"/>
          <w:marTop w:val="0"/>
          <w:marBottom w:val="0"/>
          <w:divBdr>
            <w:top w:val="none" w:sz="0" w:space="0" w:color="auto"/>
            <w:left w:val="none" w:sz="0" w:space="0" w:color="auto"/>
            <w:bottom w:val="none" w:sz="0" w:space="0" w:color="auto"/>
            <w:right w:val="none" w:sz="0" w:space="0" w:color="auto"/>
          </w:divBdr>
        </w:div>
        <w:div w:id="1004822042">
          <w:marLeft w:val="0"/>
          <w:marRight w:val="0"/>
          <w:marTop w:val="0"/>
          <w:marBottom w:val="0"/>
          <w:divBdr>
            <w:top w:val="none" w:sz="0" w:space="0" w:color="auto"/>
            <w:left w:val="none" w:sz="0" w:space="0" w:color="auto"/>
            <w:bottom w:val="none" w:sz="0" w:space="0" w:color="auto"/>
            <w:right w:val="none" w:sz="0" w:space="0" w:color="auto"/>
          </w:divBdr>
        </w:div>
        <w:div w:id="659969349">
          <w:marLeft w:val="0"/>
          <w:marRight w:val="0"/>
          <w:marTop w:val="0"/>
          <w:marBottom w:val="0"/>
          <w:divBdr>
            <w:top w:val="none" w:sz="0" w:space="0" w:color="auto"/>
            <w:left w:val="none" w:sz="0" w:space="0" w:color="auto"/>
            <w:bottom w:val="none" w:sz="0" w:space="0" w:color="auto"/>
            <w:right w:val="none" w:sz="0" w:space="0" w:color="auto"/>
          </w:divBdr>
        </w:div>
        <w:div w:id="1504079761">
          <w:marLeft w:val="0"/>
          <w:marRight w:val="0"/>
          <w:marTop w:val="0"/>
          <w:marBottom w:val="0"/>
          <w:divBdr>
            <w:top w:val="none" w:sz="0" w:space="0" w:color="auto"/>
            <w:left w:val="none" w:sz="0" w:space="0" w:color="auto"/>
            <w:bottom w:val="none" w:sz="0" w:space="0" w:color="auto"/>
            <w:right w:val="none" w:sz="0" w:space="0" w:color="auto"/>
          </w:divBdr>
        </w:div>
        <w:div w:id="1146242476">
          <w:marLeft w:val="0"/>
          <w:marRight w:val="0"/>
          <w:marTop w:val="0"/>
          <w:marBottom w:val="0"/>
          <w:divBdr>
            <w:top w:val="none" w:sz="0" w:space="0" w:color="auto"/>
            <w:left w:val="none" w:sz="0" w:space="0" w:color="auto"/>
            <w:bottom w:val="none" w:sz="0" w:space="0" w:color="auto"/>
            <w:right w:val="none" w:sz="0" w:space="0" w:color="auto"/>
          </w:divBdr>
        </w:div>
        <w:div w:id="2108428805">
          <w:marLeft w:val="0"/>
          <w:marRight w:val="0"/>
          <w:marTop w:val="0"/>
          <w:marBottom w:val="0"/>
          <w:divBdr>
            <w:top w:val="none" w:sz="0" w:space="0" w:color="auto"/>
            <w:left w:val="none" w:sz="0" w:space="0" w:color="auto"/>
            <w:bottom w:val="none" w:sz="0" w:space="0" w:color="auto"/>
            <w:right w:val="none" w:sz="0" w:space="0" w:color="auto"/>
          </w:divBdr>
        </w:div>
        <w:div w:id="1183279868">
          <w:marLeft w:val="0"/>
          <w:marRight w:val="0"/>
          <w:marTop w:val="0"/>
          <w:marBottom w:val="0"/>
          <w:divBdr>
            <w:top w:val="none" w:sz="0" w:space="0" w:color="auto"/>
            <w:left w:val="none" w:sz="0" w:space="0" w:color="auto"/>
            <w:bottom w:val="none" w:sz="0" w:space="0" w:color="auto"/>
            <w:right w:val="none" w:sz="0" w:space="0" w:color="auto"/>
          </w:divBdr>
        </w:div>
        <w:div w:id="1568303736">
          <w:marLeft w:val="0"/>
          <w:marRight w:val="0"/>
          <w:marTop w:val="0"/>
          <w:marBottom w:val="0"/>
          <w:divBdr>
            <w:top w:val="none" w:sz="0" w:space="0" w:color="auto"/>
            <w:left w:val="none" w:sz="0" w:space="0" w:color="auto"/>
            <w:bottom w:val="none" w:sz="0" w:space="0" w:color="auto"/>
            <w:right w:val="none" w:sz="0" w:space="0" w:color="auto"/>
          </w:divBdr>
        </w:div>
        <w:div w:id="342368557">
          <w:marLeft w:val="0"/>
          <w:marRight w:val="0"/>
          <w:marTop w:val="0"/>
          <w:marBottom w:val="0"/>
          <w:divBdr>
            <w:top w:val="none" w:sz="0" w:space="0" w:color="auto"/>
            <w:left w:val="none" w:sz="0" w:space="0" w:color="auto"/>
            <w:bottom w:val="none" w:sz="0" w:space="0" w:color="auto"/>
            <w:right w:val="none" w:sz="0" w:space="0" w:color="auto"/>
          </w:divBdr>
        </w:div>
        <w:div w:id="1094058546">
          <w:marLeft w:val="0"/>
          <w:marRight w:val="0"/>
          <w:marTop w:val="0"/>
          <w:marBottom w:val="0"/>
          <w:divBdr>
            <w:top w:val="none" w:sz="0" w:space="0" w:color="auto"/>
            <w:left w:val="none" w:sz="0" w:space="0" w:color="auto"/>
            <w:bottom w:val="none" w:sz="0" w:space="0" w:color="auto"/>
            <w:right w:val="none" w:sz="0" w:space="0" w:color="auto"/>
          </w:divBdr>
        </w:div>
        <w:div w:id="1404597541">
          <w:marLeft w:val="0"/>
          <w:marRight w:val="0"/>
          <w:marTop w:val="0"/>
          <w:marBottom w:val="0"/>
          <w:divBdr>
            <w:top w:val="none" w:sz="0" w:space="0" w:color="auto"/>
            <w:left w:val="none" w:sz="0" w:space="0" w:color="auto"/>
            <w:bottom w:val="none" w:sz="0" w:space="0" w:color="auto"/>
            <w:right w:val="none" w:sz="0" w:space="0" w:color="auto"/>
          </w:divBdr>
        </w:div>
        <w:div w:id="748498335">
          <w:marLeft w:val="0"/>
          <w:marRight w:val="0"/>
          <w:marTop w:val="0"/>
          <w:marBottom w:val="0"/>
          <w:divBdr>
            <w:top w:val="none" w:sz="0" w:space="0" w:color="auto"/>
            <w:left w:val="none" w:sz="0" w:space="0" w:color="auto"/>
            <w:bottom w:val="none" w:sz="0" w:space="0" w:color="auto"/>
            <w:right w:val="none" w:sz="0" w:space="0" w:color="auto"/>
          </w:divBdr>
        </w:div>
        <w:div w:id="1291211189">
          <w:marLeft w:val="0"/>
          <w:marRight w:val="0"/>
          <w:marTop w:val="0"/>
          <w:marBottom w:val="0"/>
          <w:divBdr>
            <w:top w:val="none" w:sz="0" w:space="0" w:color="auto"/>
            <w:left w:val="none" w:sz="0" w:space="0" w:color="auto"/>
            <w:bottom w:val="none" w:sz="0" w:space="0" w:color="auto"/>
            <w:right w:val="none" w:sz="0" w:space="0" w:color="auto"/>
          </w:divBdr>
        </w:div>
        <w:div w:id="744108574">
          <w:marLeft w:val="0"/>
          <w:marRight w:val="0"/>
          <w:marTop w:val="0"/>
          <w:marBottom w:val="0"/>
          <w:divBdr>
            <w:top w:val="none" w:sz="0" w:space="0" w:color="auto"/>
            <w:left w:val="none" w:sz="0" w:space="0" w:color="auto"/>
            <w:bottom w:val="none" w:sz="0" w:space="0" w:color="auto"/>
            <w:right w:val="none" w:sz="0" w:space="0" w:color="auto"/>
          </w:divBdr>
        </w:div>
        <w:div w:id="1180464292">
          <w:marLeft w:val="0"/>
          <w:marRight w:val="0"/>
          <w:marTop w:val="0"/>
          <w:marBottom w:val="0"/>
          <w:divBdr>
            <w:top w:val="none" w:sz="0" w:space="0" w:color="auto"/>
            <w:left w:val="none" w:sz="0" w:space="0" w:color="auto"/>
            <w:bottom w:val="none" w:sz="0" w:space="0" w:color="auto"/>
            <w:right w:val="none" w:sz="0" w:space="0" w:color="auto"/>
          </w:divBdr>
        </w:div>
        <w:div w:id="1876237631">
          <w:marLeft w:val="0"/>
          <w:marRight w:val="0"/>
          <w:marTop w:val="0"/>
          <w:marBottom w:val="0"/>
          <w:divBdr>
            <w:top w:val="none" w:sz="0" w:space="0" w:color="auto"/>
            <w:left w:val="none" w:sz="0" w:space="0" w:color="auto"/>
            <w:bottom w:val="none" w:sz="0" w:space="0" w:color="auto"/>
            <w:right w:val="none" w:sz="0" w:space="0" w:color="auto"/>
          </w:divBdr>
        </w:div>
        <w:div w:id="2109883057">
          <w:marLeft w:val="0"/>
          <w:marRight w:val="0"/>
          <w:marTop w:val="0"/>
          <w:marBottom w:val="0"/>
          <w:divBdr>
            <w:top w:val="none" w:sz="0" w:space="0" w:color="auto"/>
            <w:left w:val="none" w:sz="0" w:space="0" w:color="auto"/>
            <w:bottom w:val="none" w:sz="0" w:space="0" w:color="auto"/>
            <w:right w:val="none" w:sz="0" w:space="0" w:color="auto"/>
          </w:divBdr>
        </w:div>
        <w:div w:id="254289619">
          <w:marLeft w:val="0"/>
          <w:marRight w:val="0"/>
          <w:marTop w:val="0"/>
          <w:marBottom w:val="0"/>
          <w:divBdr>
            <w:top w:val="none" w:sz="0" w:space="0" w:color="auto"/>
            <w:left w:val="none" w:sz="0" w:space="0" w:color="auto"/>
            <w:bottom w:val="none" w:sz="0" w:space="0" w:color="auto"/>
            <w:right w:val="none" w:sz="0" w:space="0" w:color="auto"/>
          </w:divBdr>
        </w:div>
        <w:div w:id="1948195158">
          <w:marLeft w:val="0"/>
          <w:marRight w:val="0"/>
          <w:marTop w:val="0"/>
          <w:marBottom w:val="0"/>
          <w:divBdr>
            <w:top w:val="none" w:sz="0" w:space="0" w:color="auto"/>
            <w:left w:val="none" w:sz="0" w:space="0" w:color="auto"/>
            <w:bottom w:val="none" w:sz="0" w:space="0" w:color="auto"/>
            <w:right w:val="none" w:sz="0" w:space="0" w:color="auto"/>
          </w:divBdr>
        </w:div>
        <w:div w:id="254024201">
          <w:marLeft w:val="0"/>
          <w:marRight w:val="0"/>
          <w:marTop w:val="0"/>
          <w:marBottom w:val="0"/>
          <w:divBdr>
            <w:top w:val="none" w:sz="0" w:space="0" w:color="auto"/>
            <w:left w:val="none" w:sz="0" w:space="0" w:color="auto"/>
            <w:bottom w:val="none" w:sz="0" w:space="0" w:color="auto"/>
            <w:right w:val="none" w:sz="0" w:space="0" w:color="auto"/>
          </w:divBdr>
        </w:div>
        <w:div w:id="1456289985">
          <w:marLeft w:val="0"/>
          <w:marRight w:val="0"/>
          <w:marTop w:val="0"/>
          <w:marBottom w:val="0"/>
          <w:divBdr>
            <w:top w:val="none" w:sz="0" w:space="0" w:color="auto"/>
            <w:left w:val="none" w:sz="0" w:space="0" w:color="auto"/>
            <w:bottom w:val="none" w:sz="0" w:space="0" w:color="auto"/>
            <w:right w:val="none" w:sz="0" w:space="0" w:color="auto"/>
          </w:divBdr>
        </w:div>
        <w:div w:id="1581938887">
          <w:marLeft w:val="0"/>
          <w:marRight w:val="0"/>
          <w:marTop w:val="0"/>
          <w:marBottom w:val="0"/>
          <w:divBdr>
            <w:top w:val="none" w:sz="0" w:space="0" w:color="auto"/>
            <w:left w:val="none" w:sz="0" w:space="0" w:color="auto"/>
            <w:bottom w:val="none" w:sz="0" w:space="0" w:color="auto"/>
            <w:right w:val="none" w:sz="0" w:space="0" w:color="auto"/>
          </w:divBdr>
        </w:div>
        <w:div w:id="255787952">
          <w:marLeft w:val="0"/>
          <w:marRight w:val="0"/>
          <w:marTop w:val="0"/>
          <w:marBottom w:val="0"/>
          <w:divBdr>
            <w:top w:val="none" w:sz="0" w:space="0" w:color="auto"/>
            <w:left w:val="none" w:sz="0" w:space="0" w:color="auto"/>
            <w:bottom w:val="none" w:sz="0" w:space="0" w:color="auto"/>
            <w:right w:val="none" w:sz="0" w:space="0" w:color="auto"/>
          </w:divBdr>
        </w:div>
        <w:div w:id="1967395716">
          <w:marLeft w:val="0"/>
          <w:marRight w:val="0"/>
          <w:marTop w:val="0"/>
          <w:marBottom w:val="0"/>
          <w:divBdr>
            <w:top w:val="none" w:sz="0" w:space="0" w:color="auto"/>
            <w:left w:val="none" w:sz="0" w:space="0" w:color="auto"/>
            <w:bottom w:val="none" w:sz="0" w:space="0" w:color="auto"/>
            <w:right w:val="none" w:sz="0" w:space="0" w:color="auto"/>
          </w:divBdr>
        </w:div>
        <w:div w:id="1272316875">
          <w:marLeft w:val="0"/>
          <w:marRight w:val="0"/>
          <w:marTop w:val="0"/>
          <w:marBottom w:val="0"/>
          <w:divBdr>
            <w:top w:val="none" w:sz="0" w:space="0" w:color="auto"/>
            <w:left w:val="none" w:sz="0" w:space="0" w:color="auto"/>
            <w:bottom w:val="none" w:sz="0" w:space="0" w:color="auto"/>
            <w:right w:val="none" w:sz="0" w:space="0" w:color="auto"/>
          </w:divBdr>
        </w:div>
        <w:div w:id="2030372019">
          <w:marLeft w:val="0"/>
          <w:marRight w:val="0"/>
          <w:marTop w:val="0"/>
          <w:marBottom w:val="0"/>
          <w:divBdr>
            <w:top w:val="none" w:sz="0" w:space="0" w:color="auto"/>
            <w:left w:val="none" w:sz="0" w:space="0" w:color="auto"/>
            <w:bottom w:val="none" w:sz="0" w:space="0" w:color="auto"/>
            <w:right w:val="none" w:sz="0" w:space="0" w:color="auto"/>
          </w:divBdr>
        </w:div>
        <w:div w:id="1151098570">
          <w:marLeft w:val="0"/>
          <w:marRight w:val="0"/>
          <w:marTop w:val="0"/>
          <w:marBottom w:val="0"/>
          <w:divBdr>
            <w:top w:val="none" w:sz="0" w:space="0" w:color="auto"/>
            <w:left w:val="none" w:sz="0" w:space="0" w:color="auto"/>
            <w:bottom w:val="none" w:sz="0" w:space="0" w:color="auto"/>
            <w:right w:val="none" w:sz="0" w:space="0" w:color="auto"/>
          </w:divBdr>
        </w:div>
        <w:div w:id="46147996">
          <w:marLeft w:val="0"/>
          <w:marRight w:val="0"/>
          <w:marTop w:val="0"/>
          <w:marBottom w:val="0"/>
          <w:divBdr>
            <w:top w:val="none" w:sz="0" w:space="0" w:color="auto"/>
            <w:left w:val="none" w:sz="0" w:space="0" w:color="auto"/>
            <w:bottom w:val="none" w:sz="0" w:space="0" w:color="auto"/>
            <w:right w:val="none" w:sz="0" w:space="0" w:color="auto"/>
          </w:divBdr>
        </w:div>
        <w:div w:id="1500542172">
          <w:marLeft w:val="0"/>
          <w:marRight w:val="0"/>
          <w:marTop w:val="0"/>
          <w:marBottom w:val="0"/>
          <w:divBdr>
            <w:top w:val="none" w:sz="0" w:space="0" w:color="auto"/>
            <w:left w:val="none" w:sz="0" w:space="0" w:color="auto"/>
            <w:bottom w:val="none" w:sz="0" w:space="0" w:color="auto"/>
            <w:right w:val="none" w:sz="0" w:space="0" w:color="auto"/>
          </w:divBdr>
        </w:div>
        <w:div w:id="908809488">
          <w:marLeft w:val="0"/>
          <w:marRight w:val="0"/>
          <w:marTop w:val="0"/>
          <w:marBottom w:val="0"/>
          <w:divBdr>
            <w:top w:val="none" w:sz="0" w:space="0" w:color="auto"/>
            <w:left w:val="none" w:sz="0" w:space="0" w:color="auto"/>
            <w:bottom w:val="none" w:sz="0" w:space="0" w:color="auto"/>
            <w:right w:val="none" w:sz="0" w:space="0" w:color="auto"/>
          </w:divBdr>
        </w:div>
        <w:div w:id="1729180644">
          <w:marLeft w:val="0"/>
          <w:marRight w:val="0"/>
          <w:marTop w:val="0"/>
          <w:marBottom w:val="0"/>
          <w:divBdr>
            <w:top w:val="none" w:sz="0" w:space="0" w:color="auto"/>
            <w:left w:val="none" w:sz="0" w:space="0" w:color="auto"/>
            <w:bottom w:val="none" w:sz="0" w:space="0" w:color="auto"/>
            <w:right w:val="none" w:sz="0" w:space="0" w:color="auto"/>
          </w:divBdr>
        </w:div>
        <w:div w:id="1095132597">
          <w:marLeft w:val="0"/>
          <w:marRight w:val="0"/>
          <w:marTop w:val="0"/>
          <w:marBottom w:val="0"/>
          <w:divBdr>
            <w:top w:val="none" w:sz="0" w:space="0" w:color="auto"/>
            <w:left w:val="none" w:sz="0" w:space="0" w:color="auto"/>
            <w:bottom w:val="none" w:sz="0" w:space="0" w:color="auto"/>
            <w:right w:val="none" w:sz="0" w:space="0" w:color="auto"/>
          </w:divBdr>
        </w:div>
        <w:div w:id="143936232">
          <w:marLeft w:val="0"/>
          <w:marRight w:val="0"/>
          <w:marTop w:val="0"/>
          <w:marBottom w:val="0"/>
          <w:divBdr>
            <w:top w:val="none" w:sz="0" w:space="0" w:color="auto"/>
            <w:left w:val="none" w:sz="0" w:space="0" w:color="auto"/>
            <w:bottom w:val="none" w:sz="0" w:space="0" w:color="auto"/>
            <w:right w:val="none" w:sz="0" w:space="0" w:color="auto"/>
          </w:divBdr>
        </w:div>
        <w:div w:id="1020473739">
          <w:marLeft w:val="0"/>
          <w:marRight w:val="0"/>
          <w:marTop w:val="0"/>
          <w:marBottom w:val="0"/>
          <w:divBdr>
            <w:top w:val="none" w:sz="0" w:space="0" w:color="auto"/>
            <w:left w:val="none" w:sz="0" w:space="0" w:color="auto"/>
            <w:bottom w:val="none" w:sz="0" w:space="0" w:color="auto"/>
            <w:right w:val="none" w:sz="0" w:space="0" w:color="auto"/>
          </w:divBdr>
        </w:div>
        <w:div w:id="1217860331">
          <w:marLeft w:val="0"/>
          <w:marRight w:val="0"/>
          <w:marTop w:val="0"/>
          <w:marBottom w:val="0"/>
          <w:divBdr>
            <w:top w:val="none" w:sz="0" w:space="0" w:color="auto"/>
            <w:left w:val="none" w:sz="0" w:space="0" w:color="auto"/>
            <w:bottom w:val="none" w:sz="0" w:space="0" w:color="auto"/>
            <w:right w:val="none" w:sz="0" w:space="0" w:color="auto"/>
          </w:divBdr>
        </w:div>
        <w:div w:id="1472791497">
          <w:marLeft w:val="0"/>
          <w:marRight w:val="0"/>
          <w:marTop w:val="0"/>
          <w:marBottom w:val="0"/>
          <w:divBdr>
            <w:top w:val="none" w:sz="0" w:space="0" w:color="auto"/>
            <w:left w:val="none" w:sz="0" w:space="0" w:color="auto"/>
            <w:bottom w:val="none" w:sz="0" w:space="0" w:color="auto"/>
            <w:right w:val="none" w:sz="0" w:space="0" w:color="auto"/>
          </w:divBdr>
        </w:div>
        <w:div w:id="1130123427">
          <w:marLeft w:val="0"/>
          <w:marRight w:val="0"/>
          <w:marTop w:val="0"/>
          <w:marBottom w:val="0"/>
          <w:divBdr>
            <w:top w:val="none" w:sz="0" w:space="0" w:color="auto"/>
            <w:left w:val="none" w:sz="0" w:space="0" w:color="auto"/>
            <w:bottom w:val="none" w:sz="0" w:space="0" w:color="auto"/>
            <w:right w:val="none" w:sz="0" w:space="0" w:color="auto"/>
          </w:divBdr>
        </w:div>
        <w:div w:id="425923636">
          <w:marLeft w:val="0"/>
          <w:marRight w:val="0"/>
          <w:marTop w:val="0"/>
          <w:marBottom w:val="0"/>
          <w:divBdr>
            <w:top w:val="none" w:sz="0" w:space="0" w:color="auto"/>
            <w:left w:val="none" w:sz="0" w:space="0" w:color="auto"/>
            <w:bottom w:val="none" w:sz="0" w:space="0" w:color="auto"/>
            <w:right w:val="none" w:sz="0" w:space="0" w:color="auto"/>
          </w:divBdr>
        </w:div>
        <w:div w:id="374740576">
          <w:marLeft w:val="0"/>
          <w:marRight w:val="0"/>
          <w:marTop w:val="0"/>
          <w:marBottom w:val="0"/>
          <w:divBdr>
            <w:top w:val="none" w:sz="0" w:space="0" w:color="auto"/>
            <w:left w:val="none" w:sz="0" w:space="0" w:color="auto"/>
            <w:bottom w:val="none" w:sz="0" w:space="0" w:color="auto"/>
            <w:right w:val="none" w:sz="0" w:space="0" w:color="auto"/>
          </w:divBdr>
        </w:div>
        <w:div w:id="1972857359">
          <w:marLeft w:val="0"/>
          <w:marRight w:val="0"/>
          <w:marTop w:val="0"/>
          <w:marBottom w:val="0"/>
          <w:divBdr>
            <w:top w:val="none" w:sz="0" w:space="0" w:color="auto"/>
            <w:left w:val="none" w:sz="0" w:space="0" w:color="auto"/>
            <w:bottom w:val="none" w:sz="0" w:space="0" w:color="auto"/>
            <w:right w:val="none" w:sz="0" w:space="0" w:color="auto"/>
          </w:divBdr>
        </w:div>
        <w:div w:id="1886987274">
          <w:marLeft w:val="0"/>
          <w:marRight w:val="0"/>
          <w:marTop w:val="0"/>
          <w:marBottom w:val="0"/>
          <w:divBdr>
            <w:top w:val="none" w:sz="0" w:space="0" w:color="auto"/>
            <w:left w:val="none" w:sz="0" w:space="0" w:color="auto"/>
            <w:bottom w:val="none" w:sz="0" w:space="0" w:color="auto"/>
            <w:right w:val="none" w:sz="0" w:space="0" w:color="auto"/>
          </w:divBdr>
        </w:div>
        <w:div w:id="862286577">
          <w:marLeft w:val="0"/>
          <w:marRight w:val="0"/>
          <w:marTop w:val="0"/>
          <w:marBottom w:val="0"/>
          <w:divBdr>
            <w:top w:val="none" w:sz="0" w:space="0" w:color="auto"/>
            <w:left w:val="none" w:sz="0" w:space="0" w:color="auto"/>
            <w:bottom w:val="none" w:sz="0" w:space="0" w:color="auto"/>
            <w:right w:val="none" w:sz="0" w:space="0" w:color="auto"/>
          </w:divBdr>
        </w:div>
        <w:div w:id="891960484">
          <w:marLeft w:val="0"/>
          <w:marRight w:val="0"/>
          <w:marTop w:val="0"/>
          <w:marBottom w:val="0"/>
          <w:divBdr>
            <w:top w:val="none" w:sz="0" w:space="0" w:color="auto"/>
            <w:left w:val="none" w:sz="0" w:space="0" w:color="auto"/>
            <w:bottom w:val="none" w:sz="0" w:space="0" w:color="auto"/>
            <w:right w:val="none" w:sz="0" w:space="0" w:color="auto"/>
          </w:divBdr>
        </w:div>
        <w:div w:id="2040355364">
          <w:marLeft w:val="0"/>
          <w:marRight w:val="0"/>
          <w:marTop w:val="0"/>
          <w:marBottom w:val="0"/>
          <w:divBdr>
            <w:top w:val="none" w:sz="0" w:space="0" w:color="auto"/>
            <w:left w:val="none" w:sz="0" w:space="0" w:color="auto"/>
            <w:bottom w:val="none" w:sz="0" w:space="0" w:color="auto"/>
            <w:right w:val="none" w:sz="0" w:space="0" w:color="auto"/>
          </w:divBdr>
        </w:div>
        <w:div w:id="667101894">
          <w:marLeft w:val="0"/>
          <w:marRight w:val="0"/>
          <w:marTop w:val="0"/>
          <w:marBottom w:val="0"/>
          <w:divBdr>
            <w:top w:val="none" w:sz="0" w:space="0" w:color="auto"/>
            <w:left w:val="none" w:sz="0" w:space="0" w:color="auto"/>
            <w:bottom w:val="none" w:sz="0" w:space="0" w:color="auto"/>
            <w:right w:val="none" w:sz="0" w:space="0" w:color="auto"/>
          </w:divBdr>
        </w:div>
        <w:div w:id="1931351622">
          <w:marLeft w:val="0"/>
          <w:marRight w:val="0"/>
          <w:marTop w:val="0"/>
          <w:marBottom w:val="0"/>
          <w:divBdr>
            <w:top w:val="none" w:sz="0" w:space="0" w:color="auto"/>
            <w:left w:val="none" w:sz="0" w:space="0" w:color="auto"/>
            <w:bottom w:val="none" w:sz="0" w:space="0" w:color="auto"/>
            <w:right w:val="none" w:sz="0" w:space="0" w:color="auto"/>
          </w:divBdr>
        </w:div>
        <w:div w:id="2112432494">
          <w:marLeft w:val="0"/>
          <w:marRight w:val="0"/>
          <w:marTop w:val="0"/>
          <w:marBottom w:val="0"/>
          <w:divBdr>
            <w:top w:val="none" w:sz="0" w:space="0" w:color="auto"/>
            <w:left w:val="none" w:sz="0" w:space="0" w:color="auto"/>
            <w:bottom w:val="none" w:sz="0" w:space="0" w:color="auto"/>
            <w:right w:val="none" w:sz="0" w:space="0" w:color="auto"/>
          </w:divBdr>
        </w:div>
        <w:div w:id="2068187372">
          <w:marLeft w:val="0"/>
          <w:marRight w:val="0"/>
          <w:marTop w:val="0"/>
          <w:marBottom w:val="0"/>
          <w:divBdr>
            <w:top w:val="none" w:sz="0" w:space="0" w:color="auto"/>
            <w:left w:val="none" w:sz="0" w:space="0" w:color="auto"/>
            <w:bottom w:val="none" w:sz="0" w:space="0" w:color="auto"/>
            <w:right w:val="none" w:sz="0" w:space="0" w:color="auto"/>
          </w:divBdr>
        </w:div>
        <w:div w:id="1547638856">
          <w:marLeft w:val="0"/>
          <w:marRight w:val="0"/>
          <w:marTop w:val="0"/>
          <w:marBottom w:val="0"/>
          <w:divBdr>
            <w:top w:val="none" w:sz="0" w:space="0" w:color="auto"/>
            <w:left w:val="none" w:sz="0" w:space="0" w:color="auto"/>
            <w:bottom w:val="none" w:sz="0" w:space="0" w:color="auto"/>
            <w:right w:val="none" w:sz="0" w:space="0" w:color="auto"/>
          </w:divBdr>
        </w:div>
        <w:div w:id="16546814">
          <w:marLeft w:val="0"/>
          <w:marRight w:val="0"/>
          <w:marTop w:val="0"/>
          <w:marBottom w:val="0"/>
          <w:divBdr>
            <w:top w:val="none" w:sz="0" w:space="0" w:color="auto"/>
            <w:left w:val="none" w:sz="0" w:space="0" w:color="auto"/>
            <w:bottom w:val="none" w:sz="0" w:space="0" w:color="auto"/>
            <w:right w:val="none" w:sz="0" w:space="0" w:color="auto"/>
          </w:divBdr>
        </w:div>
        <w:div w:id="2066492092">
          <w:marLeft w:val="0"/>
          <w:marRight w:val="0"/>
          <w:marTop w:val="0"/>
          <w:marBottom w:val="0"/>
          <w:divBdr>
            <w:top w:val="none" w:sz="0" w:space="0" w:color="auto"/>
            <w:left w:val="none" w:sz="0" w:space="0" w:color="auto"/>
            <w:bottom w:val="none" w:sz="0" w:space="0" w:color="auto"/>
            <w:right w:val="none" w:sz="0" w:space="0" w:color="auto"/>
          </w:divBdr>
        </w:div>
        <w:div w:id="1977906798">
          <w:marLeft w:val="0"/>
          <w:marRight w:val="0"/>
          <w:marTop w:val="0"/>
          <w:marBottom w:val="0"/>
          <w:divBdr>
            <w:top w:val="none" w:sz="0" w:space="0" w:color="auto"/>
            <w:left w:val="none" w:sz="0" w:space="0" w:color="auto"/>
            <w:bottom w:val="none" w:sz="0" w:space="0" w:color="auto"/>
            <w:right w:val="none" w:sz="0" w:space="0" w:color="auto"/>
          </w:divBdr>
        </w:div>
        <w:div w:id="77024389">
          <w:marLeft w:val="0"/>
          <w:marRight w:val="0"/>
          <w:marTop w:val="0"/>
          <w:marBottom w:val="0"/>
          <w:divBdr>
            <w:top w:val="none" w:sz="0" w:space="0" w:color="auto"/>
            <w:left w:val="none" w:sz="0" w:space="0" w:color="auto"/>
            <w:bottom w:val="none" w:sz="0" w:space="0" w:color="auto"/>
            <w:right w:val="none" w:sz="0" w:space="0" w:color="auto"/>
          </w:divBdr>
        </w:div>
        <w:div w:id="985010032">
          <w:marLeft w:val="0"/>
          <w:marRight w:val="0"/>
          <w:marTop w:val="0"/>
          <w:marBottom w:val="0"/>
          <w:divBdr>
            <w:top w:val="none" w:sz="0" w:space="0" w:color="auto"/>
            <w:left w:val="none" w:sz="0" w:space="0" w:color="auto"/>
            <w:bottom w:val="none" w:sz="0" w:space="0" w:color="auto"/>
            <w:right w:val="none" w:sz="0" w:space="0" w:color="auto"/>
          </w:divBdr>
        </w:div>
        <w:div w:id="893811127">
          <w:marLeft w:val="0"/>
          <w:marRight w:val="0"/>
          <w:marTop w:val="0"/>
          <w:marBottom w:val="0"/>
          <w:divBdr>
            <w:top w:val="none" w:sz="0" w:space="0" w:color="auto"/>
            <w:left w:val="none" w:sz="0" w:space="0" w:color="auto"/>
            <w:bottom w:val="none" w:sz="0" w:space="0" w:color="auto"/>
            <w:right w:val="none" w:sz="0" w:space="0" w:color="auto"/>
          </w:divBdr>
        </w:div>
        <w:div w:id="31544466">
          <w:marLeft w:val="0"/>
          <w:marRight w:val="0"/>
          <w:marTop w:val="0"/>
          <w:marBottom w:val="0"/>
          <w:divBdr>
            <w:top w:val="none" w:sz="0" w:space="0" w:color="auto"/>
            <w:left w:val="none" w:sz="0" w:space="0" w:color="auto"/>
            <w:bottom w:val="none" w:sz="0" w:space="0" w:color="auto"/>
            <w:right w:val="none" w:sz="0" w:space="0" w:color="auto"/>
          </w:divBdr>
        </w:div>
        <w:div w:id="127668822">
          <w:marLeft w:val="0"/>
          <w:marRight w:val="0"/>
          <w:marTop w:val="0"/>
          <w:marBottom w:val="0"/>
          <w:divBdr>
            <w:top w:val="none" w:sz="0" w:space="0" w:color="auto"/>
            <w:left w:val="none" w:sz="0" w:space="0" w:color="auto"/>
            <w:bottom w:val="none" w:sz="0" w:space="0" w:color="auto"/>
            <w:right w:val="none" w:sz="0" w:space="0" w:color="auto"/>
          </w:divBdr>
        </w:div>
        <w:div w:id="1813130009">
          <w:marLeft w:val="0"/>
          <w:marRight w:val="0"/>
          <w:marTop w:val="0"/>
          <w:marBottom w:val="0"/>
          <w:divBdr>
            <w:top w:val="none" w:sz="0" w:space="0" w:color="auto"/>
            <w:left w:val="none" w:sz="0" w:space="0" w:color="auto"/>
            <w:bottom w:val="none" w:sz="0" w:space="0" w:color="auto"/>
            <w:right w:val="none" w:sz="0" w:space="0" w:color="auto"/>
          </w:divBdr>
        </w:div>
        <w:div w:id="1981688138">
          <w:marLeft w:val="0"/>
          <w:marRight w:val="0"/>
          <w:marTop w:val="0"/>
          <w:marBottom w:val="0"/>
          <w:divBdr>
            <w:top w:val="none" w:sz="0" w:space="0" w:color="auto"/>
            <w:left w:val="none" w:sz="0" w:space="0" w:color="auto"/>
            <w:bottom w:val="none" w:sz="0" w:space="0" w:color="auto"/>
            <w:right w:val="none" w:sz="0" w:space="0" w:color="auto"/>
          </w:divBdr>
        </w:div>
        <w:div w:id="295568890">
          <w:marLeft w:val="0"/>
          <w:marRight w:val="0"/>
          <w:marTop w:val="0"/>
          <w:marBottom w:val="0"/>
          <w:divBdr>
            <w:top w:val="none" w:sz="0" w:space="0" w:color="auto"/>
            <w:left w:val="none" w:sz="0" w:space="0" w:color="auto"/>
            <w:bottom w:val="none" w:sz="0" w:space="0" w:color="auto"/>
            <w:right w:val="none" w:sz="0" w:space="0" w:color="auto"/>
          </w:divBdr>
        </w:div>
        <w:div w:id="1304117363">
          <w:marLeft w:val="0"/>
          <w:marRight w:val="0"/>
          <w:marTop w:val="0"/>
          <w:marBottom w:val="0"/>
          <w:divBdr>
            <w:top w:val="none" w:sz="0" w:space="0" w:color="auto"/>
            <w:left w:val="none" w:sz="0" w:space="0" w:color="auto"/>
            <w:bottom w:val="none" w:sz="0" w:space="0" w:color="auto"/>
            <w:right w:val="none" w:sz="0" w:space="0" w:color="auto"/>
          </w:divBdr>
        </w:div>
        <w:div w:id="523835419">
          <w:marLeft w:val="0"/>
          <w:marRight w:val="0"/>
          <w:marTop w:val="0"/>
          <w:marBottom w:val="0"/>
          <w:divBdr>
            <w:top w:val="none" w:sz="0" w:space="0" w:color="auto"/>
            <w:left w:val="none" w:sz="0" w:space="0" w:color="auto"/>
            <w:bottom w:val="none" w:sz="0" w:space="0" w:color="auto"/>
            <w:right w:val="none" w:sz="0" w:space="0" w:color="auto"/>
          </w:divBdr>
        </w:div>
        <w:div w:id="1153058450">
          <w:marLeft w:val="0"/>
          <w:marRight w:val="0"/>
          <w:marTop w:val="0"/>
          <w:marBottom w:val="0"/>
          <w:divBdr>
            <w:top w:val="none" w:sz="0" w:space="0" w:color="auto"/>
            <w:left w:val="none" w:sz="0" w:space="0" w:color="auto"/>
            <w:bottom w:val="none" w:sz="0" w:space="0" w:color="auto"/>
            <w:right w:val="none" w:sz="0" w:space="0" w:color="auto"/>
          </w:divBdr>
        </w:div>
        <w:div w:id="1904680843">
          <w:marLeft w:val="0"/>
          <w:marRight w:val="0"/>
          <w:marTop w:val="0"/>
          <w:marBottom w:val="0"/>
          <w:divBdr>
            <w:top w:val="none" w:sz="0" w:space="0" w:color="auto"/>
            <w:left w:val="none" w:sz="0" w:space="0" w:color="auto"/>
            <w:bottom w:val="none" w:sz="0" w:space="0" w:color="auto"/>
            <w:right w:val="none" w:sz="0" w:space="0" w:color="auto"/>
          </w:divBdr>
        </w:div>
        <w:div w:id="911158814">
          <w:marLeft w:val="0"/>
          <w:marRight w:val="0"/>
          <w:marTop w:val="0"/>
          <w:marBottom w:val="0"/>
          <w:divBdr>
            <w:top w:val="none" w:sz="0" w:space="0" w:color="auto"/>
            <w:left w:val="none" w:sz="0" w:space="0" w:color="auto"/>
            <w:bottom w:val="none" w:sz="0" w:space="0" w:color="auto"/>
            <w:right w:val="none" w:sz="0" w:space="0" w:color="auto"/>
          </w:divBdr>
        </w:div>
        <w:div w:id="1414085602">
          <w:marLeft w:val="0"/>
          <w:marRight w:val="0"/>
          <w:marTop w:val="0"/>
          <w:marBottom w:val="0"/>
          <w:divBdr>
            <w:top w:val="none" w:sz="0" w:space="0" w:color="auto"/>
            <w:left w:val="none" w:sz="0" w:space="0" w:color="auto"/>
            <w:bottom w:val="none" w:sz="0" w:space="0" w:color="auto"/>
            <w:right w:val="none" w:sz="0" w:space="0" w:color="auto"/>
          </w:divBdr>
        </w:div>
        <w:div w:id="1434860613">
          <w:marLeft w:val="0"/>
          <w:marRight w:val="0"/>
          <w:marTop w:val="0"/>
          <w:marBottom w:val="0"/>
          <w:divBdr>
            <w:top w:val="none" w:sz="0" w:space="0" w:color="auto"/>
            <w:left w:val="none" w:sz="0" w:space="0" w:color="auto"/>
            <w:bottom w:val="none" w:sz="0" w:space="0" w:color="auto"/>
            <w:right w:val="none" w:sz="0" w:space="0" w:color="auto"/>
          </w:divBdr>
        </w:div>
        <w:div w:id="1316030656">
          <w:marLeft w:val="0"/>
          <w:marRight w:val="0"/>
          <w:marTop w:val="0"/>
          <w:marBottom w:val="0"/>
          <w:divBdr>
            <w:top w:val="none" w:sz="0" w:space="0" w:color="auto"/>
            <w:left w:val="none" w:sz="0" w:space="0" w:color="auto"/>
            <w:bottom w:val="none" w:sz="0" w:space="0" w:color="auto"/>
            <w:right w:val="none" w:sz="0" w:space="0" w:color="auto"/>
          </w:divBdr>
        </w:div>
        <w:div w:id="642000533">
          <w:marLeft w:val="0"/>
          <w:marRight w:val="0"/>
          <w:marTop w:val="0"/>
          <w:marBottom w:val="0"/>
          <w:divBdr>
            <w:top w:val="none" w:sz="0" w:space="0" w:color="auto"/>
            <w:left w:val="none" w:sz="0" w:space="0" w:color="auto"/>
            <w:bottom w:val="none" w:sz="0" w:space="0" w:color="auto"/>
            <w:right w:val="none" w:sz="0" w:space="0" w:color="auto"/>
          </w:divBdr>
        </w:div>
        <w:div w:id="743453665">
          <w:marLeft w:val="0"/>
          <w:marRight w:val="0"/>
          <w:marTop w:val="0"/>
          <w:marBottom w:val="0"/>
          <w:divBdr>
            <w:top w:val="none" w:sz="0" w:space="0" w:color="auto"/>
            <w:left w:val="none" w:sz="0" w:space="0" w:color="auto"/>
            <w:bottom w:val="none" w:sz="0" w:space="0" w:color="auto"/>
            <w:right w:val="none" w:sz="0" w:space="0" w:color="auto"/>
          </w:divBdr>
        </w:div>
        <w:div w:id="1365717949">
          <w:marLeft w:val="0"/>
          <w:marRight w:val="0"/>
          <w:marTop w:val="0"/>
          <w:marBottom w:val="0"/>
          <w:divBdr>
            <w:top w:val="none" w:sz="0" w:space="0" w:color="auto"/>
            <w:left w:val="none" w:sz="0" w:space="0" w:color="auto"/>
            <w:bottom w:val="none" w:sz="0" w:space="0" w:color="auto"/>
            <w:right w:val="none" w:sz="0" w:space="0" w:color="auto"/>
          </w:divBdr>
        </w:div>
        <w:div w:id="2030907213">
          <w:marLeft w:val="0"/>
          <w:marRight w:val="0"/>
          <w:marTop w:val="0"/>
          <w:marBottom w:val="0"/>
          <w:divBdr>
            <w:top w:val="none" w:sz="0" w:space="0" w:color="auto"/>
            <w:left w:val="none" w:sz="0" w:space="0" w:color="auto"/>
            <w:bottom w:val="none" w:sz="0" w:space="0" w:color="auto"/>
            <w:right w:val="none" w:sz="0" w:space="0" w:color="auto"/>
          </w:divBdr>
        </w:div>
        <w:div w:id="1119227993">
          <w:marLeft w:val="0"/>
          <w:marRight w:val="0"/>
          <w:marTop w:val="0"/>
          <w:marBottom w:val="0"/>
          <w:divBdr>
            <w:top w:val="none" w:sz="0" w:space="0" w:color="auto"/>
            <w:left w:val="none" w:sz="0" w:space="0" w:color="auto"/>
            <w:bottom w:val="none" w:sz="0" w:space="0" w:color="auto"/>
            <w:right w:val="none" w:sz="0" w:space="0" w:color="auto"/>
          </w:divBdr>
        </w:div>
        <w:div w:id="1030685137">
          <w:marLeft w:val="0"/>
          <w:marRight w:val="0"/>
          <w:marTop w:val="0"/>
          <w:marBottom w:val="0"/>
          <w:divBdr>
            <w:top w:val="none" w:sz="0" w:space="0" w:color="auto"/>
            <w:left w:val="none" w:sz="0" w:space="0" w:color="auto"/>
            <w:bottom w:val="none" w:sz="0" w:space="0" w:color="auto"/>
            <w:right w:val="none" w:sz="0" w:space="0" w:color="auto"/>
          </w:divBdr>
        </w:div>
        <w:div w:id="668093944">
          <w:marLeft w:val="0"/>
          <w:marRight w:val="0"/>
          <w:marTop w:val="0"/>
          <w:marBottom w:val="0"/>
          <w:divBdr>
            <w:top w:val="none" w:sz="0" w:space="0" w:color="auto"/>
            <w:left w:val="none" w:sz="0" w:space="0" w:color="auto"/>
            <w:bottom w:val="none" w:sz="0" w:space="0" w:color="auto"/>
            <w:right w:val="none" w:sz="0" w:space="0" w:color="auto"/>
          </w:divBdr>
        </w:div>
        <w:div w:id="1372535975">
          <w:marLeft w:val="0"/>
          <w:marRight w:val="0"/>
          <w:marTop w:val="0"/>
          <w:marBottom w:val="0"/>
          <w:divBdr>
            <w:top w:val="none" w:sz="0" w:space="0" w:color="auto"/>
            <w:left w:val="none" w:sz="0" w:space="0" w:color="auto"/>
            <w:bottom w:val="none" w:sz="0" w:space="0" w:color="auto"/>
            <w:right w:val="none" w:sz="0" w:space="0" w:color="auto"/>
          </w:divBdr>
        </w:div>
        <w:div w:id="1644310347">
          <w:marLeft w:val="0"/>
          <w:marRight w:val="0"/>
          <w:marTop w:val="0"/>
          <w:marBottom w:val="0"/>
          <w:divBdr>
            <w:top w:val="none" w:sz="0" w:space="0" w:color="auto"/>
            <w:left w:val="none" w:sz="0" w:space="0" w:color="auto"/>
            <w:bottom w:val="none" w:sz="0" w:space="0" w:color="auto"/>
            <w:right w:val="none" w:sz="0" w:space="0" w:color="auto"/>
          </w:divBdr>
        </w:div>
        <w:div w:id="1622496754">
          <w:marLeft w:val="0"/>
          <w:marRight w:val="0"/>
          <w:marTop w:val="0"/>
          <w:marBottom w:val="0"/>
          <w:divBdr>
            <w:top w:val="none" w:sz="0" w:space="0" w:color="auto"/>
            <w:left w:val="none" w:sz="0" w:space="0" w:color="auto"/>
            <w:bottom w:val="none" w:sz="0" w:space="0" w:color="auto"/>
            <w:right w:val="none" w:sz="0" w:space="0" w:color="auto"/>
          </w:divBdr>
        </w:div>
        <w:div w:id="1395153582">
          <w:marLeft w:val="0"/>
          <w:marRight w:val="0"/>
          <w:marTop w:val="0"/>
          <w:marBottom w:val="0"/>
          <w:divBdr>
            <w:top w:val="none" w:sz="0" w:space="0" w:color="auto"/>
            <w:left w:val="none" w:sz="0" w:space="0" w:color="auto"/>
            <w:bottom w:val="none" w:sz="0" w:space="0" w:color="auto"/>
            <w:right w:val="none" w:sz="0" w:space="0" w:color="auto"/>
          </w:divBdr>
        </w:div>
        <w:div w:id="1453281325">
          <w:marLeft w:val="0"/>
          <w:marRight w:val="0"/>
          <w:marTop w:val="0"/>
          <w:marBottom w:val="0"/>
          <w:divBdr>
            <w:top w:val="none" w:sz="0" w:space="0" w:color="auto"/>
            <w:left w:val="none" w:sz="0" w:space="0" w:color="auto"/>
            <w:bottom w:val="none" w:sz="0" w:space="0" w:color="auto"/>
            <w:right w:val="none" w:sz="0" w:space="0" w:color="auto"/>
          </w:divBdr>
        </w:div>
        <w:div w:id="1545167843">
          <w:marLeft w:val="0"/>
          <w:marRight w:val="0"/>
          <w:marTop w:val="0"/>
          <w:marBottom w:val="0"/>
          <w:divBdr>
            <w:top w:val="none" w:sz="0" w:space="0" w:color="auto"/>
            <w:left w:val="none" w:sz="0" w:space="0" w:color="auto"/>
            <w:bottom w:val="none" w:sz="0" w:space="0" w:color="auto"/>
            <w:right w:val="none" w:sz="0" w:space="0" w:color="auto"/>
          </w:divBdr>
        </w:div>
        <w:div w:id="321931966">
          <w:marLeft w:val="0"/>
          <w:marRight w:val="0"/>
          <w:marTop w:val="0"/>
          <w:marBottom w:val="0"/>
          <w:divBdr>
            <w:top w:val="none" w:sz="0" w:space="0" w:color="auto"/>
            <w:left w:val="none" w:sz="0" w:space="0" w:color="auto"/>
            <w:bottom w:val="none" w:sz="0" w:space="0" w:color="auto"/>
            <w:right w:val="none" w:sz="0" w:space="0" w:color="auto"/>
          </w:divBdr>
        </w:div>
        <w:div w:id="148595874">
          <w:marLeft w:val="0"/>
          <w:marRight w:val="0"/>
          <w:marTop w:val="0"/>
          <w:marBottom w:val="0"/>
          <w:divBdr>
            <w:top w:val="none" w:sz="0" w:space="0" w:color="auto"/>
            <w:left w:val="none" w:sz="0" w:space="0" w:color="auto"/>
            <w:bottom w:val="none" w:sz="0" w:space="0" w:color="auto"/>
            <w:right w:val="none" w:sz="0" w:space="0" w:color="auto"/>
          </w:divBdr>
        </w:div>
        <w:div w:id="1181970040">
          <w:marLeft w:val="0"/>
          <w:marRight w:val="0"/>
          <w:marTop w:val="0"/>
          <w:marBottom w:val="0"/>
          <w:divBdr>
            <w:top w:val="none" w:sz="0" w:space="0" w:color="auto"/>
            <w:left w:val="none" w:sz="0" w:space="0" w:color="auto"/>
            <w:bottom w:val="none" w:sz="0" w:space="0" w:color="auto"/>
            <w:right w:val="none" w:sz="0" w:space="0" w:color="auto"/>
          </w:divBdr>
        </w:div>
        <w:div w:id="404037270">
          <w:marLeft w:val="0"/>
          <w:marRight w:val="0"/>
          <w:marTop w:val="0"/>
          <w:marBottom w:val="0"/>
          <w:divBdr>
            <w:top w:val="none" w:sz="0" w:space="0" w:color="auto"/>
            <w:left w:val="none" w:sz="0" w:space="0" w:color="auto"/>
            <w:bottom w:val="none" w:sz="0" w:space="0" w:color="auto"/>
            <w:right w:val="none" w:sz="0" w:space="0" w:color="auto"/>
          </w:divBdr>
        </w:div>
        <w:div w:id="1956015613">
          <w:marLeft w:val="0"/>
          <w:marRight w:val="0"/>
          <w:marTop w:val="0"/>
          <w:marBottom w:val="0"/>
          <w:divBdr>
            <w:top w:val="none" w:sz="0" w:space="0" w:color="auto"/>
            <w:left w:val="none" w:sz="0" w:space="0" w:color="auto"/>
            <w:bottom w:val="none" w:sz="0" w:space="0" w:color="auto"/>
            <w:right w:val="none" w:sz="0" w:space="0" w:color="auto"/>
          </w:divBdr>
        </w:div>
        <w:div w:id="744572595">
          <w:marLeft w:val="0"/>
          <w:marRight w:val="0"/>
          <w:marTop w:val="0"/>
          <w:marBottom w:val="0"/>
          <w:divBdr>
            <w:top w:val="none" w:sz="0" w:space="0" w:color="auto"/>
            <w:left w:val="none" w:sz="0" w:space="0" w:color="auto"/>
            <w:bottom w:val="none" w:sz="0" w:space="0" w:color="auto"/>
            <w:right w:val="none" w:sz="0" w:space="0" w:color="auto"/>
          </w:divBdr>
        </w:div>
        <w:div w:id="1535998036">
          <w:marLeft w:val="0"/>
          <w:marRight w:val="0"/>
          <w:marTop w:val="0"/>
          <w:marBottom w:val="0"/>
          <w:divBdr>
            <w:top w:val="none" w:sz="0" w:space="0" w:color="auto"/>
            <w:left w:val="none" w:sz="0" w:space="0" w:color="auto"/>
            <w:bottom w:val="none" w:sz="0" w:space="0" w:color="auto"/>
            <w:right w:val="none" w:sz="0" w:space="0" w:color="auto"/>
          </w:divBdr>
        </w:div>
        <w:div w:id="1536771219">
          <w:marLeft w:val="0"/>
          <w:marRight w:val="0"/>
          <w:marTop w:val="0"/>
          <w:marBottom w:val="0"/>
          <w:divBdr>
            <w:top w:val="none" w:sz="0" w:space="0" w:color="auto"/>
            <w:left w:val="none" w:sz="0" w:space="0" w:color="auto"/>
            <w:bottom w:val="none" w:sz="0" w:space="0" w:color="auto"/>
            <w:right w:val="none" w:sz="0" w:space="0" w:color="auto"/>
          </w:divBdr>
        </w:div>
        <w:div w:id="1464619814">
          <w:marLeft w:val="0"/>
          <w:marRight w:val="0"/>
          <w:marTop w:val="0"/>
          <w:marBottom w:val="0"/>
          <w:divBdr>
            <w:top w:val="none" w:sz="0" w:space="0" w:color="auto"/>
            <w:left w:val="none" w:sz="0" w:space="0" w:color="auto"/>
            <w:bottom w:val="none" w:sz="0" w:space="0" w:color="auto"/>
            <w:right w:val="none" w:sz="0" w:space="0" w:color="auto"/>
          </w:divBdr>
        </w:div>
        <w:div w:id="12733586">
          <w:marLeft w:val="0"/>
          <w:marRight w:val="0"/>
          <w:marTop w:val="0"/>
          <w:marBottom w:val="0"/>
          <w:divBdr>
            <w:top w:val="none" w:sz="0" w:space="0" w:color="auto"/>
            <w:left w:val="none" w:sz="0" w:space="0" w:color="auto"/>
            <w:bottom w:val="none" w:sz="0" w:space="0" w:color="auto"/>
            <w:right w:val="none" w:sz="0" w:space="0" w:color="auto"/>
          </w:divBdr>
        </w:div>
        <w:div w:id="486943997">
          <w:marLeft w:val="0"/>
          <w:marRight w:val="0"/>
          <w:marTop w:val="0"/>
          <w:marBottom w:val="0"/>
          <w:divBdr>
            <w:top w:val="none" w:sz="0" w:space="0" w:color="auto"/>
            <w:left w:val="none" w:sz="0" w:space="0" w:color="auto"/>
            <w:bottom w:val="none" w:sz="0" w:space="0" w:color="auto"/>
            <w:right w:val="none" w:sz="0" w:space="0" w:color="auto"/>
          </w:divBdr>
        </w:div>
        <w:div w:id="2026325642">
          <w:marLeft w:val="0"/>
          <w:marRight w:val="0"/>
          <w:marTop w:val="0"/>
          <w:marBottom w:val="0"/>
          <w:divBdr>
            <w:top w:val="none" w:sz="0" w:space="0" w:color="auto"/>
            <w:left w:val="none" w:sz="0" w:space="0" w:color="auto"/>
            <w:bottom w:val="none" w:sz="0" w:space="0" w:color="auto"/>
            <w:right w:val="none" w:sz="0" w:space="0" w:color="auto"/>
          </w:divBdr>
        </w:div>
        <w:div w:id="1176656167">
          <w:marLeft w:val="0"/>
          <w:marRight w:val="0"/>
          <w:marTop w:val="0"/>
          <w:marBottom w:val="0"/>
          <w:divBdr>
            <w:top w:val="none" w:sz="0" w:space="0" w:color="auto"/>
            <w:left w:val="none" w:sz="0" w:space="0" w:color="auto"/>
            <w:bottom w:val="none" w:sz="0" w:space="0" w:color="auto"/>
            <w:right w:val="none" w:sz="0" w:space="0" w:color="auto"/>
          </w:divBdr>
        </w:div>
        <w:div w:id="1353530476">
          <w:marLeft w:val="0"/>
          <w:marRight w:val="0"/>
          <w:marTop w:val="0"/>
          <w:marBottom w:val="0"/>
          <w:divBdr>
            <w:top w:val="none" w:sz="0" w:space="0" w:color="auto"/>
            <w:left w:val="none" w:sz="0" w:space="0" w:color="auto"/>
            <w:bottom w:val="none" w:sz="0" w:space="0" w:color="auto"/>
            <w:right w:val="none" w:sz="0" w:space="0" w:color="auto"/>
          </w:divBdr>
        </w:div>
        <w:div w:id="656881671">
          <w:marLeft w:val="0"/>
          <w:marRight w:val="0"/>
          <w:marTop w:val="0"/>
          <w:marBottom w:val="0"/>
          <w:divBdr>
            <w:top w:val="none" w:sz="0" w:space="0" w:color="auto"/>
            <w:left w:val="none" w:sz="0" w:space="0" w:color="auto"/>
            <w:bottom w:val="none" w:sz="0" w:space="0" w:color="auto"/>
            <w:right w:val="none" w:sz="0" w:space="0" w:color="auto"/>
          </w:divBdr>
        </w:div>
        <w:div w:id="1885750486">
          <w:marLeft w:val="0"/>
          <w:marRight w:val="0"/>
          <w:marTop w:val="0"/>
          <w:marBottom w:val="0"/>
          <w:divBdr>
            <w:top w:val="none" w:sz="0" w:space="0" w:color="auto"/>
            <w:left w:val="none" w:sz="0" w:space="0" w:color="auto"/>
            <w:bottom w:val="none" w:sz="0" w:space="0" w:color="auto"/>
            <w:right w:val="none" w:sz="0" w:space="0" w:color="auto"/>
          </w:divBdr>
        </w:div>
        <w:div w:id="1811902873">
          <w:marLeft w:val="0"/>
          <w:marRight w:val="0"/>
          <w:marTop w:val="0"/>
          <w:marBottom w:val="0"/>
          <w:divBdr>
            <w:top w:val="none" w:sz="0" w:space="0" w:color="auto"/>
            <w:left w:val="none" w:sz="0" w:space="0" w:color="auto"/>
            <w:bottom w:val="none" w:sz="0" w:space="0" w:color="auto"/>
            <w:right w:val="none" w:sz="0" w:space="0" w:color="auto"/>
          </w:divBdr>
        </w:div>
        <w:div w:id="387342610">
          <w:marLeft w:val="0"/>
          <w:marRight w:val="0"/>
          <w:marTop w:val="0"/>
          <w:marBottom w:val="0"/>
          <w:divBdr>
            <w:top w:val="none" w:sz="0" w:space="0" w:color="auto"/>
            <w:left w:val="none" w:sz="0" w:space="0" w:color="auto"/>
            <w:bottom w:val="none" w:sz="0" w:space="0" w:color="auto"/>
            <w:right w:val="none" w:sz="0" w:space="0" w:color="auto"/>
          </w:divBdr>
        </w:div>
        <w:div w:id="272246478">
          <w:marLeft w:val="0"/>
          <w:marRight w:val="0"/>
          <w:marTop w:val="0"/>
          <w:marBottom w:val="0"/>
          <w:divBdr>
            <w:top w:val="none" w:sz="0" w:space="0" w:color="auto"/>
            <w:left w:val="none" w:sz="0" w:space="0" w:color="auto"/>
            <w:bottom w:val="none" w:sz="0" w:space="0" w:color="auto"/>
            <w:right w:val="none" w:sz="0" w:space="0" w:color="auto"/>
          </w:divBdr>
        </w:div>
        <w:div w:id="978222852">
          <w:marLeft w:val="0"/>
          <w:marRight w:val="0"/>
          <w:marTop w:val="0"/>
          <w:marBottom w:val="0"/>
          <w:divBdr>
            <w:top w:val="none" w:sz="0" w:space="0" w:color="auto"/>
            <w:left w:val="none" w:sz="0" w:space="0" w:color="auto"/>
            <w:bottom w:val="none" w:sz="0" w:space="0" w:color="auto"/>
            <w:right w:val="none" w:sz="0" w:space="0" w:color="auto"/>
          </w:divBdr>
        </w:div>
        <w:div w:id="1635715384">
          <w:marLeft w:val="0"/>
          <w:marRight w:val="0"/>
          <w:marTop w:val="0"/>
          <w:marBottom w:val="0"/>
          <w:divBdr>
            <w:top w:val="none" w:sz="0" w:space="0" w:color="auto"/>
            <w:left w:val="none" w:sz="0" w:space="0" w:color="auto"/>
            <w:bottom w:val="none" w:sz="0" w:space="0" w:color="auto"/>
            <w:right w:val="none" w:sz="0" w:space="0" w:color="auto"/>
          </w:divBdr>
        </w:div>
        <w:div w:id="694691827">
          <w:marLeft w:val="0"/>
          <w:marRight w:val="0"/>
          <w:marTop w:val="0"/>
          <w:marBottom w:val="0"/>
          <w:divBdr>
            <w:top w:val="none" w:sz="0" w:space="0" w:color="auto"/>
            <w:left w:val="none" w:sz="0" w:space="0" w:color="auto"/>
            <w:bottom w:val="none" w:sz="0" w:space="0" w:color="auto"/>
            <w:right w:val="none" w:sz="0" w:space="0" w:color="auto"/>
          </w:divBdr>
        </w:div>
        <w:div w:id="697780033">
          <w:marLeft w:val="0"/>
          <w:marRight w:val="0"/>
          <w:marTop w:val="0"/>
          <w:marBottom w:val="0"/>
          <w:divBdr>
            <w:top w:val="none" w:sz="0" w:space="0" w:color="auto"/>
            <w:left w:val="none" w:sz="0" w:space="0" w:color="auto"/>
            <w:bottom w:val="none" w:sz="0" w:space="0" w:color="auto"/>
            <w:right w:val="none" w:sz="0" w:space="0" w:color="auto"/>
          </w:divBdr>
        </w:div>
        <w:div w:id="665590130">
          <w:marLeft w:val="0"/>
          <w:marRight w:val="0"/>
          <w:marTop w:val="0"/>
          <w:marBottom w:val="0"/>
          <w:divBdr>
            <w:top w:val="none" w:sz="0" w:space="0" w:color="auto"/>
            <w:left w:val="none" w:sz="0" w:space="0" w:color="auto"/>
            <w:bottom w:val="none" w:sz="0" w:space="0" w:color="auto"/>
            <w:right w:val="none" w:sz="0" w:space="0" w:color="auto"/>
          </w:divBdr>
        </w:div>
        <w:div w:id="1027565439">
          <w:marLeft w:val="0"/>
          <w:marRight w:val="0"/>
          <w:marTop w:val="0"/>
          <w:marBottom w:val="0"/>
          <w:divBdr>
            <w:top w:val="none" w:sz="0" w:space="0" w:color="auto"/>
            <w:left w:val="none" w:sz="0" w:space="0" w:color="auto"/>
            <w:bottom w:val="none" w:sz="0" w:space="0" w:color="auto"/>
            <w:right w:val="none" w:sz="0" w:space="0" w:color="auto"/>
          </w:divBdr>
        </w:div>
        <w:div w:id="371459511">
          <w:marLeft w:val="0"/>
          <w:marRight w:val="0"/>
          <w:marTop w:val="0"/>
          <w:marBottom w:val="0"/>
          <w:divBdr>
            <w:top w:val="none" w:sz="0" w:space="0" w:color="auto"/>
            <w:left w:val="none" w:sz="0" w:space="0" w:color="auto"/>
            <w:bottom w:val="none" w:sz="0" w:space="0" w:color="auto"/>
            <w:right w:val="none" w:sz="0" w:space="0" w:color="auto"/>
          </w:divBdr>
        </w:div>
        <w:div w:id="1015576578">
          <w:marLeft w:val="0"/>
          <w:marRight w:val="0"/>
          <w:marTop w:val="0"/>
          <w:marBottom w:val="0"/>
          <w:divBdr>
            <w:top w:val="none" w:sz="0" w:space="0" w:color="auto"/>
            <w:left w:val="none" w:sz="0" w:space="0" w:color="auto"/>
            <w:bottom w:val="none" w:sz="0" w:space="0" w:color="auto"/>
            <w:right w:val="none" w:sz="0" w:space="0" w:color="auto"/>
          </w:divBdr>
        </w:div>
        <w:div w:id="178353133">
          <w:marLeft w:val="0"/>
          <w:marRight w:val="0"/>
          <w:marTop w:val="0"/>
          <w:marBottom w:val="0"/>
          <w:divBdr>
            <w:top w:val="none" w:sz="0" w:space="0" w:color="auto"/>
            <w:left w:val="none" w:sz="0" w:space="0" w:color="auto"/>
            <w:bottom w:val="none" w:sz="0" w:space="0" w:color="auto"/>
            <w:right w:val="none" w:sz="0" w:space="0" w:color="auto"/>
          </w:divBdr>
        </w:div>
        <w:div w:id="1981574407">
          <w:marLeft w:val="0"/>
          <w:marRight w:val="0"/>
          <w:marTop w:val="0"/>
          <w:marBottom w:val="0"/>
          <w:divBdr>
            <w:top w:val="none" w:sz="0" w:space="0" w:color="auto"/>
            <w:left w:val="none" w:sz="0" w:space="0" w:color="auto"/>
            <w:bottom w:val="none" w:sz="0" w:space="0" w:color="auto"/>
            <w:right w:val="none" w:sz="0" w:space="0" w:color="auto"/>
          </w:divBdr>
        </w:div>
        <w:div w:id="1315986235">
          <w:marLeft w:val="0"/>
          <w:marRight w:val="0"/>
          <w:marTop w:val="0"/>
          <w:marBottom w:val="0"/>
          <w:divBdr>
            <w:top w:val="none" w:sz="0" w:space="0" w:color="auto"/>
            <w:left w:val="none" w:sz="0" w:space="0" w:color="auto"/>
            <w:bottom w:val="none" w:sz="0" w:space="0" w:color="auto"/>
            <w:right w:val="none" w:sz="0" w:space="0" w:color="auto"/>
          </w:divBdr>
        </w:div>
        <w:div w:id="461773770">
          <w:marLeft w:val="0"/>
          <w:marRight w:val="0"/>
          <w:marTop w:val="0"/>
          <w:marBottom w:val="0"/>
          <w:divBdr>
            <w:top w:val="none" w:sz="0" w:space="0" w:color="auto"/>
            <w:left w:val="none" w:sz="0" w:space="0" w:color="auto"/>
            <w:bottom w:val="none" w:sz="0" w:space="0" w:color="auto"/>
            <w:right w:val="none" w:sz="0" w:space="0" w:color="auto"/>
          </w:divBdr>
        </w:div>
        <w:div w:id="439106968">
          <w:marLeft w:val="0"/>
          <w:marRight w:val="0"/>
          <w:marTop w:val="0"/>
          <w:marBottom w:val="0"/>
          <w:divBdr>
            <w:top w:val="none" w:sz="0" w:space="0" w:color="auto"/>
            <w:left w:val="none" w:sz="0" w:space="0" w:color="auto"/>
            <w:bottom w:val="none" w:sz="0" w:space="0" w:color="auto"/>
            <w:right w:val="none" w:sz="0" w:space="0" w:color="auto"/>
          </w:divBdr>
        </w:div>
        <w:div w:id="495001020">
          <w:marLeft w:val="0"/>
          <w:marRight w:val="0"/>
          <w:marTop w:val="0"/>
          <w:marBottom w:val="0"/>
          <w:divBdr>
            <w:top w:val="none" w:sz="0" w:space="0" w:color="auto"/>
            <w:left w:val="none" w:sz="0" w:space="0" w:color="auto"/>
            <w:bottom w:val="none" w:sz="0" w:space="0" w:color="auto"/>
            <w:right w:val="none" w:sz="0" w:space="0" w:color="auto"/>
          </w:divBdr>
        </w:div>
        <w:div w:id="1434938551">
          <w:marLeft w:val="0"/>
          <w:marRight w:val="0"/>
          <w:marTop w:val="0"/>
          <w:marBottom w:val="0"/>
          <w:divBdr>
            <w:top w:val="none" w:sz="0" w:space="0" w:color="auto"/>
            <w:left w:val="none" w:sz="0" w:space="0" w:color="auto"/>
            <w:bottom w:val="none" w:sz="0" w:space="0" w:color="auto"/>
            <w:right w:val="none" w:sz="0" w:space="0" w:color="auto"/>
          </w:divBdr>
        </w:div>
        <w:div w:id="1393965856">
          <w:marLeft w:val="0"/>
          <w:marRight w:val="0"/>
          <w:marTop w:val="0"/>
          <w:marBottom w:val="0"/>
          <w:divBdr>
            <w:top w:val="none" w:sz="0" w:space="0" w:color="auto"/>
            <w:left w:val="none" w:sz="0" w:space="0" w:color="auto"/>
            <w:bottom w:val="none" w:sz="0" w:space="0" w:color="auto"/>
            <w:right w:val="none" w:sz="0" w:space="0" w:color="auto"/>
          </w:divBdr>
        </w:div>
        <w:div w:id="1628387736">
          <w:marLeft w:val="0"/>
          <w:marRight w:val="0"/>
          <w:marTop w:val="0"/>
          <w:marBottom w:val="0"/>
          <w:divBdr>
            <w:top w:val="none" w:sz="0" w:space="0" w:color="auto"/>
            <w:left w:val="none" w:sz="0" w:space="0" w:color="auto"/>
            <w:bottom w:val="none" w:sz="0" w:space="0" w:color="auto"/>
            <w:right w:val="none" w:sz="0" w:space="0" w:color="auto"/>
          </w:divBdr>
        </w:div>
        <w:div w:id="167453333">
          <w:marLeft w:val="0"/>
          <w:marRight w:val="0"/>
          <w:marTop w:val="0"/>
          <w:marBottom w:val="0"/>
          <w:divBdr>
            <w:top w:val="none" w:sz="0" w:space="0" w:color="auto"/>
            <w:left w:val="none" w:sz="0" w:space="0" w:color="auto"/>
            <w:bottom w:val="none" w:sz="0" w:space="0" w:color="auto"/>
            <w:right w:val="none" w:sz="0" w:space="0" w:color="auto"/>
          </w:divBdr>
        </w:div>
        <w:div w:id="998386465">
          <w:marLeft w:val="0"/>
          <w:marRight w:val="0"/>
          <w:marTop w:val="0"/>
          <w:marBottom w:val="0"/>
          <w:divBdr>
            <w:top w:val="none" w:sz="0" w:space="0" w:color="auto"/>
            <w:left w:val="none" w:sz="0" w:space="0" w:color="auto"/>
            <w:bottom w:val="none" w:sz="0" w:space="0" w:color="auto"/>
            <w:right w:val="none" w:sz="0" w:space="0" w:color="auto"/>
          </w:divBdr>
        </w:div>
        <w:div w:id="429005969">
          <w:marLeft w:val="0"/>
          <w:marRight w:val="0"/>
          <w:marTop w:val="0"/>
          <w:marBottom w:val="0"/>
          <w:divBdr>
            <w:top w:val="none" w:sz="0" w:space="0" w:color="auto"/>
            <w:left w:val="none" w:sz="0" w:space="0" w:color="auto"/>
            <w:bottom w:val="none" w:sz="0" w:space="0" w:color="auto"/>
            <w:right w:val="none" w:sz="0" w:space="0" w:color="auto"/>
          </w:divBdr>
        </w:div>
        <w:div w:id="14424522">
          <w:marLeft w:val="0"/>
          <w:marRight w:val="0"/>
          <w:marTop w:val="0"/>
          <w:marBottom w:val="0"/>
          <w:divBdr>
            <w:top w:val="none" w:sz="0" w:space="0" w:color="auto"/>
            <w:left w:val="none" w:sz="0" w:space="0" w:color="auto"/>
            <w:bottom w:val="none" w:sz="0" w:space="0" w:color="auto"/>
            <w:right w:val="none" w:sz="0" w:space="0" w:color="auto"/>
          </w:divBdr>
        </w:div>
        <w:div w:id="1714117482">
          <w:marLeft w:val="0"/>
          <w:marRight w:val="0"/>
          <w:marTop w:val="0"/>
          <w:marBottom w:val="0"/>
          <w:divBdr>
            <w:top w:val="none" w:sz="0" w:space="0" w:color="auto"/>
            <w:left w:val="none" w:sz="0" w:space="0" w:color="auto"/>
            <w:bottom w:val="none" w:sz="0" w:space="0" w:color="auto"/>
            <w:right w:val="none" w:sz="0" w:space="0" w:color="auto"/>
          </w:divBdr>
        </w:div>
        <w:div w:id="88237909">
          <w:marLeft w:val="0"/>
          <w:marRight w:val="0"/>
          <w:marTop w:val="0"/>
          <w:marBottom w:val="0"/>
          <w:divBdr>
            <w:top w:val="none" w:sz="0" w:space="0" w:color="auto"/>
            <w:left w:val="none" w:sz="0" w:space="0" w:color="auto"/>
            <w:bottom w:val="none" w:sz="0" w:space="0" w:color="auto"/>
            <w:right w:val="none" w:sz="0" w:space="0" w:color="auto"/>
          </w:divBdr>
        </w:div>
        <w:div w:id="1492603780">
          <w:marLeft w:val="0"/>
          <w:marRight w:val="0"/>
          <w:marTop w:val="0"/>
          <w:marBottom w:val="0"/>
          <w:divBdr>
            <w:top w:val="none" w:sz="0" w:space="0" w:color="auto"/>
            <w:left w:val="none" w:sz="0" w:space="0" w:color="auto"/>
            <w:bottom w:val="none" w:sz="0" w:space="0" w:color="auto"/>
            <w:right w:val="none" w:sz="0" w:space="0" w:color="auto"/>
          </w:divBdr>
        </w:div>
        <w:div w:id="435373389">
          <w:marLeft w:val="0"/>
          <w:marRight w:val="0"/>
          <w:marTop w:val="0"/>
          <w:marBottom w:val="0"/>
          <w:divBdr>
            <w:top w:val="none" w:sz="0" w:space="0" w:color="auto"/>
            <w:left w:val="none" w:sz="0" w:space="0" w:color="auto"/>
            <w:bottom w:val="none" w:sz="0" w:space="0" w:color="auto"/>
            <w:right w:val="none" w:sz="0" w:space="0" w:color="auto"/>
          </w:divBdr>
        </w:div>
        <w:div w:id="772212173">
          <w:marLeft w:val="0"/>
          <w:marRight w:val="0"/>
          <w:marTop w:val="0"/>
          <w:marBottom w:val="0"/>
          <w:divBdr>
            <w:top w:val="none" w:sz="0" w:space="0" w:color="auto"/>
            <w:left w:val="none" w:sz="0" w:space="0" w:color="auto"/>
            <w:bottom w:val="none" w:sz="0" w:space="0" w:color="auto"/>
            <w:right w:val="none" w:sz="0" w:space="0" w:color="auto"/>
          </w:divBdr>
        </w:div>
        <w:div w:id="156697397">
          <w:marLeft w:val="0"/>
          <w:marRight w:val="0"/>
          <w:marTop w:val="0"/>
          <w:marBottom w:val="0"/>
          <w:divBdr>
            <w:top w:val="none" w:sz="0" w:space="0" w:color="auto"/>
            <w:left w:val="none" w:sz="0" w:space="0" w:color="auto"/>
            <w:bottom w:val="none" w:sz="0" w:space="0" w:color="auto"/>
            <w:right w:val="none" w:sz="0" w:space="0" w:color="auto"/>
          </w:divBdr>
        </w:div>
        <w:div w:id="456990982">
          <w:marLeft w:val="0"/>
          <w:marRight w:val="0"/>
          <w:marTop w:val="0"/>
          <w:marBottom w:val="0"/>
          <w:divBdr>
            <w:top w:val="none" w:sz="0" w:space="0" w:color="auto"/>
            <w:left w:val="none" w:sz="0" w:space="0" w:color="auto"/>
            <w:bottom w:val="none" w:sz="0" w:space="0" w:color="auto"/>
            <w:right w:val="none" w:sz="0" w:space="0" w:color="auto"/>
          </w:divBdr>
        </w:div>
        <w:div w:id="2003046504">
          <w:marLeft w:val="0"/>
          <w:marRight w:val="0"/>
          <w:marTop w:val="0"/>
          <w:marBottom w:val="0"/>
          <w:divBdr>
            <w:top w:val="none" w:sz="0" w:space="0" w:color="auto"/>
            <w:left w:val="none" w:sz="0" w:space="0" w:color="auto"/>
            <w:bottom w:val="none" w:sz="0" w:space="0" w:color="auto"/>
            <w:right w:val="none" w:sz="0" w:space="0" w:color="auto"/>
          </w:divBdr>
        </w:div>
        <w:div w:id="1704481263">
          <w:marLeft w:val="0"/>
          <w:marRight w:val="0"/>
          <w:marTop w:val="0"/>
          <w:marBottom w:val="0"/>
          <w:divBdr>
            <w:top w:val="none" w:sz="0" w:space="0" w:color="auto"/>
            <w:left w:val="none" w:sz="0" w:space="0" w:color="auto"/>
            <w:bottom w:val="none" w:sz="0" w:space="0" w:color="auto"/>
            <w:right w:val="none" w:sz="0" w:space="0" w:color="auto"/>
          </w:divBdr>
        </w:div>
        <w:div w:id="1593245727">
          <w:marLeft w:val="0"/>
          <w:marRight w:val="0"/>
          <w:marTop w:val="0"/>
          <w:marBottom w:val="0"/>
          <w:divBdr>
            <w:top w:val="none" w:sz="0" w:space="0" w:color="auto"/>
            <w:left w:val="none" w:sz="0" w:space="0" w:color="auto"/>
            <w:bottom w:val="none" w:sz="0" w:space="0" w:color="auto"/>
            <w:right w:val="none" w:sz="0" w:space="0" w:color="auto"/>
          </w:divBdr>
        </w:div>
        <w:div w:id="993022824">
          <w:marLeft w:val="0"/>
          <w:marRight w:val="0"/>
          <w:marTop w:val="0"/>
          <w:marBottom w:val="0"/>
          <w:divBdr>
            <w:top w:val="none" w:sz="0" w:space="0" w:color="auto"/>
            <w:left w:val="none" w:sz="0" w:space="0" w:color="auto"/>
            <w:bottom w:val="none" w:sz="0" w:space="0" w:color="auto"/>
            <w:right w:val="none" w:sz="0" w:space="0" w:color="auto"/>
          </w:divBdr>
        </w:div>
        <w:div w:id="1822697360">
          <w:marLeft w:val="0"/>
          <w:marRight w:val="0"/>
          <w:marTop w:val="0"/>
          <w:marBottom w:val="0"/>
          <w:divBdr>
            <w:top w:val="none" w:sz="0" w:space="0" w:color="auto"/>
            <w:left w:val="none" w:sz="0" w:space="0" w:color="auto"/>
            <w:bottom w:val="none" w:sz="0" w:space="0" w:color="auto"/>
            <w:right w:val="none" w:sz="0" w:space="0" w:color="auto"/>
          </w:divBdr>
        </w:div>
        <w:div w:id="1351491050">
          <w:marLeft w:val="0"/>
          <w:marRight w:val="0"/>
          <w:marTop w:val="0"/>
          <w:marBottom w:val="0"/>
          <w:divBdr>
            <w:top w:val="none" w:sz="0" w:space="0" w:color="auto"/>
            <w:left w:val="none" w:sz="0" w:space="0" w:color="auto"/>
            <w:bottom w:val="none" w:sz="0" w:space="0" w:color="auto"/>
            <w:right w:val="none" w:sz="0" w:space="0" w:color="auto"/>
          </w:divBdr>
        </w:div>
        <w:div w:id="658535082">
          <w:marLeft w:val="0"/>
          <w:marRight w:val="0"/>
          <w:marTop w:val="0"/>
          <w:marBottom w:val="0"/>
          <w:divBdr>
            <w:top w:val="none" w:sz="0" w:space="0" w:color="auto"/>
            <w:left w:val="none" w:sz="0" w:space="0" w:color="auto"/>
            <w:bottom w:val="none" w:sz="0" w:space="0" w:color="auto"/>
            <w:right w:val="none" w:sz="0" w:space="0" w:color="auto"/>
          </w:divBdr>
        </w:div>
        <w:div w:id="491651175">
          <w:marLeft w:val="0"/>
          <w:marRight w:val="0"/>
          <w:marTop w:val="0"/>
          <w:marBottom w:val="0"/>
          <w:divBdr>
            <w:top w:val="none" w:sz="0" w:space="0" w:color="auto"/>
            <w:left w:val="none" w:sz="0" w:space="0" w:color="auto"/>
            <w:bottom w:val="none" w:sz="0" w:space="0" w:color="auto"/>
            <w:right w:val="none" w:sz="0" w:space="0" w:color="auto"/>
          </w:divBdr>
        </w:div>
        <w:div w:id="1864513875">
          <w:marLeft w:val="0"/>
          <w:marRight w:val="0"/>
          <w:marTop w:val="0"/>
          <w:marBottom w:val="0"/>
          <w:divBdr>
            <w:top w:val="none" w:sz="0" w:space="0" w:color="auto"/>
            <w:left w:val="none" w:sz="0" w:space="0" w:color="auto"/>
            <w:bottom w:val="none" w:sz="0" w:space="0" w:color="auto"/>
            <w:right w:val="none" w:sz="0" w:space="0" w:color="auto"/>
          </w:divBdr>
        </w:div>
        <w:div w:id="730932621">
          <w:marLeft w:val="0"/>
          <w:marRight w:val="0"/>
          <w:marTop w:val="0"/>
          <w:marBottom w:val="0"/>
          <w:divBdr>
            <w:top w:val="none" w:sz="0" w:space="0" w:color="auto"/>
            <w:left w:val="none" w:sz="0" w:space="0" w:color="auto"/>
            <w:bottom w:val="none" w:sz="0" w:space="0" w:color="auto"/>
            <w:right w:val="none" w:sz="0" w:space="0" w:color="auto"/>
          </w:divBdr>
        </w:div>
        <w:div w:id="823549509">
          <w:marLeft w:val="0"/>
          <w:marRight w:val="0"/>
          <w:marTop w:val="0"/>
          <w:marBottom w:val="0"/>
          <w:divBdr>
            <w:top w:val="none" w:sz="0" w:space="0" w:color="auto"/>
            <w:left w:val="none" w:sz="0" w:space="0" w:color="auto"/>
            <w:bottom w:val="none" w:sz="0" w:space="0" w:color="auto"/>
            <w:right w:val="none" w:sz="0" w:space="0" w:color="auto"/>
          </w:divBdr>
        </w:div>
        <w:div w:id="495731881">
          <w:marLeft w:val="0"/>
          <w:marRight w:val="0"/>
          <w:marTop w:val="0"/>
          <w:marBottom w:val="0"/>
          <w:divBdr>
            <w:top w:val="none" w:sz="0" w:space="0" w:color="auto"/>
            <w:left w:val="none" w:sz="0" w:space="0" w:color="auto"/>
            <w:bottom w:val="none" w:sz="0" w:space="0" w:color="auto"/>
            <w:right w:val="none" w:sz="0" w:space="0" w:color="auto"/>
          </w:divBdr>
        </w:div>
        <w:div w:id="919561891">
          <w:marLeft w:val="0"/>
          <w:marRight w:val="0"/>
          <w:marTop w:val="0"/>
          <w:marBottom w:val="0"/>
          <w:divBdr>
            <w:top w:val="none" w:sz="0" w:space="0" w:color="auto"/>
            <w:left w:val="none" w:sz="0" w:space="0" w:color="auto"/>
            <w:bottom w:val="none" w:sz="0" w:space="0" w:color="auto"/>
            <w:right w:val="none" w:sz="0" w:space="0" w:color="auto"/>
          </w:divBdr>
        </w:div>
        <w:div w:id="812597341">
          <w:marLeft w:val="0"/>
          <w:marRight w:val="0"/>
          <w:marTop w:val="0"/>
          <w:marBottom w:val="0"/>
          <w:divBdr>
            <w:top w:val="none" w:sz="0" w:space="0" w:color="auto"/>
            <w:left w:val="none" w:sz="0" w:space="0" w:color="auto"/>
            <w:bottom w:val="none" w:sz="0" w:space="0" w:color="auto"/>
            <w:right w:val="none" w:sz="0" w:space="0" w:color="auto"/>
          </w:divBdr>
        </w:div>
        <w:div w:id="976184614">
          <w:marLeft w:val="0"/>
          <w:marRight w:val="0"/>
          <w:marTop w:val="0"/>
          <w:marBottom w:val="0"/>
          <w:divBdr>
            <w:top w:val="none" w:sz="0" w:space="0" w:color="auto"/>
            <w:left w:val="none" w:sz="0" w:space="0" w:color="auto"/>
            <w:bottom w:val="none" w:sz="0" w:space="0" w:color="auto"/>
            <w:right w:val="none" w:sz="0" w:space="0" w:color="auto"/>
          </w:divBdr>
        </w:div>
        <w:div w:id="289168055">
          <w:marLeft w:val="0"/>
          <w:marRight w:val="0"/>
          <w:marTop w:val="0"/>
          <w:marBottom w:val="0"/>
          <w:divBdr>
            <w:top w:val="none" w:sz="0" w:space="0" w:color="auto"/>
            <w:left w:val="none" w:sz="0" w:space="0" w:color="auto"/>
            <w:bottom w:val="none" w:sz="0" w:space="0" w:color="auto"/>
            <w:right w:val="none" w:sz="0" w:space="0" w:color="auto"/>
          </w:divBdr>
        </w:div>
        <w:div w:id="811561733">
          <w:marLeft w:val="0"/>
          <w:marRight w:val="0"/>
          <w:marTop w:val="0"/>
          <w:marBottom w:val="0"/>
          <w:divBdr>
            <w:top w:val="none" w:sz="0" w:space="0" w:color="auto"/>
            <w:left w:val="none" w:sz="0" w:space="0" w:color="auto"/>
            <w:bottom w:val="none" w:sz="0" w:space="0" w:color="auto"/>
            <w:right w:val="none" w:sz="0" w:space="0" w:color="auto"/>
          </w:divBdr>
        </w:div>
        <w:div w:id="965043148">
          <w:marLeft w:val="0"/>
          <w:marRight w:val="0"/>
          <w:marTop w:val="0"/>
          <w:marBottom w:val="0"/>
          <w:divBdr>
            <w:top w:val="none" w:sz="0" w:space="0" w:color="auto"/>
            <w:left w:val="none" w:sz="0" w:space="0" w:color="auto"/>
            <w:bottom w:val="none" w:sz="0" w:space="0" w:color="auto"/>
            <w:right w:val="none" w:sz="0" w:space="0" w:color="auto"/>
          </w:divBdr>
        </w:div>
        <w:div w:id="785268508">
          <w:marLeft w:val="0"/>
          <w:marRight w:val="0"/>
          <w:marTop w:val="0"/>
          <w:marBottom w:val="0"/>
          <w:divBdr>
            <w:top w:val="none" w:sz="0" w:space="0" w:color="auto"/>
            <w:left w:val="none" w:sz="0" w:space="0" w:color="auto"/>
            <w:bottom w:val="none" w:sz="0" w:space="0" w:color="auto"/>
            <w:right w:val="none" w:sz="0" w:space="0" w:color="auto"/>
          </w:divBdr>
        </w:div>
        <w:div w:id="786971258">
          <w:marLeft w:val="0"/>
          <w:marRight w:val="0"/>
          <w:marTop w:val="0"/>
          <w:marBottom w:val="0"/>
          <w:divBdr>
            <w:top w:val="none" w:sz="0" w:space="0" w:color="auto"/>
            <w:left w:val="none" w:sz="0" w:space="0" w:color="auto"/>
            <w:bottom w:val="none" w:sz="0" w:space="0" w:color="auto"/>
            <w:right w:val="none" w:sz="0" w:space="0" w:color="auto"/>
          </w:divBdr>
        </w:div>
        <w:div w:id="1793547099">
          <w:marLeft w:val="0"/>
          <w:marRight w:val="0"/>
          <w:marTop w:val="0"/>
          <w:marBottom w:val="0"/>
          <w:divBdr>
            <w:top w:val="none" w:sz="0" w:space="0" w:color="auto"/>
            <w:left w:val="none" w:sz="0" w:space="0" w:color="auto"/>
            <w:bottom w:val="none" w:sz="0" w:space="0" w:color="auto"/>
            <w:right w:val="none" w:sz="0" w:space="0" w:color="auto"/>
          </w:divBdr>
        </w:div>
        <w:div w:id="1742944211">
          <w:marLeft w:val="0"/>
          <w:marRight w:val="0"/>
          <w:marTop w:val="0"/>
          <w:marBottom w:val="0"/>
          <w:divBdr>
            <w:top w:val="none" w:sz="0" w:space="0" w:color="auto"/>
            <w:left w:val="none" w:sz="0" w:space="0" w:color="auto"/>
            <w:bottom w:val="none" w:sz="0" w:space="0" w:color="auto"/>
            <w:right w:val="none" w:sz="0" w:space="0" w:color="auto"/>
          </w:divBdr>
        </w:div>
        <w:div w:id="1126434763">
          <w:marLeft w:val="0"/>
          <w:marRight w:val="0"/>
          <w:marTop w:val="0"/>
          <w:marBottom w:val="0"/>
          <w:divBdr>
            <w:top w:val="none" w:sz="0" w:space="0" w:color="auto"/>
            <w:left w:val="none" w:sz="0" w:space="0" w:color="auto"/>
            <w:bottom w:val="none" w:sz="0" w:space="0" w:color="auto"/>
            <w:right w:val="none" w:sz="0" w:space="0" w:color="auto"/>
          </w:divBdr>
        </w:div>
        <w:div w:id="2056537178">
          <w:marLeft w:val="0"/>
          <w:marRight w:val="0"/>
          <w:marTop w:val="0"/>
          <w:marBottom w:val="0"/>
          <w:divBdr>
            <w:top w:val="none" w:sz="0" w:space="0" w:color="auto"/>
            <w:left w:val="none" w:sz="0" w:space="0" w:color="auto"/>
            <w:bottom w:val="none" w:sz="0" w:space="0" w:color="auto"/>
            <w:right w:val="none" w:sz="0" w:space="0" w:color="auto"/>
          </w:divBdr>
        </w:div>
        <w:div w:id="1309624453">
          <w:marLeft w:val="0"/>
          <w:marRight w:val="0"/>
          <w:marTop w:val="0"/>
          <w:marBottom w:val="0"/>
          <w:divBdr>
            <w:top w:val="none" w:sz="0" w:space="0" w:color="auto"/>
            <w:left w:val="none" w:sz="0" w:space="0" w:color="auto"/>
            <w:bottom w:val="none" w:sz="0" w:space="0" w:color="auto"/>
            <w:right w:val="none" w:sz="0" w:space="0" w:color="auto"/>
          </w:divBdr>
        </w:div>
        <w:div w:id="984552356">
          <w:marLeft w:val="0"/>
          <w:marRight w:val="0"/>
          <w:marTop w:val="0"/>
          <w:marBottom w:val="0"/>
          <w:divBdr>
            <w:top w:val="none" w:sz="0" w:space="0" w:color="auto"/>
            <w:left w:val="none" w:sz="0" w:space="0" w:color="auto"/>
            <w:bottom w:val="none" w:sz="0" w:space="0" w:color="auto"/>
            <w:right w:val="none" w:sz="0" w:space="0" w:color="auto"/>
          </w:divBdr>
        </w:div>
        <w:div w:id="2084790704">
          <w:marLeft w:val="0"/>
          <w:marRight w:val="0"/>
          <w:marTop w:val="0"/>
          <w:marBottom w:val="0"/>
          <w:divBdr>
            <w:top w:val="none" w:sz="0" w:space="0" w:color="auto"/>
            <w:left w:val="none" w:sz="0" w:space="0" w:color="auto"/>
            <w:bottom w:val="none" w:sz="0" w:space="0" w:color="auto"/>
            <w:right w:val="none" w:sz="0" w:space="0" w:color="auto"/>
          </w:divBdr>
        </w:div>
        <w:div w:id="973754558">
          <w:marLeft w:val="0"/>
          <w:marRight w:val="0"/>
          <w:marTop w:val="0"/>
          <w:marBottom w:val="0"/>
          <w:divBdr>
            <w:top w:val="none" w:sz="0" w:space="0" w:color="auto"/>
            <w:left w:val="none" w:sz="0" w:space="0" w:color="auto"/>
            <w:bottom w:val="none" w:sz="0" w:space="0" w:color="auto"/>
            <w:right w:val="none" w:sz="0" w:space="0" w:color="auto"/>
          </w:divBdr>
        </w:div>
        <w:div w:id="825971205">
          <w:marLeft w:val="0"/>
          <w:marRight w:val="0"/>
          <w:marTop w:val="0"/>
          <w:marBottom w:val="0"/>
          <w:divBdr>
            <w:top w:val="none" w:sz="0" w:space="0" w:color="auto"/>
            <w:left w:val="none" w:sz="0" w:space="0" w:color="auto"/>
            <w:bottom w:val="none" w:sz="0" w:space="0" w:color="auto"/>
            <w:right w:val="none" w:sz="0" w:space="0" w:color="auto"/>
          </w:divBdr>
        </w:div>
        <w:div w:id="539171452">
          <w:marLeft w:val="0"/>
          <w:marRight w:val="0"/>
          <w:marTop w:val="0"/>
          <w:marBottom w:val="0"/>
          <w:divBdr>
            <w:top w:val="none" w:sz="0" w:space="0" w:color="auto"/>
            <w:left w:val="none" w:sz="0" w:space="0" w:color="auto"/>
            <w:bottom w:val="none" w:sz="0" w:space="0" w:color="auto"/>
            <w:right w:val="none" w:sz="0" w:space="0" w:color="auto"/>
          </w:divBdr>
        </w:div>
        <w:div w:id="135222433">
          <w:marLeft w:val="0"/>
          <w:marRight w:val="0"/>
          <w:marTop w:val="0"/>
          <w:marBottom w:val="0"/>
          <w:divBdr>
            <w:top w:val="none" w:sz="0" w:space="0" w:color="auto"/>
            <w:left w:val="none" w:sz="0" w:space="0" w:color="auto"/>
            <w:bottom w:val="none" w:sz="0" w:space="0" w:color="auto"/>
            <w:right w:val="none" w:sz="0" w:space="0" w:color="auto"/>
          </w:divBdr>
        </w:div>
        <w:div w:id="1086607571">
          <w:marLeft w:val="0"/>
          <w:marRight w:val="0"/>
          <w:marTop w:val="0"/>
          <w:marBottom w:val="0"/>
          <w:divBdr>
            <w:top w:val="none" w:sz="0" w:space="0" w:color="auto"/>
            <w:left w:val="none" w:sz="0" w:space="0" w:color="auto"/>
            <w:bottom w:val="none" w:sz="0" w:space="0" w:color="auto"/>
            <w:right w:val="none" w:sz="0" w:space="0" w:color="auto"/>
          </w:divBdr>
        </w:div>
        <w:div w:id="1323310449">
          <w:marLeft w:val="0"/>
          <w:marRight w:val="0"/>
          <w:marTop w:val="0"/>
          <w:marBottom w:val="0"/>
          <w:divBdr>
            <w:top w:val="none" w:sz="0" w:space="0" w:color="auto"/>
            <w:left w:val="none" w:sz="0" w:space="0" w:color="auto"/>
            <w:bottom w:val="none" w:sz="0" w:space="0" w:color="auto"/>
            <w:right w:val="none" w:sz="0" w:space="0" w:color="auto"/>
          </w:divBdr>
        </w:div>
        <w:div w:id="2100830592">
          <w:marLeft w:val="0"/>
          <w:marRight w:val="0"/>
          <w:marTop w:val="0"/>
          <w:marBottom w:val="0"/>
          <w:divBdr>
            <w:top w:val="none" w:sz="0" w:space="0" w:color="auto"/>
            <w:left w:val="none" w:sz="0" w:space="0" w:color="auto"/>
            <w:bottom w:val="none" w:sz="0" w:space="0" w:color="auto"/>
            <w:right w:val="none" w:sz="0" w:space="0" w:color="auto"/>
          </w:divBdr>
        </w:div>
        <w:div w:id="1228297752">
          <w:marLeft w:val="0"/>
          <w:marRight w:val="0"/>
          <w:marTop w:val="0"/>
          <w:marBottom w:val="0"/>
          <w:divBdr>
            <w:top w:val="none" w:sz="0" w:space="0" w:color="auto"/>
            <w:left w:val="none" w:sz="0" w:space="0" w:color="auto"/>
            <w:bottom w:val="none" w:sz="0" w:space="0" w:color="auto"/>
            <w:right w:val="none" w:sz="0" w:space="0" w:color="auto"/>
          </w:divBdr>
        </w:div>
        <w:div w:id="2128232669">
          <w:marLeft w:val="0"/>
          <w:marRight w:val="0"/>
          <w:marTop w:val="0"/>
          <w:marBottom w:val="0"/>
          <w:divBdr>
            <w:top w:val="none" w:sz="0" w:space="0" w:color="auto"/>
            <w:left w:val="none" w:sz="0" w:space="0" w:color="auto"/>
            <w:bottom w:val="none" w:sz="0" w:space="0" w:color="auto"/>
            <w:right w:val="none" w:sz="0" w:space="0" w:color="auto"/>
          </w:divBdr>
        </w:div>
        <w:div w:id="2123987098">
          <w:marLeft w:val="0"/>
          <w:marRight w:val="0"/>
          <w:marTop w:val="0"/>
          <w:marBottom w:val="0"/>
          <w:divBdr>
            <w:top w:val="none" w:sz="0" w:space="0" w:color="auto"/>
            <w:left w:val="none" w:sz="0" w:space="0" w:color="auto"/>
            <w:bottom w:val="none" w:sz="0" w:space="0" w:color="auto"/>
            <w:right w:val="none" w:sz="0" w:space="0" w:color="auto"/>
          </w:divBdr>
        </w:div>
        <w:div w:id="1711614964">
          <w:marLeft w:val="0"/>
          <w:marRight w:val="0"/>
          <w:marTop w:val="0"/>
          <w:marBottom w:val="0"/>
          <w:divBdr>
            <w:top w:val="none" w:sz="0" w:space="0" w:color="auto"/>
            <w:left w:val="none" w:sz="0" w:space="0" w:color="auto"/>
            <w:bottom w:val="none" w:sz="0" w:space="0" w:color="auto"/>
            <w:right w:val="none" w:sz="0" w:space="0" w:color="auto"/>
          </w:divBdr>
        </w:div>
        <w:div w:id="1407606333">
          <w:marLeft w:val="0"/>
          <w:marRight w:val="0"/>
          <w:marTop w:val="0"/>
          <w:marBottom w:val="0"/>
          <w:divBdr>
            <w:top w:val="none" w:sz="0" w:space="0" w:color="auto"/>
            <w:left w:val="none" w:sz="0" w:space="0" w:color="auto"/>
            <w:bottom w:val="none" w:sz="0" w:space="0" w:color="auto"/>
            <w:right w:val="none" w:sz="0" w:space="0" w:color="auto"/>
          </w:divBdr>
        </w:div>
        <w:div w:id="1967465294">
          <w:marLeft w:val="0"/>
          <w:marRight w:val="0"/>
          <w:marTop w:val="0"/>
          <w:marBottom w:val="0"/>
          <w:divBdr>
            <w:top w:val="none" w:sz="0" w:space="0" w:color="auto"/>
            <w:left w:val="none" w:sz="0" w:space="0" w:color="auto"/>
            <w:bottom w:val="none" w:sz="0" w:space="0" w:color="auto"/>
            <w:right w:val="none" w:sz="0" w:space="0" w:color="auto"/>
          </w:divBdr>
        </w:div>
        <w:div w:id="202911331">
          <w:marLeft w:val="0"/>
          <w:marRight w:val="0"/>
          <w:marTop w:val="0"/>
          <w:marBottom w:val="0"/>
          <w:divBdr>
            <w:top w:val="none" w:sz="0" w:space="0" w:color="auto"/>
            <w:left w:val="none" w:sz="0" w:space="0" w:color="auto"/>
            <w:bottom w:val="none" w:sz="0" w:space="0" w:color="auto"/>
            <w:right w:val="none" w:sz="0" w:space="0" w:color="auto"/>
          </w:divBdr>
        </w:div>
        <w:div w:id="742721295">
          <w:marLeft w:val="0"/>
          <w:marRight w:val="0"/>
          <w:marTop w:val="0"/>
          <w:marBottom w:val="0"/>
          <w:divBdr>
            <w:top w:val="none" w:sz="0" w:space="0" w:color="auto"/>
            <w:left w:val="none" w:sz="0" w:space="0" w:color="auto"/>
            <w:bottom w:val="none" w:sz="0" w:space="0" w:color="auto"/>
            <w:right w:val="none" w:sz="0" w:space="0" w:color="auto"/>
          </w:divBdr>
        </w:div>
        <w:div w:id="1559391540">
          <w:marLeft w:val="0"/>
          <w:marRight w:val="0"/>
          <w:marTop w:val="0"/>
          <w:marBottom w:val="0"/>
          <w:divBdr>
            <w:top w:val="none" w:sz="0" w:space="0" w:color="auto"/>
            <w:left w:val="none" w:sz="0" w:space="0" w:color="auto"/>
            <w:bottom w:val="none" w:sz="0" w:space="0" w:color="auto"/>
            <w:right w:val="none" w:sz="0" w:space="0" w:color="auto"/>
          </w:divBdr>
        </w:div>
        <w:div w:id="305398779">
          <w:marLeft w:val="0"/>
          <w:marRight w:val="0"/>
          <w:marTop w:val="0"/>
          <w:marBottom w:val="0"/>
          <w:divBdr>
            <w:top w:val="none" w:sz="0" w:space="0" w:color="auto"/>
            <w:left w:val="none" w:sz="0" w:space="0" w:color="auto"/>
            <w:bottom w:val="none" w:sz="0" w:space="0" w:color="auto"/>
            <w:right w:val="none" w:sz="0" w:space="0" w:color="auto"/>
          </w:divBdr>
        </w:div>
        <w:div w:id="736436771">
          <w:marLeft w:val="0"/>
          <w:marRight w:val="0"/>
          <w:marTop w:val="0"/>
          <w:marBottom w:val="0"/>
          <w:divBdr>
            <w:top w:val="none" w:sz="0" w:space="0" w:color="auto"/>
            <w:left w:val="none" w:sz="0" w:space="0" w:color="auto"/>
            <w:bottom w:val="none" w:sz="0" w:space="0" w:color="auto"/>
            <w:right w:val="none" w:sz="0" w:space="0" w:color="auto"/>
          </w:divBdr>
        </w:div>
        <w:div w:id="892544652">
          <w:marLeft w:val="0"/>
          <w:marRight w:val="0"/>
          <w:marTop w:val="0"/>
          <w:marBottom w:val="0"/>
          <w:divBdr>
            <w:top w:val="none" w:sz="0" w:space="0" w:color="auto"/>
            <w:left w:val="none" w:sz="0" w:space="0" w:color="auto"/>
            <w:bottom w:val="none" w:sz="0" w:space="0" w:color="auto"/>
            <w:right w:val="none" w:sz="0" w:space="0" w:color="auto"/>
          </w:divBdr>
        </w:div>
        <w:div w:id="1411923967">
          <w:marLeft w:val="0"/>
          <w:marRight w:val="0"/>
          <w:marTop w:val="0"/>
          <w:marBottom w:val="0"/>
          <w:divBdr>
            <w:top w:val="none" w:sz="0" w:space="0" w:color="auto"/>
            <w:left w:val="none" w:sz="0" w:space="0" w:color="auto"/>
            <w:bottom w:val="none" w:sz="0" w:space="0" w:color="auto"/>
            <w:right w:val="none" w:sz="0" w:space="0" w:color="auto"/>
          </w:divBdr>
        </w:div>
        <w:div w:id="805854408">
          <w:marLeft w:val="0"/>
          <w:marRight w:val="0"/>
          <w:marTop w:val="0"/>
          <w:marBottom w:val="0"/>
          <w:divBdr>
            <w:top w:val="none" w:sz="0" w:space="0" w:color="auto"/>
            <w:left w:val="none" w:sz="0" w:space="0" w:color="auto"/>
            <w:bottom w:val="none" w:sz="0" w:space="0" w:color="auto"/>
            <w:right w:val="none" w:sz="0" w:space="0" w:color="auto"/>
          </w:divBdr>
        </w:div>
        <w:div w:id="147937724">
          <w:marLeft w:val="0"/>
          <w:marRight w:val="0"/>
          <w:marTop w:val="0"/>
          <w:marBottom w:val="0"/>
          <w:divBdr>
            <w:top w:val="none" w:sz="0" w:space="0" w:color="auto"/>
            <w:left w:val="none" w:sz="0" w:space="0" w:color="auto"/>
            <w:bottom w:val="none" w:sz="0" w:space="0" w:color="auto"/>
            <w:right w:val="none" w:sz="0" w:space="0" w:color="auto"/>
          </w:divBdr>
        </w:div>
        <w:div w:id="316493305">
          <w:marLeft w:val="0"/>
          <w:marRight w:val="0"/>
          <w:marTop w:val="0"/>
          <w:marBottom w:val="0"/>
          <w:divBdr>
            <w:top w:val="none" w:sz="0" w:space="0" w:color="auto"/>
            <w:left w:val="none" w:sz="0" w:space="0" w:color="auto"/>
            <w:bottom w:val="none" w:sz="0" w:space="0" w:color="auto"/>
            <w:right w:val="none" w:sz="0" w:space="0" w:color="auto"/>
          </w:divBdr>
        </w:div>
        <w:div w:id="1670712647">
          <w:marLeft w:val="0"/>
          <w:marRight w:val="0"/>
          <w:marTop w:val="0"/>
          <w:marBottom w:val="0"/>
          <w:divBdr>
            <w:top w:val="none" w:sz="0" w:space="0" w:color="auto"/>
            <w:left w:val="none" w:sz="0" w:space="0" w:color="auto"/>
            <w:bottom w:val="none" w:sz="0" w:space="0" w:color="auto"/>
            <w:right w:val="none" w:sz="0" w:space="0" w:color="auto"/>
          </w:divBdr>
        </w:div>
        <w:div w:id="1875268374">
          <w:marLeft w:val="0"/>
          <w:marRight w:val="0"/>
          <w:marTop w:val="0"/>
          <w:marBottom w:val="0"/>
          <w:divBdr>
            <w:top w:val="none" w:sz="0" w:space="0" w:color="auto"/>
            <w:left w:val="none" w:sz="0" w:space="0" w:color="auto"/>
            <w:bottom w:val="none" w:sz="0" w:space="0" w:color="auto"/>
            <w:right w:val="none" w:sz="0" w:space="0" w:color="auto"/>
          </w:divBdr>
        </w:div>
        <w:div w:id="605581279">
          <w:marLeft w:val="0"/>
          <w:marRight w:val="0"/>
          <w:marTop w:val="0"/>
          <w:marBottom w:val="0"/>
          <w:divBdr>
            <w:top w:val="none" w:sz="0" w:space="0" w:color="auto"/>
            <w:left w:val="none" w:sz="0" w:space="0" w:color="auto"/>
            <w:bottom w:val="none" w:sz="0" w:space="0" w:color="auto"/>
            <w:right w:val="none" w:sz="0" w:space="0" w:color="auto"/>
          </w:divBdr>
        </w:div>
        <w:div w:id="2018724372">
          <w:marLeft w:val="0"/>
          <w:marRight w:val="0"/>
          <w:marTop w:val="0"/>
          <w:marBottom w:val="0"/>
          <w:divBdr>
            <w:top w:val="none" w:sz="0" w:space="0" w:color="auto"/>
            <w:left w:val="none" w:sz="0" w:space="0" w:color="auto"/>
            <w:bottom w:val="none" w:sz="0" w:space="0" w:color="auto"/>
            <w:right w:val="none" w:sz="0" w:space="0" w:color="auto"/>
          </w:divBdr>
        </w:div>
        <w:div w:id="1907762976">
          <w:marLeft w:val="0"/>
          <w:marRight w:val="0"/>
          <w:marTop w:val="0"/>
          <w:marBottom w:val="0"/>
          <w:divBdr>
            <w:top w:val="none" w:sz="0" w:space="0" w:color="auto"/>
            <w:left w:val="none" w:sz="0" w:space="0" w:color="auto"/>
            <w:bottom w:val="none" w:sz="0" w:space="0" w:color="auto"/>
            <w:right w:val="none" w:sz="0" w:space="0" w:color="auto"/>
          </w:divBdr>
        </w:div>
        <w:div w:id="378668250">
          <w:marLeft w:val="0"/>
          <w:marRight w:val="0"/>
          <w:marTop w:val="0"/>
          <w:marBottom w:val="0"/>
          <w:divBdr>
            <w:top w:val="none" w:sz="0" w:space="0" w:color="auto"/>
            <w:left w:val="none" w:sz="0" w:space="0" w:color="auto"/>
            <w:bottom w:val="none" w:sz="0" w:space="0" w:color="auto"/>
            <w:right w:val="none" w:sz="0" w:space="0" w:color="auto"/>
          </w:divBdr>
        </w:div>
        <w:div w:id="949238658">
          <w:marLeft w:val="0"/>
          <w:marRight w:val="0"/>
          <w:marTop w:val="0"/>
          <w:marBottom w:val="0"/>
          <w:divBdr>
            <w:top w:val="none" w:sz="0" w:space="0" w:color="auto"/>
            <w:left w:val="none" w:sz="0" w:space="0" w:color="auto"/>
            <w:bottom w:val="none" w:sz="0" w:space="0" w:color="auto"/>
            <w:right w:val="none" w:sz="0" w:space="0" w:color="auto"/>
          </w:divBdr>
        </w:div>
        <w:div w:id="2018458971">
          <w:marLeft w:val="0"/>
          <w:marRight w:val="0"/>
          <w:marTop w:val="0"/>
          <w:marBottom w:val="0"/>
          <w:divBdr>
            <w:top w:val="none" w:sz="0" w:space="0" w:color="auto"/>
            <w:left w:val="none" w:sz="0" w:space="0" w:color="auto"/>
            <w:bottom w:val="none" w:sz="0" w:space="0" w:color="auto"/>
            <w:right w:val="none" w:sz="0" w:space="0" w:color="auto"/>
          </w:divBdr>
        </w:div>
        <w:div w:id="1469586543">
          <w:marLeft w:val="0"/>
          <w:marRight w:val="0"/>
          <w:marTop w:val="0"/>
          <w:marBottom w:val="0"/>
          <w:divBdr>
            <w:top w:val="none" w:sz="0" w:space="0" w:color="auto"/>
            <w:left w:val="none" w:sz="0" w:space="0" w:color="auto"/>
            <w:bottom w:val="none" w:sz="0" w:space="0" w:color="auto"/>
            <w:right w:val="none" w:sz="0" w:space="0" w:color="auto"/>
          </w:divBdr>
        </w:div>
        <w:div w:id="1358696191">
          <w:marLeft w:val="0"/>
          <w:marRight w:val="0"/>
          <w:marTop w:val="0"/>
          <w:marBottom w:val="0"/>
          <w:divBdr>
            <w:top w:val="none" w:sz="0" w:space="0" w:color="auto"/>
            <w:left w:val="none" w:sz="0" w:space="0" w:color="auto"/>
            <w:bottom w:val="none" w:sz="0" w:space="0" w:color="auto"/>
            <w:right w:val="none" w:sz="0" w:space="0" w:color="auto"/>
          </w:divBdr>
        </w:div>
        <w:div w:id="1430658159">
          <w:marLeft w:val="0"/>
          <w:marRight w:val="0"/>
          <w:marTop w:val="0"/>
          <w:marBottom w:val="0"/>
          <w:divBdr>
            <w:top w:val="none" w:sz="0" w:space="0" w:color="auto"/>
            <w:left w:val="none" w:sz="0" w:space="0" w:color="auto"/>
            <w:bottom w:val="none" w:sz="0" w:space="0" w:color="auto"/>
            <w:right w:val="none" w:sz="0" w:space="0" w:color="auto"/>
          </w:divBdr>
        </w:div>
        <w:div w:id="1370300164">
          <w:marLeft w:val="0"/>
          <w:marRight w:val="0"/>
          <w:marTop w:val="0"/>
          <w:marBottom w:val="0"/>
          <w:divBdr>
            <w:top w:val="none" w:sz="0" w:space="0" w:color="auto"/>
            <w:left w:val="none" w:sz="0" w:space="0" w:color="auto"/>
            <w:bottom w:val="none" w:sz="0" w:space="0" w:color="auto"/>
            <w:right w:val="none" w:sz="0" w:space="0" w:color="auto"/>
          </w:divBdr>
        </w:div>
        <w:div w:id="2057386561">
          <w:marLeft w:val="0"/>
          <w:marRight w:val="0"/>
          <w:marTop w:val="0"/>
          <w:marBottom w:val="0"/>
          <w:divBdr>
            <w:top w:val="none" w:sz="0" w:space="0" w:color="auto"/>
            <w:left w:val="none" w:sz="0" w:space="0" w:color="auto"/>
            <w:bottom w:val="none" w:sz="0" w:space="0" w:color="auto"/>
            <w:right w:val="none" w:sz="0" w:space="0" w:color="auto"/>
          </w:divBdr>
        </w:div>
        <w:div w:id="1985624230">
          <w:marLeft w:val="0"/>
          <w:marRight w:val="0"/>
          <w:marTop w:val="0"/>
          <w:marBottom w:val="0"/>
          <w:divBdr>
            <w:top w:val="none" w:sz="0" w:space="0" w:color="auto"/>
            <w:left w:val="none" w:sz="0" w:space="0" w:color="auto"/>
            <w:bottom w:val="none" w:sz="0" w:space="0" w:color="auto"/>
            <w:right w:val="none" w:sz="0" w:space="0" w:color="auto"/>
          </w:divBdr>
        </w:div>
        <w:div w:id="1671833454">
          <w:marLeft w:val="0"/>
          <w:marRight w:val="0"/>
          <w:marTop w:val="0"/>
          <w:marBottom w:val="0"/>
          <w:divBdr>
            <w:top w:val="none" w:sz="0" w:space="0" w:color="auto"/>
            <w:left w:val="none" w:sz="0" w:space="0" w:color="auto"/>
            <w:bottom w:val="none" w:sz="0" w:space="0" w:color="auto"/>
            <w:right w:val="none" w:sz="0" w:space="0" w:color="auto"/>
          </w:divBdr>
        </w:div>
        <w:div w:id="849107157">
          <w:marLeft w:val="0"/>
          <w:marRight w:val="0"/>
          <w:marTop w:val="0"/>
          <w:marBottom w:val="0"/>
          <w:divBdr>
            <w:top w:val="none" w:sz="0" w:space="0" w:color="auto"/>
            <w:left w:val="none" w:sz="0" w:space="0" w:color="auto"/>
            <w:bottom w:val="none" w:sz="0" w:space="0" w:color="auto"/>
            <w:right w:val="none" w:sz="0" w:space="0" w:color="auto"/>
          </w:divBdr>
        </w:div>
        <w:div w:id="78523688">
          <w:marLeft w:val="0"/>
          <w:marRight w:val="0"/>
          <w:marTop w:val="0"/>
          <w:marBottom w:val="0"/>
          <w:divBdr>
            <w:top w:val="none" w:sz="0" w:space="0" w:color="auto"/>
            <w:left w:val="none" w:sz="0" w:space="0" w:color="auto"/>
            <w:bottom w:val="none" w:sz="0" w:space="0" w:color="auto"/>
            <w:right w:val="none" w:sz="0" w:space="0" w:color="auto"/>
          </w:divBdr>
        </w:div>
        <w:div w:id="1619990749">
          <w:marLeft w:val="0"/>
          <w:marRight w:val="0"/>
          <w:marTop w:val="0"/>
          <w:marBottom w:val="0"/>
          <w:divBdr>
            <w:top w:val="none" w:sz="0" w:space="0" w:color="auto"/>
            <w:left w:val="none" w:sz="0" w:space="0" w:color="auto"/>
            <w:bottom w:val="none" w:sz="0" w:space="0" w:color="auto"/>
            <w:right w:val="none" w:sz="0" w:space="0" w:color="auto"/>
          </w:divBdr>
        </w:div>
        <w:div w:id="1870412477">
          <w:marLeft w:val="0"/>
          <w:marRight w:val="0"/>
          <w:marTop w:val="0"/>
          <w:marBottom w:val="0"/>
          <w:divBdr>
            <w:top w:val="none" w:sz="0" w:space="0" w:color="auto"/>
            <w:left w:val="none" w:sz="0" w:space="0" w:color="auto"/>
            <w:bottom w:val="none" w:sz="0" w:space="0" w:color="auto"/>
            <w:right w:val="none" w:sz="0" w:space="0" w:color="auto"/>
          </w:divBdr>
        </w:div>
        <w:div w:id="1969698463">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649364190">
          <w:marLeft w:val="0"/>
          <w:marRight w:val="0"/>
          <w:marTop w:val="0"/>
          <w:marBottom w:val="0"/>
          <w:divBdr>
            <w:top w:val="none" w:sz="0" w:space="0" w:color="auto"/>
            <w:left w:val="none" w:sz="0" w:space="0" w:color="auto"/>
            <w:bottom w:val="none" w:sz="0" w:space="0" w:color="auto"/>
            <w:right w:val="none" w:sz="0" w:space="0" w:color="auto"/>
          </w:divBdr>
        </w:div>
        <w:div w:id="225998056">
          <w:marLeft w:val="0"/>
          <w:marRight w:val="0"/>
          <w:marTop w:val="0"/>
          <w:marBottom w:val="0"/>
          <w:divBdr>
            <w:top w:val="none" w:sz="0" w:space="0" w:color="auto"/>
            <w:left w:val="none" w:sz="0" w:space="0" w:color="auto"/>
            <w:bottom w:val="none" w:sz="0" w:space="0" w:color="auto"/>
            <w:right w:val="none" w:sz="0" w:space="0" w:color="auto"/>
          </w:divBdr>
        </w:div>
        <w:div w:id="383259385">
          <w:marLeft w:val="0"/>
          <w:marRight w:val="0"/>
          <w:marTop w:val="0"/>
          <w:marBottom w:val="0"/>
          <w:divBdr>
            <w:top w:val="none" w:sz="0" w:space="0" w:color="auto"/>
            <w:left w:val="none" w:sz="0" w:space="0" w:color="auto"/>
            <w:bottom w:val="none" w:sz="0" w:space="0" w:color="auto"/>
            <w:right w:val="none" w:sz="0" w:space="0" w:color="auto"/>
          </w:divBdr>
        </w:div>
        <w:div w:id="1910996668">
          <w:marLeft w:val="0"/>
          <w:marRight w:val="0"/>
          <w:marTop w:val="0"/>
          <w:marBottom w:val="0"/>
          <w:divBdr>
            <w:top w:val="none" w:sz="0" w:space="0" w:color="auto"/>
            <w:left w:val="none" w:sz="0" w:space="0" w:color="auto"/>
            <w:bottom w:val="none" w:sz="0" w:space="0" w:color="auto"/>
            <w:right w:val="none" w:sz="0" w:space="0" w:color="auto"/>
          </w:divBdr>
        </w:div>
        <w:div w:id="724333292">
          <w:marLeft w:val="0"/>
          <w:marRight w:val="0"/>
          <w:marTop w:val="0"/>
          <w:marBottom w:val="0"/>
          <w:divBdr>
            <w:top w:val="none" w:sz="0" w:space="0" w:color="auto"/>
            <w:left w:val="none" w:sz="0" w:space="0" w:color="auto"/>
            <w:bottom w:val="none" w:sz="0" w:space="0" w:color="auto"/>
            <w:right w:val="none" w:sz="0" w:space="0" w:color="auto"/>
          </w:divBdr>
        </w:div>
        <w:div w:id="1920675162">
          <w:marLeft w:val="0"/>
          <w:marRight w:val="0"/>
          <w:marTop w:val="0"/>
          <w:marBottom w:val="0"/>
          <w:divBdr>
            <w:top w:val="none" w:sz="0" w:space="0" w:color="auto"/>
            <w:left w:val="none" w:sz="0" w:space="0" w:color="auto"/>
            <w:bottom w:val="none" w:sz="0" w:space="0" w:color="auto"/>
            <w:right w:val="none" w:sz="0" w:space="0" w:color="auto"/>
          </w:divBdr>
        </w:div>
        <w:div w:id="2114469263">
          <w:marLeft w:val="0"/>
          <w:marRight w:val="0"/>
          <w:marTop w:val="0"/>
          <w:marBottom w:val="0"/>
          <w:divBdr>
            <w:top w:val="none" w:sz="0" w:space="0" w:color="auto"/>
            <w:left w:val="none" w:sz="0" w:space="0" w:color="auto"/>
            <w:bottom w:val="none" w:sz="0" w:space="0" w:color="auto"/>
            <w:right w:val="none" w:sz="0" w:space="0" w:color="auto"/>
          </w:divBdr>
        </w:div>
        <w:div w:id="601456179">
          <w:marLeft w:val="0"/>
          <w:marRight w:val="0"/>
          <w:marTop w:val="0"/>
          <w:marBottom w:val="0"/>
          <w:divBdr>
            <w:top w:val="none" w:sz="0" w:space="0" w:color="auto"/>
            <w:left w:val="none" w:sz="0" w:space="0" w:color="auto"/>
            <w:bottom w:val="none" w:sz="0" w:space="0" w:color="auto"/>
            <w:right w:val="none" w:sz="0" w:space="0" w:color="auto"/>
          </w:divBdr>
        </w:div>
        <w:div w:id="495802645">
          <w:marLeft w:val="0"/>
          <w:marRight w:val="0"/>
          <w:marTop w:val="0"/>
          <w:marBottom w:val="0"/>
          <w:divBdr>
            <w:top w:val="none" w:sz="0" w:space="0" w:color="auto"/>
            <w:left w:val="none" w:sz="0" w:space="0" w:color="auto"/>
            <w:bottom w:val="none" w:sz="0" w:space="0" w:color="auto"/>
            <w:right w:val="none" w:sz="0" w:space="0" w:color="auto"/>
          </w:divBdr>
        </w:div>
        <w:div w:id="710347163">
          <w:marLeft w:val="0"/>
          <w:marRight w:val="0"/>
          <w:marTop w:val="0"/>
          <w:marBottom w:val="0"/>
          <w:divBdr>
            <w:top w:val="none" w:sz="0" w:space="0" w:color="auto"/>
            <w:left w:val="none" w:sz="0" w:space="0" w:color="auto"/>
            <w:bottom w:val="none" w:sz="0" w:space="0" w:color="auto"/>
            <w:right w:val="none" w:sz="0" w:space="0" w:color="auto"/>
          </w:divBdr>
        </w:div>
        <w:div w:id="201746402">
          <w:marLeft w:val="0"/>
          <w:marRight w:val="0"/>
          <w:marTop w:val="0"/>
          <w:marBottom w:val="0"/>
          <w:divBdr>
            <w:top w:val="none" w:sz="0" w:space="0" w:color="auto"/>
            <w:left w:val="none" w:sz="0" w:space="0" w:color="auto"/>
            <w:bottom w:val="none" w:sz="0" w:space="0" w:color="auto"/>
            <w:right w:val="none" w:sz="0" w:space="0" w:color="auto"/>
          </w:divBdr>
        </w:div>
        <w:div w:id="2105808418">
          <w:marLeft w:val="0"/>
          <w:marRight w:val="0"/>
          <w:marTop w:val="0"/>
          <w:marBottom w:val="0"/>
          <w:divBdr>
            <w:top w:val="none" w:sz="0" w:space="0" w:color="auto"/>
            <w:left w:val="none" w:sz="0" w:space="0" w:color="auto"/>
            <w:bottom w:val="none" w:sz="0" w:space="0" w:color="auto"/>
            <w:right w:val="none" w:sz="0" w:space="0" w:color="auto"/>
          </w:divBdr>
        </w:div>
        <w:div w:id="355931050">
          <w:marLeft w:val="0"/>
          <w:marRight w:val="0"/>
          <w:marTop w:val="0"/>
          <w:marBottom w:val="0"/>
          <w:divBdr>
            <w:top w:val="none" w:sz="0" w:space="0" w:color="auto"/>
            <w:left w:val="none" w:sz="0" w:space="0" w:color="auto"/>
            <w:bottom w:val="none" w:sz="0" w:space="0" w:color="auto"/>
            <w:right w:val="none" w:sz="0" w:space="0" w:color="auto"/>
          </w:divBdr>
        </w:div>
        <w:div w:id="1910993942">
          <w:marLeft w:val="0"/>
          <w:marRight w:val="0"/>
          <w:marTop w:val="0"/>
          <w:marBottom w:val="0"/>
          <w:divBdr>
            <w:top w:val="none" w:sz="0" w:space="0" w:color="auto"/>
            <w:left w:val="none" w:sz="0" w:space="0" w:color="auto"/>
            <w:bottom w:val="none" w:sz="0" w:space="0" w:color="auto"/>
            <w:right w:val="none" w:sz="0" w:space="0" w:color="auto"/>
          </w:divBdr>
        </w:div>
        <w:div w:id="128713013">
          <w:marLeft w:val="0"/>
          <w:marRight w:val="0"/>
          <w:marTop w:val="0"/>
          <w:marBottom w:val="0"/>
          <w:divBdr>
            <w:top w:val="none" w:sz="0" w:space="0" w:color="auto"/>
            <w:left w:val="none" w:sz="0" w:space="0" w:color="auto"/>
            <w:bottom w:val="none" w:sz="0" w:space="0" w:color="auto"/>
            <w:right w:val="none" w:sz="0" w:space="0" w:color="auto"/>
          </w:divBdr>
        </w:div>
        <w:div w:id="1262840457">
          <w:marLeft w:val="0"/>
          <w:marRight w:val="0"/>
          <w:marTop w:val="0"/>
          <w:marBottom w:val="0"/>
          <w:divBdr>
            <w:top w:val="none" w:sz="0" w:space="0" w:color="auto"/>
            <w:left w:val="none" w:sz="0" w:space="0" w:color="auto"/>
            <w:bottom w:val="none" w:sz="0" w:space="0" w:color="auto"/>
            <w:right w:val="none" w:sz="0" w:space="0" w:color="auto"/>
          </w:divBdr>
        </w:div>
        <w:div w:id="831722260">
          <w:marLeft w:val="0"/>
          <w:marRight w:val="0"/>
          <w:marTop w:val="0"/>
          <w:marBottom w:val="0"/>
          <w:divBdr>
            <w:top w:val="none" w:sz="0" w:space="0" w:color="auto"/>
            <w:left w:val="none" w:sz="0" w:space="0" w:color="auto"/>
            <w:bottom w:val="none" w:sz="0" w:space="0" w:color="auto"/>
            <w:right w:val="none" w:sz="0" w:space="0" w:color="auto"/>
          </w:divBdr>
        </w:div>
        <w:div w:id="1774008313">
          <w:marLeft w:val="0"/>
          <w:marRight w:val="0"/>
          <w:marTop w:val="0"/>
          <w:marBottom w:val="0"/>
          <w:divBdr>
            <w:top w:val="none" w:sz="0" w:space="0" w:color="auto"/>
            <w:left w:val="none" w:sz="0" w:space="0" w:color="auto"/>
            <w:bottom w:val="none" w:sz="0" w:space="0" w:color="auto"/>
            <w:right w:val="none" w:sz="0" w:space="0" w:color="auto"/>
          </w:divBdr>
        </w:div>
        <w:div w:id="1426418693">
          <w:marLeft w:val="0"/>
          <w:marRight w:val="0"/>
          <w:marTop w:val="0"/>
          <w:marBottom w:val="0"/>
          <w:divBdr>
            <w:top w:val="none" w:sz="0" w:space="0" w:color="auto"/>
            <w:left w:val="none" w:sz="0" w:space="0" w:color="auto"/>
            <w:bottom w:val="none" w:sz="0" w:space="0" w:color="auto"/>
            <w:right w:val="none" w:sz="0" w:space="0" w:color="auto"/>
          </w:divBdr>
        </w:div>
        <w:div w:id="369182314">
          <w:marLeft w:val="0"/>
          <w:marRight w:val="0"/>
          <w:marTop w:val="0"/>
          <w:marBottom w:val="0"/>
          <w:divBdr>
            <w:top w:val="none" w:sz="0" w:space="0" w:color="auto"/>
            <w:left w:val="none" w:sz="0" w:space="0" w:color="auto"/>
            <w:bottom w:val="none" w:sz="0" w:space="0" w:color="auto"/>
            <w:right w:val="none" w:sz="0" w:space="0" w:color="auto"/>
          </w:divBdr>
        </w:div>
        <w:div w:id="1639189956">
          <w:marLeft w:val="0"/>
          <w:marRight w:val="0"/>
          <w:marTop w:val="0"/>
          <w:marBottom w:val="0"/>
          <w:divBdr>
            <w:top w:val="none" w:sz="0" w:space="0" w:color="auto"/>
            <w:left w:val="none" w:sz="0" w:space="0" w:color="auto"/>
            <w:bottom w:val="none" w:sz="0" w:space="0" w:color="auto"/>
            <w:right w:val="none" w:sz="0" w:space="0" w:color="auto"/>
          </w:divBdr>
        </w:div>
        <w:div w:id="673264744">
          <w:marLeft w:val="0"/>
          <w:marRight w:val="0"/>
          <w:marTop w:val="0"/>
          <w:marBottom w:val="0"/>
          <w:divBdr>
            <w:top w:val="none" w:sz="0" w:space="0" w:color="auto"/>
            <w:left w:val="none" w:sz="0" w:space="0" w:color="auto"/>
            <w:bottom w:val="none" w:sz="0" w:space="0" w:color="auto"/>
            <w:right w:val="none" w:sz="0" w:space="0" w:color="auto"/>
          </w:divBdr>
        </w:div>
        <w:div w:id="163709100">
          <w:marLeft w:val="0"/>
          <w:marRight w:val="0"/>
          <w:marTop w:val="0"/>
          <w:marBottom w:val="0"/>
          <w:divBdr>
            <w:top w:val="none" w:sz="0" w:space="0" w:color="auto"/>
            <w:left w:val="none" w:sz="0" w:space="0" w:color="auto"/>
            <w:bottom w:val="none" w:sz="0" w:space="0" w:color="auto"/>
            <w:right w:val="none" w:sz="0" w:space="0" w:color="auto"/>
          </w:divBdr>
        </w:div>
        <w:div w:id="1506508194">
          <w:marLeft w:val="0"/>
          <w:marRight w:val="0"/>
          <w:marTop w:val="0"/>
          <w:marBottom w:val="0"/>
          <w:divBdr>
            <w:top w:val="none" w:sz="0" w:space="0" w:color="auto"/>
            <w:left w:val="none" w:sz="0" w:space="0" w:color="auto"/>
            <w:bottom w:val="none" w:sz="0" w:space="0" w:color="auto"/>
            <w:right w:val="none" w:sz="0" w:space="0" w:color="auto"/>
          </w:divBdr>
        </w:div>
        <w:div w:id="1506508529">
          <w:marLeft w:val="0"/>
          <w:marRight w:val="0"/>
          <w:marTop w:val="0"/>
          <w:marBottom w:val="0"/>
          <w:divBdr>
            <w:top w:val="none" w:sz="0" w:space="0" w:color="auto"/>
            <w:left w:val="none" w:sz="0" w:space="0" w:color="auto"/>
            <w:bottom w:val="none" w:sz="0" w:space="0" w:color="auto"/>
            <w:right w:val="none" w:sz="0" w:space="0" w:color="auto"/>
          </w:divBdr>
        </w:div>
        <w:div w:id="322660612">
          <w:marLeft w:val="0"/>
          <w:marRight w:val="0"/>
          <w:marTop w:val="0"/>
          <w:marBottom w:val="0"/>
          <w:divBdr>
            <w:top w:val="none" w:sz="0" w:space="0" w:color="auto"/>
            <w:left w:val="none" w:sz="0" w:space="0" w:color="auto"/>
            <w:bottom w:val="none" w:sz="0" w:space="0" w:color="auto"/>
            <w:right w:val="none" w:sz="0" w:space="0" w:color="auto"/>
          </w:divBdr>
        </w:div>
        <w:div w:id="1539196851">
          <w:marLeft w:val="0"/>
          <w:marRight w:val="0"/>
          <w:marTop w:val="0"/>
          <w:marBottom w:val="0"/>
          <w:divBdr>
            <w:top w:val="none" w:sz="0" w:space="0" w:color="auto"/>
            <w:left w:val="none" w:sz="0" w:space="0" w:color="auto"/>
            <w:bottom w:val="none" w:sz="0" w:space="0" w:color="auto"/>
            <w:right w:val="none" w:sz="0" w:space="0" w:color="auto"/>
          </w:divBdr>
        </w:div>
        <w:div w:id="696782032">
          <w:marLeft w:val="0"/>
          <w:marRight w:val="0"/>
          <w:marTop w:val="0"/>
          <w:marBottom w:val="0"/>
          <w:divBdr>
            <w:top w:val="none" w:sz="0" w:space="0" w:color="auto"/>
            <w:left w:val="none" w:sz="0" w:space="0" w:color="auto"/>
            <w:bottom w:val="none" w:sz="0" w:space="0" w:color="auto"/>
            <w:right w:val="none" w:sz="0" w:space="0" w:color="auto"/>
          </w:divBdr>
        </w:div>
        <w:div w:id="258098084">
          <w:marLeft w:val="0"/>
          <w:marRight w:val="0"/>
          <w:marTop w:val="0"/>
          <w:marBottom w:val="0"/>
          <w:divBdr>
            <w:top w:val="none" w:sz="0" w:space="0" w:color="auto"/>
            <w:left w:val="none" w:sz="0" w:space="0" w:color="auto"/>
            <w:bottom w:val="none" w:sz="0" w:space="0" w:color="auto"/>
            <w:right w:val="none" w:sz="0" w:space="0" w:color="auto"/>
          </w:divBdr>
        </w:div>
        <w:div w:id="1948004977">
          <w:marLeft w:val="0"/>
          <w:marRight w:val="0"/>
          <w:marTop w:val="0"/>
          <w:marBottom w:val="0"/>
          <w:divBdr>
            <w:top w:val="none" w:sz="0" w:space="0" w:color="auto"/>
            <w:left w:val="none" w:sz="0" w:space="0" w:color="auto"/>
            <w:bottom w:val="none" w:sz="0" w:space="0" w:color="auto"/>
            <w:right w:val="none" w:sz="0" w:space="0" w:color="auto"/>
          </w:divBdr>
        </w:div>
        <w:div w:id="644090933">
          <w:marLeft w:val="0"/>
          <w:marRight w:val="0"/>
          <w:marTop w:val="0"/>
          <w:marBottom w:val="0"/>
          <w:divBdr>
            <w:top w:val="none" w:sz="0" w:space="0" w:color="auto"/>
            <w:left w:val="none" w:sz="0" w:space="0" w:color="auto"/>
            <w:bottom w:val="none" w:sz="0" w:space="0" w:color="auto"/>
            <w:right w:val="none" w:sz="0" w:space="0" w:color="auto"/>
          </w:divBdr>
        </w:div>
        <w:div w:id="1498613573">
          <w:marLeft w:val="0"/>
          <w:marRight w:val="0"/>
          <w:marTop w:val="0"/>
          <w:marBottom w:val="0"/>
          <w:divBdr>
            <w:top w:val="none" w:sz="0" w:space="0" w:color="auto"/>
            <w:left w:val="none" w:sz="0" w:space="0" w:color="auto"/>
            <w:bottom w:val="none" w:sz="0" w:space="0" w:color="auto"/>
            <w:right w:val="none" w:sz="0" w:space="0" w:color="auto"/>
          </w:divBdr>
        </w:div>
        <w:div w:id="1646854433">
          <w:marLeft w:val="0"/>
          <w:marRight w:val="0"/>
          <w:marTop w:val="0"/>
          <w:marBottom w:val="0"/>
          <w:divBdr>
            <w:top w:val="none" w:sz="0" w:space="0" w:color="auto"/>
            <w:left w:val="none" w:sz="0" w:space="0" w:color="auto"/>
            <w:bottom w:val="none" w:sz="0" w:space="0" w:color="auto"/>
            <w:right w:val="none" w:sz="0" w:space="0" w:color="auto"/>
          </w:divBdr>
        </w:div>
        <w:div w:id="1742747913">
          <w:marLeft w:val="0"/>
          <w:marRight w:val="0"/>
          <w:marTop w:val="0"/>
          <w:marBottom w:val="0"/>
          <w:divBdr>
            <w:top w:val="none" w:sz="0" w:space="0" w:color="auto"/>
            <w:left w:val="none" w:sz="0" w:space="0" w:color="auto"/>
            <w:bottom w:val="none" w:sz="0" w:space="0" w:color="auto"/>
            <w:right w:val="none" w:sz="0" w:space="0" w:color="auto"/>
          </w:divBdr>
        </w:div>
        <w:div w:id="726799927">
          <w:marLeft w:val="0"/>
          <w:marRight w:val="0"/>
          <w:marTop w:val="0"/>
          <w:marBottom w:val="0"/>
          <w:divBdr>
            <w:top w:val="none" w:sz="0" w:space="0" w:color="auto"/>
            <w:left w:val="none" w:sz="0" w:space="0" w:color="auto"/>
            <w:bottom w:val="none" w:sz="0" w:space="0" w:color="auto"/>
            <w:right w:val="none" w:sz="0" w:space="0" w:color="auto"/>
          </w:divBdr>
        </w:div>
        <w:div w:id="1107193297">
          <w:marLeft w:val="0"/>
          <w:marRight w:val="0"/>
          <w:marTop w:val="0"/>
          <w:marBottom w:val="0"/>
          <w:divBdr>
            <w:top w:val="none" w:sz="0" w:space="0" w:color="auto"/>
            <w:left w:val="none" w:sz="0" w:space="0" w:color="auto"/>
            <w:bottom w:val="none" w:sz="0" w:space="0" w:color="auto"/>
            <w:right w:val="none" w:sz="0" w:space="0" w:color="auto"/>
          </w:divBdr>
        </w:div>
        <w:div w:id="268777134">
          <w:marLeft w:val="0"/>
          <w:marRight w:val="0"/>
          <w:marTop w:val="0"/>
          <w:marBottom w:val="0"/>
          <w:divBdr>
            <w:top w:val="none" w:sz="0" w:space="0" w:color="auto"/>
            <w:left w:val="none" w:sz="0" w:space="0" w:color="auto"/>
            <w:bottom w:val="none" w:sz="0" w:space="0" w:color="auto"/>
            <w:right w:val="none" w:sz="0" w:space="0" w:color="auto"/>
          </w:divBdr>
        </w:div>
        <w:div w:id="1551265399">
          <w:marLeft w:val="0"/>
          <w:marRight w:val="0"/>
          <w:marTop w:val="0"/>
          <w:marBottom w:val="0"/>
          <w:divBdr>
            <w:top w:val="none" w:sz="0" w:space="0" w:color="auto"/>
            <w:left w:val="none" w:sz="0" w:space="0" w:color="auto"/>
            <w:bottom w:val="none" w:sz="0" w:space="0" w:color="auto"/>
            <w:right w:val="none" w:sz="0" w:space="0" w:color="auto"/>
          </w:divBdr>
        </w:div>
        <w:div w:id="1710295801">
          <w:marLeft w:val="0"/>
          <w:marRight w:val="0"/>
          <w:marTop w:val="0"/>
          <w:marBottom w:val="0"/>
          <w:divBdr>
            <w:top w:val="none" w:sz="0" w:space="0" w:color="auto"/>
            <w:left w:val="none" w:sz="0" w:space="0" w:color="auto"/>
            <w:bottom w:val="none" w:sz="0" w:space="0" w:color="auto"/>
            <w:right w:val="none" w:sz="0" w:space="0" w:color="auto"/>
          </w:divBdr>
        </w:div>
        <w:div w:id="162963">
          <w:marLeft w:val="0"/>
          <w:marRight w:val="0"/>
          <w:marTop w:val="0"/>
          <w:marBottom w:val="0"/>
          <w:divBdr>
            <w:top w:val="none" w:sz="0" w:space="0" w:color="auto"/>
            <w:left w:val="none" w:sz="0" w:space="0" w:color="auto"/>
            <w:bottom w:val="none" w:sz="0" w:space="0" w:color="auto"/>
            <w:right w:val="none" w:sz="0" w:space="0" w:color="auto"/>
          </w:divBdr>
        </w:div>
        <w:div w:id="1321156323">
          <w:marLeft w:val="0"/>
          <w:marRight w:val="0"/>
          <w:marTop w:val="0"/>
          <w:marBottom w:val="0"/>
          <w:divBdr>
            <w:top w:val="none" w:sz="0" w:space="0" w:color="auto"/>
            <w:left w:val="none" w:sz="0" w:space="0" w:color="auto"/>
            <w:bottom w:val="none" w:sz="0" w:space="0" w:color="auto"/>
            <w:right w:val="none" w:sz="0" w:space="0" w:color="auto"/>
          </w:divBdr>
        </w:div>
        <w:div w:id="403652331">
          <w:marLeft w:val="0"/>
          <w:marRight w:val="0"/>
          <w:marTop w:val="0"/>
          <w:marBottom w:val="0"/>
          <w:divBdr>
            <w:top w:val="none" w:sz="0" w:space="0" w:color="auto"/>
            <w:left w:val="none" w:sz="0" w:space="0" w:color="auto"/>
            <w:bottom w:val="none" w:sz="0" w:space="0" w:color="auto"/>
            <w:right w:val="none" w:sz="0" w:space="0" w:color="auto"/>
          </w:divBdr>
        </w:div>
        <w:div w:id="1511329606">
          <w:marLeft w:val="0"/>
          <w:marRight w:val="0"/>
          <w:marTop w:val="0"/>
          <w:marBottom w:val="0"/>
          <w:divBdr>
            <w:top w:val="none" w:sz="0" w:space="0" w:color="auto"/>
            <w:left w:val="none" w:sz="0" w:space="0" w:color="auto"/>
            <w:bottom w:val="none" w:sz="0" w:space="0" w:color="auto"/>
            <w:right w:val="none" w:sz="0" w:space="0" w:color="auto"/>
          </w:divBdr>
        </w:div>
        <w:div w:id="130444932">
          <w:marLeft w:val="0"/>
          <w:marRight w:val="0"/>
          <w:marTop w:val="0"/>
          <w:marBottom w:val="0"/>
          <w:divBdr>
            <w:top w:val="none" w:sz="0" w:space="0" w:color="auto"/>
            <w:left w:val="none" w:sz="0" w:space="0" w:color="auto"/>
            <w:bottom w:val="none" w:sz="0" w:space="0" w:color="auto"/>
            <w:right w:val="none" w:sz="0" w:space="0" w:color="auto"/>
          </w:divBdr>
        </w:div>
        <w:div w:id="1604916389">
          <w:marLeft w:val="0"/>
          <w:marRight w:val="0"/>
          <w:marTop w:val="0"/>
          <w:marBottom w:val="0"/>
          <w:divBdr>
            <w:top w:val="none" w:sz="0" w:space="0" w:color="auto"/>
            <w:left w:val="none" w:sz="0" w:space="0" w:color="auto"/>
            <w:bottom w:val="none" w:sz="0" w:space="0" w:color="auto"/>
            <w:right w:val="none" w:sz="0" w:space="0" w:color="auto"/>
          </w:divBdr>
        </w:div>
        <w:div w:id="135344876">
          <w:marLeft w:val="0"/>
          <w:marRight w:val="0"/>
          <w:marTop w:val="0"/>
          <w:marBottom w:val="0"/>
          <w:divBdr>
            <w:top w:val="none" w:sz="0" w:space="0" w:color="auto"/>
            <w:left w:val="none" w:sz="0" w:space="0" w:color="auto"/>
            <w:bottom w:val="none" w:sz="0" w:space="0" w:color="auto"/>
            <w:right w:val="none" w:sz="0" w:space="0" w:color="auto"/>
          </w:divBdr>
        </w:div>
        <w:div w:id="499663071">
          <w:marLeft w:val="0"/>
          <w:marRight w:val="0"/>
          <w:marTop w:val="0"/>
          <w:marBottom w:val="0"/>
          <w:divBdr>
            <w:top w:val="none" w:sz="0" w:space="0" w:color="auto"/>
            <w:left w:val="none" w:sz="0" w:space="0" w:color="auto"/>
            <w:bottom w:val="none" w:sz="0" w:space="0" w:color="auto"/>
            <w:right w:val="none" w:sz="0" w:space="0" w:color="auto"/>
          </w:divBdr>
        </w:div>
        <w:div w:id="1085876949">
          <w:marLeft w:val="0"/>
          <w:marRight w:val="0"/>
          <w:marTop w:val="0"/>
          <w:marBottom w:val="0"/>
          <w:divBdr>
            <w:top w:val="none" w:sz="0" w:space="0" w:color="auto"/>
            <w:left w:val="none" w:sz="0" w:space="0" w:color="auto"/>
            <w:bottom w:val="none" w:sz="0" w:space="0" w:color="auto"/>
            <w:right w:val="none" w:sz="0" w:space="0" w:color="auto"/>
          </w:divBdr>
        </w:div>
        <w:div w:id="994921151">
          <w:marLeft w:val="0"/>
          <w:marRight w:val="0"/>
          <w:marTop w:val="0"/>
          <w:marBottom w:val="0"/>
          <w:divBdr>
            <w:top w:val="none" w:sz="0" w:space="0" w:color="auto"/>
            <w:left w:val="none" w:sz="0" w:space="0" w:color="auto"/>
            <w:bottom w:val="none" w:sz="0" w:space="0" w:color="auto"/>
            <w:right w:val="none" w:sz="0" w:space="0" w:color="auto"/>
          </w:divBdr>
        </w:div>
        <w:div w:id="217204752">
          <w:marLeft w:val="0"/>
          <w:marRight w:val="0"/>
          <w:marTop w:val="0"/>
          <w:marBottom w:val="0"/>
          <w:divBdr>
            <w:top w:val="none" w:sz="0" w:space="0" w:color="auto"/>
            <w:left w:val="none" w:sz="0" w:space="0" w:color="auto"/>
            <w:bottom w:val="none" w:sz="0" w:space="0" w:color="auto"/>
            <w:right w:val="none" w:sz="0" w:space="0" w:color="auto"/>
          </w:divBdr>
        </w:div>
        <w:div w:id="972560901">
          <w:marLeft w:val="0"/>
          <w:marRight w:val="0"/>
          <w:marTop w:val="0"/>
          <w:marBottom w:val="0"/>
          <w:divBdr>
            <w:top w:val="none" w:sz="0" w:space="0" w:color="auto"/>
            <w:left w:val="none" w:sz="0" w:space="0" w:color="auto"/>
            <w:bottom w:val="none" w:sz="0" w:space="0" w:color="auto"/>
            <w:right w:val="none" w:sz="0" w:space="0" w:color="auto"/>
          </w:divBdr>
        </w:div>
        <w:div w:id="1238318430">
          <w:marLeft w:val="0"/>
          <w:marRight w:val="0"/>
          <w:marTop w:val="0"/>
          <w:marBottom w:val="0"/>
          <w:divBdr>
            <w:top w:val="none" w:sz="0" w:space="0" w:color="auto"/>
            <w:left w:val="none" w:sz="0" w:space="0" w:color="auto"/>
            <w:bottom w:val="none" w:sz="0" w:space="0" w:color="auto"/>
            <w:right w:val="none" w:sz="0" w:space="0" w:color="auto"/>
          </w:divBdr>
        </w:div>
        <w:div w:id="1260480677">
          <w:marLeft w:val="0"/>
          <w:marRight w:val="0"/>
          <w:marTop w:val="0"/>
          <w:marBottom w:val="0"/>
          <w:divBdr>
            <w:top w:val="none" w:sz="0" w:space="0" w:color="auto"/>
            <w:left w:val="none" w:sz="0" w:space="0" w:color="auto"/>
            <w:bottom w:val="none" w:sz="0" w:space="0" w:color="auto"/>
            <w:right w:val="none" w:sz="0" w:space="0" w:color="auto"/>
          </w:divBdr>
        </w:div>
        <w:div w:id="866599135">
          <w:marLeft w:val="0"/>
          <w:marRight w:val="0"/>
          <w:marTop w:val="0"/>
          <w:marBottom w:val="0"/>
          <w:divBdr>
            <w:top w:val="none" w:sz="0" w:space="0" w:color="auto"/>
            <w:left w:val="none" w:sz="0" w:space="0" w:color="auto"/>
            <w:bottom w:val="none" w:sz="0" w:space="0" w:color="auto"/>
            <w:right w:val="none" w:sz="0" w:space="0" w:color="auto"/>
          </w:divBdr>
        </w:div>
        <w:div w:id="1273510887">
          <w:marLeft w:val="0"/>
          <w:marRight w:val="0"/>
          <w:marTop w:val="0"/>
          <w:marBottom w:val="0"/>
          <w:divBdr>
            <w:top w:val="none" w:sz="0" w:space="0" w:color="auto"/>
            <w:left w:val="none" w:sz="0" w:space="0" w:color="auto"/>
            <w:bottom w:val="none" w:sz="0" w:space="0" w:color="auto"/>
            <w:right w:val="none" w:sz="0" w:space="0" w:color="auto"/>
          </w:divBdr>
        </w:div>
        <w:div w:id="714620803">
          <w:marLeft w:val="0"/>
          <w:marRight w:val="0"/>
          <w:marTop w:val="0"/>
          <w:marBottom w:val="0"/>
          <w:divBdr>
            <w:top w:val="none" w:sz="0" w:space="0" w:color="auto"/>
            <w:left w:val="none" w:sz="0" w:space="0" w:color="auto"/>
            <w:bottom w:val="none" w:sz="0" w:space="0" w:color="auto"/>
            <w:right w:val="none" w:sz="0" w:space="0" w:color="auto"/>
          </w:divBdr>
        </w:div>
        <w:div w:id="623079949">
          <w:marLeft w:val="0"/>
          <w:marRight w:val="0"/>
          <w:marTop w:val="0"/>
          <w:marBottom w:val="0"/>
          <w:divBdr>
            <w:top w:val="none" w:sz="0" w:space="0" w:color="auto"/>
            <w:left w:val="none" w:sz="0" w:space="0" w:color="auto"/>
            <w:bottom w:val="none" w:sz="0" w:space="0" w:color="auto"/>
            <w:right w:val="none" w:sz="0" w:space="0" w:color="auto"/>
          </w:divBdr>
        </w:div>
      </w:divsChild>
    </w:div>
    <w:div w:id="349962514">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14977498">
      <w:bodyDiv w:val="1"/>
      <w:marLeft w:val="0"/>
      <w:marRight w:val="0"/>
      <w:marTop w:val="0"/>
      <w:marBottom w:val="0"/>
      <w:divBdr>
        <w:top w:val="none" w:sz="0" w:space="0" w:color="auto"/>
        <w:left w:val="none" w:sz="0" w:space="0" w:color="auto"/>
        <w:bottom w:val="none" w:sz="0" w:space="0" w:color="auto"/>
        <w:right w:val="none" w:sz="0" w:space="0" w:color="auto"/>
      </w:divBdr>
      <w:divsChild>
        <w:div w:id="1941527508">
          <w:marLeft w:val="0"/>
          <w:marRight w:val="0"/>
          <w:marTop w:val="0"/>
          <w:marBottom w:val="0"/>
          <w:divBdr>
            <w:top w:val="none" w:sz="0" w:space="0" w:color="auto"/>
            <w:left w:val="none" w:sz="0" w:space="0" w:color="auto"/>
            <w:bottom w:val="none" w:sz="0" w:space="0" w:color="auto"/>
            <w:right w:val="none" w:sz="0" w:space="0" w:color="auto"/>
          </w:divBdr>
        </w:div>
        <w:div w:id="32926443">
          <w:marLeft w:val="0"/>
          <w:marRight w:val="0"/>
          <w:marTop w:val="0"/>
          <w:marBottom w:val="0"/>
          <w:divBdr>
            <w:top w:val="none" w:sz="0" w:space="0" w:color="auto"/>
            <w:left w:val="none" w:sz="0" w:space="0" w:color="auto"/>
            <w:bottom w:val="none" w:sz="0" w:space="0" w:color="auto"/>
            <w:right w:val="none" w:sz="0" w:space="0" w:color="auto"/>
          </w:divBdr>
        </w:div>
        <w:div w:id="1420328916">
          <w:marLeft w:val="0"/>
          <w:marRight w:val="0"/>
          <w:marTop w:val="0"/>
          <w:marBottom w:val="0"/>
          <w:divBdr>
            <w:top w:val="none" w:sz="0" w:space="0" w:color="auto"/>
            <w:left w:val="none" w:sz="0" w:space="0" w:color="auto"/>
            <w:bottom w:val="none" w:sz="0" w:space="0" w:color="auto"/>
            <w:right w:val="none" w:sz="0" w:space="0" w:color="auto"/>
          </w:divBdr>
        </w:div>
      </w:divsChild>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460265176">
      <w:bodyDiv w:val="1"/>
      <w:marLeft w:val="0"/>
      <w:marRight w:val="0"/>
      <w:marTop w:val="0"/>
      <w:marBottom w:val="0"/>
      <w:divBdr>
        <w:top w:val="none" w:sz="0" w:space="0" w:color="auto"/>
        <w:left w:val="none" w:sz="0" w:space="0" w:color="auto"/>
        <w:bottom w:val="none" w:sz="0" w:space="0" w:color="auto"/>
        <w:right w:val="none" w:sz="0" w:space="0" w:color="auto"/>
      </w:divBdr>
    </w:div>
    <w:div w:id="477578779">
      <w:bodyDiv w:val="1"/>
      <w:marLeft w:val="0"/>
      <w:marRight w:val="0"/>
      <w:marTop w:val="0"/>
      <w:marBottom w:val="0"/>
      <w:divBdr>
        <w:top w:val="none" w:sz="0" w:space="0" w:color="auto"/>
        <w:left w:val="none" w:sz="0" w:space="0" w:color="auto"/>
        <w:bottom w:val="none" w:sz="0" w:space="0" w:color="auto"/>
        <w:right w:val="none" w:sz="0" w:space="0" w:color="auto"/>
      </w:divBdr>
      <w:divsChild>
        <w:div w:id="1560820996">
          <w:marLeft w:val="0"/>
          <w:marRight w:val="0"/>
          <w:marTop w:val="0"/>
          <w:marBottom w:val="0"/>
          <w:divBdr>
            <w:top w:val="none" w:sz="0" w:space="0" w:color="auto"/>
            <w:left w:val="none" w:sz="0" w:space="0" w:color="auto"/>
            <w:bottom w:val="none" w:sz="0" w:space="0" w:color="auto"/>
            <w:right w:val="none" w:sz="0" w:space="0" w:color="auto"/>
          </w:divBdr>
        </w:div>
        <w:div w:id="1835492036">
          <w:marLeft w:val="0"/>
          <w:marRight w:val="0"/>
          <w:marTop w:val="0"/>
          <w:marBottom w:val="0"/>
          <w:divBdr>
            <w:top w:val="none" w:sz="0" w:space="0" w:color="auto"/>
            <w:left w:val="none" w:sz="0" w:space="0" w:color="auto"/>
            <w:bottom w:val="none" w:sz="0" w:space="0" w:color="auto"/>
            <w:right w:val="none" w:sz="0" w:space="0" w:color="auto"/>
          </w:divBdr>
        </w:div>
      </w:divsChild>
    </w:div>
    <w:div w:id="488910306">
      <w:bodyDiv w:val="1"/>
      <w:marLeft w:val="0"/>
      <w:marRight w:val="0"/>
      <w:marTop w:val="0"/>
      <w:marBottom w:val="0"/>
      <w:divBdr>
        <w:top w:val="none" w:sz="0" w:space="0" w:color="auto"/>
        <w:left w:val="none" w:sz="0" w:space="0" w:color="auto"/>
        <w:bottom w:val="none" w:sz="0" w:space="0" w:color="auto"/>
        <w:right w:val="none" w:sz="0" w:space="0" w:color="auto"/>
      </w:divBdr>
      <w:divsChild>
        <w:div w:id="608584864">
          <w:marLeft w:val="0"/>
          <w:marRight w:val="0"/>
          <w:marTop w:val="0"/>
          <w:marBottom w:val="0"/>
          <w:divBdr>
            <w:top w:val="none" w:sz="0" w:space="0" w:color="auto"/>
            <w:left w:val="none" w:sz="0" w:space="0" w:color="auto"/>
            <w:bottom w:val="none" w:sz="0" w:space="0" w:color="auto"/>
            <w:right w:val="none" w:sz="0" w:space="0" w:color="auto"/>
          </w:divBdr>
        </w:div>
        <w:div w:id="1334256627">
          <w:marLeft w:val="0"/>
          <w:marRight w:val="0"/>
          <w:marTop w:val="0"/>
          <w:marBottom w:val="0"/>
          <w:divBdr>
            <w:top w:val="none" w:sz="0" w:space="0" w:color="auto"/>
            <w:left w:val="none" w:sz="0" w:space="0" w:color="auto"/>
            <w:bottom w:val="none" w:sz="0" w:space="0" w:color="auto"/>
            <w:right w:val="none" w:sz="0" w:space="0" w:color="auto"/>
          </w:divBdr>
        </w:div>
        <w:div w:id="568853992">
          <w:marLeft w:val="0"/>
          <w:marRight w:val="0"/>
          <w:marTop w:val="0"/>
          <w:marBottom w:val="0"/>
          <w:divBdr>
            <w:top w:val="none" w:sz="0" w:space="0" w:color="auto"/>
            <w:left w:val="none" w:sz="0" w:space="0" w:color="auto"/>
            <w:bottom w:val="none" w:sz="0" w:space="0" w:color="auto"/>
            <w:right w:val="none" w:sz="0" w:space="0" w:color="auto"/>
          </w:divBdr>
        </w:div>
      </w:divsChild>
    </w:div>
    <w:div w:id="495611462">
      <w:bodyDiv w:val="1"/>
      <w:marLeft w:val="0"/>
      <w:marRight w:val="0"/>
      <w:marTop w:val="0"/>
      <w:marBottom w:val="0"/>
      <w:divBdr>
        <w:top w:val="none" w:sz="0" w:space="0" w:color="auto"/>
        <w:left w:val="none" w:sz="0" w:space="0" w:color="auto"/>
        <w:bottom w:val="none" w:sz="0" w:space="0" w:color="auto"/>
        <w:right w:val="none" w:sz="0" w:space="0" w:color="auto"/>
      </w:divBdr>
    </w:div>
    <w:div w:id="516236313">
      <w:bodyDiv w:val="1"/>
      <w:marLeft w:val="0"/>
      <w:marRight w:val="0"/>
      <w:marTop w:val="0"/>
      <w:marBottom w:val="0"/>
      <w:divBdr>
        <w:top w:val="none" w:sz="0" w:space="0" w:color="auto"/>
        <w:left w:val="none" w:sz="0" w:space="0" w:color="auto"/>
        <w:bottom w:val="none" w:sz="0" w:space="0" w:color="auto"/>
        <w:right w:val="none" w:sz="0" w:space="0" w:color="auto"/>
      </w:divBdr>
    </w:div>
    <w:div w:id="523980175">
      <w:bodyDiv w:val="1"/>
      <w:marLeft w:val="0"/>
      <w:marRight w:val="0"/>
      <w:marTop w:val="0"/>
      <w:marBottom w:val="0"/>
      <w:divBdr>
        <w:top w:val="none" w:sz="0" w:space="0" w:color="auto"/>
        <w:left w:val="none" w:sz="0" w:space="0" w:color="auto"/>
        <w:bottom w:val="none" w:sz="0" w:space="0" w:color="auto"/>
        <w:right w:val="none" w:sz="0" w:space="0" w:color="auto"/>
      </w:divBdr>
      <w:divsChild>
        <w:div w:id="1127314403">
          <w:marLeft w:val="0"/>
          <w:marRight w:val="0"/>
          <w:marTop w:val="0"/>
          <w:marBottom w:val="0"/>
          <w:divBdr>
            <w:top w:val="none" w:sz="0" w:space="0" w:color="auto"/>
            <w:left w:val="none" w:sz="0" w:space="0" w:color="auto"/>
            <w:bottom w:val="none" w:sz="0" w:space="0" w:color="auto"/>
            <w:right w:val="none" w:sz="0" w:space="0" w:color="auto"/>
          </w:divBdr>
        </w:div>
        <w:div w:id="1978532921">
          <w:marLeft w:val="0"/>
          <w:marRight w:val="0"/>
          <w:marTop w:val="0"/>
          <w:marBottom w:val="0"/>
          <w:divBdr>
            <w:top w:val="none" w:sz="0" w:space="0" w:color="auto"/>
            <w:left w:val="none" w:sz="0" w:space="0" w:color="auto"/>
            <w:bottom w:val="none" w:sz="0" w:space="0" w:color="auto"/>
            <w:right w:val="none" w:sz="0" w:space="0" w:color="auto"/>
          </w:divBdr>
        </w:div>
        <w:div w:id="2135053102">
          <w:marLeft w:val="0"/>
          <w:marRight w:val="0"/>
          <w:marTop w:val="0"/>
          <w:marBottom w:val="0"/>
          <w:divBdr>
            <w:top w:val="none" w:sz="0" w:space="0" w:color="auto"/>
            <w:left w:val="none" w:sz="0" w:space="0" w:color="auto"/>
            <w:bottom w:val="none" w:sz="0" w:space="0" w:color="auto"/>
            <w:right w:val="none" w:sz="0" w:space="0" w:color="auto"/>
          </w:divBdr>
        </w:div>
      </w:divsChild>
    </w:div>
    <w:div w:id="532424881">
      <w:bodyDiv w:val="1"/>
      <w:marLeft w:val="0"/>
      <w:marRight w:val="0"/>
      <w:marTop w:val="0"/>
      <w:marBottom w:val="0"/>
      <w:divBdr>
        <w:top w:val="none" w:sz="0" w:space="0" w:color="auto"/>
        <w:left w:val="none" w:sz="0" w:space="0" w:color="auto"/>
        <w:bottom w:val="none" w:sz="0" w:space="0" w:color="auto"/>
        <w:right w:val="none" w:sz="0" w:space="0" w:color="auto"/>
      </w:divBdr>
      <w:divsChild>
        <w:div w:id="1537279301">
          <w:marLeft w:val="0"/>
          <w:marRight w:val="0"/>
          <w:marTop w:val="0"/>
          <w:marBottom w:val="0"/>
          <w:divBdr>
            <w:top w:val="none" w:sz="0" w:space="0" w:color="auto"/>
            <w:left w:val="none" w:sz="0" w:space="0" w:color="auto"/>
            <w:bottom w:val="none" w:sz="0" w:space="0" w:color="auto"/>
            <w:right w:val="none" w:sz="0" w:space="0" w:color="auto"/>
          </w:divBdr>
        </w:div>
        <w:div w:id="509301060">
          <w:marLeft w:val="0"/>
          <w:marRight w:val="0"/>
          <w:marTop w:val="0"/>
          <w:marBottom w:val="0"/>
          <w:divBdr>
            <w:top w:val="none" w:sz="0" w:space="0" w:color="auto"/>
            <w:left w:val="none" w:sz="0" w:space="0" w:color="auto"/>
            <w:bottom w:val="none" w:sz="0" w:space="0" w:color="auto"/>
            <w:right w:val="none" w:sz="0" w:space="0" w:color="auto"/>
          </w:divBdr>
        </w:div>
        <w:div w:id="822307995">
          <w:marLeft w:val="0"/>
          <w:marRight w:val="0"/>
          <w:marTop w:val="0"/>
          <w:marBottom w:val="0"/>
          <w:divBdr>
            <w:top w:val="none" w:sz="0" w:space="0" w:color="auto"/>
            <w:left w:val="none" w:sz="0" w:space="0" w:color="auto"/>
            <w:bottom w:val="none" w:sz="0" w:space="0" w:color="auto"/>
            <w:right w:val="none" w:sz="0" w:space="0" w:color="auto"/>
          </w:divBdr>
        </w:div>
      </w:divsChild>
    </w:div>
    <w:div w:id="552734064">
      <w:bodyDiv w:val="1"/>
      <w:marLeft w:val="0"/>
      <w:marRight w:val="0"/>
      <w:marTop w:val="0"/>
      <w:marBottom w:val="0"/>
      <w:divBdr>
        <w:top w:val="none" w:sz="0" w:space="0" w:color="auto"/>
        <w:left w:val="none" w:sz="0" w:space="0" w:color="auto"/>
        <w:bottom w:val="none" w:sz="0" w:space="0" w:color="auto"/>
        <w:right w:val="none" w:sz="0" w:space="0" w:color="auto"/>
      </w:divBdr>
    </w:div>
    <w:div w:id="570311645">
      <w:bodyDiv w:val="1"/>
      <w:marLeft w:val="0"/>
      <w:marRight w:val="0"/>
      <w:marTop w:val="0"/>
      <w:marBottom w:val="0"/>
      <w:divBdr>
        <w:top w:val="none" w:sz="0" w:space="0" w:color="auto"/>
        <w:left w:val="none" w:sz="0" w:space="0" w:color="auto"/>
        <w:bottom w:val="none" w:sz="0" w:space="0" w:color="auto"/>
        <w:right w:val="none" w:sz="0" w:space="0" w:color="auto"/>
      </w:divBdr>
    </w:div>
    <w:div w:id="572549739">
      <w:bodyDiv w:val="1"/>
      <w:marLeft w:val="0"/>
      <w:marRight w:val="0"/>
      <w:marTop w:val="0"/>
      <w:marBottom w:val="0"/>
      <w:divBdr>
        <w:top w:val="none" w:sz="0" w:space="0" w:color="auto"/>
        <w:left w:val="none" w:sz="0" w:space="0" w:color="auto"/>
        <w:bottom w:val="none" w:sz="0" w:space="0" w:color="auto"/>
        <w:right w:val="none" w:sz="0" w:space="0" w:color="auto"/>
      </w:divBdr>
    </w:div>
    <w:div w:id="607587546">
      <w:bodyDiv w:val="1"/>
      <w:marLeft w:val="0"/>
      <w:marRight w:val="0"/>
      <w:marTop w:val="0"/>
      <w:marBottom w:val="0"/>
      <w:divBdr>
        <w:top w:val="none" w:sz="0" w:space="0" w:color="auto"/>
        <w:left w:val="none" w:sz="0" w:space="0" w:color="auto"/>
        <w:bottom w:val="none" w:sz="0" w:space="0" w:color="auto"/>
        <w:right w:val="none" w:sz="0" w:space="0" w:color="auto"/>
      </w:divBdr>
    </w:div>
    <w:div w:id="613438963">
      <w:bodyDiv w:val="1"/>
      <w:marLeft w:val="0"/>
      <w:marRight w:val="0"/>
      <w:marTop w:val="0"/>
      <w:marBottom w:val="0"/>
      <w:divBdr>
        <w:top w:val="none" w:sz="0" w:space="0" w:color="auto"/>
        <w:left w:val="none" w:sz="0" w:space="0" w:color="auto"/>
        <w:bottom w:val="none" w:sz="0" w:space="0" w:color="auto"/>
        <w:right w:val="none" w:sz="0" w:space="0" w:color="auto"/>
      </w:divBdr>
    </w:div>
    <w:div w:id="616984390">
      <w:bodyDiv w:val="1"/>
      <w:marLeft w:val="0"/>
      <w:marRight w:val="0"/>
      <w:marTop w:val="0"/>
      <w:marBottom w:val="0"/>
      <w:divBdr>
        <w:top w:val="none" w:sz="0" w:space="0" w:color="auto"/>
        <w:left w:val="none" w:sz="0" w:space="0" w:color="auto"/>
        <w:bottom w:val="none" w:sz="0" w:space="0" w:color="auto"/>
        <w:right w:val="none" w:sz="0" w:space="0" w:color="auto"/>
      </w:divBdr>
    </w:div>
    <w:div w:id="632948777">
      <w:bodyDiv w:val="1"/>
      <w:marLeft w:val="0"/>
      <w:marRight w:val="0"/>
      <w:marTop w:val="0"/>
      <w:marBottom w:val="0"/>
      <w:divBdr>
        <w:top w:val="none" w:sz="0" w:space="0" w:color="auto"/>
        <w:left w:val="none" w:sz="0" w:space="0" w:color="auto"/>
        <w:bottom w:val="none" w:sz="0" w:space="0" w:color="auto"/>
        <w:right w:val="none" w:sz="0" w:space="0" w:color="auto"/>
      </w:divBdr>
      <w:divsChild>
        <w:div w:id="543830040">
          <w:marLeft w:val="0"/>
          <w:marRight w:val="0"/>
          <w:marTop w:val="0"/>
          <w:marBottom w:val="0"/>
          <w:divBdr>
            <w:top w:val="none" w:sz="0" w:space="0" w:color="auto"/>
            <w:left w:val="none" w:sz="0" w:space="0" w:color="auto"/>
            <w:bottom w:val="none" w:sz="0" w:space="0" w:color="auto"/>
            <w:right w:val="none" w:sz="0" w:space="0" w:color="auto"/>
          </w:divBdr>
        </w:div>
        <w:div w:id="215431818">
          <w:marLeft w:val="0"/>
          <w:marRight w:val="0"/>
          <w:marTop w:val="0"/>
          <w:marBottom w:val="0"/>
          <w:divBdr>
            <w:top w:val="none" w:sz="0" w:space="0" w:color="auto"/>
            <w:left w:val="none" w:sz="0" w:space="0" w:color="auto"/>
            <w:bottom w:val="none" w:sz="0" w:space="0" w:color="auto"/>
            <w:right w:val="none" w:sz="0" w:space="0" w:color="auto"/>
          </w:divBdr>
        </w:div>
        <w:div w:id="1412779696">
          <w:marLeft w:val="0"/>
          <w:marRight w:val="0"/>
          <w:marTop w:val="0"/>
          <w:marBottom w:val="0"/>
          <w:divBdr>
            <w:top w:val="none" w:sz="0" w:space="0" w:color="auto"/>
            <w:left w:val="none" w:sz="0" w:space="0" w:color="auto"/>
            <w:bottom w:val="none" w:sz="0" w:space="0" w:color="auto"/>
            <w:right w:val="none" w:sz="0" w:space="0" w:color="auto"/>
          </w:divBdr>
        </w:div>
        <w:div w:id="1557468746">
          <w:marLeft w:val="0"/>
          <w:marRight w:val="0"/>
          <w:marTop w:val="0"/>
          <w:marBottom w:val="0"/>
          <w:divBdr>
            <w:top w:val="none" w:sz="0" w:space="0" w:color="auto"/>
            <w:left w:val="none" w:sz="0" w:space="0" w:color="auto"/>
            <w:bottom w:val="none" w:sz="0" w:space="0" w:color="auto"/>
            <w:right w:val="none" w:sz="0" w:space="0" w:color="auto"/>
          </w:divBdr>
        </w:div>
        <w:div w:id="422382377">
          <w:marLeft w:val="0"/>
          <w:marRight w:val="0"/>
          <w:marTop w:val="0"/>
          <w:marBottom w:val="0"/>
          <w:divBdr>
            <w:top w:val="none" w:sz="0" w:space="0" w:color="auto"/>
            <w:left w:val="none" w:sz="0" w:space="0" w:color="auto"/>
            <w:bottom w:val="none" w:sz="0" w:space="0" w:color="auto"/>
            <w:right w:val="none" w:sz="0" w:space="0" w:color="auto"/>
          </w:divBdr>
        </w:div>
      </w:divsChild>
    </w:div>
    <w:div w:id="638651477">
      <w:bodyDiv w:val="1"/>
      <w:marLeft w:val="0"/>
      <w:marRight w:val="0"/>
      <w:marTop w:val="0"/>
      <w:marBottom w:val="0"/>
      <w:divBdr>
        <w:top w:val="none" w:sz="0" w:space="0" w:color="auto"/>
        <w:left w:val="none" w:sz="0" w:space="0" w:color="auto"/>
        <w:bottom w:val="none" w:sz="0" w:space="0" w:color="auto"/>
        <w:right w:val="none" w:sz="0" w:space="0" w:color="auto"/>
      </w:divBdr>
    </w:div>
    <w:div w:id="643437771">
      <w:bodyDiv w:val="1"/>
      <w:marLeft w:val="0"/>
      <w:marRight w:val="0"/>
      <w:marTop w:val="0"/>
      <w:marBottom w:val="0"/>
      <w:divBdr>
        <w:top w:val="none" w:sz="0" w:space="0" w:color="auto"/>
        <w:left w:val="none" w:sz="0" w:space="0" w:color="auto"/>
        <w:bottom w:val="none" w:sz="0" w:space="0" w:color="auto"/>
        <w:right w:val="none" w:sz="0" w:space="0" w:color="auto"/>
      </w:divBdr>
      <w:divsChild>
        <w:div w:id="791554703">
          <w:marLeft w:val="0"/>
          <w:marRight w:val="0"/>
          <w:marTop w:val="0"/>
          <w:marBottom w:val="0"/>
          <w:divBdr>
            <w:top w:val="none" w:sz="0" w:space="0" w:color="auto"/>
            <w:left w:val="none" w:sz="0" w:space="0" w:color="auto"/>
            <w:bottom w:val="none" w:sz="0" w:space="0" w:color="auto"/>
            <w:right w:val="none" w:sz="0" w:space="0" w:color="auto"/>
          </w:divBdr>
        </w:div>
        <w:div w:id="856886090">
          <w:marLeft w:val="0"/>
          <w:marRight w:val="0"/>
          <w:marTop w:val="0"/>
          <w:marBottom w:val="0"/>
          <w:divBdr>
            <w:top w:val="none" w:sz="0" w:space="0" w:color="auto"/>
            <w:left w:val="none" w:sz="0" w:space="0" w:color="auto"/>
            <w:bottom w:val="none" w:sz="0" w:space="0" w:color="auto"/>
            <w:right w:val="none" w:sz="0" w:space="0" w:color="auto"/>
          </w:divBdr>
        </w:div>
      </w:divsChild>
    </w:div>
    <w:div w:id="648636508">
      <w:bodyDiv w:val="1"/>
      <w:marLeft w:val="0"/>
      <w:marRight w:val="0"/>
      <w:marTop w:val="0"/>
      <w:marBottom w:val="0"/>
      <w:divBdr>
        <w:top w:val="none" w:sz="0" w:space="0" w:color="auto"/>
        <w:left w:val="none" w:sz="0" w:space="0" w:color="auto"/>
        <w:bottom w:val="none" w:sz="0" w:space="0" w:color="auto"/>
        <w:right w:val="none" w:sz="0" w:space="0" w:color="auto"/>
      </w:divBdr>
    </w:div>
    <w:div w:id="661399022">
      <w:bodyDiv w:val="1"/>
      <w:marLeft w:val="0"/>
      <w:marRight w:val="0"/>
      <w:marTop w:val="0"/>
      <w:marBottom w:val="0"/>
      <w:divBdr>
        <w:top w:val="none" w:sz="0" w:space="0" w:color="auto"/>
        <w:left w:val="none" w:sz="0" w:space="0" w:color="auto"/>
        <w:bottom w:val="none" w:sz="0" w:space="0" w:color="auto"/>
        <w:right w:val="none" w:sz="0" w:space="0" w:color="auto"/>
      </w:divBdr>
      <w:divsChild>
        <w:div w:id="571430515">
          <w:marLeft w:val="0"/>
          <w:marRight w:val="0"/>
          <w:marTop w:val="0"/>
          <w:marBottom w:val="0"/>
          <w:divBdr>
            <w:top w:val="none" w:sz="0" w:space="0" w:color="auto"/>
            <w:left w:val="none" w:sz="0" w:space="0" w:color="auto"/>
            <w:bottom w:val="none" w:sz="0" w:space="0" w:color="auto"/>
            <w:right w:val="none" w:sz="0" w:space="0" w:color="auto"/>
          </w:divBdr>
        </w:div>
        <w:div w:id="366566250">
          <w:marLeft w:val="0"/>
          <w:marRight w:val="0"/>
          <w:marTop w:val="0"/>
          <w:marBottom w:val="0"/>
          <w:divBdr>
            <w:top w:val="none" w:sz="0" w:space="0" w:color="auto"/>
            <w:left w:val="none" w:sz="0" w:space="0" w:color="auto"/>
            <w:bottom w:val="none" w:sz="0" w:space="0" w:color="auto"/>
            <w:right w:val="none" w:sz="0" w:space="0" w:color="auto"/>
          </w:divBdr>
        </w:div>
        <w:div w:id="409813090">
          <w:marLeft w:val="0"/>
          <w:marRight w:val="0"/>
          <w:marTop w:val="0"/>
          <w:marBottom w:val="0"/>
          <w:divBdr>
            <w:top w:val="none" w:sz="0" w:space="0" w:color="auto"/>
            <w:left w:val="none" w:sz="0" w:space="0" w:color="auto"/>
            <w:bottom w:val="none" w:sz="0" w:space="0" w:color="auto"/>
            <w:right w:val="none" w:sz="0" w:space="0" w:color="auto"/>
          </w:divBdr>
        </w:div>
        <w:div w:id="240678422">
          <w:marLeft w:val="0"/>
          <w:marRight w:val="0"/>
          <w:marTop w:val="0"/>
          <w:marBottom w:val="0"/>
          <w:divBdr>
            <w:top w:val="none" w:sz="0" w:space="0" w:color="auto"/>
            <w:left w:val="none" w:sz="0" w:space="0" w:color="auto"/>
            <w:bottom w:val="none" w:sz="0" w:space="0" w:color="auto"/>
            <w:right w:val="none" w:sz="0" w:space="0" w:color="auto"/>
          </w:divBdr>
        </w:div>
        <w:div w:id="1463620558">
          <w:marLeft w:val="0"/>
          <w:marRight w:val="0"/>
          <w:marTop w:val="0"/>
          <w:marBottom w:val="0"/>
          <w:divBdr>
            <w:top w:val="none" w:sz="0" w:space="0" w:color="auto"/>
            <w:left w:val="none" w:sz="0" w:space="0" w:color="auto"/>
            <w:bottom w:val="none" w:sz="0" w:space="0" w:color="auto"/>
            <w:right w:val="none" w:sz="0" w:space="0" w:color="auto"/>
          </w:divBdr>
        </w:div>
        <w:div w:id="1600406726">
          <w:marLeft w:val="0"/>
          <w:marRight w:val="0"/>
          <w:marTop w:val="0"/>
          <w:marBottom w:val="0"/>
          <w:divBdr>
            <w:top w:val="none" w:sz="0" w:space="0" w:color="auto"/>
            <w:left w:val="none" w:sz="0" w:space="0" w:color="auto"/>
            <w:bottom w:val="none" w:sz="0" w:space="0" w:color="auto"/>
            <w:right w:val="none" w:sz="0" w:space="0" w:color="auto"/>
          </w:divBdr>
        </w:div>
        <w:div w:id="1990287306">
          <w:marLeft w:val="0"/>
          <w:marRight w:val="0"/>
          <w:marTop w:val="0"/>
          <w:marBottom w:val="0"/>
          <w:divBdr>
            <w:top w:val="none" w:sz="0" w:space="0" w:color="auto"/>
            <w:left w:val="none" w:sz="0" w:space="0" w:color="auto"/>
            <w:bottom w:val="none" w:sz="0" w:space="0" w:color="auto"/>
            <w:right w:val="none" w:sz="0" w:space="0" w:color="auto"/>
          </w:divBdr>
        </w:div>
        <w:div w:id="1723554732">
          <w:marLeft w:val="0"/>
          <w:marRight w:val="0"/>
          <w:marTop w:val="0"/>
          <w:marBottom w:val="0"/>
          <w:divBdr>
            <w:top w:val="none" w:sz="0" w:space="0" w:color="auto"/>
            <w:left w:val="none" w:sz="0" w:space="0" w:color="auto"/>
            <w:bottom w:val="none" w:sz="0" w:space="0" w:color="auto"/>
            <w:right w:val="none" w:sz="0" w:space="0" w:color="auto"/>
          </w:divBdr>
        </w:div>
        <w:div w:id="2121103583">
          <w:marLeft w:val="0"/>
          <w:marRight w:val="0"/>
          <w:marTop w:val="0"/>
          <w:marBottom w:val="0"/>
          <w:divBdr>
            <w:top w:val="none" w:sz="0" w:space="0" w:color="auto"/>
            <w:left w:val="none" w:sz="0" w:space="0" w:color="auto"/>
            <w:bottom w:val="none" w:sz="0" w:space="0" w:color="auto"/>
            <w:right w:val="none" w:sz="0" w:space="0" w:color="auto"/>
          </w:divBdr>
        </w:div>
      </w:divsChild>
    </w:div>
    <w:div w:id="669141346">
      <w:bodyDiv w:val="1"/>
      <w:marLeft w:val="0"/>
      <w:marRight w:val="0"/>
      <w:marTop w:val="0"/>
      <w:marBottom w:val="0"/>
      <w:divBdr>
        <w:top w:val="none" w:sz="0" w:space="0" w:color="auto"/>
        <w:left w:val="none" w:sz="0" w:space="0" w:color="auto"/>
        <w:bottom w:val="none" w:sz="0" w:space="0" w:color="auto"/>
        <w:right w:val="none" w:sz="0" w:space="0" w:color="auto"/>
      </w:divBdr>
      <w:divsChild>
        <w:div w:id="1359891278">
          <w:marLeft w:val="0"/>
          <w:marRight w:val="0"/>
          <w:marTop w:val="0"/>
          <w:marBottom w:val="0"/>
          <w:divBdr>
            <w:top w:val="none" w:sz="0" w:space="0" w:color="auto"/>
            <w:left w:val="none" w:sz="0" w:space="0" w:color="auto"/>
            <w:bottom w:val="none" w:sz="0" w:space="0" w:color="auto"/>
            <w:right w:val="none" w:sz="0" w:space="0" w:color="auto"/>
          </w:divBdr>
        </w:div>
        <w:div w:id="36705379">
          <w:marLeft w:val="0"/>
          <w:marRight w:val="0"/>
          <w:marTop w:val="0"/>
          <w:marBottom w:val="0"/>
          <w:divBdr>
            <w:top w:val="none" w:sz="0" w:space="0" w:color="auto"/>
            <w:left w:val="none" w:sz="0" w:space="0" w:color="auto"/>
            <w:bottom w:val="none" w:sz="0" w:space="0" w:color="auto"/>
            <w:right w:val="none" w:sz="0" w:space="0" w:color="auto"/>
          </w:divBdr>
        </w:div>
        <w:div w:id="874464115">
          <w:marLeft w:val="0"/>
          <w:marRight w:val="0"/>
          <w:marTop w:val="0"/>
          <w:marBottom w:val="0"/>
          <w:divBdr>
            <w:top w:val="none" w:sz="0" w:space="0" w:color="auto"/>
            <w:left w:val="none" w:sz="0" w:space="0" w:color="auto"/>
            <w:bottom w:val="none" w:sz="0" w:space="0" w:color="auto"/>
            <w:right w:val="none" w:sz="0" w:space="0" w:color="auto"/>
          </w:divBdr>
        </w:div>
        <w:div w:id="1045443751">
          <w:marLeft w:val="0"/>
          <w:marRight w:val="0"/>
          <w:marTop w:val="0"/>
          <w:marBottom w:val="0"/>
          <w:divBdr>
            <w:top w:val="none" w:sz="0" w:space="0" w:color="auto"/>
            <w:left w:val="none" w:sz="0" w:space="0" w:color="auto"/>
            <w:bottom w:val="none" w:sz="0" w:space="0" w:color="auto"/>
            <w:right w:val="none" w:sz="0" w:space="0" w:color="auto"/>
          </w:divBdr>
        </w:div>
        <w:div w:id="2017226311">
          <w:marLeft w:val="0"/>
          <w:marRight w:val="0"/>
          <w:marTop w:val="0"/>
          <w:marBottom w:val="0"/>
          <w:divBdr>
            <w:top w:val="none" w:sz="0" w:space="0" w:color="auto"/>
            <w:left w:val="none" w:sz="0" w:space="0" w:color="auto"/>
            <w:bottom w:val="none" w:sz="0" w:space="0" w:color="auto"/>
            <w:right w:val="none" w:sz="0" w:space="0" w:color="auto"/>
          </w:divBdr>
        </w:div>
        <w:div w:id="1198618521">
          <w:marLeft w:val="0"/>
          <w:marRight w:val="0"/>
          <w:marTop w:val="0"/>
          <w:marBottom w:val="0"/>
          <w:divBdr>
            <w:top w:val="none" w:sz="0" w:space="0" w:color="auto"/>
            <w:left w:val="none" w:sz="0" w:space="0" w:color="auto"/>
            <w:bottom w:val="none" w:sz="0" w:space="0" w:color="auto"/>
            <w:right w:val="none" w:sz="0" w:space="0" w:color="auto"/>
          </w:divBdr>
        </w:div>
        <w:div w:id="1519150914">
          <w:marLeft w:val="0"/>
          <w:marRight w:val="0"/>
          <w:marTop w:val="0"/>
          <w:marBottom w:val="0"/>
          <w:divBdr>
            <w:top w:val="none" w:sz="0" w:space="0" w:color="auto"/>
            <w:left w:val="none" w:sz="0" w:space="0" w:color="auto"/>
            <w:bottom w:val="none" w:sz="0" w:space="0" w:color="auto"/>
            <w:right w:val="none" w:sz="0" w:space="0" w:color="auto"/>
          </w:divBdr>
        </w:div>
        <w:div w:id="42947128">
          <w:marLeft w:val="0"/>
          <w:marRight w:val="0"/>
          <w:marTop w:val="0"/>
          <w:marBottom w:val="0"/>
          <w:divBdr>
            <w:top w:val="none" w:sz="0" w:space="0" w:color="auto"/>
            <w:left w:val="none" w:sz="0" w:space="0" w:color="auto"/>
            <w:bottom w:val="none" w:sz="0" w:space="0" w:color="auto"/>
            <w:right w:val="none" w:sz="0" w:space="0" w:color="auto"/>
          </w:divBdr>
        </w:div>
        <w:div w:id="1426000378">
          <w:marLeft w:val="0"/>
          <w:marRight w:val="0"/>
          <w:marTop w:val="0"/>
          <w:marBottom w:val="0"/>
          <w:divBdr>
            <w:top w:val="none" w:sz="0" w:space="0" w:color="auto"/>
            <w:left w:val="none" w:sz="0" w:space="0" w:color="auto"/>
            <w:bottom w:val="none" w:sz="0" w:space="0" w:color="auto"/>
            <w:right w:val="none" w:sz="0" w:space="0" w:color="auto"/>
          </w:divBdr>
        </w:div>
        <w:div w:id="1147941831">
          <w:marLeft w:val="0"/>
          <w:marRight w:val="0"/>
          <w:marTop w:val="0"/>
          <w:marBottom w:val="0"/>
          <w:divBdr>
            <w:top w:val="none" w:sz="0" w:space="0" w:color="auto"/>
            <w:left w:val="none" w:sz="0" w:space="0" w:color="auto"/>
            <w:bottom w:val="none" w:sz="0" w:space="0" w:color="auto"/>
            <w:right w:val="none" w:sz="0" w:space="0" w:color="auto"/>
          </w:divBdr>
        </w:div>
        <w:div w:id="18162395">
          <w:marLeft w:val="0"/>
          <w:marRight w:val="0"/>
          <w:marTop w:val="0"/>
          <w:marBottom w:val="0"/>
          <w:divBdr>
            <w:top w:val="none" w:sz="0" w:space="0" w:color="auto"/>
            <w:left w:val="none" w:sz="0" w:space="0" w:color="auto"/>
            <w:bottom w:val="none" w:sz="0" w:space="0" w:color="auto"/>
            <w:right w:val="none" w:sz="0" w:space="0" w:color="auto"/>
          </w:divBdr>
        </w:div>
        <w:div w:id="1126200659">
          <w:marLeft w:val="0"/>
          <w:marRight w:val="0"/>
          <w:marTop w:val="0"/>
          <w:marBottom w:val="0"/>
          <w:divBdr>
            <w:top w:val="none" w:sz="0" w:space="0" w:color="auto"/>
            <w:left w:val="none" w:sz="0" w:space="0" w:color="auto"/>
            <w:bottom w:val="none" w:sz="0" w:space="0" w:color="auto"/>
            <w:right w:val="none" w:sz="0" w:space="0" w:color="auto"/>
          </w:divBdr>
        </w:div>
        <w:div w:id="521286646">
          <w:marLeft w:val="0"/>
          <w:marRight w:val="0"/>
          <w:marTop w:val="0"/>
          <w:marBottom w:val="0"/>
          <w:divBdr>
            <w:top w:val="none" w:sz="0" w:space="0" w:color="auto"/>
            <w:left w:val="none" w:sz="0" w:space="0" w:color="auto"/>
            <w:bottom w:val="none" w:sz="0" w:space="0" w:color="auto"/>
            <w:right w:val="none" w:sz="0" w:space="0" w:color="auto"/>
          </w:divBdr>
        </w:div>
        <w:div w:id="1873613283">
          <w:marLeft w:val="0"/>
          <w:marRight w:val="0"/>
          <w:marTop w:val="0"/>
          <w:marBottom w:val="0"/>
          <w:divBdr>
            <w:top w:val="none" w:sz="0" w:space="0" w:color="auto"/>
            <w:left w:val="none" w:sz="0" w:space="0" w:color="auto"/>
            <w:bottom w:val="none" w:sz="0" w:space="0" w:color="auto"/>
            <w:right w:val="none" w:sz="0" w:space="0" w:color="auto"/>
          </w:divBdr>
        </w:div>
        <w:div w:id="978001399">
          <w:marLeft w:val="0"/>
          <w:marRight w:val="0"/>
          <w:marTop w:val="0"/>
          <w:marBottom w:val="0"/>
          <w:divBdr>
            <w:top w:val="none" w:sz="0" w:space="0" w:color="auto"/>
            <w:left w:val="none" w:sz="0" w:space="0" w:color="auto"/>
            <w:bottom w:val="none" w:sz="0" w:space="0" w:color="auto"/>
            <w:right w:val="none" w:sz="0" w:space="0" w:color="auto"/>
          </w:divBdr>
        </w:div>
        <w:div w:id="221066916">
          <w:marLeft w:val="0"/>
          <w:marRight w:val="0"/>
          <w:marTop w:val="0"/>
          <w:marBottom w:val="0"/>
          <w:divBdr>
            <w:top w:val="none" w:sz="0" w:space="0" w:color="auto"/>
            <w:left w:val="none" w:sz="0" w:space="0" w:color="auto"/>
            <w:bottom w:val="none" w:sz="0" w:space="0" w:color="auto"/>
            <w:right w:val="none" w:sz="0" w:space="0" w:color="auto"/>
          </w:divBdr>
        </w:div>
        <w:div w:id="1115979736">
          <w:marLeft w:val="0"/>
          <w:marRight w:val="0"/>
          <w:marTop w:val="0"/>
          <w:marBottom w:val="0"/>
          <w:divBdr>
            <w:top w:val="none" w:sz="0" w:space="0" w:color="auto"/>
            <w:left w:val="none" w:sz="0" w:space="0" w:color="auto"/>
            <w:bottom w:val="none" w:sz="0" w:space="0" w:color="auto"/>
            <w:right w:val="none" w:sz="0" w:space="0" w:color="auto"/>
          </w:divBdr>
        </w:div>
        <w:div w:id="734089801">
          <w:marLeft w:val="0"/>
          <w:marRight w:val="0"/>
          <w:marTop w:val="0"/>
          <w:marBottom w:val="0"/>
          <w:divBdr>
            <w:top w:val="none" w:sz="0" w:space="0" w:color="auto"/>
            <w:left w:val="none" w:sz="0" w:space="0" w:color="auto"/>
            <w:bottom w:val="none" w:sz="0" w:space="0" w:color="auto"/>
            <w:right w:val="none" w:sz="0" w:space="0" w:color="auto"/>
          </w:divBdr>
        </w:div>
        <w:div w:id="1272395255">
          <w:marLeft w:val="0"/>
          <w:marRight w:val="0"/>
          <w:marTop w:val="0"/>
          <w:marBottom w:val="0"/>
          <w:divBdr>
            <w:top w:val="none" w:sz="0" w:space="0" w:color="auto"/>
            <w:left w:val="none" w:sz="0" w:space="0" w:color="auto"/>
            <w:bottom w:val="none" w:sz="0" w:space="0" w:color="auto"/>
            <w:right w:val="none" w:sz="0" w:space="0" w:color="auto"/>
          </w:divBdr>
        </w:div>
        <w:div w:id="1659111208">
          <w:marLeft w:val="0"/>
          <w:marRight w:val="0"/>
          <w:marTop w:val="0"/>
          <w:marBottom w:val="0"/>
          <w:divBdr>
            <w:top w:val="none" w:sz="0" w:space="0" w:color="auto"/>
            <w:left w:val="none" w:sz="0" w:space="0" w:color="auto"/>
            <w:bottom w:val="none" w:sz="0" w:space="0" w:color="auto"/>
            <w:right w:val="none" w:sz="0" w:space="0" w:color="auto"/>
          </w:divBdr>
        </w:div>
        <w:div w:id="181627550">
          <w:marLeft w:val="0"/>
          <w:marRight w:val="0"/>
          <w:marTop w:val="0"/>
          <w:marBottom w:val="0"/>
          <w:divBdr>
            <w:top w:val="none" w:sz="0" w:space="0" w:color="auto"/>
            <w:left w:val="none" w:sz="0" w:space="0" w:color="auto"/>
            <w:bottom w:val="none" w:sz="0" w:space="0" w:color="auto"/>
            <w:right w:val="none" w:sz="0" w:space="0" w:color="auto"/>
          </w:divBdr>
        </w:div>
        <w:div w:id="1429160398">
          <w:marLeft w:val="0"/>
          <w:marRight w:val="0"/>
          <w:marTop w:val="0"/>
          <w:marBottom w:val="0"/>
          <w:divBdr>
            <w:top w:val="none" w:sz="0" w:space="0" w:color="auto"/>
            <w:left w:val="none" w:sz="0" w:space="0" w:color="auto"/>
            <w:bottom w:val="none" w:sz="0" w:space="0" w:color="auto"/>
            <w:right w:val="none" w:sz="0" w:space="0" w:color="auto"/>
          </w:divBdr>
        </w:div>
        <w:div w:id="263391428">
          <w:marLeft w:val="0"/>
          <w:marRight w:val="0"/>
          <w:marTop w:val="0"/>
          <w:marBottom w:val="0"/>
          <w:divBdr>
            <w:top w:val="none" w:sz="0" w:space="0" w:color="auto"/>
            <w:left w:val="none" w:sz="0" w:space="0" w:color="auto"/>
            <w:bottom w:val="none" w:sz="0" w:space="0" w:color="auto"/>
            <w:right w:val="none" w:sz="0" w:space="0" w:color="auto"/>
          </w:divBdr>
        </w:div>
        <w:div w:id="1187409410">
          <w:marLeft w:val="0"/>
          <w:marRight w:val="0"/>
          <w:marTop w:val="0"/>
          <w:marBottom w:val="0"/>
          <w:divBdr>
            <w:top w:val="none" w:sz="0" w:space="0" w:color="auto"/>
            <w:left w:val="none" w:sz="0" w:space="0" w:color="auto"/>
            <w:bottom w:val="none" w:sz="0" w:space="0" w:color="auto"/>
            <w:right w:val="none" w:sz="0" w:space="0" w:color="auto"/>
          </w:divBdr>
        </w:div>
        <w:div w:id="2087536285">
          <w:marLeft w:val="0"/>
          <w:marRight w:val="0"/>
          <w:marTop w:val="0"/>
          <w:marBottom w:val="0"/>
          <w:divBdr>
            <w:top w:val="none" w:sz="0" w:space="0" w:color="auto"/>
            <w:left w:val="none" w:sz="0" w:space="0" w:color="auto"/>
            <w:bottom w:val="none" w:sz="0" w:space="0" w:color="auto"/>
            <w:right w:val="none" w:sz="0" w:space="0" w:color="auto"/>
          </w:divBdr>
        </w:div>
        <w:div w:id="431703949">
          <w:marLeft w:val="0"/>
          <w:marRight w:val="0"/>
          <w:marTop w:val="0"/>
          <w:marBottom w:val="0"/>
          <w:divBdr>
            <w:top w:val="none" w:sz="0" w:space="0" w:color="auto"/>
            <w:left w:val="none" w:sz="0" w:space="0" w:color="auto"/>
            <w:bottom w:val="none" w:sz="0" w:space="0" w:color="auto"/>
            <w:right w:val="none" w:sz="0" w:space="0" w:color="auto"/>
          </w:divBdr>
        </w:div>
        <w:div w:id="19162443">
          <w:marLeft w:val="0"/>
          <w:marRight w:val="0"/>
          <w:marTop w:val="0"/>
          <w:marBottom w:val="0"/>
          <w:divBdr>
            <w:top w:val="none" w:sz="0" w:space="0" w:color="auto"/>
            <w:left w:val="none" w:sz="0" w:space="0" w:color="auto"/>
            <w:bottom w:val="none" w:sz="0" w:space="0" w:color="auto"/>
            <w:right w:val="none" w:sz="0" w:space="0" w:color="auto"/>
          </w:divBdr>
        </w:div>
        <w:div w:id="354308853">
          <w:marLeft w:val="0"/>
          <w:marRight w:val="0"/>
          <w:marTop w:val="0"/>
          <w:marBottom w:val="0"/>
          <w:divBdr>
            <w:top w:val="none" w:sz="0" w:space="0" w:color="auto"/>
            <w:left w:val="none" w:sz="0" w:space="0" w:color="auto"/>
            <w:bottom w:val="none" w:sz="0" w:space="0" w:color="auto"/>
            <w:right w:val="none" w:sz="0" w:space="0" w:color="auto"/>
          </w:divBdr>
        </w:div>
        <w:div w:id="287707716">
          <w:marLeft w:val="0"/>
          <w:marRight w:val="0"/>
          <w:marTop w:val="0"/>
          <w:marBottom w:val="0"/>
          <w:divBdr>
            <w:top w:val="none" w:sz="0" w:space="0" w:color="auto"/>
            <w:left w:val="none" w:sz="0" w:space="0" w:color="auto"/>
            <w:bottom w:val="none" w:sz="0" w:space="0" w:color="auto"/>
            <w:right w:val="none" w:sz="0" w:space="0" w:color="auto"/>
          </w:divBdr>
        </w:div>
        <w:div w:id="1193224473">
          <w:marLeft w:val="0"/>
          <w:marRight w:val="0"/>
          <w:marTop w:val="0"/>
          <w:marBottom w:val="0"/>
          <w:divBdr>
            <w:top w:val="none" w:sz="0" w:space="0" w:color="auto"/>
            <w:left w:val="none" w:sz="0" w:space="0" w:color="auto"/>
            <w:bottom w:val="none" w:sz="0" w:space="0" w:color="auto"/>
            <w:right w:val="none" w:sz="0" w:space="0" w:color="auto"/>
          </w:divBdr>
        </w:div>
        <w:div w:id="882988066">
          <w:marLeft w:val="0"/>
          <w:marRight w:val="0"/>
          <w:marTop w:val="0"/>
          <w:marBottom w:val="0"/>
          <w:divBdr>
            <w:top w:val="none" w:sz="0" w:space="0" w:color="auto"/>
            <w:left w:val="none" w:sz="0" w:space="0" w:color="auto"/>
            <w:bottom w:val="none" w:sz="0" w:space="0" w:color="auto"/>
            <w:right w:val="none" w:sz="0" w:space="0" w:color="auto"/>
          </w:divBdr>
        </w:div>
        <w:div w:id="976423082">
          <w:marLeft w:val="0"/>
          <w:marRight w:val="0"/>
          <w:marTop w:val="0"/>
          <w:marBottom w:val="0"/>
          <w:divBdr>
            <w:top w:val="none" w:sz="0" w:space="0" w:color="auto"/>
            <w:left w:val="none" w:sz="0" w:space="0" w:color="auto"/>
            <w:bottom w:val="none" w:sz="0" w:space="0" w:color="auto"/>
            <w:right w:val="none" w:sz="0" w:space="0" w:color="auto"/>
          </w:divBdr>
        </w:div>
        <w:div w:id="1898784179">
          <w:marLeft w:val="0"/>
          <w:marRight w:val="0"/>
          <w:marTop w:val="0"/>
          <w:marBottom w:val="0"/>
          <w:divBdr>
            <w:top w:val="none" w:sz="0" w:space="0" w:color="auto"/>
            <w:left w:val="none" w:sz="0" w:space="0" w:color="auto"/>
            <w:bottom w:val="none" w:sz="0" w:space="0" w:color="auto"/>
            <w:right w:val="none" w:sz="0" w:space="0" w:color="auto"/>
          </w:divBdr>
        </w:div>
        <w:div w:id="1533302600">
          <w:marLeft w:val="0"/>
          <w:marRight w:val="0"/>
          <w:marTop w:val="0"/>
          <w:marBottom w:val="0"/>
          <w:divBdr>
            <w:top w:val="none" w:sz="0" w:space="0" w:color="auto"/>
            <w:left w:val="none" w:sz="0" w:space="0" w:color="auto"/>
            <w:bottom w:val="none" w:sz="0" w:space="0" w:color="auto"/>
            <w:right w:val="none" w:sz="0" w:space="0" w:color="auto"/>
          </w:divBdr>
        </w:div>
        <w:div w:id="326709966">
          <w:marLeft w:val="0"/>
          <w:marRight w:val="0"/>
          <w:marTop w:val="0"/>
          <w:marBottom w:val="0"/>
          <w:divBdr>
            <w:top w:val="none" w:sz="0" w:space="0" w:color="auto"/>
            <w:left w:val="none" w:sz="0" w:space="0" w:color="auto"/>
            <w:bottom w:val="none" w:sz="0" w:space="0" w:color="auto"/>
            <w:right w:val="none" w:sz="0" w:space="0" w:color="auto"/>
          </w:divBdr>
        </w:div>
        <w:div w:id="497965973">
          <w:marLeft w:val="0"/>
          <w:marRight w:val="0"/>
          <w:marTop w:val="0"/>
          <w:marBottom w:val="0"/>
          <w:divBdr>
            <w:top w:val="none" w:sz="0" w:space="0" w:color="auto"/>
            <w:left w:val="none" w:sz="0" w:space="0" w:color="auto"/>
            <w:bottom w:val="none" w:sz="0" w:space="0" w:color="auto"/>
            <w:right w:val="none" w:sz="0" w:space="0" w:color="auto"/>
          </w:divBdr>
        </w:div>
        <w:div w:id="2010908230">
          <w:marLeft w:val="0"/>
          <w:marRight w:val="0"/>
          <w:marTop w:val="0"/>
          <w:marBottom w:val="0"/>
          <w:divBdr>
            <w:top w:val="none" w:sz="0" w:space="0" w:color="auto"/>
            <w:left w:val="none" w:sz="0" w:space="0" w:color="auto"/>
            <w:bottom w:val="none" w:sz="0" w:space="0" w:color="auto"/>
            <w:right w:val="none" w:sz="0" w:space="0" w:color="auto"/>
          </w:divBdr>
        </w:div>
        <w:div w:id="1015304742">
          <w:marLeft w:val="0"/>
          <w:marRight w:val="0"/>
          <w:marTop w:val="0"/>
          <w:marBottom w:val="0"/>
          <w:divBdr>
            <w:top w:val="none" w:sz="0" w:space="0" w:color="auto"/>
            <w:left w:val="none" w:sz="0" w:space="0" w:color="auto"/>
            <w:bottom w:val="none" w:sz="0" w:space="0" w:color="auto"/>
            <w:right w:val="none" w:sz="0" w:space="0" w:color="auto"/>
          </w:divBdr>
        </w:div>
        <w:div w:id="734593039">
          <w:marLeft w:val="0"/>
          <w:marRight w:val="0"/>
          <w:marTop w:val="0"/>
          <w:marBottom w:val="0"/>
          <w:divBdr>
            <w:top w:val="none" w:sz="0" w:space="0" w:color="auto"/>
            <w:left w:val="none" w:sz="0" w:space="0" w:color="auto"/>
            <w:bottom w:val="none" w:sz="0" w:space="0" w:color="auto"/>
            <w:right w:val="none" w:sz="0" w:space="0" w:color="auto"/>
          </w:divBdr>
        </w:div>
        <w:div w:id="1020157793">
          <w:marLeft w:val="0"/>
          <w:marRight w:val="0"/>
          <w:marTop w:val="0"/>
          <w:marBottom w:val="0"/>
          <w:divBdr>
            <w:top w:val="none" w:sz="0" w:space="0" w:color="auto"/>
            <w:left w:val="none" w:sz="0" w:space="0" w:color="auto"/>
            <w:bottom w:val="none" w:sz="0" w:space="0" w:color="auto"/>
            <w:right w:val="none" w:sz="0" w:space="0" w:color="auto"/>
          </w:divBdr>
        </w:div>
        <w:div w:id="969551094">
          <w:marLeft w:val="0"/>
          <w:marRight w:val="0"/>
          <w:marTop w:val="0"/>
          <w:marBottom w:val="0"/>
          <w:divBdr>
            <w:top w:val="none" w:sz="0" w:space="0" w:color="auto"/>
            <w:left w:val="none" w:sz="0" w:space="0" w:color="auto"/>
            <w:bottom w:val="none" w:sz="0" w:space="0" w:color="auto"/>
            <w:right w:val="none" w:sz="0" w:space="0" w:color="auto"/>
          </w:divBdr>
        </w:div>
        <w:div w:id="2107917276">
          <w:marLeft w:val="0"/>
          <w:marRight w:val="0"/>
          <w:marTop w:val="0"/>
          <w:marBottom w:val="0"/>
          <w:divBdr>
            <w:top w:val="none" w:sz="0" w:space="0" w:color="auto"/>
            <w:left w:val="none" w:sz="0" w:space="0" w:color="auto"/>
            <w:bottom w:val="none" w:sz="0" w:space="0" w:color="auto"/>
            <w:right w:val="none" w:sz="0" w:space="0" w:color="auto"/>
          </w:divBdr>
        </w:div>
        <w:div w:id="1969622162">
          <w:marLeft w:val="0"/>
          <w:marRight w:val="0"/>
          <w:marTop w:val="0"/>
          <w:marBottom w:val="0"/>
          <w:divBdr>
            <w:top w:val="none" w:sz="0" w:space="0" w:color="auto"/>
            <w:left w:val="none" w:sz="0" w:space="0" w:color="auto"/>
            <w:bottom w:val="none" w:sz="0" w:space="0" w:color="auto"/>
            <w:right w:val="none" w:sz="0" w:space="0" w:color="auto"/>
          </w:divBdr>
        </w:div>
        <w:div w:id="1349796103">
          <w:marLeft w:val="0"/>
          <w:marRight w:val="0"/>
          <w:marTop w:val="0"/>
          <w:marBottom w:val="0"/>
          <w:divBdr>
            <w:top w:val="none" w:sz="0" w:space="0" w:color="auto"/>
            <w:left w:val="none" w:sz="0" w:space="0" w:color="auto"/>
            <w:bottom w:val="none" w:sz="0" w:space="0" w:color="auto"/>
            <w:right w:val="none" w:sz="0" w:space="0" w:color="auto"/>
          </w:divBdr>
        </w:div>
        <w:div w:id="894392286">
          <w:marLeft w:val="0"/>
          <w:marRight w:val="0"/>
          <w:marTop w:val="0"/>
          <w:marBottom w:val="0"/>
          <w:divBdr>
            <w:top w:val="none" w:sz="0" w:space="0" w:color="auto"/>
            <w:left w:val="none" w:sz="0" w:space="0" w:color="auto"/>
            <w:bottom w:val="none" w:sz="0" w:space="0" w:color="auto"/>
            <w:right w:val="none" w:sz="0" w:space="0" w:color="auto"/>
          </w:divBdr>
        </w:div>
        <w:div w:id="240915754">
          <w:marLeft w:val="0"/>
          <w:marRight w:val="0"/>
          <w:marTop w:val="0"/>
          <w:marBottom w:val="0"/>
          <w:divBdr>
            <w:top w:val="none" w:sz="0" w:space="0" w:color="auto"/>
            <w:left w:val="none" w:sz="0" w:space="0" w:color="auto"/>
            <w:bottom w:val="none" w:sz="0" w:space="0" w:color="auto"/>
            <w:right w:val="none" w:sz="0" w:space="0" w:color="auto"/>
          </w:divBdr>
        </w:div>
        <w:div w:id="108201669">
          <w:marLeft w:val="0"/>
          <w:marRight w:val="0"/>
          <w:marTop w:val="0"/>
          <w:marBottom w:val="0"/>
          <w:divBdr>
            <w:top w:val="none" w:sz="0" w:space="0" w:color="auto"/>
            <w:left w:val="none" w:sz="0" w:space="0" w:color="auto"/>
            <w:bottom w:val="none" w:sz="0" w:space="0" w:color="auto"/>
            <w:right w:val="none" w:sz="0" w:space="0" w:color="auto"/>
          </w:divBdr>
        </w:div>
        <w:div w:id="993677275">
          <w:marLeft w:val="0"/>
          <w:marRight w:val="0"/>
          <w:marTop w:val="0"/>
          <w:marBottom w:val="0"/>
          <w:divBdr>
            <w:top w:val="none" w:sz="0" w:space="0" w:color="auto"/>
            <w:left w:val="none" w:sz="0" w:space="0" w:color="auto"/>
            <w:bottom w:val="none" w:sz="0" w:space="0" w:color="auto"/>
            <w:right w:val="none" w:sz="0" w:space="0" w:color="auto"/>
          </w:divBdr>
        </w:div>
        <w:div w:id="865407791">
          <w:marLeft w:val="0"/>
          <w:marRight w:val="0"/>
          <w:marTop w:val="0"/>
          <w:marBottom w:val="0"/>
          <w:divBdr>
            <w:top w:val="none" w:sz="0" w:space="0" w:color="auto"/>
            <w:left w:val="none" w:sz="0" w:space="0" w:color="auto"/>
            <w:bottom w:val="none" w:sz="0" w:space="0" w:color="auto"/>
            <w:right w:val="none" w:sz="0" w:space="0" w:color="auto"/>
          </w:divBdr>
        </w:div>
        <w:div w:id="248464761">
          <w:marLeft w:val="0"/>
          <w:marRight w:val="0"/>
          <w:marTop w:val="0"/>
          <w:marBottom w:val="0"/>
          <w:divBdr>
            <w:top w:val="none" w:sz="0" w:space="0" w:color="auto"/>
            <w:left w:val="none" w:sz="0" w:space="0" w:color="auto"/>
            <w:bottom w:val="none" w:sz="0" w:space="0" w:color="auto"/>
            <w:right w:val="none" w:sz="0" w:space="0" w:color="auto"/>
          </w:divBdr>
        </w:div>
        <w:div w:id="1645893893">
          <w:marLeft w:val="0"/>
          <w:marRight w:val="0"/>
          <w:marTop w:val="0"/>
          <w:marBottom w:val="0"/>
          <w:divBdr>
            <w:top w:val="none" w:sz="0" w:space="0" w:color="auto"/>
            <w:left w:val="none" w:sz="0" w:space="0" w:color="auto"/>
            <w:bottom w:val="none" w:sz="0" w:space="0" w:color="auto"/>
            <w:right w:val="none" w:sz="0" w:space="0" w:color="auto"/>
          </w:divBdr>
        </w:div>
        <w:div w:id="1144084589">
          <w:marLeft w:val="0"/>
          <w:marRight w:val="0"/>
          <w:marTop w:val="0"/>
          <w:marBottom w:val="0"/>
          <w:divBdr>
            <w:top w:val="none" w:sz="0" w:space="0" w:color="auto"/>
            <w:left w:val="none" w:sz="0" w:space="0" w:color="auto"/>
            <w:bottom w:val="none" w:sz="0" w:space="0" w:color="auto"/>
            <w:right w:val="none" w:sz="0" w:space="0" w:color="auto"/>
          </w:divBdr>
        </w:div>
        <w:div w:id="1774207609">
          <w:marLeft w:val="0"/>
          <w:marRight w:val="0"/>
          <w:marTop w:val="0"/>
          <w:marBottom w:val="0"/>
          <w:divBdr>
            <w:top w:val="none" w:sz="0" w:space="0" w:color="auto"/>
            <w:left w:val="none" w:sz="0" w:space="0" w:color="auto"/>
            <w:bottom w:val="none" w:sz="0" w:space="0" w:color="auto"/>
            <w:right w:val="none" w:sz="0" w:space="0" w:color="auto"/>
          </w:divBdr>
        </w:div>
        <w:div w:id="860125438">
          <w:marLeft w:val="0"/>
          <w:marRight w:val="0"/>
          <w:marTop w:val="0"/>
          <w:marBottom w:val="0"/>
          <w:divBdr>
            <w:top w:val="none" w:sz="0" w:space="0" w:color="auto"/>
            <w:left w:val="none" w:sz="0" w:space="0" w:color="auto"/>
            <w:bottom w:val="none" w:sz="0" w:space="0" w:color="auto"/>
            <w:right w:val="none" w:sz="0" w:space="0" w:color="auto"/>
          </w:divBdr>
        </w:div>
        <w:div w:id="1706058393">
          <w:marLeft w:val="0"/>
          <w:marRight w:val="0"/>
          <w:marTop w:val="0"/>
          <w:marBottom w:val="0"/>
          <w:divBdr>
            <w:top w:val="none" w:sz="0" w:space="0" w:color="auto"/>
            <w:left w:val="none" w:sz="0" w:space="0" w:color="auto"/>
            <w:bottom w:val="none" w:sz="0" w:space="0" w:color="auto"/>
            <w:right w:val="none" w:sz="0" w:space="0" w:color="auto"/>
          </w:divBdr>
        </w:div>
        <w:div w:id="468740816">
          <w:marLeft w:val="0"/>
          <w:marRight w:val="0"/>
          <w:marTop w:val="0"/>
          <w:marBottom w:val="0"/>
          <w:divBdr>
            <w:top w:val="none" w:sz="0" w:space="0" w:color="auto"/>
            <w:left w:val="none" w:sz="0" w:space="0" w:color="auto"/>
            <w:bottom w:val="none" w:sz="0" w:space="0" w:color="auto"/>
            <w:right w:val="none" w:sz="0" w:space="0" w:color="auto"/>
          </w:divBdr>
        </w:div>
        <w:div w:id="1162309731">
          <w:marLeft w:val="0"/>
          <w:marRight w:val="0"/>
          <w:marTop w:val="0"/>
          <w:marBottom w:val="0"/>
          <w:divBdr>
            <w:top w:val="none" w:sz="0" w:space="0" w:color="auto"/>
            <w:left w:val="none" w:sz="0" w:space="0" w:color="auto"/>
            <w:bottom w:val="none" w:sz="0" w:space="0" w:color="auto"/>
            <w:right w:val="none" w:sz="0" w:space="0" w:color="auto"/>
          </w:divBdr>
        </w:div>
        <w:div w:id="730424138">
          <w:marLeft w:val="0"/>
          <w:marRight w:val="0"/>
          <w:marTop w:val="0"/>
          <w:marBottom w:val="0"/>
          <w:divBdr>
            <w:top w:val="none" w:sz="0" w:space="0" w:color="auto"/>
            <w:left w:val="none" w:sz="0" w:space="0" w:color="auto"/>
            <w:bottom w:val="none" w:sz="0" w:space="0" w:color="auto"/>
            <w:right w:val="none" w:sz="0" w:space="0" w:color="auto"/>
          </w:divBdr>
        </w:div>
        <w:div w:id="1090389575">
          <w:marLeft w:val="0"/>
          <w:marRight w:val="0"/>
          <w:marTop w:val="0"/>
          <w:marBottom w:val="0"/>
          <w:divBdr>
            <w:top w:val="none" w:sz="0" w:space="0" w:color="auto"/>
            <w:left w:val="none" w:sz="0" w:space="0" w:color="auto"/>
            <w:bottom w:val="none" w:sz="0" w:space="0" w:color="auto"/>
            <w:right w:val="none" w:sz="0" w:space="0" w:color="auto"/>
          </w:divBdr>
        </w:div>
        <w:div w:id="1259828043">
          <w:marLeft w:val="0"/>
          <w:marRight w:val="0"/>
          <w:marTop w:val="0"/>
          <w:marBottom w:val="0"/>
          <w:divBdr>
            <w:top w:val="none" w:sz="0" w:space="0" w:color="auto"/>
            <w:left w:val="none" w:sz="0" w:space="0" w:color="auto"/>
            <w:bottom w:val="none" w:sz="0" w:space="0" w:color="auto"/>
            <w:right w:val="none" w:sz="0" w:space="0" w:color="auto"/>
          </w:divBdr>
        </w:div>
        <w:div w:id="566116314">
          <w:marLeft w:val="0"/>
          <w:marRight w:val="0"/>
          <w:marTop w:val="0"/>
          <w:marBottom w:val="0"/>
          <w:divBdr>
            <w:top w:val="none" w:sz="0" w:space="0" w:color="auto"/>
            <w:left w:val="none" w:sz="0" w:space="0" w:color="auto"/>
            <w:bottom w:val="none" w:sz="0" w:space="0" w:color="auto"/>
            <w:right w:val="none" w:sz="0" w:space="0" w:color="auto"/>
          </w:divBdr>
        </w:div>
        <w:div w:id="473720713">
          <w:marLeft w:val="0"/>
          <w:marRight w:val="0"/>
          <w:marTop w:val="0"/>
          <w:marBottom w:val="0"/>
          <w:divBdr>
            <w:top w:val="none" w:sz="0" w:space="0" w:color="auto"/>
            <w:left w:val="none" w:sz="0" w:space="0" w:color="auto"/>
            <w:bottom w:val="none" w:sz="0" w:space="0" w:color="auto"/>
            <w:right w:val="none" w:sz="0" w:space="0" w:color="auto"/>
          </w:divBdr>
        </w:div>
        <w:div w:id="532773086">
          <w:marLeft w:val="0"/>
          <w:marRight w:val="0"/>
          <w:marTop w:val="0"/>
          <w:marBottom w:val="0"/>
          <w:divBdr>
            <w:top w:val="none" w:sz="0" w:space="0" w:color="auto"/>
            <w:left w:val="none" w:sz="0" w:space="0" w:color="auto"/>
            <w:bottom w:val="none" w:sz="0" w:space="0" w:color="auto"/>
            <w:right w:val="none" w:sz="0" w:space="0" w:color="auto"/>
          </w:divBdr>
        </w:div>
        <w:div w:id="80883344">
          <w:marLeft w:val="0"/>
          <w:marRight w:val="0"/>
          <w:marTop w:val="0"/>
          <w:marBottom w:val="0"/>
          <w:divBdr>
            <w:top w:val="none" w:sz="0" w:space="0" w:color="auto"/>
            <w:left w:val="none" w:sz="0" w:space="0" w:color="auto"/>
            <w:bottom w:val="none" w:sz="0" w:space="0" w:color="auto"/>
            <w:right w:val="none" w:sz="0" w:space="0" w:color="auto"/>
          </w:divBdr>
        </w:div>
        <w:div w:id="1607544580">
          <w:marLeft w:val="0"/>
          <w:marRight w:val="0"/>
          <w:marTop w:val="0"/>
          <w:marBottom w:val="0"/>
          <w:divBdr>
            <w:top w:val="none" w:sz="0" w:space="0" w:color="auto"/>
            <w:left w:val="none" w:sz="0" w:space="0" w:color="auto"/>
            <w:bottom w:val="none" w:sz="0" w:space="0" w:color="auto"/>
            <w:right w:val="none" w:sz="0" w:space="0" w:color="auto"/>
          </w:divBdr>
        </w:div>
        <w:div w:id="1080564190">
          <w:marLeft w:val="0"/>
          <w:marRight w:val="0"/>
          <w:marTop w:val="0"/>
          <w:marBottom w:val="0"/>
          <w:divBdr>
            <w:top w:val="none" w:sz="0" w:space="0" w:color="auto"/>
            <w:left w:val="none" w:sz="0" w:space="0" w:color="auto"/>
            <w:bottom w:val="none" w:sz="0" w:space="0" w:color="auto"/>
            <w:right w:val="none" w:sz="0" w:space="0" w:color="auto"/>
          </w:divBdr>
        </w:div>
        <w:div w:id="1813135378">
          <w:marLeft w:val="0"/>
          <w:marRight w:val="0"/>
          <w:marTop w:val="0"/>
          <w:marBottom w:val="0"/>
          <w:divBdr>
            <w:top w:val="none" w:sz="0" w:space="0" w:color="auto"/>
            <w:left w:val="none" w:sz="0" w:space="0" w:color="auto"/>
            <w:bottom w:val="none" w:sz="0" w:space="0" w:color="auto"/>
            <w:right w:val="none" w:sz="0" w:space="0" w:color="auto"/>
          </w:divBdr>
        </w:div>
        <w:div w:id="2060324628">
          <w:marLeft w:val="0"/>
          <w:marRight w:val="0"/>
          <w:marTop w:val="0"/>
          <w:marBottom w:val="0"/>
          <w:divBdr>
            <w:top w:val="none" w:sz="0" w:space="0" w:color="auto"/>
            <w:left w:val="none" w:sz="0" w:space="0" w:color="auto"/>
            <w:bottom w:val="none" w:sz="0" w:space="0" w:color="auto"/>
            <w:right w:val="none" w:sz="0" w:space="0" w:color="auto"/>
          </w:divBdr>
        </w:div>
        <w:div w:id="1824733787">
          <w:marLeft w:val="0"/>
          <w:marRight w:val="0"/>
          <w:marTop w:val="0"/>
          <w:marBottom w:val="0"/>
          <w:divBdr>
            <w:top w:val="none" w:sz="0" w:space="0" w:color="auto"/>
            <w:left w:val="none" w:sz="0" w:space="0" w:color="auto"/>
            <w:bottom w:val="none" w:sz="0" w:space="0" w:color="auto"/>
            <w:right w:val="none" w:sz="0" w:space="0" w:color="auto"/>
          </w:divBdr>
        </w:div>
        <w:div w:id="1438787831">
          <w:marLeft w:val="0"/>
          <w:marRight w:val="0"/>
          <w:marTop w:val="0"/>
          <w:marBottom w:val="0"/>
          <w:divBdr>
            <w:top w:val="none" w:sz="0" w:space="0" w:color="auto"/>
            <w:left w:val="none" w:sz="0" w:space="0" w:color="auto"/>
            <w:bottom w:val="none" w:sz="0" w:space="0" w:color="auto"/>
            <w:right w:val="none" w:sz="0" w:space="0" w:color="auto"/>
          </w:divBdr>
        </w:div>
        <w:div w:id="736977756">
          <w:marLeft w:val="0"/>
          <w:marRight w:val="0"/>
          <w:marTop w:val="0"/>
          <w:marBottom w:val="0"/>
          <w:divBdr>
            <w:top w:val="none" w:sz="0" w:space="0" w:color="auto"/>
            <w:left w:val="none" w:sz="0" w:space="0" w:color="auto"/>
            <w:bottom w:val="none" w:sz="0" w:space="0" w:color="auto"/>
            <w:right w:val="none" w:sz="0" w:space="0" w:color="auto"/>
          </w:divBdr>
        </w:div>
        <w:div w:id="1568614460">
          <w:marLeft w:val="0"/>
          <w:marRight w:val="0"/>
          <w:marTop w:val="0"/>
          <w:marBottom w:val="0"/>
          <w:divBdr>
            <w:top w:val="none" w:sz="0" w:space="0" w:color="auto"/>
            <w:left w:val="none" w:sz="0" w:space="0" w:color="auto"/>
            <w:bottom w:val="none" w:sz="0" w:space="0" w:color="auto"/>
            <w:right w:val="none" w:sz="0" w:space="0" w:color="auto"/>
          </w:divBdr>
        </w:div>
        <w:div w:id="451824345">
          <w:marLeft w:val="0"/>
          <w:marRight w:val="0"/>
          <w:marTop w:val="0"/>
          <w:marBottom w:val="0"/>
          <w:divBdr>
            <w:top w:val="none" w:sz="0" w:space="0" w:color="auto"/>
            <w:left w:val="none" w:sz="0" w:space="0" w:color="auto"/>
            <w:bottom w:val="none" w:sz="0" w:space="0" w:color="auto"/>
            <w:right w:val="none" w:sz="0" w:space="0" w:color="auto"/>
          </w:divBdr>
        </w:div>
        <w:div w:id="273442835">
          <w:marLeft w:val="0"/>
          <w:marRight w:val="0"/>
          <w:marTop w:val="0"/>
          <w:marBottom w:val="0"/>
          <w:divBdr>
            <w:top w:val="none" w:sz="0" w:space="0" w:color="auto"/>
            <w:left w:val="none" w:sz="0" w:space="0" w:color="auto"/>
            <w:bottom w:val="none" w:sz="0" w:space="0" w:color="auto"/>
            <w:right w:val="none" w:sz="0" w:space="0" w:color="auto"/>
          </w:divBdr>
        </w:div>
        <w:div w:id="1035890729">
          <w:marLeft w:val="0"/>
          <w:marRight w:val="0"/>
          <w:marTop w:val="0"/>
          <w:marBottom w:val="0"/>
          <w:divBdr>
            <w:top w:val="none" w:sz="0" w:space="0" w:color="auto"/>
            <w:left w:val="none" w:sz="0" w:space="0" w:color="auto"/>
            <w:bottom w:val="none" w:sz="0" w:space="0" w:color="auto"/>
            <w:right w:val="none" w:sz="0" w:space="0" w:color="auto"/>
          </w:divBdr>
        </w:div>
        <w:div w:id="1915780174">
          <w:marLeft w:val="0"/>
          <w:marRight w:val="0"/>
          <w:marTop w:val="0"/>
          <w:marBottom w:val="0"/>
          <w:divBdr>
            <w:top w:val="none" w:sz="0" w:space="0" w:color="auto"/>
            <w:left w:val="none" w:sz="0" w:space="0" w:color="auto"/>
            <w:bottom w:val="none" w:sz="0" w:space="0" w:color="auto"/>
            <w:right w:val="none" w:sz="0" w:space="0" w:color="auto"/>
          </w:divBdr>
        </w:div>
        <w:div w:id="1949191702">
          <w:marLeft w:val="0"/>
          <w:marRight w:val="0"/>
          <w:marTop w:val="0"/>
          <w:marBottom w:val="0"/>
          <w:divBdr>
            <w:top w:val="none" w:sz="0" w:space="0" w:color="auto"/>
            <w:left w:val="none" w:sz="0" w:space="0" w:color="auto"/>
            <w:bottom w:val="none" w:sz="0" w:space="0" w:color="auto"/>
            <w:right w:val="none" w:sz="0" w:space="0" w:color="auto"/>
          </w:divBdr>
        </w:div>
        <w:div w:id="1279875126">
          <w:marLeft w:val="0"/>
          <w:marRight w:val="0"/>
          <w:marTop w:val="0"/>
          <w:marBottom w:val="0"/>
          <w:divBdr>
            <w:top w:val="none" w:sz="0" w:space="0" w:color="auto"/>
            <w:left w:val="none" w:sz="0" w:space="0" w:color="auto"/>
            <w:bottom w:val="none" w:sz="0" w:space="0" w:color="auto"/>
            <w:right w:val="none" w:sz="0" w:space="0" w:color="auto"/>
          </w:divBdr>
        </w:div>
        <w:div w:id="1095979865">
          <w:marLeft w:val="0"/>
          <w:marRight w:val="0"/>
          <w:marTop w:val="0"/>
          <w:marBottom w:val="0"/>
          <w:divBdr>
            <w:top w:val="none" w:sz="0" w:space="0" w:color="auto"/>
            <w:left w:val="none" w:sz="0" w:space="0" w:color="auto"/>
            <w:bottom w:val="none" w:sz="0" w:space="0" w:color="auto"/>
            <w:right w:val="none" w:sz="0" w:space="0" w:color="auto"/>
          </w:divBdr>
        </w:div>
        <w:div w:id="826633999">
          <w:marLeft w:val="0"/>
          <w:marRight w:val="0"/>
          <w:marTop w:val="0"/>
          <w:marBottom w:val="0"/>
          <w:divBdr>
            <w:top w:val="none" w:sz="0" w:space="0" w:color="auto"/>
            <w:left w:val="none" w:sz="0" w:space="0" w:color="auto"/>
            <w:bottom w:val="none" w:sz="0" w:space="0" w:color="auto"/>
            <w:right w:val="none" w:sz="0" w:space="0" w:color="auto"/>
          </w:divBdr>
        </w:div>
        <w:div w:id="1175002012">
          <w:marLeft w:val="0"/>
          <w:marRight w:val="0"/>
          <w:marTop w:val="0"/>
          <w:marBottom w:val="0"/>
          <w:divBdr>
            <w:top w:val="none" w:sz="0" w:space="0" w:color="auto"/>
            <w:left w:val="none" w:sz="0" w:space="0" w:color="auto"/>
            <w:bottom w:val="none" w:sz="0" w:space="0" w:color="auto"/>
            <w:right w:val="none" w:sz="0" w:space="0" w:color="auto"/>
          </w:divBdr>
        </w:div>
        <w:div w:id="808983013">
          <w:marLeft w:val="0"/>
          <w:marRight w:val="0"/>
          <w:marTop w:val="0"/>
          <w:marBottom w:val="0"/>
          <w:divBdr>
            <w:top w:val="none" w:sz="0" w:space="0" w:color="auto"/>
            <w:left w:val="none" w:sz="0" w:space="0" w:color="auto"/>
            <w:bottom w:val="none" w:sz="0" w:space="0" w:color="auto"/>
            <w:right w:val="none" w:sz="0" w:space="0" w:color="auto"/>
          </w:divBdr>
        </w:div>
        <w:div w:id="2138641487">
          <w:marLeft w:val="0"/>
          <w:marRight w:val="0"/>
          <w:marTop w:val="0"/>
          <w:marBottom w:val="0"/>
          <w:divBdr>
            <w:top w:val="none" w:sz="0" w:space="0" w:color="auto"/>
            <w:left w:val="none" w:sz="0" w:space="0" w:color="auto"/>
            <w:bottom w:val="none" w:sz="0" w:space="0" w:color="auto"/>
            <w:right w:val="none" w:sz="0" w:space="0" w:color="auto"/>
          </w:divBdr>
        </w:div>
        <w:div w:id="426003097">
          <w:marLeft w:val="0"/>
          <w:marRight w:val="0"/>
          <w:marTop w:val="0"/>
          <w:marBottom w:val="0"/>
          <w:divBdr>
            <w:top w:val="none" w:sz="0" w:space="0" w:color="auto"/>
            <w:left w:val="none" w:sz="0" w:space="0" w:color="auto"/>
            <w:bottom w:val="none" w:sz="0" w:space="0" w:color="auto"/>
            <w:right w:val="none" w:sz="0" w:space="0" w:color="auto"/>
          </w:divBdr>
        </w:div>
        <w:div w:id="1614747714">
          <w:marLeft w:val="0"/>
          <w:marRight w:val="0"/>
          <w:marTop w:val="0"/>
          <w:marBottom w:val="0"/>
          <w:divBdr>
            <w:top w:val="none" w:sz="0" w:space="0" w:color="auto"/>
            <w:left w:val="none" w:sz="0" w:space="0" w:color="auto"/>
            <w:bottom w:val="none" w:sz="0" w:space="0" w:color="auto"/>
            <w:right w:val="none" w:sz="0" w:space="0" w:color="auto"/>
          </w:divBdr>
        </w:div>
        <w:div w:id="627467262">
          <w:marLeft w:val="0"/>
          <w:marRight w:val="0"/>
          <w:marTop w:val="0"/>
          <w:marBottom w:val="0"/>
          <w:divBdr>
            <w:top w:val="none" w:sz="0" w:space="0" w:color="auto"/>
            <w:left w:val="none" w:sz="0" w:space="0" w:color="auto"/>
            <w:bottom w:val="none" w:sz="0" w:space="0" w:color="auto"/>
            <w:right w:val="none" w:sz="0" w:space="0" w:color="auto"/>
          </w:divBdr>
        </w:div>
        <w:div w:id="968391804">
          <w:marLeft w:val="0"/>
          <w:marRight w:val="0"/>
          <w:marTop w:val="0"/>
          <w:marBottom w:val="0"/>
          <w:divBdr>
            <w:top w:val="none" w:sz="0" w:space="0" w:color="auto"/>
            <w:left w:val="none" w:sz="0" w:space="0" w:color="auto"/>
            <w:bottom w:val="none" w:sz="0" w:space="0" w:color="auto"/>
            <w:right w:val="none" w:sz="0" w:space="0" w:color="auto"/>
          </w:divBdr>
        </w:div>
        <w:div w:id="1314261719">
          <w:marLeft w:val="0"/>
          <w:marRight w:val="0"/>
          <w:marTop w:val="0"/>
          <w:marBottom w:val="0"/>
          <w:divBdr>
            <w:top w:val="none" w:sz="0" w:space="0" w:color="auto"/>
            <w:left w:val="none" w:sz="0" w:space="0" w:color="auto"/>
            <w:bottom w:val="none" w:sz="0" w:space="0" w:color="auto"/>
            <w:right w:val="none" w:sz="0" w:space="0" w:color="auto"/>
          </w:divBdr>
        </w:div>
        <w:div w:id="1474447651">
          <w:marLeft w:val="0"/>
          <w:marRight w:val="0"/>
          <w:marTop w:val="0"/>
          <w:marBottom w:val="0"/>
          <w:divBdr>
            <w:top w:val="none" w:sz="0" w:space="0" w:color="auto"/>
            <w:left w:val="none" w:sz="0" w:space="0" w:color="auto"/>
            <w:bottom w:val="none" w:sz="0" w:space="0" w:color="auto"/>
            <w:right w:val="none" w:sz="0" w:space="0" w:color="auto"/>
          </w:divBdr>
        </w:div>
        <w:div w:id="1405176145">
          <w:marLeft w:val="0"/>
          <w:marRight w:val="0"/>
          <w:marTop w:val="0"/>
          <w:marBottom w:val="0"/>
          <w:divBdr>
            <w:top w:val="none" w:sz="0" w:space="0" w:color="auto"/>
            <w:left w:val="none" w:sz="0" w:space="0" w:color="auto"/>
            <w:bottom w:val="none" w:sz="0" w:space="0" w:color="auto"/>
            <w:right w:val="none" w:sz="0" w:space="0" w:color="auto"/>
          </w:divBdr>
        </w:div>
        <w:div w:id="872765534">
          <w:marLeft w:val="0"/>
          <w:marRight w:val="0"/>
          <w:marTop w:val="0"/>
          <w:marBottom w:val="0"/>
          <w:divBdr>
            <w:top w:val="none" w:sz="0" w:space="0" w:color="auto"/>
            <w:left w:val="none" w:sz="0" w:space="0" w:color="auto"/>
            <w:bottom w:val="none" w:sz="0" w:space="0" w:color="auto"/>
            <w:right w:val="none" w:sz="0" w:space="0" w:color="auto"/>
          </w:divBdr>
        </w:div>
        <w:div w:id="1079906011">
          <w:marLeft w:val="0"/>
          <w:marRight w:val="0"/>
          <w:marTop w:val="0"/>
          <w:marBottom w:val="0"/>
          <w:divBdr>
            <w:top w:val="none" w:sz="0" w:space="0" w:color="auto"/>
            <w:left w:val="none" w:sz="0" w:space="0" w:color="auto"/>
            <w:bottom w:val="none" w:sz="0" w:space="0" w:color="auto"/>
            <w:right w:val="none" w:sz="0" w:space="0" w:color="auto"/>
          </w:divBdr>
        </w:div>
        <w:div w:id="1885822457">
          <w:marLeft w:val="0"/>
          <w:marRight w:val="0"/>
          <w:marTop w:val="0"/>
          <w:marBottom w:val="0"/>
          <w:divBdr>
            <w:top w:val="none" w:sz="0" w:space="0" w:color="auto"/>
            <w:left w:val="none" w:sz="0" w:space="0" w:color="auto"/>
            <w:bottom w:val="none" w:sz="0" w:space="0" w:color="auto"/>
            <w:right w:val="none" w:sz="0" w:space="0" w:color="auto"/>
          </w:divBdr>
        </w:div>
        <w:div w:id="723061498">
          <w:marLeft w:val="0"/>
          <w:marRight w:val="0"/>
          <w:marTop w:val="0"/>
          <w:marBottom w:val="0"/>
          <w:divBdr>
            <w:top w:val="none" w:sz="0" w:space="0" w:color="auto"/>
            <w:left w:val="none" w:sz="0" w:space="0" w:color="auto"/>
            <w:bottom w:val="none" w:sz="0" w:space="0" w:color="auto"/>
            <w:right w:val="none" w:sz="0" w:space="0" w:color="auto"/>
          </w:divBdr>
        </w:div>
        <w:div w:id="376513418">
          <w:marLeft w:val="0"/>
          <w:marRight w:val="0"/>
          <w:marTop w:val="0"/>
          <w:marBottom w:val="0"/>
          <w:divBdr>
            <w:top w:val="none" w:sz="0" w:space="0" w:color="auto"/>
            <w:left w:val="none" w:sz="0" w:space="0" w:color="auto"/>
            <w:bottom w:val="none" w:sz="0" w:space="0" w:color="auto"/>
            <w:right w:val="none" w:sz="0" w:space="0" w:color="auto"/>
          </w:divBdr>
        </w:div>
        <w:div w:id="181403736">
          <w:marLeft w:val="0"/>
          <w:marRight w:val="0"/>
          <w:marTop w:val="0"/>
          <w:marBottom w:val="0"/>
          <w:divBdr>
            <w:top w:val="none" w:sz="0" w:space="0" w:color="auto"/>
            <w:left w:val="none" w:sz="0" w:space="0" w:color="auto"/>
            <w:bottom w:val="none" w:sz="0" w:space="0" w:color="auto"/>
            <w:right w:val="none" w:sz="0" w:space="0" w:color="auto"/>
          </w:divBdr>
        </w:div>
        <w:div w:id="687171439">
          <w:marLeft w:val="0"/>
          <w:marRight w:val="0"/>
          <w:marTop w:val="0"/>
          <w:marBottom w:val="0"/>
          <w:divBdr>
            <w:top w:val="none" w:sz="0" w:space="0" w:color="auto"/>
            <w:left w:val="none" w:sz="0" w:space="0" w:color="auto"/>
            <w:bottom w:val="none" w:sz="0" w:space="0" w:color="auto"/>
            <w:right w:val="none" w:sz="0" w:space="0" w:color="auto"/>
          </w:divBdr>
        </w:div>
        <w:div w:id="960572022">
          <w:marLeft w:val="0"/>
          <w:marRight w:val="0"/>
          <w:marTop w:val="0"/>
          <w:marBottom w:val="0"/>
          <w:divBdr>
            <w:top w:val="none" w:sz="0" w:space="0" w:color="auto"/>
            <w:left w:val="none" w:sz="0" w:space="0" w:color="auto"/>
            <w:bottom w:val="none" w:sz="0" w:space="0" w:color="auto"/>
            <w:right w:val="none" w:sz="0" w:space="0" w:color="auto"/>
          </w:divBdr>
        </w:div>
        <w:div w:id="65802776">
          <w:marLeft w:val="0"/>
          <w:marRight w:val="0"/>
          <w:marTop w:val="0"/>
          <w:marBottom w:val="0"/>
          <w:divBdr>
            <w:top w:val="none" w:sz="0" w:space="0" w:color="auto"/>
            <w:left w:val="none" w:sz="0" w:space="0" w:color="auto"/>
            <w:bottom w:val="none" w:sz="0" w:space="0" w:color="auto"/>
            <w:right w:val="none" w:sz="0" w:space="0" w:color="auto"/>
          </w:divBdr>
        </w:div>
        <w:div w:id="953556377">
          <w:marLeft w:val="0"/>
          <w:marRight w:val="0"/>
          <w:marTop w:val="0"/>
          <w:marBottom w:val="0"/>
          <w:divBdr>
            <w:top w:val="none" w:sz="0" w:space="0" w:color="auto"/>
            <w:left w:val="none" w:sz="0" w:space="0" w:color="auto"/>
            <w:bottom w:val="none" w:sz="0" w:space="0" w:color="auto"/>
            <w:right w:val="none" w:sz="0" w:space="0" w:color="auto"/>
          </w:divBdr>
        </w:div>
        <w:div w:id="2075809243">
          <w:marLeft w:val="0"/>
          <w:marRight w:val="0"/>
          <w:marTop w:val="0"/>
          <w:marBottom w:val="0"/>
          <w:divBdr>
            <w:top w:val="none" w:sz="0" w:space="0" w:color="auto"/>
            <w:left w:val="none" w:sz="0" w:space="0" w:color="auto"/>
            <w:bottom w:val="none" w:sz="0" w:space="0" w:color="auto"/>
            <w:right w:val="none" w:sz="0" w:space="0" w:color="auto"/>
          </w:divBdr>
        </w:div>
        <w:div w:id="1144008725">
          <w:marLeft w:val="0"/>
          <w:marRight w:val="0"/>
          <w:marTop w:val="0"/>
          <w:marBottom w:val="0"/>
          <w:divBdr>
            <w:top w:val="none" w:sz="0" w:space="0" w:color="auto"/>
            <w:left w:val="none" w:sz="0" w:space="0" w:color="auto"/>
            <w:bottom w:val="none" w:sz="0" w:space="0" w:color="auto"/>
            <w:right w:val="none" w:sz="0" w:space="0" w:color="auto"/>
          </w:divBdr>
        </w:div>
        <w:div w:id="863176576">
          <w:marLeft w:val="0"/>
          <w:marRight w:val="0"/>
          <w:marTop w:val="0"/>
          <w:marBottom w:val="0"/>
          <w:divBdr>
            <w:top w:val="none" w:sz="0" w:space="0" w:color="auto"/>
            <w:left w:val="none" w:sz="0" w:space="0" w:color="auto"/>
            <w:bottom w:val="none" w:sz="0" w:space="0" w:color="auto"/>
            <w:right w:val="none" w:sz="0" w:space="0" w:color="auto"/>
          </w:divBdr>
        </w:div>
        <w:div w:id="940603782">
          <w:marLeft w:val="0"/>
          <w:marRight w:val="0"/>
          <w:marTop w:val="0"/>
          <w:marBottom w:val="0"/>
          <w:divBdr>
            <w:top w:val="none" w:sz="0" w:space="0" w:color="auto"/>
            <w:left w:val="none" w:sz="0" w:space="0" w:color="auto"/>
            <w:bottom w:val="none" w:sz="0" w:space="0" w:color="auto"/>
            <w:right w:val="none" w:sz="0" w:space="0" w:color="auto"/>
          </w:divBdr>
        </w:div>
        <w:div w:id="1148590900">
          <w:marLeft w:val="0"/>
          <w:marRight w:val="0"/>
          <w:marTop w:val="0"/>
          <w:marBottom w:val="0"/>
          <w:divBdr>
            <w:top w:val="none" w:sz="0" w:space="0" w:color="auto"/>
            <w:left w:val="none" w:sz="0" w:space="0" w:color="auto"/>
            <w:bottom w:val="none" w:sz="0" w:space="0" w:color="auto"/>
            <w:right w:val="none" w:sz="0" w:space="0" w:color="auto"/>
          </w:divBdr>
        </w:div>
        <w:div w:id="750271232">
          <w:marLeft w:val="0"/>
          <w:marRight w:val="0"/>
          <w:marTop w:val="0"/>
          <w:marBottom w:val="0"/>
          <w:divBdr>
            <w:top w:val="none" w:sz="0" w:space="0" w:color="auto"/>
            <w:left w:val="none" w:sz="0" w:space="0" w:color="auto"/>
            <w:bottom w:val="none" w:sz="0" w:space="0" w:color="auto"/>
            <w:right w:val="none" w:sz="0" w:space="0" w:color="auto"/>
          </w:divBdr>
        </w:div>
        <w:div w:id="128982133">
          <w:marLeft w:val="0"/>
          <w:marRight w:val="0"/>
          <w:marTop w:val="0"/>
          <w:marBottom w:val="0"/>
          <w:divBdr>
            <w:top w:val="none" w:sz="0" w:space="0" w:color="auto"/>
            <w:left w:val="none" w:sz="0" w:space="0" w:color="auto"/>
            <w:bottom w:val="none" w:sz="0" w:space="0" w:color="auto"/>
            <w:right w:val="none" w:sz="0" w:space="0" w:color="auto"/>
          </w:divBdr>
        </w:div>
        <w:div w:id="983394564">
          <w:marLeft w:val="0"/>
          <w:marRight w:val="0"/>
          <w:marTop w:val="0"/>
          <w:marBottom w:val="0"/>
          <w:divBdr>
            <w:top w:val="none" w:sz="0" w:space="0" w:color="auto"/>
            <w:left w:val="none" w:sz="0" w:space="0" w:color="auto"/>
            <w:bottom w:val="none" w:sz="0" w:space="0" w:color="auto"/>
            <w:right w:val="none" w:sz="0" w:space="0" w:color="auto"/>
          </w:divBdr>
        </w:div>
        <w:div w:id="1931043659">
          <w:marLeft w:val="0"/>
          <w:marRight w:val="0"/>
          <w:marTop w:val="0"/>
          <w:marBottom w:val="0"/>
          <w:divBdr>
            <w:top w:val="none" w:sz="0" w:space="0" w:color="auto"/>
            <w:left w:val="none" w:sz="0" w:space="0" w:color="auto"/>
            <w:bottom w:val="none" w:sz="0" w:space="0" w:color="auto"/>
            <w:right w:val="none" w:sz="0" w:space="0" w:color="auto"/>
          </w:divBdr>
        </w:div>
        <w:div w:id="1356007303">
          <w:marLeft w:val="0"/>
          <w:marRight w:val="0"/>
          <w:marTop w:val="0"/>
          <w:marBottom w:val="0"/>
          <w:divBdr>
            <w:top w:val="none" w:sz="0" w:space="0" w:color="auto"/>
            <w:left w:val="none" w:sz="0" w:space="0" w:color="auto"/>
            <w:bottom w:val="none" w:sz="0" w:space="0" w:color="auto"/>
            <w:right w:val="none" w:sz="0" w:space="0" w:color="auto"/>
          </w:divBdr>
        </w:div>
        <w:div w:id="1446924190">
          <w:marLeft w:val="0"/>
          <w:marRight w:val="0"/>
          <w:marTop w:val="0"/>
          <w:marBottom w:val="0"/>
          <w:divBdr>
            <w:top w:val="none" w:sz="0" w:space="0" w:color="auto"/>
            <w:left w:val="none" w:sz="0" w:space="0" w:color="auto"/>
            <w:bottom w:val="none" w:sz="0" w:space="0" w:color="auto"/>
            <w:right w:val="none" w:sz="0" w:space="0" w:color="auto"/>
          </w:divBdr>
        </w:div>
        <w:div w:id="2036536660">
          <w:marLeft w:val="0"/>
          <w:marRight w:val="0"/>
          <w:marTop w:val="0"/>
          <w:marBottom w:val="0"/>
          <w:divBdr>
            <w:top w:val="none" w:sz="0" w:space="0" w:color="auto"/>
            <w:left w:val="none" w:sz="0" w:space="0" w:color="auto"/>
            <w:bottom w:val="none" w:sz="0" w:space="0" w:color="auto"/>
            <w:right w:val="none" w:sz="0" w:space="0" w:color="auto"/>
          </w:divBdr>
        </w:div>
        <w:div w:id="1423645681">
          <w:marLeft w:val="0"/>
          <w:marRight w:val="0"/>
          <w:marTop w:val="0"/>
          <w:marBottom w:val="0"/>
          <w:divBdr>
            <w:top w:val="none" w:sz="0" w:space="0" w:color="auto"/>
            <w:left w:val="none" w:sz="0" w:space="0" w:color="auto"/>
            <w:bottom w:val="none" w:sz="0" w:space="0" w:color="auto"/>
            <w:right w:val="none" w:sz="0" w:space="0" w:color="auto"/>
          </w:divBdr>
        </w:div>
        <w:div w:id="1779520370">
          <w:marLeft w:val="0"/>
          <w:marRight w:val="0"/>
          <w:marTop w:val="0"/>
          <w:marBottom w:val="0"/>
          <w:divBdr>
            <w:top w:val="none" w:sz="0" w:space="0" w:color="auto"/>
            <w:left w:val="none" w:sz="0" w:space="0" w:color="auto"/>
            <w:bottom w:val="none" w:sz="0" w:space="0" w:color="auto"/>
            <w:right w:val="none" w:sz="0" w:space="0" w:color="auto"/>
          </w:divBdr>
        </w:div>
        <w:div w:id="1283341382">
          <w:marLeft w:val="0"/>
          <w:marRight w:val="0"/>
          <w:marTop w:val="0"/>
          <w:marBottom w:val="0"/>
          <w:divBdr>
            <w:top w:val="none" w:sz="0" w:space="0" w:color="auto"/>
            <w:left w:val="none" w:sz="0" w:space="0" w:color="auto"/>
            <w:bottom w:val="none" w:sz="0" w:space="0" w:color="auto"/>
            <w:right w:val="none" w:sz="0" w:space="0" w:color="auto"/>
          </w:divBdr>
        </w:div>
        <w:div w:id="1581988865">
          <w:marLeft w:val="0"/>
          <w:marRight w:val="0"/>
          <w:marTop w:val="0"/>
          <w:marBottom w:val="0"/>
          <w:divBdr>
            <w:top w:val="none" w:sz="0" w:space="0" w:color="auto"/>
            <w:left w:val="none" w:sz="0" w:space="0" w:color="auto"/>
            <w:bottom w:val="none" w:sz="0" w:space="0" w:color="auto"/>
            <w:right w:val="none" w:sz="0" w:space="0" w:color="auto"/>
          </w:divBdr>
        </w:div>
        <w:div w:id="265699242">
          <w:marLeft w:val="0"/>
          <w:marRight w:val="0"/>
          <w:marTop w:val="0"/>
          <w:marBottom w:val="0"/>
          <w:divBdr>
            <w:top w:val="none" w:sz="0" w:space="0" w:color="auto"/>
            <w:left w:val="none" w:sz="0" w:space="0" w:color="auto"/>
            <w:bottom w:val="none" w:sz="0" w:space="0" w:color="auto"/>
            <w:right w:val="none" w:sz="0" w:space="0" w:color="auto"/>
          </w:divBdr>
        </w:div>
        <w:div w:id="2049797624">
          <w:marLeft w:val="0"/>
          <w:marRight w:val="0"/>
          <w:marTop w:val="0"/>
          <w:marBottom w:val="0"/>
          <w:divBdr>
            <w:top w:val="none" w:sz="0" w:space="0" w:color="auto"/>
            <w:left w:val="none" w:sz="0" w:space="0" w:color="auto"/>
            <w:bottom w:val="none" w:sz="0" w:space="0" w:color="auto"/>
            <w:right w:val="none" w:sz="0" w:space="0" w:color="auto"/>
          </w:divBdr>
        </w:div>
        <w:div w:id="1846312552">
          <w:marLeft w:val="0"/>
          <w:marRight w:val="0"/>
          <w:marTop w:val="0"/>
          <w:marBottom w:val="0"/>
          <w:divBdr>
            <w:top w:val="none" w:sz="0" w:space="0" w:color="auto"/>
            <w:left w:val="none" w:sz="0" w:space="0" w:color="auto"/>
            <w:bottom w:val="none" w:sz="0" w:space="0" w:color="auto"/>
            <w:right w:val="none" w:sz="0" w:space="0" w:color="auto"/>
          </w:divBdr>
        </w:div>
        <w:div w:id="2059016097">
          <w:marLeft w:val="0"/>
          <w:marRight w:val="0"/>
          <w:marTop w:val="0"/>
          <w:marBottom w:val="0"/>
          <w:divBdr>
            <w:top w:val="none" w:sz="0" w:space="0" w:color="auto"/>
            <w:left w:val="none" w:sz="0" w:space="0" w:color="auto"/>
            <w:bottom w:val="none" w:sz="0" w:space="0" w:color="auto"/>
            <w:right w:val="none" w:sz="0" w:space="0" w:color="auto"/>
          </w:divBdr>
        </w:div>
        <w:div w:id="327438639">
          <w:marLeft w:val="0"/>
          <w:marRight w:val="0"/>
          <w:marTop w:val="0"/>
          <w:marBottom w:val="0"/>
          <w:divBdr>
            <w:top w:val="none" w:sz="0" w:space="0" w:color="auto"/>
            <w:left w:val="none" w:sz="0" w:space="0" w:color="auto"/>
            <w:bottom w:val="none" w:sz="0" w:space="0" w:color="auto"/>
            <w:right w:val="none" w:sz="0" w:space="0" w:color="auto"/>
          </w:divBdr>
        </w:div>
        <w:div w:id="134377654">
          <w:marLeft w:val="0"/>
          <w:marRight w:val="0"/>
          <w:marTop w:val="0"/>
          <w:marBottom w:val="0"/>
          <w:divBdr>
            <w:top w:val="none" w:sz="0" w:space="0" w:color="auto"/>
            <w:left w:val="none" w:sz="0" w:space="0" w:color="auto"/>
            <w:bottom w:val="none" w:sz="0" w:space="0" w:color="auto"/>
            <w:right w:val="none" w:sz="0" w:space="0" w:color="auto"/>
          </w:divBdr>
        </w:div>
        <w:div w:id="650866091">
          <w:marLeft w:val="0"/>
          <w:marRight w:val="0"/>
          <w:marTop w:val="0"/>
          <w:marBottom w:val="0"/>
          <w:divBdr>
            <w:top w:val="none" w:sz="0" w:space="0" w:color="auto"/>
            <w:left w:val="none" w:sz="0" w:space="0" w:color="auto"/>
            <w:bottom w:val="none" w:sz="0" w:space="0" w:color="auto"/>
            <w:right w:val="none" w:sz="0" w:space="0" w:color="auto"/>
          </w:divBdr>
        </w:div>
        <w:div w:id="1659337416">
          <w:marLeft w:val="0"/>
          <w:marRight w:val="0"/>
          <w:marTop w:val="0"/>
          <w:marBottom w:val="0"/>
          <w:divBdr>
            <w:top w:val="none" w:sz="0" w:space="0" w:color="auto"/>
            <w:left w:val="none" w:sz="0" w:space="0" w:color="auto"/>
            <w:bottom w:val="none" w:sz="0" w:space="0" w:color="auto"/>
            <w:right w:val="none" w:sz="0" w:space="0" w:color="auto"/>
          </w:divBdr>
        </w:div>
        <w:div w:id="1847204012">
          <w:marLeft w:val="0"/>
          <w:marRight w:val="0"/>
          <w:marTop w:val="0"/>
          <w:marBottom w:val="0"/>
          <w:divBdr>
            <w:top w:val="none" w:sz="0" w:space="0" w:color="auto"/>
            <w:left w:val="none" w:sz="0" w:space="0" w:color="auto"/>
            <w:bottom w:val="none" w:sz="0" w:space="0" w:color="auto"/>
            <w:right w:val="none" w:sz="0" w:space="0" w:color="auto"/>
          </w:divBdr>
        </w:div>
        <w:div w:id="130439387">
          <w:marLeft w:val="0"/>
          <w:marRight w:val="0"/>
          <w:marTop w:val="0"/>
          <w:marBottom w:val="0"/>
          <w:divBdr>
            <w:top w:val="none" w:sz="0" w:space="0" w:color="auto"/>
            <w:left w:val="none" w:sz="0" w:space="0" w:color="auto"/>
            <w:bottom w:val="none" w:sz="0" w:space="0" w:color="auto"/>
            <w:right w:val="none" w:sz="0" w:space="0" w:color="auto"/>
          </w:divBdr>
        </w:div>
        <w:div w:id="1948005846">
          <w:marLeft w:val="0"/>
          <w:marRight w:val="0"/>
          <w:marTop w:val="0"/>
          <w:marBottom w:val="0"/>
          <w:divBdr>
            <w:top w:val="none" w:sz="0" w:space="0" w:color="auto"/>
            <w:left w:val="none" w:sz="0" w:space="0" w:color="auto"/>
            <w:bottom w:val="none" w:sz="0" w:space="0" w:color="auto"/>
            <w:right w:val="none" w:sz="0" w:space="0" w:color="auto"/>
          </w:divBdr>
        </w:div>
        <w:div w:id="1537238345">
          <w:marLeft w:val="0"/>
          <w:marRight w:val="0"/>
          <w:marTop w:val="0"/>
          <w:marBottom w:val="0"/>
          <w:divBdr>
            <w:top w:val="none" w:sz="0" w:space="0" w:color="auto"/>
            <w:left w:val="none" w:sz="0" w:space="0" w:color="auto"/>
            <w:bottom w:val="none" w:sz="0" w:space="0" w:color="auto"/>
            <w:right w:val="none" w:sz="0" w:space="0" w:color="auto"/>
          </w:divBdr>
        </w:div>
        <w:div w:id="1523089103">
          <w:marLeft w:val="0"/>
          <w:marRight w:val="0"/>
          <w:marTop w:val="0"/>
          <w:marBottom w:val="0"/>
          <w:divBdr>
            <w:top w:val="none" w:sz="0" w:space="0" w:color="auto"/>
            <w:left w:val="none" w:sz="0" w:space="0" w:color="auto"/>
            <w:bottom w:val="none" w:sz="0" w:space="0" w:color="auto"/>
            <w:right w:val="none" w:sz="0" w:space="0" w:color="auto"/>
          </w:divBdr>
        </w:div>
        <w:div w:id="2002461702">
          <w:marLeft w:val="0"/>
          <w:marRight w:val="0"/>
          <w:marTop w:val="0"/>
          <w:marBottom w:val="0"/>
          <w:divBdr>
            <w:top w:val="none" w:sz="0" w:space="0" w:color="auto"/>
            <w:left w:val="none" w:sz="0" w:space="0" w:color="auto"/>
            <w:bottom w:val="none" w:sz="0" w:space="0" w:color="auto"/>
            <w:right w:val="none" w:sz="0" w:space="0" w:color="auto"/>
          </w:divBdr>
        </w:div>
        <w:div w:id="65953950">
          <w:marLeft w:val="0"/>
          <w:marRight w:val="0"/>
          <w:marTop w:val="0"/>
          <w:marBottom w:val="0"/>
          <w:divBdr>
            <w:top w:val="none" w:sz="0" w:space="0" w:color="auto"/>
            <w:left w:val="none" w:sz="0" w:space="0" w:color="auto"/>
            <w:bottom w:val="none" w:sz="0" w:space="0" w:color="auto"/>
            <w:right w:val="none" w:sz="0" w:space="0" w:color="auto"/>
          </w:divBdr>
        </w:div>
        <w:div w:id="589462500">
          <w:marLeft w:val="0"/>
          <w:marRight w:val="0"/>
          <w:marTop w:val="0"/>
          <w:marBottom w:val="0"/>
          <w:divBdr>
            <w:top w:val="none" w:sz="0" w:space="0" w:color="auto"/>
            <w:left w:val="none" w:sz="0" w:space="0" w:color="auto"/>
            <w:bottom w:val="none" w:sz="0" w:space="0" w:color="auto"/>
            <w:right w:val="none" w:sz="0" w:space="0" w:color="auto"/>
          </w:divBdr>
        </w:div>
        <w:div w:id="235361194">
          <w:marLeft w:val="0"/>
          <w:marRight w:val="0"/>
          <w:marTop w:val="0"/>
          <w:marBottom w:val="0"/>
          <w:divBdr>
            <w:top w:val="none" w:sz="0" w:space="0" w:color="auto"/>
            <w:left w:val="none" w:sz="0" w:space="0" w:color="auto"/>
            <w:bottom w:val="none" w:sz="0" w:space="0" w:color="auto"/>
            <w:right w:val="none" w:sz="0" w:space="0" w:color="auto"/>
          </w:divBdr>
        </w:div>
        <w:div w:id="1107853295">
          <w:marLeft w:val="0"/>
          <w:marRight w:val="0"/>
          <w:marTop w:val="0"/>
          <w:marBottom w:val="0"/>
          <w:divBdr>
            <w:top w:val="none" w:sz="0" w:space="0" w:color="auto"/>
            <w:left w:val="none" w:sz="0" w:space="0" w:color="auto"/>
            <w:bottom w:val="none" w:sz="0" w:space="0" w:color="auto"/>
            <w:right w:val="none" w:sz="0" w:space="0" w:color="auto"/>
          </w:divBdr>
        </w:div>
        <w:div w:id="383987787">
          <w:marLeft w:val="0"/>
          <w:marRight w:val="0"/>
          <w:marTop w:val="0"/>
          <w:marBottom w:val="0"/>
          <w:divBdr>
            <w:top w:val="none" w:sz="0" w:space="0" w:color="auto"/>
            <w:left w:val="none" w:sz="0" w:space="0" w:color="auto"/>
            <w:bottom w:val="none" w:sz="0" w:space="0" w:color="auto"/>
            <w:right w:val="none" w:sz="0" w:space="0" w:color="auto"/>
          </w:divBdr>
        </w:div>
        <w:div w:id="1294406635">
          <w:marLeft w:val="0"/>
          <w:marRight w:val="0"/>
          <w:marTop w:val="0"/>
          <w:marBottom w:val="0"/>
          <w:divBdr>
            <w:top w:val="none" w:sz="0" w:space="0" w:color="auto"/>
            <w:left w:val="none" w:sz="0" w:space="0" w:color="auto"/>
            <w:bottom w:val="none" w:sz="0" w:space="0" w:color="auto"/>
            <w:right w:val="none" w:sz="0" w:space="0" w:color="auto"/>
          </w:divBdr>
        </w:div>
        <w:div w:id="667094264">
          <w:marLeft w:val="0"/>
          <w:marRight w:val="0"/>
          <w:marTop w:val="0"/>
          <w:marBottom w:val="0"/>
          <w:divBdr>
            <w:top w:val="none" w:sz="0" w:space="0" w:color="auto"/>
            <w:left w:val="none" w:sz="0" w:space="0" w:color="auto"/>
            <w:bottom w:val="none" w:sz="0" w:space="0" w:color="auto"/>
            <w:right w:val="none" w:sz="0" w:space="0" w:color="auto"/>
          </w:divBdr>
        </w:div>
        <w:div w:id="607084559">
          <w:marLeft w:val="0"/>
          <w:marRight w:val="0"/>
          <w:marTop w:val="0"/>
          <w:marBottom w:val="0"/>
          <w:divBdr>
            <w:top w:val="none" w:sz="0" w:space="0" w:color="auto"/>
            <w:left w:val="none" w:sz="0" w:space="0" w:color="auto"/>
            <w:bottom w:val="none" w:sz="0" w:space="0" w:color="auto"/>
            <w:right w:val="none" w:sz="0" w:space="0" w:color="auto"/>
          </w:divBdr>
        </w:div>
        <w:div w:id="1436287791">
          <w:marLeft w:val="0"/>
          <w:marRight w:val="0"/>
          <w:marTop w:val="0"/>
          <w:marBottom w:val="0"/>
          <w:divBdr>
            <w:top w:val="none" w:sz="0" w:space="0" w:color="auto"/>
            <w:left w:val="none" w:sz="0" w:space="0" w:color="auto"/>
            <w:bottom w:val="none" w:sz="0" w:space="0" w:color="auto"/>
            <w:right w:val="none" w:sz="0" w:space="0" w:color="auto"/>
          </w:divBdr>
        </w:div>
        <w:div w:id="928930579">
          <w:marLeft w:val="0"/>
          <w:marRight w:val="0"/>
          <w:marTop w:val="0"/>
          <w:marBottom w:val="0"/>
          <w:divBdr>
            <w:top w:val="none" w:sz="0" w:space="0" w:color="auto"/>
            <w:left w:val="none" w:sz="0" w:space="0" w:color="auto"/>
            <w:bottom w:val="none" w:sz="0" w:space="0" w:color="auto"/>
            <w:right w:val="none" w:sz="0" w:space="0" w:color="auto"/>
          </w:divBdr>
        </w:div>
        <w:div w:id="2033531091">
          <w:marLeft w:val="0"/>
          <w:marRight w:val="0"/>
          <w:marTop w:val="0"/>
          <w:marBottom w:val="0"/>
          <w:divBdr>
            <w:top w:val="none" w:sz="0" w:space="0" w:color="auto"/>
            <w:left w:val="none" w:sz="0" w:space="0" w:color="auto"/>
            <w:bottom w:val="none" w:sz="0" w:space="0" w:color="auto"/>
            <w:right w:val="none" w:sz="0" w:space="0" w:color="auto"/>
          </w:divBdr>
        </w:div>
        <w:div w:id="279840368">
          <w:marLeft w:val="0"/>
          <w:marRight w:val="0"/>
          <w:marTop w:val="0"/>
          <w:marBottom w:val="0"/>
          <w:divBdr>
            <w:top w:val="none" w:sz="0" w:space="0" w:color="auto"/>
            <w:left w:val="none" w:sz="0" w:space="0" w:color="auto"/>
            <w:bottom w:val="none" w:sz="0" w:space="0" w:color="auto"/>
            <w:right w:val="none" w:sz="0" w:space="0" w:color="auto"/>
          </w:divBdr>
        </w:div>
        <w:div w:id="2094817022">
          <w:marLeft w:val="0"/>
          <w:marRight w:val="0"/>
          <w:marTop w:val="0"/>
          <w:marBottom w:val="0"/>
          <w:divBdr>
            <w:top w:val="none" w:sz="0" w:space="0" w:color="auto"/>
            <w:left w:val="none" w:sz="0" w:space="0" w:color="auto"/>
            <w:bottom w:val="none" w:sz="0" w:space="0" w:color="auto"/>
            <w:right w:val="none" w:sz="0" w:space="0" w:color="auto"/>
          </w:divBdr>
        </w:div>
        <w:div w:id="1317757773">
          <w:marLeft w:val="0"/>
          <w:marRight w:val="0"/>
          <w:marTop w:val="0"/>
          <w:marBottom w:val="0"/>
          <w:divBdr>
            <w:top w:val="none" w:sz="0" w:space="0" w:color="auto"/>
            <w:left w:val="none" w:sz="0" w:space="0" w:color="auto"/>
            <w:bottom w:val="none" w:sz="0" w:space="0" w:color="auto"/>
            <w:right w:val="none" w:sz="0" w:space="0" w:color="auto"/>
          </w:divBdr>
        </w:div>
        <w:div w:id="909578262">
          <w:marLeft w:val="0"/>
          <w:marRight w:val="0"/>
          <w:marTop w:val="0"/>
          <w:marBottom w:val="0"/>
          <w:divBdr>
            <w:top w:val="none" w:sz="0" w:space="0" w:color="auto"/>
            <w:left w:val="none" w:sz="0" w:space="0" w:color="auto"/>
            <w:bottom w:val="none" w:sz="0" w:space="0" w:color="auto"/>
            <w:right w:val="none" w:sz="0" w:space="0" w:color="auto"/>
          </w:divBdr>
        </w:div>
        <w:div w:id="882909680">
          <w:marLeft w:val="0"/>
          <w:marRight w:val="0"/>
          <w:marTop w:val="0"/>
          <w:marBottom w:val="0"/>
          <w:divBdr>
            <w:top w:val="none" w:sz="0" w:space="0" w:color="auto"/>
            <w:left w:val="none" w:sz="0" w:space="0" w:color="auto"/>
            <w:bottom w:val="none" w:sz="0" w:space="0" w:color="auto"/>
            <w:right w:val="none" w:sz="0" w:space="0" w:color="auto"/>
          </w:divBdr>
        </w:div>
        <w:div w:id="365132779">
          <w:marLeft w:val="0"/>
          <w:marRight w:val="0"/>
          <w:marTop w:val="0"/>
          <w:marBottom w:val="0"/>
          <w:divBdr>
            <w:top w:val="none" w:sz="0" w:space="0" w:color="auto"/>
            <w:left w:val="none" w:sz="0" w:space="0" w:color="auto"/>
            <w:bottom w:val="none" w:sz="0" w:space="0" w:color="auto"/>
            <w:right w:val="none" w:sz="0" w:space="0" w:color="auto"/>
          </w:divBdr>
        </w:div>
        <w:div w:id="432169539">
          <w:marLeft w:val="0"/>
          <w:marRight w:val="0"/>
          <w:marTop w:val="0"/>
          <w:marBottom w:val="0"/>
          <w:divBdr>
            <w:top w:val="none" w:sz="0" w:space="0" w:color="auto"/>
            <w:left w:val="none" w:sz="0" w:space="0" w:color="auto"/>
            <w:bottom w:val="none" w:sz="0" w:space="0" w:color="auto"/>
            <w:right w:val="none" w:sz="0" w:space="0" w:color="auto"/>
          </w:divBdr>
        </w:div>
        <w:div w:id="1536193154">
          <w:marLeft w:val="0"/>
          <w:marRight w:val="0"/>
          <w:marTop w:val="0"/>
          <w:marBottom w:val="0"/>
          <w:divBdr>
            <w:top w:val="none" w:sz="0" w:space="0" w:color="auto"/>
            <w:left w:val="none" w:sz="0" w:space="0" w:color="auto"/>
            <w:bottom w:val="none" w:sz="0" w:space="0" w:color="auto"/>
            <w:right w:val="none" w:sz="0" w:space="0" w:color="auto"/>
          </w:divBdr>
        </w:div>
        <w:div w:id="13456535">
          <w:marLeft w:val="0"/>
          <w:marRight w:val="0"/>
          <w:marTop w:val="0"/>
          <w:marBottom w:val="0"/>
          <w:divBdr>
            <w:top w:val="none" w:sz="0" w:space="0" w:color="auto"/>
            <w:left w:val="none" w:sz="0" w:space="0" w:color="auto"/>
            <w:bottom w:val="none" w:sz="0" w:space="0" w:color="auto"/>
            <w:right w:val="none" w:sz="0" w:space="0" w:color="auto"/>
          </w:divBdr>
        </w:div>
        <w:div w:id="1494637078">
          <w:marLeft w:val="0"/>
          <w:marRight w:val="0"/>
          <w:marTop w:val="0"/>
          <w:marBottom w:val="0"/>
          <w:divBdr>
            <w:top w:val="none" w:sz="0" w:space="0" w:color="auto"/>
            <w:left w:val="none" w:sz="0" w:space="0" w:color="auto"/>
            <w:bottom w:val="none" w:sz="0" w:space="0" w:color="auto"/>
            <w:right w:val="none" w:sz="0" w:space="0" w:color="auto"/>
          </w:divBdr>
        </w:div>
        <w:div w:id="848179575">
          <w:marLeft w:val="0"/>
          <w:marRight w:val="0"/>
          <w:marTop w:val="0"/>
          <w:marBottom w:val="0"/>
          <w:divBdr>
            <w:top w:val="none" w:sz="0" w:space="0" w:color="auto"/>
            <w:left w:val="none" w:sz="0" w:space="0" w:color="auto"/>
            <w:bottom w:val="none" w:sz="0" w:space="0" w:color="auto"/>
            <w:right w:val="none" w:sz="0" w:space="0" w:color="auto"/>
          </w:divBdr>
        </w:div>
        <w:div w:id="854659913">
          <w:marLeft w:val="0"/>
          <w:marRight w:val="0"/>
          <w:marTop w:val="0"/>
          <w:marBottom w:val="0"/>
          <w:divBdr>
            <w:top w:val="none" w:sz="0" w:space="0" w:color="auto"/>
            <w:left w:val="none" w:sz="0" w:space="0" w:color="auto"/>
            <w:bottom w:val="none" w:sz="0" w:space="0" w:color="auto"/>
            <w:right w:val="none" w:sz="0" w:space="0" w:color="auto"/>
          </w:divBdr>
        </w:div>
        <w:div w:id="2007131891">
          <w:marLeft w:val="0"/>
          <w:marRight w:val="0"/>
          <w:marTop w:val="0"/>
          <w:marBottom w:val="0"/>
          <w:divBdr>
            <w:top w:val="none" w:sz="0" w:space="0" w:color="auto"/>
            <w:left w:val="none" w:sz="0" w:space="0" w:color="auto"/>
            <w:bottom w:val="none" w:sz="0" w:space="0" w:color="auto"/>
            <w:right w:val="none" w:sz="0" w:space="0" w:color="auto"/>
          </w:divBdr>
        </w:div>
        <w:div w:id="415325427">
          <w:marLeft w:val="0"/>
          <w:marRight w:val="0"/>
          <w:marTop w:val="0"/>
          <w:marBottom w:val="0"/>
          <w:divBdr>
            <w:top w:val="none" w:sz="0" w:space="0" w:color="auto"/>
            <w:left w:val="none" w:sz="0" w:space="0" w:color="auto"/>
            <w:bottom w:val="none" w:sz="0" w:space="0" w:color="auto"/>
            <w:right w:val="none" w:sz="0" w:space="0" w:color="auto"/>
          </w:divBdr>
        </w:div>
        <w:div w:id="2136364733">
          <w:marLeft w:val="0"/>
          <w:marRight w:val="0"/>
          <w:marTop w:val="0"/>
          <w:marBottom w:val="0"/>
          <w:divBdr>
            <w:top w:val="none" w:sz="0" w:space="0" w:color="auto"/>
            <w:left w:val="none" w:sz="0" w:space="0" w:color="auto"/>
            <w:bottom w:val="none" w:sz="0" w:space="0" w:color="auto"/>
            <w:right w:val="none" w:sz="0" w:space="0" w:color="auto"/>
          </w:divBdr>
        </w:div>
        <w:div w:id="758454577">
          <w:marLeft w:val="0"/>
          <w:marRight w:val="0"/>
          <w:marTop w:val="0"/>
          <w:marBottom w:val="0"/>
          <w:divBdr>
            <w:top w:val="none" w:sz="0" w:space="0" w:color="auto"/>
            <w:left w:val="none" w:sz="0" w:space="0" w:color="auto"/>
            <w:bottom w:val="none" w:sz="0" w:space="0" w:color="auto"/>
            <w:right w:val="none" w:sz="0" w:space="0" w:color="auto"/>
          </w:divBdr>
        </w:div>
        <w:div w:id="1778672623">
          <w:marLeft w:val="0"/>
          <w:marRight w:val="0"/>
          <w:marTop w:val="0"/>
          <w:marBottom w:val="0"/>
          <w:divBdr>
            <w:top w:val="none" w:sz="0" w:space="0" w:color="auto"/>
            <w:left w:val="none" w:sz="0" w:space="0" w:color="auto"/>
            <w:bottom w:val="none" w:sz="0" w:space="0" w:color="auto"/>
            <w:right w:val="none" w:sz="0" w:space="0" w:color="auto"/>
          </w:divBdr>
        </w:div>
        <w:div w:id="1961960331">
          <w:marLeft w:val="0"/>
          <w:marRight w:val="0"/>
          <w:marTop w:val="0"/>
          <w:marBottom w:val="0"/>
          <w:divBdr>
            <w:top w:val="none" w:sz="0" w:space="0" w:color="auto"/>
            <w:left w:val="none" w:sz="0" w:space="0" w:color="auto"/>
            <w:bottom w:val="none" w:sz="0" w:space="0" w:color="auto"/>
            <w:right w:val="none" w:sz="0" w:space="0" w:color="auto"/>
          </w:divBdr>
        </w:div>
        <w:div w:id="770779341">
          <w:marLeft w:val="0"/>
          <w:marRight w:val="0"/>
          <w:marTop w:val="0"/>
          <w:marBottom w:val="0"/>
          <w:divBdr>
            <w:top w:val="none" w:sz="0" w:space="0" w:color="auto"/>
            <w:left w:val="none" w:sz="0" w:space="0" w:color="auto"/>
            <w:bottom w:val="none" w:sz="0" w:space="0" w:color="auto"/>
            <w:right w:val="none" w:sz="0" w:space="0" w:color="auto"/>
          </w:divBdr>
        </w:div>
        <w:div w:id="1702778916">
          <w:marLeft w:val="0"/>
          <w:marRight w:val="0"/>
          <w:marTop w:val="0"/>
          <w:marBottom w:val="0"/>
          <w:divBdr>
            <w:top w:val="none" w:sz="0" w:space="0" w:color="auto"/>
            <w:left w:val="none" w:sz="0" w:space="0" w:color="auto"/>
            <w:bottom w:val="none" w:sz="0" w:space="0" w:color="auto"/>
            <w:right w:val="none" w:sz="0" w:space="0" w:color="auto"/>
          </w:divBdr>
        </w:div>
        <w:div w:id="1834493889">
          <w:marLeft w:val="0"/>
          <w:marRight w:val="0"/>
          <w:marTop w:val="0"/>
          <w:marBottom w:val="0"/>
          <w:divBdr>
            <w:top w:val="none" w:sz="0" w:space="0" w:color="auto"/>
            <w:left w:val="none" w:sz="0" w:space="0" w:color="auto"/>
            <w:bottom w:val="none" w:sz="0" w:space="0" w:color="auto"/>
            <w:right w:val="none" w:sz="0" w:space="0" w:color="auto"/>
          </w:divBdr>
        </w:div>
        <w:div w:id="544606129">
          <w:marLeft w:val="0"/>
          <w:marRight w:val="0"/>
          <w:marTop w:val="0"/>
          <w:marBottom w:val="0"/>
          <w:divBdr>
            <w:top w:val="none" w:sz="0" w:space="0" w:color="auto"/>
            <w:left w:val="none" w:sz="0" w:space="0" w:color="auto"/>
            <w:bottom w:val="none" w:sz="0" w:space="0" w:color="auto"/>
            <w:right w:val="none" w:sz="0" w:space="0" w:color="auto"/>
          </w:divBdr>
        </w:div>
        <w:div w:id="412122641">
          <w:marLeft w:val="0"/>
          <w:marRight w:val="0"/>
          <w:marTop w:val="0"/>
          <w:marBottom w:val="0"/>
          <w:divBdr>
            <w:top w:val="none" w:sz="0" w:space="0" w:color="auto"/>
            <w:left w:val="none" w:sz="0" w:space="0" w:color="auto"/>
            <w:bottom w:val="none" w:sz="0" w:space="0" w:color="auto"/>
            <w:right w:val="none" w:sz="0" w:space="0" w:color="auto"/>
          </w:divBdr>
        </w:div>
        <w:div w:id="1982878894">
          <w:marLeft w:val="0"/>
          <w:marRight w:val="0"/>
          <w:marTop w:val="0"/>
          <w:marBottom w:val="0"/>
          <w:divBdr>
            <w:top w:val="none" w:sz="0" w:space="0" w:color="auto"/>
            <w:left w:val="none" w:sz="0" w:space="0" w:color="auto"/>
            <w:bottom w:val="none" w:sz="0" w:space="0" w:color="auto"/>
            <w:right w:val="none" w:sz="0" w:space="0" w:color="auto"/>
          </w:divBdr>
        </w:div>
        <w:div w:id="702748737">
          <w:marLeft w:val="0"/>
          <w:marRight w:val="0"/>
          <w:marTop w:val="0"/>
          <w:marBottom w:val="0"/>
          <w:divBdr>
            <w:top w:val="none" w:sz="0" w:space="0" w:color="auto"/>
            <w:left w:val="none" w:sz="0" w:space="0" w:color="auto"/>
            <w:bottom w:val="none" w:sz="0" w:space="0" w:color="auto"/>
            <w:right w:val="none" w:sz="0" w:space="0" w:color="auto"/>
          </w:divBdr>
        </w:div>
        <w:div w:id="124353802">
          <w:marLeft w:val="0"/>
          <w:marRight w:val="0"/>
          <w:marTop w:val="0"/>
          <w:marBottom w:val="0"/>
          <w:divBdr>
            <w:top w:val="none" w:sz="0" w:space="0" w:color="auto"/>
            <w:left w:val="none" w:sz="0" w:space="0" w:color="auto"/>
            <w:bottom w:val="none" w:sz="0" w:space="0" w:color="auto"/>
            <w:right w:val="none" w:sz="0" w:space="0" w:color="auto"/>
          </w:divBdr>
        </w:div>
        <w:div w:id="408039621">
          <w:marLeft w:val="0"/>
          <w:marRight w:val="0"/>
          <w:marTop w:val="0"/>
          <w:marBottom w:val="0"/>
          <w:divBdr>
            <w:top w:val="none" w:sz="0" w:space="0" w:color="auto"/>
            <w:left w:val="none" w:sz="0" w:space="0" w:color="auto"/>
            <w:bottom w:val="none" w:sz="0" w:space="0" w:color="auto"/>
            <w:right w:val="none" w:sz="0" w:space="0" w:color="auto"/>
          </w:divBdr>
        </w:div>
        <w:div w:id="461074328">
          <w:marLeft w:val="0"/>
          <w:marRight w:val="0"/>
          <w:marTop w:val="0"/>
          <w:marBottom w:val="0"/>
          <w:divBdr>
            <w:top w:val="none" w:sz="0" w:space="0" w:color="auto"/>
            <w:left w:val="none" w:sz="0" w:space="0" w:color="auto"/>
            <w:bottom w:val="none" w:sz="0" w:space="0" w:color="auto"/>
            <w:right w:val="none" w:sz="0" w:space="0" w:color="auto"/>
          </w:divBdr>
        </w:div>
        <w:div w:id="1354724534">
          <w:marLeft w:val="0"/>
          <w:marRight w:val="0"/>
          <w:marTop w:val="0"/>
          <w:marBottom w:val="0"/>
          <w:divBdr>
            <w:top w:val="none" w:sz="0" w:space="0" w:color="auto"/>
            <w:left w:val="none" w:sz="0" w:space="0" w:color="auto"/>
            <w:bottom w:val="none" w:sz="0" w:space="0" w:color="auto"/>
            <w:right w:val="none" w:sz="0" w:space="0" w:color="auto"/>
          </w:divBdr>
        </w:div>
        <w:div w:id="44768175">
          <w:marLeft w:val="0"/>
          <w:marRight w:val="0"/>
          <w:marTop w:val="0"/>
          <w:marBottom w:val="0"/>
          <w:divBdr>
            <w:top w:val="none" w:sz="0" w:space="0" w:color="auto"/>
            <w:left w:val="none" w:sz="0" w:space="0" w:color="auto"/>
            <w:bottom w:val="none" w:sz="0" w:space="0" w:color="auto"/>
            <w:right w:val="none" w:sz="0" w:space="0" w:color="auto"/>
          </w:divBdr>
        </w:div>
        <w:div w:id="689532975">
          <w:marLeft w:val="0"/>
          <w:marRight w:val="0"/>
          <w:marTop w:val="0"/>
          <w:marBottom w:val="0"/>
          <w:divBdr>
            <w:top w:val="none" w:sz="0" w:space="0" w:color="auto"/>
            <w:left w:val="none" w:sz="0" w:space="0" w:color="auto"/>
            <w:bottom w:val="none" w:sz="0" w:space="0" w:color="auto"/>
            <w:right w:val="none" w:sz="0" w:space="0" w:color="auto"/>
          </w:divBdr>
        </w:div>
        <w:div w:id="1767576821">
          <w:marLeft w:val="0"/>
          <w:marRight w:val="0"/>
          <w:marTop w:val="0"/>
          <w:marBottom w:val="0"/>
          <w:divBdr>
            <w:top w:val="none" w:sz="0" w:space="0" w:color="auto"/>
            <w:left w:val="none" w:sz="0" w:space="0" w:color="auto"/>
            <w:bottom w:val="none" w:sz="0" w:space="0" w:color="auto"/>
            <w:right w:val="none" w:sz="0" w:space="0" w:color="auto"/>
          </w:divBdr>
        </w:div>
        <w:div w:id="2064064403">
          <w:marLeft w:val="0"/>
          <w:marRight w:val="0"/>
          <w:marTop w:val="0"/>
          <w:marBottom w:val="0"/>
          <w:divBdr>
            <w:top w:val="none" w:sz="0" w:space="0" w:color="auto"/>
            <w:left w:val="none" w:sz="0" w:space="0" w:color="auto"/>
            <w:bottom w:val="none" w:sz="0" w:space="0" w:color="auto"/>
            <w:right w:val="none" w:sz="0" w:space="0" w:color="auto"/>
          </w:divBdr>
        </w:div>
        <w:div w:id="1454976828">
          <w:marLeft w:val="0"/>
          <w:marRight w:val="0"/>
          <w:marTop w:val="0"/>
          <w:marBottom w:val="0"/>
          <w:divBdr>
            <w:top w:val="none" w:sz="0" w:space="0" w:color="auto"/>
            <w:left w:val="none" w:sz="0" w:space="0" w:color="auto"/>
            <w:bottom w:val="none" w:sz="0" w:space="0" w:color="auto"/>
            <w:right w:val="none" w:sz="0" w:space="0" w:color="auto"/>
          </w:divBdr>
        </w:div>
        <w:div w:id="598876687">
          <w:marLeft w:val="0"/>
          <w:marRight w:val="0"/>
          <w:marTop w:val="0"/>
          <w:marBottom w:val="0"/>
          <w:divBdr>
            <w:top w:val="none" w:sz="0" w:space="0" w:color="auto"/>
            <w:left w:val="none" w:sz="0" w:space="0" w:color="auto"/>
            <w:bottom w:val="none" w:sz="0" w:space="0" w:color="auto"/>
            <w:right w:val="none" w:sz="0" w:space="0" w:color="auto"/>
          </w:divBdr>
        </w:div>
        <w:div w:id="671639776">
          <w:marLeft w:val="0"/>
          <w:marRight w:val="0"/>
          <w:marTop w:val="0"/>
          <w:marBottom w:val="0"/>
          <w:divBdr>
            <w:top w:val="none" w:sz="0" w:space="0" w:color="auto"/>
            <w:left w:val="none" w:sz="0" w:space="0" w:color="auto"/>
            <w:bottom w:val="none" w:sz="0" w:space="0" w:color="auto"/>
            <w:right w:val="none" w:sz="0" w:space="0" w:color="auto"/>
          </w:divBdr>
        </w:div>
        <w:div w:id="55981264">
          <w:marLeft w:val="0"/>
          <w:marRight w:val="0"/>
          <w:marTop w:val="0"/>
          <w:marBottom w:val="0"/>
          <w:divBdr>
            <w:top w:val="none" w:sz="0" w:space="0" w:color="auto"/>
            <w:left w:val="none" w:sz="0" w:space="0" w:color="auto"/>
            <w:bottom w:val="none" w:sz="0" w:space="0" w:color="auto"/>
            <w:right w:val="none" w:sz="0" w:space="0" w:color="auto"/>
          </w:divBdr>
        </w:div>
        <w:div w:id="760374910">
          <w:marLeft w:val="0"/>
          <w:marRight w:val="0"/>
          <w:marTop w:val="0"/>
          <w:marBottom w:val="0"/>
          <w:divBdr>
            <w:top w:val="none" w:sz="0" w:space="0" w:color="auto"/>
            <w:left w:val="none" w:sz="0" w:space="0" w:color="auto"/>
            <w:bottom w:val="none" w:sz="0" w:space="0" w:color="auto"/>
            <w:right w:val="none" w:sz="0" w:space="0" w:color="auto"/>
          </w:divBdr>
        </w:div>
        <w:div w:id="451290239">
          <w:marLeft w:val="0"/>
          <w:marRight w:val="0"/>
          <w:marTop w:val="0"/>
          <w:marBottom w:val="0"/>
          <w:divBdr>
            <w:top w:val="none" w:sz="0" w:space="0" w:color="auto"/>
            <w:left w:val="none" w:sz="0" w:space="0" w:color="auto"/>
            <w:bottom w:val="none" w:sz="0" w:space="0" w:color="auto"/>
            <w:right w:val="none" w:sz="0" w:space="0" w:color="auto"/>
          </w:divBdr>
        </w:div>
        <w:div w:id="1059287224">
          <w:marLeft w:val="0"/>
          <w:marRight w:val="0"/>
          <w:marTop w:val="0"/>
          <w:marBottom w:val="0"/>
          <w:divBdr>
            <w:top w:val="none" w:sz="0" w:space="0" w:color="auto"/>
            <w:left w:val="none" w:sz="0" w:space="0" w:color="auto"/>
            <w:bottom w:val="none" w:sz="0" w:space="0" w:color="auto"/>
            <w:right w:val="none" w:sz="0" w:space="0" w:color="auto"/>
          </w:divBdr>
        </w:div>
        <w:div w:id="1655646590">
          <w:marLeft w:val="0"/>
          <w:marRight w:val="0"/>
          <w:marTop w:val="0"/>
          <w:marBottom w:val="0"/>
          <w:divBdr>
            <w:top w:val="none" w:sz="0" w:space="0" w:color="auto"/>
            <w:left w:val="none" w:sz="0" w:space="0" w:color="auto"/>
            <w:bottom w:val="none" w:sz="0" w:space="0" w:color="auto"/>
            <w:right w:val="none" w:sz="0" w:space="0" w:color="auto"/>
          </w:divBdr>
        </w:div>
        <w:div w:id="1573201130">
          <w:marLeft w:val="0"/>
          <w:marRight w:val="0"/>
          <w:marTop w:val="0"/>
          <w:marBottom w:val="0"/>
          <w:divBdr>
            <w:top w:val="none" w:sz="0" w:space="0" w:color="auto"/>
            <w:left w:val="none" w:sz="0" w:space="0" w:color="auto"/>
            <w:bottom w:val="none" w:sz="0" w:space="0" w:color="auto"/>
            <w:right w:val="none" w:sz="0" w:space="0" w:color="auto"/>
          </w:divBdr>
        </w:div>
        <w:div w:id="851530206">
          <w:marLeft w:val="0"/>
          <w:marRight w:val="0"/>
          <w:marTop w:val="0"/>
          <w:marBottom w:val="0"/>
          <w:divBdr>
            <w:top w:val="none" w:sz="0" w:space="0" w:color="auto"/>
            <w:left w:val="none" w:sz="0" w:space="0" w:color="auto"/>
            <w:bottom w:val="none" w:sz="0" w:space="0" w:color="auto"/>
            <w:right w:val="none" w:sz="0" w:space="0" w:color="auto"/>
          </w:divBdr>
        </w:div>
        <w:div w:id="1130127831">
          <w:marLeft w:val="0"/>
          <w:marRight w:val="0"/>
          <w:marTop w:val="0"/>
          <w:marBottom w:val="0"/>
          <w:divBdr>
            <w:top w:val="none" w:sz="0" w:space="0" w:color="auto"/>
            <w:left w:val="none" w:sz="0" w:space="0" w:color="auto"/>
            <w:bottom w:val="none" w:sz="0" w:space="0" w:color="auto"/>
            <w:right w:val="none" w:sz="0" w:space="0" w:color="auto"/>
          </w:divBdr>
        </w:div>
        <w:div w:id="506871603">
          <w:marLeft w:val="0"/>
          <w:marRight w:val="0"/>
          <w:marTop w:val="0"/>
          <w:marBottom w:val="0"/>
          <w:divBdr>
            <w:top w:val="none" w:sz="0" w:space="0" w:color="auto"/>
            <w:left w:val="none" w:sz="0" w:space="0" w:color="auto"/>
            <w:bottom w:val="none" w:sz="0" w:space="0" w:color="auto"/>
            <w:right w:val="none" w:sz="0" w:space="0" w:color="auto"/>
          </w:divBdr>
        </w:div>
        <w:div w:id="659384885">
          <w:marLeft w:val="0"/>
          <w:marRight w:val="0"/>
          <w:marTop w:val="0"/>
          <w:marBottom w:val="0"/>
          <w:divBdr>
            <w:top w:val="none" w:sz="0" w:space="0" w:color="auto"/>
            <w:left w:val="none" w:sz="0" w:space="0" w:color="auto"/>
            <w:bottom w:val="none" w:sz="0" w:space="0" w:color="auto"/>
            <w:right w:val="none" w:sz="0" w:space="0" w:color="auto"/>
          </w:divBdr>
        </w:div>
        <w:div w:id="131562781">
          <w:marLeft w:val="0"/>
          <w:marRight w:val="0"/>
          <w:marTop w:val="0"/>
          <w:marBottom w:val="0"/>
          <w:divBdr>
            <w:top w:val="none" w:sz="0" w:space="0" w:color="auto"/>
            <w:left w:val="none" w:sz="0" w:space="0" w:color="auto"/>
            <w:bottom w:val="none" w:sz="0" w:space="0" w:color="auto"/>
            <w:right w:val="none" w:sz="0" w:space="0" w:color="auto"/>
          </w:divBdr>
        </w:div>
        <w:div w:id="1950576917">
          <w:marLeft w:val="0"/>
          <w:marRight w:val="0"/>
          <w:marTop w:val="0"/>
          <w:marBottom w:val="0"/>
          <w:divBdr>
            <w:top w:val="none" w:sz="0" w:space="0" w:color="auto"/>
            <w:left w:val="none" w:sz="0" w:space="0" w:color="auto"/>
            <w:bottom w:val="none" w:sz="0" w:space="0" w:color="auto"/>
            <w:right w:val="none" w:sz="0" w:space="0" w:color="auto"/>
          </w:divBdr>
        </w:div>
        <w:div w:id="1428767983">
          <w:marLeft w:val="0"/>
          <w:marRight w:val="0"/>
          <w:marTop w:val="0"/>
          <w:marBottom w:val="0"/>
          <w:divBdr>
            <w:top w:val="none" w:sz="0" w:space="0" w:color="auto"/>
            <w:left w:val="none" w:sz="0" w:space="0" w:color="auto"/>
            <w:bottom w:val="none" w:sz="0" w:space="0" w:color="auto"/>
            <w:right w:val="none" w:sz="0" w:space="0" w:color="auto"/>
          </w:divBdr>
        </w:div>
        <w:div w:id="350037046">
          <w:marLeft w:val="0"/>
          <w:marRight w:val="0"/>
          <w:marTop w:val="0"/>
          <w:marBottom w:val="0"/>
          <w:divBdr>
            <w:top w:val="none" w:sz="0" w:space="0" w:color="auto"/>
            <w:left w:val="none" w:sz="0" w:space="0" w:color="auto"/>
            <w:bottom w:val="none" w:sz="0" w:space="0" w:color="auto"/>
            <w:right w:val="none" w:sz="0" w:space="0" w:color="auto"/>
          </w:divBdr>
        </w:div>
        <w:div w:id="908685601">
          <w:marLeft w:val="0"/>
          <w:marRight w:val="0"/>
          <w:marTop w:val="0"/>
          <w:marBottom w:val="0"/>
          <w:divBdr>
            <w:top w:val="none" w:sz="0" w:space="0" w:color="auto"/>
            <w:left w:val="none" w:sz="0" w:space="0" w:color="auto"/>
            <w:bottom w:val="none" w:sz="0" w:space="0" w:color="auto"/>
            <w:right w:val="none" w:sz="0" w:space="0" w:color="auto"/>
          </w:divBdr>
        </w:div>
        <w:div w:id="875046608">
          <w:marLeft w:val="0"/>
          <w:marRight w:val="0"/>
          <w:marTop w:val="0"/>
          <w:marBottom w:val="0"/>
          <w:divBdr>
            <w:top w:val="none" w:sz="0" w:space="0" w:color="auto"/>
            <w:left w:val="none" w:sz="0" w:space="0" w:color="auto"/>
            <w:bottom w:val="none" w:sz="0" w:space="0" w:color="auto"/>
            <w:right w:val="none" w:sz="0" w:space="0" w:color="auto"/>
          </w:divBdr>
        </w:div>
        <w:div w:id="2093502911">
          <w:marLeft w:val="0"/>
          <w:marRight w:val="0"/>
          <w:marTop w:val="0"/>
          <w:marBottom w:val="0"/>
          <w:divBdr>
            <w:top w:val="none" w:sz="0" w:space="0" w:color="auto"/>
            <w:left w:val="none" w:sz="0" w:space="0" w:color="auto"/>
            <w:bottom w:val="none" w:sz="0" w:space="0" w:color="auto"/>
            <w:right w:val="none" w:sz="0" w:space="0" w:color="auto"/>
          </w:divBdr>
        </w:div>
        <w:div w:id="522600261">
          <w:marLeft w:val="0"/>
          <w:marRight w:val="0"/>
          <w:marTop w:val="0"/>
          <w:marBottom w:val="0"/>
          <w:divBdr>
            <w:top w:val="none" w:sz="0" w:space="0" w:color="auto"/>
            <w:left w:val="none" w:sz="0" w:space="0" w:color="auto"/>
            <w:bottom w:val="none" w:sz="0" w:space="0" w:color="auto"/>
            <w:right w:val="none" w:sz="0" w:space="0" w:color="auto"/>
          </w:divBdr>
        </w:div>
        <w:div w:id="1293946453">
          <w:marLeft w:val="0"/>
          <w:marRight w:val="0"/>
          <w:marTop w:val="0"/>
          <w:marBottom w:val="0"/>
          <w:divBdr>
            <w:top w:val="none" w:sz="0" w:space="0" w:color="auto"/>
            <w:left w:val="none" w:sz="0" w:space="0" w:color="auto"/>
            <w:bottom w:val="none" w:sz="0" w:space="0" w:color="auto"/>
            <w:right w:val="none" w:sz="0" w:space="0" w:color="auto"/>
          </w:divBdr>
        </w:div>
        <w:div w:id="1458260323">
          <w:marLeft w:val="0"/>
          <w:marRight w:val="0"/>
          <w:marTop w:val="0"/>
          <w:marBottom w:val="0"/>
          <w:divBdr>
            <w:top w:val="none" w:sz="0" w:space="0" w:color="auto"/>
            <w:left w:val="none" w:sz="0" w:space="0" w:color="auto"/>
            <w:bottom w:val="none" w:sz="0" w:space="0" w:color="auto"/>
            <w:right w:val="none" w:sz="0" w:space="0" w:color="auto"/>
          </w:divBdr>
        </w:div>
        <w:div w:id="2068987003">
          <w:marLeft w:val="0"/>
          <w:marRight w:val="0"/>
          <w:marTop w:val="0"/>
          <w:marBottom w:val="0"/>
          <w:divBdr>
            <w:top w:val="none" w:sz="0" w:space="0" w:color="auto"/>
            <w:left w:val="none" w:sz="0" w:space="0" w:color="auto"/>
            <w:bottom w:val="none" w:sz="0" w:space="0" w:color="auto"/>
            <w:right w:val="none" w:sz="0" w:space="0" w:color="auto"/>
          </w:divBdr>
        </w:div>
        <w:div w:id="1362899796">
          <w:marLeft w:val="0"/>
          <w:marRight w:val="0"/>
          <w:marTop w:val="0"/>
          <w:marBottom w:val="0"/>
          <w:divBdr>
            <w:top w:val="none" w:sz="0" w:space="0" w:color="auto"/>
            <w:left w:val="none" w:sz="0" w:space="0" w:color="auto"/>
            <w:bottom w:val="none" w:sz="0" w:space="0" w:color="auto"/>
            <w:right w:val="none" w:sz="0" w:space="0" w:color="auto"/>
          </w:divBdr>
        </w:div>
        <w:div w:id="571431516">
          <w:marLeft w:val="0"/>
          <w:marRight w:val="0"/>
          <w:marTop w:val="0"/>
          <w:marBottom w:val="0"/>
          <w:divBdr>
            <w:top w:val="none" w:sz="0" w:space="0" w:color="auto"/>
            <w:left w:val="none" w:sz="0" w:space="0" w:color="auto"/>
            <w:bottom w:val="none" w:sz="0" w:space="0" w:color="auto"/>
            <w:right w:val="none" w:sz="0" w:space="0" w:color="auto"/>
          </w:divBdr>
        </w:div>
        <w:div w:id="598755062">
          <w:marLeft w:val="0"/>
          <w:marRight w:val="0"/>
          <w:marTop w:val="0"/>
          <w:marBottom w:val="0"/>
          <w:divBdr>
            <w:top w:val="none" w:sz="0" w:space="0" w:color="auto"/>
            <w:left w:val="none" w:sz="0" w:space="0" w:color="auto"/>
            <w:bottom w:val="none" w:sz="0" w:space="0" w:color="auto"/>
            <w:right w:val="none" w:sz="0" w:space="0" w:color="auto"/>
          </w:divBdr>
        </w:div>
        <w:div w:id="1478300270">
          <w:marLeft w:val="0"/>
          <w:marRight w:val="0"/>
          <w:marTop w:val="0"/>
          <w:marBottom w:val="0"/>
          <w:divBdr>
            <w:top w:val="none" w:sz="0" w:space="0" w:color="auto"/>
            <w:left w:val="none" w:sz="0" w:space="0" w:color="auto"/>
            <w:bottom w:val="none" w:sz="0" w:space="0" w:color="auto"/>
            <w:right w:val="none" w:sz="0" w:space="0" w:color="auto"/>
          </w:divBdr>
        </w:div>
        <w:div w:id="45564822">
          <w:marLeft w:val="0"/>
          <w:marRight w:val="0"/>
          <w:marTop w:val="0"/>
          <w:marBottom w:val="0"/>
          <w:divBdr>
            <w:top w:val="none" w:sz="0" w:space="0" w:color="auto"/>
            <w:left w:val="none" w:sz="0" w:space="0" w:color="auto"/>
            <w:bottom w:val="none" w:sz="0" w:space="0" w:color="auto"/>
            <w:right w:val="none" w:sz="0" w:space="0" w:color="auto"/>
          </w:divBdr>
        </w:div>
        <w:div w:id="1718119059">
          <w:marLeft w:val="0"/>
          <w:marRight w:val="0"/>
          <w:marTop w:val="0"/>
          <w:marBottom w:val="0"/>
          <w:divBdr>
            <w:top w:val="none" w:sz="0" w:space="0" w:color="auto"/>
            <w:left w:val="none" w:sz="0" w:space="0" w:color="auto"/>
            <w:bottom w:val="none" w:sz="0" w:space="0" w:color="auto"/>
            <w:right w:val="none" w:sz="0" w:space="0" w:color="auto"/>
          </w:divBdr>
        </w:div>
        <w:div w:id="948388305">
          <w:marLeft w:val="0"/>
          <w:marRight w:val="0"/>
          <w:marTop w:val="0"/>
          <w:marBottom w:val="0"/>
          <w:divBdr>
            <w:top w:val="none" w:sz="0" w:space="0" w:color="auto"/>
            <w:left w:val="none" w:sz="0" w:space="0" w:color="auto"/>
            <w:bottom w:val="none" w:sz="0" w:space="0" w:color="auto"/>
            <w:right w:val="none" w:sz="0" w:space="0" w:color="auto"/>
          </w:divBdr>
        </w:div>
        <w:div w:id="142042848">
          <w:marLeft w:val="0"/>
          <w:marRight w:val="0"/>
          <w:marTop w:val="0"/>
          <w:marBottom w:val="0"/>
          <w:divBdr>
            <w:top w:val="none" w:sz="0" w:space="0" w:color="auto"/>
            <w:left w:val="none" w:sz="0" w:space="0" w:color="auto"/>
            <w:bottom w:val="none" w:sz="0" w:space="0" w:color="auto"/>
            <w:right w:val="none" w:sz="0" w:space="0" w:color="auto"/>
          </w:divBdr>
        </w:div>
        <w:div w:id="1489514324">
          <w:marLeft w:val="0"/>
          <w:marRight w:val="0"/>
          <w:marTop w:val="0"/>
          <w:marBottom w:val="0"/>
          <w:divBdr>
            <w:top w:val="none" w:sz="0" w:space="0" w:color="auto"/>
            <w:left w:val="none" w:sz="0" w:space="0" w:color="auto"/>
            <w:bottom w:val="none" w:sz="0" w:space="0" w:color="auto"/>
            <w:right w:val="none" w:sz="0" w:space="0" w:color="auto"/>
          </w:divBdr>
        </w:div>
        <w:div w:id="1102457318">
          <w:marLeft w:val="0"/>
          <w:marRight w:val="0"/>
          <w:marTop w:val="0"/>
          <w:marBottom w:val="0"/>
          <w:divBdr>
            <w:top w:val="none" w:sz="0" w:space="0" w:color="auto"/>
            <w:left w:val="none" w:sz="0" w:space="0" w:color="auto"/>
            <w:bottom w:val="none" w:sz="0" w:space="0" w:color="auto"/>
            <w:right w:val="none" w:sz="0" w:space="0" w:color="auto"/>
          </w:divBdr>
        </w:div>
        <w:div w:id="1828353804">
          <w:marLeft w:val="0"/>
          <w:marRight w:val="0"/>
          <w:marTop w:val="0"/>
          <w:marBottom w:val="0"/>
          <w:divBdr>
            <w:top w:val="none" w:sz="0" w:space="0" w:color="auto"/>
            <w:left w:val="none" w:sz="0" w:space="0" w:color="auto"/>
            <w:bottom w:val="none" w:sz="0" w:space="0" w:color="auto"/>
            <w:right w:val="none" w:sz="0" w:space="0" w:color="auto"/>
          </w:divBdr>
        </w:div>
        <w:div w:id="782305391">
          <w:marLeft w:val="0"/>
          <w:marRight w:val="0"/>
          <w:marTop w:val="0"/>
          <w:marBottom w:val="0"/>
          <w:divBdr>
            <w:top w:val="none" w:sz="0" w:space="0" w:color="auto"/>
            <w:left w:val="none" w:sz="0" w:space="0" w:color="auto"/>
            <w:bottom w:val="none" w:sz="0" w:space="0" w:color="auto"/>
            <w:right w:val="none" w:sz="0" w:space="0" w:color="auto"/>
          </w:divBdr>
        </w:div>
        <w:div w:id="253635547">
          <w:marLeft w:val="0"/>
          <w:marRight w:val="0"/>
          <w:marTop w:val="0"/>
          <w:marBottom w:val="0"/>
          <w:divBdr>
            <w:top w:val="none" w:sz="0" w:space="0" w:color="auto"/>
            <w:left w:val="none" w:sz="0" w:space="0" w:color="auto"/>
            <w:bottom w:val="none" w:sz="0" w:space="0" w:color="auto"/>
            <w:right w:val="none" w:sz="0" w:space="0" w:color="auto"/>
          </w:divBdr>
        </w:div>
        <w:div w:id="78067292">
          <w:marLeft w:val="0"/>
          <w:marRight w:val="0"/>
          <w:marTop w:val="0"/>
          <w:marBottom w:val="0"/>
          <w:divBdr>
            <w:top w:val="none" w:sz="0" w:space="0" w:color="auto"/>
            <w:left w:val="none" w:sz="0" w:space="0" w:color="auto"/>
            <w:bottom w:val="none" w:sz="0" w:space="0" w:color="auto"/>
            <w:right w:val="none" w:sz="0" w:space="0" w:color="auto"/>
          </w:divBdr>
        </w:div>
        <w:div w:id="2038965549">
          <w:marLeft w:val="0"/>
          <w:marRight w:val="0"/>
          <w:marTop w:val="0"/>
          <w:marBottom w:val="0"/>
          <w:divBdr>
            <w:top w:val="none" w:sz="0" w:space="0" w:color="auto"/>
            <w:left w:val="none" w:sz="0" w:space="0" w:color="auto"/>
            <w:bottom w:val="none" w:sz="0" w:space="0" w:color="auto"/>
            <w:right w:val="none" w:sz="0" w:space="0" w:color="auto"/>
          </w:divBdr>
        </w:div>
        <w:div w:id="903414237">
          <w:marLeft w:val="0"/>
          <w:marRight w:val="0"/>
          <w:marTop w:val="0"/>
          <w:marBottom w:val="0"/>
          <w:divBdr>
            <w:top w:val="none" w:sz="0" w:space="0" w:color="auto"/>
            <w:left w:val="none" w:sz="0" w:space="0" w:color="auto"/>
            <w:bottom w:val="none" w:sz="0" w:space="0" w:color="auto"/>
            <w:right w:val="none" w:sz="0" w:space="0" w:color="auto"/>
          </w:divBdr>
        </w:div>
        <w:div w:id="111169850">
          <w:marLeft w:val="0"/>
          <w:marRight w:val="0"/>
          <w:marTop w:val="0"/>
          <w:marBottom w:val="0"/>
          <w:divBdr>
            <w:top w:val="none" w:sz="0" w:space="0" w:color="auto"/>
            <w:left w:val="none" w:sz="0" w:space="0" w:color="auto"/>
            <w:bottom w:val="none" w:sz="0" w:space="0" w:color="auto"/>
            <w:right w:val="none" w:sz="0" w:space="0" w:color="auto"/>
          </w:divBdr>
        </w:div>
        <w:div w:id="754865677">
          <w:marLeft w:val="0"/>
          <w:marRight w:val="0"/>
          <w:marTop w:val="0"/>
          <w:marBottom w:val="0"/>
          <w:divBdr>
            <w:top w:val="none" w:sz="0" w:space="0" w:color="auto"/>
            <w:left w:val="none" w:sz="0" w:space="0" w:color="auto"/>
            <w:bottom w:val="none" w:sz="0" w:space="0" w:color="auto"/>
            <w:right w:val="none" w:sz="0" w:space="0" w:color="auto"/>
          </w:divBdr>
        </w:div>
        <w:div w:id="1587570591">
          <w:marLeft w:val="0"/>
          <w:marRight w:val="0"/>
          <w:marTop w:val="0"/>
          <w:marBottom w:val="0"/>
          <w:divBdr>
            <w:top w:val="none" w:sz="0" w:space="0" w:color="auto"/>
            <w:left w:val="none" w:sz="0" w:space="0" w:color="auto"/>
            <w:bottom w:val="none" w:sz="0" w:space="0" w:color="auto"/>
            <w:right w:val="none" w:sz="0" w:space="0" w:color="auto"/>
          </w:divBdr>
        </w:div>
        <w:div w:id="1722244155">
          <w:marLeft w:val="0"/>
          <w:marRight w:val="0"/>
          <w:marTop w:val="0"/>
          <w:marBottom w:val="0"/>
          <w:divBdr>
            <w:top w:val="none" w:sz="0" w:space="0" w:color="auto"/>
            <w:left w:val="none" w:sz="0" w:space="0" w:color="auto"/>
            <w:bottom w:val="none" w:sz="0" w:space="0" w:color="auto"/>
            <w:right w:val="none" w:sz="0" w:space="0" w:color="auto"/>
          </w:divBdr>
        </w:div>
        <w:div w:id="1835221663">
          <w:marLeft w:val="0"/>
          <w:marRight w:val="0"/>
          <w:marTop w:val="0"/>
          <w:marBottom w:val="0"/>
          <w:divBdr>
            <w:top w:val="none" w:sz="0" w:space="0" w:color="auto"/>
            <w:left w:val="none" w:sz="0" w:space="0" w:color="auto"/>
            <w:bottom w:val="none" w:sz="0" w:space="0" w:color="auto"/>
            <w:right w:val="none" w:sz="0" w:space="0" w:color="auto"/>
          </w:divBdr>
        </w:div>
        <w:div w:id="1931505879">
          <w:marLeft w:val="0"/>
          <w:marRight w:val="0"/>
          <w:marTop w:val="0"/>
          <w:marBottom w:val="0"/>
          <w:divBdr>
            <w:top w:val="none" w:sz="0" w:space="0" w:color="auto"/>
            <w:left w:val="none" w:sz="0" w:space="0" w:color="auto"/>
            <w:bottom w:val="none" w:sz="0" w:space="0" w:color="auto"/>
            <w:right w:val="none" w:sz="0" w:space="0" w:color="auto"/>
          </w:divBdr>
        </w:div>
        <w:div w:id="351221400">
          <w:marLeft w:val="0"/>
          <w:marRight w:val="0"/>
          <w:marTop w:val="0"/>
          <w:marBottom w:val="0"/>
          <w:divBdr>
            <w:top w:val="none" w:sz="0" w:space="0" w:color="auto"/>
            <w:left w:val="none" w:sz="0" w:space="0" w:color="auto"/>
            <w:bottom w:val="none" w:sz="0" w:space="0" w:color="auto"/>
            <w:right w:val="none" w:sz="0" w:space="0" w:color="auto"/>
          </w:divBdr>
        </w:div>
        <w:div w:id="201526173">
          <w:marLeft w:val="0"/>
          <w:marRight w:val="0"/>
          <w:marTop w:val="0"/>
          <w:marBottom w:val="0"/>
          <w:divBdr>
            <w:top w:val="none" w:sz="0" w:space="0" w:color="auto"/>
            <w:left w:val="none" w:sz="0" w:space="0" w:color="auto"/>
            <w:bottom w:val="none" w:sz="0" w:space="0" w:color="auto"/>
            <w:right w:val="none" w:sz="0" w:space="0" w:color="auto"/>
          </w:divBdr>
        </w:div>
        <w:div w:id="484248488">
          <w:marLeft w:val="0"/>
          <w:marRight w:val="0"/>
          <w:marTop w:val="0"/>
          <w:marBottom w:val="0"/>
          <w:divBdr>
            <w:top w:val="none" w:sz="0" w:space="0" w:color="auto"/>
            <w:left w:val="none" w:sz="0" w:space="0" w:color="auto"/>
            <w:bottom w:val="none" w:sz="0" w:space="0" w:color="auto"/>
            <w:right w:val="none" w:sz="0" w:space="0" w:color="auto"/>
          </w:divBdr>
        </w:div>
        <w:div w:id="912399473">
          <w:marLeft w:val="0"/>
          <w:marRight w:val="0"/>
          <w:marTop w:val="0"/>
          <w:marBottom w:val="0"/>
          <w:divBdr>
            <w:top w:val="none" w:sz="0" w:space="0" w:color="auto"/>
            <w:left w:val="none" w:sz="0" w:space="0" w:color="auto"/>
            <w:bottom w:val="none" w:sz="0" w:space="0" w:color="auto"/>
            <w:right w:val="none" w:sz="0" w:space="0" w:color="auto"/>
          </w:divBdr>
        </w:div>
        <w:div w:id="610209446">
          <w:marLeft w:val="0"/>
          <w:marRight w:val="0"/>
          <w:marTop w:val="0"/>
          <w:marBottom w:val="0"/>
          <w:divBdr>
            <w:top w:val="none" w:sz="0" w:space="0" w:color="auto"/>
            <w:left w:val="none" w:sz="0" w:space="0" w:color="auto"/>
            <w:bottom w:val="none" w:sz="0" w:space="0" w:color="auto"/>
            <w:right w:val="none" w:sz="0" w:space="0" w:color="auto"/>
          </w:divBdr>
        </w:div>
        <w:div w:id="99421293">
          <w:marLeft w:val="0"/>
          <w:marRight w:val="0"/>
          <w:marTop w:val="0"/>
          <w:marBottom w:val="0"/>
          <w:divBdr>
            <w:top w:val="none" w:sz="0" w:space="0" w:color="auto"/>
            <w:left w:val="none" w:sz="0" w:space="0" w:color="auto"/>
            <w:bottom w:val="none" w:sz="0" w:space="0" w:color="auto"/>
            <w:right w:val="none" w:sz="0" w:space="0" w:color="auto"/>
          </w:divBdr>
        </w:div>
        <w:div w:id="1110855005">
          <w:marLeft w:val="0"/>
          <w:marRight w:val="0"/>
          <w:marTop w:val="0"/>
          <w:marBottom w:val="0"/>
          <w:divBdr>
            <w:top w:val="none" w:sz="0" w:space="0" w:color="auto"/>
            <w:left w:val="none" w:sz="0" w:space="0" w:color="auto"/>
            <w:bottom w:val="none" w:sz="0" w:space="0" w:color="auto"/>
            <w:right w:val="none" w:sz="0" w:space="0" w:color="auto"/>
          </w:divBdr>
        </w:div>
        <w:div w:id="2132238383">
          <w:marLeft w:val="0"/>
          <w:marRight w:val="0"/>
          <w:marTop w:val="0"/>
          <w:marBottom w:val="0"/>
          <w:divBdr>
            <w:top w:val="none" w:sz="0" w:space="0" w:color="auto"/>
            <w:left w:val="none" w:sz="0" w:space="0" w:color="auto"/>
            <w:bottom w:val="none" w:sz="0" w:space="0" w:color="auto"/>
            <w:right w:val="none" w:sz="0" w:space="0" w:color="auto"/>
          </w:divBdr>
        </w:div>
        <w:div w:id="213853803">
          <w:marLeft w:val="0"/>
          <w:marRight w:val="0"/>
          <w:marTop w:val="0"/>
          <w:marBottom w:val="0"/>
          <w:divBdr>
            <w:top w:val="none" w:sz="0" w:space="0" w:color="auto"/>
            <w:left w:val="none" w:sz="0" w:space="0" w:color="auto"/>
            <w:bottom w:val="none" w:sz="0" w:space="0" w:color="auto"/>
            <w:right w:val="none" w:sz="0" w:space="0" w:color="auto"/>
          </w:divBdr>
        </w:div>
        <w:div w:id="1642151012">
          <w:marLeft w:val="0"/>
          <w:marRight w:val="0"/>
          <w:marTop w:val="0"/>
          <w:marBottom w:val="0"/>
          <w:divBdr>
            <w:top w:val="none" w:sz="0" w:space="0" w:color="auto"/>
            <w:left w:val="none" w:sz="0" w:space="0" w:color="auto"/>
            <w:bottom w:val="none" w:sz="0" w:space="0" w:color="auto"/>
            <w:right w:val="none" w:sz="0" w:space="0" w:color="auto"/>
          </w:divBdr>
        </w:div>
        <w:div w:id="1840344702">
          <w:marLeft w:val="0"/>
          <w:marRight w:val="0"/>
          <w:marTop w:val="0"/>
          <w:marBottom w:val="0"/>
          <w:divBdr>
            <w:top w:val="none" w:sz="0" w:space="0" w:color="auto"/>
            <w:left w:val="none" w:sz="0" w:space="0" w:color="auto"/>
            <w:bottom w:val="none" w:sz="0" w:space="0" w:color="auto"/>
            <w:right w:val="none" w:sz="0" w:space="0" w:color="auto"/>
          </w:divBdr>
        </w:div>
        <w:div w:id="29501069">
          <w:marLeft w:val="0"/>
          <w:marRight w:val="0"/>
          <w:marTop w:val="0"/>
          <w:marBottom w:val="0"/>
          <w:divBdr>
            <w:top w:val="none" w:sz="0" w:space="0" w:color="auto"/>
            <w:left w:val="none" w:sz="0" w:space="0" w:color="auto"/>
            <w:bottom w:val="none" w:sz="0" w:space="0" w:color="auto"/>
            <w:right w:val="none" w:sz="0" w:space="0" w:color="auto"/>
          </w:divBdr>
        </w:div>
        <w:div w:id="1915818696">
          <w:marLeft w:val="0"/>
          <w:marRight w:val="0"/>
          <w:marTop w:val="0"/>
          <w:marBottom w:val="0"/>
          <w:divBdr>
            <w:top w:val="none" w:sz="0" w:space="0" w:color="auto"/>
            <w:left w:val="none" w:sz="0" w:space="0" w:color="auto"/>
            <w:bottom w:val="none" w:sz="0" w:space="0" w:color="auto"/>
            <w:right w:val="none" w:sz="0" w:space="0" w:color="auto"/>
          </w:divBdr>
        </w:div>
        <w:div w:id="281228867">
          <w:marLeft w:val="0"/>
          <w:marRight w:val="0"/>
          <w:marTop w:val="0"/>
          <w:marBottom w:val="0"/>
          <w:divBdr>
            <w:top w:val="none" w:sz="0" w:space="0" w:color="auto"/>
            <w:left w:val="none" w:sz="0" w:space="0" w:color="auto"/>
            <w:bottom w:val="none" w:sz="0" w:space="0" w:color="auto"/>
            <w:right w:val="none" w:sz="0" w:space="0" w:color="auto"/>
          </w:divBdr>
        </w:div>
        <w:div w:id="1281720117">
          <w:marLeft w:val="0"/>
          <w:marRight w:val="0"/>
          <w:marTop w:val="0"/>
          <w:marBottom w:val="0"/>
          <w:divBdr>
            <w:top w:val="none" w:sz="0" w:space="0" w:color="auto"/>
            <w:left w:val="none" w:sz="0" w:space="0" w:color="auto"/>
            <w:bottom w:val="none" w:sz="0" w:space="0" w:color="auto"/>
            <w:right w:val="none" w:sz="0" w:space="0" w:color="auto"/>
          </w:divBdr>
        </w:div>
        <w:div w:id="1281453244">
          <w:marLeft w:val="0"/>
          <w:marRight w:val="0"/>
          <w:marTop w:val="0"/>
          <w:marBottom w:val="0"/>
          <w:divBdr>
            <w:top w:val="none" w:sz="0" w:space="0" w:color="auto"/>
            <w:left w:val="none" w:sz="0" w:space="0" w:color="auto"/>
            <w:bottom w:val="none" w:sz="0" w:space="0" w:color="auto"/>
            <w:right w:val="none" w:sz="0" w:space="0" w:color="auto"/>
          </w:divBdr>
        </w:div>
        <w:div w:id="75713266">
          <w:marLeft w:val="0"/>
          <w:marRight w:val="0"/>
          <w:marTop w:val="0"/>
          <w:marBottom w:val="0"/>
          <w:divBdr>
            <w:top w:val="none" w:sz="0" w:space="0" w:color="auto"/>
            <w:left w:val="none" w:sz="0" w:space="0" w:color="auto"/>
            <w:bottom w:val="none" w:sz="0" w:space="0" w:color="auto"/>
            <w:right w:val="none" w:sz="0" w:space="0" w:color="auto"/>
          </w:divBdr>
        </w:div>
        <w:div w:id="1223952751">
          <w:marLeft w:val="0"/>
          <w:marRight w:val="0"/>
          <w:marTop w:val="0"/>
          <w:marBottom w:val="0"/>
          <w:divBdr>
            <w:top w:val="none" w:sz="0" w:space="0" w:color="auto"/>
            <w:left w:val="none" w:sz="0" w:space="0" w:color="auto"/>
            <w:bottom w:val="none" w:sz="0" w:space="0" w:color="auto"/>
            <w:right w:val="none" w:sz="0" w:space="0" w:color="auto"/>
          </w:divBdr>
        </w:div>
        <w:div w:id="1646397855">
          <w:marLeft w:val="0"/>
          <w:marRight w:val="0"/>
          <w:marTop w:val="0"/>
          <w:marBottom w:val="0"/>
          <w:divBdr>
            <w:top w:val="none" w:sz="0" w:space="0" w:color="auto"/>
            <w:left w:val="none" w:sz="0" w:space="0" w:color="auto"/>
            <w:bottom w:val="none" w:sz="0" w:space="0" w:color="auto"/>
            <w:right w:val="none" w:sz="0" w:space="0" w:color="auto"/>
          </w:divBdr>
        </w:div>
        <w:div w:id="640114503">
          <w:marLeft w:val="0"/>
          <w:marRight w:val="0"/>
          <w:marTop w:val="0"/>
          <w:marBottom w:val="0"/>
          <w:divBdr>
            <w:top w:val="none" w:sz="0" w:space="0" w:color="auto"/>
            <w:left w:val="none" w:sz="0" w:space="0" w:color="auto"/>
            <w:bottom w:val="none" w:sz="0" w:space="0" w:color="auto"/>
            <w:right w:val="none" w:sz="0" w:space="0" w:color="auto"/>
          </w:divBdr>
        </w:div>
        <w:div w:id="1227644509">
          <w:marLeft w:val="0"/>
          <w:marRight w:val="0"/>
          <w:marTop w:val="0"/>
          <w:marBottom w:val="0"/>
          <w:divBdr>
            <w:top w:val="none" w:sz="0" w:space="0" w:color="auto"/>
            <w:left w:val="none" w:sz="0" w:space="0" w:color="auto"/>
            <w:bottom w:val="none" w:sz="0" w:space="0" w:color="auto"/>
            <w:right w:val="none" w:sz="0" w:space="0" w:color="auto"/>
          </w:divBdr>
        </w:div>
        <w:div w:id="688214781">
          <w:marLeft w:val="0"/>
          <w:marRight w:val="0"/>
          <w:marTop w:val="0"/>
          <w:marBottom w:val="0"/>
          <w:divBdr>
            <w:top w:val="none" w:sz="0" w:space="0" w:color="auto"/>
            <w:left w:val="none" w:sz="0" w:space="0" w:color="auto"/>
            <w:bottom w:val="none" w:sz="0" w:space="0" w:color="auto"/>
            <w:right w:val="none" w:sz="0" w:space="0" w:color="auto"/>
          </w:divBdr>
        </w:div>
        <w:div w:id="1385332182">
          <w:marLeft w:val="0"/>
          <w:marRight w:val="0"/>
          <w:marTop w:val="0"/>
          <w:marBottom w:val="0"/>
          <w:divBdr>
            <w:top w:val="none" w:sz="0" w:space="0" w:color="auto"/>
            <w:left w:val="none" w:sz="0" w:space="0" w:color="auto"/>
            <w:bottom w:val="none" w:sz="0" w:space="0" w:color="auto"/>
            <w:right w:val="none" w:sz="0" w:space="0" w:color="auto"/>
          </w:divBdr>
        </w:div>
        <w:div w:id="790368739">
          <w:marLeft w:val="0"/>
          <w:marRight w:val="0"/>
          <w:marTop w:val="0"/>
          <w:marBottom w:val="0"/>
          <w:divBdr>
            <w:top w:val="none" w:sz="0" w:space="0" w:color="auto"/>
            <w:left w:val="none" w:sz="0" w:space="0" w:color="auto"/>
            <w:bottom w:val="none" w:sz="0" w:space="0" w:color="auto"/>
            <w:right w:val="none" w:sz="0" w:space="0" w:color="auto"/>
          </w:divBdr>
        </w:div>
        <w:div w:id="851526424">
          <w:marLeft w:val="0"/>
          <w:marRight w:val="0"/>
          <w:marTop w:val="0"/>
          <w:marBottom w:val="0"/>
          <w:divBdr>
            <w:top w:val="none" w:sz="0" w:space="0" w:color="auto"/>
            <w:left w:val="none" w:sz="0" w:space="0" w:color="auto"/>
            <w:bottom w:val="none" w:sz="0" w:space="0" w:color="auto"/>
            <w:right w:val="none" w:sz="0" w:space="0" w:color="auto"/>
          </w:divBdr>
        </w:div>
        <w:div w:id="418984719">
          <w:marLeft w:val="0"/>
          <w:marRight w:val="0"/>
          <w:marTop w:val="0"/>
          <w:marBottom w:val="0"/>
          <w:divBdr>
            <w:top w:val="none" w:sz="0" w:space="0" w:color="auto"/>
            <w:left w:val="none" w:sz="0" w:space="0" w:color="auto"/>
            <w:bottom w:val="none" w:sz="0" w:space="0" w:color="auto"/>
            <w:right w:val="none" w:sz="0" w:space="0" w:color="auto"/>
          </w:divBdr>
        </w:div>
        <w:div w:id="1358576520">
          <w:marLeft w:val="0"/>
          <w:marRight w:val="0"/>
          <w:marTop w:val="0"/>
          <w:marBottom w:val="0"/>
          <w:divBdr>
            <w:top w:val="none" w:sz="0" w:space="0" w:color="auto"/>
            <w:left w:val="none" w:sz="0" w:space="0" w:color="auto"/>
            <w:bottom w:val="none" w:sz="0" w:space="0" w:color="auto"/>
            <w:right w:val="none" w:sz="0" w:space="0" w:color="auto"/>
          </w:divBdr>
        </w:div>
        <w:div w:id="1509060827">
          <w:marLeft w:val="0"/>
          <w:marRight w:val="0"/>
          <w:marTop w:val="0"/>
          <w:marBottom w:val="0"/>
          <w:divBdr>
            <w:top w:val="none" w:sz="0" w:space="0" w:color="auto"/>
            <w:left w:val="none" w:sz="0" w:space="0" w:color="auto"/>
            <w:bottom w:val="none" w:sz="0" w:space="0" w:color="auto"/>
            <w:right w:val="none" w:sz="0" w:space="0" w:color="auto"/>
          </w:divBdr>
        </w:div>
        <w:div w:id="727923578">
          <w:marLeft w:val="0"/>
          <w:marRight w:val="0"/>
          <w:marTop w:val="0"/>
          <w:marBottom w:val="0"/>
          <w:divBdr>
            <w:top w:val="none" w:sz="0" w:space="0" w:color="auto"/>
            <w:left w:val="none" w:sz="0" w:space="0" w:color="auto"/>
            <w:bottom w:val="none" w:sz="0" w:space="0" w:color="auto"/>
            <w:right w:val="none" w:sz="0" w:space="0" w:color="auto"/>
          </w:divBdr>
        </w:div>
        <w:div w:id="1280796030">
          <w:marLeft w:val="0"/>
          <w:marRight w:val="0"/>
          <w:marTop w:val="0"/>
          <w:marBottom w:val="0"/>
          <w:divBdr>
            <w:top w:val="none" w:sz="0" w:space="0" w:color="auto"/>
            <w:left w:val="none" w:sz="0" w:space="0" w:color="auto"/>
            <w:bottom w:val="none" w:sz="0" w:space="0" w:color="auto"/>
            <w:right w:val="none" w:sz="0" w:space="0" w:color="auto"/>
          </w:divBdr>
        </w:div>
        <w:div w:id="779953972">
          <w:marLeft w:val="0"/>
          <w:marRight w:val="0"/>
          <w:marTop w:val="0"/>
          <w:marBottom w:val="0"/>
          <w:divBdr>
            <w:top w:val="none" w:sz="0" w:space="0" w:color="auto"/>
            <w:left w:val="none" w:sz="0" w:space="0" w:color="auto"/>
            <w:bottom w:val="none" w:sz="0" w:space="0" w:color="auto"/>
            <w:right w:val="none" w:sz="0" w:space="0" w:color="auto"/>
          </w:divBdr>
        </w:div>
        <w:div w:id="197668053">
          <w:marLeft w:val="0"/>
          <w:marRight w:val="0"/>
          <w:marTop w:val="0"/>
          <w:marBottom w:val="0"/>
          <w:divBdr>
            <w:top w:val="none" w:sz="0" w:space="0" w:color="auto"/>
            <w:left w:val="none" w:sz="0" w:space="0" w:color="auto"/>
            <w:bottom w:val="none" w:sz="0" w:space="0" w:color="auto"/>
            <w:right w:val="none" w:sz="0" w:space="0" w:color="auto"/>
          </w:divBdr>
        </w:div>
        <w:div w:id="106586557">
          <w:marLeft w:val="0"/>
          <w:marRight w:val="0"/>
          <w:marTop w:val="0"/>
          <w:marBottom w:val="0"/>
          <w:divBdr>
            <w:top w:val="none" w:sz="0" w:space="0" w:color="auto"/>
            <w:left w:val="none" w:sz="0" w:space="0" w:color="auto"/>
            <w:bottom w:val="none" w:sz="0" w:space="0" w:color="auto"/>
            <w:right w:val="none" w:sz="0" w:space="0" w:color="auto"/>
          </w:divBdr>
        </w:div>
        <w:div w:id="606621971">
          <w:marLeft w:val="0"/>
          <w:marRight w:val="0"/>
          <w:marTop w:val="0"/>
          <w:marBottom w:val="0"/>
          <w:divBdr>
            <w:top w:val="none" w:sz="0" w:space="0" w:color="auto"/>
            <w:left w:val="none" w:sz="0" w:space="0" w:color="auto"/>
            <w:bottom w:val="none" w:sz="0" w:space="0" w:color="auto"/>
            <w:right w:val="none" w:sz="0" w:space="0" w:color="auto"/>
          </w:divBdr>
        </w:div>
        <w:div w:id="1858932825">
          <w:marLeft w:val="0"/>
          <w:marRight w:val="0"/>
          <w:marTop w:val="0"/>
          <w:marBottom w:val="0"/>
          <w:divBdr>
            <w:top w:val="none" w:sz="0" w:space="0" w:color="auto"/>
            <w:left w:val="none" w:sz="0" w:space="0" w:color="auto"/>
            <w:bottom w:val="none" w:sz="0" w:space="0" w:color="auto"/>
            <w:right w:val="none" w:sz="0" w:space="0" w:color="auto"/>
          </w:divBdr>
        </w:div>
        <w:div w:id="870385614">
          <w:marLeft w:val="0"/>
          <w:marRight w:val="0"/>
          <w:marTop w:val="0"/>
          <w:marBottom w:val="0"/>
          <w:divBdr>
            <w:top w:val="none" w:sz="0" w:space="0" w:color="auto"/>
            <w:left w:val="none" w:sz="0" w:space="0" w:color="auto"/>
            <w:bottom w:val="none" w:sz="0" w:space="0" w:color="auto"/>
            <w:right w:val="none" w:sz="0" w:space="0" w:color="auto"/>
          </w:divBdr>
        </w:div>
        <w:div w:id="2106076208">
          <w:marLeft w:val="0"/>
          <w:marRight w:val="0"/>
          <w:marTop w:val="0"/>
          <w:marBottom w:val="0"/>
          <w:divBdr>
            <w:top w:val="none" w:sz="0" w:space="0" w:color="auto"/>
            <w:left w:val="none" w:sz="0" w:space="0" w:color="auto"/>
            <w:bottom w:val="none" w:sz="0" w:space="0" w:color="auto"/>
            <w:right w:val="none" w:sz="0" w:space="0" w:color="auto"/>
          </w:divBdr>
        </w:div>
        <w:div w:id="1042250334">
          <w:marLeft w:val="0"/>
          <w:marRight w:val="0"/>
          <w:marTop w:val="0"/>
          <w:marBottom w:val="0"/>
          <w:divBdr>
            <w:top w:val="none" w:sz="0" w:space="0" w:color="auto"/>
            <w:left w:val="none" w:sz="0" w:space="0" w:color="auto"/>
            <w:bottom w:val="none" w:sz="0" w:space="0" w:color="auto"/>
            <w:right w:val="none" w:sz="0" w:space="0" w:color="auto"/>
          </w:divBdr>
        </w:div>
        <w:div w:id="93865749">
          <w:marLeft w:val="0"/>
          <w:marRight w:val="0"/>
          <w:marTop w:val="0"/>
          <w:marBottom w:val="0"/>
          <w:divBdr>
            <w:top w:val="none" w:sz="0" w:space="0" w:color="auto"/>
            <w:left w:val="none" w:sz="0" w:space="0" w:color="auto"/>
            <w:bottom w:val="none" w:sz="0" w:space="0" w:color="auto"/>
            <w:right w:val="none" w:sz="0" w:space="0" w:color="auto"/>
          </w:divBdr>
        </w:div>
        <w:div w:id="476921263">
          <w:marLeft w:val="0"/>
          <w:marRight w:val="0"/>
          <w:marTop w:val="0"/>
          <w:marBottom w:val="0"/>
          <w:divBdr>
            <w:top w:val="none" w:sz="0" w:space="0" w:color="auto"/>
            <w:left w:val="none" w:sz="0" w:space="0" w:color="auto"/>
            <w:bottom w:val="none" w:sz="0" w:space="0" w:color="auto"/>
            <w:right w:val="none" w:sz="0" w:space="0" w:color="auto"/>
          </w:divBdr>
        </w:div>
        <w:div w:id="1888566695">
          <w:marLeft w:val="0"/>
          <w:marRight w:val="0"/>
          <w:marTop w:val="0"/>
          <w:marBottom w:val="0"/>
          <w:divBdr>
            <w:top w:val="none" w:sz="0" w:space="0" w:color="auto"/>
            <w:left w:val="none" w:sz="0" w:space="0" w:color="auto"/>
            <w:bottom w:val="none" w:sz="0" w:space="0" w:color="auto"/>
            <w:right w:val="none" w:sz="0" w:space="0" w:color="auto"/>
          </w:divBdr>
        </w:div>
        <w:div w:id="1075974330">
          <w:marLeft w:val="0"/>
          <w:marRight w:val="0"/>
          <w:marTop w:val="0"/>
          <w:marBottom w:val="0"/>
          <w:divBdr>
            <w:top w:val="none" w:sz="0" w:space="0" w:color="auto"/>
            <w:left w:val="none" w:sz="0" w:space="0" w:color="auto"/>
            <w:bottom w:val="none" w:sz="0" w:space="0" w:color="auto"/>
            <w:right w:val="none" w:sz="0" w:space="0" w:color="auto"/>
          </w:divBdr>
        </w:div>
        <w:div w:id="1245996452">
          <w:marLeft w:val="0"/>
          <w:marRight w:val="0"/>
          <w:marTop w:val="0"/>
          <w:marBottom w:val="0"/>
          <w:divBdr>
            <w:top w:val="none" w:sz="0" w:space="0" w:color="auto"/>
            <w:left w:val="none" w:sz="0" w:space="0" w:color="auto"/>
            <w:bottom w:val="none" w:sz="0" w:space="0" w:color="auto"/>
            <w:right w:val="none" w:sz="0" w:space="0" w:color="auto"/>
          </w:divBdr>
        </w:div>
        <w:div w:id="1709911846">
          <w:marLeft w:val="0"/>
          <w:marRight w:val="0"/>
          <w:marTop w:val="0"/>
          <w:marBottom w:val="0"/>
          <w:divBdr>
            <w:top w:val="none" w:sz="0" w:space="0" w:color="auto"/>
            <w:left w:val="none" w:sz="0" w:space="0" w:color="auto"/>
            <w:bottom w:val="none" w:sz="0" w:space="0" w:color="auto"/>
            <w:right w:val="none" w:sz="0" w:space="0" w:color="auto"/>
          </w:divBdr>
        </w:div>
        <w:div w:id="1314139480">
          <w:marLeft w:val="0"/>
          <w:marRight w:val="0"/>
          <w:marTop w:val="0"/>
          <w:marBottom w:val="0"/>
          <w:divBdr>
            <w:top w:val="none" w:sz="0" w:space="0" w:color="auto"/>
            <w:left w:val="none" w:sz="0" w:space="0" w:color="auto"/>
            <w:bottom w:val="none" w:sz="0" w:space="0" w:color="auto"/>
            <w:right w:val="none" w:sz="0" w:space="0" w:color="auto"/>
          </w:divBdr>
        </w:div>
        <w:div w:id="574823134">
          <w:marLeft w:val="0"/>
          <w:marRight w:val="0"/>
          <w:marTop w:val="0"/>
          <w:marBottom w:val="0"/>
          <w:divBdr>
            <w:top w:val="none" w:sz="0" w:space="0" w:color="auto"/>
            <w:left w:val="none" w:sz="0" w:space="0" w:color="auto"/>
            <w:bottom w:val="none" w:sz="0" w:space="0" w:color="auto"/>
            <w:right w:val="none" w:sz="0" w:space="0" w:color="auto"/>
          </w:divBdr>
        </w:div>
        <w:div w:id="935985636">
          <w:marLeft w:val="0"/>
          <w:marRight w:val="0"/>
          <w:marTop w:val="0"/>
          <w:marBottom w:val="0"/>
          <w:divBdr>
            <w:top w:val="none" w:sz="0" w:space="0" w:color="auto"/>
            <w:left w:val="none" w:sz="0" w:space="0" w:color="auto"/>
            <w:bottom w:val="none" w:sz="0" w:space="0" w:color="auto"/>
            <w:right w:val="none" w:sz="0" w:space="0" w:color="auto"/>
          </w:divBdr>
        </w:div>
        <w:div w:id="205221487">
          <w:marLeft w:val="0"/>
          <w:marRight w:val="0"/>
          <w:marTop w:val="0"/>
          <w:marBottom w:val="0"/>
          <w:divBdr>
            <w:top w:val="none" w:sz="0" w:space="0" w:color="auto"/>
            <w:left w:val="none" w:sz="0" w:space="0" w:color="auto"/>
            <w:bottom w:val="none" w:sz="0" w:space="0" w:color="auto"/>
            <w:right w:val="none" w:sz="0" w:space="0" w:color="auto"/>
          </w:divBdr>
        </w:div>
        <w:div w:id="1020427164">
          <w:marLeft w:val="0"/>
          <w:marRight w:val="0"/>
          <w:marTop w:val="0"/>
          <w:marBottom w:val="0"/>
          <w:divBdr>
            <w:top w:val="none" w:sz="0" w:space="0" w:color="auto"/>
            <w:left w:val="none" w:sz="0" w:space="0" w:color="auto"/>
            <w:bottom w:val="none" w:sz="0" w:space="0" w:color="auto"/>
            <w:right w:val="none" w:sz="0" w:space="0" w:color="auto"/>
          </w:divBdr>
        </w:div>
        <w:div w:id="1135294231">
          <w:marLeft w:val="0"/>
          <w:marRight w:val="0"/>
          <w:marTop w:val="0"/>
          <w:marBottom w:val="0"/>
          <w:divBdr>
            <w:top w:val="none" w:sz="0" w:space="0" w:color="auto"/>
            <w:left w:val="none" w:sz="0" w:space="0" w:color="auto"/>
            <w:bottom w:val="none" w:sz="0" w:space="0" w:color="auto"/>
            <w:right w:val="none" w:sz="0" w:space="0" w:color="auto"/>
          </w:divBdr>
        </w:div>
        <w:div w:id="58287459">
          <w:marLeft w:val="0"/>
          <w:marRight w:val="0"/>
          <w:marTop w:val="0"/>
          <w:marBottom w:val="0"/>
          <w:divBdr>
            <w:top w:val="none" w:sz="0" w:space="0" w:color="auto"/>
            <w:left w:val="none" w:sz="0" w:space="0" w:color="auto"/>
            <w:bottom w:val="none" w:sz="0" w:space="0" w:color="auto"/>
            <w:right w:val="none" w:sz="0" w:space="0" w:color="auto"/>
          </w:divBdr>
        </w:div>
        <w:div w:id="820387583">
          <w:marLeft w:val="0"/>
          <w:marRight w:val="0"/>
          <w:marTop w:val="0"/>
          <w:marBottom w:val="0"/>
          <w:divBdr>
            <w:top w:val="none" w:sz="0" w:space="0" w:color="auto"/>
            <w:left w:val="none" w:sz="0" w:space="0" w:color="auto"/>
            <w:bottom w:val="none" w:sz="0" w:space="0" w:color="auto"/>
            <w:right w:val="none" w:sz="0" w:space="0" w:color="auto"/>
          </w:divBdr>
        </w:div>
        <w:div w:id="720833778">
          <w:marLeft w:val="0"/>
          <w:marRight w:val="0"/>
          <w:marTop w:val="0"/>
          <w:marBottom w:val="0"/>
          <w:divBdr>
            <w:top w:val="none" w:sz="0" w:space="0" w:color="auto"/>
            <w:left w:val="none" w:sz="0" w:space="0" w:color="auto"/>
            <w:bottom w:val="none" w:sz="0" w:space="0" w:color="auto"/>
            <w:right w:val="none" w:sz="0" w:space="0" w:color="auto"/>
          </w:divBdr>
        </w:div>
        <w:div w:id="550118501">
          <w:marLeft w:val="0"/>
          <w:marRight w:val="0"/>
          <w:marTop w:val="0"/>
          <w:marBottom w:val="0"/>
          <w:divBdr>
            <w:top w:val="none" w:sz="0" w:space="0" w:color="auto"/>
            <w:left w:val="none" w:sz="0" w:space="0" w:color="auto"/>
            <w:bottom w:val="none" w:sz="0" w:space="0" w:color="auto"/>
            <w:right w:val="none" w:sz="0" w:space="0" w:color="auto"/>
          </w:divBdr>
        </w:div>
        <w:div w:id="1219828887">
          <w:marLeft w:val="0"/>
          <w:marRight w:val="0"/>
          <w:marTop w:val="0"/>
          <w:marBottom w:val="0"/>
          <w:divBdr>
            <w:top w:val="none" w:sz="0" w:space="0" w:color="auto"/>
            <w:left w:val="none" w:sz="0" w:space="0" w:color="auto"/>
            <w:bottom w:val="none" w:sz="0" w:space="0" w:color="auto"/>
            <w:right w:val="none" w:sz="0" w:space="0" w:color="auto"/>
          </w:divBdr>
        </w:div>
        <w:div w:id="1656489387">
          <w:marLeft w:val="0"/>
          <w:marRight w:val="0"/>
          <w:marTop w:val="0"/>
          <w:marBottom w:val="0"/>
          <w:divBdr>
            <w:top w:val="none" w:sz="0" w:space="0" w:color="auto"/>
            <w:left w:val="none" w:sz="0" w:space="0" w:color="auto"/>
            <w:bottom w:val="none" w:sz="0" w:space="0" w:color="auto"/>
            <w:right w:val="none" w:sz="0" w:space="0" w:color="auto"/>
          </w:divBdr>
        </w:div>
        <w:div w:id="2075931065">
          <w:marLeft w:val="0"/>
          <w:marRight w:val="0"/>
          <w:marTop w:val="0"/>
          <w:marBottom w:val="0"/>
          <w:divBdr>
            <w:top w:val="none" w:sz="0" w:space="0" w:color="auto"/>
            <w:left w:val="none" w:sz="0" w:space="0" w:color="auto"/>
            <w:bottom w:val="none" w:sz="0" w:space="0" w:color="auto"/>
            <w:right w:val="none" w:sz="0" w:space="0" w:color="auto"/>
          </w:divBdr>
        </w:div>
        <w:div w:id="593245188">
          <w:marLeft w:val="0"/>
          <w:marRight w:val="0"/>
          <w:marTop w:val="0"/>
          <w:marBottom w:val="0"/>
          <w:divBdr>
            <w:top w:val="none" w:sz="0" w:space="0" w:color="auto"/>
            <w:left w:val="none" w:sz="0" w:space="0" w:color="auto"/>
            <w:bottom w:val="none" w:sz="0" w:space="0" w:color="auto"/>
            <w:right w:val="none" w:sz="0" w:space="0" w:color="auto"/>
          </w:divBdr>
        </w:div>
        <w:div w:id="200820960">
          <w:marLeft w:val="0"/>
          <w:marRight w:val="0"/>
          <w:marTop w:val="0"/>
          <w:marBottom w:val="0"/>
          <w:divBdr>
            <w:top w:val="none" w:sz="0" w:space="0" w:color="auto"/>
            <w:left w:val="none" w:sz="0" w:space="0" w:color="auto"/>
            <w:bottom w:val="none" w:sz="0" w:space="0" w:color="auto"/>
            <w:right w:val="none" w:sz="0" w:space="0" w:color="auto"/>
          </w:divBdr>
        </w:div>
        <w:div w:id="1171218396">
          <w:marLeft w:val="0"/>
          <w:marRight w:val="0"/>
          <w:marTop w:val="0"/>
          <w:marBottom w:val="0"/>
          <w:divBdr>
            <w:top w:val="none" w:sz="0" w:space="0" w:color="auto"/>
            <w:left w:val="none" w:sz="0" w:space="0" w:color="auto"/>
            <w:bottom w:val="none" w:sz="0" w:space="0" w:color="auto"/>
            <w:right w:val="none" w:sz="0" w:space="0" w:color="auto"/>
          </w:divBdr>
        </w:div>
        <w:div w:id="651955498">
          <w:marLeft w:val="0"/>
          <w:marRight w:val="0"/>
          <w:marTop w:val="0"/>
          <w:marBottom w:val="0"/>
          <w:divBdr>
            <w:top w:val="none" w:sz="0" w:space="0" w:color="auto"/>
            <w:left w:val="none" w:sz="0" w:space="0" w:color="auto"/>
            <w:bottom w:val="none" w:sz="0" w:space="0" w:color="auto"/>
            <w:right w:val="none" w:sz="0" w:space="0" w:color="auto"/>
          </w:divBdr>
        </w:div>
        <w:div w:id="2123722671">
          <w:marLeft w:val="0"/>
          <w:marRight w:val="0"/>
          <w:marTop w:val="0"/>
          <w:marBottom w:val="0"/>
          <w:divBdr>
            <w:top w:val="none" w:sz="0" w:space="0" w:color="auto"/>
            <w:left w:val="none" w:sz="0" w:space="0" w:color="auto"/>
            <w:bottom w:val="none" w:sz="0" w:space="0" w:color="auto"/>
            <w:right w:val="none" w:sz="0" w:space="0" w:color="auto"/>
          </w:divBdr>
        </w:div>
        <w:div w:id="741678438">
          <w:marLeft w:val="0"/>
          <w:marRight w:val="0"/>
          <w:marTop w:val="0"/>
          <w:marBottom w:val="0"/>
          <w:divBdr>
            <w:top w:val="none" w:sz="0" w:space="0" w:color="auto"/>
            <w:left w:val="none" w:sz="0" w:space="0" w:color="auto"/>
            <w:bottom w:val="none" w:sz="0" w:space="0" w:color="auto"/>
            <w:right w:val="none" w:sz="0" w:space="0" w:color="auto"/>
          </w:divBdr>
        </w:div>
        <w:div w:id="1554805511">
          <w:marLeft w:val="0"/>
          <w:marRight w:val="0"/>
          <w:marTop w:val="0"/>
          <w:marBottom w:val="0"/>
          <w:divBdr>
            <w:top w:val="none" w:sz="0" w:space="0" w:color="auto"/>
            <w:left w:val="none" w:sz="0" w:space="0" w:color="auto"/>
            <w:bottom w:val="none" w:sz="0" w:space="0" w:color="auto"/>
            <w:right w:val="none" w:sz="0" w:space="0" w:color="auto"/>
          </w:divBdr>
        </w:div>
        <w:div w:id="231357000">
          <w:marLeft w:val="0"/>
          <w:marRight w:val="0"/>
          <w:marTop w:val="0"/>
          <w:marBottom w:val="0"/>
          <w:divBdr>
            <w:top w:val="none" w:sz="0" w:space="0" w:color="auto"/>
            <w:left w:val="none" w:sz="0" w:space="0" w:color="auto"/>
            <w:bottom w:val="none" w:sz="0" w:space="0" w:color="auto"/>
            <w:right w:val="none" w:sz="0" w:space="0" w:color="auto"/>
          </w:divBdr>
        </w:div>
        <w:div w:id="1814180158">
          <w:marLeft w:val="0"/>
          <w:marRight w:val="0"/>
          <w:marTop w:val="0"/>
          <w:marBottom w:val="0"/>
          <w:divBdr>
            <w:top w:val="none" w:sz="0" w:space="0" w:color="auto"/>
            <w:left w:val="none" w:sz="0" w:space="0" w:color="auto"/>
            <w:bottom w:val="none" w:sz="0" w:space="0" w:color="auto"/>
            <w:right w:val="none" w:sz="0" w:space="0" w:color="auto"/>
          </w:divBdr>
        </w:div>
        <w:div w:id="830683640">
          <w:marLeft w:val="0"/>
          <w:marRight w:val="0"/>
          <w:marTop w:val="0"/>
          <w:marBottom w:val="0"/>
          <w:divBdr>
            <w:top w:val="none" w:sz="0" w:space="0" w:color="auto"/>
            <w:left w:val="none" w:sz="0" w:space="0" w:color="auto"/>
            <w:bottom w:val="none" w:sz="0" w:space="0" w:color="auto"/>
            <w:right w:val="none" w:sz="0" w:space="0" w:color="auto"/>
          </w:divBdr>
        </w:div>
        <w:div w:id="1829905026">
          <w:marLeft w:val="0"/>
          <w:marRight w:val="0"/>
          <w:marTop w:val="0"/>
          <w:marBottom w:val="0"/>
          <w:divBdr>
            <w:top w:val="none" w:sz="0" w:space="0" w:color="auto"/>
            <w:left w:val="none" w:sz="0" w:space="0" w:color="auto"/>
            <w:bottom w:val="none" w:sz="0" w:space="0" w:color="auto"/>
            <w:right w:val="none" w:sz="0" w:space="0" w:color="auto"/>
          </w:divBdr>
        </w:div>
        <w:div w:id="1448307287">
          <w:marLeft w:val="0"/>
          <w:marRight w:val="0"/>
          <w:marTop w:val="0"/>
          <w:marBottom w:val="0"/>
          <w:divBdr>
            <w:top w:val="none" w:sz="0" w:space="0" w:color="auto"/>
            <w:left w:val="none" w:sz="0" w:space="0" w:color="auto"/>
            <w:bottom w:val="none" w:sz="0" w:space="0" w:color="auto"/>
            <w:right w:val="none" w:sz="0" w:space="0" w:color="auto"/>
          </w:divBdr>
        </w:div>
        <w:div w:id="1057119968">
          <w:marLeft w:val="0"/>
          <w:marRight w:val="0"/>
          <w:marTop w:val="0"/>
          <w:marBottom w:val="0"/>
          <w:divBdr>
            <w:top w:val="none" w:sz="0" w:space="0" w:color="auto"/>
            <w:left w:val="none" w:sz="0" w:space="0" w:color="auto"/>
            <w:bottom w:val="none" w:sz="0" w:space="0" w:color="auto"/>
            <w:right w:val="none" w:sz="0" w:space="0" w:color="auto"/>
          </w:divBdr>
        </w:div>
        <w:div w:id="1771394404">
          <w:marLeft w:val="0"/>
          <w:marRight w:val="0"/>
          <w:marTop w:val="0"/>
          <w:marBottom w:val="0"/>
          <w:divBdr>
            <w:top w:val="none" w:sz="0" w:space="0" w:color="auto"/>
            <w:left w:val="none" w:sz="0" w:space="0" w:color="auto"/>
            <w:bottom w:val="none" w:sz="0" w:space="0" w:color="auto"/>
            <w:right w:val="none" w:sz="0" w:space="0" w:color="auto"/>
          </w:divBdr>
        </w:div>
        <w:div w:id="180239276">
          <w:marLeft w:val="0"/>
          <w:marRight w:val="0"/>
          <w:marTop w:val="0"/>
          <w:marBottom w:val="0"/>
          <w:divBdr>
            <w:top w:val="none" w:sz="0" w:space="0" w:color="auto"/>
            <w:left w:val="none" w:sz="0" w:space="0" w:color="auto"/>
            <w:bottom w:val="none" w:sz="0" w:space="0" w:color="auto"/>
            <w:right w:val="none" w:sz="0" w:space="0" w:color="auto"/>
          </w:divBdr>
        </w:div>
        <w:div w:id="1162618955">
          <w:marLeft w:val="0"/>
          <w:marRight w:val="0"/>
          <w:marTop w:val="0"/>
          <w:marBottom w:val="0"/>
          <w:divBdr>
            <w:top w:val="none" w:sz="0" w:space="0" w:color="auto"/>
            <w:left w:val="none" w:sz="0" w:space="0" w:color="auto"/>
            <w:bottom w:val="none" w:sz="0" w:space="0" w:color="auto"/>
            <w:right w:val="none" w:sz="0" w:space="0" w:color="auto"/>
          </w:divBdr>
        </w:div>
        <w:div w:id="1739791691">
          <w:marLeft w:val="0"/>
          <w:marRight w:val="0"/>
          <w:marTop w:val="0"/>
          <w:marBottom w:val="0"/>
          <w:divBdr>
            <w:top w:val="none" w:sz="0" w:space="0" w:color="auto"/>
            <w:left w:val="none" w:sz="0" w:space="0" w:color="auto"/>
            <w:bottom w:val="none" w:sz="0" w:space="0" w:color="auto"/>
            <w:right w:val="none" w:sz="0" w:space="0" w:color="auto"/>
          </w:divBdr>
        </w:div>
        <w:div w:id="1331635937">
          <w:marLeft w:val="0"/>
          <w:marRight w:val="0"/>
          <w:marTop w:val="0"/>
          <w:marBottom w:val="0"/>
          <w:divBdr>
            <w:top w:val="none" w:sz="0" w:space="0" w:color="auto"/>
            <w:left w:val="none" w:sz="0" w:space="0" w:color="auto"/>
            <w:bottom w:val="none" w:sz="0" w:space="0" w:color="auto"/>
            <w:right w:val="none" w:sz="0" w:space="0" w:color="auto"/>
          </w:divBdr>
        </w:div>
        <w:div w:id="184179054">
          <w:marLeft w:val="0"/>
          <w:marRight w:val="0"/>
          <w:marTop w:val="0"/>
          <w:marBottom w:val="0"/>
          <w:divBdr>
            <w:top w:val="none" w:sz="0" w:space="0" w:color="auto"/>
            <w:left w:val="none" w:sz="0" w:space="0" w:color="auto"/>
            <w:bottom w:val="none" w:sz="0" w:space="0" w:color="auto"/>
            <w:right w:val="none" w:sz="0" w:space="0" w:color="auto"/>
          </w:divBdr>
        </w:div>
        <w:div w:id="1896315468">
          <w:marLeft w:val="0"/>
          <w:marRight w:val="0"/>
          <w:marTop w:val="0"/>
          <w:marBottom w:val="0"/>
          <w:divBdr>
            <w:top w:val="none" w:sz="0" w:space="0" w:color="auto"/>
            <w:left w:val="none" w:sz="0" w:space="0" w:color="auto"/>
            <w:bottom w:val="none" w:sz="0" w:space="0" w:color="auto"/>
            <w:right w:val="none" w:sz="0" w:space="0" w:color="auto"/>
          </w:divBdr>
        </w:div>
        <w:div w:id="1545557264">
          <w:marLeft w:val="0"/>
          <w:marRight w:val="0"/>
          <w:marTop w:val="0"/>
          <w:marBottom w:val="0"/>
          <w:divBdr>
            <w:top w:val="none" w:sz="0" w:space="0" w:color="auto"/>
            <w:left w:val="none" w:sz="0" w:space="0" w:color="auto"/>
            <w:bottom w:val="none" w:sz="0" w:space="0" w:color="auto"/>
            <w:right w:val="none" w:sz="0" w:space="0" w:color="auto"/>
          </w:divBdr>
        </w:div>
        <w:div w:id="1776636221">
          <w:marLeft w:val="0"/>
          <w:marRight w:val="0"/>
          <w:marTop w:val="0"/>
          <w:marBottom w:val="0"/>
          <w:divBdr>
            <w:top w:val="none" w:sz="0" w:space="0" w:color="auto"/>
            <w:left w:val="none" w:sz="0" w:space="0" w:color="auto"/>
            <w:bottom w:val="none" w:sz="0" w:space="0" w:color="auto"/>
            <w:right w:val="none" w:sz="0" w:space="0" w:color="auto"/>
          </w:divBdr>
        </w:div>
        <w:div w:id="556552633">
          <w:marLeft w:val="0"/>
          <w:marRight w:val="0"/>
          <w:marTop w:val="0"/>
          <w:marBottom w:val="0"/>
          <w:divBdr>
            <w:top w:val="none" w:sz="0" w:space="0" w:color="auto"/>
            <w:left w:val="none" w:sz="0" w:space="0" w:color="auto"/>
            <w:bottom w:val="none" w:sz="0" w:space="0" w:color="auto"/>
            <w:right w:val="none" w:sz="0" w:space="0" w:color="auto"/>
          </w:divBdr>
        </w:div>
        <w:div w:id="1181699522">
          <w:marLeft w:val="0"/>
          <w:marRight w:val="0"/>
          <w:marTop w:val="0"/>
          <w:marBottom w:val="0"/>
          <w:divBdr>
            <w:top w:val="none" w:sz="0" w:space="0" w:color="auto"/>
            <w:left w:val="none" w:sz="0" w:space="0" w:color="auto"/>
            <w:bottom w:val="none" w:sz="0" w:space="0" w:color="auto"/>
            <w:right w:val="none" w:sz="0" w:space="0" w:color="auto"/>
          </w:divBdr>
        </w:div>
        <w:div w:id="805396590">
          <w:marLeft w:val="0"/>
          <w:marRight w:val="0"/>
          <w:marTop w:val="0"/>
          <w:marBottom w:val="0"/>
          <w:divBdr>
            <w:top w:val="none" w:sz="0" w:space="0" w:color="auto"/>
            <w:left w:val="none" w:sz="0" w:space="0" w:color="auto"/>
            <w:bottom w:val="none" w:sz="0" w:space="0" w:color="auto"/>
            <w:right w:val="none" w:sz="0" w:space="0" w:color="auto"/>
          </w:divBdr>
        </w:div>
        <w:div w:id="2066100103">
          <w:marLeft w:val="0"/>
          <w:marRight w:val="0"/>
          <w:marTop w:val="0"/>
          <w:marBottom w:val="0"/>
          <w:divBdr>
            <w:top w:val="none" w:sz="0" w:space="0" w:color="auto"/>
            <w:left w:val="none" w:sz="0" w:space="0" w:color="auto"/>
            <w:bottom w:val="none" w:sz="0" w:space="0" w:color="auto"/>
            <w:right w:val="none" w:sz="0" w:space="0" w:color="auto"/>
          </w:divBdr>
        </w:div>
        <w:div w:id="1817188180">
          <w:marLeft w:val="0"/>
          <w:marRight w:val="0"/>
          <w:marTop w:val="0"/>
          <w:marBottom w:val="0"/>
          <w:divBdr>
            <w:top w:val="none" w:sz="0" w:space="0" w:color="auto"/>
            <w:left w:val="none" w:sz="0" w:space="0" w:color="auto"/>
            <w:bottom w:val="none" w:sz="0" w:space="0" w:color="auto"/>
            <w:right w:val="none" w:sz="0" w:space="0" w:color="auto"/>
          </w:divBdr>
        </w:div>
        <w:div w:id="2112823161">
          <w:marLeft w:val="0"/>
          <w:marRight w:val="0"/>
          <w:marTop w:val="0"/>
          <w:marBottom w:val="0"/>
          <w:divBdr>
            <w:top w:val="none" w:sz="0" w:space="0" w:color="auto"/>
            <w:left w:val="none" w:sz="0" w:space="0" w:color="auto"/>
            <w:bottom w:val="none" w:sz="0" w:space="0" w:color="auto"/>
            <w:right w:val="none" w:sz="0" w:space="0" w:color="auto"/>
          </w:divBdr>
        </w:div>
        <w:div w:id="2041467118">
          <w:marLeft w:val="0"/>
          <w:marRight w:val="0"/>
          <w:marTop w:val="0"/>
          <w:marBottom w:val="0"/>
          <w:divBdr>
            <w:top w:val="none" w:sz="0" w:space="0" w:color="auto"/>
            <w:left w:val="none" w:sz="0" w:space="0" w:color="auto"/>
            <w:bottom w:val="none" w:sz="0" w:space="0" w:color="auto"/>
            <w:right w:val="none" w:sz="0" w:space="0" w:color="auto"/>
          </w:divBdr>
        </w:div>
        <w:div w:id="1544437781">
          <w:marLeft w:val="0"/>
          <w:marRight w:val="0"/>
          <w:marTop w:val="0"/>
          <w:marBottom w:val="0"/>
          <w:divBdr>
            <w:top w:val="none" w:sz="0" w:space="0" w:color="auto"/>
            <w:left w:val="none" w:sz="0" w:space="0" w:color="auto"/>
            <w:bottom w:val="none" w:sz="0" w:space="0" w:color="auto"/>
            <w:right w:val="none" w:sz="0" w:space="0" w:color="auto"/>
          </w:divBdr>
        </w:div>
        <w:div w:id="97262985">
          <w:marLeft w:val="0"/>
          <w:marRight w:val="0"/>
          <w:marTop w:val="0"/>
          <w:marBottom w:val="0"/>
          <w:divBdr>
            <w:top w:val="none" w:sz="0" w:space="0" w:color="auto"/>
            <w:left w:val="none" w:sz="0" w:space="0" w:color="auto"/>
            <w:bottom w:val="none" w:sz="0" w:space="0" w:color="auto"/>
            <w:right w:val="none" w:sz="0" w:space="0" w:color="auto"/>
          </w:divBdr>
        </w:div>
      </w:divsChild>
    </w:div>
    <w:div w:id="686903150">
      <w:bodyDiv w:val="1"/>
      <w:marLeft w:val="0"/>
      <w:marRight w:val="0"/>
      <w:marTop w:val="0"/>
      <w:marBottom w:val="0"/>
      <w:divBdr>
        <w:top w:val="none" w:sz="0" w:space="0" w:color="auto"/>
        <w:left w:val="none" w:sz="0" w:space="0" w:color="auto"/>
        <w:bottom w:val="none" w:sz="0" w:space="0" w:color="auto"/>
        <w:right w:val="none" w:sz="0" w:space="0" w:color="auto"/>
      </w:divBdr>
    </w:div>
    <w:div w:id="693655035">
      <w:bodyDiv w:val="1"/>
      <w:marLeft w:val="0"/>
      <w:marRight w:val="0"/>
      <w:marTop w:val="0"/>
      <w:marBottom w:val="0"/>
      <w:divBdr>
        <w:top w:val="none" w:sz="0" w:space="0" w:color="auto"/>
        <w:left w:val="none" w:sz="0" w:space="0" w:color="auto"/>
        <w:bottom w:val="none" w:sz="0" w:space="0" w:color="auto"/>
        <w:right w:val="none" w:sz="0" w:space="0" w:color="auto"/>
      </w:divBdr>
    </w:div>
    <w:div w:id="758789343">
      <w:bodyDiv w:val="1"/>
      <w:marLeft w:val="0"/>
      <w:marRight w:val="0"/>
      <w:marTop w:val="0"/>
      <w:marBottom w:val="0"/>
      <w:divBdr>
        <w:top w:val="none" w:sz="0" w:space="0" w:color="auto"/>
        <w:left w:val="none" w:sz="0" w:space="0" w:color="auto"/>
        <w:bottom w:val="none" w:sz="0" w:space="0" w:color="auto"/>
        <w:right w:val="none" w:sz="0" w:space="0" w:color="auto"/>
      </w:divBdr>
      <w:divsChild>
        <w:div w:id="1681156580">
          <w:marLeft w:val="0"/>
          <w:marRight w:val="0"/>
          <w:marTop w:val="0"/>
          <w:marBottom w:val="0"/>
          <w:divBdr>
            <w:top w:val="none" w:sz="0" w:space="0" w:color="auto"/>
            <w:left w:val="none" w:sz="0" w:space="0" w:color="auto"/>
            <w:bottom w:val="none" w:sz="0" w:space="0" w:color="auto"/>
            <w:right w:val="none" w:sz="0" w:space="0" w:color="auto"/>
          </w:divBdr>
        </w:div>
        <w:div w:id="1816071752">
          <w:marLeft w:val="0"/>
          <w:marRight w:val="0"/>
          <w:marTop w:val="0"/>
          <w:marBottom w:val="0"/>
          <w:divBdr>
            <w:top w:val="none" w:sz="0" w:space="0" w:color="auto"/>
            <w:left w:val="none" w:sz="0" w:space="0" w:color="auto"/>
            <w:bottom w:val="none" w:sz="0" w:space="0" w:color="auto"/>
            <w:right w:val="none" w:sz="0" w:space="0" w:color="auto"/>
          </w:divBdr>
        </w:div>
        <w:div w:id="1648515028">
          <w:marLeft w:val="0"/>
          <w:marRight w:val="0"/>
          <w:marTop w:val="0"/>
          <w:marBottom w:val="0"/>
          <w:divBdr>
            <w:top w:val="none" w:sz="0" w:space="0" w:color="auto"/>
            <w:left w:val="none" w:sz="0" w:space="0" w:color="auto"/>
            <w:bottom w:val="none" w:sz="0" w:space="0" w:color="auto"/>
            <w:right w:val="none" w:sz="0" w:space="0" w:color="auto"/>
          </w:divBdr>
        </w:div>
        <w:div w:id="58481541">
          <w:marLeft w:val="0"/>
          <w:marRight w:val="0"/>
          <w:marTop w:val="0"/>
          <w:marBottom w:val="0"/>
          <w:divBdr>
            <w:top w:val="none" w:sz="0" w:space="0" w:color="auto"/>
            <w:left w:val="none" w:sz="0" w:space="0" w:color="auto"/>
            <w:bottom w:val="none" w:sz="0" w:space="0" w:color="auto"/>
            <w:right w:val="none" w:sz="0" w:space="0" w:color="auto"/>
          </w:divBdr>
        </w:div>
        <w:div w:id="681712115">
          <w:marLeft w:val="0"/>
          <w:marRight w:val="0"/>
          <w:marTop w:val="0"/>
          <w:marBottom w:val="0"/>
          <w:divBdr>
            <w:top w:val="none" w:sz="0" w:space="0" w:color="auto"/>
            <w:left w:val="none" w:sz="0" w:space="0" w:color="auto"/>
            <w:bottom w:val="none" w:sz="0" w:space="0" w:color="auto"/>
            <w:right w:val="none" w:sz="0" w:space="0" w:color="auto"/>
          </w:divBdr>
        </w:div>
        <w:div w:id="59909891">
          <w:marLeft w:val="0"/>
          <w:marRight w:val="0"/>
          <w:marTop w:val="0"/>
          <w:marBottom w:val="0"/>
          <w:divBdr>
            <w:top w:val="none" w:sz="0" w:space="0" w:color="auto"/>
            <w:left w:val="none" w:sz="0" w:space="0" w:color="auto"/>
            <w:bottom w:val="none" w:sz="0" w:space="0" w:color="auto"/>
            <w:right w:val="none" w:sz="0" w:space="0" w:color="auto"/>
          </w:divBdr>
        </w:div>
        <w:div w:id="1032806535">
          <w:marLeft w:val="0"/>
          <w:marRight w:val="0"/>
          <w:marTop w:val="0"/>
          <w:marBottom w:val="0"/>
          <w:divBdr>
            <w:top w:val="none" w:sz="0" w:space="0" w:color="auto"/>
            <w:left w:val="none" w:sz="0" w:space="0" w:color="auto"/>
            <w:bottom w:val="none" w:sz="0" w:space="0" w:color="auto"/>
            <w:right w:val="none" w:sz="0" w:space="0" w:color="auto"/>
          </w:divBdr>
        </w:div>
        <w:div w:id="855340862">
          <w:marLeft w:val="0"/>
          <w:marRight w:val="0"/>
          <w:marTop w:val="0"/>
          <w:marBottom w:val="0"/>
          <w:divBdr>
            <w:top w:val="none" w:sz="0" w:space="0" w:color="auto"/>
            <w:left w:val="none" w:sz="0" w:space="0" w:color="auto"/>
            <w:bottom w:val="none" w:sz="0" w:space="0" w:color="auto"/>
            <w:right w:val="none" w:sz="0" w:space="0" w:color="auto"/>
          </w:divBdr>
        </w:div>
        <w:div w:id="891386507">
          <w:marLeft w:val="0"/>
          <w:marRight w:val="0"/>
          <w:marTop w:val="0"/>
          <w:marBottom w:val="0"/>
          <w:divBdr>
            <w:top w:val="none" w:sz="0" w:space="0" w:color="auto"/>
            <w:left w:val="none" w:sz="0" w:space="0" w:color="auto"/>
            <w:bottom w:val="none" w:sz="0" w:space="0" w:color="auto"/>
            <w:right w:val="none" w:sz="0" w:space="0" w:color="auto"/>
          </w:divBdr>
        </w:div>
        <w:div w:id="1372223564">
          <w:marLeft w:val="0"/>
          <w:marRight w:val="0"/>
          <w:marTop w:val="0"/>
          <w:marBottom w:val="0"/>
          <w:divBdr>
            <w:top w:val="none" w:sz="0" w:space="0" w:color="auto"/>
            <w:left w:val="none" w:sz="0" w:space="0" w:color="auto"/>
            <w:bottom w:val="none" w:sz="0" w:space="0" w:color="auto"/>
            <w:right w:val="none" w:sz="0" w:space="0" w:color="auto"/>
          </w:divBdr>
        </w:div>
        <w:div w:id="458307075">
          <w:marLeft w:val="0"/>
          <w:marRight w:val="0"/>
          <w:marTop w:val="0"/>
          <w:marBottom w:val="0"/>
          <w:divBdr>
            <w:top w:val="none" w:sz="0" w:space="0" w:color="auto"/>
            <w:left w:val="none" w:sz="0" w:space="0" w:color="auto"/>
            <w:bottom w:val="none" w:sz="0" w:space="0" w:color="auto"/>
            <w:right w:val="none" w:sz="0" w:space="0" w:color="auto"/>
          </w:divBdr>
        </w:div>
      </w:divsChild>
    </w:div>
    <w:div w:id="776801596">
      <w:bodyDiv w:val="1"/>
      <w:marLeft w:val="0"/>
      <w:marRight w:val="0"/>
      <w:marTop w:val="0"/>
      <w:marBottom w:val="0"/>
      <w:divBdr>
        <w:top w:val="none" w:sz="0" w:space="0" w:color="auto"/>
        <w:left w:val="none" w:sz="0" w:space="0" w:color="auto"/>
        <w:bottom w:val="none" w:sz="0" w:space="0" w:color="auto"/>
        <w:right w:val="none" w:sz="0" w:space="0" w:color="auto"/>
      </w:divBdr>
    </w:div>
    <w:div w:id="843589239">
      <w:bodyDiv w:val="1"/>
      <w:marLeft w:val="0"/>
      <w:marRight w:val="0"/>
      <w:marTop w:val="0"/>
      <w:marBottom w:val="0"/>
      <w:divBdr>
        <w:top w:val="none" w:sz="0" w:space="0" w:color="auto"/>
        <w:left w:val="none" w:sz="0" w:space="0" w:color="auto"/>
        <w:bottom w:val="none" w:sz="0" w:space="0" w:color="auto"/>
        <w:right w:val="none" w:sz="0" w:space="0" w:color="auto"/>
      </w:divBdr>
    </w:div>
    <w:div w:id="849878304">
      <w:bodyDiv w:val="1"/>
      <w:marLeft w:val="0"/>
      <w:marRight w:val="0"/>
      <w:marTop w:val="0"/>
      <w:marBottom w:val="0"/>
      <w:divBdr>
        <w:top w:val="none" w:sz="0" w:space="0" w:color="auto"/>
        <w:left w:val="none" w:sz="0" w:space="0" w:color="auto"/>
        <w:bottom w:val="none" w:sz="0" w:space="0" w:color="auto"/>
        <w:right w:val="none" w:sz="0" w:space="0" w:color="auto"/>
      </w:divBdr>
    </w:div>
    <w:div w:id="853114000">
      <w:bodyDiv w:val="1"/>
      <w:marLeft w:val="0"/>
      <w:marRight w:val="0"/>
      <w:marTop w:val="0"/>
      <w:marBottom w:val="0"/>
      <w:divBdr>
        <w:top w:val="none" w:sz="0" w:space="0" w:color="auto"/>
        <w:left w:val="none" w:sz="0" w:space="0" w:color="auto"/>
        <w:bottom w:val="none" w:sz="0" w:space="0" w:color="auto"/>
        <w:right w:val="none" w:sz="0" w:space="0" w:color="auto"/>
      </w:divBdr>
    </w:div>
    <w:div w:id="897974970">
      <w:bodyDiv w:val="1"/>
      <w:marLeft w:val="0"/>
      <w:marRight w:val="0"/>
      <w:marTop w:val="0"/>
      <w:marBottom w:val="0"/>
      <w:divBdr>
        <w:top w:val="none" w:sz="0" w:space="0" w:color="auto"/>
        <w:left w:val="none" w:sz="0" w:space="0" w:color="auto"/>
        <w:bottom w:val="none" w:sz="0" w:space="0" w:color="auto"/>
        <w:right w:val="none" w:sz="0" w:space="0" w:color="auto"/>
      </w:divBdr>
    </w:div>
    <w:div w:id="908077428">
      <w:bodyDiv w:val="1"/>
      <w:marLeft w:val="0"/>
      <w:marRight w:val="0"/>
      <w:marTop w:val="0"/>
      <w:marBottom w:val="0"/>
      <w:divBdr>
        <w:top w:val="none" w:sz="0" w:space="0" w:color="auto"/>
        <w:left w:val="none" w:sz="0" w:space="0" w:color="auto"/>
        <w:bottom w:val="none" w:sz="0" w:space="0" w:color="auto"/>
        <w:right w:val="none" w:sz="0" w:space="0" w:color="auto"/>
      </w:divBdr>
      <w:divsChild>
        <w:div w:id="1916278809">
          <w:marLeft w:val="0"/>
          <w:marRight w:val="0"/>
          <w:marTop w:val="0"/>
          <w:marBottom w:val="0"/>
          <w:divBdr>
            <w:top w:val="none" w:sz="0" w:space="0" w:color="auto"/>
            <w:left w:val="none" w:sz="0" w:space="0" w:color="auto"/>
            <w:bottom w:val="none" w:sz="0" w:space="0" w:color="auto"/>
            <w:right w:val="none" w:sz="0" w:space="0" w:color="auto"/>
          </w:divBdr>
        </w:div>
        <w:div w:id="1945962785">
          <w:marLeft w:val="0"/>
          <w:marRight w:val="0"/>
          <w:marTop w:val="0"/>
          <w:marBottom w:val="0"/>
          <w:divBdr>
            <w:top w:val="none" w:sz="0" w:space="0" w:color="auto"/>
            <w:left w:val="none" w:sz="0" w:space="0" w:color="auto"/>
            <w:bottom w:val="none" w:sz="0" w:space="0" w:color="auto"/>
            <w:right w:val="none" w:sz="0" w:space="0" w:color="auto"/>
          </w:divBdr>
        </w:div>
        <w:div w:id="1290621559">
          <w:marLeft w:val="0"/>
          <w:marRight w:val="0"/>
          <w:marTop w:val="0"/>
          <w:marBottom w:val="0"/>
          <w:divBdr>
            <w:top w:val="none" w:sz="0" w:space="0" w:color="auto"/>
            <w:left w:val="none" w:sz="0" w:space="0" w:color="auto"/>
            <w:bottom w:val="none" w:sz="0" w:space="0" w:color="auto"/>
            <w:right w:val="none" w:sz="0" w:space="0" w:color="auto"/>
          </w:divBdr>
        </w:div>
      </w:divsChild>
    </w:div>
    <w:div w:id="949167715">
      <w:bodyDiv w:val="1"/>
      <w:marLeft w:val="0"/>
      <w:marRight w:val="0"/>
      <w:marTop w:val="0"/>
      <w:marBottom w:val="0"/>
      <w:divBdr>
        <w:top w:val="none" w:sz="0" w:space="0" w:color="auto"/>
        <w:left w:val="none" w:sz="0" w:space="0" w:color="auto"/>
        <w:bottom w:val="none" w:sz="0" w:space="0" w:color="auto"/>
        <w:right w:val="none" w:sz="0" w:space="0" w:color="auto"/>
      </w:divBdr>
    </w:div>
    <w:div w:id="964504116">
      <w:bodyDiv w:val="1"/>
      <w:marLeft w:val="0"/>
      <w:marRight w:val="0"/>
      <w:marTop w:val="0"/>
      <w:marBottom w:val="0"/>
      <w:divBdr>
        <w:top w:val="none" w:sz="0" w:space="0" w:color="auto"/>
        <w:left w:val="none" w:sz="0" w:space="0" w:color="auto"/>
        <w:bottom w:val="none" w:sz="0" w:space="0" w:color="auto"/>
        <w:right w:val="none" w:sz="0" w:space="0" w:color="auto"/>
      </w:divBdr>
    </w:div>
    <w:div w:id="964771493">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975373710">
      <w:bodyDiv w:val="1"/>
      <w:marLeft w:val="0"/>
      <w:marRight w:val="0"/>
      <w:marTop w:val="0"/>
      <w:marBottom w:val="0"/>
      <w:divBdr>
        <w:top w:val="none" w:sz="0" w:space="0" w:color="auto"/>
        <w:left w:val="none" w:sz="0" w:space="0" w:color="auto"/>
        <w:bottom w:val="none" w:sz="0" w:space="0" w:color="auto"/>
        <w:right w:val="none" w:sz="0" w:space="0" w:color="auto"/>
      </w:divBdr>
    </w:div>
    <w:div w:id="986202312">
      <w:bodyDiv w:val="1"/>
      <w:marLeft w:val="0"/>
      <w:marRight w:val="0"/>
      <w:marTop w:val="0"/>
      <w:marBottom w:val="0"/>
      <w:divBdr>
        <w:top w:val="none" w:sz="0" w:space="0" w:color="auto"/>
        <w:left w:val="none" w:sz="0" w:space="0" w:color="auto"/>
        <w:bottom w:val="none" w:sz="0" w:space="0" w:color="auto"/>
        <w:right w:val="none" w:sz="0" w:space="0" w:color="auto"/>
      </w:divBdr>
    </w:div>
    <w:div w:id="987051961">
      <w:bodyDiv w:val="1"/>
      <w:marLeft w:val="0"/>
      <w:marRight w:val="0"/>
      <w:marTop w:val="0"/>
      <w:marBottom w:val="0"/>
      <w:divBdr>
        <w:top w:val="none" w:sz="0" w:space="0" w:color="auto"/>
        <w:left w:val="none" w:sz="0" w:space="0" w:color="auto"/>
        <w:bottom w:val="none" w:sz="0" w:space="0" w:color="auto"/>
        <w:right w:val="none" w:sz="0" w:space="0" w:color="auto"/>
      </w:divBdr>
    </w:div>
    <w:div w:id="996956535">
      <w:bodyDiv w:val="1"/>
      <w:marLeft w:val="0"/>
      <w:marRight w:val="0"/>
      <w:marTop w:val="0"/>
      <w:marBottom w:val="0"/>
      <w:divBdr>
        <w:top w:val="none" w:sz="0" w:space="0" w:color="auto"/>
        <w:left w:val="none" w:sz="0" w:space="0" w:color="auto"/>
        <w:bottom w:val="none" w:sz="0" w:space="0" w:color="auto"/>
        <w:right w:val="none" w:sz="0" w:space="0" w:color="auto"/>
      </w:divBdr>
    </w:div>
    <w:div w:id="1009139080">
      <w:bodyDiv w:val="1"/>
      <w:marLeft w:val="0"/>
      <w:marRight w:val="0"/>
      <w:marTop w:val="0"/>
      <w:marBottom w:val="0"/>
      <w:divBdr>
        <w:top w:val="none" w:sz="0" w:space="0" w:color="auto"/>
        <w:left w:val="none" w:sz="0" w:space="0" w:color="auto"/>
        <w:bottom w:val="none" w:sz="0" w:space="0" w:color="auto"/>
        <w:right w:val="none" w:sz="0" w:space="0" w:color="auto"/>
      </w:divBdr>
    </w:div>
    <w:div w:id="1013919939">
      <w:bodyDiv w:val="1"/>
      <w:marLeft w:val="0"/>
      <w:marRight w:val="0"/>
      <w:marTop w:val="0"/>
      <w:marBottom w:val="0"/>
      <w:divBdr>
        <w:top w:val="none" w:sz="0" w:space="0" w:color="auto"/>
        <w:left w:val="none" w:sz="0" w:space="0" w:color="auto"/>
        <w:bottom w:val="none" w:sz="0" w:space="0" w:color="auto"/>
        <w:right w:val="none" w:sz="0" w:space="0" w:color="auto"/>
      </w:divBdr>
      <w:divsChild>
        <w:div w:id="521405643">
          <w:marLeft w:val="0"/>
          <w:marRight w:val="0"/>
          <w:marTop w:val="0"/>
          <w:marBottom w:val="0"/>
          <w:divBdr>
            <w:top w:val="none" w:sz="0" w:space="0" w:color="auto"/>
            <w:left w:val="none" w:sz="0" w:space="0" w:color="auto"/>
            <w:bottom w:val="none" w:sz="0" w:space="0" w:color="auto"/>
            <w:right w:val="none" w:sz="0" w:space="0" w:color="auto"/>
          </w:divBdr>
        </w:div>
        <w:div w:id="1951158906">
          <w:marLeft w:val="0"/>
          <w:marRight w:val="0"/>
          <w:marTop w:val="0"/>
          <w:marBottom w:val="0"/>
          <w:divBdr>
            <w:top w:val="none" w:sz="0" w:space="0" w:color="auto"/>
            <w:left w:val="none" w:sz="0" w:space="0" w:color="auto"/>
            <w:bottom w:val="none" w:sz="0" w:space="0" w:color="auto"/>
            <w:right w:val="none" w:sz="0" w:space="0" w:color="auto"/>
          </w:divBdr>
        </w:div>
      </w:divsChild>
    </w:div>
    <w:div w:id="1018240577">
      <w:bodyDiv w:val="1"/>
      <w:marLeft w:val="0"/>
      <w:marRight w:val="0"/>
      <w:marTop w:val="0"/>
      <w:marBottom w:val="0"/>
      <w:divBdr>
        <w:top w:val="none" w:sz="0" w:space="0" w:color="auto"/>
        <w:left w:val="none" w:sz="0" w:space="0" w:color="auto"/>
        <w:bottom w:val="none" w:sz="0" w:space="0" w:color="auto"/>
        <w:right w:val="none" w:sz="0" w:space="0" w:color="auto"/>
      </w:divBdr>
      <w:divsChild>
        <w:div w:id="114491983">
          <w:marLeft w:val="0"/>
          <w:marRight w:val="0"/>
          <w:marTop w:val="0"/>
          <w:marBottom w:val="0"/>
          <w:divBdr>
            <w:top w:val="none" w:sz="0" w:space="0" w:color="auto"/>
            <w:left w:val="none" w:sz="0" w:space="0" w:color="auto"/>
            <w:bottom w:val="none" w:sz="0" w:space="0" w:color="auto"/>
            <w:right w:val="none" w:sz="0" w:space="0" w:color="auto"/>
          </w:divBdr>
        </w:div>
        <w:div w:id="131292089">
          <w:marLeft w:val="0"/>
          <w:marRight w:val="0"/>
          <w:marTop w:val="0"/>
          <w:marBottom w:val="0"/>
          <w:divBdr>
            <w:top w:val="none" w:sz="0" w:space="0" w:color="auto"/>
            <w:left w:val="none" w:sz="0" w:space="0" w:color="auto"/>
            <w:bottom w:val="none" w:sz="0" w:space="0" w:color="auto"/>
            <w:right w:val="none" w:sz="0" w:space="0" w:color="auto"/>
          </w:divBdr>
        </w:div>
        <w:div w:id="1540438578">
          <w:marLeft w:val="0"/>
          <w:marRight w:val="0"/>
          <w:marTop w:val="0"/>
          <w:marBottom w:val="0"/>
          <w:divBdr>
            <w:top w:val="none" w:sz="0" w:space="0" w:color="auto"/>
            <w:left w:val="none" w:sz="0" w:space="0" w:color="auto"/>
            <w:bottom w:val="none" w:sz="0" w:space="0" w:color="auto"/>
            <w:right w:val="none" w:sz="0" w:space="0" w:color="auto"/>
          </w:divBdr>
        </w:div>
        <w:div w:id="789475047">
          <w:marLeft w:val="0"/>
          <w:marRight w:val="0"/>
          <w:marTop w:val="0"/>
          <w:marBottom w:val="0"/>
          <w:divBdr>
            <w:top w:val="none" w:sz="0" w:space="0" w:color="auto"/>
            <w:left w:val="none" w:sz="0" w:space="0" w:color="auto"/>
            <w:bottom w:val="none" w:sz="0" w:space="0" w:color="auto"/>
            <w:right w:val="none" w:sz="0" w:space="0" w:color="auto"/>
          </w:divBdr>
        </w:div>
        <w:div w:id="817188203">
          <w:marLeft w:val="0"/>
          <w:marRight w:val="0"/>
          <w:marTop w:val="0"/>
          <w:marBottom w:val="0"/>
          <w:divBdr>
            <w:top w:val="none" w:sz="0" w:space="0" w:color="auto"/>
            <w:left w:val="none" w:sz="0" w:space="0" w:color="auto"/>
            <w:bottom w:val="none" w:sz="0" w:space="0" w:color="auto"/>
            <w:right w:val="none" w:sz="0" w:space="0" w:color="auto"/>
          </w:divBdr>
        </w:div>
        <w:div w:id="236329285">
          <w:marLeft w:val="0"/>
          <w:marRight w:val="0"/>
          <w:marTop w:val="0"/>
          <w:marBottom w:val="0"/>
          <w:divBdr>
            <w:top w:val="none" w:sz="0" w:space="0" w:color="auto"/>
            <w:left w:val="none" w:sz="0" w:space="0" w:color="auto"/>
            <w:bottom w:val="none" w:sz="0" w:space="0" w:color="auto"/>
            <w:right w:val="none" w:sz="0" w:space="0" w:color="auto"/>
          </w:divBdr>
        </w:div>
        <w:div w:id="2136942441">
          <w:marLeft w:val="0"/>
          <w:marRight w:val="0"/>
          <w:marTop w:val="0"/>
          <w:marBottom w:val="0"/>
          <w:divBdr>
            <w:top w:val="none" w:sz="0" w:space="0" w:color="auto"/>
            <w:left w:val="none" w:sz="0" w:space="0" w:color="auto"/>
            <w:bottom w:val="none" w:sz="0" w:space="0" w:color="auto"/>
            <w:right w:val="none" w:sz="0" w:space="0" w:color="auto"/>
          </w:divBdr>
        </w:div>
        <w:div w:id="113327866">
          <w:marLeft w:val="0"/>
          <w:marRight w:val="0"/>
          <w:marTop w:val="0"/>
          <w:marBottom w:val="0"/>
          <w:divBdr>
            <w:top w:val="none" w:sz="0" w:space="0" w:color="auto"/>
            <w:left w:val="none" w:sz="0" w:space="0" w:color="auto"/>
            <w:bottom w:val="none" w:sz="0" w:space="0" w:color="auto"/>
            <w:right w:val="none" w:sz="0" w:space="0" w:color="auto"/>
          </w:divBdr>
        </w:div>
        <w:div w:id="680283978">
          <w:marLeft w:val="0"/>
          <w:marRight w:val="0"/>
          <w:marTop w:val="0"/>
          <w:marBottom w:val="0"/>
          <w:divBdr>
            <w:top w:val="none" w:sz="0" w:space="0" w:color="auto"/>
            <w:left w:val="none" w:sz="0" w:space="0" w:color="auto"/>
            <w:bottom w:val="none" w:sz="0" w:space="0" w:color="auto"/>
            <w:right w:val="none" w:sz="0" w:space="0" w:color="auto"/>
          </w:divBdr>
        </w:div>
        <w:div w:id="1929656029">
          <w:marLeft w:val="0"/>
          <w:marRight w:val="0"/>
          <w:marTop w:val="0"/>
          <w:marBottom w:val="0"/>
          <w:divBdr>
            <w:top w:val="none" w:sz="0" w:space="0" w:color="auto"/>
            <w:left w:val="none" w:sz="0" w:space="0" w:color="auto"/>
            <w:bottom w:val="none" w:sz="0" w:space="0" w:color="auto"/>
            <w:right w:val="none" w:sz="0" w:space="0" w:color="auto"/>
          </w:divBdr>
        </w:div>
        <w:div w:id="1290866028">
          <w:marLeft w:val="0"/>
          <w:marRight w:val="0"/>
          <w:marTop w:val="0"/>
          <w:marBottom w:val="0"/>
          <w:divBdr>
            <w:top w:val="none" w:sz="0" w:space="0" w:color="auto"/>
            <w:left w:val="none" w:sz="0" w:space="0" w:color="auto"/>
            <w:bottom w:val="none" w:sz="0" w:space="0" w:color="auto"/>
            <w:right w:val="none" w:sz="0" w:space="0" w:color="auto"/>
          </w:divBdr>
        </w:div>
        <w:div w:id="1835758178">
          <w:marLeft w:val="0"/>
          <w:marRight w:val="0"/>
          <w:marTop w:val="0"/>
          <w:marBottom w:val="0"/>
          <w:divBdr>
            <w:top w:val="none" w:sz="0" w:space="0" w:color="auto"/>
            <w:left w:val="none" w:sz="0" w:space="0" w:color="auto"/>
            <w:bottom w:val="none" w:sz="0" w:space="0" w:color="auto"/>
            <w:right w:val="none" w:sz="0" w:space="0" w:color="auto"/>
          </w:divBdr>
        </w:div>
        <w:div w:id="1256137274">
          <w:marLeft w:val="0"/>
          <w:marRight w:val="0"/>
          <w:marTop w:val="0"/>
          <w:marBottom w:val="0"/>
          <w:divBdr>
            <w:top w:val="none" w:sz="0" w:space="0" w:color="auto"/>
            <w:left w:val="none" w:sz="0" w:space="0" w:color="auto"/>
            <w:bottom w:val="none" w:sz="0" w:space="0" w:color="auto"/>
            <w:right w:val="none" w:sz="0" w:space="0" w:color="auto"/>
          </w:divBdr>
        </w:div>
        <w:div w:id="340281761">
          <w:marLeft w:val="0"/>
          <w:marRight w:val="0"/>
          <w:marTop w:val="0"/>
          <w:marBottom w:val="0"/>
          <w:divBdr>
            <w:top w:val="none" w:sz="0" w:space="0" w:color="auto"/>
            <w:left w:val="none" w:sz="0" w:space="0" w:color="auto"/>
            <w:bottom w:val="none" w:sz="0" w:space="0" w:color="auto"/>
            <w:right w:val="none" w:sz="0" w:space="0" w:color="auto"/>
          </w:divBdr>
        </w:div>
      </w:divsChild>
    </w:div>
    <w:div w:id="1024290520">
      <w:bodyDiv w:val="1"/>
      <w:marLeft w:val="0"/>
      <w:marRight w:val="0"/>
      <w:marTop w:val="0"/>
      <w:marBottom w:val="0"/>
      <w:divBdr>
        <w:top w:val="none" w:sz="0" w:space="0" w:color="auto"/>
        <w:left w:val="none" w:sz="0" w:space="0" w:color="auto"/>
        <w:bottom w:val="none" w:sz="0" w:space="0" w:color="auto"/>
        <w:right w:val="none" w:sz="0" w:space="0" w:color="auto"/>
      </w:divBdr>
    </w:div>
    <w:div w:id="1040125731">
      <w:bodyDiv w:val="1"/>
      <w:marLeft w:val="0"/>
      <w:marRight w:val="0"/>
      <w:marTop w:val="0"/>
      <w:marBottom w:val="0"/>
      <w:divBdr>
        <w:top w:val="none" w:sz="0" w:space="0" w:color="auto"/>
        <w:left w:val="none" w:sz="0" w:space="0" w:color="auto"/>
        <w:bottom w:val="none" w:sz="0" w:space="0" w:color="auto"/>
        <w:right w:val="none" w:sz="0" w:space="0" w:color="auto"/>
      </w:divBdr>
    </w:div>
    <w:div w:id="1064723858">
      <w:bodyDiv w:val="1"/>
      <w:marLeft w:val="0"/>
      <w:marRight w:val="0"/>
      <w:marTop w:val="0"/>
      <w:marBottom w:val="0"/>
      <w:divBdr>
        <w:top w:val="none" w:sz="0" w:space="0" w:color="auto"/>
        <w:left w:val="none" w:sz="0" w:space="0" w:color="auto"/>
        <w:bottom w:val="none" w:sz="0" w:space="0" w:color="auto"/>
        <w:right w:val="none" w:sz="0" w:space="0" w:color="auto"/>
      </w:divBdr>
    </w:div>
    <w:div w:id="1080830324">
      <w:bodyDiv w:val="1"/>
      <w:marLeft w:val="0"/>
      <w:marRight w:val="0"/>
      <w:marTop w:val="0"/>
      <w:marBottom w:val="0"/>
      <w:divBdr>
        <w:top w:val="none" w:sz="0" w:space="0" w:color="auto"/>
        <w:left w:val="none" w:sz="0" w:space="0" w:color="auto"/>
        <w:bottom w:val="none" w:sz="0" w:space="0" w:color="auto"/>
        <w:right w:val="none" w:sz="0" w:space="0" w:color="auto"/>
      </w:divBdr>
    </w:div>
    <w:div w:id="1089232079">
      <w:bodyDiv w:val="1"/>
      <w:marLeft w:val="0"/>
      <w:marRight w:val="0"/>
      <w:marTop w:val="0"/>
      <w:marBottom w:val="0"/>
      <w:divBdr>
        <w:top w:val="none" w:sz="0" w:space="0" w:color="auto"/>
        <w:left w:val="none" w:sz="0" w:space="0" w:color="auto"/>
        <w:bottom w:val="none" w:sz="0" w:space="0" w:color="auto"/>
        <w:right w:val="none" w:sz="0" w:space="0" w:color="auto"/>
      </w:divBdr>
    </w:div>
    <w:div w:id="1100686445">
      <w:bodyDiv w:val="1"/>
      <w:marLeft w:val="0"/>
      <w:marRight w:val="0"/>
      <w:marTop w:val="0"/>
      <w:marBottom w:val="0"/>
      <w:divBdr>
        <w:top w:val="none" w:sz="0" w:space="0" w:color="auto"/>
        <w:left w:val="none" w:sz="0" w:space="0" w:color="auto"/>
        <w:bottom w:val="none" w:sz="0" w:space="0" w:color="auto"/>
        <w:right w:val="none" w:sz="0" w:space="0" w:color="auto"/>
      </w:divBdr>
    </w:div>
    <w:div w:id="1103185910">
      <w:bodyDiv w:val="1"/>
      <w:marLeft w:val="0"/>
      <w:marRight w:val="0"/>
      <w:marTop w:val="0"/>
      <w:marBottom w:val="0"/>
      <w:divBdr>
        <w:top w:val="none" w:sz="0" w:space="0" w:color="auto"/>
        <w:left w:val="none" w:sz="0" w:space="0" w:color="auto"/>
        <w:bottom w:val="none" w:sz="0" w:space="0" w:color="auto"/>
        <w:right w:val="none" w:sz="0" w:space="0" w:color="auto"/>
      </w:divBdr>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399521774">
          <w:marLeft w:val="0"/>
          <w:marRight w:val="0"/>
          <w:marTop w:val="0"/>
          <w:marBottom w:val="0"/>
          <w:divBdr>
            <w:top w:val="none" w:sz="0" w:space="0" w:color="auto"/>
            <w:left w:val="none" w:sz="0" w:space="0" w:color="auto"/>
            <w:bottom w:val="none" w:sz="0" w:space="0" w:color="auto"/>
            <w:right w:val="none" w:sz="0" w:space="0" w:color="auto"/>
          </w:divBdr>
        </w:div>
        <w:div w:id="1105930040">
          <w:marLeft w:val="0"/>
          <w:marRight w:val="0"/>
          <w:marTop w:val="0"/>
          <w:marBottom w:val="0"/>
          <w:divBdr>
            <w:top w:val="none" w:sz="0" w:space="0" w:color="auto"/>
            <w:left w:val="none" w:sz="0" w:space="0" w:color="auto"/>
            <w:bottom w:val="none" w:sz="0" w:space="0" w:color="auto"/>
            <w:right w:val="none" w:sz="0" w:space="0" w:color="auto"/>
          </w:divBdr>
        </w:div>
      </w:divsChild>
    </w:div>
    <w:div w:id="1165246307">
      <w:bodyDiv w:val="1"/>
      <w:marLeft w:val="0"/>
      <w:marRight w:val="0"/>
      <w:marTop w:val="0"/>
      <w:marBottom w:val="0"/>
      <w:divBdr>
        <w:top w:val="none" w:sz="0" w:space="0" w:color="auto"/>
        <w:left w:val="none" w:sz="0" w:space="0" w:color="auto"/>
        <w:bottom w:val="none" w:sz="0" w:space="0" w:color="auto"/>
        <w:right w:val="none" w:sz="0" w:space="0" w:color="auto"/>
      </w:divBdr>
    </w:div>
    <w:div w:id="1169515541">
      <w:bodyDiv w:val="1"/>
      <w:marLeft w:val="0"/>
      <w:marRight w:val="0"/>
      <w:marTop w:val="0"/>
      <w:marBottom w:val="0"/>
      <w:divBdr>
        <w:top w:val="none" w:sz="0" w:space="0" w:color="auto"/>
        <w:left w:val="none" w:sz="0" w:space="0" w:color="auto"/>
        <w:bottom w:val="none" w:sz="0" w:space="0" w:color="auto"/>
        <w:right w:val="none" w:sz="0" w:space="0" w:color="auto"/>
      </w:divBdr>
    </w:div>
    <w:div w:id="1183741101">
      <w:bodyDiv w:val="1"/>
      <w:marLeft w:val="0"/>
      <w:marRight w:val="0"/>
      <w:marTop w:val="0"/>
      <w:marBottom w:val="0"/>
      <w:divBdr>
        <w:top w:val="none" w:sz="0" w:space="0" w:color="auto"/>
        <w:left w:val="none" w:sz="0" w:space="0" w:color="auto"/>
        <w:bottom w:val="none" w:sz="0" w:space="0" w:color="auto"/>
        <w:right w:val="none" w:sz="0" w:space="0" w:color="auto"/>
      </w:divBdr>
      <w:divsChild>
        <w:div w:id="1409382022">
          <w:marLeft w:val="0"/>
          <w:marRight w:val="0"/>
          <w:marTop w:val="0"/>
          <w:marBottom w:val="0"/>
          <w:divBdr>
            <w:top w:val="none" w:sz="0" w:space="0" w:color="auto"/>
            <w:left w:val="none" w:sz="0" w:space="0" w:color="auto"/>
            <w:bottom w:val="none" w:sz="0" w:space="0" w:color="auto"/>
            <w:right w:val="none" w:sz="0" w:space="0" w:color="auto"/>
          </w:divBdr>
        </w:div>
        <w:div w:id="367876432">
          <w:marLeft w:val="0"/>
          <w:marRight w:val="0"/>
          <w:marTop w:val="0"/>
          <w:marBottom w:val="0"/>
          <w:divBdr>
            <w:top w:val="none" w:sz="0" w:space="0" w:color="auto"/>
            <w:left w:val="none" w:sz="0" w:space="0" w:color="auto"/>
            <w:bottom w:val="none" w:sz="0" w:space="0" w:color="auto"/>
            <w:right w:val="none" w:sz="0" w:space="0" w:color="auto"/>
          </w:divBdr>
        </w:div>
        <w:div w:id="1890267595">
          <w:marLeft w:val="0"/>
          <w:marRight w:val="0"/>
          <w:marTop w:val="0"/>
          <w:marBottom w:val="0"/>
          <w:divBdr>
            <w:top w:val="none" w:sz="0" w:space="0" w:color="auto"/>
            <w:left w:val="none" w:sz="0" w:space="0" w:color="auto"/>
            <w:bottom w:val="none" w:sz="0" w:space="0" w:color="auto"/>
            <w:right w:val="none" w:sz="0" w:space="0" w:color="auto"/>
          </w:divBdr>
        </w:div>
      </w:divsChild>
    </w:div>
    <w:div w:id="1202479259">
      <w:bodyDiv w:val="1"/>
      <w:marLeft w:val="0"/>
      <w:marRight w:val="0"/>
      <w:marTop w:val="0"/>
      <w:marBottom w:val="0"/>
      <w:divBdr>
        <w:top w:val="none" w:sz="0" w:space="0" w:color="auto"/>
        <w:left w:val="none" w:sz="0" w:space="0" w:color="auto"/>
        <w:bottom w:val="none" w:sz="0" w:space="0" w:color="auto"/>
        <w:right w:val="none" w:sz="0" w:space="0" w:color="auto"/>
      </w:divBdr>
      <w:divsChild>
        <w:div w:id="298339031">
          <w:marLeft w:val="0"/>
          <w:marRight w:val="0"/>
          <w:marTop w:val="0"/>
          <w:marBottom w:val="0"/>
          <w:divBdr>
            <w:top w:val="none" w:sz="0" w:space="0" w:color="auto"/>
            <w:left w:val="none" w:sz="0" w:space="0" w:color="auto"/>
            <w:bottom w:val="none" w:sz="0" w:space="0" w:color="auto"/>
            <w:right w:val="none" w:sz="0" w:space="0" w:color="auto"/>
          </w:divBdr>
        </w:div>
        <w:div w:id="1090197709">
          <w:marLeft w:val="0"/>
          <w:marRight w:val="0"/>
          <w:marTop w:val="0"/>
          <w:marBottom w:val="0"/>
          <w:divBdr>
            <w:top w:val="none" w:sz="0" w:space="0" w:color="auto"/>
            <w:left w:val="none" w:sz="0" w:space="0" w:color="auto"/>
            <w:bottom w:val="none" w:sz="0" w:space="0" w:color="auto"/>
            <w:right w:val="none" w:sz="0" w:space="0" w:color="auto"/>
          </w:divBdr>
        </w:div>
        <w:div w:id="312294460">
          <w:marLeft w:val="0"/>
          <w:marRight w:val="0"/>
          <w:marTop w:val="0"/>
          <w:marBottom w:val="0"/>
          <w:divBdr>
            <w:top w:val="none" w:sz="0" w:space="0" w:color="auto"/>
            <w:left w:val="none" w:sz="0" w:space="0" w:color="auto"/>
            <w:bottom w:val="none" w:sz="0" w:space="0" w:color="auto"/>
            <w:right w:val="none" w:sz="0" w:space="0" w:color="auto"/>
          </w:divBdr>
        </w:div>
        <w:div w:id="1421490938">
          <w:marLeft w:val="0"/>
          <w:marRight w:val="0"/>
          <w:marTop w:val="0"/>
          <w:marBottom w:val="0"/>
          <w:divBdr>
            <w:top w:val="none" w:sz="0" w:space="0" w:color="auto"/>
            <w:left w:val="none" w:sz="0" w:space="0" w:color="auto"/>
            <w:bottom w:val="none" w:sz="0" w:space="0" w:color="auto"/>
            <w:right w:val="none" w:sz="0" w:space="0" w:color="auto"/>
          </w:divBdr>
        </w:div>
        <w:div w:id="733745835">
          <w:marLeft w:val="0"/>
          <w:marRight w:val="0"/>
          <w:marTop w:val="0"/>
          <w:marBottom w:val="0"/>
          <w:divBdr>
            <w:top w:val="none" w:sz="0" w:space="0" w:color="auto"/>
            <w:left w:val="none" w:sz="0" w:space="0" w:color="auto"/>
            <w:bottom w:val="none" w:sz="0" w:space="0" w:color="auto"/>
            <w:right w:val="none" w:sz="0" w:space="0" w:color="auto"/>
          </w:divBdr>
        </w:div>
      </w:divsChild>
    </w:div>
    <w:div w:id="1279681172">
      <w:bodyDiv w:val="1"/>
      <w:marLeft w:val="0"/>
      <w:marRight w:val="0"/>
      <w:marTop w:val="0"/>
      <w:marBottom w:val="0"/>
      <w:divBdr>
        <w:top w:val="none" w:sz="0" w:space="0" w:color="auto"/>
        <w:left w:val="none" w:sz="0" w:space="0" w:color="auto"/>
        <w:bottom w:val="none" w:sz="0" w:space="0" w:color="auto"/>
        <w:right w:val="none" w:sz="0" w:space="0" w:color="auto"/>
      </w:divBdr>
      <w:divsChild>
        <w:div w:id="1174956658">
          <w:marLeft w:val="0"/>
          <w:marRight w:val="0"/>
          <w:marTop w:val="0"/>
          <w:marBottom w:val="0"/>
          <w:divBdr>
            <w:top w:val="none" w:sz="0" w:space="0" w:color="auto"/>
            <w:left w:val="none" w:sz="0" w:space="0" w:color="auto"/>
            <w:bottom w:val="none" w:sz="0" w:space="0" w:color="auto"/>
            <w:right w:val="none" w:sz="0" w:space="0" w:color="auto"/>
          </w:divBdr>
        </w:div>
        <w:div w:id="804010026">
          <w:marLeft w:val="0"/>
          <w:marRight w:val="0"/>
          <w:marTop w:val="0"/>
          <w:marBottom w:val="0"/>
          <w:divBdr>
            <w:top w:val="none" w:sz="0" w:space="0" w:color="auto"/>
            <w:left w:val="none" w:sz="0" w:space="0" w:color="auto"/>
            <w:bottom w:val="none" w:sz="0" w:space="0" w:color="auto"/>
            <w:right w:val="none" w:sz="0" w:space="0" w:color="auto"/>
          </w:divBdr>
        </w:div>
      </w:divsChild>
    </w:div>
    <w:div w:id="1321890171">
      <w:bodyDiv w:val="1"/>
      <w:marLeft w:val="0"/>
      <w:marRight w:val="0"/>
      <w:marTop w:val="0"/>
      <w:marBottom w:val="0"/>
      <w:divBdr>
        <w:top w:val="none" w:sz="0" w:space="0" w:color="auto"/>
        <w:left w:val="none" w:sz="0" w:space="0" w:color="auto"/>
        <w:bottom w:val="none" w:sz="0" w:space="0" w:color="auto"/>
        <w:right w:val="none" w:sz="0" w:space="0" w:color="auto"/>
      </w:divBdr>
      <w:divsChild>
        <w:div w:id="103621434">
          <w:marLeft w:val="0"/>
          <w:marRight w:val="0"/>
          <w:marTop w:val="0"/>
          <w:marBottom w:val="0"/>
          <w:divBdr>
            <w:top w:val="none" w:sz="0" w:space="0" w:color="auto"/>
            <w:left w:val="none" w:sz="0" w:space="0" w:color="auto"/>
            <w:bottom w:val="none" w:sz="0" w:space="0" w:color="auto"/>
            <w:right w:val="none" w:sz="0" w:space="0" w:color="auto"/>
          </w:divBdr>
        </w:div>
        <w:div w:id="1831410562">
          <w:marLeft w:val="0"/>
          <w:marRight w:val="0"/>
          <w:marTop w:val="0"/>
          <w:marBottom w:val="0"/>
          <w:divBdr>
            <w:top w:val="none" w:sz="0" w:space="0" w:color="auto"/>
            <w:left w:val="none" w:sz="0" w:space="0" w:color="auto"/>
            <w:bottom w:val="none" w:sz="0" w:space="0" w:color="auto"/>
            <w:right w:val="none" w:sz="0" w:space="0" w:color="auto"/>
          </w:divBdr>
        </w:div>
      </w:divsChild>
    </w:div>
    <w:div w:id="1373266716">
      <w:bodyDiv w:val="1"/>
      <w:marLeft w:val="0"/>
      <w:marRight w:val="0"/>
      <w:marTop w:val="0"/>
      <w:marBottom w:val="0"/>
      <w:divBdr>
        <w:top w:val="none" w:sz="0" w:space="0" w:color="auto"/>
        <w:left w:val="none" w:sz="0" w:space="0" w:color="auto"/>
        <w:bottom w:val="none" w:sz="0" w:space="0" w:color="auto"/>
        <w:right w:val="none" w:sz="0" w:space="0" w:color="auto"/>
      </w:divBdr>
      <w:divsChild>
        <w:div w:id="449714594">
          <w:marLeft w:val="0"/>
          <w:marRight w:val="0"/>
          <w:marTop w:val="0"/>
          <w:marBottom w:val="0"/>
          <w:divBdr>
            <w:top w:val="none" w:sz="0" w:space="0" w:color="auto"/>
            <w:left w:val="none" w:sz="0" w:space="0" w:color="auto"/>
            <w:bottom w:val="none" w:sz="0" w:space="0" w:color="auto"/>
            <w:right w:val="none" w:sz="0" w:space="0" w:color="auto"/>
          </w:divBdr>
        </w:div>
        <w:div w:id="506404070">
          <w:marLeft w:val="0"/>
          <w:marRight w:val="0"/>
          <w:marTop w:val="0"/>
          <w:marBottom w:val="0"/>
          <w:divBdr>
            <w:top w:val="none" w:sz="0" w:space="0" w:color="auto"/>
            <w:left w:val="none" w:sz="0" w:space="0" w:color="auto"/>
            <w:bottom w:val="none" w:sz="0" w:space="0" w:color="auto"/>
            <w:right w:val="none" w:sz="0" w:space="0" w:color="auto"/>
          </w:divBdr>
        </w:div>
        <w:div w:id="886642573">
          <w:marLeft w:val="0"/>
          <w:marRight w:val="0"/>
          <w:marTop w:val="0"/>
          <w:marBottom w:val="0"/>
          <w:divBdr>
            <w:top w:val="none" w:sz="0" w:space="0" w:color="auto"/>
            <w:left w:val="none" w:sz="0" w:space="0" w:color="auto"/>
            <w:bottom w:val="none" w:sz="0" w:space="0" w:color="auto"/>
            <w:right w:val="none" w:sz="0" w:space="0" w:color="auto"/>
          </w:divBdr>
        </w:div>
        <w:div w:id="976029870">
          <w:marLeft w:val="0"/>
          <w:marRight w:val="0"/>
          <w:marTop w:val="0"/>
          <w:marBottom w:val="0"/>
          <w:divBdr>
            <w:top w:val="none" w:sz="0" w:space="0" w:color="auto"/>
            <w:left w:val="none" w:sz="0" w:space="0" w:color="auto"/>
            <w:bottom w:val="none" w:sz="0" w:space="0" w:color="auto"/>
            <w:right w:val="none" w:sz="0" w:space="0" w:color="auto"/>
          </w:divBdr>
        </w:div>
        <w:div w:id="1676225319">
          <w:marLeft w:val="0"/>
          <w:marRight w:val="0"/>
          <w:marTop w:val="0"/>
          <w:marBottom w:val="0"/>
          <w:divBdr>
            <w:top w:val="none" w:sz="0" w:space="0" w:color="auto"/>
            <w:left w:val="none" w:sz="0" w:space="0" w:color="auto"/>
            <w:bottom w:val="none" w:sz="0" w:space="0" w:color="auto"/>
            <w:right w:val="none" w:sz="0" w:space="0" w:color="auto"/>
          </w:divBdr>
        </w:div>
        <w:div w:id="1863980873">
          <w:marLeft w:val="0"/>
          <w:marRight w:val="0"/>
          <w:marTop w:val="0"/>
          <w:marBottom w:val="0"/>
          <w:divBdr>
            <w:top w:val="none" w:sz="0" w:space="0" w:color="auto"/>
            <w:left w:val="none" w:sz="0" w:space="0" w:color="auto"/>
            <w:bottom w:val="none" w:sz="0" w:space="0" w:color="auto"/>
            <w:right w:val="none" w:sz="0" w:space="0" w:color="auto"/>
          </w:divBdr>
        </w:div>
        <w:div w:id="1925141846">
          <w:marLeft w:val="0"/>
          <w:marRight w:val="0"/>
          <w:marTop w:val="0"/>
          <w:marBottom w:val="0"/>
          <w:divBdr>
            <w:top w:val="none" w:sz="0" w:space="0" w:color="auto"/>
            <w:left w:val="none" w:sz="0" w:space="0" w:color="auto"/>
            <w:bottom w:val="none" w:sz="0" w:space="0" w:color="auto"/>
            <w:right w:val="none" w:sz="0" w:space="0" w:color="auto"/>
          </w:divBdr>
        </w:div>
        <w:div w:id="2077505324">
          <w:marLeft w:val="0"/>
          <w:marRight w:val="0"/>
          <w:marTop w:val="0"/>
          <w:marBottom w:val="0"/>
          <w:divBdr>
            <w:top w:val="none" w:sz="0" w:space="0" w:color="auto"/>
            <w:left w:val="none" w:sz="0" w:space="0" w:color="auto"/>
            <w:bottom w:val="none" w:sz="0" w:space="0" w:color="auto"/>
            <w:right w:val="none" w:sz="0" w:space="0" w:color="auto"/>
          </w:divBdr>
        </w:div>
      </w:divsChild>
    </w:div>
    <w:div w:id="1394886912">
      <w:bodyDiv w:val="1"/>
      <w:marLeft w:val="0"/>
      <w:marRight w:val="0"/>
      <w:marTop w:val="0"/>
      <w:marBottom w:val="0"/>
      <w:divBdr>
        <w:top w:val="none" w:sz="0" w:space="0" w:color="auto"/>
        <w:left w:val="none" w:sz="0" w:space="0" w:color="auto"/>
        <w:bottom w:val="none" w:sz="0" w:space="0" w:color="auto"/>
        <w:right w:val="none" w:sz="0" w:space="0" w:color="auto"/>
      </w:divBdr>
    </w:div>
    <w:div w:id="1402144668">
      <w:bodyDiv w:val="1"/>
      <w:marLeft w:val="0"/>
      <w:marRight w:val="0"/>
      <w:marTop w:val="0"/>
      <w:marBottom w:val="0"/>
      <w:divBdr>
        <w:top w:val="none" w:sz="0" w:space="0" w:color="auto"/>
        <w:left w:val="none" w:sz="0" w:space="0" w:color="auto"/>
        <w:bottom w:val="none" w:sz="0" w:space="0" w:color="auto"/>
        <w:right w:val="none" w:sz="0" w:space="0" w:color="auto"/>
      </w:divBdr>
      <w:divsChild>
        <w:div w:id="1104962484">
          <w:marLeft w:val="0"/>
          <w:marRight w:val="0"/>
          <w:marTop w:val="0"/>
          <w:marBottom w:val="0"/>
          <w:divBdr>
            <w:top w:val="none" w:sz="0" w:space="0" w:color="auto"/>
            <w:left w:val="none" w:sz="0" w:space="0" w:color="auto"/>
            <w:bottom w:val="none" w:sz="0" w:space="0" w:color="auto"/>
            <w:right w:val="none" w:sz="0" w:space="0" w:color="auto"/>
          </w:divBdr>
        </w:div>
        <w:div w:id="352462971">
          <w:marLeft w:val="0"/>
          <w:marRight w:val="0"/>
          <w:marTop w:val="0"/>
          <w:marBottom w:val="0"/>
          <w:divBdr>
            <w:top w:val="none" w:sz="0" w:space="0" w:color="auto"/>
            <w:left w:val="none" w:sz="0" w:space="0" w:color="auto"/>
            <w:bottom w:val="none" w:sz="0" w:space="0" w:color="auto"/>
            <w:right w:val="none" w:sz="0" w:space="0" w:color="auto"/>
          </w:divBdr>
        </w:div>
        <w:div w:id="200362161">
          <w:marLeft w:val="0"/>
          <w:marRight w:val="0"/>
          <w:marTop w:val="0"/>
          <w:marBottom w:val="0"/>
          <w:divBdr>
            <w:top w:val="none" w:sz="0" w:space="0" w:color="auto"/>
            <w:left w:val="none" w:sz="0" w:space="0" w:color="auto"/>
            <w:bottom w:val="none" w:sz="0" w:space="0" w:color="auto"/>
            <w:right w:val="none" w:sz="0" w:space="0" w:color="auto"/>
          </w:divBdr>
        </w:div>
        <w:div w:id="1146972500">
          <w:marLeft w:val="0"/>
          <w:marRight w:val="0"/>
          <w:marTop w:val="0"/>
          <w:marBottom w:val="0"/>
          <w:divBdr>
            <w:top w:val="none" w:sz="0" w:space="0" w:color="auto"/>
            <w:left w:val="none" w:sz="0" w:space="0" w:color="auto"/>
            <w:bottom w:val="none" w:sz="0" w:space="0" w:color="auto"/>
            <w:right w:val="none" w:sz="0" w:space="0" w:color="auto"/>
          </w:divBdr>
        </w:div>
      </w:divsChild>
    </w:div>
    <w:div w:id="1424842597">
      <w:bodyDiv w:val="1"/>
      <w:marLeft w:val="0"/>
      <w:marRight w:val="0"/>
      <w:marTop w:val="0"/>
      <w:marBottom w:val="0"/>
      <w:divBdr>
        <w:top w:val="none" w:sz="0" w:space="0" w:color="auto"/>
        <w:left w:val="none" w:sz="0" w:space="0" w:color="auto"/>
        <w:bottom w:val="none" w:sz="0" w:space="0" w:color="auto"/>
        <w:right w:val="none" w:sz="0" w:space="0" w:color="auto"/>
      </w:divBdr>
      <w:divsChild>
        <w:div w:id="1060323841">
          <w:marLeft w:val="0"/>
          <w:marRight w:val="0"/>
          <w:marTop w:val="0"/>
          <w:marBottom w:val="0"/>
          <w:divBdr>
            <w:top w:val="none" w:sz="0" w:space="0" w:color="auto"/>
            <w:left w:val="none" w:sz="0" w:space="0" w:color="auto"/>
            <w:bottom w:val="none" w:sz="0" w:space="0" w:color="auto"/>
            <w:right w:val="none" w:sz="0" w:space="0" w:color="auto"/>
          </w:divBdr>
        </w:div>
        <w:div w:id="1181896143">
          <w:marLeft w:val="0"/>
          <w:marRight w:val="0"/>
          <w:marTop w:val="0"/>
          <w:marBottom w:val="0"/>
          <w:divBdr>
            <w:top w:val="none" w:sz="0" w:space="0" w:color="auto"/>
            <w:left w:val="none" w:sz="0" w:space="0" w:color="auto"/>
            <w:bottom w:val="none" w:sz="0" w:space="0" w:color="auto"/>
            <w:right w:val="none" w:sz="0" w:space="0" w:color="auto"/>
          </w:divBdr>
        </w:div>
        <w:div w:id="196508015">
          <w:marLeft w:val="0"/>
          <w:marRight w:val="0"/>
          <w:marTop w:val="0"/>
          <w:marBottom w:val="0"/>
          <w:divBdr>
            <w:top w:val="none" w:sz="0" w:space="0" w:color="auto"/>
            <w:left w:val="none" w:sz="0" w:space="0" w:color="auto"/>
            <w:bottom w:val="none" w:sz="0" w:space="0" w:color="auto"/>
            <w:right w:val="none" w:sz="0" w:space="0" w:color="auto"/>
          </w:divBdr>
        </w:div>
      </w:divsChild>
    </w:div>
    <w:div w:id="1424955191">
      <w:bodyDiv w:val="1"/>
      <w:marLeft w:val="0"/>
      <w:marRight w:val="0"/>
      <w:marTop w:val="0"/>
      <w:marBottom w:val="0"/>
      <w:divBdr>
        <w:top w:val="none" w:sz="0" w:space="0" w:color="auto"/>
        <w:left w:val="none" w:sz="0" w:space="0" w:color="auto"/>
        <w:bottom w:val="none" w:sz="0" w:space="0" w:color="auto"/>
        <w:right w:val="none" w:sz="0" w:space="0" w:color="auto"/>
      </w:divBdr>
      <w:divsChild>
        <w:div w:id="1927106071">
          <w:marLeft w:val="0"/>
          <w:marRight w:val="0"/>
          <w:marTop w:val="0"/>
          <w:marBottom w:val="0"/>
          <w:divBdr>
            <w:top w:val="none" w:sz="0" w:space="0" w:color="auto"/>
            <w:left w:val="none" w:sz="0" w:space="0" w:color="auto"/>
            <w:bottom w:val="none" w:sz="0" w:space="0" w:color="auto"/>
            <w:right w:val="none" w:sz="0" w:space="0" w:color="auto"/>
          </w:divBdr>
        </w:div>
        <w:div w:id="1739278540">
          <w:marLeft w:val="0"/>
          <w:marRight w:val="0"/>
          <w:marTop w:val="0"/>
          <w:marBottom w:val="0"/>
          <w:divBdr>
            <w:top w:val="none" w:sz="0" w:space="0" w:color="auto"/>
            <w:left w:val="none" w:sz="0" w:space="0" w:color="auto"/>
            <w:bottom w:val="none" w:sz="0" w:space="0" w:color="auto"/>
            <w:right w:val="none" w:sz="0" w:space="0" w:color="auto"/>
          </w:divBdr>
        </w:div>
      </w:divsChild>
    </w:div>
    <w:div w:id="1446072773">
      <w:bodyDiv w:val="1"/>
      <w:marLeft w:val="0"/>
      <w:marRight w:val="0"/>
      <w:marTop w:val="0"/>
      <w:marBottom w:val="0"/>
      <w:divBdr>
        <w:top w:val="none" w:sz="0" w:space="0" w:color="auto"/>
        <w:left w:val="none" w:sz="0" w:space="0" w:color="auto"/>
        <w:bottom w:val="none" w:sz="0" w:space="0" w:color="auto"/>
        <w:right w:val="none" w:sz="0" w:space="0" w:color="auto"/>
      </w:divBdr>
      <w:divsChild>
        <w:div w:id="634870813">
          <w:marLeft w:val="0"/>
          <w:marRight w:val="0"/>
          <w:marTop w:val="0"/>
          <w:marBottom w:val="0"/>
          <w:divBdr>
            <w:top w:val="none" w:sz="0" w:space="0" w:color="auto"/>
            <w:left w:val="none" w:sz="0" w:space="0" w:color="auto"/>
            <w:bottom w:val="none" w:sz="0" w:space="0" w:color="auto"/>
            <w:right w:val="none" w:sz="0" w:space="0" w:color="auto"/>
          </w:divBdr>
        </w:div>
        <w:div w:id="1653753469">
          <w:marLeft w:val="0"/>
          <w:marRight w:val="0"/>
          <w:marTop w:val="0"/>
          <w:marBottom w:val="0"/>
          <w:divBdr>
            <w:top w:val="none" w:sz="0" w:space="0" w:color="auto"/>
            <w:left w:val="none" w:sz="0" w:space="0" w:color="auto"/>
            <w:bottom w:val="none" w:sz="0" w:space="0" w:color="auto"/>
            <w:right w:val="none" w:sz="0" w:space="0" w:color="auto"/>
          </w:divBdr>
        </w:div>
      </w:divsChild>
    </w:div>
    <w:div w:id="1480806528">
      <w:bodyDiv w:val="1"/>
      <w:marLeft w:val="0"/>
      <w:marRight w:val="0"/>
      <w:marTop w:val="0"/>
      <w:marBottom w:val="0"/>
      <w:divBdr>
        <w:top w:val="none" w:sz="0" w:space="0" w:color="auto"/>
        <w:left w:val="none" w:sz="0" w:space="0" w:color="auto"/>
        <w:bottom w:val="none" w:sz="0" w:space="0" w:color="auto"/>
        <w:right w:val="none" w:sz="0" w:space="0" w:color="auto"/>
      </w:divBdr>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79252497">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sChild>
    </w:div>
    <w:div w:id="1510176969">
      <w:bodyDiv w:val="1"/>
      <w:marLeft w:val="0"/>
      <w:marRight w:val="0"/>
      <w:marTop w:val="0"/>
      <w:marBottom w:val="0"/>
      <w:divBdr>
        <w:top w:val="none" w:sz="0" w:space="0" w:color="auto"/>
        <w:left w:val="none" w:sz="0" w:space="0" w:color="auto"/>
        <w:bottom w:val="none" w:sz="0" w:space="0" w:color="auto"/>
        <w:right w:val="none" w:sz="0" w:space="0" w:color="auto"/>
      </w:divBdr>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517230763">
      <w:bodyDiv w:val="1"/>
      <w:marLeft w:val="0"/>
      <w:marRight w:val="0"/>
      <w:marTop w:val="0"/>
      <w:marBottom w:val="0"/>
      <w:divBdr>
        <w:top w:val="none" w:sz="0" w:space="0" w:color="auto"/>
        <w:left w:val="none" w:sz="0" w:space="0" w:color="auto"/>
        <w:bottom w:val="none" w:sz="0" w:space="0" w:color="auto"/>
        <w:right w:val="none" w:sz="0" w:space="0" w:color="auto"/>
      </w:divBdr>
    </w:div>
    <w:div w:id="1517304911">
      <w:bodyDiv w:val="1"/>
      <w:marLeft w:val="0"/>
      <w:marRight w:val="0"/>
      <w:marTop w:val="0"/>
      <w:marBottom w:val="0"/>
      <w:divBdr>
        <w:top w:val="none" w:sz="0" w:space="0" w:color="auto"/>
        <w:left w:val="none" w:sz="0" w:space="0" w:color="auto"/>
        <w:bottom w:val="none" w:sz="0" w:space="0" w:color="auto"/>
        <w:right w:val="none" w:sz="0" w:space="0" w:color="auto"/>
      </w:divBdr>
    </w:div>
    <w:div w:id="1522204961">
      <w:bodyDiv w:val="1"/>
      <w:marLeft w:val="0"/>
      <w:marRight w:val="0"/>
      <w:marTop w:val="0"/>
      <w:marBottom w:val="0"/>
      <w:divBdr>
        <w:top w:val="none" w:sz="0" w:space="0" w:color="auto"/>
        <w:left w:val="none" w:sz="0" w:space="0" w:color="auto"/>
        <w:bottom w:val="none" w:sz="0" w:space="0" w:color="auto"/>
        <w:right w:val="none" w:sz="0" w:space="0" w:color="auto"/>
      </w:divBdr>
      <w:divsChild>
        <w:div w:id="2127307120">
          <w:marLeft w:val="0"/>
          <w:marRight w:val="0"/>
          <w:marTop w:val="0"/>
          <w:marBottom w:val="0"/>
          <w:divBdr>
            <w:top w:val="none" w:sz="0" w:space="0" w:color="auto"/>
            <w:left w:val="none" w:sz="0" w:space="0" w:color="auto"/>
            <w:bottom w:val="none" w:sz="0" w:space="0" w:color="auto"/>
            <w:right w:val="none" w:sz="0" w:space="0" w:color="auto"/>
          </w:divBdr>
        </w:div>
        <w:div w:id="1720011669">
          <w:marLeft w:val="0"/>
          <w:marRight w:val="0"/>
          <w:marTop w:val="0"/>
          <w:marBottom w:val="0"/>
          <w:divBdr>
            <w:top w:val="none" w:sz="0" w:space="0" w:color="auto"/>
            <w:left w:val="none" w:sz="0" w:space="0" w:color="auto"/>
            <w:bottom w:val="none" w:sz="0" w:space="0" w:color="auto"/>
            <w:right w:val="none" w:sz="0" w:space="0" w:color="auto"/>
          </w:divBdr>
        </w:div>
        <w:div w:id="639968074">
          <w:marLeft w:val="0"/>
          <w:marRight w:val="0"/>
          <w:marTop w:val="0"/>
          <w:marBottom w:val="0"/>
          <w:divBdr>
            <w:top w:val="none" w:sz="0" w:space="0" w:color="auto"/>
            <w:left w:val="none" w:sz="0" w:space="0" w:color="auto"/>
            <w:bottom w:val="none" w:sz="0" w:space="0" w:color="auto"/>
            <w:right w:val="none" w:sz="0" w:space="0" w:color="auto"/>
          </w:divBdr>
        </w:div>
      </w:divsChild>
    </w:div>
    <w:div w:id="1525555701">
      <w:bodyDiv w:val="1"/>
      <w:marLeft w:val="0"/>
      <w:marRight w:val="0"/>
      <w:marTop w:val="0"/>
      <w:marBottom w:val="0"/>
      <w:divBdr>
        <w:top w:val="none" w:sz="0" w:space="0" w:color="auto"/>
        <w:left w:val="none" w:sz="0" w:space="0" w:color="auto"/>
        <w:bottom w:val="none" w:sz="0" w:space="0" w:color="auto"/>
        <w:right w:val="none" w:sz="0" w:space="0" w:color="auto"/>
      </w:divBdr>
    </w:div>
    <w:div w:id="1536187593">
      <w:bodyDiv w:val="1"/>
      <w:marLeft w:val="0"/>
      <w:marRight w:val="0"/>
      <w:marTop w:val="0"/>
      <w:marBottom w:val="0"/>
      <w:divBdr>
        <w:top w:val="none" w:sz="0" w:space="0" w:color="auto"/>
        <w:left w:val="none" w:sz="0" w:space="0" w:color="auto"/>
        <w:bottom w:val="none" w:sz="0" w:space="0" w:color="auto"/>
        <w:right w:val="none" w:sz="0" w:space="0" w:color="auto"/>
      </w:divBdr>
    </w:div>
    <w:div w:id="1540316116">
      <w:bodyDiv w:val="1"/>
      <w:marLeft w:val="0"/>
      <w:marRight w:val="0"/>
      <w:marTop w:val="0"/>
      <w:marBottom w:val="0"/>
      <w:divBdr>
        <w:top w:val="none" w:sz="0" w:space="0" w:color="auto"/>
        <w:left w:val="none" w:sz="0" w:space="0" w:color="auto"/>
        <w:bottom w:val="none" w:sz="0" w:space="0" w:color="auto"/>
        <w:right w:val="none" w:sz="0" w:space="0" w:color="auto"/>
      </w:divBdr>
      <w:divsChild>
        <w:div w:id="1508053316">
          <w:marLeft w:val="0"/>
          <w:marRight w:val="0"/>
          <w:marTop w:val="0"/>
          <w:marBottom w:val="0"/>
          <w:divBdr>
            <w:top w:val="none" w:sz="0" w:space="0" w:color="auto"/>
            <w:left w:val="none" w:sz="0" w:space="0" w:color="auto"/>
            <w:bottom w:val="none" w:sz="0" w:space="0" w:color="auto"/>
            <w:right w:val="none" w:sz="0" w:space="0" w:color="auto"/>
          </w:divBdr>
        </w:div>
        <w:div w:id="2014405480">
          <w:marLeft w:val="0"/>
          <w:marRight w:val="0"/>
          <w:marTop w:val="0"/>
          <w:marBottom w:val="0"/>
          <w:divBdr>
            <w:top w:val="none" w:sz="0" w:space="0" w:color="auto"/>
            <w:left w:val="none" w:sz="0" w:space="0" w:color="auto"/>
            <w:bottom w:val="none" w:sz="0" w:space="0" w:color="auto"/>
            <w:right w:val="none" w:sz="0" w:space="0" w:color="auto"/>
          </w:divBdr>
        </w:div>
        <w:div w:id="996613499">
          <w:marLeft w:val="0"/>
          <w:marRight w:val="0"/>
          <w:marTop w:val="0"/>
          <w:marBottom w:val="0"/>
          <w:divBdr>
            <w:top w:val="none" w:sz="0" w:space="0" w:color="auto"/>
            <w:left w:val="none" w:sz="0" w:space="0" w:color="auto"/>
            <w:bottom w:val="none" w:sz="0" w:space="0" w:color="auto"/>
            <w:right w:val="none" w:sz="0" w:space="0" w:color="auto"/>
          </w:divBdr>
        </w:div>
        <w:div w:id="1983071911">
          <w:marLeft w:val="0"/>
          <w:marRight w:val="0"/>
          <w:marTop w:val="0"/>
          <w:marBottom w:val="0"/>
          <w:divBdr>
            <w:top w:val="none" w:sz="0" w:space="0" w:color="auto"/>
            <w:left w:val="none" w:sz="0" w:space="0" w:color="auto"/>
            <w:bottom w:val="none" w:sz="0" w:space="0" w:color="auto"/>
            <w:right w:val="none" w:sz="0" w:space="0" w:color="auto"/>
          </w:divBdr>
        </w:div>
        <w:div w:id="527990180">
          <w:marLeft w:val="0"/>
          <w:marRight w:val="0"/>
          <w:marTop w:val="0"/>
          <w:marBottom w:val="0"/>
          <w:divBdr>
            <w:top w:val="none" w:sz="0" w:space="0" w:color="auto"/>
            <w:left w:val="none" w:sz="0" w:space="0" w:color="auto"/>
            <w:bottom w:val="none" w:sz="0" w:space="0" w:color="auto"/>
            <w:right w:val="none" w:sz="0" w:space="0" w:color="auto"/>
          </w:divBdr>
        </w:div>
        <w:div w:id="898515977">
          <w:marLeft w:val="0"/>
          <w:marRight w:val="0"/>
          <w:marTop w:val="0"/>
          <w:marBottom w:val="0"/>
          <w:divBdr>
            <w:top w:val="none" w:sz="0" w:space="0" w:color="auto"/>
            <w:left w:val="none" w:sz="0" w:space="0" w:color="auto"/>
            <w:bottom w:val="none" w:sz="0" w:space="0" w:color="auto"/>
            <w:right w:val="none" w:sz="0" w:space="0" w:color="auto"/>
          </w:divBdr>
        </w:div>
        <w:div w:id="712114267">
          <w:marLeft w:val="0"/>
          <w:marRight w:val="0"/>
          <w:marTop w:val="0"/>
          <w:marBottom w:val="0"/>
          <w:divBdr>
            <w:top w:val="none" w:sz="0" w:space="0" w:color="auto"/>
            <w:left w:val="none" w:sz="0" w:space="0" w:color="auto"/>
            <w:bottom w:val="none" w:sz="0" w:space="0" w:color="auto"/>
            <w:right w:val="none" w:sz="0" w:space="0" w:color="auto"/>
          </w:divBdr>
        </w:div>
        <w:div w:id="991448401">
          <w:marLeft w:val="0"/>
          <w:marRight w:val="0"/>
          <w:marTop w:val="0"/>
          <w:marBottom w:val="0"/>
          <w:divBdr>
            <w:top w:val="none" w:sz="0" w:space="0" w:color="auto"/>
            <w:left w:val="none" w:sz="0" w:space="0" w:color="auto"/>
            <w:bottom w:val="none" w:sz="0" w:space="0" w:color="auto"/>
            <w:right w:val="none" w:sz="0" w:space="0" w:color="auto"/>
          </w:divBdr>
        </w:div>
        <w:div w:id="796878244">
          <w:marLeft w:val="0"/>
          <w:marRight w:val="0"/>
          <w:marTop w:val="0"/>
          <w:marBottom w:val="0"/>
          <w:divBdr>
            <w:top w:val="none" w:sz="0" w:space="0" w:color="auto"/>
            <w:left w:val="none" w:sz="0" w:space="0" w:color="auto"/>
            <w:bottom w:val="none" w:sz="0" w:space="0" w:color="auto"/>
            <w:right w:val="none" w:sz="0" w:space="0" w:color="auto"/>
          </w:divBdr>
        </w:div>
        <w:div w:id="1643777245">
          <w:marLeft w:val="0"/>
          <w:marRight w:val="0"/>
          <w:marTop w:val="0"/>
          <w:marBottom w:val="0"/>
          <w:divBdr>
            <w:top w:val="none" w:sz="0" w:space="0" w:color="auto"/>
            <w:left w:val="none" w:sz="0" w:space="0" w:color="auto"/>
            <w:bottom w:val="none" w:sz="0" w:space="0" w:color="auto"/>
            <w:right w:val="none" w:sz="0" w:space="0" w:color="auto"/>
          </w:divBdr>
        </w:div>
        <w:div w:id="116997750">
          <w:marLeft w:val="0"/>
          <w:marRight w:val="0"/>
          <w:marTop w:val="0"/>
          <w:marBottom w:val="0"/>
          <w:divBdr>
            <w:top w:val="none" w:sz="0" w:space="0" w:color="auto"/>
            <w:left w:val="none" w:sz="0" w:space="0" w:color="auto"/>
            <w:bottom w:val="none" w:sz="0" w:space="0" w:color="auto"/>
            <w:right w:val="none" w:sz="0" w:space="0" w:color="auto"/>
          </w:divBdr>
        </w:div>
      </w:divsChild>
    </w:div>
    <w:div w:id="1554927555">
      <w:bodyDiv w:val="1"/>
      <w:marLeft w:val="0"/>
      <w:marRight w:val="0"/>
      <w:marTop w:val="0"/>
      <w:marBottom w:val="0"/>
      <w:divBdr>
        <w:top w:val="none" w:sz="0" w:space="0" w:color="auto"/>
        <w:left w:val="none" w:sz="0" w:space="0" w:color="auto"/>
        <w:bottom w:val="none" w:sz="0" w:space="0" w:color="auto"/>
        <w:right w:val="none" w:sz="0" w:space="0" w:color="auto"/>
      </w:divBdr>
    </w:div>
    <w:div w:id="1568148635">
      <w:bodyDiv w:val="1"/>
      <w:marLeft w:val="0"/>
      <w:marRight w:val="0"/>
      <w:marTop w:val="0"/>
      <w:marBottom w:val="0"/>
      <w:divBdr>
        <w:top w:val="none" w:sz="0" w:space="0" w:color="auto"/>
        <w:left w:val="none" w:sz="0" w:space="0" w:color="auto"/>
        <w:bottom w:val="none" w:sz="0" w:space="0" w:color="auto"/>
        <w:right w:val="none" w:sz="0" w:space="0" w:color="auto"/>
      </w:divBdr>
      <w:divsChild>
        <w:div w:id="1838156143">
          <w:marLeft w:val="0"/>
          <w:marRight w:val="0"/>
          <w:marTop w:val="0"/>
          <w:marBottom w:val="0"/>
          <w:divBdr>
            <w:top w:val="none" w:sz="0" w:space="0" w:color="auto"/>
            <w:left w:val="none" w:sz="0" w:space="0" w:color="auto"/>
            <w:bottom w:val="none" w:sz="0" w:space="0" w:color="auto"/>
            <w:right w:val="none" w:sz="0" w:space="0" w:color="auto"/>
          </w:divBdr>
        </w:div>
        <w:div w:id="2135444286">
          <w:marLeft w:val="0"/>
          <w:marRight w:val="0"/>
          <w:marTop w:val="0"/>
          <w:marBottom w:val="0"/>
          <w:divBdr>
            <w:top w:val="none" w:sz="0" w:space="0" w:color="auto"/>
            <w:left w:val="none" w:sz="0" w:space="0" w:color="auto"/>
            <w:bottom w:val="none" w:sz="0" w:space="0" w:color="auto"/>
            <w:right w:val="none" w:sz="0" w:space="0" w:color="auto"/>
          </w:divBdr>
        </w:div>
        <w:div w:id="668408910">
          <w:marLeft w:val="0"/>
          <w:marRight w:val="0"/>
          <w:marTop w:val="0"/>
          <w:marBottom w:val="0"/>
          <w:divBdr>
            <w:top w:val="none" w:sz="0" w:space="0" w:color="auto"/>
            <w:left w:val="none" w:sz="0" w:space="0" w:color="auto"/>
            <w:bottom w:val="none" w:sz="0" w:space="0" w:color="auto"/>
            <w:right w:val="none" w:sz="0" w:space="0" w:color="auto"/>
          </w:divBdr>
        </w:div>
      </w:divsChild>
    </w:div>
    <w:div w:id="1578202057">
      <w:bodyDiv w:val="1"/>
      <w:marLeft w:val="0"/>
      <w:marRight w:val="0"/>
      <w:marTop w:val="0"/>
      <w:marBottom w:val="0"/>
      <w:divBdr>
        <w:top w:val="none" w:sz="0" w:space="0" w:color="auto"/>
        <w:left w:val="none" w:sz="0" w:space="0" w:color="auto"/>
        <w:bottom w:val="none" w:sz="0" w:space="0" w:color="auto"/>
        <w:right w:val="none" w:sz="0" w:space="0" w:color="auto"/>
      </w:divBdr>
      <w:divsChild>
        <w:div w:id="27218357">
          <w:marLeft w:val="0"/>
          <w:marRight w:val="0"/>
          <w:marTop w:val="0"/>
          <w:marBottom w:val="0"/>
          <w:divBdr>
            <w:top w:val="none" w:sz="0" w:space="0" w:color="auto"/>
            <w:left w:val="none" w:sz="0" w:space="0" w:color="auto"/>
            <w:bottom w:val="none" w:sz="0" w:space="0" w:color="auto"/>
            <w:right w:val="none" w:sz="0" w:space="0" w:color="auto"/>
          </w:divBdr>
        </w:div>
        <w:div w:id="916014372">
          <w:marLeft w:val="0"/>
          <w:marRight w:val="0"/>
          <w:marTop w:val="0"/>
          <w:marBottom w:val="0"/>
          <w:divBdr>
            <w:top w:val="none" w:sz="0" w:space="0" w:color="auto"/>
            <w:left w:val="none" w:sz="0" w:space="0" w:color="auto"/>
            <w:bottom w:val="none" w:sz="0" w:space="0" w:color="auto"/>
            <w:right w:val="none" w:sz="0" w:space="0" w:color="auto"/>
          </w:divBdr>
        </w:div>
        <w:div w:id="571043356">
          <w:marLeft w:val="0"/>
          <w:marRight w:val="0"/>
          <w:marTop w:val="0"/>
          <w:marBottom w:val="0"/>
          <w:divBdr>
            <w:top w:val="none" w:sz="0" w:space="0" w:color="auto"/>
            <w:left w:val="none" w:sz="0" w:space="0" w:color="auto"/>
            <w:bottom w:val="none" w:sz="0" w:space="0" w:color="auto"/>
            <w:right w:val="none" w:sz="0" w:space="0" w:color="auto"/>
          </w:divBdr>
        </w:div>
      </w:divsChild>
    </w:div>
    <w:div w:id="1601721131">
      <w:bodyDiv w:val="1"/>
      <w:marLeft w:val="0"/>
      <w:marRight w:val="0"/>
      <w:marTop w:val="0"/>
      <w:marBottom w:val="0"/>
      <w:divBdr>
        <w:top w:val="none" w:sz="0" w:space="0" w:color="auto"/>
        <w:left w:val="none" w:sz="0" w:space="0" w:color="auto"/>
        <w:bottom w:val="none" w:sz="0" w:space="0" w:color="auto"/>
        <w:right w:val="none" w:sz="0" w:space="0" w:color="auto"/>
      </w:divBdr>
    </w:div>
    <w:div w:id="1608468238">
      <w:bodyDiv w:val="1"/>
      <w:marLeft w:val="0"/>
      <w:marRight w:val="0"/>
      <w:marTop w:val="0"/>
      <w:marBottom w:val="0"/>
      <w:divBdr>
        <w:top w:val="none" w:sz="0" w:space="0" w:color="auto"/>
        <w:left w:val="none" w:sz="0" w:space="0" w:color="auto"/>
        <w:bottom w:val="none" w:sz="0" w:space="0" w:color="auto"/>
        <w:right w:val="none" w:sz="0" w:space="0" w:color="auto"/>
      </w:divBdr>
    </w:div>
    <w:div w:id="1634168894">
      <w:bodyDiv w:val="1"/>
      <w:marLeft w:val="0"/>
      <w:marRight w:val="0"/>
      <w:marTop w:val="0"/>
      <w:marBottom w:val="0"/>
      <w:divBdr>
        <w:top w:val="none" w:sz="0" w:space="0" w:color="auto"/>
        <w:left w:val="none" w:sz="0" w:space="0" w:color="auto"/>
        <w:bottom w:val="none" w:sz="0" w:space="0" w:color="auto"/>
        <w:right w:val="none" w:sz="0" w:space="0" w:color="auto"/>
      </w:divBdr>
      <w:divsChild>
        <w:div w:id="1555962936">
          <w:marLeft w:val="0"/>
          <w:marRight w:val="0"/>
          <w:marTop w:val="0"/>
          <w:marBottom w:val="0"/>
          <w:divBdr>
            <w:top w:val="none" w:sz="0" w:space="0" w:color="auto"/>
            <w:left w:val="none" w:sz="0" w:space="0" w:color="auto"/>
            <w:bottom w:val="none" w:sz="0" w:space="0" w:color="auto"/>
            <w:right w:val="none" w:sz="0" w:space="0" w:color="auto"/>
          </w:divBdr>
        </w:div>
        <w:div w:id="707492275">
          <w:marLeft w:val="0"/>
          <w:marRight w:val="0"/>
          <w:marTop w:val="0"/>
          <w:marBottom w:val="0"/>
          <w:divBdr>
            <w:top w:val="none" w:sz="0" w:space="0" w:color="auto"/>
            <w:left w:val="none" w:sz="0" w:space="0" w:color="auto"/>
            <w:bottom w:val="none" w:sz="0" w:space="0" w:color="auto"/>
            <w:right w:val="none" w:sz="0" w:space="0" w:color="auto"/>
          </w:divBdr>
        </w:div>
        <w:div w:id="1993295519">
          <w:marLeft w:val="0"/>
          <w:marRight w:val="0"/>
          <w:marTop w:val="0"/>
          <w:marBottom w:val="0"/>
          <w:divBdr>
            <w:top w:val="none" w:sz="0" w:space="0" w:color="auto"/>
            <w:left w:val="none" w:sz="0" w:space="0" w:color="auto"/>
            <w:bottom w:val="none" w:sz="0" w:space="0" w:color="auto"/>
            <w:right w:val="none" w:sz="0" w:space="0" w:color="auto"/>
          </w:divBdr>
        </w:div>
        <w:div w:id="1544252330">
          <w:marLeft w:val="0"/>
          <w:marRight w:val="0"/>
          <w:marTop w:val="0"/>
          <w:marBottom w:val="0"/>
          <w:divBdr>
            <w:top w:val="none" w:sz="0" w:space="0" w:color="auto"/>
            <w:left w:val="none" w:sz="0" w:space="0" w:color="auto"/>
            <w:bottom w:val="none" w:sz="0" w:space="0" w:color="auto"/>
            <w:right w:val="none" w:sz="0" w:space="0" w:color="auto"/>
          </w:divBdr>
        </w:div>
        <w:div w:id="321013121">
          <w:marLeft w:val="0"/>
          <w:marRight w:val="0"/>
          <w:marTop w:val="0"/>
          <w:marBottom w:val="0"/>
          <w:divBdr>
            <w:top w:val="none" w:sz="0" w:space="0" w:color="auto"/>
            <w:left w:val="none" w:sz="0" w:space="0" w:color="auto"/>
            <w:bottom w:val="none" w:sz="0" w:space="0" w:color="auto"/>
            <w:right w:val="none" w:sz="0" w:space="0" w:color="auto"/>
          </w:divBdr>
        </w:div>
        <w:div w:id="1948779213">
          <w:marLeft w:val="0"/>
          <w:marRight w:val="0"/>
          <w:marTop w:val="0"/>
          <w:marBottom w:val="0"/>
          <w:divBdr>
            <w:top w:val="none" w:sz="0" w:space="0" w:color="auto"/>
            <w:left w:val="none" w:sz="0" w:space="0" w:color="auto"/>
            <w:bottom w:val="none" w:sz="0" w:space="0" w:color="auto"/>
            <w:right w:val="none" w:sz="0" w:space="0" w:color="auto"/>
          </w:divBdr>
        </w:div>
        <w:div w:id="2036038491">
          <w:marLeft w:val="0"/>
          <w:marRight w:val="0"/>
          <w:marTop w:val="0"/>
          <w:marBottom w:val="0"/>
          <w:divBdr>
            <w:top w:val="none" w:sz="0" w:space="0" w:color="auto"/>
            <w:left w:val="none" w:sz="0" w:space="0" w:color="auto"/>
            <w:bottom w:val="none" w:sz="0" w:space="0" w:color="auto"/>
            <w:right w:val="none" w:sz="0" w:space="0" w:color="auto"/>
          </w:divBdr>
        </w:div>
        <w:div w:id="1943950921">
          <w:marLeft w:val="0"/>
          <w:marRight w:val="0"/>
          <w:marTop w:val="0"/>
          <w:marBottom w:val="0"/>
          <w:divBdr>
            <w:top w:val="none" w:sz="0" w:space="0" w:color="auto"/>
            <w:left w:val="none" w:sz="0" w:space="0" w:color="auto"/>
            <w:bottom w:val="none" w:sz="0" w:space="0" w:color="auto"/>
            <w:right w:val="none" w:sz="0" w:space="0" w:color="auto"/>
          </w:divBdr>
        </w:div>
        <w:div w:id="1395353523">
          <w:marLeft w:val="0"/>
          <w:marRight w:val="0"/>
          <w:marTop w:val="0"/>
          <w:marBottom w:val="0"/>
          <w:divBdr>
            <w:top w:val="none" w:sz="0" w:space="0" w:color="auto"/>
            <w:left w:val="none" w:sz="0" w:space="0" w:color="auto"/>
            <w:bottom w:val="none" w:sz="0" w:space="0" w:color="auto"/>
            <w:right w:val="none" w:sz="0" w:space="0" w:color="auto"/>
          </w:divBdr>
        </w:div>
        <w:div w:id="1656372180">
          <w:marLeft w:val="0"/>
          <w:marRight w:val="0"/>
          <w:marTop w:val="0"/>
          <w:marBottom w:val="0"/>
          <w:divBdr>
            <w:top w:val="none" w:sz="0" w:space="0" w:color="auto"/>
            <w:left w:val="none" w:sz="0" w:space="0" w:color="auto"/>
            <w:bottom w:val="none" w:sz="0" w:space="0" w:color="auto"/>
            <w:right w:val="none" w:sz="0" w:space="0" w:color="auto"/>
          </w:divBdr>
        </w:div>
        <w:div w:id="1416895308">
          <w:marLeft w:val="0"/>
          <w:marRight w:val="0"/>
          <w:marTop w:val="0"/>
          <w:marBottom w:val="0"/>
          <w:divBdr>
            <w:top w:val="none" w:sz="0" w:space="0" w:color="auto"/>
            <w:left w:val="none" w:sz="0" w:space="0" w:color="auto"/>
            <w:bottom w:val="none" w:sz="0" w:space="0" w:color="auto"/>
            <w:right w:val="none" w:sz="0" w:space="0" w:color="auto"/>
          </w:divBdr>
        </w:div>
        <w:div w:id="1007371471">
          <w:marLeft w:val="0"/>
          <w:marRight w:val="0"/>
          <w:marTop w:val="0"/>
          <w:marBottom w:val="0"/>
          <w:divBdr>
            <w:top w:val="none" w:sz="0" w:space="0" w:color="auto"/>
            <w:left w:val="none" w:sz="0" w:space="0" w:color="auto"/>
            <w:bottom w:val="none" w:sz="0" w:space="0" w:color="auto"/>
            <w:right w:val="none" w:sz="0" w:space="0" w:color="auto"/>
          </w:divBdr>
        </w:div>
      </w:divsChild>
    </w:div>
    <w:div w:id="1637680275">
      <w:bodyDiv w:val="1"/>
      <w:marLeft w:val="0"/>
      <w:marRight w:val="0"/>
      <w:marTop w:val="0"/>
      <w:marBottom w:val="0"/>
      <w:divBdr>
        <w:top w:val="none" w:sz="0" w:space="0" w:color="auto"/>
        <w:left w:val="none" w:sz="0" w:space="0" w:color="auto"/>
        <w:bottom w:val="none" w:sz="0" w:space="0" w:color="auto"/>
        <w:right w:val="none" w:sz="0" w:space="0" w:color="auto"/>
      </w:divBdr>
      <w:divsChild>
        <w:div w:id="578758768">
          <w:marLeft w:val="0"/>
          <w:marRight w:val="0"/>
          <w:marTop w:val="0"/>
          <w:marBottom w:val="0"/>
          <w:divBdr>
            <w:top w:val="none" w:sz="0" w:space="0" w:color="auto"/>
            <w:left w:val="none" w:sz="0" w:space="0" w:color="auto"/>
            <w:bottom w:val="none" w:sz="0" w:space="0" w:color="auto"/>
            <w:right w:val="none" w:sz="0" w:space="0" w:color="auto"/>
          </w:divBdr>
        </w:div>
        <w:div w:id="1405252864">
          <w:marLeft w:val="0"/>
          <w:marRight w:val="0"/>
          <w:marTop w:val="0"/>
          <w:marBottom w:val="0"/>
          <w:divBdr>
            <w:top w:val="none" w:sz="0" w:space="0" w:color="auto"/>
            <w:left w:val="none" w:sz="0" w:space="0" w:color="auto"/>
            <w:bottom w:val="none" w:sz="0" w:space="0" w:color="auto"/>
            <w:right w:val="none" w:sz="0" w:space="0" w:color="auto"/>
          </w:divBdr>
        </w:div>
        <w:div w:id="816261425">
          <w:marLeft w:val="0"/>
          <w:marRight w:val="0"/>
          <w:marTop w:val="0"/>
          <w:marBottom w:val="0"/>
          <w:divBdr>
            <w:top w:val="none" w:sz="0" w:space="0" w:color="auto"/>
            <w:left w:val="none" w:sz="0" w:space="0" w:color="auto"/>
            <w:bottom w:val="none" w:sz="0" w:space="0" w:color="auto"/>
            <w:right w:val="none" w:sz="0" w:space="0" w:color="auto"/>
          </w:divBdr>
        </w:div>
        <w:div w:id="1414546200">
          <w:marLeft w:val="0"/>
          <w:marRight w:val="0"/>
          <w:marTop w:val="0"/>
          <w:marBottom w:val="0"/>
          <w:divBdr>
            <w:top w:val="none" w:sz="0" w:space="0" w:color="auto"/>
            <w:left w:val="none" w:sz="0" w:space="0" w:color="auto"/>
            <w:bottom w:val="none" w:sz="0" w:space="0" w:color="auto"/>
            <w:right w:val="none" w:sz="0" w:space="0" w:color="auto"/>
          </w:divBdr>
        </w:div>
        <w:div w:id="171605661">
          <w:marLeft w:val="0"/>
          <w:marRight w:val="0"/>
          <w:marTop w:val="0"/>
          <w:marBottom w:val="0"/>
          <w:divBdr>
            <w:top w:val="none" w:sz="0" w:space="0" w:color="auto"/>
            <w:left w:val="none" w:sz="0" w:space="0" w:color="auto"/>
            <w:bottom w:val="none" w:sz="0" w:space="0" w:color="auto"/>
            <w:right w:val="none" w:sz="0" w:space="0" w:color="auto"/>
          </w:divBdr>
        </w:div>
        <w:div w:id="183902170">
          <w:marLeft w:val="0"/>
          <w:marRight w:val="0"/>
          <w:marTop w:val="0"/>
          <w:marBottom w:val="0"/>
          <w:divBdr>
            <w:top w:val="none" w:sz="0" w:space="0" w:color="auto"/>
            <w:left w:val="none" w:sz="0" w:space="0" w:color="auto"/>
            <w:bottom w:val="none" w:sz="0" w:space="0" w:color="auto"/>
            <w:right w:val="none" w:sz="0" w:space="0" w:color="auto"/>
          </w:divBdr>
        </w:div>
        <w:div w:id="2017612094">
          <w:marLeft w:val="0"/>
          <w:marRight w:val="0"/>
          <w:marTop w:val="0"/>
          <w:marBottom w:val="0"/>
          <w:divBdr>
            <w:top w:val="none" w:sz="0" w:space="0" w:color="auto"/>
            <w:left w:val="none" w:sz="0" w:space="0" w:color="auto"/>
            <w:bottom w:val="none" w:sz="0" w:space="0" w:color="auto"/>
            <w:right w:val="none" w:sz="0" w:space="0" w:color="auto"/>
          </w:divBdr>
        </w:div>
        <w:div w:id="1367559237">
          <w:marLeft w:val="0"/>
          <w:marRight w:val="0"/>
          <w:marTop w:val="0"/>
          <w:marBottom w:val="0"/>
          <w:divBdr>
            <w:top w:val="none" w:sz="0" w:space="0" w:color="auto"/>
            <w:left w:val="none" w:sz="0" w:space="0" w:color="auto"/>
            <w:bottom w:val="none" w:sz="0" w:space="0" w:color="auto"/>
            <w:right w:val="none" w:sz="0" w:space="0" w:color="auto"/>
          </w:divBdr>
        </w:div>
        <w:div w:id="92408532">
          <w:marLeft w:val="0"/>
          <w:marRight w:val="0"/>
          <w:marTop w:val="0"/>
          <w:marBottom w:val="0"/>
          <w:divBdr>
            <w:top w:val="none" w:sz="0" w:space="0" w:color="auto"/>
            <w:left w:val="none" w:sz="0" w:space="0" w:color="auto"/>
            <w:bottom w:val="none" w:sz="0" w:space="0" w:color="auto"/>
            <w:right w:val="none" w:sz="0" w:space="0" w:color="auto"/>
          </w:divBdr>
        </w:div>
        <w:div w:id="1607467772">
          <w:marLeft w:val="0"/>
          <w:marRight w:val="0"/>
          <w:marTop w:val="0"/>
          <w:marBottom w:val="0"/>
          <w:divBdr>
            <w:top w:val="none" w:sz="0" w:space="0" w:color="auto"/>
            <w:left w:val="none" w:sz="0" w:space="0" w:color="auto"/>
            <w:bottom w:val="none" w:sz="0" w:space="0" w:color="auto"/>
            <w:right w:val="none" w:sz="0" w:space="0" w:color="auto"/>
          </w:divBdr>
        </w:div>
        <w:div w:id="1938899348">
          <w:marLeft w:val="0"/>
          <w:marRight w:val="0"/>
          <w:marTop w:val="0"/>
          <w:marBottom w:val="0"/>
          <w:divBdr>
            <w:top w:val="none" w:sz="0" w:space="0" w:color="auto"/>
            <w:left w:val="none" w:sz="0" w:space="0" w:color="auto"/>
            <w:bottom w:val="none" w:sz="0" w:space="0" w:color="auto"/>
            <w:right w:val="none" w:sz="0" w:space="0" w:color="auto"/>
          </w:divBdr>
        </w:div>
      </w:divsChild>
    </w:div>
    <w:div w:id="1670326573">
      <w:bodyDiv w:val="1"/>
      <w:marLeft w:val="0"/>
      <w:marRight w:val="0"/>
      <w:marTop w:val="0"/>
      <w:marBottom w:val="0"/>
      <w:divBdr>
        <w:top w:val="none" w:sz="0" w:space="0" w:color="auto"/>
        <w:left w:val="none" w:sz="0" w:space="0" w:color="auto"/>
        <w:bottom w:val="none" w:sz="0" w:space="0" w:color="auto"/>
        <w:right w:val="none" w:sz="0" w:space="0" w:color="auto"/>
      </w:divBdr>
    </w:div>
    <w:div w:id="1675644098">
      <w:bodyDiv w:val="1"/>
      <w:marLeft w:val="0"/>
      <w:marRight w:val="0"/>
      <w:marTop w:val="0"/>
      <w:marBottom w:val="0"/>
      <w:divBdr>
        <w:top w:val="none" w:sz="0" w:space="0" w:color="auto"/>
        <w:left w:val="none" w:sz="0" w:space="0" w:color="auto"/>
        <w:bottom w:val="none" w:sz="0" w:space="0" w:color="auto"/>
        <w:right w:val="none" w:sz="0" w:space="0" w:color="auto"/>
      </w:divBdr>
    </w:div>
    <w:div w:id="1678655106">
      <w:bodyDiv w:val="1"/>
      <w:marLeft w:val="0"/>
      <w:marRight w:val="0"/>
      <w:marTop w:val="0"/>
      <w:marBottom w:val="0"/>
      <w:divBdr>
        <w:top w:val="none" w:sz="0" w:space="0" w:color="auto"/>
        <w:left w:val="none" w:sz="0" w:space="0" w:color="auto"/>
        <w:bottom w:val="none" w:sz="0" w:space="0" w:color="auto"/>
        <w:right w:val="none" w:sz="0" w:space="0" w:color="auto"/>
      </w:divBdr>
    </w:div>
    <w:div w:id="1693920235">
      <w:bodyDiv w:val="1"/>
      <w:marLeft w:val="0"/>
      <w:marRight w:val="0"/>
      <w:marTop w:val="0"/>
      <w:marBottom w:val="0"/>
      <w:divBdr>
        <w:top w:val="none" w:sz="0" w:space="0" w:color="auto"/>
        <w:left w:val="none" w:sz="0" w:space="0" w:color="auto"/>
        <w:bottom w:val="none" w:sz="0" w:space="0" w:color="auto"/>
        <w:right w:val="none" w:sz="0" w:space="0" w:color="auto"/>
      </w:divBdr>
      <w:divsChild>
        <w:div w:id="2038654413">
          <w:marLeft w:val="0"/>
          <w:marRight w:val="0"/>
          <w:marTop w:val="0"/>
          <w:marBottom w:val="0"/>
          <w:divBdr>
            <w:top w:val="none" w:sz="0" w:space="0" w:color="auto"/>
            <w:left w:val="none" w:sz="0" w:space="0" w:color="auto"/>
            <w:bottom w:val="none" w:sz="0" w:space="0" w:color="auto"/>
            <w:right w:val="none" w:sz="0" w:space="0" w:color="auto"/>
          </w:divBdr>
        </w:div>
        <w:div w:id="2124612723">
          <w:marLeft w:val="0"/>
          <w:marRight w:val="0"/>
          <w:marTop w:val="0"/>
          <w:marBottom w:val="0"/>
          <w:divBdr>
            <w:top w:val="none" w:sz="0" w:space="0" w:color="auto"/>
            <w:left w:val="none" w:sz="0" w:space="0" w:color="auto"/>
            <w:bottom w:val="none" w:sz="0" w:space="0" w:color="auto"/>
            <w:right w:val="none" w:sz="0" w:space="0" w:color="auto"/>
          </w:divBdr>
        </w:div>
        <w:div w:id="933633892">
          <w:marLeft w:val="0"/>
          <w:marRight w:val="0"/>
          <w:marTop w:val="0"/>
          <w:marBottom w:val="0"/>
          <w:divBdr>
            <w:top w:val="none" w:sz="0" w:space="0" w:color="auto"/>
            <w:left w:val="none" w:sz="0" w:space="0" w:color="auto"/>
            <w:bottom w:val="none" w:sz="0" w:space="0" w:color="auto"/>
            <w:right w:val="none" w:sz="0" w:space="0" w:color="auto"/>
          </w:divBdr>
        </w:div>
        <w:div w:id="1132552508">
          <w:marLeft w:val="0"/>
          <w:marRight w:val="0"/>
          <w:marTop w:val="0"/>
          <w:marBottom w:val="0"/>
          <w:divBdr>
            <w:top w:val="none" w:sz="0" w:space="0" w:color="auto"/>
            <w:left w:val="none" w:sz="0" w:space="0" w:color="auto"/>
            <w:bottom w:val="none" w:sz="0" w:space="0" w:color="auto"/>
            <w:right w:val="none" w:sz="0" w:space="0" w:color="auto"/>
          </w:divBdr>
        </w:div>
        <w:div w:id="1831018539">
          <w:marLeft w:val="0"/>
          <w:marRight w:val="0"/>
          <w:marTop w:val="0"/>
          <w:marBottom w:val="0"/>
          <w:divBdr>
            <w:top w:val="none" w:sz="0" w:space="0" w:color="auto"/>
            <w:left w:val="none" w:sz="0" w:space="0" w:color="auto"/>
            <w:bottom w:val="none" w:sz="0" w:space="0" w:color="auto"/>
            <w:right w:val="none" w:sz="0" w:space="0" w:color="auto"/>
          </w:divBdr>
        </w:div>
        <w:div w:id="547423055">
          <w:marLeft w:val="0"/>
          <w:marRight w:val="0"/>
          <w:marTop w:val="0"/>
          <w:marBottom w:val="0"/>
          <w:divBdr>
            <w:top w:val="none" w:sz="0" w:space="0" w:color="auto"/>
            <w:left w:val="none" w:sz="0" w:space="0" w:color="auto"/>
            <w:bottom w:val="none" w:sz="0" w:space="0" w:color="auto"/>
            <w:right w:val="none" w:sz="0" w:space="0" w:color="auto"/>
          </w:divBdr>
        </w:div>
      </w:divsChild>
    </w:div>
    <w:div w:id="1714234054">
      <w:bodyDiv w:val="1"/>
      <w:marLeft w:val="0"/>
      <w:marRight w:val="0"/>
      <w:marTop w:val="0"/>
      <w:marBottom w:val="0"/>
      <w:divBdr>
        <w:top w:val="none" w:sz="0" w:space="0" w:color="auto"/>
        <w:left w:val="none" w:sz="0" w:space="0" w:color="auto"/>
        <w:bottom w:val="none" w:sz="0" w:space="0" w:color="auto"/>
        <w:right w:val="none" w:sz="0" w:space="0" w:color="auto"/>
      </w:divBdr>
    </w:div>
    <w:div w:id="1743866614">
      <w:bodyDiv w:val="1"/>
      <w:marLeft w:val="0"/>
      <w:marRight w:val="0"/>
      <w:marTop w:val="0"/>
      <w:marBottom w:val="0"/>
      <w:divBdr>
        <w:top w:val="none" w:sz="0" w:space="0" w:color="auto"/>
        <w:left w:val="none" w:sz="0" w:space="0" w:color="auto"/>
        <w:bottom w:val="none" w:sz="0" w:space="0" w:color="auto"/>
        <w:right w:val="none" w:sz="0" w:space="0" w:color="auto"/>
      </w:divBdr>
    </w:div>
    <w:div w:id="1790473330">
      <w:bodyDiv w:val="1"/>
      <w:marLeft w:val="0"/>
      <w:marRight w:val="0"/>
      <w:marTop w:val="0"/>
      <w:marBottom w:val="0"/>
      <w:divBdr>
        <w:top w:val="none" w:sz="0" w:space="0" w:color="auto"/>
        <w:left w:val="none" w:sz="0" w:space="0" w:color="auto"/>
        <w:bottom w:val="none" w:sz="0" w:space="0" w:color="auto"/>
        <w:right w:val="none" w:sz="0" w:space="0" w:color="auto"/>
      </w:divBdr>
      <w:divsChild>
        <w:div w:id="1717511066">
          <w:marLeft w:val="0"/>
          <w:marRight w:val="0"/>
          <w:marTop w:val="0"/>
          <w:marBottom w:val="0"/>
          <w:divBdr>
            <w:top w:val="none" w:sz="0" w:space="0" w:color="auto"/>
            <w:left w:val="none" w:sz="0" w:space="0" w:color="auto"/>
            <w:bottom w:val="none" w:sz="0" w:space="0" w:color="auto"/>
            <w:right w:val="none" w:sz="0" w:space="0" w:color="auto"/>
          </w:divBdr>
        </w:div>
        <w:div w:id="1816990648">
          <w:marLeft w:val="0"/>
          <w:marRight w:val="0"/>
          <w:marTop w:val="0"/>
          <w:marBottom w:val="0"/>
          <w:divBdr>
            <w:top w:val="none" w:sz="0" w:space="0" w:color="auto"/>
            <w:left w:val="none" w:sz="0" w:space="0" w:color="auto"/>
            <w:bottom w:val="none" w:sz="0" w:space="0" w:color="auto"/>
            <w:right w:val="none" w:sz="0" w:space="0" w:color="auto"/>
          </w:divBdr>
        </w:div>
        <w:div w:id="2144423201">
          <w:marLeft w:val="0"/>
          <w:marRight w:val="0"/>
          <w:marTop w:val="0"/>
          <w:marBottom w:val="0"/>
          <w:divBdr>
            <w:top w:val="none" w:sz="0" w:space="0" w:color="auto"/>
            <w:left w:val="none" w:sz="0" w:space="0" w:color="auto"/>
            <w:bottom w:val="none" w:sz="0" w:space="0" w:color="auto"/>
            <w:right w:val="none" w:sz="0" w:space="0" w:color="auto"/>
          </w:divBdr>
        </w:div>
        <w:div w:id="2140802630">
          <w:marLeft w:val="0"/>
          <w:marRight w:val="0"/>
          <w:marTop w:val="0"/>
          <w:marBottom w:val="0"/>
          <w:divBdr>
            <w:top w:val="none" w:sz="0" w:space="0" w:color="auto"/>
            <w:left w:val="none" w:sz="0" w:space="0" w:color="auto"/>
            <w:bottom w:val="none" w:sz="0" w:space="0" w:color="auto"/>
            <w:right w:val="none" w:sz="0" w:space="0" w:color="auto"/>
          </w:divBdr>
        </w:div>
        <w:div w:id="355887217">
          <w:marLeft w:val="0"/>
          <w:marRight w:val="0"/>
          <w:marTop w:val="0"/>
          <w:marBottom w:val="0"/>
          <w:divBdr>
            <w:top w:val="none" w:sz="0" w:space="0" w:color="auto"/>
            <w:left w:val="none" w:sz="0" w:space="0" w:color="auto"/>
            <w:bottom w:val="none" w:sz="0" w:space="0" w:color="auto"/>
            <w:right w:val="none" w:sz="0" w:space="0" w:color="auto"/>
          </w:divBdr>
        </w:div>
      </w:divsChild>
    </w:div>
    <w:div w:id="1797988737">
      <w:bodyDiv w:val="1"/>
      <w:marLeft w:val="0"/>
      <w:marRight w:val="0"/>
      <w:marTop w:val="0"/>
      <w:marBottom w:val="0"/>
      <w:divBdr>
        <w:top w:val="none" w:sz="0" w:space="0" w:color="auto"/>
        <w:left w:val="none" w:sz="0" w:space="0" w:color="auto"/>
        <w:bottom w:val="none" w:sz="0" w:space="0" w:color="auto"/>
        <w:right w:val="none" w:sz="0" w:space="0" w:color="auto"/>
      </w:divBdr>
      <w:divsChild>
        <w:div w:id="2101102038">
          <w:marLeft w:val="0"/>
          <w:marRight w:val="0"/>
          <w:marTop w:val="0"/>
          <w:marBottom w:val="0"/>
          <w:divBdr>
            <w:top w:val="none" w:sz="0" w:space="0" w:color="auto"/>
            <w:left w:val="none" w:sz="0" w:space="0" w:color="auto"/>
            <w:bottom w:val="none" w:sz="0" w:space="0" w:color="auto"/>
            <w:right w:val="none" w:sz="0" w:space="0" w:color="auto"/>
          </w:divBdr>
        </w:div>
        <w:div w:id="1159614410">
          <w:marLeft w:val="0"/>
          <w:marRight w:val="0"/>
          <w:marTop w:val="0"/>
          <w:marBottom w:val="0"/>
          <w:divBdr>
            <w:top w:val="none" w:sz="0" w:space="0" w:color="auto"/>
            <w:left w:val="none" w:sz="0" w:space="0" w:color="auto"/>
            <w:bottom w:val="none" w:sz="0" w:space="0" w:color="auto"/>
            <w:right w:val="none" w:sz="0" w:space="0" w:color="auto"/>
          </w:divBdr>
        </w:div>
        <w:div w:id="463887816">
          <w:marLeft w:val="0"/>
          <w:marRight w:val="0"/>
          <w:marTop w:val="0"/>
          <w:marBottom w:val="0"/>
          <w:divBdr>
            <w:top w:val="none" w:sz="0" w:space="0" w:color="auto"/>
            <w:left w:val="none" w:sz="0" w:space="0" w:color="auto"/>
            <w:bottom w:val="none" w:sz="0" w:space="0" w:color="auto"/>
            <w:right w:val="none" w:sz="0" w:space="0" w:color="auto"/>
          </w:divBdr>
        </w:div>
        <w:div w:id="1697316897">
          <w:marLeft w:val="0"/>
          <w:marRight w:val="0"/>
          <w:marTop w:val="0"/>
          <w:marBottom w:val="0"/>
          <w:divBdr>
            <w:top w:val="none" w:sz="0" w:space="0" w:color="auto"/>
            <w:left w:val="none" w:sz="0" w:space="0" w:color="auto"/>
            <w:bottom w:val="none" w:sz="0" w:space="0" w:color="auto"/>
            <w:right w:val="none" w:sz="0" w:space="0" w:color="auto"/>
          </w:divBdr>
        </w:div>
      </w:divsChild>
    </w:div>
    <w:div w:id="1811172734">
      <w:bodyDiv w:val="1"/>
      <w:marLeft w:val="0"/>
      <w:marRight w:val="0"/>
      <w:marTop w:val="0"/>
      <w:marBottom w:val="0"/>
      <w:divBdr>
        <w:top w:val="none" w:sz="0" w:space="0" w:color="auto"/>
        <w:left w:val="none" w:sz="0" w:space="0" w:color="auto"/>
        <w:bottom w:val="none" w:sz="0" w:space="0" w:color="auto"/>
        <w:right w:val="none" w:sz="0" w:space="0" w:color="auto"/>
      </w:divBdr>
    </w:div>
    <w:div w:id="1824539198">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10257445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 w:id="598950470">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sChild>
    </w:div>
    <w:div w:id="1862696033">
      <w:bodyDiv w:val="1"/>
      <w:marLeft w:val="0"/>
      <w:marRight w:val="0"/>
      <w:marTop w:val="0"/>
      <w:marBottom w:val="0"/>
      <w:divBdr>
        <w:top w:val="none" w:sz="0" w:space="0" w:color="auto"/>
        <w:left w:val="none" w:sz="0" w:space="0" w:color="auto"/>
        <w:bottom w:val="none" w:sz="0" w:space="0" w:color="auto"/>
        <w:right w:val="none" w:sz="0" w:space="0" w:color="auto"/>
      </w:divBdr>
    </w:div>
    <w:div w:id="1874607718">
      <w:bodyDiv w:val="1"/>
      <w:marLeft w:val="0"/>
      <w:marRight w:val="0"/>
      <w:marTop w:val="0"/>
      <w:marBottom w:val="0"/>
      <w:divBdr>
        <w:top w:val="none" w:sz="0" w:space="0" w:color="auto"/>
        <w:left w:val="none" w:sz="0" w:space="0" w:color="auto"/>
        <w:bottom w:val="none" w:sz="0" w:space="0" w:color="auto"/>
        <w:right w:val="none" w:sz="0" w:space="0" w:color="auto"/>
      </w:divBdr>
    </w:div>
    <w:div w:id="1906061656">
      <w:bodyDiv w:val="1"/>
      <w:marLeft w:val="0"/>
      <w:marRight w:val="0"/>
      <w:marTop w:val="0"/>
      <w:marBottom w:val="0"/>
      <w:divBdr>
        <w:top w:val="none" w:sz="0" w:space="0" w:color="auto"/>
        <w:left w:val="none" w:sz="0" w:space="0" w:color="auto"/>
        <w:bottom w:val="none" w:sz="0" w:space="0" w:color="auto"/>
        <w:right w:val="none" w:sz="0" w:space="0" w:color="auto"/>
      </w:divBdr>
    </w:div>
    <w:div w:id="1907447844">
      <w:bodyDiv w:val="1"/>
      <w:marLeft w:val="0"/>
      <w:marRight w:val="0"/>
      <w:marTop w:val="0"/>
      <w:marBottom w:val="0"/>
      <w:divBdr>
        <w:top w:val="none" w:sz="0" w:space="0" w:color="auto"/>
        <w:left w:val="none" w:sz="0" w:space="0" w:color="auto"/>
        <w:bottom w:val="none" w:sz="0" w:space="0" w:color="auto"/>
        <w:right w:val="none" w:sz="0" w:space="0" w:color="auto"/>
      </w:divBdr>
    </w:div>
    <w:div w:id="1918057423">
      <w:bodyDiv w:val="1"/>
      <w:marLeft w:val="0"/>
      <w:marRight w:val="0"/>
      <w:marTop w:val="0"/>
      <w:marBottom w:val="0"/>
      <w:divBdr>
        <w:top w:val="none" w:sz="0" w:space="0" w:color="auto"/>
        <w:left w:val="none" w:sz="0" w:space="0" w:color="auto"/>
        <w:bottom w:val="none" w:sz="0" w:space="0" w:color="auto"/>
        <w:right w:val="none" w:sz="0" w:space="0" w:color="auto"/>
      </w:divBdr>
      <w:divsChild>
        <w:div w:id="1028486891">
          <w:marLeft w:val="0"/>
          <w:marRight w:val="0"/>
          <w:marTop w:val="0"/>
          <w:marBottom w:val="0"/>
          <w:divBdr>
            <w:top w:val="none" w:sz="0" w:space="0" w:color="auto"/>
            <w:left w:val="none" w:sz="0" w:space="0" w:color="auto"/>
            <w:bottom w:val="none" w:sz="0" w:space="0" w:color="auto"/>
            <w:right w:val="none" w:sz="0" w:space="0" w:color="auto"/>
          </w:divBdr>
        </w:div>
        <w:div w:id="1131366073">
          <w:marLeft w:val="0"/>
          <w:marRight w:val="0"/>
          <w:marTop w:val="0"/>
          <w:marBottom w:val="0"/>
          <w:divBdr>
            <w:top w:val="none" w:sz="0" w:space="0" w:color="auto"/>
            <w:left w:val="none" w:sz="0" w:space="0" w:color="auto"/>
            <w:bottom w:val="none" w:sz="0" w:space="0" w:color="auto"/>
            <w:right w:val="none" w:sz="0" w:space="0" w:color="auto"/>
          </w:divBdr>
        </w:div>
        <w:div w:id="824661121">
          <w:marLeft w:val="0"/>
          <w:marRight w:val="0"/>
          <w:marTop w:val="0"/>
          <w:marBottom w:val="0"/>
          <w:divBdr>
            <w:top w:val="none" w:sz="0" w:space="0" w:color="auto"/>
            <w:left w:val="none" w:sz="0" w:space="0" w:color="auto"/>
            <w:bottom w:val="none" w:sz="0" w:space="0" w:color="auto"/>
            <w:right w:val="none" w:sz="0" w:space="0" w:color="auto"/>
          </w:divBdr>
        </w:div>
      </w:divsChild>
    </w:div>
    <w:div w:id="1927497759">
      <w:bodyDiv w:val="1"/>
      <w:marLeft w:val="0"/>
      <w:marRight w:val="0"/>
      <w:marTop w:val="0"/>
      <w:marBottom w:val="0"/>
      <w:divBdr>
        <w:top w:val="none" w:sz="0" w:space="0" w:color="auto"/>
        <w:left w:val="none" w:sz="0" w:space="0" w:color="auto"/>
        <w:bottom w:val="none" w:sz="0" w:space="0" w:color="auto"/>
        <w:right w:val="none" w:sz="0" w:space="0" w:color="auto"/>
      </w:divBdr>
    </w:div>
    <w:div w:id="1942955915">
      <w:bodyDiv w:val="1"/>
      <w:marLeft w:val="0"/>
      <w:marRight w:val="0"/>
      <w:marTop w:val="0"/>
      <w:marBottom w:val="0"/>
      <w:divBdr>
        <w:top w:val="none" w:sz="0" w:space="0" w:color="auto"/>
        <w:left w:val="none" w:sz="0" w:space="0" w:color="auto"/>
        <w:bottom w:val="none" w:sz="0" w:space="0" w:color="auto"/>
        <w:right w:val="none" w:sz="0" w:space="0" w:color="auto"/>
      </w:divBdr>
      <w:divsChild>
        <w:div w:id="271743194">
          <w:marLeft w:val="0"/>
          <w:marRight w:val="0"/>
          <w:marTop w:val="0"/>
          <w:marBottom w:val="0"/>
          <w:divBdr>
            <w:top w:val="none" w:sz="0" w:space="0" w:color="auto"/>
            <w:left w:val="none" w:sz="0" w:space="0" w:color="auto"/>
            <w:bottom w:val="none" w:sz="0" w:space="0" w:color="auto"/>
            <w:right w:val="none" w:sz="0" w:space="0" w:color="auto"/>
          </w:divBdr>
        </w:div>
        <w:div w:id="1663509273">
          <w:marLeft w:val="0"/>
          <w:marRight w:val="0"/>
          <w:marTop w:val="0"/>
          <w:marBottom w:val="0"/>
          <w:divBdr>
            <w:top w:val="none" w:sz="0" w:space="0" w:color="auto"/>
            <w:left w:val="none" w:sz="0" w:space="0" w:color="auto"/>
            <w:bottom w:val="none" w:sz="0" w:space="0" w:color="auto"/>
            <w:right w:val="none" w:sz="0" w:space="0" w:color="auto"/>
          </w:divBdr>
        </w:div>
        <w:div w:id="338116906">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1755592327">
          <w:marLeft w:val="0"/>
          <w:marRight w:val="0"/>
          <w:marTop w:val="0"/>
          <w:marBottom w:val="0"/>
          <w:divBdr>
            <w:top w:val="none" w:sz="0" w:space="0" w:color="auto"/>
            <w:left w:val="none" w:sz="0" w:space="0" w:color="auto"/>
            <w:bottom w:val="none" w:sz="0" w:space="0" w:color="auto"/>
            <w:right w:val="none" w:sz="0" w:space="0" w:color="auto"/>
          </w:divBdr>
        </w:div>
        <w:div w:id="2070955819">
          <w:marLeft w:val="0"/>
          <w:marRight w:val="0"/>
          <w:marTop w:val="0"/>
          <w:marBottom w:val="0"/>
          <w:divBdr>
            <w:top w:val="none" w:sz="0" w:space="0" w:color="auto"/>
            <w:left w:val="none" w:sz="0" w:space="0" w:color="auto"/>
            <w:bottom w:val="none" w:sz="0" w:space="0" w:color="auto"/>
            <w:right w:val="none" w:sz="0" w:space="0" w:color="auto"/>
          </w:divBdr>
        </w:div>
      </w:divsChild>
    </w:div>
    <w:div w:id="1981307351">
      <w:bodyDiv w:val="1"/>
      <w:marLeft w:val="0"/>
      <w:marRight w:val="0"/>
      <w:marTop w:val="0"/>
      <w:marBottom w:val="0"/>
      <w:divBdr>
        <w:top w:val="none" w:sz="0" w:space="0" w:color="auto"/>
        <w:left w:val="none" w:sz="0" w:space="0" w:color="auto"/>
        <w:bottom w:val="none" w:sz="0" w:space="0" w:color="auto"/>
        <w:right w:val="none" w:sz="0" w:space="0" w:color="auto"/>
      </w:divBdr>
      <w:divsChild>
        <w:div w:id="1171410100">
          <w:marLeft w:val="0"/>
          <w:marRight w:val="0"/>
          <w:marTop w:val="0"/>
          <w:marBottom w:val="0"/>
          <w:divBdr>
            <w:top w:val="none" w:sz="0" w:space="0" w:color="auto"/>
            <w:left w:val="none" w:sz="0" w:space="0" w:color="auto"/>
            <w:bottom w:val="none" w:sz="0" w:space="0" w:color="auto"/>
            <w:right w:val="none" w:sz="0" w:space="0" w:color="auto"/>
          </w:divBdr>
        </w:div>
        <w:div w:id="1074359296">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502772296">
          <w:marLeft w:val="0"/>
          <w:marRight w:val="0"/>
          <w:marTop w:val="0"/>
          <w:marBottom w:val="0"/>
          <w:divBdr>
            <w:top w:val="none" w:sz="0" w:space="0" w:color="auto"/>
            <w:left w:val="none" w:sz="0" w:space="0" w:color="auto"/>
            <w:bottom w:val="none" w:sz="0" w:space="0" w:color="auto"/>
            <w:right w:val="none" w:sz="0" w:space="0" w:color="auto"/>
          </w:divBdr>
        </w:div>
        <w:div w:id="1757822896">
          <w:marLeft w:val="0"/>
          <w:marRight w:val="0"/>
          <w:marTop w:val="0"/>
          <w:marBottom w:val="0"/>
          <w:divBdr>
            <w:top w:val="none" w:sz="0" w:space="0" w:color="auto"/>
            <w:left w:val="none" w:sz="0" w:space="0" w:color="auto"/>
            <w:bottom w:val="none" w:sz="0" w:space="0" w:color="auto"/>
            <w:right w:val="none" w:sz="0" w:space="0" w:color="auto"/>
          </w:divBdr>
        </w:div>
      </w:divsChild>
    </w:div>
    <w:div w:id="2022390794">
      <w:bodyDiv w:val="1"/>
      <w:marLeft w:val="0"/>
      <w:marRight w:val="0"/>
      <w:marTop w:val="0"/>
      <w:marBottom w:val="0"/>
      <w:divBdr>
        <w:top w:val="none" w:sz="0" w:space="0" w:color="auto"/>
        <w:left w:val="none" w:sz="0" w:space="0" w:color="auto"/>
        <w:bottom w:val="none" w:sz="0" w:space="0" w:color="auto"/>
        <w:right w:val="none" w:sz="0" w:space="0" w:color="auto"/>
      </w:divBdr>
    </w:div>
    <w:div w:id="2027095254">
      <w:bodyDiv w:val="1"/>
      <w:marLeft w:val="0"/>
      <w:marRight w:val="0"/>
      <w:marTop w:val="0"/>
      <w:marBottom w:val="0"/>
      <w:divBdr>
        <w:top w:val="none" w:sz="0" w:space="0" w:color="auto"/>
        <w:left w:val="none" w:sz="0" w:space="0" w:color="auto"/>
        <w:bottom w:val="none" w:sz="0" w:space="0" w:color="auto"/>
        <w:right w:val="none" w:sz="0" w:space="0" w:color="auto"/>
      </w:divBdr>
    </w:div>
    <w:div w:id="2032489665">
      <w:bodyDiv w:val="1"/>
      <w:marLeft w:val="0"/>
      <w:marRight w:val="0"/>
      <w:marTop w:val="0"/>
      <w:marBottom w:val="0"/>
      <w:divBdr>
        <w:top w:val="none" w:sz="0" w:space="0" w:color="auto"/>
        <w:left w:val="none" w:sz="0" w:space="0" w:color="auto"/>
        <w:bottom w:val="none" w:sz="0" w:space="0" w:color="auto"/>
        <w:right w:val="none" w:sz="0" w:space="0" w:color="auto"/>
      </w:divBdr>
      <w:divsChild>
        <w:div w:id="17004077">
          <w:marLeft w:val="0"/>
          <w:marRight w:val="0"/>
          <w:marTop w:val="0"/>
          <w:marBottom w:val="0"/>
          <w:divBdr>
            <w:top w:val="none" w:sz="0" w:space="0" w:color="auto"/>
            <w:left w:val="none" w:sz="0" w:space="0" w:color="auto"/>
            <w:bottom w:val="none" w:sz="0" w:space="0" w:color="auto"/>
            <w:right w:val="none" w:sz="0" w:space="0" w:color="auto"/>
          </w:divBdr>
        </w:div>
        <w:div w:id="1430617248">
          <w:marLeft w:val="0"/>
          <w:marRight w:val="0"/>
          <w:marTop w:val="0"/>
          <w:marBottom w:val="0"/>
          <w:divBdr>
            <w:top w:val="none" w:sz="0" w:space="0" w:color="auto"/>
            <w:left w:val="none" w:sz="0" w:space="0" w:color="auto"/>
            <w:bottom w:val="none" w:sz="0" w:space="0" w:color="auto"/>
            <w:right w:val="none" w:sz="0" w:space="0" w:color="auto"/>
          </w:divBdr>
        </w:div>
        <w:div w:id="865019746">
          <w:marLeft w:val="0"/>
          <w:marRight w:val="0"/>
          <w:marTop w:val="0"/>
          <w:marBottom w:val="0"/>
          <w:divBdr>
            <w:top w:val="none" w:sz="0" w:space="0" w:color="auto"/>
            <w:left w:val="none" w:sz="0" w:space="0" w:color="auto"/>
            <w:bottom w:val="none" w:sz="0" w:space="0" w:color="auto"/>
            <w:right w:val="none" w:sz="0" w:space="0" w:color="auto"/>
          </w:divBdr>
        </w:div>
        <w:div w:id="1910723043">
          <w:marLeft w:val="0"/>
          <w:marRight w:val="0"/>
          <w:marTop w:val="0"/>
          <w:marBottom w:val="0"/>
          <w:divBdr>
            <w:top w:val="none" w:sz="0" w:space="0" w:color="auto"/>
            <w:left w:val="none" w:sz="0" w:space="0" w:color="auto"/>
            <w:bottom w:val="none" w:sz="0" w:space="0" w:color="auto"/>
            <w:right w:val="none" w:sz="0" w:space="0" w:color="auto"/>
          </w:divBdr>
        </w:div>
        <w:div w:id="477653722">
          <w:marLeft w:val="0"/>
          <w:marRight w:val="0"/>
          <w:marTop w:val="0"/>
          <w:marBottom w:val="0"/>
          <w:divBdr>
            <w:top w:val="none" w:sz="0" w:space="0" w:color="auto"/>
            <w:left w:val="none" w:sz="0" w:space="0" w:color="auto"/>
            <w:bottom w:val="none" w:sz="0" w:space="0" w:color="auto"/>
            <w:right w:val="none" w:sz="0" w:space="0" w:color="auto"/>
          </w:divBdr>
        </w:div>
        <w:div w:id="1269384943">
          <w:marLeft w:val="0"/>
          <w:marRight w:val="0"/>
          <w:marTop w:val="0"/>
          <w:marBottom w:val="0"/>
          <w:divBdr>
            <w:top w:val="none" w:sz="0" w:space="0" w:color="auto"/>
            <w:left w:val="none" w:sz="0" w:space="0" w:color="auto"/>
            <w:bottom w:val="none" w:sz="0" w:space="0" w:color="auto"/>
            <w:right w:val="none" w:sz="0" w:space="0" w:color="auto"/>
          </w:divBdr>
        </w:div>
        <w:div w:id="1473402878">
          <w:marLeft w:val="0"/>
          <w:marRight w:val="0"/>
          <w:marTop w:val="0"/>
          <w:marBottom w:val="0"/>
          <w:divBdr>
            <w:top w:val="none" w:sz="0" w:space="0" w:color="auto"/>
            <w:left w:val="none" w:sz="0" w:space="0" w:color="auto"/>
            <w:bottom w:val="none" w:sz="0" w:space="0" w:color="auto"/>
            <w:right w:val="none" w:sz="0" w:space="0" w:color="auto"/>
          </w:divBdr>
        </w:div>
        <w:div w:id="1010836924">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sChild>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082830303">
      <w:bodyDiv w:val="1"/>
      <w:marLeft w:val="0"/>
      <w:marRight w:val="0"/>
      <w:marTop w:val="0"/>
      <w:marBottom w:val="0"/>
      <w:divBdr>
        <w:top w:val="none" w:sz="0" w:space="0" w:color="auto"/>
        <w:left w:val="none" w:sz="0" w:space="0" w:color="auto"/>
        <w:bottom w:val="none" w:sz="0" w:space="0" w:color="auto"/>
        <w:right w:val="none" w:sz="0" w:space="0" w:color="auto"/>
      </w:divBdr>
    </w:div>
    <w:div w:id="2085298259">
      <w:bodyDiv w:val="1"/>
      <w:marLeft w:val="0"/>
      <w:marRight w:val="0"/>
      <w:marTop w:val="0"/>
      <w:marBottom w:val="0"/>
      <w:divBdr>
        <w:top w:val="none" w:sz="0" w:space="0" w:color="auto"/>
        <w:left w:val="none" w:sz="0" w:space="0" w:color="auto"/>
        <w:bottom w:val="none" w:sz="0" w:space="0" w:color="auto"/>
        <w:right w:val="none" w:sz="0" w:space="0" w:color="auto"/>
      </w:divBdr>
    </w:div>
    <w:div w:id="2098207305">
      <w:bodyDiv w:val="1"/>
      <w:marLeft w:val="0"/>
      <w:marRight w:val="0"/>
      <w:marTop w:val="0"/>
      <w:marBottom w:val="0"/>
      <w:divBdr>
        <w:top w:val="none" w:sz="0" w:space="0" w:color="auto"/>
        <w:left w:val="none" w:sz="0" w:space="0" w:color="auto"/>
        <w:bottom w:val="none" w:sz="0" w:space="0" w:color="auto"/>
        <w:right w:val="none" w:sz="0" w:space="0" w:color="auto"/>
      </w:divBdr>
    </w:div>
    <w:div w:id="2112240920">
      <w:bodyDiv w:val="1"/>
      <w:marLeft w:val="0"/>
      <w:marRight w:val="0"/>
      <w:marTop w:val="0"/>
      <w:marBottom w:val="0"/>
      <w:divBdr>
        <w:top w:val="none" w:sz="0" w:space="0" w:color="auto"/>
        <w:left w:val="none" w:sz="0" w:space="0" w:color="auto"/>
        <w:bottom w:val="none" w:sz="0" w:space="0" w:color="auto"/>
        <w:right w:val="none" w:sz="0" w:space="0" w:color="auto"/>
      </w:divBdr>
    </w:div>
    <w:div w:id="2123108773">
      <w:bodyDiv w:val="1"/>
      <w:marLeft w:val="0"/>
      <w:marRight w:val="0"/>
      <w:marTop w:val="0"/>
      <w:marBottom w:val="0"/>
      <w:divBdr>
        <w:top w:val="none" w:sz="0" w:space="0" w:color="auto"/>
        <w:left w:val="none" w:sz="0" w:space="0" w:color="auto"/>
        <w:bottom w:val="none" w:sz="0" w:space="0" w:color="auto"/>
        <w:right w:val="none" w:sz="0" w:space="0" w:color="auto"/>
      </w:divBdr>
      <w:divsChild>
        <w:div w:id="610934194">
          <w:marLeft w:val="0"/>
          <w:marRight w:val="0"/>
          <w:marTop w:val="0"/>
          <w:marBottom w:val="0"/>
          <w:divBdr>
            <w:top w:val="none" w:sz="0" w:space="0" w:color="auto"/>
            <w:left w:val="none" w:sz="0" w:space="0" w:color="auto"/>
            <w:bottom w:val="none" w:sz="0" w:space="0" w:color="auto"/>
            <w:right w:val="none" w:sz="0" w:space="0" w:color="auto"/>
          </w:divBdr>
        </w:div>
        <w:div w:id="1339692393">
          <w:marLeft w:val="0"/>
          <w:marRight w:val="0"/>
          <w:marTop w:val="0"/>
          <w:marBottom w:val="0"/>
          <w:divBdr>
            <w:top w:val="none" w:sz="0" w:space="0" w:color="auto"/>
            <w:left w:val="none" w:sz="0" w:space="0" w:color="auto"/>
            <w:bottom w:val="none" w:sz="0" w:space="0" w:color="auto"/>
            <w:right w:val="none" w:sz="0" w:space="0" w:color="auto"/>
          </w:divBdr>
        </w:div>
      </w:divsChild>
    </w:div>
    <w:div w:id="2136362139">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31846645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1780178561">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6.jpe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chart" Target="charts/chart1.xml"/><Relationship Id="rId68" Type="http://schemas.openxmlformats.org/officeDocument/2006/relationships/image" Target="media/image43.jpeg"/><Relationship Id="rId76"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oleObject" Target="embeddings/oleObject6.bin"/><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6.xml"/><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1.png"/><Relationship Id="rId74" Type="http://schemas.openxmlformats.org/officeDocument/2006/relationships/image" Target="media/image45.jpeg"/><Relationship Id="rId79" Type="http://schemas.openxmlformats.org/officeDocument/2006/relationships/header" Target="header16.xm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image" Target="media/image14.emf"/><Relationship Id="rId44" Type="http://schemas.openxmlformats.org/officeDocument/2006/relationships/image" Target="media/image24.png"/><Relationship Id="rId52" Type="http://schemas.openxmlformats.org/officeDocument/2006/relationships/image" Target="media/image31.jpeg"/><Relationship Id="rId60" Type="http://schemas.openxmlformats.org/officeDocument/2006/relationships/image" Target="media/image38.png"/><Relationship Id="rId65" Type="http://schemas.openxmlformats.org/officeDocument/2006/relationships/header" Target="header9.xml"/><Relationship Id="rId73" Type="http://schemas.openxmlformats.org/officeDocument/2006/relationships/header" Target="header12.xml"/><Relationship Id="rId78" Type="http://schemas.openxmlformats.org/officeDocument/2006/relationships/header" Target="header15.xml"/><Relationship Id="rId81"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oleObject" Target="embeddings/oleObject4.bin"/><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header" Target="header4.xml"/><Relationship Id="rId43" Type="http://schemas.openxmlformats.org/officeDocument/2006/relationships/header" Target="header5.xml"/><Relationship Id="rId48" Type="http://schemas.openxmlformats.org/officeDocument/2006/relationships/image" Target="media/image27.png"/><Relationship Id="rId56" Type="http://schemas.openxmlformats.org/officeDocument/2006/relationships/header" Target="header7.xml"/><Relationship Id="rId64" Type="http://schemas.openxmlformats.org/officeDocument/2006/relationships/header" Target="header8.xml"/><Relationship Id="rId69" Type="http://schemas.openxmlformats.org/officeDocument/2006/relationships/image" Target="media/image44.jpeg"/><Relationship Id="rId77" Type="http://schemas.openxmlformats.org/officeDocument/2006/relationships/header" Target="header14.xml"/><Relationship Id="rId8" Type="http://schemas.openxmlformats.org/officeDocument/2006/relationships/header" Target="header1.xml"/><Relationship Id="rId51" Type="http://schemas.openxmlformats.org/officeDocument/2006/relationships/image" Target="media/image30.jpeg"/><Relationship Id="rId72" Type="http://schemas.openxmlformats.org/officeDocument/2006/relationships/header" Target="header11.xml"/><Relationship Id="rId80" Type="http://schemas.openxmlformats.org/officeDocument/2006/relationships/header" Target="header17.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image" Target="media/image42.png"/><Relationship Id="rId20" Type="http://schemas.openxmlformats.org/officeDocument/2006/relationships/oleObject" Target="embeddings/oleObject3.bin"/><Relationship Id="rId41" Type="http://schemas.openxmlformats.org/officeDocument/2006/relationships/image" Target="media/image22.png"/><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chart" Target="charts/chart2.xml"/><Relationship Id="rId75" Type="http://schemas.openxmlformats.org/officeDocument/2006/relationships/image" Target="media/image46.jpe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oleObject" Target="embeddings/oleObject5.bin"/><Relationship Id="rId28" Type="http://schemas.openxmlformats.org/officeDocument/2006/relationships/image" Target="media/image11.jpeg"/><Relationship Id="rId36" Type="http://schemas.openxmlformats.org/officeDocument/2006/relationships/image" Target="media/image17.png"/><Relationship Id="rId49" Type="http://schemas.openxmlformats.org/officeDocument/2006/relationships/image" Target="media/image28.png"/><Relationship Id="rId57" Type="http://schemas.openxmlformats.org/officeDocument/2006/relationships/image" Target="media/image35.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Bryan\Documents\Projects\PhD\Test%20Audio.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Documents\Projects\PhD\tanse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tx>
            <c:v>T1</c:v>
          </c:tx>
          <c:val>
            <c:numRef>
              <c:f>'Parsons Whole Tunes'!$E$1:$E$50</c:f>
              <c:numCache>
                <c:formatCode>General</c:formatCode>
                <c:ptCount val="50"/>
                <c:pt idx="0">
                  <c:v>87</c:v>
                </c:pt>
                <c:pt idx="1">
                  <c:v>91</c:v>
                </c:pt>
                <c:pt idx="2">
                  <c:v>109</c:v>
                </c:pt>
                <c:pt idx="3">
                  <c:v>71</c:v>
                </c:pt>
                <c:pt idx="4">
                  <c:v>89</c:v>
                </c:pt>
                <c:pt idx="5">
                  <c:v>82</c:v>
                </c:pt>
                <c:pt idx="6">
                  <c:v>93</c:v>
                </c:pt>
                <c:pt idx="7">
                  <c:v>159</c:v>
                </c:pt>
                <c:pt idx="8">
                  <c:v>195</c:v>
                </c:pt>
                <c:pt idx="9">
                  <c:v>70</c:v>
                </c:pt>
                <c:pt idx="10">
                  <c:v>82</c:v>
                </c:pt>
                <c:pt idx="11">
                  <c:v>75</c:v>
                </c:pt>
                <c:pt idx="12">
                  <c:v>38</c:v>
                </c:pt>
                <c:pt idx="13">
                  <c:v>73</c:v>
                </c:pt>
                <c:pt idx="14">
                  <c:v>64</c:v>
                </c:pt>
                <c:pt idx="15">
                  <c:v>73</c:v>
                </c:pt>
                <c:pt idx="16">
                  <c:v>103</c:v>
                </c:pt>
                <c:pt idx="17">
                  <c:v>74</c:v>
                </c:pt>
                <c:pt idx="18">
                  <c:v>217</c:v>
                </c:pt>
                <c:pt idx="19">
                  <c:v>125</c:v>
                </c:pt>
                <c:pt idx="20">
                  <c:v>53</c:v>
                </c:pt>
                <c:pt idx="21">
                  <c:v>82</c:v>
                </c:pt>
                <c:pt idx="22">
                  <c:v>71</c:v>
                </c:pt>
                <c:pt idx="23">
                  <c:v>108</c:v>
                </c:pt>
                <c:pt idx="24">
                  <c:v>54</c:v>
                </c:pt>
                <c:pt idx="25">
                  <c:v>91</c:v>
                </c:pt>
                <c:pt idx="26">
                  <c:v>156</c:v>
                </c:pt>
                <c:pt idx="27">
                  <c:v>58</c:v>
                </c:pt>
                <c:pt idx="28">
                  <c:v>85</c:v>
                </c:pt>
                <c:pt idx="29">
                  <c:v>96</c:v>
                </c:pt>
                <c:pt idx="30">
                  <c:v>163</c:v>
                </c:pt>
                <c:pt idx="31">
                  <c:v>84</c:v>
                </c:pt>
                <c:pt idx="32">
                  <c:v>62</c:v>
                </c:pt>
                <c:pt idx="33">
                  <c:v>51</c:v>
                </c:pt>
                <c:pt idx="34">
                  <c:v>107</c:v>
                </c:pt>
                <c:pt idx="35">
                  <c:v>74</c:v>
                </c:pt>
                <c:pt idx="36">
                  <c:v>80</c:v>
                </c:pt>
                <c:pt idx="37">
                  <c:v>58</c:v>
                </c:pt>
                <c:pt idx="38">
                  <c:v>124</c:v>
                </c:pt>
                <c:pt idx="39">
                  <c:v>195</c:v>
                </c:pt>
                <c:pt idx="40">
                  <c:v>111</c:v>
                </c:pt>
                <c:pt idx="41">
                  <c:v>87</c:v>
                </c:pt>
                <c:pt idx="42">
                  <c:v>97</c:v>
                </c:pt>
                <c:pt idx="43">
                  <c:v>71</c:v>
                </c:pt>
                <c:pt idx="44">
                  <c:v>67</c:v>
                </c:pt>
                <c:pt idx="45">
                  <c:v>215</c:v>
                </c:pt>
                <c:pt idx="46">
                  <c:v>69</c:v>
                </c:pt>
                <c:pt idx="47">
                  <c:v>115</c:v>
                </c:pt>
                <c:pt idx="48">
                  <c:v>89</c:v>
                </c:pt>
                <c:pt idx="49">
                  <c:v>53</c:v>
                </c:pt>
              </c:numCache>
            </c:numRef>
          </c:val>
        </c:ser>
        <c:ser>
          <c:idx val="1"/>
          <c:order val="1"/>
          <c:tx>
            <c:v>T2</c:v>
          </c:tx>
          <c:val>
            <c:numRef>
              <c:f>'Semex Whole Tunes'!$E$1:$E$50</c:f>
              <c:numCache>
                <c:formatCode>General</c:formatCode>
                <c:ptCount val="50"/>
                <c:pt idx="0">
                  <c:v>168</c:v>
                </c:pt>
                <c:pt idx="1">
                  <c:v>164</c:v>
                </c:pt>
                <c:pt idx="2">
                  <c:v>229</c:v>
                </c:pt>
                <c:pt idx="3">
                  <c:v>139</c:v>
                </c:pt>
                <c:pt idx="4">
                  <c:v>174</c:v>
                </c:pt>
                <c:pt idx="5">
                  <c:v>148</c:v>
                </c:pt>
                <c:pt idx="6">
                  <c:v>194</c:v>
                </c:pt>
                <c:pt idx="7">
                  <c:v>290</c:v>
                </c:pt>
                <c:pt idx="8">
                  <c:v>473</c:v>
                </c:pt>
                <c:pt idx="9">
                  <c:v>167</c:v>
                </c:pt>
                <c:pt idx="10">
                  <c:v>222</c:v>
                </c:pt>
                <c:pt idx="11">
                  <c:v>148</c:v>
                </c:pt>
                <c:pt idx="12">
                  <c:v>116</c:v>
                </c:pt>
                <c:pt idx="13">
                  <c:v>161</c:v>
                </c:pt>
                <c:pt idx="14">
                  <c:v>134</c:v>
                </c:pt>
                <c:pt idx="15">
                  <c:v>177</c:v>
                </c:pt>
                <c:pt idx="16">
                  <c:v>217</c:v>
                </c:pt>
                <c:pt idx="17">
                  <c:v>198</c:v>
                </c:pt>
                <c:pt idx="18">
                  <c:v>93</c:v>
                </c:pt>
                <c:pt idx="19">
                  <c:v>532</c:v>
                </c:pt>
                <c:pt idx="20">
                  <c:v>206</c:v>
                </c:pt>
                <c:pt idx="21">
                  <c:v>128</c:v>
                </c:pt>
                <c:pt idx="22">
                  <c:v>234</c:v>
                </c:pt>
                <c:pt idx="23">
                  <c:v>132</c:v>
                </c:pt>
                <c:pt idx="24">
                  <c:v>210</c:v>
                </c:pt>
                <c:pt idx="25">
                  <c:v>131</c:v>
                </c:pt>
                <c:pt idx="26">
                  <c:v>368</c:v>
                </c:pt>
                <c:pt idx="27">
                  <c:v>138</c:v>
                </c:pt>
                <c:pt idx="28">
                  <c:v>186</c:v>
                </c:pt>
                <c:pt idx="29">
                  <c:v>213</c:v>
                </c:pt>
                <c:pt idx="30">
                  <c:v>395</c:v>
                </c:pt>
                <c:pt idx="31">
                  <c:v>159</c:v>
                </c:pt>
                <c:pt idx="32">
                  <c:v>122</c:v>
                </c:pt>
                <c:pt idx="33">
                  <c:v>100</c:v>
                </c:pt>
                <c:pt idx="34">
                  <c:v>196</c:v>
                </c:pt>
                <c:pt idx="35">
                  <c:v>157</c:v>
                </c:pt>
                <c:pt idx="36">
                  <c:v>152</c:v>
                </c:pt>
                <c:pt idx="37">
                  <c:v>119</c:v>
                </c:pt>
                <c:pt idx="38">
                  <c:v>215</c:v>
                </c:pt>
                <c:pt idx="39">
                  <c:v>487</c:v>
                </c:pt>
                <c:pt idx="40">
                  <c:v>191</c:v>
                </c:pt>
                <c:pt idx="41">
                  <c:v>174</c:v>
                </c:pt>
                <c:pt idx="42">
                  <c:v>201</c:v>
                </c:pt>
                <c:pt idx="43">
                  <c:v>157</c:v>
                </c:pt>
                <c:pt idx="44">
                  <c:v>136</c:v>
                </c:pt>
                <c:pt idx="45">
                  <c:v>429</c:v>
                </c:pt>
                <c:pt idx="46">
                  <c:v>145</c:v>
                </c:pt>
                <c:pt idx="47">
                  <c:v>177</c:v>
                </c:pt>
                <c:pt idx="48">
                  <c:v>199</c:v>
                </c:pt>
                <c:pt idx="49">
                  <c:v>92</c:v>
                </c:pt>
              </c:numCache>
            </c:numRef>
          </c:val>
        </c:ser>
        <c:ser>
          <c:idx val="2"/>
          <c:order val="2"/>
          <c:tx>
            <c:v>T3</c:v>
          </c:tx>
          <c:val>
            <c:numRef>
              <c:f>'Bryan Whole Tunes'!$E$1:$E$50</c:f>
              <c:numCache>
                <c:formatCode>General</c:formatCode>
                <c:ptCount val="50"/>
                <c:pt idx="0">
                  <c:v>62</c:v>
                </c:pt>
                <c:pt idx="1">
                  <c:v>56</c:v>
                </c:pt>
                <c:pt idx="2">
                  <c:v>97</c:v>
                </c:pt>
                <c:pt idx="3">
                  <c:v>33</c:v>
                </c:pt>
                <c:pt idx="4">
                  <c:v>69</c:v>
                </c:pt>
                <c:pt idx="5">
                  <c:v>63</c:v>
                </c:pt>
                <c:pt idx="6">
                  <c:v>61</c:v>
                </c:pt>
                <c:pt idx="7">
                  <c:v>303</c:v>
                </c:pt>
                <c:pt idx="8">
                  <c:v>388</c:v>
                </c:pt>
                <c:pt idx="9">
                  <c:v>124</c:v>
                </c:pt>
                <c:pt idx="10">
                  <c:v>146</c:v>
                </c:pt>
                <c:pt idx="11">
                  <c:v>73</c:v>
                </c:pt>
                <c:pt idx="12">
                  <c:v>50</c:v>
                </c:pt>
                <c:pt idx="13">
                  <c:v>71</c:v>
                </c:pt>
                <c:pt idx="14">
                  <c:v>88</c:v>
                </c:pt>
                <c:pt idx="15">
                  <c:v>61</c:v>
                </c:pt>
                <c:pt idx="16">
                  <c:v>137</c:v>
                </c:pt>
                <c:pt idx="17">
                  <c:v>220</c:v>
                </c:pt>
                <c:pt idx="18">
                  <c:v>29</c:v>
                </c:pt>
                <c:pt idx="19">
                  <c:v>287</c:v>
                </c:pt>
                <c:pt idx="20">
                  <c:v>57</c:v>
                </c:pt>
                <c:pt idx="21">
                  <c:v>44</c:v>
                </c:pt>
                <c:pt idx="22">
                  <c:v>146</c:v>
                </c:pt>
                <c:pt idx="23">
                  <c:v>41</c:v>
                </c:pt>
                <c:pt idx="24">
                  <c:v>133</c:v>
                </c:pt>
                <c:pt idx="25">
                  <c:v>69</c:v>
                </c:pt>
                <c:pt idx="26">
                  <c:v>224</c:v>
                </c:pt>
                <c:pt idx="27">
                  <c:v>81</c:v>
                </c:pt>
                <c:pt idx="28">
                  <c:v>40</c:v>
                </c:pt>
                <c:pt idx="29">
                  <c:v>96</c:v>
                </c:pt>
                <c:pt idx="30">
                  <c:v>119</c:v>
                </c:pt>
                <c:pt idx="31">
                  <c:v>59</c:v>
                </c:pt>
                <c:pt idx="32">
                  <c:v>27</c:v>
                </c:pt>
                <c:pt idx="33">
                  <c:v>22</c:v>
                </c:pt>
                <c:pt idx="34">
                  <c:v>64</c:v>
                </c:pt>
                <c:pt idx="35">
                  <c:v>43</c:v>
                </c:pt>
                <c:pt idx="36">
                  <c:v>60</c:v>
                </c:pt>
                <c:pt idx="37">
                  <c:v>85</c:v>
                </c:pt>
                <c:pt idx="38">
                  <c:v>80</c:v>
                </c:pt>
                <c:pt idx="39">
                  <c:v>198</c:v>
                </c:pt>
                <c:pt idx="40">
                  <c:v>72</c:v>
                </c:pt>
                <c:pt idx="41">
                  <c:v>78</c:v>
                </c:pt>
                <c:pt idx="42">
                  <c:v>102</c:v>
                </c:pt>
                <c:pt idx="43">
                  <c:v>76</c:v>
                </c:pt>
                <c:pt idx="44">
                  <c:v>66</c:v>
                </c:pt>
                <c:pt idx="45">
                  <c:v>149</c:v>
                </c:pt>
                <c:pt idx="46">
                  <c:v>67</c:v>
                </c:pt>
                <c:pt idx="47">
                  <c:v>157</c:v>
                </c:pt>
                <c:pt idx="48">
                  <c:v>94</c:v>
                </c:pt>
                <c:pt idx="49">
                  <c:v>35</c:v>
                </c:pt>
              </c:numCache>
            </c:numRef>
          </c:val>
        </c:ser>
        <c:marker val="1"/>
        <c:axId val="201474432"/>
        <c:axId val="201475968"/>
      </c:lineChart>
      <c:catAx>
        <c:axId val="201474432"/>
        <c:scaling>
          <c:orientation val="minMax"/>
        </c:scaling>
        <c:axPos val="b"/>
        <c:tickLblPos val="nextTo"/>
        <c:crossAx val="201475968"/>
        <c:crosses val="autoZero"/>
        <c:auto val="1"/>
        <c:lblAlgn val="ctr"/>
        <c:lblOffset val="100"/>
      </c:catAx>
      <c:valAx>
        <c:axId val="201475968"/>
        <c:scaling>
          <c:orientation val="minMax"/>
        </c:scaling>
        <c:axPos val="l"/>
        <c:majorGridlines/>
        <c:numFmt formatCode="General" sourceLinked="1"/>
        <c:tickLblPos val="nextTo"/>
        <c:crossAx val="201474432"/>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tx>
            <c:v>precision</c:v>
          </c:tx>
          <c:cat>
            <c:numRef>
              <c:f>Turns!$J$29:$J$38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Turns!$N$29:$N$38</c:f>
              <c:numCache>
                <c:formatCode>0.00%</c:formatCode>
                <c:ptCount val="10"/>
                <c:pt idx="0">
                  <c:v>0.69696969696970079</c:v>
                </c:pt>
                <c:pt idx="1">
                  <c:v>0.86363636363636354</c:v>
                </c:pt>
                <c:pt idx="2">
                  <c:v>0.9242424242424242</c:v>
                </c:pt>
                <c:pt idx="3">
                  <c:v>0.94696969696970079</c:v>
                </c:pt>
                <c:pt idx="4">
                  <c:v>0.95454545454545892</c:v>
                </c:pt>
                <c:pt idx="5">
                  <c:v>0.9696969696969695</c:v>
                </c:pt>
                <c:pt idx="6">
                  <c:v>0.9696969696969695</c:v>
                </c:pt>
                <c:pt idx="7">
                  <c:v>0.9696969696969695</c:v>
                </c:pt>
                <c:pt idx="8">
                  <c:v>0.9696969696969695</c:v>
                </c:pt>
                <c:pt idx="9">
                  <c:v>0.97727272727272729</c:v>
                </c:pt>
              </c:numCache>
            </c:numRef>
          </c:val>
        </c:ser>
        <c:ser>
          <c:idx val="1"/>
          <c:order val="1"/>
          <c:tx>
            <c:v>recall</c:v>
          </c:tx>
          <c:cat>
            <c:numRef>
              <c:f>Turns!$J$29:$J$38</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Turns!$O$29:$O$38</c:f>
              <c:numCache>
                <c:formatCode>0.00%</c:formatCode>
                <c:ptCount val="10"/>
                <c:pt idx="0">
                  <c:v>0.647887323943662</c:v>
                </c:pt>
                <c:pt idx="1">
                  <c:v>0.80281690140845052</c:v>
                </c:pt>
                <c:pt idx="2">
                  <c:v>0.85915492957746453</c:v>
                </c:pt>
                <c:pt idx="3">
                  <c:v>0.88028169014084512</c:v>
                </c:pt>
                <c:pt idx="4">
                  <c:v>0.88732394366197187</c:v>
                </c:pt>
                <c:pt idx="5">
                  <c:v>0.90140845070422537</c:v>
                </c:pt>
                <c:pt idx="6">
                  <c:v>0.90140845070422537</c:v>
                </c:pt>
                <c:pt idx="7">
                  <c:v>0.90140845070422537</c:v>
                </c:pt>
                <c:pt idx="8">
                  <c:v>0.90140845070422537</c:v>
                </c:pt>
                <c:pt idx="9">
                  <c:v>0.90845070422535157</c:v>
                </c:pt>
              </c:numCache>
            </c:numRef>
          </c:val>
        </c:ser>
        <c:marker val="1"/>
        <c:axId val="201488256"/>
        <c:axId val="201489792"/>
      </c:lineChart>
      <c:catAx>
        <c:axId val="201488256"/>
        <c:scaling>
          <c:orientation val="minMax"/>
        </c:scaling>
        <c:axPos val="b"/>
        <c:numFmt formatCode="General" sourceLinked="1"/>
        <c:tickLblPos val="nextTo"/>
        <c:crossAx val="201489792"/>
        <c:crosses val="autoZero"/>
        <c:auto val="1"/>
        <c:lblAlgn val="ctr"/>
        <c:lblOffset val="100"/>
      </c:catAx>
      <c:valAx>
        <c:axId val="201489792"/>
        <c:scaling>
          <c:orientation val="minMax"/>
          <c:max val="1"/>
        </c:scaling>
        <c:axPos val="l"/>
        <c:majorGridlines/>
        <c:numFmt formatCode="0.00%" sourceLinked="1"/>
        <c:tickLblPos val="nextTo"/>
        <c:crossAx val="201488256"/>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77D151-B4FC-47B1-AFE3-CAD5476FE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19802</TotalTime>
  <Pages>1</Pages>
  <Words>52410</Words>
  <Characters>298743</Characters>
  <Application>Microsoft Office Word</Application>
  <DocSecurity>0</DocSecurity>
  <Lines>2489</Lines>
  <Paragraphs>700</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350453</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cp:lastModifiedBy>Bryan Duggan</cp:lastModifiedBy>
  <cp:revision>210</cp:revision>
  <cp:lastPrinted>2008-09-17T14:03:00Z</cp:lastPrinted>
  <dcterms:created xsi:type="dcterms:W3CDTF">2008-05-30T10:52:00Z</dcterms:created>
  <dcterms:modified xsi:type="dcterms:W3CDTF">2008-10-05T22:00:00Z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4QWigpxD:http:://www.zotero.org/styles/harvard1:in-text:1:0:False</vt:lpwstr>
  </property>
</Properties>
</file>