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8.jpeg" ContentType="image/jpeg"/>
  <Override PartName="/word/media/image7.jpeg" ContentType="image/jpeg"/>
  <Override PartName="/word/media/image6.jpeg" ContentType="image/jpeg"/>
  <Override PartName="/word/media/image4.jpeg" ContentType="image/jpeg"/>
  <Override PartName="/word/media/image5.jpeg" ContentType="image/jpeg"/>
  <Override PartName="/word/media/image3.jpeg" ContentType="image/jpeg"/>
  <Override PartName="/word/media/image2.jpeg" ContentType="image/jpeg"/>
  <Override PartName="/word/media/image1.jpeg" ContentType="image/jpe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rFonts w:ascii="Times New Roman" w:hAnsi="Times New Roman"/>
        </w:rPr>
      </w:pPr>
      <w:r>
        <w:rPr>
          <w:rFonts w:ascii="Times New Roman" w:hAnsi="Times New Roman"/>
        </w:rPr>
        <w:t>1) Bridge And Command Pattern</w:t>
      </w:r>
    </w:p>
    <w:p>
      <w:pPr>
        <w:pStyle w:val="Normal"/>
        <w:spacing w:lineRule="auto" w:line="240" w:before="0" w:after="0"/>
        <w:rPr>
          <w:rFonts w:ascii="Times New Roman" w:hAnsi="Times New Roman"/>
        </w:rPr>
      </w:pPr>
      <w:r>
        <w:rPr>
          <w:rFonts w:ascii="Times New Roman" w:hAnsi="Times New Roman"/>
        </w:rPr>
      </w:r>
    </w:p>
    <w:p>
      <w:pPr>
        <w:pStyle w:val="Normal"/>
        <w:spacing w:lineRule="auto" w:line="240" w:before="0" w:after="0"/>
        <w:rPr>
          <w:rFonts w:ascii="Times New Roman" w:hAnsi="Times New Roman"/>
        </w:rPr>
      </w:pPr>
      <w:r>
        <w:rPr>
          <w:rFonts w:ascii="Times New Roman" w:hAnsi="Times New Roman"/>
        </w:rPr>
        <w:t xml:space="preserve">Bridge pattern – </w:t>
      </w:r>
      <w:r>
        <w:rPr>
          <w:rFonts w:ascii="Times New Roman" w:hAnsi="Times New Roman"/>
        </w:rPr>
        <w:t>The main idea of this pattern, is to decouple the client interface from the implementation so that each of them can change independently.</w:t>
      </w:r>
    </w:p>
    <w:p>
      <w:pPr>
        <w:pStyle w:val="Normal"/>
        <w:spacing w:lineRule="auto" w:line="240" w:before="0" w:after="0"/>
        <w:rPr>
          <w:rFonts w:ascii="Times New Roman" w:hAnsi="Times New Roman"/>
        </w:rPr>
      </w:pPr>
      <w:r>
        <w:rPr>
          <w:rFonts w:ascii="Times New Roman" w:hAnsi="Times New Roman"/>
        </w:rPr>
        <w:t>When the abstract class have several implementations we use inheritance . But, when we use Inheritance it binds an implementation to the abstraction permanently, which makes it difficult to modify, extend, and reuse abstractions and implementations independently. The bridge pattern addresses these problems by putting the abstraction and implementations in separate class hierarchies .</w:t>
      </w:r>
    </w:p>
    <w:p>
      <w:pPr>
        <w:pStyle w:val="Normal"/>
        <w:spacing w:lineRule="auto" w:line="240" w:before="0" w:after="0"/>
        <w:rPr>
          <w:rFonts w:ascii="Times New Roman" w:hAnsi="Times New Roman"/>
        </w:rPr>
      </w:pPr>
      <w:r>
        <w:rPr>
          <w:rFonts w:ascii="Times New Roman" w:hAnsi="Times New Roman"/>
        </w:rPr>
        <w:t>Command pattern -The command pattern is used to decouple the operations of an object class so that their execution can be arranged dynamically which will help understand and maintain the access implementation .By delegating a request to a command object ,the code size of the delegating class is reduced .</w:t>
      </w:r>
    </w:p>
    <w:p>
      <w:pPr>
        <w:pStyle w:val="Normal"/>
        <w:spacing w:lineRule="auto" w:line="240" w:before="0" w:after="0"/>
        <w:rPr>
          <w:rFonts w:ascii="Times New Roman" w:hAnsi="Times New Roman"/>
        </w:rPr>
      </w:pPr>
      <w:r>
        <w:rPr>
          <w:rFonts w:ascii="Times New Roman" w:hAnsi="Times New Roman"/>
        </w:rPr>
        <w:t>The main difference between command and bridge pattern is that command pattern the concrete command differ in functionality whereas in bridge pattern the concrete implementations differ in implementations not functionality .In bridge ,the client does not create or invoke the Concrete implementation objects but in command ,the client creates and invokes the concrete command objects .</w:t>
      </w:r>
    </w:p>
    <w:p>
      <w:pPr>
        <w:pStyle w:val="Normal"/>
        <w:rPr>
          <w:rFonts w:ascii="Times New Roman" w:hAnsi="Times New Roman"/>
        </w:rPr>
      </w:pPr>
      <w:r>
        <w:rPr>
          <w:rFonts w:ascii="Times New Roman" w:hAnsi="Times New Roman"/>
        </w:rPr>
        <w:t xml:space="preserve">Example of bridge pattern : We take an example of 2 television's which has to be controlled by the remote control .The basic methods or operations are on/off and change channel. The bridge pattern can be efficiently applied to  control both the television's as the remote control has a common interface  .Here is the pictorial representation </w:t>
      </w:r>
    </w:p>
    <w:p>
      <w:pPr>
        <w:pStyle w:val="Normal"/>
        <w:rPr>
          <w:rFonts w:ascii="Times New Roman" w:hAnsi="Times New Roman"/>
        </w:rPr>
      </w:pPr>
      <w:r>
        <w:rPr>
          <w:rFonts w:ascii="Times New Roman" w:hAnsi="Times New Roman"/>
        </w:rPr>
        <w:drawing>
          <wp:inline distT="0" distB="0" distL="0" distR="0">
            <wp:extent cx="5396230" cy="2028190"/>
            <wp:effectExtent l="0" t="0" r="0" b="0"/>
            <wp:docPr id="1" name="Picture 0" descr="brid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0" descr="bridge.JPG"/>
                    <pic:cNvPicPr>
                      <a:picLocks noChangeAspect="1" noChangeArrowheads="1"/>
                    </pic:cNvPicPr>
                  </pic:nvPicPr>
                  <pic:blipFill>
                    <a:blip r:embed="rId2"/>
                    <a:stretch>
                      <a:fillRect/>
                    </a:stretch>
                  </pic:blipFill>
                  <pic:spPr bwMode="auto">
                    <a:xfrm>
                      <a:off x="0" y="0"/>
                      <a:ext cx="5396230" cy="2028190"/>
                    </a:xfrm>
                    <a:prstGeom prst="rect">
                      <a:avLst/>
                    </a:prstGeom>
                    <a:noFill/>
                    <a:ln w="9525">
                      <a:noFill/>
                      <a:miter lim="800000"/>
                      <a:headEnd/>
                      <a:tailEnd/>
                    </a:ln>
                  </pic:spPr>
                </pic:pic>
              </a:graphicData>
            </a:graphic>
          </wp:inline>
        </w:drawing>
      </w:r>
    </w:p>
    <w:p>
      <w:pPr>
        <w:pStyle w:val="Normal"/>
        <w:spacing w:before="0" w:after="0"/>
        <w:rPr>
          <w:rFonts w:ascii="Times New Roman" w:hAnsi="Times New Roman"/>
        </w:rPr>
      </w:pPr>
      <w:r>
        <w:rPr>
          <w:rFonts w:ascii="Times New Roman" w:hAnsi="Times New Roman"/>
        </w:rPr>
        <w:t>The command pattern cannot be applied as  there are not many operations associated with the concreter implementation's SonyTV and ToshibaTV .</w:t>
      </w:r>
    </w:p>
    <w:p>
      <w:pPr>
        <w:pStyle w:val="Normal"/>
        <w:spacing w:before="0" w:after="0"/>
        <w:rPr>
          <w:rFonts w:ascii="Times New Roman" w:hAnsi="Times New Roman"/>
        </w:rPr>
      </w:pPr>
      <w:r>
        <w:rPr>
          <w:rFonts w:ascii="Times New Roman" w:hAnsi="Times New Roman"/>
        </w:rPr>
        <w:t>Example of command pattern : We consider the example above .If the concrete implementation say SonyTV had many operations the implementation would have many lines of code and would be hard to understand .In such a case applying command patterns would delegate the request to the  command objects .The following figure shows the  application .</w:t>
      </w:r>
    </w:p>
    <w:p>
      <w:pPr>
        <w:pStyle w:val="Normal"/>
        <w:spacing w:before="0" w:after="0"/>
        <w:rPr>
          <w:rFonts w:ascii="Times New Roman" w:hAnsi="Times New Roman"/>
        </w:rPr>
      </w:pPr>
      <w:r>
        <w:rPr>
          <w:rFonts w:ascii="Times New Roman" w:hAnsi="Times New Roman"/>
        </w:rPr>
        <w:drawing>
          <wp:inline distT="0" distB="0" distL="0" distR="0">
            <wp:extent cx="5621655" cy="1567180"/>
            <wp:effectExtent l="0" t="0" r="0" b="0"/>
            <wp:docPr id="2" name="Picture 1" descr="Comma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Command.JPG"/>
                    <pic:cNvPicPr>
                      <a:picLocks noChangeAspect="1" noChangeArrowheads="1"/>
                    </pic:cNvPicPr>
                  </pic:nvPicPr>
                  <pic:blipFill>
                    <a:blip r:embed="rId3"/>
                    <a:stretch>
                      <a:fillRect/>
                    </a:stretch>
                  </pic:blipFill>
                  <pic:spPr bwMode="auto">
                    <a:xfrm>
                      <a:off x="0" y="0"/>
                      <a:ext cx="5621655" cy="1567180"/>
                    </a:xfrm>
                    <a:prstGeom prst="rect">
                      <a:avLst/>
                    </a:prstGeom>
                    <a:noFill/>
                    <a:ln w="9525">
                      <a:noFill/>
                      <a:miter lim="800000"/>
                      <a:headEnd/>
                      <a:tailEnd/>
                    </a:ln>
                  </pic:spPr>
                </pic:pic>
              </a:graphicData>
            </a:graphic>
          </wp:inline>
        </w:drawing>
      </w:r>
    </w:p>
    <w:p>
      <w:pPr>
        <w:pStyle w:val="Normal"/>
        <w:spacing w:before="0" w:after="0"/>
        <w:rPr>
          <w:rFonts w:ascii="Times New Roman" w:hAnsi="Times New Roman"/>
        </w:rPr>
      </w:pPr>
      <w:r>
        <w:rPr>
          <w:rFonts w:ascii="Times New Roman" w:hAnsi="Times New Roman"/>
        </w:rPr>
        <w:t xml:space="preserve">2) Flyweight and prototype pattern </w:t>
      </w:r>
    </w:p>
    <w:p>
      <w:pPr>
        <w:pStyle w:val="Normal"/>
        <w:spacing w:before="0" w:after="0"/>
        <w:rPr>
          <w:rFonts w:ascii="Times New Roman" w:hAnsi="Times New Roman"/>
        </w:rPr>
      </w:pPr>
      <w:r>
        <w:rPr>
          <w:rFonts w:ascii="Times New Roman" w:hAnsi="Times New Roman"/>
        </w:rPr>
        <w:t>The prototype pattern reduces the number of classes that share similar behavior and relationships .It defines a class to replace all the classes that share similar behavior and relationships .</w:t>
      </w:r>
    </w:p>
    <w:p>
      <w:pPr>
        <w:pStyle w:val="Normal"/>
        <w:spacing w:before="0" w:after="0"/>
        <w:rPr>
          <w:rFonts w:ascii="Times New Roman" w:hAnsi="Times New Roman"/>
        </w:rPr>
      </w:pPr>
      <w:r>
        <w:rPr>
          <w:rFonts w:ascii="Times New Roman" w:hAnsi="Times New Roman"/>
        </w:rPr>
        <w:t>The flyweight pattern reduces  memory  requirement due to sharing . It reduces the number of instances that need to be created by sharing the same instances .</w:t>
      </w:r>
    </w:p>
    <w:p>
      <w:pPr>
        <w:pStyle w:val="Normal"/>
        <w:spacing w:before="0" w:after="0"/>
        <w:rPr>
          <w:rFonts w:ascii="Times New Roman" w:hAnsi="Times New Roman"/>
        </w:rPr>
      </w:pPr>
      <w:r>
        <w:rPr>
          <w:rFonts w:ascii="Times New Roman" w:hAnsi="Times New Roman"/>
        </w:rPr>
        <w:t xml:space="preserve">The difference between prototype and flyweight pattern is that flyweight reduces the number of instances of a class to be created ,whereas prototype reduces the number of classes.     </w:t>
      </w:r>
    </w:p>
    <w:p>
      <w:pPr>
        <w:pStyle w:val="Normal"/>
        <w:spacing w:before="0" w:after="0"/>
        <w:rPr>
          <w:rFonts w:ascii="Times New Roman" w:hAnsi="Times New Roman"/>
        </w:rPr>
      </w:pPr>
      <w:r>
        <w:rPr>
          <w:rFonts w:ascii="Times New Roman" w:hAnsi="Times New Roman"/>
        </w:rPr>
        <w:t>Example of prototype pattern : The following is an example of prototype pattern .</w:t>
      </w:r>
    </w:p>
    <w:p>
      <w:pPr>
        <w:pStyle w:val="Normal"/>
        <w:spacing w:before="0" w:after="0"/>
        <w:rPr>
          <w:rFonts w:ascii="Times New Roman" w:hAnsi="Times New Roman"/>
        </w:rPr>
      </w:pPr>
      <w:r>
        <w:rPr>
          <w:rFonts w:ascii="Times New Roman" w:hAnsi="Times New Roman"/>
        </w:rPr>
        <w:drawing>
          <wp:inline distT="0" distB="0" distL="0" distR="0">
            <wp:extent cx="6001385" cy="2291715"/>
            <wp:effectExtent l="0" t="0" r="0" b="0"/>
            <wp:docPr id="3" name="Picture 3" descr="prototy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prototype.JPG"/>
                    <pic:cNvPicPr>
                      <a:picLocks noChangeAspect="1" noChangeArrowheads="1"/>
                    </pic:cNvPicPr>
                  </pic:nvPicPr>
                  <pic:blipFill>
                    <a:blip r:embed="rId4"/>
                    <a:stretch>
                      <a:fillRect/>
                    </a:stretch>
                  </pic:blipFill>
                  <pic:spPr bwMode="auto">
                    <a:xfrm>
                      <a:off x="0" y="0"/>
                      <a:ext cx="6001385" cy="2291715"/>
                    </a:xfrm>
                    <a:prstGeom prst="rect">
                      <a:avLst/>
                    </a:prstGeom>
                    <a:noFill/>
                    <a:ln w="9525">
                      <a:noFill/>
                      <a:miter lim="800000"/>
                      <a:headEnd/>
                      <a:tailEnd/>
                    </a:ln>
                  </pic:spPr>
                </pic:pic>
              </a:graphicData>
            </a:graphic>
          </wp:inline>
        </w:drawing>
      </w:r>
      <w:r>
        <w:rPr>
          <w:rFonts w:ascii="Times New Roman" w:hAnsi="Times New Roman"/>
        </w:rPr>
        <w:t>The concrete implementations Circle ,Rectangle and Square have similar behavior i.e they have similar methods getType(),getid() and setid() .Hence ,applying prototype patterns we can reduce the number of classes by creating a prototype of the class .</w:t>
      </w:r>
    </w:p>
    <w:p>
      <w:pPr>
        <w:pStyle w:val="Normal"/>
        <w:spacing w:before="0" w:after="0"/>
        <w:rPr>
          <w:rFonts w:ascii="Times New Roman" w:hAnsi="Times New Roman"/>
        </w:rPr>
      </w:pPr>
      <w:r>
        <w:rPr>
          <w:rFonts w:ascii="Times New Roman" w:hAnsi="Times New Roman"/>
        </w:rPr>
        <w:t>The flyweight pattern is not used in this example as this implementation does not share any common objects .</w:t>
      </w:r>
    </w:p>
    <w:p>
      <w:pPr>
        <w:pStyle w:val="Normal"/>
        <w:spacing w:before="0" w:after="0"/>
        <w:rPr>
          <w:rFonts w:ascii="Times New Roman" w:hAnsi="Times New Roman"/>
        </w:rPr>
      </w:pPr>
      <w:r>
        <w:rPr>
          <w:rFonts w:ascii="Times New Roman" w:hAnsi="Times New Roman"/>
        </w:rPr>
        <w:t>Example of Flyweight pattern :</w:t>
      </w:r>
    </w:p>
    <w:p>
      <w:pPr>
        <w:pStyle w:val="Normal"/>
        <w:spacing w:before="0" w:after="0"/>
        <w:rPr>
          <w:rFonts w:ascii="Times New Roman" w:hAnsi="Times New Roman"/>
        </w:rPr>
      </w:pPr>
      <w:r>
        <w:rPr>
          <w:rFonts w:ascii="Times New Roman" w:hAnsi="Times New Roman"/>
        </w:rPr>
        <w:drawing>
          <wp:inline distT="0" distB="0" distL="0" distR="0">
            <wp:extent cx="6238875" cy="2042795"/>
            <wp:effectExtent l="0" t="0" r="0" b="0"/>
            <wp:docPr id="4" name="Picture 4" descr="flyweigh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flyweight.JPG"/>
                    <pic:cNvPicPr>
                      <a:picLocks noChangeAspect="1" noChangeArrowheads="1"/>
                    </pic:cNvPicPr>
                  </pic:nvPicPr>
                  <pic:blipFill>
                    <a:blip r:embed="rId5"/>
                    <a:stretch>
                      <a:fillRect/>
                    </a:stretch>
                  </pic:blipFill>
                  <pic:spPr bwMode="auto">
                    <a:xfrm>
                      <a:off x="0" y="0"/>
                      <a:ext cx="6238875" cy="2042795"/>
                    </a:xfrm>
                    <a:prstGeom prst="rect">
                      <a:avLst/>
                    </a:prstGeom>
                    <a:noFill/>
                    <a:ln w="9525">
                      <a:noFill/>
                      <a:miter lim="800000"/>
                      <a:headEnd/>
                      <a:tailEnd/>
                    </a:ln>
                  </pic:spPr>
                </pic:pic>
              </a:graphicData>
            </a:graphic>
          </wp:inline>
        </w:drawing>
      </w:r>
    </w:p>
    <w:p>
      <w:pPr>
        <w:pStyle w:val="Normal"/>
        <w:rPr>
          <w:rFonts w:ascii="Times New Roman" w:hAnsi="Times New Roman"/>
        </w:rPr>
      </w:pPr>
      <w:r>
        <w:rPr>
          <w:rFonts w:ascii="Times New Roman" w:hAnsi="Times New Roman"/>
        </w:rPr>
        <w:t>The example given above draws 20 circles at different locations but creates only 5 objects .5 colors are available ,so color property is used to check already existing Circle objects. ShapeFactory has a HashMap of Circle having key as color of the Circle object. Whenever a request comes to create a circle of particular color to ShapeFactory, it checks the circle object in its HashMap, if object of Circle is found, that object is returned otherwise a new object is created, stored in hashmap for future use</w:t>
      </w:r>
    </w:p>
    <w:p>
      <w:pPr>
        <w:pStyle w:val="Normal"/>
        <w:spacing w:before="0" w:after="0"/>
        <w:rPr>
          <w:rFonts w:ascii="Times New Roman" w:hAnsi="Times New Roman"/>
        </w:rPr>
      </w:pPr>
      <w:r>
        <w:rPr>
          <w:rFonts w:ascii="Times New Roman" w:hAnsi="Times New Roman"/>
        </w:rPr>
        <w:t>3) Singleton and prototype pattern :The prototype pattern reduces the number of classes that share similar behavior and relationships .It defines a class to replace all the classes that share similar behavior and relationships .</w:t>
      </w:r>
    </w:p>
    <w:p>
      <w:pPr>
        <w:pStyle w:val="Normal"/>
        <w:spacing w:before="0" w:after="0"/>
        <w:rPr>
          <w:rFonts w:ascii="Times New Roman" w:hAnsi="Times New Roman"/>
        </w:rPr>
      </w:pPr>
      <w:r>
        <w:rPr>
          <w:rFonts w:ascii="Times New Roman" w:hAnsi="Times New Roman"/>
        </w:rPr>
        <w:t>The singleton pattern limits the number of globally accessible instances by making the constructor of the class private and defining a public static method to control the creation of the instances .</w:t>
      </w:r>
    </w:p>
    <w:p>
      <w:pPr>
        <w:pStyle w:val="Normal"/>
        <w:spacing w:before="0" w:after="0"/>
        <w:rPr>
          <w:rFonts w:ascii="Times New Roman" w:hAnsi="Times New Roman"/>
        </w:rPr>
      </w:pPr>
      <w:r>
        <w:rPr>
          <w:rFonts w:ascii="Times New Roman" w:hAnsi="Times New Roman"/>
        </w:rPr>
        <w:t>The major difference between singleton and prototype pattern is that singleton limits the number of instances of a class while the prototype pattern reduces the number of classes having similar behavior .</w:t>
      </w:r>
    </w:p>
    <w:p>
      <w:pPr>
        <w:pStyle w:val="Normal"/>
        <w:spacing w:before="0" w:after="0"/>
        <w:rPr>
          <w:rFonts w:ascii="Times New Roman" w:hAnsi="Times New Roman"/>
        </w:rPr>
      </w:pPr>
      <w:r>
        <w:rPr>
          <w:rFonts w:ascii="Times New Roman" w:hAnsi="Times New Roman"/>
        </w:rPr>
        <w:t>Example of prototype pattern : The following is an example of prototype pattern .</w:t>
      </w:r>
    </w:p>
    <w:p>
      <w:pPr>
        <w:pStyle w:val="Normal"/>
        <w:spacing w:before="0" w:after="0"/>
        <w:rPr>
          <w:rFonts w:ascii="Times New Roman" w:hAnsi="Times New Roman"/>
        </w:rPr>
      </w:pPr>
      <w:r>
        <w:rPr>
          <w:rFonts w:ascii="Times New Roman" w:hAnsi="Times New Roman"/>
        </w:rPr>
        <w:drawing>
          <wp:inline distT="0" distB="0" distL="0" distR="0">
            <wp:extent cx="6001385" cy="2291715"/>
            <wp:effectExtent l="0" t="0" r="0" b="0"/>
            <wp:docPr id="5" name="Image1" descr="prototy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prototype.JPG"/>
                    <pic:cNvPicPr>
                      <a:picLocks noChangeAspect="1" noChangeArrowheads="1"/>
                    </pic:cNvPicPr>
                  </pic:nvPicPr>
                  <pic:blipFill>
                    <a:blip r:embed="rId6"/>
                    <a:stretch>
                      <a:fillRect/>
                    </a:stretch>
                  </pic:blipFill>
                  <pic:spPr bwMode="auto">
                    <a:xfrm>
                      <a:off x="0" y="0"/>
                      <a:ext cx="6001385" cy="2291715"/>
                    </a:xfrm>
                    <a:prstGeom prst="rect">
                      <a:avLst/>
                    </a:prstGeom>
                    <a:noFill/>
                    <a:ln w="9525">
                      <a:noFill/>
                      <a:miter lim="800000"/>
                      <a:headEnd/>
                      <a:tailEnd/>
                    </a:ln>
                  </pic:spPr>
                </pic:pic>
              </a:graphicData>
            </a:graphic>
          </wp:inline>
        </w:drawing>
      </w:r>
      <w:r>
        <w:rPr>
          <w:rFonts w:ascii="Times New Roman" w:hAnsi="Times New Roman"/>
        </w:rPr>
        <w:t>The concrete implementations Circle ,Rectangle and Square have similar behavior i.e they have similar methods getType(),getid() and setid() .Hence ,applying prototype patterns we can reduce the number of classes by creating a prototype of the class .</w:t>
      </w:r>
    </w:p>
    <w:p>
      <w:pPr>
        <w:pStyle w:val="Normal"/>
        <w:spacing w:before="0" w:after="0"/>
        <w:rPr>
          <w:rFonts w:ascii="Times New Roman" w:hAnsi="Times New Roman"/>
        </w:rPr>
      </w:pPr>
      <w:r>
        <w:rPr>
          <w:rFonts w:ascii="Times New Roman" w:hAnsi="Times New Roman"/>
        </w:rPr>
        <w:t>The singleton pattern cannot be applied as we want to reduce number of classes of Shape ,not limiting the number of instances of the class .</w:t>
      </w:r>
    </w:p>
    <w:p>
      <w:pPr>
        <w:pStyle w:val="Normal"/>
        <w:spacing w:before="0" w:after="0"/>
        <w:rPr>
          <w:rFonts w:ascii="Times New Roman" w:hAnsi="Times New Roman"/>
        </w:rPr>
      </w:pPr>
      <w:r>
        <w:rPr>
          <w:rFonts w:ascii="Times New Roman" w:hAnsi="Times New Roman"/>
        </w:rPr>
        <w:t xml:space="preserve">Example of singleton pattern: In the below specified example we want to keep only one instance of music store where all user can access the music via this implementation .Hence this supports global access to instances .  </w:t>
      </w:r>
    </w:p>
    <w:p>
      <w:pPr>
        <w:pStyle w:val="Normal"/>
        <w:spacing w:before="0" w:after="0"/>
        <w:rPr>
          <w:rFonts w:ascii="Times New Roman" w:hAnsi="Times New Roman"/>
        </w:rPr>
      </w:pPr>
      <w:r>
        <w:rPr>
          <w:rFonts w:ascii="Times New Roman" w:hAnsi="Times New Roman"/>
        </w:rPr>
        <w:drawing>
          <wp:inline distT="0" distB="0" distL="0" distR="0">
            <wp:extent cx="6130925" cy="2090420"/>
            <wp:effectExtent l="0" t="0" r="0" b="0"/>
            <wp:docPr id="6" name="Picture 6" descr="singlet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ingleton.JPG"/>
                    <pic:cNvPicPr>
                      <a:picLocks noChangeAspect="1" noChangeArrowheads="1"/>
                    </pic:cNvPicPr>
                  </pic:nvPicPr>
                  <pic:blipFill>
                    <a:blip r:embed="rId7"/>
                    <a:stretch>
                      <a:fillRect/>
                    </a:stretch>
                  </pic:blipFill>
                  <pic:spPr bwMode="auto">
                    <a:xfrm>
                      <a:off x="0" y="0"/>
                      <a:ext cx="6130925" cy="2090420"/>
                    </a:xfrm>
                    <a:prstGeom prst="rect">
                      <a:avLst/>
                    </a:prstGeom>
                    <a:noFill/>
                    <a:ln w="9525">
                      <a:noFill/>
                      <a:miter lim="800000"/>
                      <a:headEnd/>
                      <a:tailEnd/>
                    </a:ln>
                  </pic:spPr>
                </pic:pic>
              </a:graphicData>
            </a:graphic>
          </wp:inline>
        </w:drawing>
      </w:r>
    </w:p>
    <w:p>
      <w:pPr>
        <w:pStyle w:val="Normal"/>
        <w:spacing w:before="0" w:after="0"/>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Applying prototype pattern is not useful because we don't want to reduce the number of classes but provide global access to one instance .</w:t>
      </w:r>
    </w:p>
    <w:p>
      <w:pPr>
        <w:pStyle w:val="Normal"/>
        <w:spacing w:before="0" w:after="0"/>
        <w:rPr>
          <w:rFonts w:ascii="Times New Roman" w:hAnsi="Times New Roman"/>
        </w:rPr>
      </w:pPr>
      <w:r>
        <w:rPr>
          <w:rFonts w:ascii="Times New Roman" w:hAnsi="Times New Roman"/>
        </w:rPr>
        <w:t xml:space="preserve">4)Abstract factory and factory pattern                                                    </w:t>
      </w:r>
    </w:p>
    <w:p>
      <w:pPr>
        <w:pStyle w:val="Normal"/>
        <w:spacing w:before="0" w:after="0"/>
        <w:rPr>
          <w:rFonts w:ascii="Times New Roman" w:hAnsi="Times New Roman"/>
        </w:rPr>
      </w:pPr>
      <w:r>
        <w:rPr>
          <w:rFonts w:ascii="Times New Roman" w:hAnsi="Times New Roman"/>
        </w:rPr>
        <w:t>Factory Method : The Factory Method pattern is used when there is a need to decouple a client from a particular product that it uses.  The Factory Method to relieves a client of responsibility for creating and configuring instances of a product.</w:t>
      </w:r>
    </w:p>
    <w:p>
      <w:pPr>
        <w:pStyle w:val="Normal"/>
        <w:spacing w:before="0" w:after="0"/>
        <w:rPr>
          <w:rFonts w:ascii="Times New Roman" w:hAnsi="Times New Roman"/>
        </w:rPr>
      </w:pPr>
      <w:r>
        <w:rPr>
          <w:rFonts w:ascii="Times New Roman" w:hAnsi="Times New Roman"/>
        </w:rPr>
        <w:t xml:space="preserve">Abstract factory : The abstract factory pattern creates objects of different families and hides from the client which family of objects is created . </w:t>
      </w:r>
    </w:p>
    <w:p>
      <w:pPr>
        <w:pStyle w:val="Normal"/>
        <w:spacing w:before="0" w:after="0"/>
        <w:rPr>
          <w:rFonts w:ascii="Times New Roman" w:hAnsi="Times New Roman"/>
        </w:rPr>
      </w:pPr>
      <w:r>
        <w:rPr>
          <w:rFonts w:ascii="Times New Roman" w:hAnsi="Times New Roman"/>
        </w:rPr>
        <w:t>The methods of an Abstract Factory are implemented as Factory Methods. Both the Abstract Factory Pattern and the Factory Method Pattern decouples the client system from the actual implementation classes through the abstract types and factories. The Factory Method creates objects through inheritance where the Abstract Factory creates objects through composition.</w:t>
      </w:r>
    </w:p>
    <w:p>
      <w:pPr>
        <w:pStyle w:val="Normal"/>
        <w:spacing w:before="0" w:after="0"/>
        <w:rPr>
          <w:rFonts w:ascii="Times New Roman" w:hAnsi="Times New Roman"/>
        </w:rPr>
      </w:pPr>
      <w:r>
        <w:rPr>
          <w:rFonts w:ascii="Times New Roman" w:hAnsi="Times New Roman"/>
        </w:rPr>
        <w:t>Example of abstract factory :We consider an example of an Abstract Factory  used in UI toolkits. Widgets are provided for all windows platforms . The implementation of these widgets vary across platforms. We can  write a platform independent client using the Abstract Factory implementation.</w:t>
      </w:r>
      <w:r>
        <w:rPr>
          <w:rFonts w:ascii="Times New Roman" w:hAnsi="Times New Roman"/>
          <w:color w:val="262626"/>
          <w:sz w:val="36"/>
          <w:szCs w:val="36"/>
          <w:shd w:fill="FFFFFF" w:val="clear"/>
        </w:rPr>
        <w:t> </w:t>
      </w:r>
      <w:r>
        <w:rPr>
          <w:rFonts w:ascii="Times New Roman" w:hAnsi="Times New Roman"/>
        </w:rPr>
        <w:t xml:space="preserve"> </w:t>
      </w:r>
      <w:r>
        <w:rPr>
          <w:rFonts w:ascii="Times New Roman" w:hAnsi="Times New Roman"/>
        </w:rPr>
        <w:drawing>
          <wp:inline distT="0" distB="0" distL="0" distR="0">
            <wp:extent cx="6286500" cy="2695575"/>
            <wp:effectExtent l="0" t="0" r="0" b="0"/>
            <wp:docPr id="7" name="Picture 7" descr="abstract_facto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bstract_factory.JPG"/>
                    <pic:cNvPicPr>
                      <a:picLocks noChangeAspect="1" noChangeArrowheads="1"/>
                    </pic:cNvPicPr>
                  </pic:nvPicPr>
                  <pic:blipFill>
                    <a:blip r:embed="rId8"/>
                    <a:stretch>
                      <a:fillRect/>
                    </a:stretch>
                  </pic:blipFill>
                  <pic:spPr bwMode="auto">
                    <a:xfrm>
                      <a:off x="0" y="0"/>
                      <a:ext cx="6286500" cy="2695575"/>
                    </a:xfrm>
                    <a:prstGeom prst="rect">
                      <a:avLst/>
                    </a:prstGeom>
                    <a:noFill/>
                    <a:ln w="9525">
                      <a:noFill/>
                      <a:miter lim="800000"/>
                      <a:headEnd/>
                      <a:tailEnd/>
                    </a:ln>
                  </pic:spPr>
                </pic:pic>
              </a:graphicData>
            </a:graphic>
          </wp:inline>
        </w:drawing>
      </w:r>
    </w:p>
    <w:p>
      <w:pPr>
        <w:pStyle w:val="Normal"/>
        <w:rPr>
          <w:rFonts w:ascii="Times New Roman" w:hAnsi="Times New Roman"/>
        </w:rPr>
      </w:pPr>
      <w:r>
        <w:rPr>
          <w:rFonts w:ascii="Times New Roman" w:hAnsi="Times New Roman"/>
        </w:rPr>
        <w:t>Example of factory method :</w:t>
      </w:r>
      <w:r>
        <w:rPr>
          <w:rFonts w:cs="Arial" w:ascii="Times New Roman" w:hAnsi="Times New Roman"/>
          <w:color w:val="212121"/>
          <w:sz w:val="30"/>
          <w:szCs w:val="30"/>
          <w:shd w:fill="FFFFFF" w:val="clear"/>
        </w:rPr>
        <w:t xml:space="preserve"> </w:t>
      </w:r>
      <w:r>
        <w:rPr>
          <w:rFonts w:ascii="Times New Roman" w:hAnsi="Times New Roman"/>
        </w:rPr>
        <w:t>Below  diagram depicts a common scenario using example of car factory which is able to build 3 types of cars i.e. small, sedan and luxury. Hence factory pattern introduces loose coupling between classes .</w:t>
      </w:r>
    </w:p>
    <w:p>
      <w:pPr>
        <w:pStyle w:val="Normal"/>
        <w:rPr>
          <w:rFonts w:ascii="Times New Roman" w:hAnsi="Times New Roman"/>
        </w:rPr>
      </w:pPr>
      <w:r>
        <w:rPr>
          <w:rFonts w:ascii="Times New Roman" w:hAnsi="Times New Roman"/>
        </w:rPr>
        <w:drawing>
          <wp:inline distT="0" distB="0" distL="0" distR="0">
            <wp:extent cx="6377305" cy="2065020"/>
            <wp:effectExtent l="0" t="0" r="0" b="0"/>
            <wp:docPr id="8" name="Picture 8" descr="facto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factory.JPG"/>
                    <pic:cNvPicPr>
                      <a:picLocks noChangeAspect="1" noChangeArrowheads="1"/>
                    </pic:cNvPicPr>
                  </pic:nvPicPr>
                  <pic:blipFill>
                    <a:blip r:embed="rId9"/>
                    <a:stretch>
                      <a:fillRect/>
                    </a:stretch>
                  </pic:blipFill>
                  <pic:spPr bwMode="auto">
                    <a:xfrm>
                      <a:off x="0" y="0"/>
                      <a:ext cx="6377305" cy="2065020"/>
                    </a:xfrm>
                    <a:prstGeom prst="rect">
                      <a:avLst/>
                    </a:prstGeom>
                    <a:noFill/>
                    <a:ln w="9525">
                      <a:noFill/>
                      <a:miter lim="800000"/>
                      <a:headEnd/>
                      <a:tailEnd/>
                    </a:ln>
                  </pic:spPr>
                </pic:pic>
              </a:graphicData>
            </a:graphic>
          </wp:inline>
        </w:drawing>
      </w:r>
    </w:p>
    <w:p>
      <w:pPr>
        <w:pStyle w:val="Normal"/>
        <w:spacing w:lineRule="auto" w:line="240" w:before="0" w:after="0"/>
        <w:rPr>
          <w:rFonts w:ascii="Times New Roman" w:hAnsi="Times New Roman"/>
        </w:rPr>
      </w:pPr>
      <w:r>
        <w:rPr>
          <w:rFonts w:ascii="Times New Roman" w:hAnsi="Times New Roman"/>
        </w:rPr>
        <w:t>5) Adapter and proxy patterns :</w:t>
      </w:r>
    </w:p>
    <w:p>
      <w:pPr>
        <w:pStyle w:val="Normal"/>
        <w:spacing w:lineRule="auto" w:line="240" w:before="0" w:after="0"/>
        <w:rPr>
          <w:rFonts w:ascii="Times New Roman" w:hAnsi="Times New Roman"/>
        </w:rPr>
      </w:pPr>
      <w:r>
        <w:rPr>
          <w:rFonts w:ascii="Times New Roman" w:hAnsi="Times New Roman"/>
        </w:rPr>
        <w:t>Adapter pattern :The adapter pattern converts one interface to another .It defines an interface to match the one expected and let the implementing subclass adapt it to the existing interface .</w:t>
      </w:r>
    </w:p>
    <w:p>
      <w:pPr>
        <w:pStyle w:val="Normal"/>
        <w:spacing w:lineRule="auto" w:line="240" w:before="0" w:after="0"/>
        <w:rPr>
          <w:rFonts w:ascii="Times New Roman" w:hAnsi="Times New Roman"/>
        </w:rPr>
      </w:pPr>
      <w:r>
        <w:rPr>
          <w:rFonts w:ascii="Times New Roman" w:hAnsi="Times New Roman"/>
        </w:rPr>
        <w:t>Proxy pattern : A proxy exposes the exact same behavior as the object it hides. A proxy is typically used to contact a remote object without having to know how to contact it.</w:t>
      </w:r>
    </w:p>
    <w:p>
      <w:pPr>
        <w:pStyle w:val="Normal"/>
        <w:spacing w:lineRule="auto" w:line="240" w:before="0" w:after="0"/>
        <w:rPr>
          <w:rFonts w:ascii="Times New Roman" w:hAnsi="Times New Roman"/>
        </w:rPr>
      </w:pPr>
      <w:r>
        <w:rPr>
          <w:rFonts w:ascii="Times New Roman" w:hAnsi="Times New Roman"/>
        </w:rPr>
        <w:t>The main difference between adapter and proxy pattern is that the primary purpose of the adapter pattern is to change the interface of class/library A to the expectations of client B. The typical implementation is a wrapper class or set of classes. The purpose is  to facilitate current interface incompatibilities. The proxy pattern also uses wrapper classes, but for a different purpose. The purpose of the proxy pattern is to create a stand-in for a real resource .</w:t>
      </w:r>
    </w:p>
    <w:p>
      <w:pPr>
        <w:pStyle w:val="Normal"/>
        <w:spacing w:lineRule="auto" w:line="240" w:before="0" w:after="0"/>
        <w:rPr>
          <w:rFonts w:ascii="Times New Roman" w:hAnsi="Times New Roman"/>
        </w:rPr>
      </w:pPr>
      <w:r>
        <w:rPr>
          <w:rFonts w:ascii="Times New Roman" w:hAnsi="Times New Roman"/>
        </w:rPr>
        <w:t xml:space="preserve">Example of proxy pattern:  </w:t>
      </w:r>
    </w:p>
    <w:p>
      <w:pPr>
        <w:pStyle w:val="Normal"/>
        <w:spacing w:lineRule="auto" w:line="240" w:before="0" w:after="0"/>
        <w:rPr>
          <w:rFonts w:ascii="Times New Roman" w:hAnsi="Times New Roman"/>
        </w:rPr>
      </w:pPr>
      <w:r>
        <w:rPr>
          <w:rFonts w:ascii="Times New Roman" w:hAnsi="Times New Roman"/>
        </w:rPr>
      </w:r>
    </w:p>
    <w:p>
      <w:pPr>
        <w:pStyle w:val="Normal"/>
        <w:spacing w:before="0" w:after="0"/>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tabs>
          <w:tab w:val="left" w:pos="1403" w:leader="none"/>
        </w:tabs>
        <w:rPr>
          <w:rFonts w:ascii="Times New Roman" w:hAnsi="Times New Roman"/>
        </w:rPr>
      </w:pPr>
      <w:r>
        <w:rPr>
          <w:rFonts w:ascii="Times New Roman" w:hAnsi="Times New Roman"/>
        </w:rPr>
        <w:tab/>
        <w:t>https://dzone.com/articles/design-patterns-abstract-factory</w:t>
      </w:r>
    </w:p>
    <w:p>
      <w:pPr>
        <w:pStyle w:val="Normal"/>
        <w:tabs>
          <w:tab w:val="left" w:pos="1403" w:leader="none"/>
        </w:tabs>
        <w:rPr>
          <w:rFonts w:ascii="Times New Roman" w:hAnsi="Times New Roman"/>
        </w:rPr>
      </w:pPr>
      <w:r>
        <w:rPr>
          <w:rFonts w:ascii="Times New Roman" w:hAnsi="Times New Roman"/>
        </w:rPr>
        <w:t>http://www.tutorialspoint.com/design_pattern/abstract_factory_pattern.htm</w:t>
      </w:r>
    </w:p>
    <w:p>
      <w:pPr>
        <w:pStyle w:val="Normal"/>
        <w:tabs>
          <w:tab w:val="left" w:pos="1403" w:leader="none"/>
        </w:tabs>
        <w:rPr>
          <w:rFonts w:ascii="Times New Roman" w:hAnsi="Times New Roman"/>
        </w:rPr>
      </w:pPr>
      <w:r>
        <w:rPr>
          <w:rFonts w:ascii="Times New Roman" w:hAnsi="Times New Roman"/>
        </w:rPr>
        <w:t>http://howtodoinjava.com/2012/10/23/implementing-factory-design-pattern-in-java/</w:t>
      </w:r>
    </w:p>
    <w:p>
      <w:pPr>
        <w:pStyle w:val="Normal"/>
        <w:tabs>
          <w:tab w:val="left" w:pos="1403" w:leader="none"/>
        </w:tabs>
        <w:rPr>
          <w:rFonts w:ascii="Times New Roman" w:hAnsi="Times New Roman"/>
        </w:rPr>
      </w:pPr>
      <w:r>
        <w:rPr>
          <w:rFonts w:ascii="Times New Roman" w:hAnsi="Times New Roman"/>
        </w:rPr>
        <w:t>http://programmers.stackexchange.com/questions/201397/difference-between-the-adapter-pattern-and-the-proxy-pattern</w:t>
      </w:r>
    </w:p>
    <w:p>
      <w:pPr>
        <w:pStyle w:val="Normal"/>
        <w:tabs>
          <w:tab w:val="left" w:pos="1403" w:leader="none"/>
        </w:tabs>
        <w:rPr>
          <w:rFonts w:ascii="Times New Roman" w:hAnsi="Times New Roman"/>
        </w:rPr>
      </w:pPr>
      <w:r>
        <w:rPr>
          <w:rFonts w:ascii="Times New Roman" w:hAnsi="Times New Roman"/>
        </w:rPr>
      </w:r>
    </w:p>
    <w:p>
      <w:pPr>
        <w:pStyle w:val="Normal"/>
        <w:tabs>
          <w:tab w:val="left" w:pos="1403" w:leader="none"/>
        </w:tabs>
        <w:rPr>
          <w:rFonts w:ascii="Times New Roman" w:hAnsi="Times New Roman"/>
        </w:rPr>
      </w:pPr>
      <w:r>
        <w:rPr>
          <w:rFonts w:ascii="Times New Roman" w:hAnsi="Times New Roman"/>
        </w:rPr>
        <w:t>http://stackoverflow.com/questions/3766764/differences-between-proxy-pattern-and-adapter-pattern</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d0789"/>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dc327f"/>
    <w:rPr>
      <w:rFonts w:ascii="Tahoma" w:hAnsi="Tahoma" w:cs="Tahoma"/>
      <w:sz w:val="16"/>
      <w:szCs w:val="16"/>
    </w:rPr>
  </w:style>
  <w:style w:type="character" w:styleId="Appleconvertedspace" w:customStyle="1">
    <w:name w:val="apple-converted-space"/>
    <w:basedOn w:val="DefaultParagraphFont"/>
    <w:qFormat/>
    <w:rsid w:val="00253c26"/>
    <w:rPr/>
  </w:style>
  <w:style w:type="character" w:styleId="Strong">
    <w:name w:val="Strong"/>
    <w:basedOn w:val="DefaultParagraphFont"/>
    <w:uiPriority w:val="22"/>
    <w:qFormat/>
    <w:rsid w:val="00f43de1"/>
    <w:rPr>
      <w:b/>
      <w:bCs/>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dc327f"/>
    <w:pPr>
      <w:spacing w:lineRule="auto" w:line="240" w:before="0" w:after="0"/>
    </w:pPr>
    <w:rPr>
      <w:rFonts w:ascii="Tahoma" w:hAnsi="Tahoma" w:cs="Tahoma"/>
      <w:sz w:val="16"/>
      <w:szCs w:val="16"/>
    </w:rPr>
  </w:style>
  <w:style w:type="paragraph" w:styleId="NormalWeb">
    <w:name w:val="Normal (Web)"/>
    <w:basedOn w:val="Normal"/>
    <w:uiPriority w:val="99"/>
    <w:semiHidden/>
    <w:unhideWhenUsed/>
    <w:qFormat/>
    <w:rsid w:val="00f43de1"/>
    <w:pPr>
      <w:spacing w:lineRule="auto" w:line="240" w:beforeAutospacing="1" w:afterAutospacing="1"/>
    </w:pPr>
    <w:rPr>
      <w:rFonts w:ascii="Times New Roman" w:hAnsi="Times New Roman" w:eastAsia="Times New Roman" w:cs="Times New Roman"/>
      <w:sz w:val="24"/>
      <w:szCs w:val="24"/>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numbering" w:styleId="NoList" w:default="1">
    <w:name w:val="No List"/>
    <w:uiPriority w:val="99"/>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Application>LibreOffice/4.4.6.3$Linux_X86_64 LibreOffice_project/40m0$Build-3</Application>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2015-11-12T06:49:00Z</dcterms:created>
  <dc:creator>Pavan Koundinya</dc:creator>
  <dc:language>en-US</dc:language>
  <dcterms:modified xsi:type="dcterms:W3CDTF">2015-11-12T18:42:24Z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