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BF" w:rsidRDefault="00177CFE">
      <w:r w:rsidRPr="00177CFE">
        <w:t xml:space="preserve">The following </w:t>
      </w:r>
      <w:proofErr w:type="spellStart"/>
      <w:r w:rsidRPr="00177CFE">
        <w:t>CMake</w:t>
      </w:r>
      <w:proofErr w:type="spellEnd"/>
      <w:r w:rsidRPr="00177CFE">
        <w:t xml:space="preserve"> invocation with the Visual Studio</w:t>
      </w:r>
      <w:proofErr w:type="gramStart"/>
      <w:r w:rsidRPr="00177CFE">
        <w:t>:$</w:t>
      </w:r>
      <w:proofErr w:type="gramEnd"/>
      <w:r w:rsidRPr="00177CFE">
        <w:t xml:space="preserve"> </w:t>
      </w:r>
      <w:proofErr w:type="spellStart"/>
      <w:r w:rsidRPr="00177CFE">
        <w:t>mkdir</w:t>
      </w:r>
      <w:proofErr w:type="spellEnd"/>
      <w:r w:rsidRPr="00177CFE">
        <w:t xml:space="preserve"> -p build$ cd build$ </w:t>
      </w:r>
      <w:proofErr w:type="spellStart"/>
      <w:r w:rsidRPr="00177CFE">
        <w:t>cmake</w:t>
      </w:r>
      <w:proofErr w:type="spellEnd"/>
      <w:r w:rsidRPr="00177CFE">
        <w:t xml:space="preserve"> .. -</w:t>
      </w:r>
      <w:proofErr w:type="spellStart"/>
      <w:r w:rsidRPr="00177CFE">
        <w:t>G"Visual</w:t>
      </w:r>
      <w:proofErr w:type="spellEnd"/>
      <w:r w:rsidRPr="00177CFE">
        <w:t xml:space="preserve"> Studio 12 2017 Win64" -D CMAKE_CONFIGURATION_TYPES="</w:t>
      </w:r>
      <w:proofErr w:type="spellStart"/>
      <w:r w:rsidRPr="00177CFE">
        <w:t>Release</w:t>
      </w:r>
      <w:proofErr w:type="gramStart"/>
      <w:r w:rsidRPr="00177CFE">
        <w:t>;Debug</w:t>
      </w:r>
      <w:proofErr w:type="gramEnd"/>
      <w:r w:rsidRPr="00177CFE">
        <w:t>"will</w:t>
      </w:r>
      <w:proofErr w:type="spellEnd"/>
      <w:r w:rsidRPr="00177CFE">
        <w:t xml:space="preserve"> generate a build tree for both the Release and Debug configuration. You can then decide which of the two to build by using the --</w:t>
      </w:r>
      <w:proofErr w:type="spellStart"/>
      <w:r w:rsidRPr="00177CFE">
        <w:t>config</w:t>
      </w:r>
      <w:proofErr w:type="spellEnd"/>
      <w:r w:rsidRPr="00177CFE">
        <w:t xml:space="preserve"> flag</w:t>
      </w:r>
      <w:proofErr w:type="gramStart"/>
      <w:r w:rsidRPr="00177CFE">
        <w:t>:$</w:t>
      </w:r>
      <w:proofErr w:type="gramEnd"/>
      <w:r w:rsidRPr="00177CFE">
        <w:t xml:space="preserve"> </w:t>
      </w:r>
      <w:proofErr w:type="spellStart"/>
      <w:r w:rsidRPr="00177CFE">
        <w:t>cmake</w:t>
      </w:r>
      <w:proofErr w:type="spellEnd"/>
      <w:r w:rsidRPr="00177CFE">
        <w:t xml:space="preserve"> --build . --</w:t>
      </w:r>
      <w:proofErr w:type="spellStart"/>
      <w:r w:rsidRPr="00177CFE">
        <w:t>config</w:t>
      </w:r>
      <w:proofErr w:type="spellEnd"/>
      <w:r w:rsidRPr="00177CFE">
        <w:t xml:space="preserve"> </w:t>
      </w:r>
      <w:proofErr w:type="spellStart"/>
      <w:r w:rsidRPr="00177CFE">
        <w:t>ReleaseWhen</w:t>
      </w:r>
      <w:proofErr w:type="spellEnd"/>
      <w:r w:rsidRPr="00177CFE">
        <w:t xml:space="preserve"> developing code with single-configuration generators, create separate build directories for the Release and Debug build types, both configuring the same source. With this, you can switch between the two without triggering a full reconfiguration and recompilation.</w:t>
      </w:r>
      <w:bookmarkStart w:id="0" w:name="_GoBack"/>
      <w:bookmarkEnd w:id="0"/>
    </w:p>
    <w:sectPr w:rsidR="002A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23"/>
    <w:rsid w:val="00177CFE"/>
    <w:rsid w:val="002A50BF"/>
    <w:rsid w:val="0080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7A6C3-1CD2-4590-B8D6-DB2E0632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Costandin</dc:creator>
  <cp:keywords/>
  <dc:description/>
  <cp:lastModifiedBy>Beniamin Costandin</cp:lastModifiedBy>
  <cp:revision>2</cp:revision>
  <dcterms:created xsi:type="dcterms:W3CDTF">2020-08-23T14:07:00Z</dcterms:created>
  <dcterms:modified xsi:type="dcterms:W3CDTF">2020-08-23T14:07:00Z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0C0532868E10CD1665402E8A15A88E7F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beniamin.costandin</vt:lpwstr>
  </property>
  <property fmtid="{D5CDD505-2E9C-101B-9397-08002B2CF9AE}" pid="9" name="CqDepartment">
    <vt:lpwstr/>
  </property>
  <property fmtid="{D5CDD505-2E9C-101B-9397-08002B2CF9AE}" pid="10" name="CqCompanyOwner">
    <vt:lpwstr>NTT DATA Romania</vt:lpwstr>
  </property>
</Properties>
</file>