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2AEE8C" w14:textId="77777777" w:rsidR="008444DF" w:rsidRDefault="00000000">
      <w:pPr>
        <w:spacing w:before="2880" w:after="80"/>
      </w:pPr>
      <w:r>
        <w:rPr>
          <w:b/>
          <w:bCs/>
          <w:color w:val="1A1A1A"/>
          <w:sz w:val="80"/>
          <w:szCs w:val="80"/>
        </w:rPr>
        <w:t>OPPORTUNITY DESIGNED</w:t>
      </w:r>
    </w:p>
    <w:p w14:paraId="290E4A53" w14:textId="77777777" w:rsidR="008444DF" w:rsidRDefault="00000000">
      <w:pPr>
        <w:spacing w:after="60"/>
      </w:pPr>
      <w:r>
        <w:rPr>
          <w:i/>
          <w:iCs/>
          <w:color w:val="777777"/>
          <w:sz w:val="36"/>
          <w:szCs w:val="36"/>
        </w:rPr>
        <w:t>Opportunity. Designed.</w:t>
      </w:r>
    </w:p>
    <w:p w14:paraId="24462759" w14:textId="77777777" w:rsidR="008444DF" w:rsidRDefault="00000000">
      <w:pPr>
        <w:spacing w:after="80"/>
      </w:pPr>
      <w:r>
        <w:rPr>
          <w:color w:val="777777"/>
        </w:rPr>
        <w:t>opportunitydesigned.com</w:t>
      </w:r>
    </w:p>
    <w:p w14:paraId="326048F7" w14:textId="77777777" w:rsidR="008444DF" w:rsidRDefault="008444DF">
      <w:pPr>
        <w:pBdr>
          <w:bottom w:val="single" w:sz="8" w:space="0" w:color="1A1A1A"/>
        </w:pBdr>
        <w:spacing w:before="240" w:after="240"/>
      </w:pPr>
    </w:p>
    <w:p w14:paraId="32DBF815" w14:textId="77777777" w:rsidR="008444DF" w:rsidRDefault="00000000">
      <w:pPr>
        <w:spacing w:before="80" w:after="40"/>
      </w:pPr>
      <w:r>
        <w:rPr>
          <w:b/>
          <w:bCs/>
          <w:spacing w:val="100"/>
          <w:sz w:val="24"/>
          <w:szCs w:val="24"/>
        </w:rPr>
        <w:t>BRAND + MARKETING PLAYBOOK</w:t>
      </w:r>
    </w:p>
    <w:p w14:paraId="3BC91AFD" w14:textId="77777777" w:rsidR="008444DF" w:rsidRDefault="00000000">
      <w:pPr>
        <w:spacing w:after="80"/>
      </w:pPr>
      <w:r>
        <w:rPr>
          <w:i/>
          <w:iCs/>
          <w:color w:val="777777"/>
          <w:sz w:val="20"/>
          <w:szCs w:val="20"/>
        </w:rPr>
        <w:t>MASTER FILE, single source of truth for brand voice, marketing content, and channel copy</w:t>
      </w:r>
    </w:p>
    <w:p w14:paraId="2D1D4230" w14:textId="77777777" w:rsidR="008444DF" w:rsidRDefault="00000000">
      <w:pPr>
        <w:spacing w:after="80"/>
      </w:pPr>
      <w:r>
        <w:rPr>
          <w:color w:val="777777"/>
          <w:sz w:val="20"/>
          <w:szCs w:val="20"/>
        </w:rPr>
        <w:t xml:space="preserve">Part One: Brand Voice </w:t>
      </w:r>
      <w:proofErr w:type="gramStart"/>
      <w:r>
        <w:rPr>
          <w:color w:val="777777"/>
          <w:sz w:val="20"/>
          <w:szCs w:val="20"/>
        </w:rPr>
        <w:t>Guidelines  ·</w:t>
      </w:r>
      <w:proofErr w:type="gramEnd"/>
      <w:r>
        <w:rPr>
          <w:color w:val="777777"/>
          <w:sz w:val="20"/>
          <w:szCs w:val="20"/>
        </w:rPr>
        <w:t xml:space="preserve">  Part Two: Full Marketing Content Package</w:t>
      </w:r>
    </w:p>
    <w:p w14:paraId="568102F4" w14:textId="77777777" w:rsidR="008444DF" w:rsidRDefault="00000000">
      <w:pPr>
        <w:spacing w:before="200" w:after="40"/>
      </w:pPr>
      <w:r>
        <w:rPr>
          <w:color w:val="AAAAAA"/>
          <w:sz w:val="20"/>
          <w:szCs w:val="20"/>
        </w:rPr>
        <w:t>Updated June 2026 · Visual Direction refreshed July 21, 2026 · Marketing copy synced to site July 25, 2026</w:t>
      </w:r>
    </w:p>
    <w:p w14:paraId="2E5B2A7A" w14:textId="77777777" w:rsidR="008444DF" w:rsidRDefault="00000000">
      <w:r>
        <w:rPr>
          <w:color w:val="AAAAAA"/>
          <w:sz w:val="20"/>
          <w:szCs w:val="20"/>
        </w:rPr>
        <w:t xml:space="preserve">Addie </w:t>
      </w:r>
      <w:proofErr w:type="gramStart"/>
      <w:r>
        <w:rPr>
          <w:color w:val="AAAAAA"/>
          <w:sz w:val="20"/>
          <w:szCs w:val="20"/>
        </w:rPr>
        <w:t>Morrow  |</w:t>
      </w:r>
      <w:proofErr w:type="gramEnd"/>
      <w:r>
        <w:rPr>
          <w:color w:val="AAAAAA"/>
          <w:sz w:val="20"/>
          <w:szCs w:val="20"/>
        </w:rPr>
        <w:t xml:space="preserve">  Opportunity Designed</w:t>
      </w:r>
    </w:p>
    <w:p w14:paraId="7A794A02" w14:textId="77777777" w:rsidR="008444DF" w:rsidRDefault="00000000">
      <w:r>
        <w:br w:type="page"/>
      </w:r>
    </w:p>
    <w:p w14:paraId="1A1917B4" w14:textId="77777777" w:rsidR="008444DF" w:rsidRDefault="00000000">
      <w:pPr>
        <w:pStyle w:val="Heading1"/>
      </w:pPr>
      <w:r>
        <w:lastRenderedPageBreak/>
        <w:t>Contents</w:t>
      </w:r>
    </w:p>
    <w:p w14:paraId="4FAF1A4C" w14:textId="77777777" w:rsidR="008444DF" w:rsidRDefault="00000000">
      <w:pPr>
        <w:spacing w:before="60" w:after="100"/>
      </w:pPr>
      <w:r>
        <w:rPr>
          <w:b/>
          <w:bCs/>
        </w:rPr>
        <w:t>PART ONE · BRAND VOICE GUIDELINES</w:t>
      </w:r>
    </w:p>
    <w:p w14:paraId="0B90C182" w14:textId="77777777" w:rsidR="008444DF" w:rsidRDefault="00000000">
      <w:pPr>
        <w:pStyle w:val="ListParagraph"/>
        <w:numPr>
          <w:ilvl w:val="0"/>
          <w:numId w:val="2"/>
        </w:numPr>
        <w:spacing w:before="60" w:after="60"/>
      </w:pPr>
      <w:proofErr w:type="gramStart"/>
      <w:r>
        <w:t>01  Brand</w:t>
      </w:r>
      <w:proofErr w:type="gramEnd"/>
      <w:r>
        <w:t xml:space="preserve"> Narrative</w:t>
      </w:r>
    </w:p>
    <w:p w14:paraId="4B5C6148" w14:textId="77777777" w:rsidR="008444DF" w:rsidRDefault="00000000">
      <w:pPr>
        <w:pStyle w:val="ListParagraph"/>
        <w:numPr>
          <w:ilvl w:val="0"/>
          <w:numId w:val="2"/>
        </w:numPr>
        <w:spacing w:before="60" w:after="60"/>
      </w:pPr>
      <w:proofErr w:type="gramStart"/>
      <w:r>
        <w:t>02  Who I Am: Core Identity &amp; Positioning</w:t>
      </w:r>
      <w:proofErr w:type="gramEnd"/>
    </w:p>
    <w:p w14:paraId="320CE4D1" w14:textId="77777777" w:rsidR="008444DF" w:rsidRDefault="00000000">
      <w:pPr>
        <w:pStyle w:val="ListParagraph"/>
        <w:numPr>
          <w:ilvl w:val="0"/>
          <w:numId w:val="2"/>
        </w:numPr>
        <w:spacing w:before="60" w:after="60"/>
      </w:pPr>
      <w:proofErr w:type="gramStart"/>
      <w:r>
        <w:t>03  How</w:t>
      </w:r>
      <w:proofErr w:type="gramEnd"/>
      <w:r>
        <w:t xml:space="preserve"> I Introduce Myself</w:t>
      </w:r>
    </w:p>
    <w:p w14:paraId="33B301B7" w14:textId="77777777" w:rsidR="008444DF" w:rsidRDefault="00000000">
      <w:pPr>
        <w:pStyle w:val="ListParagraph"/>
        <w:numPr>
          <w:ilvl w:val="0"/>
          <w:numId w:val="2"/>
        </w:numPr>
        <w:spacing w:before="60" w:after="60"/>
      </w:pPr>
      <w:proofErr w:type="gramStart"/>
      <w:r>
        <w:t>04  Voice</w:t>
      </w:r>
      <w:proofErr w:type="gramEnd"/>
      <w:r>
        <w:t xml:space="preserve"> &amp; Tone</w:t>
      </w:r>
    </w:p>
    <w:p w14:paraId="75559082" w14:textId="77777777" w:rsidR="008444DF" w:rsidRDefault="00000000">
      <w:pPr>
        <w:pStyle w:val="ListParagraph"/>
        <w:numPr>
          <w:ilvl w:val="0"/>
          <w:numId w:val="2"/>
        </w:numPr>
        <w:spacing w:before="60" w:after="60"/>
      </w:pPr>
      <w:proofErr w:type="gramStart"/>
      <w:r>
        <w:t>05  We</w:t>
      </w:r>
      <w:proofErr w:type="gramEnd"/>
      <w:r>
        <w:t xml:space="preserve"> Are / We Are Not</w:t>
      </w:r>
    </w:p>
    <w:p w14:paraId="6E95D2EB" w14:textId="77777777" w:rsidR="008444DF" w:rsidRDefault="00000000">
      <w:pPr>
        <w:pStyle w:val="ListParagraph"/>
        <w:numPr>
          <w:ilvl w:val="0"/>
          <w:numId w:val="2"/>
        </w:numPr>
        <w:spacing w:before="60" w:after="60"/>
      </w:pPr>
      <w:proofErr w:type="gramStart"/>
      <w:r>
        <w:t>06  Tone</w:t>
      </w:r>
      <w:proofErr w:type="gramEnd"/>
      <w:r>
        <w:t xml:space="preserve"> by Context</w:t>
      </w:r>
    </w:p>
    <w:p w14:paraId="04C97FC7" w14:textId="77777777" w:rsidR="008444DF" w:rsidRDefault="00000000">
      <w:pPr>
        <w:pStyle w:val="ListParagraph"/>
        <w:numPr>
          <w:ilvl w:val="0"/>
          <w:numId w:val="2"/>
        </w:numPr>
        <w:spacing w:before="60" w:after="60"/>
      </w:pPr>
      <w:proofErr w:type="gramStart"/>
      <w:r>
        <w:t>07  Core</w:t>
      </w:r>
      <w:proofErr w:type="gramEnd"/>
      <w:r>
        <w:t xml:space="preserve"> Copy Examples</w:t>
      </w:r>
    </w:p>
    <w:p w14:paraId="4137B941" w14:textId="77777777" w:rsidR="008444DF" w:rsidRDefault="00000000">
      <w:pPr>
        <w:pStyle w:val="ListParagraph"/>
        <w:numPr>
          <w:ilvl w:val="0"/>
          <w:numId w:val="2"/>
        </w:numPr>
        <w:spacing w:before="60" w:after="60"/>
      </w:pPr>
      <w:proofErr w:type="gramStart"/>
      <w:r>
        <w:t>08  The Studio: Five Service Pillars</w:t>
      </w:r>
      <w:proofErr w:type="gramEnd"/>
    </w:p>
    <w:p w14:paraId="11CAC2CA" w14:textId="77777777" w:rsidR="008444DF" w:rsidRDefault="00000000">
      <w:pPr>
        <w:pStyle w:val="ListParagraph"/>
        <w:numPr>
          <w:ilvl w:val="0"/>
          <w:numId w:val="2"/>
        </w:numPr>
        <w:spacing w:before="60" w:after="60"/>
      </w:pPr>
      <w:proofErr w:type="gramStart"/>
      <w:r>
        <w:t>09  Words</w:t>
      </w:r>
      <w:proofErr w:type="gramEnd"/>
      <w:r>
        <w:t xml:space="preserve"> to Own / Words to Avoid</w:t>
      </w:r>
    </w:p>
    <w:p w14:paraId="2A9F807F" w14:textId="77777777" w:rsidR="008444DF" w:rsidRDefault="00000000">
      <w:pPr>
        <w:pStyle w:val="ListParagraph"/>
        <w:numPr>
          <w:ilvl w:val="0"/>
          <w:numId w:val="2"/>
        </w:numPr>
        <w:spacing w:before="60" w:after="60"/>
      </w:pPr>
      <w:proofErr w:type="gramStart"/>
      <w:r>
        <w:t>10  Right vs. Wrong: Copy Examples</w:t>
      </w:r>
      <w:proofErr w:type="gramEnd"/>
    </w:p>
    <w:p w14:paraId="44115C0E" w14:textId="77777777" w:rsidR="008444DF" w:rsidRDefault="00000000">
      <w:pPr>
        <w:pStyle w:val="ListParagraph"/>
        <w:numPr>
          <w:ilvl w:val="0"/>
          <w:numId w:val="2"/>
        </w:numPr>
        <w:spacing w:before="60" w:after="60"/>
      </w:pPr>
      <w:proofErr w:type="gramStart"/>
      <w:r>
        <w:t>11  Visual</w:t>
      </w:r>
      <w:proofErr w:type="gramEnd"/>
      <w:r>
        <w:t xml:space="preserve"> Direction</w:t>
      </w:r>
    </w:p>
    <w:p w14:paraId="69056FB5" w14:textId="77777777" w:rsidR="008444DF" w:rsidRDefault="00000000">
      <w:pPr>
        <w:pStyle w:val="ListParagraph"/>
        <w:numPr>
          <w:ilvl w:val="0"/>
          <w:numId w:val="2"/>
        </w:numPr>
        <w:spacing w:before="60" w:after="60"/>
      </w:pPr>
      <w:proofErr w:type="gramStart"/>
      <w:r>
        <w:t>12  LLM</w:t>
      </w:r>
      <w:proofErr w:type="gramEnd"/>
      <w:r>
        <w:t xml:space="preserve"> Primer Block</w:t>
      </w:r>
    </w:p>
    <w:p w14:paraId="109B5ECE" w14:textId="77777777" w:rsidR="008444DF" w:rsidRDefault="008444DF">
      <w:pPr>
        <w:spacing w:after="60"/>
      </w:pPr>
    </w:p>
    <w:p w14:paraId="3390B577" w14:textId="77777777" w:rsidR="008444DF" w:rsidRDefault="00000000">
      <w:pPr>
        <w:spacing w:before="60" w:after="100"/>
      </w:pPr>
      <w:r>
        <w:rPr>
          <w:b/>
          <w:bCs/>
        </w:rPr>
        <w:t>PART TWO · MARKETING CONTENT</w:t>
      </w:r>
    </w:p>
    <w:p w14:paraId="518E6BA6" w14:textId="77777777" w:rsidR="008444DF" w:rsidRDefault="00000000">
      <w:pPr>
        <w:pStyle w:val="ListParagraph"/>
        <w:numPr>
          <w:ilvl w:val="0"/>
          <w:numId w:val="2"/>
        </w:numPr>
        <w:spacing w:before="60" w:after="60"/>
      </w:pPr>
      <w:proofErr w:type="gramStart"/>
      <w:r>
        <w:t>01  Website Copy: All Pages</w:t>
      </w:r>
      <w:proofErr w:type="gramEnd"/>
    </w:p>
    <w:p w14:paraId="5FC49BD7" w14:textId="77777777" w:rsidR="008444DF" w:rsidRDefault="00000000">
      <w:pPr>
        <w:pStyle w:val="ListParagraph"/>
        <w:numPr>
          <w:ilvl w:val="0"/>
          <w:numId w:val="2"/>
        </w:numPr>
        <w:spacing w:before="60" w:after="60"/>
      </w:pPr>
      <w:proofErr w:type="gramStart"/>
      <w:r>
        <w:t>02  LinkedIn: Profile + Posts</w:t>
      </w:r>
      <w:proofErr w:type="gramEnd"/>
    </w:p>
    <w:p w14:paraId="149B6D76" w14:textId="77777777" w:rsidR="008444DF" w:rsidRDefault="00000000">
      <w:pPr>
        <w:pStyle w:val="ListParagraph"/>
        <w:numPr>
          <w:ilvl w:val="0"/>
          <w:numId w:val="2"/>
        </w:numPr>
        <w:spacing w:before="60" w:after="60"/>
      </w:pPr>
      <w:proofErr w:type="gramStart"/>
      <w:r>
        <w:t>03  Instagram: Bio + Captions</w:t>
      </w:r>
      <w:proofErr w:type="gramEnd"/>
    </w:p>
    <w:p w14:paraId="29C2FFFD" w14:textId="77777777" w:rsidR="008444DF" w:rsidRDefault="00000000">
      <w:pPr>
        <w:pStyle w:val="ListParagraph"/>
        <w:numPr>
          <w:ilvl w:val="0"/>
          <w:numId w:val="2"/>
        </w:numPr>
        <w:spacing w:before="60" w:after="60"/>
      </w:pPr>
      <w:proofErr w:type="gramStart"/>
      <w:r>
        <w:t>04  Twitter/X: Bio + Tweets</w:t>
      </w:r>
      <w:proofErr w:type="gramEnd"/>
    </w:p>
    <w:p w14:paraId="38E368A0" w14:textId="77777777" w:rsidR="008444DF" w:rsidRDefault="00000000">
      <w:pPr>
        <w:pStyle w:val="ListParagraph"/>
        <w:numPr>
          <w:ilvl w:val="0"/>
          <w:numId w:val="2"/>
        </w:numPr>
        <w:spacing w:before="60" w:after="60"/>
      </w:pPr>
      <w:proofErr w:type="gramStart"/>
      <w:r>
        <w:t>05  Email: Signature + Outreach Templates</w:t>
      </w:r>
      <w:proofErr w:type="gramEnd"/>
    </w:p>
    <w:p w14:paraId="07318231" w14:textId="77777777" w:rsidR="008444DF" w:rsidRDefault="00000000">
      <w:pPr>
        <w:pStyle w:val="ListParagraph"/>
        <w:numPr>
          <w:ilvl w:val="0"/>
          <w:numId w:val="2"/>
        </w:numPr>
        <w:spacing w:before="60" w:after="60"/>
      </w:pPr>
      <w:r>
        <w:t>05</w:t>
      </w:r>
      <w:proofErr w:type="gramStart"/>
      <w:r>
        <w:t>B  Inbound</w:t>
      </w:r>
      <w:proofErr w:type="gramEnd"/>
      <w:r>
        <w:t xml:space="preserve"> Inquiry Response Templates</w:t>
      </w:r>
    </w:p>
    <w:p w14:paraId="115C50E5" w14:textId="77777777" w:rsidR="008444DF" w:rsidRDefault="00000000">
      <w:pPr>
        <w:pStyle w:val="ListParagraph"/>
        <w:numPr>
          <w:ilvl w:val="0"/>
          <w:numId w:val="2"/>
        </w:numPr>
        <w:spacing w:before="60" w:after="60"/>
      </w:pPr>
      <w:proofErr w:type="gramStart"/>
      <w:r>
        <w:t>06  Bio Variants: Short / Medium / Long</w:t>
      </w:r>
      <w:proofErr w:type="gramEnd"/>
    </w:p>
    <w:p w14:paraId="1D98126C" w14:textId="77777777" w:rsidR="008444DF" w:rsidRDefault="00000000">
      <w:pPr>
        <w:pStyle w:val="ListParagraph"/>
        <w:numPr>
          <w:ilvl w:val="0"/>
          <w:numId w:val="2"/>
        </w:numPr>
        <w:spacing w:before="60" w:after="60"/>
      </w:pPr>
      <w:proofErr w:type="gramStart"/>
      <w:r>
        <w:t>07  Press</w:t>
      </w:r>
      <w:proofErr w:type="gramEnd"/>
      <w:r>
        <w:t xml:space="preserve"> Release</w:t>
      </w:r>
    </w:p>
    <w:p w14:paraId="6E0779AC" w14:textId="77777777" w:rsidR="008444DF" w:rsidRDefault="00000000">
      <w:pPr>
        <w:pStyle w:val="ListParagraph"/>
        <w:numPr>
          <w:ilvl w:val="0"/>
          <w:numId w:val="2"/>
        </w:numPr>
        <w:spacing w:before="60" w:after="60"/>
      </w:pPr>
      <w:proofErr w:type="gramStart"/>
      <w:r>
        <w:t>08  Capabilities</w:t>
      </w:r>
      <w:proofErr w:type="gramEnd"/>
      <w:r>
        <w:t xml:space="preserve"> One-Pager</w:t>
      </w:r>
    </w:p>
    <w:p w14:paraId="2FD39D6B" w14:textId="77777777" w:rsidR="008444DF" w:rsidRDefault="00000000">
      <w:pPr>
        <w:pStyle w:val="ListParagraph"/>
        <w:numPr>
          <w:ilvl w:val="0"/>
          <w:numId w:val="2"/>
        </w:numPr>
        <w:spacing w:before="60" w:after="60"/>
      </w:pPr>
      <w:proofErr w:type="gramStart"/>
      <w:r>
        <w:t>09  Case</w:t>
      </w:r>
      <w:proofErr w:type="gramEnd"/>
      <w:r>
        <w:t xml:space="preserve"> Study Template</w:t>
      </w:r>
    </w:p>
    <w:p w14:paraId="644AD4EE" w14:textId="77777777" w:rsidR="008444DF" w:rsidRDefault="00000000">
      <w:pPr>
        <w:pStyle w:val="ListParagraph"/>
        <w:numPr>
          <w:ilvl w:val="0"/>
          <w:numId w:val="2"/>
        </w:numPr>
        <w:spacing w:before="60" w:after="60"/>
      </w:pPr>
      <w:proofErr w:type="gramStart"/>
      <w:r>
        <w:t>10  Content</w:t>
      </w:r>
      <w:proofErr w:type="gramEnd"/>
      <w:r>
        <w:t xml:space="preserve"> Strategy + Launch Sequence</w:t>
      </w:r>
    </w:p>
    <w:p w14:paraId="25D79E1B" w14:textId="77777777" w:rsidR="008444DF" w:rsidRDefault="00000000">
      <w:pPr>
        <w:pStyle w:val="ListParagraph"/>
        <w:numPr>
          <w:ilvl w:val="0"/>
          <w:numId w:val="2"/>
        </w:numPr>
        <w:spacing w:before="60" w:after="60"/>
      </w:pPr>
      <w:proofErr w:type="gramStart"/>
      <w:r>
        <w:t>11  Companion</w:t>
      </w:r>
      <w:proofErr w:type="gramEnd"/>
      <w:r>
        <w:t xml:space="preserve"> Documents + What's Still Open</w:t>
      </w:r>
    </w:p>
    <w:p w14:paraId="5BD93E02" w14:textId="77777777" w:rsidR="008444DF" w:rsidRDefault="00000000">
      <w:r>
        <w:br w:type="page"/>
      </w:r>
    </w:p>
    <w:p w14:paraId="382CC884" w14:textId="77777777" w:rsidR="008444DF" w:rsidRDefault="00000000">
      <w:pPr>
        <w:spacing w:before="1440" w:after="80"/>
      </w:pPr>
      <w:r>
        <w:rPr>
          <w:b/>
          <w:bCs/>
          <w:color w:val="1A1A1A"/>
          <w:sz w:val="56"/>
          <w:szCs w:val="56"/>
        </w:rPr>
        <w:lastRenderedPageBreak/>
        <w:t>PART ONE</w:t>
      </w:r>
    </w:p>
    <w:p w14:paraId="2915381C" w14:textId="77777777" w:rsidR="008444DF" w:rsidRDefault="00000000">
      <w:pPr>
        <w:spacing w:after="40"/>
      </w:pPr>
      <w:r>
        <w:rPr>
          <w:i/>
          <w:iCs/>
          <w:color w:val="777777"/>
          <w:sz w:val="32"/>
          <w:szCs w:val="32"/>
        </w:rPr>
        <w:t>Brand Voice Guidelines</w:t>
      </w:r>
    </w:p>
    <w:p w14:paraId="2E1660F1" w14:textId="77777777" w:rsidR="008444DF" w:rsidRDefault="00000000">
      <w:r>
        <w:rPr>
          <w:i/>
          <w:iCs/>
          <w:color w:val="777777"/>
        </w:rPr>
        <w:t>Foundation document. Every piece of content in Part Two is built on this.</w:t>
      </w:r>
    </w:p>
    <w:p w14:paraId="2B91BE11" w14:textId="77777777" w:rsidR="008444DF" w:rsidRDefault="00000000">
      <w:r>
        <w:br w:type="page"/>
      </w:r>
    </w:p>
    <w:p w14:paraId="113554B7" w14:textId="77777777" w:rsidR="008444DF" w:rsidRDefault="00000000">
      <w:pPr>
        <w:spacing w:before="480" w:after="80"/>
      </w:pPr>
      <w:r>
        <w:rPr>
          <w:b/>
          <w:bCs/>
          <w:color w:val="AAAAAA"/>
          <w:spacing w:val="140"/>
          <w:sz w:val="16"/>
          <w:szCs w:val="16"/>
        </w:rPr>
        <w:lastRenderedPageBreak/>
        <w:t>01</w:t>
      </w:r>
    </w:p>
    <w:p w14:paraId="45FFAF58" w14:textId="77777777" w:rsidR="008444DF" w:rsidRDefault="00000000">
      <w:pPr>
        <w:pStyle w:val="Heading1"/>
      </w:pPr>
      <w:r>
        <w:t>Brand Narrative</w:t>
      </w:r>
    </w:p>
    <w:p w14:paraId="7CF6AC04" w14:textId="77777777" w:rsidR="008444DF" w:rsidRDefault="00000000">
      <w:pPr>
        <w:spacing w:before="60" w:after="100"/>
      </w:pPr>
      <w:r>
        <w:t>These three lines are the complete brand arc, the problem, the truth, the outcome. Use them in sequence when space allows. Individually when not.</w:t>
      </w:r>
    </w:p>
    <w:p w14:paraId="1E32089F" w14:textId="77777777" w:rsidR="008444DF" w:rsidRDefault="008444DF">
      <w:pPr>
        <w:spacing w:after="60"/>
      </w:pPr>
    </w:p>
    <w:p w14:paraId="00817649" w14:textId="77777777" w:rsidR="008444DF" w:rsidRDefault="00000000">
      <w:pPr>
        <w:pBdr>
          <w:left w:val="single" w:sz="10" w:space="6" w:color="1A1A1A"/>
        </w:pBdr>
        <w:spacing w:before="120" w:after="120"/>
        <w:ind w:left="640"/>
      </w:pPr>
      <w:r>
        <w:rPr>
          <w:i/>
          <w:iCs/>
        </w:rPr>
        <w:t>Lost in everyone else's noise. Found in who you are.</w:t>
      </w:r>
    </w:p>
    <w:p w14:paraId="01A37CAE" w14:textId="77777777" w:rsidR="008444DF" w:rsidRDefault="00000000">
      <w:pPr>
        <w:pBdr>
          <w:left w:val="single" w:sz="10" w:space="6" w:color="1A1A1A"/>
        </w:pBdr>
        <w:spacing w:before="120" w:after="120"/>
        <w:ind w:left="640"/>
      </w:pPr>
      <w:r>
        <w:rPr>
          <w:i/>
          <w:iCs/>
        </w:rPr>
        <w:t>Who you are is the strategy. Where you go is by design.</w:t>
      </w:r>
    </w:p>
    <w:p w14:paraId="77F2CE7D" w14:textId="77777777" w:rsidR="008444DF" w:rsidRDefault="00000000">
      <w:pPr>
        <w:pBdr>
          <w:left w:val="single" w:sz="10" w:space="6" w:color="1A1A1A"/>
        </w:pBdr>
        <w:spacing w:before="120" w:after="120"/>
        <w:ind w:left="640"/>
      </w:pPr>
      <w:r>
        <w:rPr>
          <w:i/>
          <w:iCs/>
        </w:rPr>
        <w:t>Opportunity. Designed.</w:t>
      </w:r>
    </w:p>
    <w:p w14:paraId="38E88E5A" w14:textId="77777777" w:rsidR="008444DF" w:rsidRDefault="008444DF">
      <w:pPr>
        <w:spacing w:after="60"/>
      </w:pPr>
    </w:p>
    <w:p w14:paraId="4CA9E44B" w14:textId="77777777" w:rsidR="008444DF" w:rsidRDefault="00000000">
      <w:pPr>
        <w:spacing w:before="60" w:after="80"/>
      </w:pPr>
      <w:proofErr w:type="gramStart"/>
      <w:r>
        <w:rPr>
          <w:i/>
          <w:iCs/>
          <w:color w:val="777777"/>
          <w:sz w:val="19"/>
          <w:szCs w:val="19"/>
        </w:rPr>
        <w:t>ℹ  This</w:t>
      </w:r>
      <w:proofErr w:type="gramEnd"/>
      <w:r>
        <w:rPr>
          <w:i/>
          <w:iCs/>
          <w:color w:val="777777"/>
          <w:sz w:val="19"/>
          <w:szCs w:val="19"/>
        </w:rPr>
        <w:t xml:space="preserve"> is the brand in three lines. Every channel, every piece of copy, every introduction leads back to one of these.</w:t>
      </w:r>
    </w:p>
    <w:p w14:paraId="2CA7E3AB" w14:textId="77777777" w:rsidR="008444DF" w:rsidRDefault="00000000">
      <w:r>
        <w:br w:type="page"/>
      </w:r>
    </w:p>
    <w:p w14:paraId="3FD5E978" w14:textId="77777777" w:rsidR="008444DF" w:rsidRDefault="00000000">
      <w:pPr>
        <w:spacing w:before="480" w:after="80"/>
      </w:pPr>
      <w:r>
        <w:rPr>
          <w:b/>
          <w:bCs/>
          <w:color w:val="AAAAAA"/>
          <w:spacing w:val="140"/>
          <w:sz w:val="16"/>
          <w:szCs w:val="16"/>
        </w:rPr>
        <w:lastRenderedPageBreak/>
        <w:t>02</w:t>
      </w:r>
    </w:p>
    <w:p w14:paraId="0C6A6BFA" w14:textId="77777777" w:rsidR="008444DF" w:rsidRDefault="00000000">
      <w:pPr>
        <w:pStyle w:val="Heading1"/>
      </w:pPr>
      <w:r>
        <w:t>Who I Am</w:t>
      </w:r>
    </w:p>
    <w:p w14:paraId="69BCFEF4" w14:textId="06B681B3" w:rsidR="008444DF" w:rsidRPr="00E85A42" w:rsidRDefault="00000000">
      <w:pPr>
        <w:spacing w:before="60" w:after="100"/>
        <w:rPr>
          <w:highlight w:val="yellow"/>
        </w:rPr>
      </w:pPr>
      <w:r w:rsidRPr="00E85A42">
        <w:rPr/>
        <w:t>Opportunity Designed is a solo strategic consultancy founded by Addie Morrow.</w:t>
      </w:r>
    </w:p>
    <w:p w14:paraId="24089600" w14:textId="77777777" w:rsidR="004A304F" w:rsidRDefault="004A304F">
      <w:pPr>
        <w:spacing w:before="60" w:after="100"/>
        <w:rPr>
          <w:highlight w:val="yellow"/>
        </w:rPr>
      </w:pPr>
    </w:p>
    <w:p w14:paraId="2799F113" w14:textId="77777777" w:rsidR="00C450B3" w:rsidRDefault="00C450B3">
      <w:pPr>
        <w:spacing w:before="60" w:after="100"/>
        <w:rPr>
          <w:highlight w:val="yellow"/>
        </w:rPr>
      </w:pPr>
    </w:p>
    <w:p w14:paraId="72AC386B" w14:textId="77777777" w:rsidR="00AA0FC8" w:rsidRPr="00E85A42" w:rsidRDefault="00AA0FC8">
      <w:pPr>
        <w:spacing w:before="60" w:after="100"/>
        <w:rPr>
          <w:highlight w:val="yellow"/>
        </w:rPr>
      </w:pPr>
    </w:p>
    <w:p w14:paraId="0C271456" w14:textId="69F83AEA" w:rsidR="00AA0FC8" w:rsidRDefault="00AA0FC8">
      <w:pPr>
        <w:spacing w:before="60" w:after="100"/>
      </w:pPr>
      <w:r w:rsidRPr="00E85A42">
        <w:rPr/>
        <w:t>I am an independent business consultant.</w:t>
      </w:r>
    </w:p>
    <w:p w14:paraId="128DCC22" w14:textId="77777777" w:rsidR="008444DF" w:rsidRDefault="008444DF">
      <w:pPr>
        <w:spacing w:after="60"/>
      </w:pPr>
    </w:p>
    <w:p w14:paraId="64DCE0A2" w14:textId="77777777" w:rsidR="008444DF" w:rsidRDefault="00000000">
      <w:pPr>
        <w:spacing w:before="60" w:after="100"/>
      </w:pPr>
      <w:r>
        <w:t>Not a freelancer. Not a boutique firm. Not a startup consultant.</w:t>
      </w:r>
    </w:p>
    <w:p w14:paraId="08A28E1B" w14:textId="77777777" w:rsidR="008444DF" w:rsidRDefault="008444DF">
      <w:pPr>
        <w:spacing w:after="60"/>
      </w:pPr>
    </w:p>
    <w:p w14:paraId="5F3260D2" w14:textId="77777777" w:rsidR="008444DF" w:rsidRDefault="00000000">
      <w:pPr>
        <w:spacing w:before="60" w:after="100"/>
      </w:pPr>
      <w:r>
        <w:t>A senior-level operator brands and retailers bring in when growth exposes the gap between vision and execution, when the noise of the market has pulled them away from what made them worth noticing in the first place.</w:t>
      </w:r>
    </w:p>
    <w:p w14:paraId="2AB94F47" w14:textId="77777777" w:rsidR="008444DF" w:rsidRDefault="008444DF">
      <w:pPr>
        <w:spacing w:after="60"/>
      </w:pPr>
    </w:p>
    <w:p w14:paraId="22231B5B" w14:textId="77777777" w:rsidR="008444DF" w:rsidRDefault="00000000">
      <w:pPr>
        <w:spacing w:before="60" w:after="100"/>
      </w:pPr>
      <w:r>
        <w:t>The work is not about adding more. It's about finding what's already true and designing a path from it.</w:t>
      </w:r>
    </w:p>
    <w:p w14:paraId="37DD2D41" w14:textId="77777777" w:rsidR="008444DF" w:rsidRDefault="008444DF">
      <w:pPr>
        <w:pBdr>
          <w:bottom w:val="single" w:sz="3" w:space="0" w:color="DDDDDD"/>
        </w:pBdr>
        <w:spacing w:before="240" w:after="240"/>
      </w:pPr>
    </w:p>
    <w:p w14:paraId="3B1DDD1F" w14:textId="77777777" w:rsidR="008444DF" w:rsidRDefault="00000000">
      <w:pPr>
        <w:spacing w:before="200" w:after="80"/>
      </w:pPr>
      <w:r>
        <w:rPr>
          <w:b/>
          <w:bCs/>
        </w:rPr>
        <w:t>Core Positioning</w:t>
      </w:r>
    </w:p>
    <w:p w14:paraId="03B8C52F" w14:textId="77777777" w:rsidR="008444DF" w:rsidRDefault="00000000">
      <w:pPr>
        <w:spacing w:before="60" w:after="100"/>
      </w:pPr>
      <w:r>
        <w:t>I help retail and consumer brands scale profitably by aligning operational systems, assortment strategy, and brand direction, without compromising creative integrity.</w:t>
      </w:r>
    </w:p>
    <w:p w14:paraId="62714429" w14:textId="77777777" w:rsidR="008444DF" w:rsidRDefault="008444DF">
      <w:pPr>
        <w:spacing w:after="60"/>
      </w:pPr>
    </w:p>
    <w:p w14:paraId="2E50B98E" w14:textId="77777777" w:rsidR="008444DF" w:rsidRDefault="00000000">
      <w:pPr>
        <w:spacing w:before="200" w:after="80"/>
      </w:pPr>
      <w:r>
        <w:rPr>
          <w:b/>
          <w:bCs/>
        </w:rPr>
        <w:t>The Differentiator</w:t>
      </w:r>
    </w:p>
    <w:p w14:paraId="69EB3C33" w14:textId="77777777" w:rsidR="008444DF" w:rsidRDefault="00000000">
      <w:pPr>
        <w:spacing w:before="60" w:after="100"/>
      </w:pPr>
      <w:r>
        <w:t>I've been the buyer. I've managed the OTB. I've sat in the vendor meeting, run the negotiation, and owned the margin.</w:t>
      </w:r>
    </w:p>
    <w:p w14:paraId="0071528A" w14:textId="77777777" w:rsidR="008444DF" w:rsidRDefault="008444DF">
      <w:pPr>
        <w:spacing w:after="60"/>
      </w:pPr>
    </w:p>
    <w:p w14:paraId="16781BBA" w14:textId="77777777" w:rsidR="008444DF" w:rsidRDefault="00000000">
      <w:pPr>
        <w:spacing w:before="60" w:after="100"/>
      </w:pPr>
      <w:r>
        <w:t>A decade as a senior operator in outdoor, DTC, and consumer brands, Backcountry, ModCloth, New World Natural Brands. Most recently Senior Buyer at Backcountry, running footwear across Nike, Adidas Terrex, Merrell, Salomon, On Running, Hoka, Norda, and Brooks.</w:t>
      </w:r>
      <w:proofErr w:type="spellStart"/>
      <w:proofErr w:type="spellEnd"/>
    </w:p>
    <w:p w14:paraId="18CC6CC4" w14:textId="77777777" w:rsidR="008444DF" w:rsidRDefault="008444DF">
      <w:pPr>
        <w:spacing w:after="60"/>
      </w:pPr>
    </w:p>
    <w:p w14:paraId="75755109" w14:textId="77777777" w:rsidR="008444DF" w:rsidRDefault="00000000">
      <w:pPr>
        <w:spacing w:before="60" w:after="100"/>
      </w:pPr>
      <w:r>
        <w:t>Every engagement comes back to two things, finding where the margin is and negotiating to keep more of it.</w:t>
      </w:r>
    </w:p>
    <w:p w14:paraId="30B2C6CF" w14:textId="77777777" w:rsidR="008444DF" w:rsidRDefault="008444DF">
      <w:pPr>
        <w:spacing w:after="60"/>
      </w:pPr>
    </w:p>
    <w:p w14:paraId="5581D115" w14:textId="77777777" w:rsidR="008444DF" w:rsidRDefault="00000000">
      <w:pPr>
        <w:spacing w:before="60" w:after="100"/>
      </w:pPr>
      <w:r>
        <w:t>Operator first, consultant second. Every recommendation I've made has been carried out under a real P&amp;L before it ends up in a deliverable.</w:t>
      </w:r>
    </w:p>
    <w:p w14:paraId="703F0352" w14:textId="77777777" w:rsidR="008444DF" w:rsidRDefault="008444DF">
      <w:pPr>
        <w:pBdr>
          <w:bottom w:val="single" w:sz="3" w:space="0" w:color="DDDDDD"/>
        </w:pBdr>
        <w:spacing w:before="240" w:after="240"/>
      </w:pPr>
    </w:p>
    <w:p w14:paraId="3C6F41D2" w14:textId="77777777" w:rsidR="008444DF" w:rsidRDefault="00000000">
      <w:pPr>
        <w:spacing w:before="200" w:after="80"/>
      </w:pPr>
      <w:r>
        <w:rPr>
          <w:b/>
          <w:bCs/>
        </w:rPr>
        <w:t>The Rule</w:t>
      </w:r>
    </w:p>
    <w:p w14:paraId="133CF7D3" w14:textId="77777777" w:rsidR="008444DF" w:rsidRDefault="00000000">
      <w:pPr>
        <w:spacing w:before="60" w:after="100"/>
      </w:pPr>
      <w:r>
        <w:t>Opportunity Designed reports only to the decision-maker. CEO. Founder. President. Board. Not a dotted line. Direct authority or the engagement doesn't work.</w:t>
      </w:r>
    </w:p>
    <w:p w14:paraId="24FC07A9" w14:textId="77777777" w:rsidR="008444DF" w:rsidRDefault="00000000">
      <w:r>
        <w:br w:type="page"/>
      </w:r>
    </w:p>
    <w:p w14:paraId="73BEA619" w14:textId="77777777" w:rsidR="008444DF" w:rsidRDefault="00000000">
      <w:pPr>
        <w:spacing w:before="480" w:after="80"/>
      </w:pPr>
      <w:r>
        <w:rPr>
          <w:b/>
          <w:bCs/>
          <w:color w:val="AAAAAA"/>
          <w:spacing w:val="140"/>
          <w:sz w:val="16"/>
          <w:szCs w:val="16"/>
        </w:rPr>
        <w:lastRenderedPageBreak/>
        <w:t>03</w:t>
      </w:r>
    </w:p>
    <w:p w14:paraId="73F706C3" w14:textId="77777777" w:rsidR="008444DF" w:rsidRDefault="00000000">
      <w:pPr>
        <w:pStyle w:val="Heading1"/>
      </w:pPr>
      <w:r>
        <w:t>How I Introduce Myself</w:t>
      </w:r>
    </w:p>
    <w:p w14:paraId="66CB6671" w14:textId="77777777" w:rsidR="008444DF" w:rsidRDefault="00000000">
      <w:pPr>
        <w:spacing w:before="60" w:after="100"/>
      </w:pPr>
      <w:r>
        <w:rPr>
          <w:i/>
          <w:iCs/>
        </w:rPr>
        <w:t>Context changes the register. The voice stays the same.</w:t>
      </w:r>
    </w:p>
    <w:p w14:paraId="2425E3C8" w14:textId="77777777" w:rsidR="008444DF" w:rsidRDefault="008444DF">
      <w:pPr>
        <w:spacing w:after="60"/>
      </w:pPr>
    </w:p>
    <w:p w14:paraId="5CA02441" w14:textId="77777777" w:rsidR="008444DF" w:rsidRDefault="00000000">
      <w:pPr>
        <w:spacing w:before="200" w:after="80"/>
      </w:pPr>
      <w:r>
        <w:rPr>
          <w:b/>
          <w:bCs/>
        </w:rPr>
        <w:t>At a corporate meeting</w:t>
      </w:r>
    </w:p>
    <w:p w14:paraId="069BBF16" w14:textId="77777777" w:rsidR="008444DF" w:rsidRDefault="00000000">
      <w:pPr>
        <w:spacing w:before="60" w:after="100"/>
        <w:ind w:left="480"/>
      </w:pPr>
      <w:r>
        <w:t>"I specialize in scaling merchandising and operations without compromising brand positioning."</w:t>
      </w:r>
    </w:p>
    <w:p w14:paraId="1FFE70EE" w14:textId="77777777" w:rsidR="008444DF" w:rsidRDefault="008444DF">
      <w:pPr>
        <w:spacing w:after="60"/>
      </w:pPr>
    </w:p>
    <w:p w14:paraId="7F3F2E4D" w14:textId="77777777" w:rsidR="008444DF" w:rsidRDefault="00000000">
      <w:pPr>
        <w:spacing w:before="200" w:after="80"/>
      </w:pPr>
      <w:r>
        <w:rPr>
          <w:b/>
          <w:bCs/>
        </w:rPr>
        <w:t>At a startup dinner</w:t>
      </w:r>
    </w:p>
    <w:p w14:paraId="35E049FE" w14:textId="77777777" w:rsidR="008444DF" w:rsidRDefault="00000000">
      <w:pPr>
        <w:spacing w:before="60" w:after="100"/>
        <w:ind w:left="480"/>
      </w:pPr>
      <w:r>
        <w:t>"I build the systems behind strong brands so they can grow without losing their identity."</w:t>
      </w:r>
    </w:p>
    <w:p w14:paraId="78835F13" w14:textId="77777777" w:rsidR="008444DF" w:rsidRDefault="008444DF">
      <w:pPr>
        <w:spacing w:after="60"/>
      </w:pPr>
    </w:p>
    <w:p w14:paraId="62E358E2" w14:textId="77777777" w:rsidR="008444DF" w:rsidRDefault="00000000">
      <w:pPr>
        <w:spacing w:before="200" w:after="80"/>
      </w:pPr>
      <w:r>
        <w:rPr>
          <w:b/>
          <w:bCs/>
        </w:rPr>
        <w:t>At a creative event / outdoor industry context</w:t>
      </w:r>
    </w:p>
    <w:p w14:paraId="46D5AF0B" w14:textId="77777777" w:rsidR="008444DF" w:rsidRDefault="00000000">
      <w:pPr>
        <w:spacing w:before="60" w:after="100"/>
        <w:ind w:left="480"/>
      </w:pPr>
      <w:r>
        <w:t>"I work at the intersection of brand, product, and operations, making sure growth doesn't flatten the vision."</w:t>
      </w:r>
    </w:p>
    <w:p w14:paraId="0EA903C7" w14:textId="77777777" w:rsidR="008444DF" w:rsidRDefault="008444DF">
      <w:pPr>
        <w:spacing w:after="60"/>
      </w:pPr>
    </w:p>
    <w:p w14:paraId="0502A76A" w14:textId="77777777" w:rsidR="008444DF" w:rsidRDefault="00000000">
      <w:pPr>
        <w:spacing w:before="200" w:after="80"/>
      </w:pPr>
      <w:r>
        <w:rPr>
          <w:b/>
          <w:bCs/>
        </w:rPr>
        <w:t>When someone asks what I do</w:t>
      </w:r>
    </w:p>
    <w:p w14:paraId="51DD30E0" w14:textId="77777777" w:rsidR="008444DF" w:rsidRDefault="00000000">
      <w:pPr>
        <w:spacing w:before="60" w:after="100"/>
        <w:ind w:left="480"/>
      </w:pPr>
      <w:r>
        <w:t>"I've been the buyer. I've been on both sides of the table. Now I work with brands and retailers to close the gap between where they are and where they're going, through strategy, buying, operations, and market access."</w:t>
      </w:r>
    </w:p>
    <w:p w14:paraId="2DA8D106" w14:textId="77777777" w:rsidR="008444DF" w:rsidRDefault="008444DF">
      <w:pPr>
        <w:spacing w:after="60"/>
      </w:pPr>
    </w:p>
    <w:p w14:paraId="4067B03E" w14:textId="77777777" w:rsidR="008444DF" w:rsidRDefault="00000000">
      <w:pPr>
        <w:spacing w:before="200" w:after="80"/>
      </w:pPr>
      <w:r>
        <w:rPr>
          <w:b/>
          <w:bCs/>
        </w:rPr>
        <w:t>When asked about pricing</w:t>
      </w:r>
    </w:p>
    <w:p w14:paraId="64E104ED" w14:textId="77777777" w:rsidR="008444DF" w:rsidRDefault="00000000">
      <w:pPr>
        <w:spacing w:before="60" w:after="100"/>
        <w:ind w:left="480"/>
      </w:pPr>
      <w:r>
        <w:t>"I usually start with a paid Opportunity Review, a focused 75-minute working session with a ranked written readout, to surface the real gaps before we scope anything deeper. From there, we scope based on what the business actually requires." [pause]</w:t>
      </w:r>
    </w:p>
    <w:p w14:paraId="2786E01A" w14:textId="77777777" w:rsidR="008444DF" w:rsidRDefault="00000000">
      <w:r>
        <w:br w:type="page"/>
      </w:r>
    </w:p>
    <w:p w14:paraId="7C4FFD6A" w14:textId="77777777" w:rsidR="008444DF" w:rsidRDefault="00000000">
      <w:pPr>
        <w:spacing w:before="480" w:after="80"/>
      </w:pPr>
      <w:r>
        <w:rPr>
          <w:b/>
          <w:bCs/>
          <w:color w:val="AAAAAA"/>
          <w:spacing w:val="140"/>
          <w:sz w:val="16"/>
          <w:szCs w:val="16"/>
        </w:rPr>
        <w:lastRenderedPageBreak/>
        <w:t>04</w:t>
      </w:r>
    </w:p>
    <w:p w14:paraId="23B9BFA6" w14:textId="77777777" w:rsidR="008444DF" w:rsidRDefault="00000000">
      <w:pPr>
        <w:pStyle w:val="Heading1"/>
      </w:pPr>
      <w:r>
        <w:t>Voice &amp; Tone</w:t>
      </w:r>
    </w:p>
    <w:p w14:paraId="27FA0B9D" w14:textId="77777777" w:rsidR="008444DF" w:rsidRDefault="00000000">
      <w:pPr>
        <w:spacing w:before="200" w:after="80"/>
      </w:pPr>
      <w:r>
        <w:rPr>
          <w:b/>
          <w:bCs/>
        </w:rPr>
        <w:t>The voice in one word: Clear.</w:t>
      </w:r>
    </w:p>
    <w:p w14:paraId="3E9C4460" w14:textId="77777777" w:rsidR="008444DF" w:rsidRDefault="008444DF">
      <w:pPr>
        <w:spacing w:after="60"/>
      </w:pPr>
    </w:p>
    <w:p w14:paraId="0BF7F583" w14:textId="77777777" w:rsidR="008444DF" w:rsidRDefault="00000000">
      <w:pPr>
        <w:spacing w:before="60" w:after="100"/>
      </w:pPr>
      <w:r>
        <w:t>Warm and confident. A senior operator talking straight to a founder, generous with what she sees and unhurried about it.</w:t>
      </w:r>
    </w:p>
    <w:p w14:paraId="429265E0" w14:textId="77777777" w:rsidR="008444DF" w:rsidRDefault="008444DF">
      <w:pPr>
        <w:spacing w:after="60"/>
      </w:pPr>
    </w:p>
    <w:p w14:paraId="055B2090" w14:textId="77777777" w:rsidR="008444DF" w:rsidRDefault="00000000">
      <w:pPr>
        <w:spacing w:before="60" w:after="100"/>
      </w:pPr>
      <w:r>
        <w:t>Plain sentences, one idea each. Name what the client gets, then how you get them there. Contractions are fine. Precision without stiffness.</w:t>
      </w:r>
    </w:p>
    <w:p w14:paraId="13FCF428" w14:textId="77777777" w:rsidR="008444DF" w:rsidRDefault="008444DF">
      <w:pPr>
        <w:spacing w:after="60"/>
      </w:pPr>
    </w:p>
    <w:p w14:paraId="6A2F4CB7" w14:textId="77777777" w:rsidR="008444DF" w:rsidRDefault="00000000">
      <w:pPr>
        <w:spacing w:before="60" w:after="100"/>
      </w:pPr>
      <w:r>
        <w:t>Think the About page: “The best opportunities are rarely obvious. I find them, and together we build the path to capture growth.” Lead with the outcome. Make the hard thing sound navigable.</w:t>
      </w:r>
      <w:proofErr w:type="spellStart"/>
      <w:proofErr w:type="spellEnd"/>
    </w:p>
    <w:p w14:paraId="339EEC70" w14:textId="77777777" w:rsidR="008444DF" w:rsidRDefault="008444DF">
      <w:pPr>
        <w:pBdr>
          <w:bottom w:val="single" w:sz="3" w:space="0" w:color="DDDDDD"/>
        </w:pBdr>
        <w:spacing w:before="240" w:after="240"/>
      </w:pPr>
    </w:p>
    <w:p w14:paraId="72E14400" w14:textId="77777777" w:rsidR="008444DF" w:rsidRDefault="00000000">
      <w:pPr>
        <w:spacing w:before="200" w:after="80"/>
      </w:pPr>
      <w:r>
        <w:rPr>
          <w:b/>
          <w:bCs/>
        </w:rPr>
        <w:t>What the voice is NOT</w:t>
      </w:r>
    </w:p>
    <w:p w14:paraId="46FAA07F" w14:textId="77777777" w:rsidR="008444DF" w:rsidRDefault="00000000">
      <w:pPr>
        <w:pStyle w:val="ListParagraph"/>
        <w:numPr>
          <w:ilvl w:val="0"/>
          <w:numId w:val="2"/>
        </w:numPr>
        <w:spacing w:before="60" w:after="60"/>
      </w:pPr>
      <w:r>
        <w:t>Buzzword or AI-flavored copy</w:t>
      </w:r>
    </w:p>
    <w:p w14:paraId="17EC0294" w14:textId="77777777" w:rsidR="008444DF" w:rsidRDefault="00000000">
      <w:pPr>
        <w:pStyle w:val="ListParagraph"/>
        <w:numPr>
          <w:ilvl w:val="0"/>
          <w:numId w:val="2"/>
        </w:numPr>
        <w:spacing w:before="60" w:after="60"/>
      </w:pPr>
      <w:r>
        <w:t>Em dashes in body text</w:t>
      </w:r>
    </w:p>
    <w:p w14:paraId="542BA475" w14:textId="77777777" w:rsidR="008444DF" w:rsidRDefault="00000000">
      <w:pPr>
        <w:pStyle w:val="ListParagraph"/>
        <w:numPr>
          <w:ilvl w:val="0"/>
          <w:numId w:val="2"/>
        </w:numPr>
        <w:spacing w:before="60" w:after="60"/>
      </w:pPr>
      <w:r>
        <w:t>Triple-item lists used as filler</w:t>
      </w:r>
    </w:p>
    <w:p w14:paraId="2950FB4A" w14:textId="77777777" w:rsidR="008444DF" w:rsidRDefault="00000000">
      <w:pPr>
        <w:pStyle w:val="ListParagraph"/>
        <w:numPr>
          <w:ilvl w:val="0"/>
          <w:numId w:val="2"/>
        </w:numPr>
        <w:spacing w:before="60" w:after="60"/>
      </w:pPr>
      <w:r>
        <w:t>Hype or growth-hacker enthusiasm</w:t>
      </w:r>
    </w:p>
    <w:p w14:paraId="22C5171B" w14:textId="77777777" w:rsidR="008444DF" w:rsidRDefault="00000000">
      <w:pPr>
        <w:pStyle w:val="ListParagraph"/>
        <w:numPr>
          <w:ilvl w:val="0"/>
          <w:numId w:val="2"/>
        </w:numPr>
        <w:spacing w:before="60" w:after="60"/>
      </w:pPr>
      <w:r>
        <w:t>Fear-based selling</w:t>
      </w:r>
    </w:p>
    <w:p w14:paraId="7E143CBF" w14:textId="77777777" w:rsidR="008444DF" w:rsidRDefault="00000000">
      <w:pPr>
        <w:pStyle w:val="ListParagraph"/>
        <w:numPr>
          <w:ilvl w:val="0"/>
          <w:numId w:val="2"/>
        </w:numPr>
        <w:spacing w:before="60" w:after="60"/>
      </w:pPr>
      <w:r>
        <w:t>Performative modesty</w:t>
      </w:r>
    </w:p>
    <w:p w14:paraId="696B78B3" w14:textId="77777777" w:rsidR="008444DF" w:rsidRDefault="00000000">
      <w:pPr>
        <w:pStyle w:val="ListParagraph"/>
        <w:numPr>
          <w:ilvl w:val="0"/>
          <w:numId w:val="2"/>
        </w:numPr>
        <w:spacing w:before="60" w:after="60"/>
      </w:pPr>
      <w:r>
        <w:t>Absolute claims like never or always</w:t>
      </w:r>
    </w:p>
    <w:p w14:paraId="5B025AE5" w14:textId="77777777" w:rsidR="008444DF" w:rsidRDefault="00000000">
      <w:pPr>
        <w:pStyle w:val="ListParagraph"/>
        <w:numPr>
          <w:ilvl w:val="0"/>
          <w:numId w:val="2"/>
        </w:numPr>
        <w:spacing w:before="60" w:after="60"/>
      </w:pPr>
      <w:r>
        <w:t>The words free, honest, and gut check</w:t>
      </w:r>
    </w:p>
    <w:p w14:paraId="0465E44D" w14:textId="77777777" w:rsidR="008444DF" w:rsidRDefault="00000000">
      <w:r>
        <w:br w:type="page"/>
      </w:r>
    </w:p>
    <w:p w14:paraId="53F42108" w14:textId="77777777" w:rsidR="008444DF" w:rsidRDefault="00000000">
      <w:pPr>
        <w:spacing w:before="480" w:after="80"/>
      </w:pPr>
      <w:r>
        <w:rPr>
          <w:b/>
          <w:bCs/>
          <w:color w:val="AAAAAA"/>
          <w:spacing w:val="140"/>
          <w:sz w:val="16"/>
          <w:szCs w:val="16"/>
        </w:rPr>
        <w:lastRenderedPageBreak/>
        <w:t>05</w:t>
      </w:r>
    </w:p>
    <w:p w14:paraId="57A41F8C" w14:textId="77777777" w:rsidR="008444DF" w:rsidRDefault="00000000">
      <w:pPr>
        <w:pStyle w:val="Heading1"/>
      </w:pPr>
      <w:r>
        <w:t>We Are / We Are Not</w:t>
      </w:r>
    </w:p>
    <w:p w14:paraId="4E5B306D" w14:textId="77777777" w:rsidR="008444DF" w:rsidRDefault="008444DF">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8444DF" w14:paraId="3560ED03" w14:textId="77777777">
        <w:tblPrEx>
          <w:tblCellMar>
            <w:top w:w="0" w:type="dxa"/>
            <w:bottom w:w="0" w:type="dxa"/>
          </w:tblCellMar>
        </w:tblPrEx>
        <w:trPr>
          <w:tblHeader/>
        </w:trPr>
        <w:tc>
          <w:tcPr>
            <w:tcW w:w="4680" w:type="dxa"/>
            <w:tcBorders>
              <w:top w:val="single" w:sz="3" w:space="0" w:color="DDDDDD"/>
              <w:left w:val="single" w:sz="3" w:space="0" w:color="DDDDDD"/>
              <w:bottom w:val="single" w:sz="3" w:space="0" w:color="DDDDDD"/>
              <w:right w:val="single" w:sz="3" w:space="0" w:color="DDDDDD"/>
            </w:tcBorders>
            <w:shd w:val="clear" w:color="auto" w:fill="1A1A1A"/>
            <w:tcMar>
              <w:top w:w="80" w:type="dxa"/>
              <w:left w:w="120" w:type="dxa"/>
              <w:bottom w:w="80" w:type="dxa"/>
              <w:right w:w="120" w:type="dxa"/>
            </w:tcMar>
          </w:tcPr>
          <w:p w14:paraId="1B5D9506" w14:textId="77777777" w:rsidR="008444DF" w:rsidRDefault="00000000">
            <w:r>
              <w:rPr>
                <w:b/>
                <w:bCs/>
                <w:color w:val="FFFFFF"/>
                <w:sz w:val="20"/>
                <w:szCs w:val="20"/>
              </w:rPr>
              <w:t>WE ARE</w:t>
            </w:r>
          </w:p>
        </w:tc>
        <w:tc>
          <w:tcPr>
            <w:tcW w:w="4680" w:type="dxa"/>
            <w:tcBorders>
              <w:top w:val="single" w:sz="3" w:space="0" w:color="DDDDDD"/>
              <w:left w:val="single" w:sz="3" w:space="0" w:color="DDDDDD"/>
              <w:bottom w:val="single" w:sz="3" w:space="0" w:color="DDDDDD"/>
              <w:right w:val="single" w:sz="3" w:space="0" w:color="DDDDDD"/>
            </w:tcBorders>
            <w:shd w:val="clear" w:color="auto" w:fill="1A1A1A"/>
            <w:tcMar>
              <w:top w:w="80" w:type="dxa"/>
              <w:left w:w="120" w:type="dxa"/>
              <w:bottom w:w="80" w:type="dxa"/>
              <w:right w:w="120" w:type="dxa"/>
            </w:tcMar>
          </w:tcPr>
          <w:p w14:paraId="702ACF55" w14:textId="77777777" w:rsidR="008444DF" w:rsidRDefault="00000000">
            <w:r>
              <w:rPr>
                <w:b/>
                <w:bCs/>
                <w:color w:val="FFFFFF"/>
                <w:sz w:val="20"/>
                <w:szCs w:val="20"/>
              </w:rPr>
              <w:t>WE ARE NOT</w:t>
            </w:r>
          </w:p>
        </w:tc>
      </w:tr>
      <w:tr w:rsidR="008444DF" w14:paraId="72B87BB2" w14:textId="77777777">
        <w:tblPrEx>
          <w:tblCellMar>
            <w:top w:w="0" w:type="dxa"/>
            <w:bottom w:w="0" w:type="dxa"/>
          </w:tblCellMar>
        </w:tblPrEx>
        <w:tc>
          <w:tcPr>
            <w:tcW w:w="4680" w:type="dxa"/>
            <w:tcBorders>
              <w:top w:val="single" w:sz="3" w:space="0" w:color="DDDDDD"/>
              <w:left w:val="single" w:sz="3" w:space="0" w:color="DDDDDD"/>
              <w:bottom w:val="single" w:sz="3" w:space="0" w:color="DDDDDD"/>
              <w:right w:val="single" w:sz="3" w:space="0" w:color="DDDDDD"/>
            </w:tcBorders>
            <w:shd w:val="clear" w:color="auto" w:fill="F5F5F5"/>
            <w:tcMar>
              <w:top w:w="80" w:type="dxa"/>
              <w:left w:w="120" w:type="dxa"/>
              <w:bottom w:w="80" w:type="dxa"/>
              <w:right w:w="120" w:type="dxa"/>
            </w:tcMar>
          </w:tcPr>
          <w:p w14:paraId="62714C9A" w14:textId="77777777" w:rsidR="008444DF" w:rsidRDefault="00000000">
            <w:r>
              <w:rPr>
                <w:sz w:val="20"/>
                <w:szCs w:val="20"/>
              </w:rPr>
              <w:t>Precise</w:t>
            </w:r>
          </w:p>
        </w:tc>
        <w:tc>
          <w:tcPr>
            <w:tcW w:w="4680" w:type="dxa"/>
            <w:tcBorders>
              <w:top w:val="single" w:sz="3" w:space="0" w:color="DDDDDD"/>
              <w:left w:val="single" w:sz="3" w:space="0" w:color="DDDDDD"/>
              <w:bottom w:val="single" w:sz="3" w:space="0" w:color="DDDDDD"/>
              <w:right w:val="single" w:sz="3" w:space="0" w:color="DDDDDD"/>
            </w:tcBorders>
            <w:shd w:val="clear" w:color="auto" w:fill="F5F5F5"/>
            <w:tcMar>
              <w:top w:w="80" w:type="dxa"/>
              <w:left w:w="120" w:type="dxa"/>
              <w:bottom w:w="80" w:type="dxa"/>
              <w:right w:w="120" w:type="dxa"/>
            </w:tcMar>
          </w:tcPr>
          <w:p w14:paraId="2F9498D9" w14:textId="77777777" w:rsidR="008444DF" w:rsidRDefault="00000000">
            <w:r>
              <w:rPr>
                <w:sz w:val="20"/>
                <w:szCs w:val="20"/>
              </w:rPr>
              <w:t>Vague</w:t>
            </w:r>
          </w:p>
        </w:tc>
      </w:tr>
      <w:tr w:rsidR="008444DF" w14:paraId="65F1C3F6" w14:textId="77777777">
        <w:tblPrEx>
          <w:tblCellMar>
            <w:top w:w="0" w:type="dxa"/>
            <w:bottom w:w="0" w:type="dxa"/>
          </w:tblCellMar>
        </w:tblPrEx>
        <w:tc>
          <w:tcPr>
            <w:tcW w:w="4680" w:type="dxa"/>
            <w:tcBorders>
              <w:top w:val="single" w:sz="3" w:space="0" w:color="DDDDDD"/>
              <w:left w:val="single" w:sz="3" w:space="0" w:color="DDDDDD"/>
              <w:bottom w:val="single" w:sz="3" w:space="0" w:color="DDDDDD"/>
              <w:right w:val="single" w:sz="3" w:space="0" w:color="DDDDDD"/>
            </w:tcBorders>
            <w:shd w:val="clear" w:color="auto" w:fill="FFFFFF"/>
            <w:tcMar>
              <w:top w:w="80" w:type="dxa"/>
              <w:left w:w="120" w:type="dxa"/>
              <w:bottom w:w="80" w:type="dxa"/>
              <w:right w:w="120" w:type="dxa"/>
            </w:tcMar>
          </w:tcPr>
          <w:p w14:paraId="2A6E44B7" w14:textId="77777777" w:rsidR="008444DF" w:rsidRDefault="00000000">
            <w:r>
              <w:rPr>
                <w:sz w:val="20"/>
                <w:szCs w:val="20"/>
              </w:rPr>
              <w:t>Earned</w:t>
            </w:r>
          </w:p>
        </w:tc>
        <w:tc>
          <w:tcPr>
            <w:tcW w:w="4680" w:type="dxa"/>
            <w:tcBorders>
              <w:top w:val="single" w:sz="3" w:space="0" w:color="DDDDDD"/>
              <w:left w:val="single" w:sz="3" w:space="0" w:color="DDDDDD"/>
              <w:bottom w:val="single" w:sz="3" w:space="0" w:color="DDDDDD"/>
              <w:right w:val="single" w:sz="3" w:space="0" w:color="DDDDDD"/>
            </w:tcBorders>
            <w:shd w:val="clear" w:color="auto" w:fill="FFFFFF"/>
            <w:tcMar>
              <w:top w:w="80" w:type="dxa"/>
              <w:left w:w="120" w:type="dxa"/>
              <w:bottom w:w="80" w:type="dxa"/>
              <w:right w:w="120" w:type="dxa"/>
            </w:tcMar>
          </w:tcPr>
          <w:p w14:paraId="634EED48" w14:textId="77777777" w:rsidR="008444DF" w:rsidRDefault="00000000">
            <w:r>
              <w:rPr>
                <w:sz w:val="20"/>
                <w:szCs w:val="20"/>
              </w:rPr>
              <w:t>Performative</w:t>
            </w:r>
          </w:p>
        </w:tc>
      </w:tr>
      <w:tr w:rsidR="008444DF" w14:paraId="1C734771" w14:textId="77777777">
        <w:tblPrEx>
          <w:tblCellMar>
            <w:top w:w="0" w:type="dxa"/>
            <w:bottom w:w="0" w:type="dxa"/>
          </w:tblCellMar>
        </w:tblPrEx>
        <w:tc>
          <w:tcPr>
            <w:tcW w:w="4680" w:type="dxa"/>
            <w:tcBorders>
              <w:top w:val="single" w:sz="3" w:space="0" w:color="DDDDDD"/>
              <w:left w:val="single" w:sz="3" w:space="0" w:color="DDDDDD"/>
              <w:bottom w:val="single" w:sz="3" w:space="0" w:color="DDDDDD"/>
              <w:right w:val="single" w:sz="3" w:space="0" w:color="DDDDDD"/>
            </w:tcBorders>
            <w:shd w:val="clear" w:color="auto" w:fill="F5F5F5"/>
            <w:tcMar>
              <w:top w:w="80" w:type="dxa"/>
              <w:left w:w="120" w:type="dxa"/>
              <w:bottom w:w="80" w:type="dxa"/>
              <w:right w:w="120" w:type="dxa"/>
            </w:tcMar>
          </w:tcPr>
          <w:p w14:paraId="06F7A849" w14:textId="77777777" w:rsidR="008444DF" w:rsidRDefault="00000000">
            <w:r>
              <w:rPr>
                <w:sz w:val="20"/>
                <w:szCs w:val="20"/>
              </w:rPr>
              <w:t>Direct</w:t>
            </w:r>
          </w:p>
        </w:tc>
        <w:tc>
          <w:tcPr>
            <w:tcW w:w="4680" w:type="dxa"/>
            <w:tcBorders>
              <w:top w:val="single" w:sz="3" w:space="0" w:color="DDDDDD"/>
              <w:left w:val="single" w:sz="3" w:space="0" w:color="DDDDDD"/>
              <w:bottom w:val="single" w:sz="3" w:space="0" w:color="DDDDDD"/>
              <w:right w:val="single" w:sz="3" w:space="0" w:color="DDDDDD"/>
            </w:tcBorders>
            <w:shd w:val="clear" w:color="auto" w:fill="F5F5F5"/>
            <w:tcMar>
              <w:top w:w="80" w:type="dxa"/>
              <w:left w:w="120" w:type="dxa"/>
              <w:bottom w:w="80" w:type="dxa"/>
              <w:right w:w="120" w:type="dxa"/>
            </w:tcMar>
          </w:tcPr>
          <w:p w14:paraId="65FFABEB" w14:textId="77777777" w:rsidR="008444DF" w:rsidRDefault="00000000">
            <w:r>
              <w:rPr>
                <w:sz w:val="20"/>
                <w:szCs w:val="20"/>
              </w:rPr>
              <w:t>Wordy</w:t>
            </w:r>
          </w:p>
        </w:tc>
      </w:tr>
      <w:tr w:rsidR="008444DF" w14:paraId="25027B84" w14:textId="77777777">
        <w:tblPrEx>
          <w:tblCellMar>
            <w:top w:w="0" w:type="dxa"/>
            <w:bottom w:w="0" w:type="dxa"/>
          </w:tblCellMar>
        </w:tblPrEx>
        <w:tc>
          <w:tcPr>
            <w:tcW w:w="4680" w:type="dxa"/>
            <w:tcBorders>
              <w:top w:val="single" w:sz="3" w:space="0" w:color="DDDDDD"/>
              <w:left w:val="single" w:sz="3" w:space="0" w:color="DDDDDD"/>
              <w:bottom w:val="single" w:sz="3" w:space="0" w:color="DDDDDD"/>
              <w:right w:val="single" w:sz="3" w:space="0" w:color="DDDDDD"/>
            </w:tcBorders>
            <w:shd w:val="clear" w:color="auto" w:fill="FFFFFF"/>
            <w:tcMar>
              <w:top w:w="80" w:type="dxa"/>
              <w:left w:w="120" w:type="dxa"/>
              <w:bottom w:w="80" w:type="dxa"/>
              <w:right w:w="120" w:type="dxa"/>
            </w:tcMar>
          </w:tcPr>
          <w:p w14:paraId="0D887134" w14:textId="77777777" w:rsidR="008444DF" w:rsidRDefault="00000000">
            <w:r>
              <w:rPr>
                <w:sz w:val="20"/>
                <w:szCs w:val="20"/>
              </w:rPr>
              <w:t>Quietly confident</w:t>
            </w:r>
          </w:p>
        </w:tc>
        <w:tc>
          <w:tcPr>
            <w:tcW w:w="4680" w:type="dxa"/>
            <w:tcBorders>
              <w:top w:val="single" w:sz="3" w:space="0" w:color="DDDDDD"/>
              <w:left w:val="single" w:sz="3" w:space="0" w:color="DDDDDD"/>
              <w:bottom w:val="single" w:sz="3" w:space="0" w:color="DDDDDD"/>
              <w:right w:val="single" w:sz="3" w:space="0" w:color="DDDDDD"/>
            </w:tcBorders>
            <w:shd w:val="clear" w:color="auto" w:fill="FFFFFF"/>
            <w:tcMar>
              <w:top w:w="80" w:type="dxa"/>
              <w:left w:w="120" w:type="dxa"/>
              <w:bottom w:w="80" w:type="dxa"/>
              <w:right w:w="120" w:type="dxa"/>
            </w:tcMar>
          </w:tcPr>
          <w:p w14:paraId="466B7F61" w14:textId="77777777" w:rsidR="008444DF" w:rsidRDefault="00000000">
            <w:r>
              <w:rPr>
                <w:sz w:val="20"/>
                <w:szCs w:val="20"/>
              </w:rPr>
              <w:t>Loudly ambitious</w:t>
            </w:r>
          </w:p>
        </w:tc>
      </w:tr>
      <w:tr w:rsidR="008444DF" w14:paraId="296D4D67" w14:textId="77777777">
        <w:tblPrEx>
          <w:tblCellMar>
            <w:top w:w="0" w:type="dxa"/>
            <w:bottom w:w="0" w:type="dxa"/>
          </w:tblCellMar>
        </w:tblPrEx>
        <w:tc>
          <w:tcPr>
            <w:tcW w:w="4680" w:type="dxa"/>
            <w:tcBorders>
              <w:top w:val="single" w:sz="3" w:space="0" w:color="DDDDDD"/>
              <w:left w:val="single" w:sz="3" w:space="0" w:color="DDDDDD"/>
              <w:bottom w:val="single" w:sz="3" w:space="0" w:color="DDDDDD"/>
              <w:right w:val="single" w:sz="3" w:space="0" w:color="DDDDDD"/>
            </w:tcBorders>
            <w:shd w:val="clear" w:color="auto" w:fill="F5F5F5"/>
            <w:tcMar>
              <w:top w:w="80" w:type="dxa"/>
              <w:left w:w="120" w:type="dxa"/>
              <w:bottom w:w="80" w:type="dxa"/>
              <w:right w:w="120" w:type="dxa"/>
            </w:tcMar>
          </w:tcPr>
          <w:p w14:paraId="6B49312C" w14:textId="77777777" w:rsidR="008444DF" w:rsidRDefault="00000000">
            <w:r>
              <w:rPr>
                <w:sz w:val="20"/>
                <w:szCs w:val="20"/>
              </w:rPr>
              <w:t>Positive in framing</w:t>
            </w:r>
          </w:p>
        </w:tc>
        <w:tc>
          <w:tcPr>
            <w:tcW w:w="4680" w:type="dxa"/>
            <w:tcBorders>
              <w:top w:val="single" w:sz="3" w:space="0" w:color="DDDDDD"/>
              <w:left w:val="single" w:sz="3" w:space="0" w:color="DDDDDD"/>
              <w:bottom w:val="single" w:sz="3" w:space="0" w:color="DDDDDD"/>
              <w:right w:val="single" w:sz="3" w:space="0" w:color="DDDDDD"/>
            </w:tcBorders>
            <w:shd w:val="clear" w:color="auto" w:fill="F5F5F5"/>
            <w:tcMar>
              <w:top w:w="80" w:type="dxa"/>
              <w:left w:w="120" w:type="dxa"/>
              <w:bottom w:w="80" w:type="dxa"/>
              <w:right w:w="120" w:type="dxa"/>
            </w:tcMar>
          </w:tcPr>
          <w:p w14:paraId="71F043FE" w14:textId="77777777" w:rsidR="008444DF" w:rsidRDefault="00000000">
            <w:r>
              <w:rPr>
                <w:sz w:val="20"/>
                <w:szCs w:val="20"/>
              </w:rPr>
              <w:t>Fear-based in selling</w:t>
            </w:r>
          </w:p>
        </w:tc>
      </w:tr>
      <w:tr w:rsidR="008444DF" w14:paraId="123EF450" w14:textId="77777777">
        <w:tblPrEx>
          <w:tblCellMar>
            <w:top w:w="0" w:type="dxa"/>
            <w:bottom w:w="0" w:type="dxa"/>
          </w:tblCellMar>
        </w:tblPrEx>
        <w:tc>
          <w:tcPr>
            <w:tcW w:w="4680" w:type="dxa"/>
            <w:tcBorders>
              <w:top w:val="single" w:sz="3" w:space="0" w:color="DDDDDD"/>
              <w:left w:val="single" w:sz="3" w:space="0" w:color="DDDDDD"/>
              <w:bottom w:val="single" w:sz="3" w:space="0" w:color="DDDDDD"/>
              <w:right w:val="single" w:sz="3" w:space="0" w:color="DDDDDD"/>
            </w:tcBorders>
            <w:shd w:val="clear" w:color="auto" w:fill="FFFFFF"/>
            <w:tcMar>
              <w:top w:w="80" w:type="dxa"/>
              <w:left w:w="120" w:type="dxa"/>
              <w:bottom w:w="80" w:type="dxa"/>
              <w:right w:w="120" w:type="dxa"/>
            </w:tcMar>
          </w:tcPr>
          <w:p w14:paraId="613F3212" w14:textId="77777777" w:rsidR="008444DF" w:rsidRDefault="00000000">
            <w:r>
              <w:rPr>
                <w:sz w:val="20"/>
                <w:szCs w:val="20"/>
              </w:rPr>
              <w:t>Pattern-recognizing</w:t>
            </w:r>
          </w:p>
        </w:tc>
        <w:tc>
          <w:tcPr>
            <w:tcW w:w="4680" w:type="dxa"/>
            <w:tcBorders>
              <w:top w:val="single" w:sz="3" w:space="0" w:color="DDDDDD"/>
              <w:left w:val="single" w:sz="3" w:space="0" w:color="DDDDDD"/>
              <w:bottom w:val="single" w:sz="3" w:space="0" w:color="DDDDDD"/>
              <w:right w:val="single" w:sz="3" w:space="0" w:color="DDDDDD"/>
            </w:tcBorders>
            <w:shd w:val="clear" w:color="auto" w:fill="FFFFFF"/>
            <w:tcMar>
              <w:top w:w="80" w:type="dxa"/>
              <w:left w:w="120" w:type="dxa"/>
              <w:bottom w:w="80" w:type="dxa"/>
              <w:right w:w="120" w:type="dxa"/>
            </w:tcMar>
          </w:tcPr>
          <w:p w14:paraId="5070CB95" w14:textId="77777777" w:rsidR="008444DF" w:rsidRDefault="00000000">
            <w:r>
              <w:rPr>
                <w:sz w:val="20"/>
                <w:szCs w:val="20"/>
              </w:rPr>
              <w:t>Trend-chasing</w:t>
            </w:r>
          </w:p>
        </w:tc>
      </w:tr>
      <w:tr w:rsidR="008444DF" w14:paraId="0E285052" w14:textId="77777777">
        <w:tblPrEx>
          <w:tblCellMar>
            <w:top w:w="0" w:type="dxa"/>
            <w:bottom w:w="0" w:type="dxa"/>
          </w:tblCellMar>
        </w:tblPrEx>
        <w:tc>
          <w:tcPr>
            <w:tcW w:w="4680" w:type="dxa"/>
            <w:tcBorders>
              <w:top w:val="single" w:sz="3" w:space="0" w:color="DDDDDD"/>
              <w:left w:val="single" w:sz="3" w:space="0" w:color="DDDDDD"/>
              <w:bottom w:val="single" w:sz="3" w:space="0" w:color="DDDDDD"/>
              <w:right w:val="single" w:sz="3" w:space="0" w:color="DDDDDD"/>
            </w:tcBorders>
            <w:shd w:val="clear" w:color="auto" w:fill="F5F5F5"/>
            <w:tcMar>
              <w:top w:w="80" w:type="dxa"/>
              <w:left w:w="120" w:type="dxa"/>
              <w:bottom w:w="80" w:type="dxa"/>
              <w:right w:w="120" w:type="dxa"/>
            </w:tcMar>
          </w:tcPr>
          <w:p w14:paraId="142F6B18" w14:textId="77777777" w:rsidR="008444DF" w:rsidRDefault="00000000">
            <w:r>
              <w:rPr>
                <w:sz w:val="20"/>
                <w:szCs w:val="20"/>
              </w:rPr>
              <w:t>Artful</w:t>
            </w:r>
          </w:p>
        </w:tc>
        <w:tc>
          <w:tcPr>
            <w:tcW w:w="4680" w:type="dxa"/>
            <w:tcBorders>
              <w:top w:val="single" w:sz="3" w:space="0" w:color="DDDDDD"/>
              <w:left w:val="single" w:sz="3" w:space="0" w:color="DDDDDD"/>
              <w:bottom w:val="single" w:sz="3" w:space="0" w:color="DDDDDD"/>
              <w:right w:val="single" w:sz="3" w:space="0" w:color="DDDDDD"/>
            </w:tcBorders>
            <w:shd w:val="clear" w:color="auto" w:fill="F5F5F5"/>
            <w:tcMar>
              <w:top w:w="80" w:type="dxa"/>
              <w:left w:w="120" w:type="dxa"/>
              <w:bottom w:w="80" w:type="dxa"/>
              <w:right w:w="120" w:type="dxa"/>
            </w:tcMar>
          </w:tcPr>
          <w:p w14:paraId="7A2C3CE0" w14:textId="77777777" w:rsidR="008444DF" w:rsidRDefault="00000000">
            <w:r>
              <w:rPr>
                <w:sz w:val="20"/>
                <w:szCs w:val="20"/>
              </w:rPr>
              <w:t>Corporate</w:t>
            </w:r>
          </w:p>
        </w:tc>
      </w:tr>
      <w:tr w:rsidR="008444DF" w14:paraId="6F4B3B99" w14:textId="77777777">
        <w:tblPrEx>
          <w:tblCellMar>
            <w:top w:w="0" w:type="dxa"/>
            <w:bottom w:w="0" w:type="dxa"/>
          </w:tblCellMar>
        </w:tblPrEx>
        <w:tc>
          <w:tcPr>
            <w:tcW w:w="4680" w:type="dxa"/>
            <w:tcBorders>
              <w:top w:val="single" w:sz="3" w:space="0" w:color="DDDDDD"/>
              <w:left w:val="single" w:sz="3" w:space="0" w:color="DDDDDD"/>
              <w:bottom w:val="single" w:sz="3" w:space="0" w:color="DDDDDD"/>
              <w:right w:val="single" w:sz="3" w:space="0" w:color="DDDDDD"/>
            </w:tcBorders>
            <w:shd w:val="clear" w:color="auto" w:fill="FFFFFF"/>
            <w:tcMar>
              <w:top w:w="80" w:type="dxa"/>
              <w:left w:w="120" w:type="dxa"/>
              <w:bottom w:w="80" w:type="dxa"/>
              <w:right w:w="120" w:type="dxa"/>
            </w:tcMar>
          </w:tcPr>
          <w:p w14:paraId="3B9DFF54" w14:textId="77777777" w:rsidR="008444DF" w:rsidRDefault="00000000">
            <w:r>
              <w:rPr>
                <w:sz w:val="20"/>
                <w:szCs w:val="20"/>
              </w:rPr>
              <w:t>Decisive</w:t>
            </w:r>
          </w:p>
        </w:tc>
        <w:tc>
          <w:tcPr>
            <w:tcW w:w="4680" w:type="dxa"/>
            <w:tcBorders>
              <w:top w:val="single" w:sz="3" w:space="0" w:color="DDDDDD"/>
              <w:left w:val="single" w:sz="3" w:space="0" w:color="DDDDDD"/>
              <w:bottom w:val="single" w:sz="3" w:space="0" w:color="DDDDDD"/>
              <w:right w:val="single" w:sz="3" w:space="0" w:color="DDDDDD"/>
            </w:tcBorders>
            <w:shd w:val="clear" w:color="auto" w:fill="FFFFFF"/>
            <w:tcMar>
              <w:top w:w="80" w:type="dxa"/>
              <w:left w:w="120" w:type="dxa"/>
              <w:bottom w:w="80" w:type="dxa"/>
              <w:right w:w="120" w:type="dxa"/>
            </w:tcMar>
          </w:tcPr>
          <w:p w14:paraId="3759136E" w14:textId="77777777" w:rsidR="008444DF" w:rsidRDefault="00000000">
            <w:r>
              <w:rPr>
                <w:sz w:val="20"/>
                <w:szCs w:val="20"/>
              </w:rPr>
              <w:t>Hedged</w:t>
            </w:r>
          </w:p>
        </w:tc>
      </w:tr>
      <w:tr w:rsidR="008444DF" w14:paraId="4E57905C" w14:textId="77777777">
        <w:tblPrEx>
          <w:tblCellMar>
            <w:top w:w="0" w:type="dxa"/>
            <w:bottom w:w="0" w:type="dxa"/>
          </w:tblCellMar>
        </w:tblPrEx>
        <w:tc>
          <w:tcPr>
            <w:tcW w:w="4680" w:type="dxa"/>
            <w:tcBorders>
              <w:top w:val="single" w:sz="3" w:space="0" w:color="DDDDDD"/>
              <w:left w:val="single" w:sz="3" w:space="0" w:color="DDDDDD"/>
              <w:bottom w:val="single" w:sz="3" w:space="0" w:color="DDDDDD"/>
              <w:right w:val="single" w:sz="3" w:space="0" w:color="DDDDDD"/>
            </w:tcBorders>
            <w:shd w:val="clear" w:color="auto" w:fill="F5F5F5"/>
            <w:tcMar>
              <w:top w:w="80" w:type="dxa"/>
              <w:left w:w="120" w:type="dxa"/>
              <w:bottom w:w="80" w:type="dxa"/>
              <w:right w:w="120" w:type="dxa"/>
            </w:tcMar>
          </w:tcPr>
          <w:p w14:paraId="343A5837" w14:textId="77777777" w:rsidR="008444DF" w:rsidRDefault="00000000">
            <w:r>
              <w:rPr>
                <w:sz w:val="20"/>
                <w:szCs w:val="20"/>
              </w:rPr>
              <w:t>Timeless</w:t>
            </w:r>
          </w:p>
        </w:tc>
        <w:tc>
          <w:tcPr>
            <w:tcW w:w="4680" w:type="dxa"/>
            <w:tcBorders>
              <w:top w:val="single" w:sz="3" w:space="0" w:color="DDDDDD"/>
              <w:left w:val="single" w:sz="3" w:space="0" w:color="DDDDDD"/>
              <w:bottom w:val="single" w:sz="3" w:space="0" w:color="DDDDDD"/>
              <w:right w:val="single" w:sz="3" w:space="0" w:color="DDDDDD"/>
            </w:tcBorders>
            <w:shd w:val="clear" w:color="auto" w:fill="F5F5F5"/>
            <w:tcMar>
              <w:top w:w="80" w:type="dxa"/>
              <w:left w:w="120" w:type="dxa"/>
              <w:bottom w:w="80" w:type="dxa"/>
              <w:right w:w="120" w:type="dxa"/>
            </w:tcMar>
          </w:tcPr>
          <w:p w14:paraId="3D570495" w14:textId="77777777" w:rsidR="008444DF" w:rsidRDefault="00000000">
            <w:r>
              <w:rPr>
                <w:sz w:val="20"/>
                <w:szCs w:val="20"/>
              </w:rPr>
              <w:t>Moment-coded</w:t>
            </w:r>
          </w:p>
        </w:tc>
      </w:tr>
      <w:tr w:rsidR="008444DF" w14:paraId="6CC785CB" w14:textId="77777777">
        <w:tblPrEx>
          <w:tblCellMar>
            <w:top w:w="0" w:type="dxa"/>
            <w:bottom w:w="0" w:type="dxa"/>
          </w:tblCellMar>
        </w:tblPrEx>
        <w:tc>
          <w:tcPr>
            <w:tcW w:w="4680" w:type="dxa"/>
            <w:tcBorders>
              <w:top w:val="single" w:sz="3" w:space="0" w:color="DDDDDD"/>
              <w:left w:val="single" w:sz="3" w:space="0" w:color="DDDDDD"/>
              <w:bottom w:val="single" w:sz="3" w:space="0" w:color="DDDDDD"/>
              <w:right w:val="single" w:sz="3" w:space="0" w:color="DDDDDD"/>
            </w:tcBorders>
            <w:shd w:val="clear" w:color="auto" w:fill="FFFFFF"/>
            <w:tcMar>
              <w:top w:w="80" w:type="dxa"/>
              <w:left w:w="120" w:type="dxa"/>
              <w:bottom w:w="80" w:type="dxa"/>
              <w:right w:w="120" w:type="dxa"/>
            </w:tcMar>
          </w:tcPr>
          <w:p w14:paraId="1049F729" w14:textId="77777777" w:rsidR="008444DF" w:rsidRDefault="00000000">
            <w:r>
              <w:rPr>
                <w:sz w:val="20"/>
                <w:szCs w:val="20"/>
              </w:rPr>
              <w:t>Institutional</w:t>
            </w:r>
          </w:p>
        </w:tc>
        <w:tc>
          <w:tcPr>
            <w:tcW w:w="4680" w:type="dxa"/>
            <w:tcBorders>
              <w:top w:val="single" w:sz="3" w:space="0" w:color="DDDDDD"/>
              <w:left w:val="single" w:sz="3" w:space="0" w:color="DDDDDD"/>
              <w:bottom w:val="single" w:sz="3" w:space="0" w:color="DDDDDD"/>
              <w:right w:val="single" w:sz="3" w:space="0" w:color="DDDDDD"/>
            </w:tcBorders>
            <w:shd w:val="clear" w:color="auto" w:fill="FFFFFF"/>
            <w:tcMar>
              <w:top w:w="80" w:type="dxa"/>
              <w:left w:w="120" w:type="dxa"/>
              <w:bottom w:w="80" w:type="dxa"/>
              <w:right w:w="120" w:type="dxa"/>
            </w:tcMar>
          </w:tcPr>
          <w:p w14:paraId="009B9C4A" w14:textId="77777777" w:rsidR="008444DF" w:rsidRDefault="00000000">
            <w:r>
              <w:rPr>
                <w:sz w:val="20"/>
                <w:szCs w:val="20"/>
              </w:rPr>
              <w:t>Startup-coded</w:t>
            </w:r>
          </w:p>
        </w:tc>
      </w:tr>
      <w:tr w:rsidR="008444DF" w14:paraId="5181A140" w14:textId="77777777">
        <w:tblPrEx>
          <w:tblCellMar>
            <w:top w:w="0" w:type="dxa"/>
            <w:bottom w:w="0" w:type="dxa"/>
          </w:tblCellMar>
        </w:tblPrEx>
        <w:tc>
          <w:tcPr>
            <w:tcW w:w="4680" w:type="dxa"/>
            <w:tcBorders>
              <w:top w:val="single" w:sz="3" w:space="0" w:color="DDDDDD"/>
              <w:left w:val="single" w:sz="3" w:space="0" w:color="DDDDDD"/>
              <w:bottom w:val="single" w:sz="3" w:space="0" w:color="DDDDDD"/>
              <w:right w:val="single" w:sz="3" w:space="0" w:color="DDDDDD"/>
            </w:tcBorders>
            <w:shd w:val="clear" w:color="auto" w:fill="F5F5F5"/>
            <w:tcMar>
              <w:top w:w="80" w:type="dxa"/>
              <w:left w:w="120" w:type="dxa"/>
              <w:bottom w:w="80" w:type="dxa"/>
              <w:right w:w="120" w:type="dxa"/>
            </w:tcMar>
          </w:tcPr>
          <w:p w14:paraId="3D649E74" w14:textId="77777777" w:rsidR="008444DF" w:rsidRDefault="00000000">
            <w:r>
              <w:rPr>
                <w:sz w:val="20"/>
                <w:szCs w:val="20"/>
              </w:rPr>
              <w:t>Operator</w:t>
            </w:r>
          </w:p>
        </w:tc>
        <w:tc>
          <w:tcPr>
            <w:tcW w:w="4680" w:type="dxa"/>
            <w:tcBorders>
              <w:top w:val="single" w:sz="3" w:space="0" w:color="DDDDDD"/>
              <w:left w:val="single" w:sz="3" w:space="0" w:color="DDDDDD"/>
              <w:bottom w:val="single" w:sz="3" w:space="0" w:color="DDDDDD"/>
              <w:right w:val="single" w:sz="3" w:space="0" w:color="DDDDDD"/>
            </w:tcBorders>
            <w:shd w:val="clear" w:color="auto" w:fill="F5F5F5"/>
            <w:tcMar>
              <w:top w:w="80" w:type="dxa"/>
              <w:left w:w="120" w:type="dxa"/>
              <w:bottom w:w="80" w:type="dxa"/>
              <w:right w:w="120" w:type="dxa"/>
            </w:tcMar>
          </w:tcPr>
          <w:p w14:paraId="581FA81F" w14:textId="77777777" w:rsidR="008444DF" w:rsidRDefault="00000000">
            <w:r>
              <w:rPr>
                <w:sz w:val="20"/>
                <w:szCs w:val="20"/>
              </w:rPr>
              <w:t>Observer</w:t>
            </w:r>
          </w:p>
        </w:tc>
      </w:tr>
      <w:tr w:rsidR="008444DF" w14:paraId="30B885E0" w14:textId="77777777">
        <w:tblPrEx>
          <w:tblCellMar>
            <w:top w:w="0" w:type="dxa"/>
            <w:bottom w:w="0" w:type="dxa"/>
          </w:tblCellMar>
        </w:tblPrEx>
        <w:tc>
          <w:tcPr>
            <w:tcW w:w="4680" w:type="dxa"/>
            <w:tcBorders>
              <w:top w:val="single" w:sz="3" w:space="0" w:color="DDDDDD"/>
              <w:left w:val="single" w:sz="3" w:space="0" w:color="DDDDDD"/>
              <w:bottom w:val="single" w:sz="3" w:space="0" w:color="DDDDDD"/>
              <w:right w:val="single" w:sz="3" w:space="0" w:color="DDDDDD"/>
            </w:tcBorders>
            <w:shd w:val="clear" w:color="auto" w:fill="FFFFFF"/>
            <w:tcMar>
              <w:top w:w="80" w:type="dxa"/>
              <w:left w:w="120" w:type="dxa"/>
              <w:bottom w:w="80" w:type="dxa"/>
              <w:right w:w="120" w:type="dxa"/>
            </w:tcMar>
          </w:tcPr>
          <w:p w14:paraId="7513F4FB" w14:textId="77777777" w:rsidR="008444DF" w:rsidRDefault="00000000">
            <w:r>
              <w:rPr>
                <w:sz w:val="20"/>
                <w:szCs w:val="20"/>
              </w:rPr>
              <w:t>Both sides of the table</w:t>
            </w:r>
          </w:p>
        </w:tc>
        <w:tc>
          <w:tcPr>
            <w:tcW w:w="4680" w:type="dxa"/>
            <w:tcBorders>
              <w:top w:val="single" w:sz="3" w:space="0" w:color="DDDDDD"/>
              <w:left w:val="single" w:sz="3" w:space="0" w:color="DDDDDD"/>
              <w:bottom w:val="single" w:sz="3" w:space="0" w:color="DDDDDD"/>
              <w:right w:val="single" w:sz="3" w:space="0" w:color="DDDDDD"/>
            </w:tcBorders>
            <w:shd w:val="clear" w:color="auto" w:fill="FFFFFF"/>
            <w:tcMar>
              <w:top w:w="80" w:type="dxa"/>
              <w:left w:w="120" w:type="dxa"/>
              <w:bottom w:w="80" w:type="dxa"/>
              <w:right w:w="120" w:type="dxa"/>
            </w:tcMar>
          </w:tcPr>
          <w:p w14:paraId="19AA2E22" w14:textId="77777777" w:rsidR="008444DF" w:rsidRDefault="00000000">
            <w:r>
              <w:rPr>
                <w:sz w:val="20"/>
                <w:szCs w:val="20"/>
              </w:rPr>
              <w:t>Single perspective</w:t>
            </w:r>
          </w:p>
        </w:tc>
      </w:tr>
    </w:tbl>
    <w:p w14:paraId="31F4ACB4" w14:textId="77777777" w:rsidR="008444DF" w:rsidRDefault="00000000">
      <w:r>
        <w:br w:type="page"/>
      </w:r>
    </w:p>
    <w:p w14:paraId="1292566D" w14:textId="77777777" w:rsidR="008444DF" w:rsidRDefault="00000000">
      <w:pPr>
        <w:spacing w:before="480" w:after="80"/>
      </w:pPr>
      <w:r>
        <w:rPr>
          <w:b/>
          <w:bCs/>
          <w:color w:val="AAAAAA"/>
          <w:spacing w:val="140"/>
          <w:sz w:val="16"/>
          <w:szCs w:val="16"/>
        </w:rPr>
        <w:lastRenderedPageBreak/>
        <w:t>06</w:t>
      </w:r>
    </w:p>
    <w:p w14:paraId="130A4FB1" w14:textId="77777777" w:rsidR="008444DF" w:rsidRDefault="00000000">
      <w:pPr>
        <w:pStyle w:val="Heading1"/>
      </w:pPr>
      <w:r>
        <w:t>Tone by Context</w:t>
      </w:r>
    </w:p>
    <w:p w14:paraId="0DA006B5" w14:textId="77777777" w:rsidR="008444DF" w:rsidRDefault="008444DF">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560"/>
      </w:tblGrid>
      <w:tr w:rsidR="008444DF" w14:paraId="31EBC3D6" w14:textId="77777777">
        <w:tblPrEx>
          <w:tblCellMar>
            <w:top w:w="0" w:type="dxa"/>
            <w:bottom w:w="0" w:type="dxa"/>
          </w:tblCellMar>
        </w:tblPrEx>
        <w:trPr>
          <w:tblHeader/>
        </w:trPr>
        <w:tc>
          <w:tcPr>
            <w:tcW w:w="2400" w:type="dxa"/>
            <w:tcBorders>
              <w:top w:val="single" w:sz="3" w:space="0" w:color="DDDDDD"/>
              <w:left w:val="single" w:sz="3" w:space="0" w:color="DDDDDD"/>
              <w:bottom w:val="single" w:sz="3" w:space="0" w:color="DDDDDD"/>
              <w:right w:val="single" w:sz="3" w:space="0" w:color="DDDDDD"/>
            </w:tcBorders>
            <w:shd w:val="clear" w:color="auto" w:fill="1A1A1A"/>
            <w:tcMar>
              <w:top w:w="80" w:type="dxa"/>
              <w:left w:w="120" w:type="dxa"/>
              <w:bottom w:w="80" w:type="dxa"/>
              <w:right w:w="120" w:type="dxa"/>
            </w:tcMar>
          </w:tcPr>
          <w:p w14:paraId="4F2DF338" w14:textId="77777777" w:rsidR="008444DF" w:rsidRDefault="00000000">
            <w:r>
              <w:rPr>
                <w:b/>
                <w:bCs/>
                <w:color w:val="FFFFFF"/>
                <w:sz w:val="20"/>
                <w:szCs w:val="20"/>
              </w:rPr>
              <w:t>CONTEXT</w:t>
            </w:r>
          </w:p>
        </w:tc>
        <w:tc>
          <w:tcPr>
            <w:tcW w:w="2400" w:type="dxa"/>
            <w:tcBorders>
              <w:top w:val="single" w:sz="3" w:space="0" w:color="DDDDDD"/>
              <w:left w:val="single" w:sz="3" w:space="0" w:color="DDDDDD"/>
              <w:bottom w:val="single" w:sz="3" w:space="0" w:color="DDDDDD"/>
              <w:right w:val="single" w:sz="3" w:space="0" w:color="DDDDDD"/>
            </w:tcBorders>
            <w:shd w:val="clear" w:color="auto" w:fill="1A1A1A"/>
            <w:tcMar>
              <w:top w:w="80" w:type="dxa"/>
              <w:left w:w="120" w:type="dxa"/>
              <w:bottom w:w="80" w:type="dxa"/>
              <w:right w:w="120" w:type="dxa"/>
            </w:tcMar>
          </w:tcPr>
          <w:p w14:paraId="30D87E4A" w14:textId="77777777" w:rsidR="008444DF" w:rsidRDefault="00000000">
            <w:r>
              <w:rPr>
                <w:b/>
                <w:bCs/>
                <w:color w:val="FFFFFF"/>
                <w:sz w:val="20"/>
                <w:szCs w:val="20"/>
              </w:rPr>
              <w:t>REGISTER</w:t>
            </w:r>
          </w:p>
        </w:tc>
        <w:tc>
          <w:tcPr>
            <w:tcW w:w="4560" w:type="dxa"/>
            <w:tcBorders>
              <w:top w:val="single" w:sz="3" w:space="0" w:color="DDDDDD"/>
              <w:left w:val="single" w:sz="3" w:space="0" w:color="DDDDDD"/>
              <w:bottom w:val="single" w:sz="3" w:space="0" w:color="DDDDDD"/>
              <w:right w:val="single" w:sz="3" w:space="0" w:color="DDDDDD"/>
            </w:tcBorders>
            <w:shd w:val="clear" w:color="auto" w:fill="1A1A1A"/>
            <w:tcMar>
              <w:top w:w="80" w:type="dxa"/>
              <w:left w:w="120" w:type="dxa"/>
              <w:bottom w:w="80" w:type="dxa"/>
              <w:right w:w="120" w:type="dxa"/>
            </w:tcMar>
          </w:tcPr>
          <w:p w14:paraId="7C71B9A4" w14:textId="77777777" w:rsidR="008444DF" w:rsidRDefault="00000000">
            <w:r>
              <w:rPr>
                <w:b/>
                <w:bCs/>
                <w:color w:val="FFFFFF"/>
                <w:sz w:val="20"/>
                <w:szCs w:val="20"/>
              </w:rPr>
              <w:t>EXAMPLE</w:t>
            </w:r>
          </w:p>
        </w:tc>
      </w:tr>
      <w:tr w:rsidR="008444DF" w14:paraId="4A707BD4" w14:textId="77777777">
        <w:tblPrEx>
          <w:tblCellMar>
            <w:top w:w="0" w:type="dxa"/>
            <w:bottom w:w="0" w:type="dxa"/>
          </w:tblCellMar>
        </w:tblPrEx>
        <w:tc>
          <w:tcPr>
            <w:tcW w:w="2400" w:type="dxa"/>
            <w:tcBorders>
              <w:top w:val="single" w:sz="3" w:space="0" w:color="DDDDDD"/>
              <w:left w:val="single" w:sz="3" w:space="0" w:color="DDDDDD"/>
              <w:bottom w:val="single" w:sz="3" w:space="0" w:color="DDDDDD"/>
              <w:right w:val="single" w:sz="3" w:space="0" w:color="DDDDDD"/>
            </w:tcBorders>
            <w:shd w:val="clear" w:color="auto" w:fill="F5F5F5"/>
            <w:tcMar>
              <w:top w:w="80" w:type="dxa"/>
              <w:left w:w="120" w:type="dxa"/>
              <w:bottom w:w="80" w:type="dxa"/>
              <w:right w:w="120" w:type="dxa"/>
            </w:tcMar>
          </w:tcPr>
          <w:p w14:paraId="3CC4BAF0" w14:textId="77777777" w:rsidR="008444DF" w:rsidRDefault="00000000">
            <w:r>
              <w:rPr>
                <w:sz w:val="20"/>
                <w:szCs w:val="20"/>
              </w:rPr>
              <w:t>Website hero</w:t>
            </w:r>
          </w:p>
        </w:tc>
        <w:tc>
          <w:tcPr>
            <w:tcW w:w="2400" w:type="dxa"/>
            <w:tcBorders>
              <w:top w:val="single" w:sz="3" w:space="0" w:color="DDDDDD"/>
              <w:left w:val="single" w:sz="3" w:space="0" w:color="DDDDDD"/>
              <w:bottom w:val="single" w:sz="3" w:space="0" w:color="DDDDDD"/>
              <w:right w:val="single" w:sz="3" w:space="0" w:color="DDDDDD"/>
            </w:tcBorders>
            <w:shd w:val="clear" w:color="auto" w:fill="F5F5F5"/>
            <w:tcMar>
              <w:top w:w="80" w:type="dxa"/>
              <w:left w:w="120" w:type="dxa"/>
              <w:bottom w:w="80" w:type="dxa"/>
              <w:right w:w="120" w:type="dxa"/>
            </w:tcMar>
          </w:tcPr>
          <w:p w14:paraId="62446CFD" w14:textId="77777777" w:rsidR="008444DF" w:rsidRDefault="00000000">
            <w:r>
              <w:rPr>
                <w:sz w:val="20"/>
                <w:szCs w:val="20"/>
              </w:rPr>
              <w:t>Artsy, declarative, minimal</w:t>
            </w:r>
          </w:p>
        </w:tc>
        <w:tc>
          <w:tcPr>
            <w:tcW w:w="4560" w:type="dxa"/>
            <w:tcBorders>
              <w:top w:val="single" w:sz="3" w:space="0" w:color="DDDDDD"/>
              <w:left w:val="single" w:sz="3" w:space="0" w:color="DDDDDD"/>
              <w:bottom w:val="single" w:sz="3" w:space="0" w:color="DDDDDD"/>
              <w:right w:val="single" w:sz="3" w:space="0" w:color="DDDDDD"/>
            </w:tcBorders>
            <w:shd w:val="clear" w:color="auto" w:fill="F5F5F5"/>
            <w:tcMar>
              <w:top w:w="80" w:type="dxa"/>
              <w:left w:w="120" w:type="dxa"/>
              <w:bottom w:w="80" w:type="dxa"/>
              <w:right w:w="120" w:type="dxa"/>
            </w:tcMar>
          </w:tcPr>
          <w:p w14:paraId="76162403" w14:textId="77777777" w:rsidR="008444DF" w:rsidRDefault="00000000">
            <w:r>
              <w:rPr>
                <w:sz w:val="20"/>
                <w:szCs w:val="20"/>
              </w:rPr>
              <w:t>"Lost in everyone else's noise. Found in who you are."</w:t>
            </w:r>
          </w:p>
        </w:tc>
      </w:tr>
      <w:tr w:rsidR="008444DF" w14:paraId="4D613879" w14:textId="77777777">
        <w:tblPrEx>
          <w:tblCellMar>
            <w:top w:w="0" w:type="dxa"/>
            <w:bottom w:w="0" w:type="dxa"/>
          </w:tblCellMar>
        </w:tblPrEx>
        <w:tc>
          <w:tcPr>
            <w:tcW w:w="2400" w:type="dxa"/>
            <w:tcBorders>
              <w:top w:val="single" w:sz="3" w:space="0" w:color="DDDDDD"/>
              <w:left w:val="single" w:sz="3" w:space="0" w:color="DDDDDD"/>
              <w:bottom w:val="single" w:sz="3" w:space="0" w:color="DDDDDD"/>
              <w:right w:val="single" w:sz="3" w:space="0" w:color="DDDDDD"/>
            </w:tcBorders>
            <w:shd w:val="clear" w:color="auto" w:fill="FFFFFF"/>
            <w:tcMar>
              <w:top w:w="80" w:type="dxa"/>
              <w:left w:w="120" w:type="dxa"/>
              <w:bottom w:w="80" w:type="dxa"/>
              <w:right w:w="120" w:type="dxa"/>
            </w:tcMar>
          </w:tcPr>
          <w:p w14:paraId="584B4DB4" w14:textId="77777777" w:rsidR="008444DF" w:rsidRDefault="00000000">
            <w:r>
              <w:rPr>
                <w:sz w:val="20"/>
                <w:szCs w:val="20"/>
              </w:rPr>
              <w:t>LinkedIn</w:t>
            </w:r>
          </w:p>
        </w:tc>
        <w:tc>
          <w:tcPr>
            <w:tcW w:w="2400" w:type="dxa"/>
            <w:tcBorders>
              <w:top w:val="single" w:sz="3" w:space="0" w:color="DDDDDD"/>
              <w:left w:val="single" w:sz="3" w:space="0" w:color="DDDDDD"/>
              <w:bottom w:val="single" w:sz="3" w:space="0" w:color="DDDDDD"/>
              <w:right w:val="single" w:sz="3" w:space="0" w:color="DDDDDD"/>
            </w:tcBorders>
            <w:shd w:val="clear" w:color="auto" w:fill="FFFFFF"/>
            <w:tcMar>
              <w:top w:w="80" w:type="dxa"/>
              <w:left w:w="120" w:type="dxa"/>
              <w:bottom w:w="80" w:type="dxa"/>
              <w:right w:w="120" w:type="dxa"/>
            </w:tcMar>
          </w:tcPr>
          <w:p w14:paraId="5BF0DC7D" w14:textId="77777777" w:rsidR="008444DF" w:rsidRDefault="00000000">
            <w:r>
              <w:rPr>
                <w:sz w:val="20"/>
                <w:szCs w:val="20"/>
              </w:rPr>
              <w:t>Confident, institutional, short</w:t>
            </w:r>
          </w:p>
        </w:tc>
        <w:tc>
          <w:tcPr>
            <w:tcW w:w="4560" w:type="dxa"/>
            <w:tcBorders>
              <w:top w:val="single" w:sz="3" w:space="0" w:color="DDDDDD"/>
              <w:left w:val="single" w:sz="3" w:space="0" w:color="DDDDDD"/>
              <w:bottom w:val="single" w:sz="3" w:space="0" w:color="DDDDDD"/>
              <w:right w:val="single" w:sz="3" w:space="0" w:color="DDDDDD"/>
            </w:tcBorders>
            <w:shd w:val="clear" w:color="auto" w:fill="FFFFFF"/>
            <w:tcMar>
              <w:top w:w="80" w:type="dxa"/>
              <w:left w:w="120" w:type="dxa"/>
              <w:bottom w:w="80" w:type="dxa"/>
              <w:right w:w="120" w:type="dxa"/>
            </w:tcMar>
          </w:tcPr>
          <w:p w14:paraId="4247890B" w14:textId="77777777" w:rsidR="008444DF" w:rsidRDefault="00000000">
            <w:r>
              <w:rPr>
                <w:sz w:val="20"/>
                <w:szCs w:val="20"/>
              </w:rPr>
              <w:t>"I build the systems behind strong brands. Growth doesn't have to cost you what made you."</w:t>
            </w:r>
          </w:p>
        </w:tc>
      </w:tr>
      <w:tr w:rsidR="008444DF" w14:paraId="3F84CB86" w14:textId="77777777">
        <w:tblPrEx>
          <w:tblCellMar>
            <w:top w:w="0" w:type="dxa"/>
            <w:bottom w:w="0" w:type="dxa"/>
          </w:tblCellMar>
        </w:tblPrEx>
        <w:tc>
          <w:tcPr>
            <w:tcW w:w="2400" w:type="dxa"/>
            <w:tcBorders>
              <w:top w:val="single" w:sz="3" w:space="0" w:color="DDDDDD"/>
              <w:left w:val="single" w:sz="3" w:space="0" w:color="DDDDDD"/>
              <w:bottom w:val="single" w:sz="3" w:space="0" w:color="DDDDDD"/>
              <w:right w:val="single" w:sz="3" w:space="0" w:color="DDDDDD"/>
            </w:tcBorders>
            <w:shd w:val="clear" w:color="auto" w:fill="F5F5F5"/>
            <w:tcMar>
              <w:top w:w="80" w:type="dxa"/>
              <w:left w:w="120" w:type="dxa"/>
              <w:bottom w:w="80" w:type="dxa"/>
              <w:right w:w="120" w:type="dxa"/>
            </w:tcMar>
          </w:tcPr>
          <w:p w14:paraId="25C04CC1" w14:textId="77777777" w:rsidR="008444DF" w:rsidRDefault="00000000">
            <w:r>
              <w:rPr>
                <w:sz w:val="20"/>
                <w:szCs w:val="20"/>
              </w:rPr>
              <w:t>Instagram</w:t>
            </w:r>
          </w:p>
        </w:tc>
        <w:tc>
          <w:tcPr>
            <w:tcW w:w="2400" w:type="dxa"/>
            <w:tcBorders>
              <w:top w:val="single" w:sz="3" w:space="0" w:color="DDDDDD"/>
              <w:left w:val="single" w:sz="3" w:space="0" w:color="DDDDDD"/>
              <w:bottom w:val="single" w:sz="3" w:space="0" w:color="DDDDDD"/>
              <w:right w:val="single" w:sz="3" w:space="0" w:color="DDDDDD"/>
            </w:tcBorders>
            <w:shd w:val="clear" w:color="auto" w:fill="F5F5F5"/>
            <w:tcMar>
              <w:top w:w="80" w:type="dxa"/>
              <w:left w:w="120" w:type="dxa"/>
              <w:bottom w:w="80" w:type="dxa"/>
              <w:right w:w="120" w:type="dxa"/>
            </w:tcMar>
          </w:tcPr>
          <w:p w14:paraId="5D4D56F0" w14:textId="77777777" w:rsidR="008444DF" w:rsidRDefault="00000000">
            <w:r>
              <w:rPr>
                <w:sz w:val="20"/>
                <w:szCs w:val="20"/>
              </w:rPr>
              <w:t>Precise but more human, lowercase</w:t>
            </w:r>
          </w:p>
        </w:tc>
        <w:tc>
          <w:tcPr>
            <w:tcW w:w="4560" w:type="dxa"/>
            <w:tcBorders>
              <w:top w:val="single" w:sz="3" w:space="0" w:color="DDDDDD"/>
              <w:left w:val="single" w:sz="3" w:space="0" w:color="DDDDDD"/>
              <w:bottom w:val="single" w:sz="3" w:space="0" w:color="DDDDDD"/>
              <w:right w:val="single" w:sz="3" w:space="0" w:color="DDDDDD"/>
            </w:tcBorders>
            <w:shd w:val="clear" w:color="auto" w:fill="F5F5F5"/>
            <w:tcMar>
              <w:top w:w="80" w:type="dxa"/>
              <w:left w:w="120" w:type="dxa"/>
              <w:bottom w:w="80" w:type="dxa"/>
              <w:right w:w="120" w:type="dxa"/>
            </w:tcMar>
          </w:tcPr>
          <w:p w14:paraId="7B0D1252" w14:textId="77777777" w:rsidR="008444DF" w:rsidRDefault="00000000">
            <w:r>
              <w:rPr>
                <w:sz w:val="20"/>
                <w:szCs w:val="20"/>
              </w:rPr>
              <w:t>"</w:t>
            </w:r>
            <w:proofErr w:type="spellStart"/>
            <w:r>
              <w:rPr>
                <w:sz w:val="20"/>
                <w:szCs w:val="20"/>
              </w:rPr>
              <w:t>i've</w:t>
            </w:r>
            <w:proofErr w:type="spellEnd"/>
            <w:r>
              <w:rPr>
                <w:sz w:val="20"/>
                <w:szCs w:val="20"/>
              </w:rPr>
              <w:t xml:space="preserve"> been on both sides of the table. that context shapes everything."</w:t>
            </w:r>
          </w:p>
        </w:tc>
      </w:tr>
      <w:tr w:rsidR="008444DF" w14:paraId="4ED1825E" w14:textId="77777777">
        <w:tblPrEx>
          <w:tblCellMar>
            <w:top w:w="0" w:type="dxa"/>
            <w:bottom w:w="0" w:type="dxa"/>
          </w:tblCellMar>
        </w:tblPrEx>
        <w:tc>
          <w:tcPr>
            <w:tcW w:w="2400" w:type="dxa"/>
            <w:tcBorders>
              <w:top w:val="single" w:sz="3" w:space="0" w:color="DDDDDD"/>
              <w:left w:val="single" w:sz="3" w:space="0" w:color="DDDDDD"/>
              <w:bottom w:val="single" w:sz="3" w:space="0" w:color="DDDDDD"/>
              <w:right w:val="single" w:sz="3" w:space="0" w:color="DDDDDD"/>
            </w:tcBorders>
            <w:shd w:val="clear" w:color="auto" w:fill="FFFFFF"/>
            <w:tcMar>
              <w:top w:w="80" w:type="dxa"/>
              <w:left w:w="120" w:type="dxa"/>
              <w:bottom w:w="80" w:type="dxa"/>
              <w:right w:w="120" w:type="dxa"/>
            </w:tcMar>
          </w:tcPr>
          <w:p w14:paraId="6480B78F" w14:textId="77777777" w:rsidR="008444DF" w:rsidRDefault="00000000">
            <w:r>
              <w:rPr>
                <w:sz w:val="20"/>
                <w:szCs w:val="20"/>
              </w:rPr>
              <w:t>Twitter/X</w:t>
            </w:r>
          </w:p>
        </w:tc>
        <w:tc>
          <w:tcPr>
            <w:tcW w:w="2400" w:type="dxa"/>
            <w:tcBorders>
              <w:top w:val="single" w:sz="3" w:space="0" w:color="DDDDDD"/>
              <w:left w:val="single" w:sz="3" w:space="0" w:color="DDDDDD"/>
              <w:bottom w:val="single" w:sz="3" w:space="0" w:color="DDDDDD"/>
              <w:right w:val="single" w:sz="3" w:space="0" w:color="DDDDDD"/>
            </w:tcBorders>
            <w:shd w:val="clear" w:color="auto" w:fill="FFFFFF"/>
            <w:tcMar>
              <w:top w:w="80" w:type="dxa"/>
              <w:left w:w="120" w:type="dxa"/>
              <w:bottom w:w="80" w:type="dxa"/>
              <w:right w:w="120" w:type="dxa"/>
            </w:tcMar>
          </w:tcPr>
          <w:p w14:paraId="390EC7A9" w14:textId="77777777" w:rsidR="008444DF" w:rsidRDefault="00000000">
            <w:r>
              <w:rPr>
                <w:sz w:val="20"/>
                <w:szCs w:val="20"/>
              </w:rPr>
              <w:t>Terse, one idea, no preamble</w:t>
            </w:r>
          </w:p>
        </w:tc>
        <w:tc>
          <w:tcPr>
            <w:tcW w:w="4560" w:type="dxa"/>
            <w:tcBorders>
              <w:top w:val="single" w:sz="3" w:space="0" w:color="DDDDDD"/>
              <w:left w:val="single" w:sz="3" w:space="0" w:color="DDDDDD"/>
              <w:bottom w:val="single" w:sz="3" w:space="0" w:color="DDDDDD"/>
              <w:right w:val="single" w:sz="3" w:space="0" w:color="DDDDDD"/>
            </w:tcBorders>
            <w:shd w:val="clear" w:color="auto" w:fill="FFFFFF"/>
            <w:tcMar>
              <w:top w:w="80" w:type="dxa"/>
              <w:left w:w="120" w:type="dxa"/>
              <w:bottom w:w="80" w:type="dxa"/>
              <w:right w:w="120" w:type="dxa"/>
            </w:tcMar>
          </w:tcPr>
          <w:p w14:paraId="070E68A7" w14:textId="77777777" w:rsidR="008444DF" w:rsidRDefault="00000000">
            <w:r>
              <w:rPr>
                <w:sz w:val="20"/>
                <w:szCs w:val="20"/>
              </w:rPr>
              <w:t>"Operator first, consultant second."</w:t>
            </w:r>
          </w:p>
        </w:tc>
      </w:tr>
      <w:tr w:rsidR="008444DF" w14:paraId="27BEF804" w14:textId="77777777">
        <w:tblPrEx>
          <w:tblCellMar>
            <w:top w:w="0" w:type="dxa"/>
            <w:bottom w:w="0" w:type="dxa"/>
          </w:tblCellMar>
        </w:tblPrEx>
        <w:tc>
          <w:tcPr>
            <w:tcW w:w="2400" w:type="dxa"/>
            <w:tcBorders>
              <w:top w:val="single" w:sz="3" w:space="0" w:color="DDDDDD"/>
              <w:left w:val="single" w:sz="3" w:space="0" w:color="DDDDDD"/>
              <w:bottom w:val="single" w:sz="3" w:space="0" w:color="DDDDDD"/>
              <w:right w:val="single" w:sz="3" w:space="0" w:color="DDDDDD"/>
            </w:tcBorders>
            <w:shd w:val="clear" w:color="auto" w:fill="F5F5F5"/>
            <w:tcMar>
              <w:top w:w="80" w:type="dxa"/>
              <w:left w:w="120" w:type="dxa"/>
              <w:bottom w:w="80" w:type="dxa"/>
              <w:right w:w="120" w:type="dxa"/>
            </w:tcMar>
          </w:tcPr>
          <w:p w14:paraId="568336B9" w14:textId="77777777" w:rsidR="008444DF" w:rsidRDefault="00000000">
            <w:r>
              <w:rPr>
                <w:sz w:val="20"/>
                <w:szCs w:val="20"/>
              </w:rPr>
              <w:t>Client proposal</w:t>
            </w:r>
          </w:p>
        </w:tc>
        <w:tc>
          <w:tcPr>
            <w:tcW w:w="2400" w:type="dxa"/>
            <w:tcBorders>
              <w:top w:val="single" w:sz="3" w:space="0" w:color="DDDDDD"/>
              <w:left w:val="single" w:sz="3" w:space="0" w:color="DDDDDD"/>
              <w:bottom w:val="single" w:sz="3" w:space="0" w:color="DDDDDD"/>
              <w:right w:val="single" w:sz="3" w:space="0" w:color="DDDDDD"/>
            </w:tcBorders>
            <w:shd w:val="clear" w:color="auto" w:fill="F5F5F5"/>
            <w:tcMar>
              <w:top w:w="80" w:type="dxa"/>
              <w:left w:w="120" w:type="dxa"/>
              <w:bottom w:w="80" w:type="dxa"/>
              <w:right w:w="120" w:type="dxa"/>
            </w:tcMar>
          </w:tcPr>
          <w:p w14:paraId="02D74A9A" w14:textId="77777777" w:rsidR="008444DF" w:rsidRDefault="00000000">
            <w:r>
              <w:rPr>
                <w:sz w:val="20"/>
                <w:szCs w:val="20"/>
              </w:rPr>
              <w:t>Evidence-based, structured</w:t>
            </w:r>
          </w:p>
        </w:tc>
        <w:tc>
          <w:tcPr>
            <w:tcW w:w="4560" w:type="dxa"/>
            <w:tcBorders>
              <w:top w:val="single" w:sz="3" w:space="0" w:color="DDDDDD"/>
              <w:left w:val="single" w:sz="3" w:space="0" w:color="DDDDDD"/>
              <w:bottom w:val="single" w:sz="3" w:space="0" w:color="DDDDDD"/>
              <w:right w:val="single" w:sz="3" w:space="0" w:color="DDDDDD"/>
            </w:tcBorders>
            <w:shd w:val="clear" w:color="auto" w:fill="F5F5F5"/>
            <w:tcMar>
              <w:top w:w="80" w:type="dxa"/>
              <w:left w:w="120" w:type="dxa"/>
              <w:bottom w:w="80" w:type="dxa"/>
              <w:right w:w="120" w:type="dxa"/>
            </w:tcMar>
          </w:tcPr>
          <w:p w14:paraId="18559EEF" w14:textId="77777777" w:rsidR="008444DF" w:rsidRDefault="00000000">
            <w:r>
              <w:rPr>
                <w:sz w:val="20"/>
                <w:szCs w:val="20"/>
              </w:rPr>
              <w:t xml:space="preserve">"Scope reflects findings from the diagnostic. Here's what the business </w:t>
            </w:r>
            <w:proofErr w:type="gramStart"/>
            <w:r>
              <w:rPr>
                <w:sz w:val="20"/>
                <w:szCs w:val="20"/>
              </w:rPr>
              <w:t>actually requires</w:t>
            </w:r>
            <w:proofErr w:type="gramEnd"/>
            <w:r>
              <w:rPr>
                <w:sz w:val="20"/>
                <w:szCs w:val="20"/>
              </w:rPr>
              <w:t>."</w:t>
            </w:r>
          </w:p>
        </w:tc>
      </w:tr>
      <w:tr w:rsidR="008444DF" w14:paraId="3D14B556" w14:textId="77777777">
        <w:tblPrEx>
          <w:tblCellMar>
            <w:top w:w="0" w:type="dxa"/>
            <w:bottom w:w="0" w:type="dxa"/>
          </w:tblCellMar>
        </w:tblPrEx>
        <w:tc>
          <w:tcPr>
            <w:tcW w:w="2400" w:type="dxa"/>
            <w:tcBorders>
              <w:top w:val="single" w:sz="3" w:space="0" w:color="DDDDDD"/>
              <w:left w:val="single" w:sz="3" w:space="0" w:color="DDDDDD"/>
              <w:bottom w:val="single" w:sz="3" w:space="0" w:color="DDDDDD"/>
              <w:right w:val="single" w:sz="3" w:space="0" w:color="DDDDDD"/>
            </w:tcBorders>
            <w:shd w:val="clear" w:color="auto" w:fill="FFFFFF"/>
            <w:tcMar>
              <w:top w:w="80" w:type="dxa"/>
              <w:left w:w="120" w:type="dxa"/>
              <w:bottom w:w="80" w:type="dxa"/>
              <w:right w:w="120" w:type="dxa"/>
            </w:tcMar>
          </w:tcPr>
          <w:p w14:paraId="643D7CFB" w14:textId="77777777" w:rsidR="008444DF" w:rsidRDefault="00000000">
            <w:r>
              <w:rPr>
                <w:sz w:val="20"/>
                <w:szCs w:val="20"/>
              </w:rPr>
              <w:t>Corporate intro</w:t>
            </w:r>
          </w:p>
        </w:tc>
        <w:tc>
          <w:tcPr>
            <w:tcW w:w="2400" w:type="dxa"/>
            <w:tcBorders>
              <w:top w:val="single" w:sz="3" w:space="0" w:color="DDDDDD"/>
              <w:left w:val="single" w:sz="3" w:space="0" w:color="DDDDDD"/>
              <w:bottom w:val="single" w:sz="3" w:space="0" w:color="DDDDDD"/>
              <w:right w:val="single" w:sz="3" w:space="0" w:color="DDDDDD"/>
            </w:tcBorders>
            <w:shd w:val="clear" w:color="auto" w:fill="FFFFFF"/>
            <w:tcMar>
              <w:top w:w="80" w:type="dxa"/>
              <w:left w:w="120" w:type="dxa"/>
              <w:bottom w:w="80" w:type="dxa"/>
              <w:right w:w="120" w:type="dxa"/>
            </w:tcMar>
          </w:tcPr>
          <w:p w14:paraId="25F0869F" w14:textId="77777777" w:rsidR="008444DF" w:rsidRDefault="00000000">
            <w:r>
              <w:rPr>
                <w:sz w:val="20"/>
                <w:szCs w:val="20"/>
              </w:rPr>
              <w:t>Formal, no warm-up</w:t>
            </w:r>
          </w:p>
        </w:tc>
        <w:tc>
          <w:tcPr>
            <w:tcW w:w="4560" w:type="dxa"/>
            <w:tcBorders>
              <w:top w:val="single" w:sz="3" w:space="0" w:color="DDDDDD"/>
              <w:left w:val="single" w:sz="3" w:space="0" w:color="DDDDDD"/>
              <w:bottom w:val="single" w:sz="3" w:space="0" w:color="DDDDDD"/>
              <w:right w:val="single" w:sz="3" w:space="0" w:color="DDDDDD"/>
            </w:tcBorders>
            <w:shd w:val="clear" w:color="auto" w:fill="FFFFFF"/>
            <w:tcMar>
              <w:top w:w="80" w:type="dxa"/>
              <w:left w:w="120" w:type="dxa"/>
              <w:bottom w:w="80" w:type="dxa"/>
              <w:right w:w="120" w:type="dxa"/>
            </w:tcMar>
          </w:tcPr>
          <w:p w14:paraId="176948A6" w14:textId="77777777" w:rsidR="008444DF" w:rsidRDefault="00000000">
            <w:r>
              <w:rPr>
                <w:sz w:val="20"/>
                <w:szCs w:val="20"/>
              </w:rPr>
              <w:t>"I specialize in scaling merchandising and operations without compromising brand positioning."</w:t>
            </w:r>
          </w:p>
        </w:tc>
      </w:tr>
      <w:tr w:rsidR="008444DF" w14:paraId="38C6BB3F" w14:textId="77777777">
        <w:tblPrEx>
          <w:tblCellMar>
            <w:top w:w="0" w:type="dxa"/>
            <w:bottom w:w="0" w:type="dxa"/>
          </w:tblCellMar>
        </w:tblPrEx>
        <w:tc>
          <w:tcPr>
            <w:tcW w:w="2400" w:type="dxa"/>
            <w:tcBorders>
              <w:top w:val="single" w:sz="3" w:space="0" w:color="DDDDDD"/>
              <w:left w:val="single" w:sz="3" w:space="0" w:color="DDDDDD"/>
              <w:bottom w:val="single" w:sz="3" w:space="0" w:color="DDDDDD"/>
              <w:right w:val="single" w:sz="3" w:space="0" w:color="DDDDDD"/>
            </w:tcBorders>
            <w:shd w:val="clear" w:color="auto" w:fill="F5F5F5"/>
            <w:tcMar>
              <w:top w:w="80" w:type="dxa"/>
              <w:left w:w="120" w:type="dxa"/>
              <w:bottom w:w="80" w:type="dxa"/>
              <w:right w:w="120" w:type="dxa"/>
            </w:tcMar>
          </w:tcPr>
          <w:p w14:paraId="5E7D8473" w14:textId="77777777" w:rsidR="008444DF" w:rsidRDefault="00000000">
            <w:r>
              <w:rPr>
                <w:sz w:val="20"/>
                <w:szCs w:val="20"/>
              </w:rPr>
              <w:t>Creative/outdoor event</w:t>
            </w:r>
          </w:p>
        </w:tc>
        <w:tc>
          <w:tcPr>
            <w:tcW w:w="2400" w:type="dxa"/>
            <w:tcBorders>
              <w:top w:val="single" w:sz="3" w:space="0" w:color="DDDDDD"/>
              <w:left w:val="single" w:sz="3" w:space="0" w:color="DDDDDD"/>
              <w:bottom w:val="single" w:sz="3" w:space="0" w:color="DDDDDD"/>
              <w:right w:val="single" w:sz="3" w:space="0" w:color="DDDDDD"/>
            </w:tcBorders>
            <w:shd w:val="clear" w:color="auto" w:fill="F5F5F5"/>
            <w:tcMar>
              <w:top w:w="80" w:type="dxa"/>
              <w:left w:w="120" w:type="dxa"/>
              <w:bottom w:w="80" w:type="dxa"/>
              <w:right w:w="120" w:type="dxa"/>
            </w:tcMar>
          </w:tcPr>
          <w:p w14:paraId="104F1250" w14:textId="77777777" w:rsidR="008444DF" w:rsidRDefault="00000000">
            <w:r>
              <w:rPr>
                <w:sz w:val="20"/>
                <w:szCs w:val="20"/>
              </w:rPr>
              <w:t>Evocative, conceptual</w:t>
            </w:r>
          </w:p>
        </w:tc>
        <w:tc>
          <w:tcPr>
            <w:tcW w:w="4560" w:type="dxa"/>
            <w:tcBorders>
              <w:top w:val="single" w:sz="3" w:space="0" w:color="DDDDDD"/>
              <w:left w:val="single" w:sz="3" w:space="0" w:color="DDDDDD"/>
              <w:bottom w:val="single" w:sz="3" w:space="0" w:color="DDDDDD"/>
              <w:right w:val="single" w:sz="3" w:space="0" w:color="DDDDDD"/>
            </w:tcBorders>
            <w:shd w:val="clear" w:color="auto" w:fill="F5F5F5"/>
            <w:tcMar>
              <w:top w:w="80" w:type="dxa"/>
              <w:left w:w="120" w:type="dxa"/>
              <w:bottom w:w="80" w:type="dxa"/>
              <w:right w:w="120" w:type="dxa"/>
            </w:tcMar>
          </w:tcPr>
          <w:p w14:paraId="447E3512" w14:textId="77777777" w:rsidR="008444DF" w:rsidRDefault="00000000">
            <w:r>
              <w:rPr>
                <w:sz w:val="20"/>
                <w:szCs w:val="20"/>
              </w:rPr>
              <w:t>"I work at the intersection of brand and operations — making sure growth doesn't flatten the vision."</w:t>
            </w:r>
          </w:p>
        </w:tc>
      </w:tr>
      <w:tr w:rsidR="008444DF" w14:paraId="27D86A98" w14:textId="77777777">
        <w:tblPrEx>
          <w:tblCellMar>
            <w:top w:w="0" w:type="dxa"/>
            <w:bottom w:w="0" w:type="dxa"/>
          </w:tblCellMar>
        </w:tblPrEx>
        <w:tc>
          <w:tcPr>
            <w:tcW w:w="2400" w:type="dxa"/>
            <w:tcBorders>
              <w:top w:val="single" w:sz="3" w:space="0" w:color="DDDDDD"/>
              <w:left w:val="single" w:sz="3" w:space="0" w:color="DDDDDD"/>
              <w:bottom w:val="single" w:sz="3" w:space="0" w:color="DDDDDD"/>
              <w:right w:val="single" w:sz="3" w:space="0" w:color="DDDDDD"/>
            </w:tcBorders>
            <w:shd w:val="clear" w:color="auto" w:fill="FFFFFF"/>
            <w:tcMar>
              <w:top w:w="80" w:type="dxa"/>
              <w:left w:w="120" w:type="dxa"/>
              <w:bottom w:w="80" w:type="dxa"/>
              <w:right w:w="120" w:type="dxa"/>
            </w:tcMar>
          </w:tcPr>
          <w:p w14:paraId="3B0A3335" w14:textId="77777777" w:rsidR="008444DF" w:rsidRDefault="00000000">
            <w:r>
              <w:rPr>
                <w:sz w:val="20"/>
                <w:szCs w:val="20"/>
              </w:rPr>
              <w:t>Pricing conversation</w:t>
            </w:r>
          </w:p>
        </w:tc>
        <w:tc>
          <w:tcPr>
            <w:tcW w:w="2400" w:type="dxa"/>
            <w:tcBorders>
              <w:top w:val="single" w:sz="3" w:space="0" w:color="DDDDDD"/>
              <w:left w:val="single" w:sz="3" w:space="0" w:color="DDDDDD"/>
              <w:bottom w:val="single" w:sz="3" w:space="0" w:color="DDDDDD"/>
              <w:right w:val="single" w:sz="3" w:space="0" w:color="DDDDDD"/>
            </w:tcBorders>
            <w:shd w:val="clear" w:color="auto" w:fill="FFFFFF"/>
            <w:tcMar>
              <w:top w:w="80" w:type="dxa"/>
              <w:left w:w="120" w:type="dxa"/>
              <w:bottom w:w="80" w:type="dxa"/>
              <w:right w:w="120" w:type="dxa"/>
            </w:tcMar>
          </w:tcPr>
          <w:p w14:paraId="115B517F" w14:textId="77777777" w:rsidR="008444DF" w:rsidRDefault="00000000">
            <w:r>
              <w:rPr>
                <w:sz w:val="20"/>
                <w:szCs w:val="20"/>
              </w:rPr>
              <w:t>Controlled, confident, pause</w:t>
            </w:r>
          </w:p>
        </w:tc>
        <w:tc>
          <w:tcPr>
            <w:tcW w:w="4560" w:type="dxa"/>
            <w:tcBorders>
              <w:top w:val="single" w:sz="3" w:space="0" w:color="DDDDDD"/>
              <w:left w:val="single" w:sz="3" w:space="0" w:color="DDDDDD"/>
              <w:bottom w:val="single" w:sz="3" w:space="0" w:color="DDDDDD"/>
              <w:right w:val="single" w:sz="3" w:space="0" w:color="DDDDDD"/>
            </w:tcBorders>
            <w:shd w:val="clear" w:color="auto" w:fill="FFFFFF"/>
            <w:tcMar>
              <w:top w:w="80" w:type="dxa"/>
              <w:left w:w="120" w:type="dxa"/>
              <w:bottom w:w="80" w:type="dxa"/>
              <w:right w:w="120" w:type="dxa"/>
            </w:tcMar>
          </w:tcPr>
          <w:p w14:paraId="7752356C" w14:textId="77777777" w:rsidR="008444DF" w:rsidRDefault="00000000">
            <w:r>
              <w:rPr>
                <w:sz w:val="20"/>
                <w:szCs w:val="20"/>
              </w:rPr>
              <w:t>Tell them the range. Stop talking. Let them respond.</w:t>
            </w:r>
          </w:p>
        </w:tc>
      </w:tr>
    </w:tbl>
    <w:p w14:paraId="347E1486" w14:textId="77777777" w:rsidR="008444DF" w:rsidRDefault="00000000">
      <w:r>
        <w:br w:type="page"/>
      </w:r>
    </w:p>
    <w:p w14:paraId="63E62135" w14:textId="77777777" w:rsidR="008444DF" w:rsidRDefault="00000000">
      <w:pPr>
        <w:spacing w:before="480" w:after="80"/>
      </w:pPr>
      <w:r>
        <w:rPr>
          <w:b/>
          <w:bCs/>
          <w:color w:val="AAAAAA"/>
          <w:spacing w:val="140"/>
          <w:sz w:val="16"/>
          <w:szCs w:val="16"/>
        </w:rPr>
        <w:lastRenderedPageBreak/>
        <w:t>07</w:t>
      </w:r>
    </w:p>
    <w:p w14:paraId="0E94E7DE" w14:textId="77777777" w:rsidR="008444DF" w:rsidRDefault="00000000">
      <w:pPr>
        <w:pStyle w:val="Heading1"/>
      </w:pPr>
      <w:r>
        <w:t>Core Copy</w:t>
      </w:r>
    </w:p>
    <w:p w14:paraId="018FDB90" w14:textId="77777777" w:rsidR="008444DF" w:rsidRDefault="00000000">
      <w:pPr>
        <w:spacing w:before="200" w:after="80"/>
      </w:pPr>
      <w:r>
        <w:rPr>
          <w:b/>
          <w:bCs/>
        </w:rPr>
        <w:t>Short-form, social, headers, bios</w:t>
      </w:r>
    </w:p>
    <w:p w14:paraId="06E6C15D" w14:textId="77777777" w:rsidR="008444DF" w:rsidRDefault="00000000">
      <w:pPr>
        <w:pStyle w:val="ListParagraph"/>
        <w:numPr>
          <w:ilvl w:val="0"/>
          <w:numId w:val="2"/>
        </w:numPr>
        <w:spacing w:before="60" w:after="60"/>
      </w:pPr>
      <w:r>
        <w:t>Lost in everyone else's noise. Found in who you are.</w:t>
      </w:r>
    </w:p>
    <w:p w14:paraId="5D94BA0B" w14:textId="77777777" w:rsidR="008444DF" w:rsidRDefault="00000000">
      <w:pPr>
        <w:pStyle w:val="ListParagraph"/>
        <w:numPr>
          <w:ilvl w:val="0"/>
          <w:numId w:val="2"/>
        </w:numPr>
        <w:spacing w:before="60" w:after="60"/>
      </w:pPr>
      <w:r>
        <w:t>Who you are is the strategy. Where you go is by design.</w:t>
      </w:r>
    </w:p>
    <w:p w14:paraId="2DB21240" w14:textId="77777777" w:rsidR="008444DF" w:rsidRDefault="00000000">
      <w:pPr>
        <w:pStyle w:val="ListParagraph"/>
        <w:numPr>
          <w:ilvl w:val="0"/>
          <w:numId w:val="2"/>
        </w:numPr>
        <w:spacing w:before="60" w:after="60"/>
      </w:pPr>
      <w:r>
        <w:t>Opportunity. Designed.</w:t>
      </w:r>
    </w:p>
    <w:p w14:paraId="2372DFBE" w14:textId="77777777" w:rsidR="008444DF" w:rsidRDefault="00000000">
      <w:pPr>
        <w:pStyle w:val="ListParagraph"/>
        <w:numPr>
          <w:ilvl w:val="0"/>
          <w:numId w:val="2"/>
        </w:numPr>
        <w:spacing w:before="60" w:after="60"/>
      </w:pPr>
      <w:r>
        <w:t>I close the gap between who you are and where you're going.</w:t>
      </w:r>
    </w:p>
    <w:p w14:paraId="08FE423C" w14:textId="77777777" w:rsidR="008444DF" w:rsidRDefault="00000000">
      <w:pPr>
        <w:pStyle w:val="ListParagraph"/>
        <w:numPr>
          <w:ilvl w:val="0"/>
          <w:numId w:val="2"/>
        </w:numPr>
        <w:spacing w:before="60" w:after="60"/>
      </w:pPr>
      <w:r>
        <w:t>Growth doesn't have to cost you the thing that made you.</w:t>
      </w:r>
    </w:p>
    <w:p w14:paraId="1D3FB2D8" w14:textId="77777777" w:rsidR="008444DF" w:rsidRDefault="00000000">
      <w:pPr>
        <w:pStyle w:val="ListParagraph"/>
        <w:numPr>
          <w:ilvl w:val="0"/>
          <w:numId w:val="2"/>
        </w:numPr>
        <w:spacing w:before="60" w:after="60"/>
      </w:pPr>
      <w:r>
        <w:t>Every engagement comes back to two things: finding where the margin is and negotiating to keep more of it.</w:t>
      </w:r>
    </w:p>
    <w:p w14:paraId="2FBCC10A" w14:textId="77777777" w:rsidR="008444DF" w:rsidRDefault="00000000">
      <w:pPr>
        <w:pStyle w:val="ListParagraph"/>
        <w:numPr>
          <w:ilvl w:val="0"/>
          <w:numId w:val="2"/>
        </w:numPr>
        <w:spacing w:before="60" w:after="60"/>
      </w:pPr>
      <w:r>
        <w:t>Operator first, consultant second.</w:t>
      </w:r>
    </w:p>
    <w:p w14:paraId="77467BCA" w14:textId="77777777" w:rsidR="008444DF" w:rsidRDefault="00000000">
      <w:pPr>
        <w:pStyle w:val="ListParagraph"/>
        <w:numPr>
          <w:ilvl w:val="0"/>
          <w:numId w:val="2"/>
        </w:numPr>
        <w:spacing w:before="60" w:after="60"/>
      </w:pPr>
      <w:r>
        <w:t>I've been the buyer. That context shapes everything.</w:t>
      </w:r>
    </w:p>
    <w:p>
      <w:pPr>
        <w:pStyle w:val="ListParagraph"/>
        <w:numPr>
          <w:ilvl w:val="0"/>
          <w:numId w:val="2"/>
        </w:numPr>
        <w:spacing w:before="60" w:after="60"/>
      </w:pPr>
      <w:r>
        <w:t>Own your category. Lead the pace.</w:t>
      </w:r>
    </w:p>
    <w:p>
      <w:pPr>
        <w:pStyle w:val="ListParagraph"/>
        <w:numPr>
          <w:ilvl w:val="0"/>
          <w:numId w:val="2"/>
        </w:numPr>
        <w:spacing w:before="60" w:after="60"/>
      </w:pPr>
      <w:r>
        <w:t>Opportunity doesn't appear. It's built.</w:t>
      </w:r>
    </w:p>
    <w:p>
      <w:pPr>
        <w:pStyle w:val="ListParagraph"/>
        <w:numPr>
          <w:ilvl w:val="0"/>
          <w:numId w:val="2"/>
        </w:numPr>
        <w:spacing w:before="60" w:after="60"/>
      </w:pPr>
      <w:r>
        <w:t>De-risk growth.</w:t>
      </w:r>
    </w:p>
    <w:p>
      <w:pPr>
        <w:pStyle w:val="ListParagraph"/>
        <w:numPr>
          <w:ilvl w:val="0"/>
          <w:numId w:val="2"/>
        </w:numPr>
        <w:spacing w:before="60" w:after="60"/>
      </w:pPr>
      <w:r>
        <w:t>Architecting unconventional pathways to familiar goals.</w:t>
      </w:r>
    </w:p>
    <w:p>
      <w:pPr>
        <w:pStyle w:val="ListParagraph"/>
        <w:numPr>
          <w:ilvl w:val="0"/>
          <w:numId w:val="2"/>
        </w:numPr>
        <w:spacing w:before="60" w:after="60"/>
      </w:pPr>
      <w:r>
        <w:t>Growth strategy for consumer brands and the businesses that sell them.</w:t>
      </w:r>
    </w:p>
    <w:p>
      <w:pPr>
        <w:pStyle w:val="ListParagraph"/>
        <w:numPr>
          <w:ilvl w:val="0"/>
          <w:numId w:val="2"/>
        </w:numPr>
        <w:spacing w:before="60" w:after="60"/>
      </w:pPr>
      <w:r>
        <w:t>See what others miss. Value what others overlook. Own what's unmistakably yours.</w:t>
      </w:r>
    </w:p>
    <w:p w14:paraId="6607E872" w14:textId="77777777" w:rsidR="008444DF" w:rsidRDefault="008444DF">
      <w:pPr>
        <w:spacing w:after="60"/>
      </w:pPr>
    </w:p>
    <w:p w14:paraId="586D4530" w14:textId="77777777" w:rsidR="008444DF" w:rsidRDefault="00000000">
      <w:pPr>
        <w:spacing w:before="200" w:after="80"/>
      </w:pPr>
      <w:r>
        <w:rPr>
          <w:b/>
          <w:bCs/>
        </w:rPr>
        <w:t>Mid-form, about sections, website, proposals</w:t>
      </w:r>
    </w:p>
    <w:p w14:paraId="7304323A" w14:textId="77777777" w:rsidR="008444DF" w:rsidRDefault="00000000">
      <w:pPr>
        <w:spacing w:before="60" w:after="100"/>
      </w:pPr>
      <w:r>
        <w:t>Opportunity Designed is a solo strategic consultancy founded by Addie Morrow. A decade as a senior operator in outdoor, DTC, and consumer brands, Backcountry, ModCloth, New World Natural Brands. The work spans strategy, buying and merchandising, operations, market access, and events. Operator first, consultant second.</w:t>
      </w:r>
      <w:proofErr w:type="spellStart"/>
      <w:proofErr w:type="spellEnd"/>
    </w:p>
    <w:p w14:paraId="0307DB94" w14:textId="77777777" w:rsidR="008444DF" w:rsidRDefault="008444DF">
      <w:pPr>
        <w:spacing w:after="60"/>
      </w:pPr>
    </w:p>
    <w:p w14:paraId="5F7F5DA8" w14:textId="77777777" w:rsidR="008444DF" w:rsidRDefault="00000000">
      <w:pPr>
        <w:spacing w:before="60" w:after="100"/>
      </w:pPr>
      <w:r>
        <w:t>I work at the intersection of brand, product, and operations. My work starts with who you already are, and designs where you go from there.</w:t>
      </w:r>
    </w:p>
    <w:p w14:paraId="3438EC45" w14:textId="77777777" w:rsidR="008444DF" w:rsidRDefault="00000000">
      <w:r>
        <w:br w:type="page"/>
      </w:r>
    </w:p>
    <w:p w14:paraId="06CCF5AD" w14:textId="77777777" w:rsidR="008444DF" w:rsidRDefault="00000000">
      <w:pPr>
        <w:spacing w:before="480" w:after="80"/>
      </w:pPr>
      <w:r>
        <w:rPr>
          <w:b/>
          <w:bCs/>
          <w:color w:val="AAAAAA"/>
          <w:spacing w:val="140"/>
          <w:sz w:val="16"/>
          <w:szCs w:val="16"/>
        </w:rPr>
        <w:lastRenderedPageBreak/>
        <w:t>08</w:t>
      </w:r>
    </w:p>
    <w:p w14:paraId="7FF9A2D2" w14:textId="77777777" w:rsidR="008444DF" w:rsidRDefault="00000000">
      <w:pPr>
        <w:pStyle w:val="Heading1"/>
      </w:pPr>
      <w:r>
        <w:t>The Studio: Five Service Pillars</w:t>
      </w:r>
    </w:p>
    <w:p w14:paraId="26E83C3D" w14:textId="77777777" w:rsidR="008444DF" w:rsidRDefault="00000000">
      <w:pPr>
        <w:spacing w:before="60" w:after="100"/>
      </w:pPr>
      <w:r>
        <w:rPr>
          <w:i/>
          <w:iCs/>
        </w:rPr>
        <w:t>"The Studio" is the name of the methodology. Opportunity Designed is the company. The Studio is how the work gets done.</w:t>
      </w:r>
    </w:p>
    <w:p w14:paraId="365BC3DB" w14:textId="77777777" w:rsidR="008444DF" w:rsidRDefault="008444DF">
      <w:pPr>
        <w:spacing w:after="60"/>
      </w:pPr>
    </w:p>
    <w:p w14:paraId="79757E46" w14:textId="77777777" w:rsidR="008444DF" w:rsidRDefault="00000000">
      <w:pPr>
        <w:spacing w:before="60" w:after="100"/>
      </w:pPr>
      <w:r>
        <w:t>Lead with the outcome, not the service name.</w:t>
      </w:r>
    </w:p>
    <w:p w14:paraId="2B7A3BD7" w14:textId="77777777" w:rsidR="008444DF" w:rsidRDefault="008444DF">
      <w:pPr>
        <w:pBdr>
          <w:bottom w:val="single" w:sz="3" w:space="0" w:color="DDDDDD"/>
        </w:pBdr>
        <w:spacing w:before="240" w:after="240"/>
      </w:pPr>
    </w:p>
    <w:p w14:paraId="0B567D0D" w14:textId="77777777" w:rsidR="008444DF" w:rsidRDefault="00000000">
      <w:pPr>
        <w:spacing w:before="200" w:after="80"/>
      </w:pPr>
      <w:r>
        <w:rPr>
          <w:b/>
          <w:bCs/>
        </w:rPr>
        <w:t>1. Strategy</w:t>
      </w:r>
    </w:p>
    <w:p w14:paraId="10081C50" w14:textId="77777777" w:rsidR="008444DF" w:rsidRDefault="00000000">
      <w:pPr>
        <w:spacing w:before="60" w:after="100"/>
      </w:pPr>
      <w:r>
        <w:rPr>
          <w:i/>
          <w:iCs/>
        </w:rPr>
        <w:t>Direction, planning, and the diagnostic that starts everything.</w:t>
      </w:r>
    </w:p>
    <w:p w14:paraId="2232F292" w14:textId="77777777" w:rsidR="008444DF" w:rsidRDefault="008444DF">
      <w:pPr>
        <w:spacing w:after="60"/>
      </w:pPr>
    </w:p>
    <w:p w14:paraId="179085C9" w14:textId="77777777" w:rsidR="008444DF" w:rsidRDefault="00000000">
      <w:pPr>
        <w:pStyle w:val="ListParagraph"/>
        <w:numPr>
          <w:ilvl w:val="0"/>
          <w:numId w:val="2"/>
        </w:numPr>
        <w:spacing w:before="60" w:after="60"/>
      </w:pPr>
      <w:r>
        <w:t>Growth opportunity mapping: revenue and margin gaps across assortment, vendor mix, and go-to-market</w:t>
      </w:r>
    </w:p>
    <w:p w14:paraId="1E693315" w14:textId="77777777" w:rsidR="008444DF" w:rsidRDefault="00000000">
      <w:pPr>
        <w:pStyle w:val="ListParagraph"/>
        <w:numPr>
          <w:ilvl w:val="0"/>
          <w:numId w:val="2"/>
        </w:numPr>
        <w:spacing w:before="60" w:after="60"/>
      </w:pPr>
      <w:r>
        <w:t>Market positioning and competitive context</w:t>
      </w:r>
    </w:p>
    <w:p w14:paraId="44D975E9" w14:textId="77777777" w:rsidR="008444DF" w:rsidRDefault="00000000">
      <w:pPr>
        <w:pStyle w:val="ListParagraph"/>
        <w:numPr>
          <w:ilvl w:val="0"/>
          <w:numId w:val="2"/>
        </w:numPr>
        <w:spacing w:before="60" w:after="60"/>
      </w:pPr>
      <w:r>
        <w:t>Assortment and category analysis</w:t>
      </w:r>
    </w:p>
    <w:p w14:paraId="658D37D8" w14:textId="77777777" w:rsidR="008444DF" w:rsidRDefault="00000000">
      <w:pPr>
        <w:pStyle w:val="ListParagraph"/>
        <w:numPr>
          <w:ilvl w:val="0"/>
          <w:numId w:val="2"/>
        </w:numPr>
        <w:spacing w:before="60" w:after="60"/>
      </w:pPr>
      <w:r>
        <w:t>6–</w:t>
      </w:r>
      <w:proofErr w:type="gramStart"/>
      <w:r>
        <w:t>12 month</w:t>
      </w:r>
      <w:proofErr w:type="gramEnd"/>
      <w:r>
        <w:t xml:space="preserve"> roadmap with clear priorities and owners</w:t>
      </w:r>
    </w:p>
    <w:p w14:paraId="75A44F41" w14:textId="77777777" w:rsidR="008444DF" w:rsidRDefault="008444DF">
      <w:pPr>
        <w:spacing w:after="60"/>
      </w:pPr>
    </w:p>
    <w:p w14:paraId="3B815F22" w14:textId="77777777" w:rsidR="008444DF" w:rsidRDefault="00000000">
      <w:pPr>
        <w:spacing w:before="60" w:after="100"/>
      </w:pPr>
      <w:r>
        <w:rPr>
          <w:i/>
          <w:iCs/>
          <w:color w:val="777777"/>
        </w:rPr>
        <w:t xml:space="preserve">Who it's for: The starting point. Before anything else, understand where the business </w:t>
      </w:r>
      <w:proofErr w:type="gramStart"/>
      <w:r>
        <w:rPr>
          <w:i/>
          <w:iCs/>
          <w:color w:val="777777"/>
        </w:rPr>
        <w:t>actually is</w:t>
      </w:r>
      <w:proofErr w:type="gramEnd"/>
      <w:r>
        <w:rPr>
          <w:i/>
          <w:iCs/>
          <w:color w:val="777777"/>
        </w:rPr>
        <w:t>.</w:t>
      </w:r>
    </w:p>
    <w:p w14:paraId="6D2B7231" w14:textId="77777777" w:rsidR="008444DF" w:rsidRDefault="008444DF">
      <w:pPr>
        <w:pBdr>
          <w:bottom w:val="single" w:sz="3" w:space="0" w:color="DDDDDD"/>
        </w:pBdr>
        <w:spacing w:before="240" w:after="240"/>
      </w:pPr>
    </w:p>
    <w:p w14:paraId="36C8AFA6" w14:textId="77777777" w:rsidR="008444DF" w:rsidRDefault="00000000">
      <w:pPr>
        <w:spacing w:before="200" w:after="80"/>
      </w:pPr>
      <w:r>
        <w:rPr>
          <w:b/>
          <w:bCs/>
        </w:rPr>
        <w:t>2. Buying, Merchandising &amp; Negotiations</w:t>
      </w:r>
    </w:p>
    <w:p w14:paraId="4C0731B8" w14:textId="77777777" w:rsidR="008444DF" w:rsidRDefault="00000000">
      <w:pPr>
        <w:spacing w:before="60" w:after="100"/>
      </w:pPr>
      <w:r>
        <w:rPr>
          <w:i/>
          <w:iCs/>
        </w:rPr>
        <w:t>The deepest expertise. A decade in the buyer’s seat.</w:t>
      </w:r>
    </w:p>
    <w:p w14:paraId="4B0B4572" w14:textId="77777777" w:rsidR="008444DF" w:rsidRDefault="008444DF">
      <w:pPr>
        <w:spacing w:after="60"/>
      </w:pPr>
    </w:p>
    <w:p w14:paraId="0A740BF2" w14:textId="77777777" w:rsidR="008444DF" w:rsidRDefault="00000000">
      <w:pPr>
        <w:pStyle w:val="ListParagraph"/>
        <w:numPr>
          <w:ilvl w:val="0"/>
          <w:numId w:val="2"/>
        </w:numPr>
        <w:spacing w:before="60" w:after="60"/>
      </w:pPr>
      <w:r>
        <w:t>Assortment architecture, category management, and brand/product selection</w:t>
      </w:r>
    </w:p>
    <w:p w14:paraId="20FAFB1D" w14:textId="77777777" w:rsidR="008444DF" w:rsidRDefault="00000000">
      <w:pPr>
        <w:pStyle w:val="ListParagraph"/>
        <w:numPr>
          <w:ilvl w:val="0"/>
          <w:numId w:val="2"/>
        </w:numPr>
        <w:spacing w:before="60" w:after="60"/>
      </w:pPr>
      <w:r>
        <w:t>OTB strategy, seasonal buying, in-season management, and markdown optimization</w:t>
      </w:r>
    </w:p>
    <w:p w14:paraId="578043DA" w14:textId="77777777" w:rsidR="008444DF" w:rsidRDefault="00000000">
      <w:pPr>
        <w:pStyle w:val="ListParagraph"/>
        <w:numPr>
          <w:ilvl w:val="0"/>
          <w:numId w:val="2"/>
        </w:numPr>
        <w:spacing w:before="60" w:after="60"/>
      </w:pPr>
      <w:r>
        <w:t>Product launch, line planning, and brand introduction to retail</w:t>
      </w:r>
    </w:p>
    <w:p w14:paraId="6EB7E480" w14:textId="77777777" w:rsidR="008444DF" w:rsidRDefault="00000000">
      <w:pPr>
        <w:pStyle w:val="ListParagraph"/>
        <w:numPr>
          <w:ilvl w:val="0"/>
          <w:numId w:val="2"/>
        </w:numPr>
        <w:spacing w:before="60" w:after="60"/>
      </w:pPr>
      <w:r>
        <w:t>Manufacturing, cost modeling, and product development</w:t>
      </w:r>
    </w:p>
    <w:p w14:paraId="1FC5E854" w14:textId="77777777" w:rsidR="008444DF" w:rsidRDefault="00000000">
      <w:pPr>
        <w:pStyle w:val="ListParagraph"/>
        <w:numPr>
          <w:ilvl w:val="0"/>
          <w:numId w:val="2"/>
        </w:numPr>
        <w:spacing w:before="60" w:after="60"/>
      </w:pPr>
      <w:r>
        <w:t>Vendor negotiations: terms, costs, allowances, and partnership structures</w:t>
      </w:r>
    </w:p>
    <w:p w14:paraId="066EB2AA" w14:textId="77777777" w:rsidR="008444DF" w:rsidRDefault="008444DF">
      <w:pPr>
        <w:spacing w:after="60"/>
      </w:pPr>
    </w:p>
    <w:p w14:paraId="5FC8D68F" w14:textId="77777777" w:rsidR="008444DF" w:rsidRDefault="00000000">
      <w:pPr>
        <w:spacing w:before="60" w:after="100"/>
      </w:pPr>
      <w:r>
        <w:rPr>
          <w:i/>
          <w:iCs/>
          <w:color w:val="777777"/>
        </w:rPr>
        <w:t>Who it's for: For retailers building or rebuilding their assortment. For brands who need to understand how a buyer thinks and what it takes to get the yes.</w:t>
      </w:r>
    </w:p>
    <w:p w14:paraId="36DC0BA2" w14:textId="77777777" w:rsidR="008444DF" w:rsidRDefault="008444DF">
      <w:pPr>
        <w:pBdr>
          <w:bottom w:val="single" w:sz="3" w:space="0" w:color="DDDDDD"/>
        </w:pBdr>
        <w:spacing w:before="240" w:after="240"/>
      </w:pPr>
    </w:p>
    <w:p w14:paraId="32B71DF8" w14:textId="77777777" w:rsidR="008444DF" w:rsidRDefault="00000000">
      <w:pPr>
        <w:spacing w:before="200" w:after="80"/>
      </w:pPr>
      <w:r>
        <w:rPr>
          <w:b/>
          <w:bCs/>
        </w:rPr>
        <w:t>3. Operations</w:t>
      </w:r>
    </w:p>
    <w:p w14:paraId="36057DF3" w14:textId="77777777" w:rsidR="008444DF" w:rsidRDefault="00000000">
      <w:pPr>
        <w:spacing w:before="60" w:after="100"/>
      </w:pPr>
      <w:r>
        <w:rPr>
          <w:i/>
          <w:iCs/>
        </w:rPr>
        <w:t>The systems and processes that make growth stick.</w:t>
      </w:r>
    </w:p>
    <w:p w14:paraId="0BBD985D" w14:textId="77777777" w:rsidR="008444DF" w:rsidRDefault="008444DF">
      <w:pPr>
        <w:spacing w:after="60"/>
      </w:pPr>
    </w:p>
    <w:p w14:paraId="038AED66" w14:textId="77777777" w:rsidR="008444DF" w:rsidRDefault="00000000">
      <w:pPr>
        <w:pStyle w:val="ListParagraph"/>
        <w:numPr>
          <w:ilvl w:val="0"/>
          <w:numId w:val="2"/>
        </w:numPr>
        <w:spacing w:before="60" w:after="60"/>
      </w:pPr>
      <w:r>
        <w:t>Process design and operational documentation</w:t>
      </w:r>
    </w:p>
    <w:p w14:paraId="03C20BB8" w14:textId="77777777" w:rsidR="008444DF" w:rsidRDefault="00000000">
      <w:pPr>
        <w:pStyle w:val="ListParagraph"/>
        <w:numPr>
          <w:ilvl w:val="0"/>
          <w:numId w:val="2"/>
        </w:numPr>
        <w:spacing w:before="60" w:after="60"/>
      </w:pPr>
      <w:r>
        <w:t>Vendor and supply chain infrastructure</w:t>
      </w:r>
    </w:p>
    <w:p w14:paraId="46484505" w14:textId="77777777" w:rsidR="008444DF" w:rsidRDefault="00000000">
      <w:pPr>
        <w:pStyle w:val="ListParagraph"/>
        <w:numPr>
          <w:ilvl w:val="0"/>
          <w:numId w:val="2"/>
        </w:numPr>
        <w:spacing w:before="60" w:after="60"/>
      </w:pPr>
      <w:r>
        <w:t>Team structure, role definition, and org design</w:t>
      </w:r>
    </w:p>
    <w:p w14:paraId="5D8CACFA" w14:textId="77777777" w:rsidR="008444DF" w:rsidRDefault="00000000">
      <w:pPr>
        <w:pStyle w:val="ListParagraph"/>
        <w:numPr>
          <w:ilvl w:val="0"/>
          <w:numId w:val="2"/>
        </w:numPr>
        <w:spacing w:before="60" w:after="60"/>
      </w:pPr>
      <w:r>
        <w:lastRenderedPageBreak/>
        <w:t>Operational playbooks built to survive handoff</w:t>
      </w:r>
    </w:p>
    <w:p w14:paraId="78D4DCB1" w14:textId="77777777" w:rsidR="008444DF" w:rsidRDefault="00000000">
      <w:pPr>
        <w:pStyle w:val="ListParagraph"/>
        <w:numPr>
          <w:ilvl w:val="0"/>
          <w:numId w:val="2"/>
        </w:numPr>
        <w:spacing w:before="60" w:after="60"/>
      </w:pPr>
      <w:r>
        <w:t>Cross-functional alignment and execution infrastructure</w:t>
      </w:r>
    </w:p>
    <w:p w14:paraId="19236565" w14:textId="77777777" w:rsidR="008444DF" w:rsidRDefault="008444DF">
      <w:pPr>
        <w:spacing w:after="60"/>
      </w:pPr>
    </w:p>
    <w:p w14:paraId="7DF5872A" w14:textId="77777777" w:rsidR="008444DF" w:rsidRDefault="00000000">
      <w:pPr>
        <w:spacing w:before="60" w:after="100"/>
      </w:pPr>
      <w:r>
        <w:rPr>
          <w:i/>
          <w:iCs/>
          <w:color w:val="777777"/>
        </w:rPr>
        <w:t>Who it's for: For businesses where growth has outpaced the systems, or where the systems were never built.</w:t>
      </w:r>
    </w:p>
    <w:p w14:paraId="4F4F4E4B" w14:textId="77777777" w:rsidR="008444DF" w:rsidRDefault="008444DF">
      <w:pPr>
        <w:pBdr>
          <w:bottom w:val="single" w:sz="3" w:space="0" w:color="DDDDDD"/>
        </w:pBdr>
        <w:spacing w:before="240" w:after="240"/>
      </w:pPr>
    </w:p>
    <w:p w14:paraId="307B6CA3" w14:textId="77777777" w:rsidR="008444DF" w:rsidRDefault="00000000">
      <w:pPr>
        <w:spacing w:before="200" w:after="80"/>
      </w:pPr>
      <w:r>
        <w:rPr>
          <w:b/>
          <w:bCs/>
        </w:rPr>
        <w:t>4. Market Access</w:t>
      </w:r>
    </w:p>
    <w:p w14:paraId="0A037772" w14:textId="77777777" w:rsidR="008444DF" w:rsidRDefault="00000000">
      <w:pPr>
        <w:spacing w:before="60" w:after="100"/>
      </w:pPr>
      <w:r>
        <w:rPr>
          <w:i/>
          <w:iCs/>
        </w:rPr>
        <w:t>Opening doors. Both directions.</w:t>
      </w:r>
    </w:p>
    <w:p w14:paraId="4209F5CE" w14:textId="77777777" w:rsidR="008444DF" w:rsidRDefault="008444DF">
      <w:pPr>
        <w:spacing w:after="60"/>
      </w:pPr>
    </w:p>
    <w:p w14:paraId="1327ABD1" w14:textId="77777777" w:rsidR="008444DF" w:rsidRDefault="00000000">
      <w:pPr>
        <w:pStyle w:val="ListParagraph"/>
        <w:numPr>
          <w:ilvl w:val="0"/>
          <w:numId w:val="2"/>
        </w:numPr>
        <w:spacing w:before="60" w:after="60"/>
      </w:pPr>
      <w:r>
        <w:t>Retail channel strategy for brands going wholesale</w:t>
      </w:r>
    </w:p>
    <w:p w14:paraId="73F72B71" w14:textId="77777777" w:rsidR="008444DF" w:rsidRDefault="00000000">
      <w:pPr>
        <w:pStyle w:val="ListParagraph"/>
        <w:numPr>
          <w:ilvl w:val="0"/>
          <w:numId w:val="2"/>
        </w:numPr>
        <w:spacing w:before="60" w:after="60"/>
      </w:pPr>
      <w:r>
        <w:t>Buyer development and retailer relationship building</w:t>
      </w:r>
    </w:p>
    <w:p w14:paraId="6C4A88EE" w14:textId="77777777" w:rsidR="008444DF" w:rsidRDefault="00000000">
      <w:pPr>
        <w:pStyle w:val="ListParagraph"/>
        <w:numPr>
          <w:ilvl w:val="0"/>
          <w:numId w:val="2"/>
        </w:numPr>
        <w:spacing w:before="60" w:after="60"/>
      </w:pPr>
      <w:r>
        <w:t>Wholesale pricing, margin structure, and channel design</w:t>
      </w:r>
    </w:p>
    <w:p w14:paraId="02740E79" w14:textId="77777777" w:rsidR="008444DF" w:rsidRDefault="00000000">
      <w:pPr>
        <w:pStyle w:val="ListParagraph"/>
        <w:numPr>
          <w:ilvl w:val="0"/>
          <w:numId w:val="2"/>
        </w:numPr>
        <w:spacing w:before="60" w:after="60"/>
      </w:pPr>
      <w:r>
        <w:t>Manufacturer and vendor sourcing</w:t>
      </w:r>
    </w:p>
    <w:p w14:paraId="395BDCBF" w14:textId="77777777" w:rsidR="008444DF" w:rsidRDefault="00000000">
      <w:pPr>
        <w:pStyle w:val="ListParagraph"/>
        <w:numPr>
          <w:ilvl w:val="0"/>
          <w:numId w:val="2"/>
        </w:numPr>
        <w:spacing w:before="60" w:after="60"/>
      </w:pPr>
      <w:r>
        <w:t>Go-to-market planning for new products and categories</w:t>
      </w:r>
    </w:p>
    <w:p w14:paraId="14306C59" w14:textId="77777777" w:rsidR="008444DF" w:rsidRDefault="008444DF">
      <w:pPr>
        <w:spacing w:after="60"/>
      </w:pPr>
    </w:p>
    <w:p w14:paraId="20B95E76" w14:textId="77777777" w:rsidR="008444DF" w:rsidRDefault="00000000">
      <w:pPr>
        <w:spacing w:before="60" w:after="100"/>
      </w:pPr>
      <w:r>
        <w:rPr>
          <w:i/>
          <w:iCs/>
          <w:color w:val="777777"/>
        </w:rPr>
        <w:t>Who it's for: For brands trying to get into retail. For retailers sourcing the right brands. For anyone who needs to know how the other side of the table thinks, because I’ve been there.</w:t>
      </w:r>
    </w:p>
    <w:p w14:paraId="02699D54" w14:textId="77777777" w:rsidR="008444DF" w:rsidRDefault="008444DF">
      <w:pPr>
        <w:pBdr>
          <w:bottom w:val="single" w:sz="3" w:space="0" w:color="DDDDDD"/>
        </w:pBdr>
        <w:spacing w:before="240" w:after="240"/>
      </w:pPr>
    </w:p>
    <w:p w14:paraId="28C5456E" w14:textId="77777777" w:rsidR="008444DF" w:rsidRDefault="00000000">
      <w:pPr>
        <w:spacing w:before="200" w:after="80"/>
      </w:pPr>
      <w:r>
        <w:rPr>
          <w:b/>
          <w:bCs/>
        </w:rPr>
        <w:t>5. Events</w:t>
      </w:r>
    </w:p>
    <w:p w14:paraId="3305635B" w14:textId="77777777" w:rsidR="008444DF" w:rsidRDefault="00000000">
      <w:pPr>
        <w:spacing w:before="60" w:after="100"/>
      </w:pPr>
      <w:r>
        <w:rPr>
          <w:i/>
          <w:iCs/>
        </w:rPr>
        <w:t>The in-person moments that build relationships and drive decisions.</w:t>
      </w:r>
    </w:p>
    <w:p w14:paraId="70C17518" w14:textId="77777777" w:rsidR="008444DF" w:rsidRDefault="008444DF">
      <w:pPr>
        <w:spacing w:after="60"/>
      </w:pPr>
    </w:p>
    <w:p w14:paraId="48B60E28" w14:textId="77777777" w:rsidR="008444DF" w:rsidRDefault="00000000">
      <w:pPr>
        <w:pStyle w:val="ListParagraph"/>
        <w:numPr>
          <w:ilvl w:val="0"/>
          <w:numId w:val="2"/>
        </w:numPr>
        <w:spacing w:before="60" w:after="60"/>
      </w:pPr>
      <w:r>
        <w:t>Trade show strategy, preparation, and market week execution</w:t>
      </w:r>
    </w:p>
    <w:p w14:paraId="0B49F8B7" w14:textId="77777777" w:rsidR="008444DF" w:rsidRDefault="00000000">
      <w:pPr>
        <w:pStyle w:val="ListParagraph"/>
        <w:numPr>
          <w:ilvl w:val="0"/>
          <w:numId w:val="2"/>
        </w:numPr>
        <w:spacing w:before="60" w:after="60"/>
      </w:pPr>
      <w:r>
        <w:t>Brand activation and pop-up retail design</w:t>
      </w:r>
    </w:p>
    <w:p w14:paraId="2FD73257" w14:textId="77777777" w:rsidR="008444DF" w:rsidRDefault="00000000">
      <w:pPr>
        <w:pStyle w:val="ListParagraph"/>
        <w:numPr>
          <w:ilvl w:val="0"/>
          <w:numId w:val="2"/>
        </w:numPr>
        <w:spacing w:before="60" w:after="60"/>
      </w:pPr>
      <w:r>
        <w:t>Buyer events and retailer community programming</w:t>
      </w:r>
    </w:p>
    <w:p w14:paraId="6DB2ED5F" w14:textId="77777777" w:rsidR="008444DF" w:rsidRDefault="00000000">
      <w:pPr>
        <w:pStyle w:val="ListParagraph"/>
        <w:numPr>
          <w:ilvl w:val="0"/>
          <w:numId w:val="2"/>
        </w:numPr>
        <w:spacing w:before="60" w:after="60"/>
      </w:pPr>
      <w:r>
        <w:t>Product launch events and brand introductions</w:t>
      </w:r>
    </w:p>
    <w:p w14:paraId="04495771" w14:textId="77777777" w:rsidR="008444DF" w:rsidRDefault="00000000">
      <w:pPr>
        <w:pStyle w:val="ListParagraph"/>
        <w:numPr>
          <w:ilvl w:val="0"/>
          <w:numId w:val="2"/>
        </w:numPr>
        <w:spacing w:before="60" w:after="60"/>
      </w:pPr>
      <w:r>
        <w:t>Retail concept and community-building strategy</w:t>
      </w:r>
    </w:p>
    <w:p w14:paraId="0CAC3C2E" w14:textId="77777777" w:rsidR="008444DF" w:rsidRDefault="008444DF">
      <w:pPr>
        <w:spacing w:after="60"/>
      </w:pPr>
    </w:p>
    <w:p w14:paraId="468D780B" w14:textId="77777777" w:rsidR="008444DF" w:rsidRDefault="00000000">
      <w:pPr>
        <w:spacing w:before="60" w:after="100"/>
      </w:pPr>
      <w:r>
        <w:rPr>
          <w:i/>
          <w:iCs/>
          <w:color w:val="777777"/>
        </w:rPr>
        <w:t>Who it's for: For brands preparing to show up at market. For retailers building event programming that creates loyalty and drives the buy.</w:t>
      </w:r>
    </w:p>
    <w:p w14:paraId="3C4314D7" w14:textId="77777777" w:rsidR="008444DF" w:rsidRDefault="008444DF">
      <w:pPr>
        <w:pBdr>
          <w:bottom w:val="single" w:sz="3" w:space="0" w:color="DDDDDD"/>
        </w:pBdr>
        <w:spacing w:before="240" w:after="240"/>
      </w:pPr>
    </w:p>
    <w:p w14:paraId="74834396" w14:textId="77777777" w:rsidR="008444DF" w:rsidRDefault="00000000">
      <w:r>
        <w:br w:type="page"/>
      </w:r>
    </w:p>
    <w:p w14:paraId="6AC4B645" w14:textId="77777777" w:rsidR="008444DF" w:rsidRDefault="00000000">
      <w:pPr>
        <w:spacing w:before="480" w:after="80"/>
      </w:pPr>
      <w:r>
        <w:rPr>
          <w:b/>
          <w:bCs/>
          <w:color w:val="AAAAAA"/>
          <w:spacing w:val="140"/>
          <w:sz w:val="16"/>
          <w:szCs w:val="16"/>
        </w:rPr>
        <w:lastRenderedPageBreak/>
        <w:t>09</w:t>
      </w:r>
    </w:p>
    <w:p w14:paraId="17915ABF" w14:textId="77777777" w:rsidR="008444DF" w:rsidRDefault="00000000">
      <w:pPr>
        <w:pStyle w:val="Heading1"/>
      </w:pPr>
      <w:r>
        <w:t>Words to Own / Words to Avoid</w:t>
      </w:r>
    </w:p>
    <w:p w14:paraId="3E531798" w14:textId="77777777" w:rsidR="008444DF" w:rsidRDefault="00000000">
      <w:pPr>
        <w:spacing w:before="200" w:after="80"/>
      </w:pPr>
      <w:r>
        <w:rPr>
          <w:b/>
          <w:bCs/>
        </w:rPr>
        <w:t>Own these</w:t>
      </w:r>
    </w:p>
    <w:p w14:paraId="14BD03A1" w14:textId="77777777" w:rsidR="008444DF" w:rsidRDefault="00000000">
      <w:pPr>
        <w:spacing w:before="60" w:after="100"/>
      </w:pPr>
      <w:r>
        <w:t>design · designed · by design · opportunity · identity · found / finding · gap · noise · precision · momentum · niche · foundation · clarity · architecture (sparingly) · operator · margin · the buy · the seat · own your category · lead the pace · built · de-risk · architecting · pathways · category · sell-through · replenishment · assortment · performance premium · placements · market access</w:t>
      </w:r>
    </w:p>
    <w:p w14:paraId="3240F00F" w14:textId="77777777" w:rsidR="008444DF" w:rsidRDefault="008444DF">
      <w:pPr>
        <w:pBdr>
          <w:bottom w:val="single" w:sz="3" w:space="0" w:color="DDDDDD"/>
        </w:pBdr>
        <w:spacing w:before="240" w:after="240"/>
      </w:pPr>
    </w:p>
    <w:p w14:paraId="00464E9D" w14:textId="77777777" w:rsidR="008444DF" w:rsidRDefault="00000000">
      <w:pPr>
        <w:spacing w:before="200" w:after="80"/>
      </w:pPr>
      <w:r>
        <w:rPr>
          <w:b/>
          <w:bCs/>
        </w:rPr>
        <w:t>Never use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8444DF" w14:paraId="0AF6C6D5" w14:textId="77777777">
        <w:tblPrEx>
          <w:tblCellMar>
            <w:top w:w="0" w:type="dxa"/>
            <w:bottom w:w="0" w:type="dxa"/>
          </w:tblCellMar>
        </w:tblPrEx>
        <w:trPr>
          <w:tblHeader/>
        </w:trPr>
        <w:tc>
          <w:tcPr>
            <w:tcW w:w="4680" w:type="dxa"/>
            <w:tcBorders>
              <w:top w:val="single" w:sz="3" w:space="0" w:color="DDDDDD"/>
              <w:left w:val="single" w:sz="3" w:space="0" w:color="DDDDDD"/>
              <w:bottom w:val="single" w:sz="3" w:space="0" w:color="DDDDDD"/>
              <w:right w:val="single" w:sz="3" w:space="0" w:color="DDDDDD"/>
            </w:tcBorders>
            <w:shd w:val="clear" w:color="auto" w:fill="1A1A1A"/>
            <w:tcMar>
              <w:top w:w="80" w:type="dxa"/>
              <w:left w:w="120" w:type="dxa"/>
              <w:bottom w:w="80" w:type="dxa"/>
              <w:right w:w="120" w:type="dxa"/>
            </w:tcMar>
          </w:tcPr>
          <w:p w14:paraId="24428460" w14:textId="77777777" w:rsidR="008444DF" w:rsidRDefault="00000000">
            <w:r>
              <w:rPr>
                <w:b/>
                <w:bCs/>
                <w:color w:val="FFFFFF"/>
                <w:sz w:val="20"/>
                <w:szCs w:val="20"/>
              </w:rPr>
              <w:t>WORD / PHRASE</w:t>
            </w:r>
          </w:p>
        </w:tc>
        <w:tc>
          <w:tcPr>
            <w:tcW w:w="4680" w:type="dxa"/>
            <w:tcBorders>
              <w:top w:val="single" w:sz="3" w:space="0" w:color="DDDDDD"/>
              <w:left w:val="single" w:sz="3" w:space="0" w:color="DDDDDD"/>
              <w:bottom w:val="single" w:sz="3" w:space="0" w:color="DDDDDD"/>
              <w:right w:val="single" w:sz="3" w:space="0" w:color="DDDDDD"/>
            </w:tcBorders>
            <w:shd w:val="clear" w:color="auto" w:fill="1A1A1A"/>
            <w:tcMar>
              <w:top w:w="80" w:type="dxa"/>
              <w:left w:w="120" w:type="dxa"/>
              <w:bottom w:w="80" w:type="dxa"/>
              <w:right w:w="120" w:type="dxa"/>
            </w:tcMar>
          </w:tcPr>
          <w:p w14:paraId="26DD1837" w14:textId="77777777" w:rsidR="008444DF" w:rsidRDefault="00000000">
            <w:r>
              <w:rPr>
                <w:b/>
                <w:bCs/>
                <w:color w:val="FFFFFF"/>
                <w:sz w:val="20"/>
                <w:szCs w:val="20"/>
              </w:rPr>
              <w:t>WHY</w:t>
            </w:r>
          </w:p>
        </w:tc>
      </w:tr>
      <w:tr w:rsidR="008444DF" w14:paraId="75ABC25E" w14:textId="77777777">
        <w:tblPrEx>
          <w:tblCellMar>
            <w:top w:w="0" w:type="dxa"/>
            <w:bottom w:w="0" w:type="dxa"/>
          </w:tblCellMar>
        </w:tblPrEx>
        <w:tc>
          <w:tcPr>
            <w:tcW w:w="4680" w:type="dxa"/>
            <w:tcBorders>
              <w:top w:val="single" w:sz="3" w:space="0" w:color="DDDDDD"/>
              <w:left w:val="single" w:sz="3" w:space="0" w:color="DDDDDD"/>
              <w:bottom w:val="single" w:sz="3" w:space="0" w:color="DDDDDD"/>
              <w:right w:val="single" w:sz="3" w:space="0" w:color="DDDDDD"/>
            </w:tcBorders>
            <w:shd w:val="clear" w:color="auto" w:fill="F5F5F5"/>
            <w:tcMar>
              <w:top w:w="80" w:type="dxa"/>
              <w:left w:w="120" w:type="dxa"/>
              <w:bottom w:w="80" w:type="dxa"/>
              <w:right w:w="120" w:type="dxa"/>
            </w:tcMar>
          </w:tcPr>
          <w:p w14:paraId="38368C7B" w14:textId="77777777" w:rsidR="008444DF" w:rsidRDefault="00000000">
            <w:r>
              <w:rPr>
                <w:sz w:val="20"/>
                <w:szCs w:val="20"/>
              </w:rPr>
              <w:t>fractional</w:t>
            </w:r>
          </w:p>
        </w:tc>
        <w:tc>
          <w:tcPr>
            <w:tcW w:w="4680" w:type="dxa"/>
            <w:tcBorders>
              <w:top w:val="single" w:sz="3" w:space="0" w:color="DDDDDD"/>
              <w:left w:val="single" w:sz="3" w:space="0" w:color="DDDDDD"/>
              <w:bottom w:val="single" w:sz="3" w:space="0" w:color="DDDDDD"/>
              <w:right w:val="single" w:sz="3" w:space="0" w:color="DDDDDD"/>
            </w:tcBorders>
            <w:shd w:val="clear" w:color="auto" w:fill="F5F5F5"/>
            <w:tcMar>
              <w:top w:w="80" w:type="dxa"/>
              <w:left w:w="120" w:type="dxa"/>
              <w:bottom w:w="80" w:type="dxa"/>
              <w:right w:w="120" w:type="dxa"/>
            </w:tcMar>
          </w:tcPr>
          <w:p w14:paraId="1FB81FE1" w14:textId="77777777" w:rsidR="008444DF" w:rsidRDefault="00000000">
            <w:r>
              <w:rPr>
                <w:sz w:val="20"/>
                <w:szCs w:val="20"/>
              </w:rPr>
              <w:t>Overused, devalued, not your positioning</w:t>
            </w:r>
          </w:p>
        </w:tc>
      </w:tr>
      <w:tr w:rsidR="008444DF" w14:paraId="652AC116" w14:textId="77777777">
        <w:tblPrEx>
          <w:tblCellMar>
            <w:top w:w="0" w:type="dxa"/>
            <w:bottom w:w="0" w:type="dxa"/>
          </w:tblCellMar>
        </w:tblPrEx>
        <w:tc>
          <w:tcPr>
            <w:tcW w:w="4680" w:type="dxa"/>
            <w:tcBorders>
              <w:top w:val="single" w:sz="3" w:space="0" w:color="DDDDDD"/>
              <w:left w:val="single" w:sz="3" w:space="0" w:color="DDDDDD"/>
              <w:bottom w:val="single" w:sz="3" w:space="0" w:color="DDDDDD"/>
              <w:right w:val="single" w:sz="3" w:space="0" w:color="DDDDDD"/>
            </w:tcBorders>
            <w:shd w:val="clear" w:color="auto" w:fill="FFFFFF"/>
            <w:tcMar>
              <w:top w:w="80" w:type="dxa"/>
              <w:left w:w="120" w:type="dxa"/>
              <w:bottom w:w="80" w:type="dxa"/>
              <w:right w:w="120" w:type="dxa"/>
            </w:tcMar>
          </w:tcPr>
          <w:p w14:paraId="594C82DD" w14:textId="77777777" w:rsidR="008444DF" w:rsidRDefault="00000000">
            <w:r>
              <w:rPr>
                <w:sz w:val="20"/>
                <w:szCs w:val="20"/>
              </w:rPr>
              <w:t>inflection</w:t>
            </w:r>
          </w:p>
        </w:tc>
        <w:tc>
          <w:tcPr>
            <w:tcW w:w="4680" w:type="dxa"/>
            <w:tcBorders>
              <w:top w:val="single" w:sz="3" w:space="0" w:color="DDDDDD"/>
              <w:left w:val="single" w:sz="3" w:space="0" w:color="DDDDDD"/>
              <w:bottom w:val="single" w:sz="3" w:space="0" w:color="DDDDDD"/>
              <w:right w:val="single" w:sz="3" w:space="0" w:color="DDDDDD"/>
            </w:tcBorders>
            <w:shd w:val="clear" w:color="auto" w:fill="FFFFFF"/>
            <w:tcMar>
              <w:top w:w="80" w:type="dxa"/>
              <w:left w:w="120" w:type="dxa"/>
              <w:bottom w:w="80" w:type="dxa"/>
              <w:right w:w="120" w:type="dxa"/>
            </w:tcMar>
          </w:tcPr>
          <w:p w14:paraId="674535B8" w14:textId="77777777" w:rsidR="008444DF" w:rsidRDefault="00000000">
            <w:r>
              <w:rPr>
                <w:sz w:val="20"/>
                <w:szCs w:val="20"/>
              </w:rPr>
              <w:t>Consulting jargon, meaningless to most clients</w:t>
            </w:r>
          </w:p>
        </w:tc>
      </w:tr>
      <w:tr w:rsidR="008444DF" w14:paraId="59257C89" w14:textId="77777777">
        <w:tblPrEx>
          <w:tblCellMar>
            <w:top w:w="0" w:type="dxa"/>
            <w:bottom w:w="0" w:type="dxa"/>
          </w:tblCellMar>
        </w:tblPrEx>
        <w:tc>
          <w:tcPr>
            <w:tcW w:w="4680" w:type="dxa"/>
            <w:tcBorders>
              <w:top w:val="single" w:sz="3" w:space="0" w:color="DDDDDD"/>
              <w:left w:val="single" w:sz="3" w:space="0" w:color="DDDDDD"/>
              <w:bottom w:val="single" w:sz="3" w:space="0" w:color="DDDDDD"/>
              <w:right w:val="single" w:sz="3" w:space="0" w:color="DDDDDD"/>
            </w:tcBorders>
            <w:shd w:val="clear" w:color="auto" w:fill="F5F5F5"/>
            <w:tcMar>
              <w:top w:w="80" w:type="dxa"/>
              <w:left w:w="120" w:type="dxa"/>
              <w:bottom w:w="80" w:type="dxa"/>
              <w:right w:w="120" w:type="dxa"/>
            </w:tcMar>
          </w:tcPr>
          <w:p w14:paraId="343E62C0" w14:textId="77777777" w:rsidR="008444DF" w:rsidRDefault="00000000">
            <w:r>
              <w:rPr>
                <w:sz w:val="20"/>
                <w:szCs w:val="20"/>
              </w:rPr>
              <w:t>optimize / optimization</w:t>
            </w:r>
          </w:p>
        </w:tc>
        <w:tc>
          <w:tcPr>
            <w:tcW w:w="4680" w:type="dxa"/>
            <w:tcBorders>
              <w:top w:val="single" w:sz="3" w:space="0" w:color="DDDDDD"/>
              <w:left w:val="single" w:sz="3" w:space="0" w:color="DDDDDD"/>
              <w:bottom w:val="single" w:sz="3" w:space="0" w:color="DDDDDD"/>
              <w:right w:val="single" w:sz="3" w:space="0" w:color="DDDDDD"/>
            </w:tcBorders>
            <w:shd w:val="clear" w:color="auto" w:fill="F5F5F5"/>
            <w:tcMar>
              <w:top w:w="80" w:type="dxa"/>
              <w:left w:w="120" w:type="dxa"/>
              <w:bottom w:w="80" w:type="dxa"/>
              <w:right w:w="120" w:type="dxa"/>
            </w:tcMar>
          </w:tcPr>
          <w:p w14:paraId="585F3FF5" w14:textId="77777777" w:rsidR="008444DF" w:rsidRDefault="00000000">
            <w:r>
              <w:rPr>
                <w:sz w:val="20"/>
                <w:szCs w:val="20"/>
              </w:rPr>
              <w:t>Generic, implies incremental not strategic</w:t>
            </w:r>
          </w:p>
        </w:tc>
      </w:tr>
      <w:tr w:rsidR="008444DF" w14:paraId="70059656" w14:textId="77777777">
        <w:tblPrEx>
          <w:tblCellMar>
            <w:top w:w="0" w:type="dxa"/>
            <w:bottom w:w="0" w:type="dxa"/>
          </w:tblCellMar>
        </w:tblPrEx>
        <w:tc>
          <w:tcPr>
            <w:tcW w:w="4680" w:type="dxa"/>
            <w:tcBorders>
              <w:top w:val="single" w:sz="3" w:space="0" w:color="DDDDDD"/>
              <w:left w:val="single" w:sz="3" w:space="0" w:color="DDDDDD"/>
              <w:bottom w:val="single" w:sz="3" w:space="0" w:color="DDDDDD"/>
              <w:right w:val="single" w:sz="3" w:space="0" w:color="DDDDDD"/>
            </w:tcBorders>
            <w:shd w:val="clear" w:color="auto" w:fill="FFFFFF"/>
            <w:tcMar>
              <w:top w:w="80" w:type="dxa"/>
              <w:left w:w="120" w:type="dxa"/>
              <w:bottom w:w="80" w:type="dxa"/>
              <w:right w:w="120" w:type="dxa"/>
            </w:tcMar>
          </w:tcPr>
          <w:p w14:paraId="0E276824" w14:textId="77777777" w:rsidR="008444DF" w:rsidRDefault="00000000">
            <w:r>
              <w:rPr>
                <w:sz w:val="20"/>
                <w:szCs w:val="20"/>
              </w:rPr>
              <w:t>synergy / synergies</w:t>
            </w:r>
          </w:p>
        </w:tc>
        <w:tc>
          <w:tcPr>
            <w:tcW w:w="4680" w:type="dxa"/>
            <w:tcBorders>
              <w:top w:val="single" w:sz="3" w:space="0" w:color="DDDDDD"/>
              <w:left w:val="single" w:sz="3" w:space="0" w:color="DDDDDD"/>
              <w:bottom w:val="single" w:sz="3" w:space="0" w:color="DDDDDD"/>
              <w:right w:val="single" w:sz="3" w:space="0" w:color="DDDDDD"/>
            </w:tcBorders>
            <w:shd w:val="clear" w:color="auto" w:fill="FFFFFF"/>
            <w:tcMar>
              <w:top w:w="80" w:type="dxa"/>
              <w:left w:w="120" w:type="dxa"/>
              <w:bottom w:w="80" w:type="dxa"/>
              <w:right w:w="120" w:type="dxa"/>
            </w:tcMar>
          </w:tcPr>
          <w:p w14:paraId="18D2F4CA" w14:textId="77777777" w:rsidR="008444DF" w:rsidRDefault="00000000">
            <w:r>
              <w:rPr>
                <w:sz w:val="20"/>
                <w:szCs w:val="20"/>
              </w:rPr>
              <w:t>Dead language</w:t>
            </w:r>
          </w:p>
        </w:tc>
      </w:tr>
      <w:tr w:rsidR="008444DF" w14:paraId="633CCA20" w14:textId="77777777">
        <w:tblPrEx>
          <w:tblCellMar>
            <w:top w:w="0" w:type="dxa"/>
            <w:bottom w:w="0" w:type="dxa"/>
          </w:tblCellMar>
        </w:tblPrEx>
        <w:tc>
          <w:tcPr>
            <w:tcW w:w="4680" w:type="dxa"/>
            <w:tcBorders>
              <w:top w:val="single" w:sz="3" w:space="0" w:color="DDDDDD"/>
              <w:left w:val="single" w:sz="3" w:space="0" w:color="DDDDDD"/>
              <w:bottom w:val="single" w:sz="3" w:space="0" w:color="DDDDDD"/>
              <w:right w:val="single" w:sz="3" w:space="0" w:color="DDDDDD"/>
            </w:tcBorders>
            <w:shd w:val="clear" w:color="auto" w:fill="F5F5F5"/>
            <w:tcMar>
              <w:top w:w="80" w:type="dxa"/>
              <w:left w:w="120" w:type="dxa"/>
              <w:bottom w:w="80" w:type="dxa"/>
              <w:right w:w="120" w:type="dxa"/>
            </w:tcMar>
          </w:tcPr>
          <w:p w14:paraId="216560D9" w14:textId="77777777" w:rsidR="008444DF" w:rsidRDefault="00000000">
            <w:r>
              <w:rPr>
                <w:sz w:val="20"/>
                <w:szCs w:val="20"/>
              </w:rPr>
              <w:t>solutions</w:t>
            </w:r>
          </w:p>
        </w:tc>
        <w:tc>
          <w:tcPr>
            <w:tcW w:w="4680" w:type="dxa"/>
            <w:tcBorders>
              <w:top w:val="single" w:sz="3" w:space="0" w:color="DDDDDD"/>
              <w:left w:val="single" w:sz="3" w:space="0" w:color="DDDDDD"/>
              <w:bottom w:val="single" w:sz="3" w:space="0" w:color="DDDDDD"/>
              <w:right w:val="single" w:sz="3" w:space="0" w:color="DDDDDD"/>
            </w:tcBorders>
            <w:shd w:val="clear" w:color="auto" w:fill="F5F5F5"/>
            <w:tcMar>
              <w:top w:w="80" w:type="dxa"/>
              <w:left w:w="120" w:type="dxa"/>
              <w:bottom w:w="80" w:type="dxa"/>
              <w:right w:w="120" w:type="dxa"/>
            </w:tcMar>
          </w:tcPr>
          <w:p w14:paraId="49412532" w14:textId="77777777" w:rsidR="008444DF" w:rsidRDefault="00000000">
            <w:r>
              <w:rPr>
                <w:sz w:val="20"/>
                <w:szCs w:val="20"/>
              </w:rPr>
              <w:t xml:space="preserve">Says nothing about what you </w:t>
            </w:r>
            <w:proofErr w:type="gramStart"/>
            <w:r>
              <w:rPr>
                <w:sz w:val="20"/>
                <w:szCs w:val="20"/>
              </w:rPr>
              <w:t>actually do</w:t>
            </w:r>
            <w:proofErr w:type="gramEnd"/>
          </w:p>
        </w:tc>
      </w:tr>
      <w:tr w:rsidR="008444DF" w14:paraId="2CB1A3AA" w14:textId="77777777">
        <w:tblPrEx>
          <w:tblCellMar>
            <w:top w:w="0" w:type="dxa"/>
            <w:bottom w:w="0" w:type="dxa"/>
          </w:tblCellMar>
        </w:tblPrEx>
        <w:tc>
          <w:tcPr>
            <w:tcW w:w="4680" w:type="dxa"/>
            <w:tcBorders>
              <w:top w:val="single" w:sz="3" w:space="0" w:color="DDDDDD"/>
              <w:left w:val="single" w:sz="3" w:space="0" w:color="DDDDDD"/>
              <w:bottom w:val="single" w:sz="3" w:space="0" w:color="DDDDDD"/>
              <w:right w:val="single" w:sz="3" w:space="0" w:color="DDDDDD"/>
            </w:tcBorders>
            <w:shd w:val="clear" w:color="auto" w:fill="FFFFFF"/>
            <w:tcMar>
              <w:top w:w="80" w:type="dxa"/>
              <w:left w:w="120" w:type="dxa"/>
              <w:bottom w:w="80" w:type="dxa"/>
              <w:right w:w="120" w:type="dxa"/>
            </w:tcMar>
          </w:tcPr>
          <w:p w14:paraId="2E231B19" w14:textId="77777777" w:rsidR="008444DF" w:rsidRDefault="00000000">
            <w:r>
              <w:rPr>
                <w:sz w:val="20"/>
                <w:szCs w:val="20"/>
              </w:rPr>
              <w:t>disruptive / disrupt</w:t>
            </w:r>
          </w:p>
        </w:tc>
        <w:tc>
          <w:tcPr>
            <w:tcW w:w="4680" w:type="dxa"/>
            <w:tcBorders>
              <w:top w:val="single" w:sz="3" w:space="0" w:color="DDDDDD"/>
              <w:left w:val="single" w:sz="3" w:space="0" w:color="DDDDDD"/>
              <w:bottom w:val="single" w:sz="3" w:space="0" w:color="DDDDDD"/>
              <w:right w:val="single" w:sz="3" w:space="0" w:color="DDDDDD"/>
            </w:tcBorders>
            <w:shd w:val="clear" w:color="auto" w:fill="FFFFFF"/>
            <w:tcMar>
              <w:top w:w="80" w:type="dxa"/>
              <w:left w:w="120" w:type="dxa"/>
              <w:bottom w:w="80" w:type="dxa"/>
              <w:right w:w="120" w:type="dxa"/>
            </w:tcMar>
          </w:tcPr>
          <w:p w14:paraId="13D35006" w14:textId="77777777" w:rsidR="008444DF" w:rsidRDefault="00000000">
            <w:r>
              <w:rPr>
                <w:sz w:val="20"/>
                <w:szCs w:val="20"/>
              </w:rPr>
              <w:t>2013 called</w:t>
            </w:r>
          </w:p>
        </w:tc>
      </w:tr>
      <w:tr w:rsidR="008444DF" w14:paraId="2FCFBBA9" w14:textId="77777777">
        <w:tblPrEx>
          <w:tblCellMar>
            <w:top w:w="0" w:type="dxa"/>
            <w:bottom w:w="0" w:type="dxa"/>
          </w:tblCellMar>
        </w:tblPrEx>
        <w:tc>
          <w:tcPr>
            <w:tcW w:w="4680" w:type="dxa"/>
            <w:tcBorders>
              <w:top w:val="single" w:sz="3" w:space="0" w:color="DDDDDD"/>
              <w:left w:val="single" w:sz="3" w:space="0" w:color="DDDDDD"/>
              <w:bottom w:val="single" w:sz="3" w:space="0" w:color="DDDDDD"/>
              <w:right w:val="single" w:sz="3" w:space="0" w:color="DDDDDD"/>
            </w:tcBorders>
            <w:shd w:val="clear" w:color="auto" w:fill="F5F5F5"/>
            <w:tcMar>
              <w:top w:w="80" w:type="dxa"/>
              <w:left w:w="120" w:type="dxa"/>
              <w:bottom w:w="80" w:type="dxa"/>
              <w:right w:w="120" w:type="dxa"/>
            </w:tcMar>
          </w:tcPr>
          <w:p w14:paraId="35E06E0D" w14:textId="77777777" w:rsidR="008444DF" w:rsidRDefault="00000000">
            <w:r>
              <w:rPr>
                <w:sz w:val="20"/>
                <w:szCs w:val="20"/>
              </w:rPr>
              <w:t>leverage (as verb)</w:t>
            </w:r>
          </w:p>
        </w:tc>
        <w:tc>
          <w:tcPr>
            <w:tcW w:w="4680" w:type="dxa"/>
            <w:tcBorders>
              <w:top w:val="single" w:sz="3" w:space="0" w:color="DDDDDD"/>
              <w:left w:val="single" w:sz="3" w:space="0" w:color="DDDDDD"/>
              <w:bottom w:val="single" w:sz="3" w:space="0" w:color="DDDDDD"/>
              <w:right w:val="single" w:sz="3" w:space="0" w:color="DDDDDD"/>
            </w:tcBorders>
            <w:shd w:val="clear" w:color="auto" w:fill="F5F5F5"/>
            <w:tcMar>
              <w:top w:w="80" w:type="dxa"/>
              <w:left w:w="120" w:type="dxa"/>
              <w:bottom w:w="80" w:type="dxa"/>
              <w:right w:w="120" w:type="dxa"/>
            </w:tcMar>
          </w:tcPr>
          <w:p w14:paraId="7DEAB286" w14:textId="77777777" w:rsidR="008444DF" w:rsidRDefault="00000000">
            <w:r>
              <w:rPr>
                <w:sz w:val="20"/>
                <w:szCs w:val="20"/>
              </w:rPr>
              <w:t>Lazy filler word</w:t>
            </w:r>
          </w:p>
        </w:tc>
      </w:tr>
      <w:tr w:rsidR="008444DF" w14:paraId="70D10D4B" w14:textId="77777777">
        <w:tblPrEx>
          <w:tblCellMar>
            <w:top w:w="0" w:type="dxa"/>
            <w:bottom w:w="0" w:type="dxa"/>
          </w:tblCellMar>
        </w:tblPrEx>
        <w:tc>
          <w:tcPr>
            <w:tcW w:w="4680" w:type="dxa"/>
            <w:tcBorders>
              <w:top w:val="single" w:sz="3" w:space="0" w:color="DDDDDD"/>
              <w:left w:val="single" w:sz="3" w:space="0" w:color="DDDDDD"/>
              <w:bottom w:val="single" w:sz="3" w:space="0" w:color="DDDDDD"/>
              <w:right w:val="single" w:sz="3" w:space="0" w:color="DDDDDD"/>
            </w:tcBorders>
            <w:shd w:val="clear" w:color="auto" w:fill="FFFFFF"/>
            <w:tcMar>
              <w:top w:w="80" w:type="dxa"/>
              <w:left w:w="120" w:type="dxa"/>
              <w:bottom w:w="80" w:type="dxa"/>
              <w:right w:w="120" w:type="dxa"/>
            </w:tcMar>
          </w:tcPr>
          <w:p w14:paraId="4F5F1B55" w14:textId="77777777" w:rsidR="008444DF" w:rsidRDefault="00000000">
            <w:r>
              <w:rPr>
                <w:sz w:val="20"/>
                <w:szCs w:val="20"/>
              </w:rPr>
              <w:t>holistic</w:t>
            </w:r>
          </w:p>
        </w:tc>
        <w:tc>
          <w:tcPr>
            <w:tcW w:w="4680" w:type="dxa"/>
            <w:tcBorders>
              <w:top w:val="single" w:sz="3" w:space="0" w:color="DDDDDD"/>
              <w:left w:val="single" w:sz="3" w:space="0" w:color="DDDDDD"/>
              <w:bottom w:val="single" w:sz="3" w:space="0" w:color="DDDDDD"/>
              <w:right w:val="single" w:sz="3" w:space="0" w:color="DDDDDD"/>
            </w:tcBorders>
            <w:shd w:val="clear" w:color="auto" w:fill="FFFFFF"/>
            <w:tcMar>
              <w:top w:w="80" w:type="dxa"/>
              <w:left w:w="120" w:type="dxa"/>
              <w:bottom w:w="80" w:type="dxa"/>
              <w:right w:w="120" w:type="dxa"/>
            </w:tcMar>
          </w:tcPr>
          <w:p w14:paraId="0EA87D06" w14:textId="77777777" w:rsidR="008444DF" w:rsidRDefault="00000000">
            <w:r>
              <w:rPr>
                <w:sz w:val="20"/>
                <w:szCs w:val="20"/>
              </w:rPr>
              <w:t>Buzzword, not a description</w:t>
            </w:r>
          </w:p>
        </w:tc>
      </w:tr>
      <w:tr w:rsidR="008444DF" w14:paraId="392205AD" w14:textId="77777777">
        <w:tblPrEx>
          <w:tblCellMar>
            <w:top w:w="0" w:type="dxa"/>
            <w:bottom w:w="0" w:type="dxa"/>
          </w:tblCellMar>
        </w:tblPrEx>
        <w:tc>
          <w:tcPr>
            <w:tcW w:w="4680" w:type="dxa"/>
            <w:tcBorders>
              <w:top w:val="single" w:sz="3" w:space="0" w:color="DDDDDD"/>
              <w:left w:val="single" w:sz="3" w:space="0" w:color="DDDDDD"/>
              <w:bottom w:val="single" w:sz="3" w:space="0" w:color="DDDDDD"/>
              <w:right w:val="single" w:sz="3" w:space="0" w:color="DDDDDD"/>
            </w:tcBorders>
            <w:shd w:val="clear" w:color="auto" w:fill="F5F5F5"/>
            <w:tcMar>
              <w:top w:w="80" w:type="dxa"/>
              <w:left w:w="120" w:type="dxa"/>
              <w:bottom w:w="80" w:type="dxa"/>
              <w:right w:w="120" w:type="dxa"/>
            </w:tcMar>
          </w:tcPr>
          <w:p w14:paraId="1EF7E657" w14:textId="77777777" w:rsidR="008444DF" w:rsidRDefault="00000000">
            <w:r>
              <w:rPr>
                <w:sz w:val="20"/>
                <w:szCs w:val="20"/>
              </w:rPr>
              <w:t>robust</w:t>
            </w:r>
          </w:p>
        </w:tc>
        <w:tc>
          <w:tcPr>
            <w:tcW w:w="4680" w:type="dxa"/>
            <w:tcBorders>
              <w:top w:val="single" w:sz="3" w:space="0" w:color="DDDDDD"/>
              <w:left w:val="single" w:sz="3" w:space="0" w:color="DDDDDD"/>
              <w:bottom w:val="single" w:sz="3" w:space="0" w:color="DDDDDD"/>
              <w:right w:val="single" w:sz="3" w:space="0" w:color="DDDDDD"/>
            </w:tcBorders>
            <w:shd w:val="clear" w:color="auto" w:fill="F5F5F5"/>
            <w:tcMar>
              <w:top w:w="80" w:type="dxa"/>
              <w:left w:w="120" w:type="dxa"/>
              <w:bottom w:w="80" w:type="dxa"/>
              <w:right w:w="120" w:type="dxa"/>
            </w:tcMar>
          </w:tcPr>
          <w:p w14:paraId="274C6742" w14:textId="77777777" w:rsidR="008444DF" w:rsidRDefault="00000000">
            <w:r>
              <w:rPr>
                <w:sz w:val="20"/>
                <w:szCs w:val="20"/>
              </w:rPr>
              <w:t>Means nothing</w:t>
            </w:r>
          </w:p>
        </w:tc>
      </w:tr>
      <w:tr w:rsidR="008444DF" w14:paraId="092F6097" w14:textId="77777777">
        <w:tblPrEx>
          <w:tblCellMar>
            <w:top w:w="0" w:type="dxa"/>
            <w:bottom w:w="0" w:type="dxa"/>
          </w:tblCellMar>
        </w:tblPrEx>
        <w:tc>
          <w:tcPr>
            <w:tcW w:w="4680" w:type="dxa"/>
            <w:tcBorders>
              <w:top w:val="single" w:sz="3" w:space="0" w:color="DDDDDD"/>
              <w:left w:val="single" w:sz="3" w:space="0" w:color="DDDDDD"/>
              <w:bottom w:val="single" w:sz="3" w:space="0" w:color="DDDDDD"/>
              <w:right w:val="single" w:sz="3" w:space="0" w:color="DDDDDD"/>
            </w:tcBorders>
            <w:shd w:val="clear" w:color="auto" w:fill="FFFFFF"/>
            <w:tcMar>
              <w:top w:w="80" w:type="dxa"/>
              <w:left w:w="120" w:type="dxa"/>
              <w:bottom w:w="80" w:type="dxa"/>
              <w:right w:w="120" w:type="dxa"/>
            </w:tcMar>
          </w:tcPr>
          <w:p w14:paraId="69408840" w14:textId="77777777" w:rsidR="008444DF" w:rsidRDefault="00000000">
            <w:r>
              <w:rPr>
                <w:sz w:val="20"/>
                <w:szCs w:val="20"/>
              </w:rPr>
              <w:t>stakeholder (client-facing)</w:t>
            </w:r>
          </w:p>
        </w:tc>
        <w:tc>
          <w:tcPr>
            <w:tcW w:w="4680" w:type="dxa"/>
            <w:tcBorders>
              <w:top w:val="single" w:sz="3" w:space="0" w:color="DDDDDD"/>
              <w:left w:val="single" w:sz="3" w:space="0" w:color="DDDDDD"/>
              <w:bottom w:val="single" w:sz="3" w:space="0" w:color="DDDDDD"/>
              <w:right w:val="single" w:sz="3" w:space="0" w:color="DDDDDD"/>
            </w:tcBorders>
            <w:shd w:val="clear" w:color="auto" w:fill="FFFFFF"/>
            <w:tcMar>
              <w:top w:w="80" w:type="dxa"/>
              <w:left w:w="120" w:type="dxa"/>
              <w:bottom w:w="80" w:type="dxa"/>
              <w:right w:w="120" w:type="dxa"/>
            </w:tcMar>
          </w:tcPr>
          <w:p w14:paraId="6BB7E740" w14:textId="77777777" w:rsidR="008444DF" w:rsidRDefault="00000000">
            <w:r>
              <w:rPr>
                <w:sz w:val="20"/>
                <w:szCs w:val="20"/>
              </w:rPr>
              <w:t>Corporate distance, not your register</w:t>
            </w:r>
          </w:p>
        </w:tc>
      </w:tr>
      <w:tr w:rsidR="008444DF" w14:paraId="332A361B" w14:textId="77777777">
        <w:tblPrEx>
          <w:tblCellMar>
            <w:top w:w="0" w:type="dxa"/>
            <w:bottom w:w="0" w:type="dxa"/>
          </w:tblCellMar>
        </w:tblPrEx>
        <w:tc>
          <w:tcPr>
            <w:tcW w:w="4680" w:type="dxa"/>
            <w:tcBorders>
              <w:top w:val="single" w:sz="3" w:space="0" w:color="DDDDDD"/>
              <w:left w:val="single" w:sz="3" w:space="0" w:color="DDDDDD"/>
              <w:bottom w:val="single" w:sz="3" w:space="0" w:color="DDDDDD"/>
              <w:right w:val="single" w:sz="3" w:space="0" w:color="DDDDDD"/>
            </w:tcBorders>
            <w:shd w:val="clear" w:color="auto" w:fill="F5F5F5"/>
            <w:tcMar>
              <w:top w:w="80" w:type="dxa"/>
              <w:left w:w="120" w:type="dxa"/>
              <w:bottom w:w="80" w:type="dxa"/>
              <w:right w:w="120" w:type="dxa"/>
            </w:tcMar>
          </w:tcPr>
          <w:p w14:paraId="79992857" w14:textId="77777777" w:rsidR="008444DF" w:rsidRDefault="00000000">
            <w:r>
              <w:rPr>
                <w:sz w:val="20"/>
                <w:szCs w:val="20"/>
              </w:rPr>
              <w:t>best-in-class</w:t>
            </w:r>
          </w:p>
        </w:tc>
        <w:tc>
          <w:tcPr>
            <w:tcW w:w="4680" w:type="dxa"/>
            <w:tcBorders>
              <w:top w:val="single" w:sz="3" w:space="0" w:color="DDDDDD"/>
              <w:left w:val="single" w:sz="3" w:space="0" w:color="DDDDDD"/>
              <w:bottom w:val="single" w:sz="3" w:space="0" w:color="DDDDDD"/>
              <w:right w:val="single" w:sz="3" w:space="0" w:color="DDDDDD"/>
            </w:tcBorders>
            <w:shd w:val="clear" w:color="auto" w:fill="F5F5F5"/>
            <w:tcMar>
              <w:top w:w="80" w:type="dxa"/>
              <w:left w:w="120" w:type="dxa"/>
              <w:bottom w:w="80" w:type="dxa"/>
              <w:right w:w="120" w:type="dxa"/>
            </w:tcMar>
          </w:tcPr>
          <w:p w14:paraId="03AD873F" w14:textId="77777777" w:rsidR="008444DF" w:rsidRDefault="00000000">
            <w:r>
              <w:rPr>
                <w:sz w:val="20"/>
                <w:szCs w:val="20"/>
              </w:rPr>
              <w:t>Unearned superlative</w:t>
            </w:r>
          </w:p>
        </w:tc>
      </w:tr>
      <w:tr w:rsidR="008444DF" w14:paraId="597C02BD" w14:textId="77777777">
        <w:tblPrEx>
          <w:tblCellMar>
            <w:top w:w="0" w:type="dxa"/>
            <w:bottom w:w="0" w:type="dxa"/>
          </w:tblCellMar>
        </w:tblPrEx>
        <w:tc>
          <w:tcPr>
            <w:tcW w:w="4680" w:type="dxa"/>
            <w:tcBorders>
              <w:top w:val="single" w:sz="3" w:space="0" w:color="DDDDDD"/>
              <w:left w:val="single" w:sz="3" w:space="0" w:color="DDDDDD"/>
              <w:bottom w:val="single" w:sz="3" w:space="0" w:color="DDDDDD"/>
              <w:right w:val="single" w:sz="3" w:space="0" w:color="DDDDDD"/>
            </w:tcBorders>
            <w:shd w:val="clear" w:color="auto" w:fill="FFFFFF"/>
            <w:tcMar>
              <w:top w:w="80" w:type="dxa"/>
              <w:left w:w="120" w:type="dxa"/>
              <w:bottom w:w="80" w:type="dxa"/>
              <w:right w:w="120" w:type="dxa"/>
            </w:tcMar>
          </w:tcPr>
          <w:p w14:paraId="756A88D1" w14:textId="77777777" w:rsidR="008444DF" w:rsidRDefault="00000000">
            <w:r>
              <w:rPr>
                <w:sz w:val="20"/>
                <w:szCs w:val="20"/>
              </w:rPr>
              <w:t>value-add</w:t>
            </w:r>
          </w:p>
        </w:tc>
        <w:tc>
          <w:tcPr>
            <w:tcW w:w="4680" w:type="dxa"/>
            <w:tcBorders>
              <w:top w:val="single" w:sz="3" w:space="0" w:color="DDDDDD"/>
              <w:left w:val="single" w:sz="3" w:space="0" w:color="DDDDDD"/>
              <w:bottom w:val="single" w:sz="3" w:space="0" w:color="DDDDDD"/>
              <w:right w:val="single" w:sz="3" w:space="0" w:color="DDDDDD"/>
            </w:tcBorders>
            <w:shd w:val="clear" w:color="auto" w:fill="FFFFFF"/>
            <w:tcMar>
              <w:top w:w="80" w:type="dxa"/>
              <w:left w:w="120" w:type="dxa"/>
              <w:bottom w:w="80" w:type="dxa"/>
              <w:right w:w="120" w:type="dxa"/>
            </w:tcMar>
          </w:tcPr>
          <w:p w14:paraId="130FA00E" w14:textId="77777777" w:rsidR="008444DF" w:rsidRDefault="00000000">
            <w:r>
              <w:rPr>
                <w:sz w:val="20"/>
                <w:szCs w:val="20"/>
              </w:rPr>
              <w:t>See: leverage</w:t>
            </w:r>
          </w:p>
        </w:tc>
      </w:tr>
      <w:tr w:rsidR="008444DF" w14:paraId="7156166E" w14:textId="77777777">
        <w:tblPrEx>
          <w:tblCellMar>
            <w:top w:w="0" w:type="dxa"/>
            <w:bottom w:w="0" w:type="dxa"/>
          </w:tblCellMar>
        </w:tblPrEx>
        <w:tc>
          <w:tcPr>
            <w:tcW w:w="4680" w:type="dxa"/>
            <w:tcBorders>
              <w:top w:val="single" w:sz="3" w:space="0" w:color="DDDDDD"/>
              <w:left w:val="single" w:sz="3" w:space="0" w:color="DDDDDD"/>
              <w:bottom w:val="single" w:sz="3" w:space="0" w:color="DDDDDD"/>
              <w:right w:val="single" w:sz="3" w:space="0" w:color="DDDDDD"/>
            </w:tcBorders>
            <w:shd w:val="clear" w:color="auto" w:fill="F5F5F5"/>
            <w:tcMar>
              <w:top w:w="80" w:type="dxa"/>
              <w:left w:w="120" w:type="dxa"/>
              <w:bottom w:w="80" w:type="dxa"/>
              <w:right w:w="120" w:type="dxa"/>
            </w:tcMar>
          </w:tcPr>
          <w:p w14:paraId="0581FBB5" w14:textId="77777777" w:rsidR="008444DF" w:rsidRDefault="00000000">
            <w:r>
              <w:rPr>
                <w:sz w:val="20"/>
                <w:szCs w:val="20"/>
              </w:rPr>
              <w:t>impactful</w:t>
            </w:r>
          </w:p>
        </w:tc>
        <w:tc>
          <w:tcPr>
            <w:tcW w:w="4680" w:type="dxa"/>
            <w:tcBorders>
              <w:top w:val="single" w:sz="3" w:space="0" w:color="DDDDDD"/>
              <w:left w:val="single" w:sz="3" w:space="0" w:color="DDDDDD"/>
              <w:bottom w:val="single" w:sz="3" w:space="0" w:color="DDDDDD"/>
              <w:right w:val="single" w:sz="3" w:space="0" w:color="DDDDDD"/>
            </w:tcBorders>
            <w:shd w:val="clear" w:color="auto" w:fill="F5F5F5"/>
            <w:tcMar>
              <w:top w:w="80" w:type="dxa"/>
              <w:left w:w="120" w:type="dxa"/>
              <w:bottom w:w="80" w:type="dxa"/>
              <w:right w:w="120" w:type="dxa"/>
            </w:tcMar>
          </w:tcPr>
          <w:p w14:paraId="66A20992" w14:textId="77777777" w:rsidR="008444DF" w:rsidRDefault="00000000">
            <w:r>
              <w:rPr>
                <w:sz w:val="20"/>
                <w:szCs w:val="20"/>
              </w:rPr>
              <w:t>Weak, vague, overused</w:t>
            </w:r>
          </w:p>
        </w:tc>
      </w:tr>
      <w:tr w:rsidR="008444DF" w14:paraId="0FF32FE7" w14:textId="77777777">
        <w:tblPrEx>
          <w:tblCellMar>
            <w:top w:w="0" w:type="dxa"/>
            <w:bottom w:w="0" w:type="dxa"/>
          </w:tblCellMar>
        </w:tblPrEx>
        <w:tc>
          <w:tcPr>
            <w:tcW w:w="4680" w:type="dxa"/>
            <w:tcBorders>
              <w:top w:val="single" w:sz="3" w:space="0" w:color="DDDDDD"/>
              <w:left w:val="single" w:sz="3" w:space="0" w:color="DDDDDD"/>
              <w:bottom w:val="single" w:sz="3" w:space="0" w:color="DDDDDD"/>
              <w:right w:val="single" w:sz="3" w:space="0" w:color="DDDDDD"/>
            </w:tcBorders>
            <w:shd w:val="clear" w:color="auto" w:fill="FFFFFF"/>
            <w:tcMar>
              <w:top w:w="80" w:type="dxa"/>
              <w:left w:w="120" w:type="dxa"/>
              <w:bottom w:w="80" w:type="dxa"/>
              <w:right w:w="120" w:type="dxa"/>
            </w:tcMar>
          </w:tcPr>
          <w:p w14:paraId="0EA7657D" w14:textId="77777777" w:rsidR="008444DF" w:rsidRDefault="00000000">
            <w:r>
              <w:rPr>
                <w:sz w:val="20"/>
                <w:szCs w:val="20"/>
              </w:rPr>
              <w:t>circle back</w:t>
            </w:r>
          </w:p>
        </w:tc>
        <w:tc>
          <w:tcPr>
            <w:tcW w:w="4680" w:type="dxa"/>
            <w:tcBorders>
              <w:top w:val="single" w:sz="3" w:space="0" w:color="DDDDDD"/>
              <w:left w:val="single" w:sz="3" w:space="0" w:color="DDDDDD"/>
              <w:bottom w:val="single" w:sz="3" w:space="0" w:color="DDDDDD"/>
              <w:right w:val="single" w:sz="3" w:space="0" w:color="DDDDDD"/>
            </w:tcBorders>
            <w:shd w:val="clear" w:color="auto" w:fill="FFFFFF"/>
            <w:tcMar>
              <w:top w:w="80" w:type="dxa"/>
              <w:left w:w="120" w:type="dxa"/>
              <w:bottom w:w="80" w:type="dxa"/>
              <w:right w:w="120" w:type="dxa"/>
            </w:tcMar>
          </w:tcPr>
          <w:p w14:paraId="46ED12B3" w14:textId="77777777" w:rsidR="008444DF" w:rsidRDefault="00000000">
            <w:r>
              <w:rPr>
                <w:sz w:val="20"/>
                <w:szCs w:val="20"/>
              </w:rPr>
              <w:t>Meeting-speak</w:t>
            </w:r>
          </w:p>
        </w:tc>
      </w:tr>
      <w:tr w:rsidR="008444DF" w14:paraId="170B9B15" w14:textId="77777777">
        <w:tblPrEx>
          <w:tblCellMar>
            <w:top w:w="0" w:type="dxa"/>
            <w:bottom w:w="0" w:type="dxa"/>
          </w:tblCellMar>
        </w:tblPrEx>
        <w:tc>
          <w:tcPr>
            <w:tcW w:w="4680" w:type="dxa"/>
            <w:tcBorders>
              <w:top w:val="single" w:sz="3" w:space="0" w:color="DDDDDD"/>
              <w:left w:val="single" w:sz="3" w:space="0" w:color="DDDDDD"/>
              <w:bottom w:val="single" w:sz="3" w:space="0" w:color="DDDDDD"/>
              <w:right w:val="single" w:sz="3" w:space="0" w:color="DDDDDD"/>
            </w:tcBorders>
            <w:shd w:val="clear" w:color="auto" w:fill="F5F5F5"/>
            <w:tcMar>
              <w:top w:w="80" w:type="dxa"/>
              <w:left w:w="120" w:type="dxa"/>
              <w:bottom w:w="80" w:type="dxa"/>
              <w:right w:w="120" w:type="dxa"/>
            </w:tcMar>
          </w:tcPr>
          <w:p w14:paraId="7F816058" w14:textId="77777777" w:rsidR="008444DF" w:rsidRDefault="00000000">
            <w:r>
              <w:rPr>
                <w:sz w:val="20"/>
                <w:szCs w:val="20"/>
              </w:rPr>
              <w:t>at the end of the day</w:t>
            </w:r>
          </w:p>
        </w:tc>
        <w:tc>
          <w:tcPr>
            <w:tcW w:w="4680" w:type="dxa"/>
            <w:tcBorders>
              <w:top w:val="single" w:sz="3" w:space="0" w:color="DDDDDD"/>
              <w:left w:val="single" w:sz="3" w:space="0" w:color="DDDDDD"/>
              <w:bottom w:val="single" w:sz="3" w:space="0" w:color="DDDDDD"/>
              <w:right w:val="single" w:sz="3" w:space="0" w:color="DDDDDD"/>
            </w:tcBorders>
            <w:shd w:val="clear" w:color="auto" w:fill="F5F5F5"/>
            <w:tcMar>
              <w:top w:w="80" w:type="dxa"/>
              <w:left w:w="120" w:type="dxa"/>
              <w:bottom w:w="80" w:type="dxa"/>
              <w:right w:w="120" w:type="dxa"/>
            </w:tcMar>
          </w:tcPr>
          <w:p w14:paraId="215A0F59" w14:textId="77777777" w:rsidR="008444DF" w:rsidRDefault="00000000">
            <w:r>
              <w:rPr>
                <w:sz w:val="20"/>
                <w:szCs w:val="20"/>
              </w:rPr>
              <w:t>Filler</w:t>
            </w:r>
          </w:p>
        </w:tc>
      </w:tr>
      <w:tr w:rsidR="008444DF" w14:paraId="09F3F590" w14:textId="77777777">
        <w:tblPrEx>
          <w:tblCellMar>
            <w:top w:w="0" w:type="dxa"/>
            <w:bottom w:w="0" w:type="dxa"/>
          </w:tblCellMar>
        </w:tblPrEx>
        <w:tc>
          <w:tcPr>
            <w:tcW w:w="4680" w:type="dxa"/>
            <w:tcBorders>
              <w:top w:val="single" w:sz="3" w:space="0" w:color="DDDDDD"/>
              <w:left w:val="single" w:sz="3" w:space="0" w:color="DDDDDD"/>
              <w:bottom w:val="single" w:sz="3" w:space="0" w:color="DDDDDD"/>
              <w:right w:val="single" w:sz="3" w:space="0" w:color="DDDDDD"/>
            </w:tcBorders>
            <w:shd w:val="clear" w:color="auto" w:fill="FFFFFF"/>
            <w:tcMar>
              <w:top w:w="80" w:type="dxa"/>
              <w:left w:w="120" w:type="dxa"/>
              <w:bottom w:w="80" w:type="dxa"/>
              <w:right w:w="120" w:type="dxa"/>
            </w:tcMar>
          </w:tcPr>
          <w:p w14:paraId="33492EA0" w14:textId="77777777" w:rsidR="008444DF" w:rsidRDefault="00000000">
            <w:r>
              <w:rPr>
                <w:sz w:val="20"/>
                <w:szCs w:val="20"/>
              </w:rPr>
              <w:t>gut check</w:t>
            </w:r>
          </w:p>
        </w:tc>
        <w:tc>
          <w:tcPr>
            <w:tcW w:w="4680" w:type="dxa"/>
            <w:tcBorders>
              <w:top w:val="single" w:sz="3" w:space="0" w:color="DDDDDD"/>
              <w:left w:val="single" w:sz="3" w:space="0" w:color="DDDDDD"/>
              <w:bottom w:val="single" w:sz="3" w:space="0" w:color="DDDDDD"/>
              <w:right w:val="single" w:sz="3" w:space="0" w:color="DDDDDD"/>
            </w:tcBorders>
            <w:shd w:val="clear" w:color="auto" w:fill="FFFFFF"/>
            <w:tcMar>
              <w:top w:w="80" w:type="dxa"/>
              <w:left w:w="120" w:type="dxa"/>
              <w:bottom w:w="80" w:type="dxa"/>
              <w:right w:w="120" w:type="dxa"/>
            </w:tcMar>
          </w:tcPr>
          <w:p w14:paraId="198E7A3B" w14:textId="77777777" w:rsidR="008444DF" w:rsidRDefault="00000000">
            <w:r>
              <w:rPr>
                <w:sz w:val="20"/>
                <w:szCs w:val="20"/>
              </w:rPr>
              <w:t>Banned per earlier brand guidelines</w:t>
            </w:r>
          </w:p>
        </w:tc>
      </w:tr>
    </w:tbl>
    <w:p w14:paraId="6F205DC4" w14:textId="77777777" w:rsidR="008444DF" w:rsidRDefault="00000000">
      <w:r>
        <w:br w:type="page"/>
      </w:r>
    </w:p>
    <w:p w14:paraId="47BA1AD8" w14:textId="77777777" w:rsidR="008444DF" w:rsidRDefault="00000000">
      <w:pPr>
        <w:spacing w:before="480" w:after="80"/>
      </w:pPr>
      <w:r>
        <w:rPr>
          <w:b/>
          <w:bCs/>
          <w:color w:val="AAAAAA"/>
          <w:spacing w:val="140"/>
          <w:sz w:val="16"/>
          <w:szCs w:val="16"/>
        </w:rPr>
        <w:lastRenderedPageBreak/>
        <w:t>10</w:t>
      </w:r>
    </w:p>
    <w:p w14:paraId="49A4A6DC" w14:textId="77777777" w:rsidR="008444DF" w:rsidRDefault="00000000">
      <w:pPr>
        <w:pStyle w:val="Heading1"/>
      </w:pPr>
      <w:r>
        <w:t>Right vs. Wrong: Copy Examples</w:t>
      </w:r>
    </w:p>
    <w:p w14:paraId="4CA23052" w14:textId="77777777" w:rsidR="008444DF" w:rsidRDefault="008444DF">
      <w:pPr>
        <w:spacing w:after="60"/>
      </w:pPr>
    </w:p>
    <w:p w14:paraId="052490EF" w14:textId="77777777" w:rsidR="008444DF" w:rsidRDefault="00000000">
      <w:pPr>
        <w:spacing w:before="200" w:after="80"/>
      </w:pPr>
      <w:r>
        <w:rPr>
          <w:b/>
          <w:bCs/>
        </w:rPr>
        <w:t>Wrong</w:t>
      </w:r>
    </w:p>
    <w:p w14:paraId="66D8DDD0" w14:textId="77777777" w:rsidR="008444DF" w:rsidRDefault="00000000">
      <w:pPr>
        <w:pBdr>
          <w:left w:val="single" w:sz="10" w:space="6" w:color="1A1A1A"/>
        </w:pBdr>
        <w:spacing w:before="120" w:after="120"/>
        <w:ind w:left="640"/>
      </w:pPr>
      <w:r>
        <w:rPr>
          <w:i/>
          <w:iCs/>
        </w:rPr>
        <w:t>"We leverage synergistic frameworks to optimize your brand's growth trajectory and unlock scalable opportunities across key verticals."</w:t>
      </w:r>
    </w:p>
    <w:p w14:paraId="28C26F39" w14:textId="77777777" w:rsidR="008444DF" w:rsidRDefault="00000000">
      <w:pPr>
        <w:spacing w:before="200" w:after="80"/>
      </w:pPr>
      <w:r>
        <w:rPr>
          <w:b/>
          <w:bCs/>
        </w:rPr>
        <w:t>Right</w:t>
      </w:r>
    </w:p>
    <w:p w14:paraId="46319E72" w14:textId="77777777" w:rsidR="008444DF" w:rsidRDefault="00000000">
      <w:pPr>
        <w:pBdr>
          <w:left w:val="single" w:sz="10" w:space="6" w:color="1A1A1A"/>
        </w:pBdr>
        <w:spacing w:before="120" w:after="120"/>
        <w:ind w:left="640"/>
      </w:pPr>
      <w:r>
        <w:rPr>
          <w:i/>
          <w:iCs/>
        </w:rPr>
        <w:t>"I close the gap between who you are and where you're going."</w:t>
      </w:r>
    </w:p>
    <w:p w14:paraId="789852DA" w14:textId="77777777" w:rsidR="008444DF" w:rsidRDefault="008444DF">
      <w:pPr>
        <w:pBdr>
          <w:bottom w:val="single" w:sz="3" w:space="0" w:color="DDDDDD"/>
        </w:pBdr>
        <w:spacing w:before="240" w:after="240"/>
      </w:pPr>
    </w:p>
    <w:p w14:paraId="06AF746D" w14:textId="77777777" w:rsidR="008444DF" w:rsidRDefault="00000000">
      <w:pPr>
        <w:spacing w:before="200" w:after="80"/>
      </w:pPr>
      <w:r>
        <w:rPr>
          <w:b/>
          <w:bCs/>
        </w:rPr>
        <w:t>Wrong</w:t>
      </w:r>
    </w:p>
    <w:p w14:paraId="14123D69" w14:textId="77777777" w:rsidR="008444DF" w:rsidRDefault="00000000">
      <w:pPr>
        <w:pBdr>
          <w:left w:val="single" w:sz="10" w:space="6" w:color="1A1A1A"/>
        </w:pBdr>
        <w:spacing w:before="120" w:after="120"/>
        <w:ind w:left="640"/>
      </w:pPr>
      <w:r>
        <w:rPr>
          <w:i/>
          <w:iCs/>
        </w:rPr>
        <w:t>"As a fractional executive with deep expertise in merchandising and operational excellence, I bring a holistic approach."</w:t>
      </w:r>
    </w:p>
    <w:p w14:paraId="1ACAA762" w14:textId="77777777" w:rsidR="008444DF" w:rsidRDefault="00000000">
      <w:pPr>
        <w:spacing w:before="200" w:after="80"/>
      </w:pPr>
      <w:r>
        <w:rPr>
          <w:b/>
          <w:bCs/>
        </w:rPr>
        <w:t>Right</w:t>
      </w:r>
    </w:p>
    <w:p w14:paraId="6B8423F4" w14:textId="77777777" w:rsidR="008444DF" w:rsidRDefault="00000000">
      <w:pPr>
        <w:pBdr>
          <w:left w:val="single" w:sz="10" w:space="6" w:color="1A1A1A"/>
        </w:pBdr>
        <w:spacing w:before="120" w:after="120"/>
        <w:ind w:left="640"/>
      </w:pPr>
      <w:r>
        <w:rPr>
          <w:i/>
          <w:iCs/>
        </w:rPr>
        <w:t>"I've been the buyer. I know what it takes to get the yes."</w:t>
      </w:r>
    </w:p>
    <w:p w14:paraId="4764412D" w14:textId="77777777" w:rsidR="008444DF" w:rsidRDefault="008444DF">
      <w:pPr>
        <w:pBdr>
          <w:bottom w:val="single" w:sz="3" w:space="0" w:color="DDDDDD"/>
        </w:pBdr>
        <w:spacing w:before="240" w:after="240"/>
      </w:pPr>
    </w:p>
    <w:p w14:paraId="6C2526A6" w14:textId="77777777" w:rsidR="008444DF" w:rsidRDefault="00000000">
      <w:pPr>
        <w:spacing w:before="200" w:after="80"/>
      </w:pPr>
      <w:r>
        <w:rPr>
          <w:b/>
          <w:bCs/>
        </w:rPr>
        <w:t>Wrong</w:t>
      </w:r>
    </w:p>
    <w:p w14:paraId="68489D32" w14:textId="77777777" w:rsidR="008444DF" w:rsidRDefault="00000000">
      <w:pPr>
        <w:pBdr>
          <w:left w:val="single" w:sz="10" w:space="6" w:color="1A1A1A"/>
        </w:pBdr>
        <w:spacing w:before="120" w:after="120"/>
        <w:ind w:left="640"/>
      </w:pPr>
      <w:r>
        <w:rPr>
          <w:i/>
          <w:iCs/>
        </w:rPr>
        <w:t>"Our innovative methodology helps brands navigate today's complex market landscape to achieve sustainable competitive advantage."</w:t>
      </w:r>
    </w:p>
    <w:p w14:paraId="44C380C6" w14:textId="77777777" w:rsidR="008444DF" w:rsidRDefault="00000000">
      <w:pPr>
        <w:spacing w:before="200" w:after="80"/>
      </w:pPr>
      <w:r>
        <w:rPr>
          <w:b/>
          <w:bCs/>
        </w:rPr>
        <w:t>Right</w:t>
      </w:r>
    </w:p>
    <w:p w14:paraId="1B2FFE34" w14:textId="77777777" w:rsidR="008444DF" w:rsidRDefault="00000000">
      <w:pPr>
        <w:pBdr>
          <w:left w:val="single" w:sz="10" w:space="6" w:color="1A1A1A"/>
        </w:pBdr>
        <w:spacing w:before="120" w:after="120"/>
        <w:ind w:left="640"/>
      </w:pPr>
      <w:r>
        <w:rPr>
          <w:i/>
          <w:iCs/>
        </w:rPr>
        <w:t>"Lost in everyone else's noise. Found in who you are."</w:t>
      </w:r>
    </w:p>
    <w:p w14:paraId="1B37D54D" w14:textId="77777777" w:rsidR="008444DF" w:rsidRDefault="008444DF">
      <w:pPr>
        <w:pBdr>
          <w:bottom w:val="single" w:sz="3" w:space="0" w:color="DDDDDD"/>
        </w:pBdr>
        <w:spacing w:before="240" w:after="240"/>
      </w:pPr>
    </w:p>
    <w:p w14:paraId="47FEBE98" w14:textId="77777777" w:rsidR="008444DF" w:rsidRDefault="00000000">
      <w:pPr>
        <w:spacing w:before="200" w:after="80"/>
      </w:pPr>
      <w:r>
        <w:rPr>
          <w:b/>
          <w:bCs/>
        </w:rPr>
        <w:t>Wrong</w:t>
      </w:r>
    </w:p>
    <w:p w14:paraId="12E29BF9" w14:textId="77777777" w:rsidR="008444DF" w:rsidRDefault="00000000">
      <w:pPr>
        <w:pBdr>
          <w:left w:val="single" w:sz="10" w:space="6" w:color="1A1A1A"/>
        </w:pBdr>
        <w:spacing w:before="120" w:after="120"/>
        <w:ind w:left="640"/>
      </w:pPr>
      <w:r>
        <w:rPr>
          <w:i/>
          <w:iCs/>
        </w:rPr>
        <w:t>"I help brands at inflection points optimize their assortment strategy to deliver best-in-class results."</w:t>
      </w:r>
    </w:p>
    <w:p w14:paraId="1A864F44" w14:textId="77777777" w:rsidR="008444DF" w:rsidRDefault="00000000">
      <w:pPr>
        <w:spacing w:before="200" w:after="80"/>
      </w:pPr>
      <w:r>
        <w:rPr>
          <w:b/>
          <w:bCs/>
        </w:rPr>
        <w:t>Right</w:t>
      </w:r>
    </w:p>
    <w:p w14:paraId="2D9B92D6" w14:textId="77777777" w:rsidR="008444DF" w:rsidRDefault="00000000">
      <w:pPr>
        <w:pBdr>
          <w:left w:val="single" w:sz="10" w:space="6" w:color="1A1A1A"/>
        </w:pBdr>
        <w:spacing w:before="120" w:after="120"/>
        <w:ind w:left="640"/>
      </w:pPr>
      <w:r>
        <w:rPr>
          <w:i/>
          <w:iCs/>
        </w:rPr>
        <w:t>"Every engagement comes back to two things, finding where the margin is and negotiating to keep more of it."</w:t>
      </w:r>
    </w:p>
    <w:p w14:paraId="445CD8E2" w14:textId="77777777" w:rsidR="008444DF" w:rsidRDefault="00000000">
      <w:r>
        <w:br w:type="page"/>
      </w:r>
    </w:p>
    <w:p w14:paraId="38F93855" w14:textId="77777777" w:rsidR="008444DF" w:rsidRDefault="00000000">
      <w:pPr>
        <w:spacing w:before="480" w:after="80"/>
      </w:pPr>
      <w:r>
        <w:rPr>
          <w:b/>
          <w:bCs/>
          <w:color w:val="AAAAAA"/>
          <w:spacing w:val="140"/>
          <w:sz w:val="16"/>
          <w:szCs w:val="16"/>
        </w:rPr>
        <w:lastRenderedPageBreak/>
        <w:t>11</w:t>
      </w:r>
    </w:p>
    <w:p w14:paraId="4BF2F3BD" w14:textId="77777777" w:rsidR="008444DF" w:rsidRDefault="00000000">
      <w:pPr>
        <w:pStyle w:val="Heading1"/>
      </w:pPr>
      <w:r>
        <w:t>Visual Direction</w:t>
      </w:r>
    </w:p>
    <w:p w14:paraId="427D71DA" w14:textId="77777777" w:rsidR="008444DF" w:rsidRDefault="00000000">
      <w:pPr>
        <w:spacing w:before="200" w:after="80"/>
      </w:pPr>
      <w:r>
        <w:rPr>
          <w:b/>
          <w:bCs/>
        </w:rPr>
        <w:t>Color System</w:t>
      </w:r>
    </w:p>
    <w:p w14:paraId="61858A04" w14:textId="77777777" w:rsidR="008444DF" w:rsidRDefault="00000000">
      <w:pPr>
        <w:pStyle w:val="ListParagraph"/>
        <w:numPr>
          <w:ilvl w:val="0"/>
          <w:numId w:val="2"/>
        </w:numPr>
        <w:spacing w:before="60" w:after="60"/>
      </w:pPr>
      <w:r>
        <w:t>Ground: warm charcoal (#2F2D2A) anchors dark sections; parchment (#ECE7DD) anchors light sections: never true black or true white</w:t>
      </w:r>
    </w:p>
    <w:p w14:paraId="5B0CA2C7" w14:textId="77777777" w:rsidR="008444DF" w:rsidRDefault="00000000">
      <w:pPr>
        <w:pStyle w:val="ListParagraph"/>
        <w:numPr>
          <w:ilvl w:val="0"/>
          <w:numId w:val="2"/>
        </w:numPr>
        <w:spacing w:before="60" w:after="60"/>
      </w:pPr>
      <w:r>
        <w:t>Ink: warm off-white (#EDEAE3) on dark surfaces, warm near-black (#1A1714) on light surfaces</w:t>
      </w:r>
    </w:p>
    <w:p w14:paraId="0ECD98A5" w14:textId="77777777" w:rsidR="008444DF" w:rsidRDefault="00000000">
      <w:pPr>
        <w:pStyle w:val="ListParagraph"/>
        <w:numPr>
          <w:ilvl w:val="0"/>
          <w:numId w:val="2"/>
        </w:numPr>
        <w:spacing w:before="60" w:after="60"/>
      </w:pPr>
      <w:r>
        <w:t>Accent: violet (#8E72C6) is the one color note: deep violet (#6B4FA6) for hover/emphasis states, lavender (#B49CE0) for eyebrows and small caps labels</w:t>
      </w:r>
    </w:p>
    <w:p w14:paraId="00659816" w14:textId="77777777" w:rsidR="008444DF" w:rsidRDefault="00000000">
      <w:pPr>
        <w:pStyle w:val="ListParagraph"/>
        <w:numPr>
          <w:ilvl w:val="0"/>
          <w:numId w:val="2"/>
        </w:numPr>
        <w:spacing w:before="60" w:after="60"/>
      </w:pPr>
      <w:r>
        <w:t>Muted / secondary text: warm gray (#6B655B)</w:t>
      </w:r>
    </w:p>
    <w:p w14:paraId="54882290" w14:textId="77777777" w:rsidR="008444DF" w:rsidRDefault="008444DF">
      <w:pPr>
        <w:pBdr>
          <w:bottom w:val="single" w:sz="3" w:space="0" w:color="DDDDDD"/>
        </w:pBdr>
        <w:spacing w:before="240" w:after="240"/>
      </w:pPr>
    </w:p>
    <w:p w14:paraId="05A2CC5A" w14:textId="77777777" w:rsidR="008444DF" w:rsidRDefault="00000000">
      <w:pPr>
        <w:spacing w:before="200" w:after="80"/>
      </w:pPr>
      <w:r>
        <w:rPr>
          <w:b/>
          <w:bCs/>
        </w:rPr>
        <w:t>Photography</w:t>
      </w:r>
    </w:p>
    <w:p w14:paraId="518658FC" w14:textId="77777777" w:rsidR="008444DF" w:rsidRDefault="00000000">
      <w:pPr>
        <w:pStyle w:val="ListParagraph"/>
        <w:numPr>
          <w:ilvl w:val="0"/>
          <w:numId w:val="2"/>
        </w:numPr>
        <w:spacing w:before="60" w:after="60"/>
      </w:pPr>
      <w:r>
        <w:t>Never posed: always mid-motion, from behind, or intimate detail</w:t>
      </w:r>
    </w:p>
    <w:p w14:paraId="2A108F8B" w14:textId="77777777" w:rsidR="008444DF" w:rsidRDefault="00000000">
      <w:pPr>
        <w:pStyle w:val="ListParagraph"/>
        <w:numPr>
          <w:ilvl w:val="0"/>
          <w:numId w:val="2"/>
        </w:numPr>
        <w:spacing w:before="60" w:after="60"/>
      </w:pPr>
      <w:r>
        <w:t>Grainy, unfiltered, earned (think: mud-caked shoes worn with pride)</w:t>
      </w:r>
    </w:p>
    <w:p w14:paraId="585F92B9" w14:textId="77777777" w:rsidR="008444DF" w:rsidRDefault="00000000">
      <w:pPr>
        <w:pStyle w:val="ListParagraph"/>
        <w:numPr>
          <w:ilvl w:val="0"/>
          <w:numId w:val="2"/>
        </w:numPr>
        <w:spacing w:before="60" w:after="60"/>
      </w:pPr>
      <w:r>
        <w:t>Drama from light vs. dark, not from styling</w:t>
      </w:r>
    </w:p>
    <w:p w14:paraId="658CAB21" w14:textId="77777777" w:rsidR="008444DF" w:rsidRDefault="00000000">
      <w:pPr>
        <w:pStyle w:val="ListParagraph"/>
        <w:numPr>
          <w:ilvl w:val="0"/>
          <w:numId w:val="2"/>
        </w:numPr>
        <w:spacing w:before="60" w:after="60"/>
      </w:pPr>
      <w:r>
        <w:t>Industrial space or open wilderness: no safe middle ground</w:t>
      </w:r>
    </w:p>
    <w:p w14:paraId="608E0EB7" w14:textId="77777777" w:rsidR="008444DF" w:rsidRDefault="00000000">
      <w:pPr>
        <w:pStyle w:val="ListParagraph"/>
        <w:numPr>
          <w:ilvl w:val="0"/>
          <w:numId w:val="2"/>
        </w:numPr>
        <w:spacing w:before="60" w:after="60"/>
      </w:pPr>
      <w:r>
        <w:t>Salt Lake City and the Wasatch are fair game: that's the terrain that shaped the eye</w:t>
      </w:r>
    </w:p>
    <w:p w14:paraId="44D77ABE" w14:textId="77777777" w:rsidR="008444DF" w:rsidRDefault="008444DF">
      <w:pPr>
        <w:pBdr>
          <w:bottom w:val="single" w:sz="3" w:space="0" w:color="DDDDDD"/>
        </w:pBdr>
        <w:spacing w:before="240" w:after="240"/>
      </w:pPr>
    </w:p>
    <w:p w14:paraId="198C92F5" w14:textId="77777777" w:rsidR="008444DF" w:rsidRDefault="00000000">
      <w:pPr>
        <w:spacing w:before="200" w:after="80"/>
      </w:pPr>
      <w:r>
        <w:rPr>
          <w:b/>
          <w:bCs/>
        </w:rPr>
        <w:t>Typography</w:t>
      </w:r>
    </w:p>
    <w:p w14:paraId="40EE82DE" w14:textId="77777777" w:rsidR="008444DF" w:rsidRDefault="00000000">
      <w:pPr>
        <w:pStyle w:val="ListParagraph"/>
        <w:numPr>
          <w:ilvl w:val="0"/>
          <w:numId w:val="2"/>
        </w:numPr>
        <w:spacing w:before="60" w:after="60"/>
      </w:pPr>
      <w:r>
        <w:t>Display / headlines: Anton, weight 400, always uppercase: condensed, industrial, no apology</w:t>
      </w:r>
    </w:p>
    <w:p w14:paraId="191F4B87" w14:textId="77777777" w:rsidR="008444DF" w:rsidRDefault="00000000">
      <w:pPr>
        <w:pStyle w:val="ListParagraph"/>
        <w:numPr>
          <w:ilvl w:val="0"/>
          <w:numId w:val="2"/>
        </w:numPr>
        <w:spacing w:before="60" w:after="60"/>
      </w:pPr>
      <w:r>
        <w:t>Body / UI: Inter, weights 300–700: 300 for long-form body copy, 500–700 for labels, buttons, and emphasis</w:t>
      </w:r>
    </w:p>
    <w:p w14:paraId="60A13B74" w14:textId="77777777" w:rsidR="008444DF" w:rsidRDefault="00000000">
      <w:pPr>
        <w:pStyle w:val="ListParagraph"/>
        <w:numPr>
          <w:ilvl w:val="0"/>
          <w:numId w:val="2"/>
        </w:numPr>
        <w:spacing w:before="60" w:after="60"/>
      </w:pPr>
      <w:r>
        <w:t>All-caps or lowercase: avoid default Title Case</w:t>
      </w:r>
    </w:p>
    <w:p w14:paraId="2472C0F0" w14:textId="77777777" w:rsidR="008444DF" w:rsidRDefault="00000000">
      <w:pPr>
        <w:pStyle w:val="ListParagraph"/>
        <w:numPr>
          <w:ilvl w:val="0"/>
          <w:numId w:val="2"/>
        </w:numPr>
        <w:spacing w:before="60" w:after="60"/>
      </w:pPr>
      <w:r>
        <w:t>White space is not empty. It's authority</w:t>
      </w:r>
    </w:p>
    <w:p w14:paraId="61606AF6" w14:textId="77777777" w:rsidR="008444DF" w:rsidRDefault="008444DF">
      <w:pPr>
        <w:pBdr>
          <w:bottom w:val="single" w:sz="3" w:space="0" w:color="DDDDDD"/>
        </w:pBdr>
        <w:spacing w:before="240" w:after="240"/>
      </w:pPr>
    </w:p>
    <w:p w14:paraId="05A2CC5A" w14:textId="77777777" w:rsidR="008444DF" w:rsidRDefault="00000000">
      <w:pPr>
        <w:spacing w:before="200" w:after="80"/>
      </w:pPr>
      <w:r>
        <w:rPr>
          <w:b/>
          <w:bCs/>
        </w:rPr>
        <w:t>Logo Marks</w:t>
      </w:r>
    </w:p>
    <w:p w14:paraId="518658FC" w14:textId="77777777" w:rsidR="008444DF" w:rsidRDefault="00000000">
      <w:pPr>
        <w:pStyle w:val="ListParagraph"/>
        <w:numPr>
          <w:ilvl w:val="0"/>
          <w:numId w:val="2"/>
        </w:numPr>
        <w:spacing w:before="60" w:after="60"/>
      </w:pPr>
      <w:r>
        <w:t>Master set lives in current/mark/: black, obsidian, violet, silver, lavender, ochre, parchment, and white variants, plus a vector master (mark-cleaned-vector.svg)</w:t>
      </w:r>
    </w:p>
    <w:p w14:paraId="518658FC" w14:textId="77777777" w:rsidR="008444DF" w:rsidRDefault="00000000">
      <w:pPr>
        <w:pStyle w:val="ListParagraph"/>
        <w:numPr>
          <w:ilvl w:val="0"/>
          <w:numId w:val="2"/>
        </w:numPr>
        <w:spacing w:before="60" w:after="60"/>
      </w:pPr>
      <w:r>
        <w:t>Light backgrounds: mark-black-transparent.png (cleanest) or mark-violet-on-parchment.png (accent)</w:t>
      </w:r>
    </w:p>
    <w:p w14:paraId="518658FC" w14:textId="77777777" w:rsidR="008444DF" w:rsidRDefault="00000000">
      <w:pPr>
        <w:pStyle w:val="ListParagraph"/>
        <w:numPr>
          <w:ilvl w:val="0"/>
          <w:numId w:val="2"/>
        </w:numPr>
        <w:spacing w:before="60" w:after="60"/>
      </w:pPr>
      <w:r>
        <w:t>Dark backgrounds: mark-white-transparent.png (max contrast) or mark-violet-on-obsidian.png (accent)</w:t>
      </w:r>
    </w:p>
    <w:p w14:paraId="518658FC" w14:textId="77777777" w:rsidR="008444DF" w:rsidRDefault="00000000">
      <w:pPr>
        <w:pStyle w:val="ListParagraph"/>
        <w:numPr>
          <w:ilvl w:val="0"/>
          <w:numId w:val="2"/>
        </w:numPr>
        <w:spacing w:before="60" w:after="60"/>
      </w:pPr>
      <w:r>
        <w:t>Favicons and app icons: icon-32 / icon-64 / icon-180 / icon-512, each in black, white, and violet-on-obsidian</w:t>
      </w:r>
    </w:p>
    <w:p/>
    <w:p>
      <w:pPr/>
      <w:r>
        <w:t>What the Mark Means</w:t>
      </w:r>
    </w:p>
    <w:p>
      <w:pPr/>
      <w:r>
        <w:t>The mark reads as a cloud, an inkblot, and a fingerprint at once, the three ways the work sees an opportunity.</w:t>
      </w:r>
    </w:p>
    <w:p>
      <w:pPr>
        <w:pStyle w:val="ListParagraph"/>
        <w:numPr>
          <w:ilvl w:val="0"/>
          <w:numId w:val="2"/>
        </w:numPr>
        <w:spacing w:before="60" w:after="60"/>
      </w:pPr>
      <w:r>
        <w:t>Cloud: see what others miss.</w:t>
      </w:r>
    </w:p>
    <w:p>
      <w:pPr>
        <w:pStyle w:val="ListParagraph"/>
        <w:numPr>
          <w:ilvl w:val="0"/>
          <w:numId w:val="2"/>
        </w:numPr>
        <w:spacing w:before="60" w:after="60"/>
      </w:pPr>
      <w:r>
        <w:t>Inkblot: value what others overlook.</w:t>
      </w:r>
    </w:p>
    <w:p>
      <w:pPr>
        <w:pStyle w:val="ListParagraph"/>
        <w:numPr>
          <w:ilvl w:val="0"/>
          <w:numId w:val="2"/>
        </w:numPr>
        <w:spacing w:before="60" w:after="60"/>
      </w:pPr>
      <w:r>
        <w:t>Fingerprint: own what's unmistakably yours.</w:t>
      </w:r>
    </w:p>
    <w:p w14:paraId="4AF44CE9" w14:textId="77777777" w:rsidR="008444DF" w:rsidRDefault="00000000">
      <w:pPr>
        <w:spacing w:before="200" w:after="80"/>
      </w:pPr>
      <w:r>
        <w:rPr>
          <w:b/>
          <w:bCs/>
        </w:rPr>
        <w:t>Reference Brands</w:t>
      </w:r>
    </w:p>
    <w:p w14:paraId="193775EA" w14:textId="77777777" w:rsidR="008444DF" w:rsidRDefault="00000000">
      <w:pPr>
        <w:pStyle w:val="ListParagraph"/>
        <w:numPr>
          <w:ilvl w:val="0"/>
          <w:numId w:val="2"/>
        </w:numPr>
        <w:spacing w:before="60" w:after="60"/>
      </w:pPr>
      <w:r>
        <w:t>Satisfy Running: counter-cultural, ultramarathon obsessives, gritty, technical specs as poetry</w:t>
      </w:r>
    </w:p>
    <w:p w14:paraId="7FB361BA" w14:textId="77777777" w:rsidR="008444DF" w:rsidRDefault="00000000">
      <w:pPr>
        <w:pStyle w:val="ListParagraph"/>
        <w:numPr>
          <w:ilvl w:val="0"/>
          <w:numId w:val="2"/>
        </w:numPr>
        <w:spacing w:before="60" w:after="60"/>
      </w:pPr>
      <w:proofErr w:type="spellStart"/>
      <w:r>
        <w:t>Berghain: earned entry, raw industrial transcendence, no explanation needed</w:t>
      </w:r>
      <w:proofErr w:type="spellEnd"/>
    </w:p>
    <w:p w14:paraId="1FB926F7" w14:textId="77777777" w:rsidR="008444DF" w:rsidRDefault="00000000">
      <w:pPr>
        <w:pStyle w:val="ListParagraph"/>
        <w:numPr>
          <w:ilvl w:val="0"/>
          <w:numId w:val="2"/>
        </w:numPr>
        <w:spacing w:before="60" w:after="60"/>
      </w:pPr>
      <w:proofErr w:type="spellStart"/>
      <w:r>
        <w:t>gnuhr_studio: technical precision pushed to the edge, "lab results suggest we may have gone too far"</w:t>
      </w:r>
      <w:proofErr w:type="spellEnd"/>
    </w:p>
    <w:p w14:paraId="1D189817" w14:textId="77777777" w:rsidR="008444DF" w:rsidRDefault="00000000">
      <w:pPr>
        <w:pStyle w:val="ListParagraph"/>
        <w:numPr>
          <w:ilvl w:val="0"/>
          <w:numId w:val="2"/>
        </w:numPr>
        <w:spacing w:before="60" w:after="60"/>
      </w:pPr>
      <w:proofErr w:type="spellStart"/>
      <w:r>
        <w:t>milerrunning: urban movement, silver iridescent, cobblestone grit, never posed</w:t>
      </w:r>
      <w:proofErr w:type="spellEnd"/>
    </w:p>
    <w:p w14:paraId="538F7356" w14:textId="77777777" w:rsidR="008444DF" w:rsidRDefault="00000000">
      <w:r>
        <w:br w:type="page"/>
      </w:r>
    </w:p>
    <w:p w14:paraId="414880EF" w14:textId="77777777" w:rsidR="008444DF" w:rsidRDefault="00000000">
      <w:pPr>
        <w:spacing w:before="480" w:after="80"/>
      </w:pPr>
      <w:r>
        <w:rPr>
          <w:b/>
          <w:bCs/>
          <w:color w:val="AAAAAA"/>
          <w:spacing w:val="140"/>
          <w:sz w:val="16"/>
          <w:szCs w:val="16"/>
        </w:rPr>
        <w:lastRenderedPageBreak/>
        <w:t>12</w:t>
      </w:r>
    </w:p>
    <w:p w14:paraId="158730BC" w14:textId="77777777" w:rsidR="008444DF" w:rsidRDefault="00000000">
      <w:pPr>
        <w:pStyle w:val="Heading1"/>
      </w:pPr>
      <w:r>
        <w:t>LLM Primer Block</w:t>
      </w:r>
    </w:p>
    <w:p w14:paraId="7E6562F3" w14:textId="77777777" w:rsidR="008444DF" w:rsidRDefault="00000000">
      <w:pPr>
        <w:spacing w:before="60" w:after="100"/>
      </w:pPr>
      <w:r>
        <w:t>Paste this into any AI tool before generating content for Opportunity Designed.</w:t>
      </w:r>
    </w:p>
    <w:p w14:paraId="12920F7F" w14:textId="77777777" w:rsidR="008444DF" w:rsidRDefault="008444DF">
      <w:pPr>
        <w:spacing w:after="60"/>
      </w:pPr>
    </w:p>
    <w:p w14:paraId="08694159" w14:textId="77777777" w:rsidR="008444DF" w:rsidRDefault="00000000">
      <w:pPr>
        <w:shd w:val="clear" w:color="auto" w:fill="F5F5F5"/>
        <w:spacing w:before="80" w:after="80"/>
        <w:ind w:left="480" w:right="480"/>
      </w:pPr>
      <w:r>
        <w:rPr>
          <w:rFonts w:ascii="Courier New" w:eastAsia="Courier New" w:hAnsi="Courier New" w:cs="Courier New"/>
          <w:sz w:val="20"/>
          <w:szCs w:val="20"/>
        </w:rPr>
        <w:t>Opportunity Designed is a solo strategic consulting practice founded by Addie Morrow.</w:t>
      </w:r>
    </w:p>
    <w:p w14:paraId="48FCAE60" w14:textId="77777777" w:rsidR="008444DF" w:rsidRDefault="00000000">
      <w:pPr>
        <w:shd w:val="clear" w:color="auto" w:fill="F5F5F5"/>
        <w:spacing w:before="80" w:after="80"/>
        <w:ind w:left="480" w:right="480"/>
      </w:pPr>
      <w:r>
        <w:rPr>
          <w:rFonts w:ascii="Courier New" w:eastAsia="Courier New" w:hAnsi="Courier New" w:cs="Courier New"/>
          <w:sz w:val="20"/>
          <w:szCs w:val="20"/>
        </w:rPr>
        <w:t>Not a freelancer, not a boutique firm, a senior-level operator brands and retailers bring in</w:t>
      </w:r>
    </w:p>
    <w:p w14:paraId="20BA77D0" w14:textId="77777777" w:rsidR="008444DF" w:rsidRDefault="00000000">
      <w:pPr>
        <w:shd w:val="clear" w:color="auto" w:fill="F5F5F5"/>
        <w:spacing w:before="80" w:after="80"/>
        <w:ind w:left="480" w:right="480"/>
      </w:pPr>
      <w:r>
        <w:rPr>
          <w:rFonts w:ascii="Courier New" w:eastAsia="Courier New" w:hAnsi="Courier New" w:cs="Courier New"/>
          <w:sz w:val="20"/>
          <w:szCs w:val="20"/>
        </w:rPr>
        <w:t>when growth exposes the gap between vision and execution.</w:t>
      </w:r>
    </w:p>
    <w:p w14:paraId="2C931F5C" w14:textId="77777777" w:rsidR="008444DF" w:rsidRDefault="008444DF">
      <w:pPr>
        <w:shd w:val="clear" w:color="auto" w:fill="F5F5F5"/>
        <w:spacing w:before="80" w:after="80"/>
        <w:ind w:left="480" w:right="480"/>
      </w:pPr>
    </w:p>
    <w:p w14:paraId="2326DA20" w14:textId="77777777" w:rsidR="008444DF" w:rsidRDefault="00000000">
      <w:pPr>
        <w:shd w:val="clear" w:color="auto" w:fill="F5F5F5"/>
        <w:spacing w:before="80" w:after="80"/>
        <w:ind w:left="480" w:right="480"/>
      </w:pPr>
      <w:r>
        <w:rPr>
          <w:rFonts w:ascii="Courier New" w:eastAsia="Courier New" w:hAnsi="Courier New" w:cs="Courier New"/>
          <w:sz w:val="20"/>
          <w:szCs w:val="20"/>
        </w:rPr>
        <w:t>Background: Decade as senior buyer at Backcountry (footwear: Nike, Salomon, On Running, Hoka,</w:t>
      </w:r>
    </w:p>
    <w:p w14:paraId="248ABEF7" w14:textId="77777777" w:rsidR="008444DF" w:rsidRDefault="00000000">
      <w:pPr>
        <w:shd w:val="clear" w:color="auto" w:fill="F5F5F5"/>
        <w:spacing w:before="80" w:after="80"/>
        <w:ind w:left="480" w:right="480"/>
      </w:pPr>
      <w:r>
        <w:rPr>
          <w:rFonts w:ascii="Courier New" w:eastAsia="Courier New" w:hAnsi="Courier New" w:cs="Courier New"/>
          <w:sz w:val="20"/>
          <w:szCs w:val="20"/>
        </w:rPr>
        <w:t>Norda, Adidas Terrex, Brooks, Merrell), Director of Purchasing at New World Natural Brands.</w:t>
      </w:r>
    </w:p>
    <w:p w14:paraId="79CCCC30" w14:textId="77777777" w:rsidR="008444DF" w:rsidRDefault="008444DF">
      <w:pPr>
        <w:shd w:val="clear" w:color="auto" w:fill="F5F5F5"/>
        <w:spacing w:before="80" w:after="80"/>
        <w:ind w:left="480" w:right="480"/>
      </w:pPr>
    </w:p>
    <w:p w14:paraId="40C25210" w14:textId="77777777" w:rsidR="008444DF" w:rsidRDefault="00000000">
      <w:pPr>
        <w:shd w:val="clear" w:color="auto" w:fill="F5F5F5"/>
        <w:spacing w:before="80" w:after="80"/>
        <w:ind w:left="480" w:right="480"/>
      </w:pPr>
      <w:r>
        <w:rPr>
          <w:rFonts w:ascii="Courier New" w:eastAsia="Courier New" w:hAnsi="Courier New" w:cs="Courier New"/>
          <w:sz w:val="20"/>
          <w:szCs w:val="20"/>
        </w:rPr>
        <w:t>Brand narrative:</w:t>
      </w:r>
    </w:p>
    <w:p w14:paraId="79D2F69E" w14:textId="77777777" w:rsidR="008444DF" w:rsidRDefault="00000000">
      <w:pPr>
        <w:shd w:val="clear" w:color="auto" w:fill="F5F5F5"/>
        <w:spacing w:before="80" w:after="80"/>
        <w:ind w:left="480" w:right="480"/>
      </w:pPr>
      <w:r>
        <w:rPr>
          <w:rFonts w:ascii="Courier New" w:eastAsia="Courier New" w:hAnsi="Courier New" w:cs="Courier New"/>
          <w:sz w:val="20"/>
          <w:szCs w:val="20"/>
        </w:rPr>
        <w:t>"Lost in everyone else's noise. Found in who you are.</w:t>
      </w:r>
    </w:p>
    <w:p w14:paraId="2D4BFE31" w14:textId="77777777" w:rsidR="008444DF" w:rsidRDefault="00000000">
      <w:pPr>
        <w:shd w:val="clear" w:color="auto" w:fill="F5F5F5"/>
        <w:spacing w:before="80" w:after="80"/>
        <w:ind w:left="480" w:right="480"/>
      </w:pPr>
      <w:r>
        <w:rPr>
          <w:rFonts w:ascii="Courier New" w:eastAsia="Courier New" w:hAnsi="Courier New" w:cs="Courier New"/>
          <w:sz w:val="20"/>
          <w:szCs w:val="20"/>
        </w:rPr>
        <w:t>Who you are is the strategy. Where you go is by design. Opportunity. Designed."</w:t>
      </w:r>
    </w:p>
    <w:p w14:paraId="57635BC4" w14:textId="77777777" w:rsidR="008444DF" w:rsidRDefault="008444DF">
      <w:pPr>
        <w:shd w:val="clear" w:color="auto" w:fill="F5F5F5"/>
        <w:spacing w:before="80" w:after="80"/>
        <w:ind w:left="480" w:right="480"/>
      </w:pPr>
    </w:p>
    <w:p w14:paraId="19C4505D" w14:textId="77777777" w:rsidR="008444DF" w:rsidRDefault="00000000">
      <w:pPr>
        <w:shd w:val="clear" w:color="auto" w:fill="F5F5F5"/>
        <w:spacing w:before="80" w:after="80"/>
        <w:ind w:left="480" w:right="480"/>
      </w:pPr>
      <w:r>
        <w:rPr>
          <w:rFonts w:ascii="Courier New" w:eastAsia="Courier New" w:hAnsi="Courier New" w:cs="Courier New"/>
          <w:sz w:val="20"/>
          <w:szCs w:val="20"/>
        </w:rPr>
        <w:t>Five service areas: Strategy · Buying, Merchandising &amp; Negotiations · Operations · Market Access · Events</w:t>
      </w:r>
    </w:p>
    <w:p w14:paraId="1B4BB151" w14:textId="77777777" w:rsidR="008444DF" w:rsidRDefault="008444DF">
      <w:pPr>
        <w:shd w:val="clear" w:color="auto" w:fill="F5F5F5"/>
        <w:spacing w:before="80" w:after="80"/>
        <w:ind w:left="480" w:right="480"/>
      </w:pPr>
    </w:p>
    <w:p>
      <w:pPr/>
      <w:r>
        <w:t>Audience: consumer brands and the businesses that sell them, retailers, marketplaces, and sellers.</w:t>
      </w:r>
    </w:p>
    <w:p>
      <w:pPr/>
      <w:r>
        <w:t>Taglines in use: "Own your category. Lead the pace." · "Opportunity doesn't appear. It's built." · "Opportunity. Designed." Descriptor: "Architecting unconventional pathways to familiar goals."</w:t>
      </w:r>
    </w:p>
    <w:p>
      <w:pPr/>
      <w:r>
        <w:t>Entry engagement: the Opportunity Review, a paid 75-minute strategic working session ($450) with a ranked written readout in three business days and one follow-up question. Intro step: a 20-minute Project Fit Call.</w:t>
      </w:r>
    </w:p>
    <w:p w14:paraId="41DE2660" w14:textId="77777777" w:rsidR="008444DF" w:rsidRDefault="00000000">
      <w:pPr>
        <w:shd w:val="clear" w:color="auto" w:fill="F5F5F5"/>
        <w:spacing w:before="80" w:after="80"/>
        <w:ind w:left="480" w:right="480"/>
      </w:pPr>
      <w:r>
        <w:rPr>
          <w:rFonts w:ascii="Courier New" w:eastAsia="Courier New" w:hAnsi="Courier New" w:cs="Courier New"/>
          <w:sz w:val="20"/>
          <w:szCs w:val="20"/>
        </w:rPr>
        <w:t>Voice: Clear. Warm. Confident. Plain sentences, one idea each. Benefit-led and first person. Contractions fine. No buzzwords, no em dashes, no hype.</w:t>
      </w:r>
    </w:p>
    <w:p w14:paraId="02730253" w14:textId="77777777" w:rsidR="008444DF" w:rsidRDefault="00000000">
      <w:pPr>
        <w:shd w:val="clear" w:color="auto" w:fill="F5F5F5"/>
        <w:spacing w:before="80" w:after="80"/>
        <w:ind w:left="480" w:right="480"/>
      </w:pPr>
      <w:r>
        <w:rPr>
          <w:rFonts w:ascii="Courier New" w:eastAsia="Courier New" w:hAnsi="Courier New" w:cs="Courier New"/>
          <w:sz w:val="20"/>
          <w:szCs w:val="20"/>
        </w:rPr>
        <w:t>A senior operator talking straight to a founder. Operator first, consultant second. Positive framing, plain and assured.</w:t>
      </w:r>
    </w:p>
    <w:p w14:paraId="112CEEA4" w14:textId="77777777" w:rsidR="008444DF" w:rsidRDefault="008444DF">
      <w:pPr>
        <w:shd w:val="clear" w:color="auto" w:fill="F5F5F5"/>
        <w:spacing w:before="80" w:after="80"/>
        <w:ind w:left="480" w:right="480"/>
      </w:pPr>
    </w:p>
    <w:p w14:paraId="03CBBDCF" w14:textId="77777777" w:rsidR="008444DF" w:rsidRDefault="00000000">
      <w:pPr>
        <w:shd w:val="clear" w:color="auto" w:fill="F5F5F5"/>
        <w:spacing w:before="80" w:after="80"/>
        <w:ind w:left="480" w:right="480"/>
      </w:pPr>
      <w:r>
        <w:rPr>
          <w:rFonts w:ascii="Courier New" w:eastAsia="Courier New" w:hAnsi="Courier New" w:cs="Courier New"/>
          <w:sz w:val="20"/>
          <w:szCs w:val="20"/>
        </w:rPr>
        <w:t>Avoid: fractional, inflection, optimize, synergy, holistic, robust, stakeholder (client-facing),</w:t>
      </w:r>
    </w:p>
    <w:p w14:paraId="3A3D6978" w14:textId="77777777" w:rsidR="008444DF" w:rsidRDefault="00000000">
      <w:pPr>
        <w:shd w:val="clear" w:color="auto" w:fill="F5F5F5"/>
        <w:spacing w:before="80" w:after="80"/>
        <w:ind w:left="480" w:right="480"/>
      </w:pPr>
      <w:r>
        <w:rPr>
          <w:rFonts w:ascii="Courier New" w:eastAsia="Courier New" w:hAnsi="Courier New" w:cs="Courier New"/>
          <w:sz w:val="20"/>
          <w:szCs w:val="20"/>
        </w:rPr>
        <w:t>leverage (as verb), best-in-class, value-add, impactful, boutique.</w:t>
      </w:r>
    </w:p>
    <w:p w14:paraId="6103EE11" w14:textId="77777777" w:rsidR="008444DF" w:rsidRDefault="008444DF">
      <w:pPr>
        <w:shd w:val="clear" w:color="auto" w:fill="F5F5F5"/>
        <w:spacing w:before="80" w:after="80"/>
        <w:ind w:left="480" w:right="480"/>
      </w:pPr>
    </w:p>
    <w:p w14:paraId="6ED0FB55" w14:textId="77777777" w:rsidR="008444DF" w:rsidRDefault="00000000">
      <w:pPr>
        <w:shd w:val="clear" w:color="auto" w:fill="F5F5F5"/>
        <w:spacing w:before="80" w:after="80"/>
        <w:ind w:left="480" w:right="480"/>
      </w:pPr>
      <w:r>
        <w:rPr>
          <w:rFonts w:ascii="Courier New" w:eastAsia="Courier New" w:hAnsi="Courier New" w:cs="Courier New"/>
          <w:sz w:val="20"/>
          <w:szCs w:val="20"/>
        </w:rPr>
        <w:t>Tone references: Satisfy Running, milerrunning.</w:t>
      </w:r>
      <w:proofErr w:type="spellStart"/>
      <w:proofErr w:type="spellEnd"/>
      <w:proofErr w:type="spellStart"/>
      <w:proofErr w:type="spellEnd"/>
    </w:p>
    <w:p w14:paraId="6246E111" w14:textId="77777777" w:rsidR="008444DF" w:rsidRDefault="00000000">
      <w:pPr>
        <w:shd w:val="clear" w:color="auto" w:fill="F5F5F5"/>
        <w:spacing w:before="80" w:after="80"/>
        <w:ind w:left="480" w:right="480"/>
      </w:pPr>
      <w:r>
        <w:rPr>
          <w:rFonts w:ascii="Courier New" w:eastAsia="Courier New" w:hAnsi="Courier New" w:cs="Courier New"/>
          <w:sz w:val="20"/>
          <w:szCs w:val="20"/>
        </w:rPr>
        <w:t>The operator who sees the opening and helps you build the path to it.</w:t>
      </w:r>
    </w:p>
    <w:p w14:paraId="54352650" w14:textId="77777777" w:rsidR="008444DF" w:rsidRDefault="00000000">
      <w:r>
        <w:br w:type="page"/>
      </w:r>
    </w:p>
    <w:p w14:paraId="160B9C70" w14:textId="77777777" w:rsidR="008444DF" w:rsidRDefault="00000000">
      <w:pPr>
        <w:spacing w:before="1440" w:after="80"/>
      </w:pPr>
      <w:r>
        <w:rPr>
          <w:b/>
          <w:bCs/>
          <w:color w:val="1A1A1A"/>
          <w:sz w:val="56"/>
          <w:szCs w:val="56"/>
        </w:rPr>
        <w:lastRenderedPageBreak/>
        <w:t>PART TWO</w:t>
      </w:r>
    </w:p>
    <w:p w14:paraId="567D3234" w14:textId="77777777" w:rsidR="008444DF" w:rsidRDefault="00000000">
      <w:pPr>
        <w:spacing w:after="40"/>
      </w:pPr>
      <w:r>
        <w:rPr>
          <w:i/>
          <w:iCs/>
          <w:color w:val="777777"/>
          <w:sz w:val="32"/>
          <w:szCs w:val="32"/>
        </w:rPr>
        <w:t>Full Marketing Content Package</w:t>
      </w:r>
    </w:p>
    <w:p w14:paraId="1BFBD39A" w14:textId="77777777" w:rsidR="008444DF" w:rsidRDefault="00000000">
      <w:r>
        <w:rPr>
          <w:i/>
          <w:iCs/>
          <w:color w:val="777777"/>
          <w:sz w:val="20"/>
          <w:szCs w:val="20"/>
        </w:rPr>
        <w:t>Website · LinkedIn · Instagram · Twitter/X · Email · Inbound Templates · Bios · Press Release · Capabilities · Case Study · Content Strategy</w:t>
      </w:r>
    </w:p>
    <w:p w14:paraId="26F18533" w14:textId="77777777" w:rsidR="008444DF" w:rsidRDefault="00000000">
      <w:r>
        <w:br w:type="page"/>
      </w:r>
    </w:p>
    <w:p>
      <w:pPr/>
      <w:r>
        <w:t>PART TWO · 01</w:t>
      </w:r>
    </w:p>
    <w:p>
      <w:pPr>
        <w:pStyle w:val="Heading1"/>
      </w:pPr>
      <w:r>
        <w:t>Website Copy: All Pages</w:t>
      </w:r>
    </w:p>
    <w:p>
      <w:pPr/>
      <w:r>
        <w:t>ℹ  Source of truth: the built site in current/website/deploy-live/ (deployed to opportunitydesigned.com via Netlify). This section mirrors the prepared-to-deploy copy as of July 25, 2026, Home, About, Opportunity Review, Field Notes, and Contact. When the site copy changes, update here to match.</w:t>
      </w:r>
    </w:p>
    <w:p>
      <w:pPr>
        <w:pStyle w:val="Heading2"/>
      </w:pPr>
      <w:r>
        <w:t>HOME</w:t>
      </w:r>
    </w:p>
    <w:p>
      <w:pPr/>
      <w:r>
        <w:t>Meta title: Opportunity Designed | Growth Strategy for Consumer Brands &amp; Retailers</w:t>
      </w:r>
    </w:p>
    <w:p>
      <w:pPr/>
      <w:r>
        <w:t>Hero eyebrow: De-risk growth</w:t>
      </w:r>
    </w:p>
    <w:p>
      <w:pPr/>
      <w:r>
        <w:t>Hero headline: Own your category. Lead the pace.</w:t>
      </w:r>
    </w:p>
    <w:p>
      <w:pPr/>
      <w:r>
        <w:t>Hero subhead: Strategy consulting for consumer brands and the businesses that sell them, smarter purchasing, sharper positioning, gain market access.</w:t>
      </w:r>
    </w:p>
    <w:p>
      <w:pPr/>
      <w:r>
        <w:t>Hero CTAs: See the case studies  ·  Start the conversation</w:t>
      </w:r>
    </w:p>
    <w:p>
      <w:pPr/>
      <w:r>
        <w:t>Proof band (Est. Salt Lake City):</w:t>
      </w:r>
    </w:p>
    <w:p>
      <w:pPr>
        <w:pStyle w:val="ListParagraph"/>
        <w:numPr>
          <w:ilvl w:val="0"/>
          <w:numId w:val="2"/>
        </w:numPr>
        <w:spacing w:before="60" w:after="60"/>
      </w:pPr>
      <w:r>
        <w:t>10+ years in retail buying &amp; merchandising</w:t>
      </w:r>
    </w:p>
    <w:p>
      <w:pPr>
        <w:pStyle w:val="ListParagraph"/>
        <w:numPr>
          <w:ilvl w:val="0"/>
          <w:numId w:val="2"/>
        </w:numPr>
        <w:spacing w:before="60" w:after="60"/>
      </w:pPr>
      <w:r>
        <w:t>35+ brands incl. Norda, HOKA, Patagonia, The North Face</w:t>
      </w:r>
    </w:p>
    <w:p>
      <w:pPr>
        <w:pStyle w:val="ListParagraph"/>
        <w:numPr>
          <w:ilvl w:val="0"/>
          <w:numId w:val="2"/>
        </w:numPr>
        <w:spacing w:before="60" w:after="60"/>
      </w:pPr>
      <w:r>
        <w:t>National placements incl. Ulta, Costco, Target, Whole Foods</w:t>
      </w:r>
    </w:p>
    <w:p>
      <w:pPr/>
      <w:r>
        <w:t>01 · For businesses ready to grow</w:t>
      </w:r>
    </w:p>
    <w:p>
      <w:pPr>
        <w:pStyle w:val="ListParagraph"/>
        <w:numPr>
          <w:ilvl w:val="0"/>
          <w:numId w:val="2"/>
        </w:numPr>
        <w:spacing w:before="60" w:after="60"/>
      </w:pPr>
      <w:r>
        <w:t>Consumer brands: Emerging labels finding their position, or established brands opening a new lane.</w:t>
      </w:r>
    </w:p>
    <w:p>
      <w:pPr>
        <w:pStyle w:val="ListParagraph"/>
        <w:numPr>
          <w:ilvl w:val="0"/>
          <w:numId w:val="2"/>
        </w:numPr>
        <w:spacing w:before="60" w:after="60"/>
      </w:pPr>
      <w:r>
        <w:t>Retail &amp; sellers: The businesses that sell product: buying, merchandising, assortment, and category strategy.</w:t>
      </w:r>
    </w:p>
    <w:p>
      <w:pPr>
        <w:pStyle w:val="ListParagraph"/>
        <w:numPr>
          <w:ilvl w:val="0"/>
          <w:numId w:val="2"/>
        </w:numPr>
        <w:spacing w:before="60" w:after="60"/>
      </w:pPr>
      <w:r>
        <w:t>Founders &amp; operators: Leaders willing to rethink convention in pursuit of what's next.</w:t>
      </w:r>
    </w:p>
    <w:p>
      <w:pPr/>
      <w:r>
        <w:t>02 · Founder</w:t>
      </w:r>
    </w:p>
    <w:p>
      <w:pPr/>
      <w:r>
        <w:t>Addie Morrow, Independent Business Consultant</w:t>
      </w:r>
    </w:p>
    <w:p>
      <w:pPr/>
      <w:r>
        <w:t>Opportunity doesn't appear. It's built.</w:t>
      </w:r>
    </w:p>
    <w:p>
      <w:pPr/>
      <w:r>
        <w:t>The best opportunities are rarely obvious. I find them, and together we build the path to capture growth.</w:t>
      </w:r>
    </w:p>
    <w:p>
      <w:pPr/>
      <w:r>
        <w:t>Link: My story &amp; how I think →</w:t>
      </w:r>
    </w:p>
    <w:p>
      <w:pPr/>
      <w:r>
        <w:t>03 · Experience &amp; impact</w:t>
      </w:r>
    </w:p>
    <w:p>
      <w:pPr/>
      <w:r>
        <w:t>Ten years in-house at major retailers, buying, merchandising, and growing these brands from the other side of the table. Selected case studies:</w:t>
      </w:r>
    </w:p>
    <w:p>
      <w:pPr/>
      <w:r>
        <w:t>Case study: Norda</w:t>
      </w:r>
    </w:p>
    <w:p>
      <w:pPr/>
      <w:r>
        <w:t>Teaser: From niche favorite to top brand in the category, at full price.</w:t>
      </w:r>
    </w:p>
    <w:p>
      <w:pPr/>
      <w:r>
        <w:t>The opportunity: Norda was premium, respected, and niche. The question: could it go mass market at premium price points, with a MAP policy that ruled out discounting.</w:t>
      </w:r>
    </w:p>
    <w:p>
      <w:pPr/>
      <w:r>
        <w:t>The insight: The brand ethos and product innovation were building loyalty in a way I hadn't seen in a decade. I saw it needed a path cleared to survive in a large retail format as that momentum built.</w:t>
      </w:r>
    </w:p>
    <w:p>
      <w:pPr/>
      <w:r>
        <w:t>The strategy: Hands-on attention. Tight assortment, balanced inventory, optimized investments, and a never-out-of-stock replenishment program. Full-price sell-through built momentum, and the investment rolled forward in incremental builds, month over month, acting on real-time trends and seasonal forecasting.</w:t>
      </w:r>
    </w:p>
    <w:p>
      <w:pPr/>
      <w:r>
        <w:t>The result: In under three years, Norda was a top brand in the category, at full price. Its success opened a new price point and product type at volume, a tier I defined as performance premium, and became the proof for building the product category into multi-brand representation.</w:t>
      </w:r>
    </w:p>
    <w:p>
      <w:pPr/>
      <w:r>
        <w:t>Pull quote: The strongest brands don't compete for space. They create it.</w:t>
      </w:r>
    </w:p>
    <w:p>
      <w:pPr/>
      <w:r>
        <w:t>Related field note: Performance premium →</w:t>
      </w:r>
    </w:p>
    <w:p>
      <w:pPr/>
      <w:r>
        <w:t>Case study: Fubuki</w:t>
      </w:r>
    </w:p>
    <w:p>
      <w:pPr/>
      <w:r>
        <w:t>Teaser: First major US online retailer to carry Fubuki, and the proof that reset the category's direction.</w:t>
      </w:r>
    </w:p>
    <w:p>
      <w:pPr/>
      <w:r>
        <w:t>The opportunity: Fubuki, a Japanese winter boot brand, was small, with no major US retail presence, and the market underestimated its potential and volume. It was a new name in a winter footwear category struggling to stay relevant, with PFAS regulations pushing prices higher across the board.</w:t>
      </w:r>
    </w:p>
    <w:p>
      <w:pPr/>
      <w:r>
        <w:t>The insight: Patience and loyalty. Fubuki was that rare thing: trendy enough for the street, functional enough for the mountain. None of it was fast, the brand was still building its US operations, but the potential was clear. The category was missing excitement, innovation, and a product that earned a place in everyday life. Fubuki proved that niche was worth owning.</w:t>
      </w:r>
    </w:p>
    <w:p>
      <w:pPr/>
      <w:r>
        <w:t>The strategy: Be the first major US online retailer to carry the brand, and lean into the momentum that comes with being first. Launching was only half the job: the prep, the marketing, and real-time reaction to inventory forecasts based on run rate. I kept the momentum compounding all season. The listing ranked first online, stayed in stock through first access to replenishment inventory, and kept converting.</w:t>
      </w:r>
    </w:p>
    <w:p>
      <w:pPr/>
      <w:r>
        <w:t>The result: The success became the case for a new direction: rebuilding the winter footwear assortment around functionality and trend that fit everyday life. Its winning product attributes became the template, and a category that needed newness had momentum again.</w:t>
      </w:r>
    </w:p>
    <w:p>
      <w:pPr/>
      <w:r>
        <w:t>Related field note: Winter boots weren't dying →</w:t>
      </w:r>
    </w:p>
    <w:p>
      <w:pPr/>
      <w:r>
        <w:t>Case study: SkyZone SkyCon</w:t>
      </w:r>
    </w:p>
    <w:p>
      <w:pPr/>
      <w:r>
        <w:t>Teaser: A three-day franchise owner conference, multi-team, run without a hitch, year after year.</w:t>
      </w:r>
    </w:p>
    <w:p>
      <w:pPr/>
      <w:r>
        <w:t>The opportunity: Plug-and-play operational management of the executive leadership team's annual franchise production: the year's learnings, directional corporate strategy, a celebrity keynote, and every team on one clock.</w:t>
      </w:r>
    </w:p>
    <w:p>
      <w:pPr/>
      <w:r>
        <w:t>The insight: Production quietly shapes how an audience receives the presenter's message. Seamless operations let executive leadership speak with confidence and motivate the room.</w:t>
      </w:r>
    </w:p>
    <w:p>
      <w:pPr/>
      <w:r>
        <w:t>The strategy: Make it a point to see what others don't. I'm the bridge between the executive presenters and production: content, visuals, rehearsals, every real-time change. Structure in a fast-moving room, managing the natural chaos of an event methodically and kindly.</w:t>
      </w:r>
    </w:p>
    <w:p>
      <w:pPr/>
      <w:r>
        <w:t>The result: A seamless run of show and an engaged, energetic audience. The executive leadership team stays focused on presenting with confidence and giving attendees a positive, engaging experience.</w:t>
      </w:r>
    </w:p>
    <w:p>
      <w:pPr/>
      <w:r>
        <w:t>Brand index (grouped): In-house &amp; Contract Roles · Outdoor &amp; Performance · Consumer &amp; Lifestyle · Amazon &amp; Marketplace · Market Access Wins · Media, Events &amp; Partnerships. Market Access Wins shown: 1821 Man Made → Ulta · nügg Beauty → Whole Foods · Suki Skincare → Costco · Baebody → Target · ModCloth → FabFitFun.</w:t>
      </w:r>
    </w:p>
    <w:p>
      <w:pPr/>
      <w:r>
        <w:t>04 · Ways to work together</w:t>
      </w:r>
    </w:p>
    <w:p>
      <w:pPr/>
      <w:r>
        <w:t>It starts with a conversation.</w:t>
      </w:r>
    </w:p>
    <w:p>
      <w:pPr/>
      <w:r>
        <w:t>Every engagement is shaped around your business, mapping where the growth is, pushing on one defined area, or building the operation to run it. Twenty minutes is enough to know whether we fit.</w:t>
      </w:r>
    </w:p>
    <w:p>
      <w:pPr/>
      <w:r>
        <w:t>CTAs: Book a 20-minute Project Fit Call  ·  or send a message</w:t>
      </w:r>
    </w:p>
    <w:p>
      <w:pPr>
        <w:pStyle w:val="Heading2"/>
      </w:pPr>
      <w:r>
        <w:t>GLOBAL: Header &amp; Footer</w:t>
      </w:r>
    </w:p>
    <w:p>
      <w:pPr/>
      <w:r>
        <w:t>Wordmark: Opportunity Designed. Header CTA: Let's talk (Book the review on the Opportunity Review page).</w:t>
      </w:r>
    </w:p>
    <w:p>
      <w:pPr/>
      <w:r>
        <w:t>Footer tagline: Opportunity doesn't appear. It's built.</w:t>
      </w:r>
    </w:p>
    <w:p>
      <w:pPr/>
      <w:r>
        <w:t>Footer nav: Home · About · Opportunity Review · Field notes · Contact · Book a call · LinkedIn</w:t>
      </w:r>
    </w:p>
    <w:p>
      <w:pPr/>
      <w:r>
        <w:t>Footer descriptor: Growth strategy for consumer brands and the businesses that sell them. Architecting unconventional pathways to familiar goals.</w:t>
      </w:r>
    </w:p>
    <w:p>
      <w:pPr/>
      <w:r>
        <w:t>What the mark means, A cloud, an inkblot, and a fingerprint, all at once.</w:t>
      </w:r>
    </w:p>
    <w:p>
      <w:pPr>
        <w:pStyle w:val="ListParagraph"/>
        <w:numPr>
          <w:ilvl w:val="0"/>
          <w:numId w:val="2"/>
        </w:numPr>
        <w:spacing w:before="60" w:after="60"/>
      </w:pPr>
      <w:r>
        <w:t>Cloud: See what others miss.</w:t>
      </w:r>
    </w:p>
    <w:p>
      <w:pPr>
        <w:pStyle w:val="ListParagraph"/>
        <w:numPr>
          <w:ilvl w:val="0"/>
          <w:numId w:val="2"/>
        </w:numPr>
        <w:spacing w:before="60" w:after="60"/>
      </w:pPr>
      <w:r>
        <w:t>Inkblot: Value what others overlook.</w:t>
      </w:r>
    </w:p>
    <w:p>
      <w:pPr>
        <w:pStyle w:val="ListParagraph"/>
        <w:numPr>
          <w:ilvl w:val="0"/>
          <w:numId w:val="2"/>
        </w:numPr>
        <w:spacing w:before="60" w:after="60"/>
      </w:pPr>
      <w:r>
        <w:t>Fingerprint: Own what's unmistakably yours.</w:t>
      </w:r>
    </w:p>
    <w:p>
      <w:pPr/>
      <w:r>
        <w:t>Legal line: © 2026 Opportunity Designed. All rights reserved.  ·  Terms  ·  Privacy</w:t>
      </w:r>
    </w:p>
    <w:p>
      <w:pPr>
        <w:pStyle w:val="Heading2"/>
      </w:pPr>
      <w:r>
        <w:t>ABOUT</w:t>
      </w:r>
    </w:p>
    <w:p>
      <w:pPr/>
      <w:r>
        <w:t>Meta title: About Addie Morrow | Opportunity Designed</w:t>
      </w:r>
    </w:p>
    <w:p>
      <w:pPr/>
      <w:r>
        <w:t>Hero: The experience behind the outcomes.</w:t>
      </w:r>
    </w:p>
    <w:p>
      <w:pPr/>
      <w:r>
        <w:t>Hero sub: Architecting unconventional pathways to familiar goals.</w:t>
      </w:r>
    </w:p>
    <w:p>
      <w:pPr/>
      <w:r>
        <w:t>Addie Morrow, Independent Business Consultant, Salt Lake City, UT</w:t>
      </w:r>
    </w:p>
    <w:p>
      <w:pPr/>
      <w:r>
        <w:t>Over the last decade I've worked across retail buying, merchandising, operations, commercial strategy, and vendor partnerships, reading shifts in consumer behavior before they're obvious and turning them into growth.</w:t>
      </w:r>
    </w:p>
    <w:p>
      <w:pPr/>
      <w:r>
        <w:t>The most valuable opportunities rarely fit a proven playbook. New territory reads as risk, the moment passes, and the market moves on. That unfamiliar space is where growth lives, and it's why I founded Opportunity Designed.</w:t>
      </w:r>
    </w:p>
    <w:p>
      <w:pPr/>
      <w:r>
        <w:t>My approach makes it navigable. I break down the complexity, build on what you do well, and move you toward market space where you set the pace instead of following. There's no standard formula. You invent your own, and that's what I help you do.</w:t>
      </w:r>
    </w:p>
    <w:p>
      <w:pPr/>
      <w:r>
        <w:t>I work alongside your team, crossing the finish line together with a strategy you can actually run, one that favors resourcefulness over big budgets. You come away with what matters: a uniquely competitive position and a team ready to run it.</w:t>
      </w:r>
    </w:p>
    <w:p>
      <w:pPr/>
      <w:r>
        <w:t>Career highlights:</w:t>
      </w:r>
    </w:p>
    <w:p>
      <w:pPr>
        <w:pStyle w:val="ListParagraph"/>
        <w:numPr>
          <w:ilvl w:val="0"/>
          <w:numId w:val="2"/>
        </w:numPr>
        <w:spacing w:before="60" w:after="60"/>
      </w:pPr>
      <w:r>
        <w:t>National doors opened: Placed brands into Ulta, Whole Foods, Costco, Target, and FabFitFun.</w:t>
      </w:r>
    </w:p>
    <w:p>
      <w:pPr>
        <w:pStyle w:val="ListParagraph"/>
        <w:numPr>
          <w:ilvl w:val="0"/>
          <w:numId w:val="2"/>
        </w:numPr>
        <w:spacing w:before="60" w:after="60"/>
      </w:pPr>
      <w:r>
        <w:t>First in the US: Brought Fubuki into the US market and rebuilt a national retailer's winter footwear category around it.</w:t>
      </w:r>
    </w:p>
    <w:p>
      <w:pPr>
        <w:pStyle w:val="ListParagraph"/>
        <w:numPr>
          <w:ilvl w:val="0"/>
          <w:numId w:val="2"/>
        </w:numPr>
        <w:spacing w:before="60" w:after="60"/>
      </w:pPr>
      <w:r>
        <w:t>Marketplace fluency: Built and grew Amazon-native brands, including Baebody and Baetea.</w:t>
      </w:r>
    </w:p>
    <w:p>
      <w:pPr>
        <w:pStyle w:val="ListParagraph"/>
        <w:numPr>
          <w:ilvl w:val="0"/>
          <w:numId w:val="2"/>
        </w:numPr>
        <w:spacing w:before="60" w:after="60"/>
      </w:pPr>
      <w:r>
        <w:t>Product development: Developed private-label product for Sears and Kmart at Sears Holdings.</w:t>
      </w:r>
    </w:p>
    <w:p>
      <w:pPr>
        <w:pStyle w:val="ListParagraph"/>
        <w:numPr>
          <w:ilvl w:val="0"/>
          <w:numId w:val="2"/>
        </w:numPr>
        <w:spacing w:before="60" w:after="60"/>
      </w:pPr>
      <w:r>
        <w:t>On air: Earned brand placements with The Today Show.</w:t>
      </w:r>
    </w:p>
    <w:p>
      <w:pPr>
        <w:pStyle w:val="ListParagraph"/>
        <w:numPr>
          <w:ilvl w:val="0"/>
          <w:numId w:val="2"/>
        </w:numPr>
        <w:spacing w:before="60" w:after="60"/>
      </w:pPr>
      <w:r>
        <w:t>Events at scale: Ran executive production for SkyZone's SkyCon franchise conference with Company 20.</w:t>
      </w:r>
    </w:p>
    <w:p>
      <w:pPr/>
      <w:r>
        <w:t>Work-together band: Ready to see what others miss? If how I think and work resonates, tell me where you're headed and what's in the way. CTA: Start the conversation.</w:t>
      </w:r>
    </w:p>
    <w:p>
      <w:pPr/>
      <w:r>
        <w:t>FAQ: What does a growth strategy consultant do for a consumer brand? I find the growth opportunities a brand can't see from the inside, then build the plan to capture them: assortment and merchandising strategy, retail and marketplace expansion, and the operational path to execute. The work draws on ten years in-house at major retailers, so the plan reflects how buyers actually make decisions.</w:t>
      </w:r>
    </w:p>
    <w:p>
      <w:pPr/>
      <w:r>
        <w:t>FAQ: How do engagements work? Every engagement is shaped around the business, from an Opportunity Review to a defined growth project, a full operational buildout, or ongoing advisory. The structure comes out of a conversation: it starts with a 20-minute Project Fit Call, not a contract.</w:t>
      </w:r>
    </w:p>
    <w:p>
      <w:pPr/>
      <w:r>
        <w:t>FAQ: Who do you work with? Consumer brands that are ready to grow, and the retailers and marketplaces that sell them. Past work spans outdoor, footwear, beauty, wellness, and Amazon-native brands, with placements into Ulta, Costco, Target, and Whole Foods.</w:t>
      </w:r>
    </w:p>
    <w:p>
      <w:pPr/>
      <w:r>
        <w:t>FAQ: Where are you based, and do you work remotely? Opportunity Designed is based in Salt Lake City, Utah, and works with brands across the US. Most engagements run remotely, with on-site time where the work calls for it.</w:t>
      </w:r>
    </w:p>
    <w:p>
      <w:pPr>
        <w:pStyle w:val="Heading2"/>
      </w:pPr>
      <w:r>
        <w:t>OPPORTUNITY REVIEW: entry engagement</w:t>
      </w:r>
    </w:p>
    <w:p>
      <w:pPr/>
      <w:r>
        <w:t>Meta title: Opportunity Review | Strategic Review for Consumer Brands</w:t>
      </w:r>
    </w:p>
    <w:p>
      <w:pPr/>
      <w:r>
        <w:t>Eyebrow: A focused entry engagement</w:t>
      </w:r>
    </w:p>
    <w:p>
      <w:pPr/>
      <w:r>
        <w:t>Hero: Find the next move worth making.</w:t>
      </w:r>
    </w:p>
    <w:p>
      <w:pPr/>
      <w:r>
        <w:t>Hero sub: A strategic review for consumer brand founders and retail operators. You leave knowing where growth is hiding and what to do next.</w:t>
      </w:r>
    </w:p>
    <w:p>
      <w:pPr/>
      <w:r>
        <w:t>CTAs: Book the Opportunity Review · See what's included</w:t>
      </w:r>
    </w:p>
    <w:p>
      <w:pPr/>
      <w:r>
        <w:t>Offer card: 75-Minute Strategic Review · $450. Session: 75 minutes. Readout: within 3 business days. Format: Remote. One defined engagement. Clear priorities. No long-term commitment.</w:t>
      </w:r>
    </w:p>
    <w:p>
      <w:pPr/>
      <w:r>
        <w:t>When this is useful: You don't need more ideas. You need to know which one deserves action.</w:t>
      </w:r>
    </w:p>
    <w:p>
      <w:pPr>
        <w:pStyle w:val="ListParagraph"/>
        <w:numPr>
          <w:ilvl w:val="0"/>
          <w:numId w:val="2"/>
        </w:numPr>
        <w:spacing w:before="60" w:after="60"/>
      </w:pPr>
      <w:r>
        <w:t>Your growth has stalled and the reason isn't obvious.</w:t>
      </w:r>
    </w:p>
    <w:p>
      <w:pPr>
        <w:pStyle w:val="ListParagraph"/>
        <w:numPr>
          <w:ilvl w:val="0"/>
          <w:numId w:val="2"/>
        </w:numPr>
        <w:spacing w:before="60" w:after="60"/>
      </w:pPr>
      <w:r>
        <w:t>Your positioning, assortment, or retail strategy feels unfocused.</w:t>
      </w:r>
    </w:p>
    <w:p>
      <w:pPr>
        <w:pStyle w:val="ListParagraph"/>
        <w:numPr>
          <w:ilvl w:val="0"/>
          <w:numId w:val="2"/>
        </w:numPr>
        <w:spacing w:before="60" w:after="60"/>
      </w:pPr>
      <w:r>
        <w:t>You're weighing several directions and need to pick the right bet.</w:t>
      </w:r>
    </w:p>
    <w:p>
      <w:pPr>
        <w:pStyle w:val="ListParagraph"/>
        <w:numPr>
          <w:ilvl w:val="0"/>
          <w:numId w:val="2"/>
        </w:numPr>
        <w:spacing w:before="60" w:after="60"/>
      </w:pPr>
      <w:r>
        <w:t>Your business is outgrowing the buying and operating structure behind it.</w:t>
      </w:r>
    </w:p>
    <w:p>
      <w:pPr/>
      <w:r>
        <w:t>What you receive:</w:t>
      </w:r>
    </w:p>
    <w:p>
      <w:pPr>
        <w:pStyle w:val="ListParagraph"/>
        <w:numPr>
          <w:ilvl w:val="0"/>
          <w:numId w:val="2"/>
        </w:numPr>
        <w:spacing w:before="60" w:after="60"/>
      </w:pPr>
      <w:r>
        <w:t>Focused preparation: Before we meet, I review your business and the challenge you've named.</w:t>
      </w:r>
    </w:p>
    <w:p>
      <w:pPr>
        <w:pStyle w:val="ListParagraph"/>
        <w:numPr>
          <w:ilvl w:val="0"/>
          <w:numId w:val="2"/>
        </w:numPr>
        <w:spacing w:before="60" w:after="60"/>
      </w:pPr>
      <w:r>
        <w:t>Strategic working session: We spend 75 minutes pressure-testing assumptions and finding your strongest opportunities.</w:t>
      </w:r>
    </w:p>
    <w:p>
      <w:pPr>
        <w:pStyle w:val="ListParagraph"/>
        <w:numPr>
          <w:ilvl w:val="0"/>
          <w:numId w:val="2"/>
        </w:numPr>
        <w:spacing w:before="60" w:after="60"/>
      </w:pPr>
      <w:r>
        <w:t>Ranked opportunity readout: Three priority opportunities in writing, with the reasoning and next action for each.</w:t>
      </w:r>
    </w:p>
    <w:p>
      <w:pPr>
        <w:pStyle w:val="ListParagraph"/>
        <w:numPr>
          <w:ilvl w:val="0"/>
          <w:numId w:val="2"/>
        </w:numPr>
        <w:spacing w:before="60" w:after="60"/>
      </w:pPr>
      <w:r>
        <w:t>One follow-up: One question within seven days of the readout, answered in writing.</w:t>
      </w:r>
    </w:p>
    <w:p>
      <w:pPr/>
      <w:r>
        <w:t>Clear scope: Designed to deliver: clarity and direction; a sharper understanding of the real problem; three ranked opportunities; practical next actions; a clear recommendation on whether deeper work is warranted. Outside this engagement: full strategy and implementation; extensive market research; a complete growth or positioning strategy; execution, operating systems, or team buildout; ongoing advisory support.</w:t>
      </w:r>
    </w:p>
    <w:p>
      <w:pPr/>
      <w:r>
        <w:t>How it works: Step 01 Choose your time (reserve with the $450 payment). Step 02 Share the challenge (the decision or friction point you want examined). Step 03 Work the problem (75 minutes; written readout within three business days).</w:t>
      </w:r>
    </w:p>
    <w:p>
      <w:pPr/>
      <w:r>
        <w:t>Closing: Bring me the problem that keeps circling. Looking for broader strategy, execution, or an operational buildout? Start a larger-engagement conversation.</w:t>
      </w:r>
    </w:p>
    <w:p>
      <w:pPr>
        <w:pStyle w:val="Heading2"/>
      </w:pPr>
      <w:r>
        <w:t>FIELD NOTES</w:t>
      </w:r>
    </w:p>
    <w:p>
      <w:pPr/>
      <w:r>
        <w:t>Meta title: Field Notes on Retail &amp; Category Strategy | Opportunity Designed</w:t>
      </w:r>
    </w:p>
    <w:p>
      <w:pPr/>
      <w:r>
        <w:t>Hero: See what others miss.</w:t>
      </w:r>
    </w:p>
    <w:p>
      <w:pPr/>
      <w:r>
        <w:t>Intro: Short notes from the field: retail buying, merchandising, and category strategy, written from a decade of doing the work in-house. New notes land here as I write them.</w:t>
      </w:r>
    </w:p>
    <w:p>
      <w:pPr/>
      <w:r>
        <w:t>Email capture: Get new notes by email, no more than monthly.</w:t>
      </w:r>
    </w:p>
    <w:p>
      <w:pPr/>
      <w:r>
        <w:t>Published notes:</w:t>
      </w:r>
    </w:p>
    <w:p>
      <w:pPr>
        <w:pStyle w:val="ListParagraph"/>
        <w:numPr>
          <w:ilvl w:val="0"/>
          <w:numId w:val="2"/>
        </w:numPr>
        <w:spacing w:before="60" w:after="60"/>
      </w:pPr>
      <w:r>
        <w:t>Note 01 · Category strategy: Performance premium: the tier the market didn't have a name for.</w:t>
      </w:r>
    </w:p>
    <w:p>
      <w:pPr>
        <w:pStyle w:val="ListParagraph"/>
        <w:numPr>
          <w:ilvl w:val="0"/>
          <w:numId w:val="2"/>
        </w:numPr>
        <w:spacing w:before="60" w:after="60"/>
      </w:pPr>
      <w:r>
        <w:t>Note 02 · Merchandising: Winter boots weren't dying. They were bored.</w:t>
      </w:r>
    </w:p>
    <w:p>
      <w:pPr>
        <w:pStyle w:val="ListParagraph"/>
        <w:numPr>
          <w:ilvl w:val="0"/>
          <w:numId w:val="2"/>
        </w:numPr>
        <w:spacing w:before="60" w:after="60"/>
      </w:pPr>
      <w:r>
        <w:t>Note 03 · Buying &amp; planning: Full price is a strategy, not a hope.</w:t>
      </w:r>
    </w:p>
    <w:p>
      <w:pPr/>
      <w:r>
        <w:t>Reference &amp; guide pages (published, buyer's-side voice): A field glossary of retail terms; How to get your product into Costco; What a retail buying &amp; merchandising consultant does; How to get into evo and REI.</w:t>
      </w:r>
    </w:p>
    <w:p>
      <w:pPr>
        <w:pStyle w:val="Heading2"/>
      </w:pPr>
      <w:r>
        <w:t>CONTACT</w:t>
      </w:r>
    </w:p>
    <w:p>
      <w:pPr/>
      <w:r>
        <w:t>Meta title: Contact | Opportunity Designed</w:t>
      </w:r>
    </w:p>
    <w:p>
      <w:pPr/>
      <w:r>
        <w:t>Hero: Let's build what's next.</w:t>
      </w:r>
    </w:p>
    <w:p>
      <w:pPr/>
      <w:r>
        <w:t>Sub: Tell me where you're trying to take the business and what's standing in the way.</w:t>
      </w:r>
    </w:p>
    <w:p>
      <w:pPr/>
      <w:r>
        <w:t>Alt path: Rather talk than type? Book a 20-minute Project Fit Call and skip the form.</w:t>
      </w:r>
    </w:p>
    <w:p>
      <w:pPr/>
      <w:r>
        <w:t>Form fields: Full name (required) · Email address (required) · Company name · What can I help with? [Growth / Positioning / Procurement / Operations / Not sure, something else] · What's prompting you to reach out? (required). Button: Send a Message.</w:t>
      </w:r>
    </w:p>
    <w:p>
      <w:pPr/>
      <w:r>
        <w:t>Confirmation: Message sent. Thank you for reaching out. Your message landed in my inbox and I'll reply within two business days.</w:t>
      </w:r>
    </w:p>
    <w:p>
      <w:pPr/>
      <w:r>
        <w:t>What happens next: I read every message myself and reply within two business days, not with a brochure, but with a real read on whether there's a fit. If there is, the next step is a 20-minute Project Fit Call to talk through where the business is headed and what's standing in the way. From there, most engagements start small and specific, often with an Opportunity Review, before they grow into a defined project or ongoing advisory.</w:t>
      </w:r>
    </w:p>
    <w:p>
      <w:pPr>
        <w:pStyle w:val="Heading2"/>
      </w:pPr>
      <w:r>
        <w:t>ENGAGEMENT LADDER (reference)</w:t>
      </w:r>
    </w:p>
    <w:p>
      <w:pPr/>
      <w:r>
        <w:t>Replaces the earlier "Growth Diagnostic" entry model. Current ladder: (1) Project Fit Call, the 20-minute intro conversation; (2) Opportunity Review, the paid entry engagement ($450): a 75-minute working session plus a ranked written readout in three business days and one follow-up question; (3) defined growth project; (4) operational buildout; (5) ongoing advisory.</w:t>
      </w:r>
    </w:p>
    <w:p w14:paraId="1C3EF65C" w14:textId="77777777" w:rsidR="008444DF" w:rsidRDefault="00000000">
      <w:pPr>
        <w:spacing w:before="480" w:after="80"/>
      </w:pPr>
      <w:r>
        <w:rPr>
          <w:b/>
          <w:bCs/>
          <w:color w:val="AAAAAA"/>
          <w:spacing w:val="140"/>
          <w:sz w:val="16"/>
          <w:szCs w:val="16"/>
        </w:rPr>
        <w:t>PART TWO · 02</w:t>
      </w:r>
    </w:p>
    <w:p w14:paraId="367DE28B" w14:textId="77777777" w:rsidR="008444DF" w:rsidRDefault="00000000">
      <w:pPr>
        <w:pStyle w:val="Heading1"/>
      </w:pPr>
      <w:r>
        <w:t>LinkedIn</w:t>
      </w:r>
    </w:p>
    <w:p w14:paraId="1668AE0A" w14:textId="77777777" w:rsidR="008444DF" w:rsidRDefault="008444DF">
      <w:pPr>
        <w:pBdr>
          <w:bottom w:val="single" w:sz="3" w:space="0" w:color="DDDDDD"/>
        </w:pBdr>
        <w:spacing w:before="240" w:after="240"/>
      </w:pPr>
    </w:p>
    <w:p w14:paraId="48E96A4F" w14:textId="77777777" w:rsidR="008444DF" w:rsidRDefault="00000000">
      <w:pPr>
        <w:pStyle w:val="Heading2"/>
      </w:pPr>
      <w:r>
        <w:t>Headline Options</w:t>
      </w:r>
    </w:p>
    <w:p w14:paraId="3DA026C6" w14:textId="77777777" w:rsidR="008444DF" w:rsidRDefault="00000000">
      <w:pPr>
        <w:spacing w:before="60" w:after="80"/>
      </w:pPr>
      <w:proofErr w:type="gramStart"/>
      <w:r>
        <w:rPr>
          <w:i/>
          <w:iCs/>
          <w:color w:val="777777"/>
          <w:sz w:val="19"/>
          <w:szCs w:val="19"/>
        </w:rPr>
        <w:t>ℹ  Max</w:t>
      </w:r>
      <w:proofErr w:type="gramEnd"/>
      <w:r>
        <w:rPr>
          <w:i/>
          <w:iCs/>
          <w:color w:val="777777"/>
          <w:sz w:val="19"/>
          <w:szCs w:val="19"/>
        </w:rPr>
        <w:t xml:space="preserve"> 220 characters.</w:t>
      </w:r>
    </w:p>
    <w:p w14:paraId="43FC5E1C" w14:textId="77777777" w:rsidR="008444DF" w:rsidRDefault="008444DF">
      <w:pPr>
        <w:spacing w:after="60"/>
      </w:pPr>
    </w:p>
    <w:p w14:paraId="43B32C64" w14:textId="77777777" w:rsidR="008444DF" w:rsidRDefault="00000000">
      <w:pPr>
        <w:pBdr>
          <w:left w:val="single" w:sz="10" w:space="6" w:color="1A1A1A"/>
        </w:pBdr>
        <w:spacing w:before="120" w:after="120"/>
        <w:ind w:left="640"/>
      </w:pPr>
      <w:r>
        <w:rPr>
          <w:i/>
          <w:iCs/>
        </w:rPr>
        <w:t>Founder, Opportunity Designed | Buying, Merchandising &amp; Strategy</w:t>
      </w:r>
    </w:p>
    <w:p w14:paraId="4BBAD876" w14:textId="63D45814" w:rsidR="008444DF" w:rsidRDefault="00000000">
      <w:pPr>
        <w:pBdr>
          <w:left w:val="single" w:sz="10" w:space="6" w:color="1A1A1A"/>
        </w:pBdr>
        <w:spacing w:before="120" w:after="120"/>
        <w:ind w:left="640"/>
      </w:pPr>
      <w:r>
        <w:rPr>
          <w:i/>
          <w:iCs/>
        </w:rPr>
        <w:t>Opportunity Designed, Consultant.</w:t>
      </w:r>
    </w:p>
    <w:p w14:paraId="5A0F026E" w14:textId="77777777" w:rsidR="008444DF" w:rsidRDefault="00000000">
      <w:pPr>
        <w:pBdr>
          <w:left w:val="single" w:sz="10" w:space="6" w:color="1A1A1A"/>
        </w:pBdr>
        <w:spacing w:before="120" w:after="120"/>
        <w:ind w:left="640"/>
      </w:pPr>
      <w:r>
        <w:rPr>
          <w:i/>
          <w:iCs/>
        </w:rPr>
        <w:t>Buying, merchandising, negotiations, and strategy. | Opportunity Designed</w:t>
      </w:r>
    </w:p>
    <w:p w14:paraId="0CDD0E74" w14:textId="77777777" w:rsidR="008444DF" w:rsidRDefault="008444DF">
      <w:pPr>
        <w:pBdr>
          <w:bottom w:val="single" w:sz="3" w:space="0" w:color="DDDDDD"/>
        </w:pBdr>
        <w:spacing w:before="240" w:after="240"/>
      </w:pPr>
    </w:p>
    <w:p w14:paraId="17803F7A" w14:textId="77777777" w:rsidR="008444DF" w:rsidRDefault="00000000">
      <w:pPr>
        <w:pStyle w:val="Heading2"/>
      </w:pPr>
      <w:r>
        <w:t>About Section</w:t>
      </w:r>
    </w:p>
    <w:p w14:paraId="2E0FDBCD" w14:textId="77777777" w:rsidR="008444DF" w:rsidRDefault="00000000">
      <w:pPr>
        <w:spacing w:before="60" w:after="80"/>
      </w:pPr>
      <w:proofErr w:type="gramStart"/>
      <w:r>
        <w:rPr>
          <w:i/>
          <w:iCs/>
          <w:color w:val="777777"/>
          <w:sz w:val="19"/>
          <w:szCs w:val="19"/>
        </w:rPr>
        <w:t>ℹ  Max</w:t>
      </w:r>
      <w:proofErr w:type="gramEnd"/>
      <w:r>
        <w:rPr>
          <w:i/>
          <w:iCs/>
          <w:color w:val="777777"/>
          <w:sz w:val="19"/>
          <w:szCs w:val="19"/>
        </w:rPr>
        <w:t xml:space="preserve"> 2,600 characters. This draft is ~1,200 characters.</w:t>
      </w:r>
    </w:p>
    <w:p w14:paraId="31700EF5" w14:textId="77777777" w:rsidR="008444DF" w:rsidRDefault="008444DF">
      <w:pPr>
        <w:spacing w:after="60"/>
      </w:pPr>
    </w:p>
    <w:p w14:paraId="32FA8B6C" w14:textId="77777777" w:rsidR="008444DF" w:rsidRDefault="00000000">
      <w:pPr>
        <w:spacing w:before="60" w:after="100"/>
      </w:pPr>
      <w:r>
        <w:rPr>
          <w:i/>
          <w:iCs/>
          <w:color w:val="777777"/>
        </w:rPr>
        <w:t>DRAFT</w:t>
      </w:r>
    </w:p>
    <w:p w14:paraId="50C36D79" w14:textId="77777777" w:rsidR="008444DF" w:rsidRDefault="008444DF">
      <w:pPr>
        <w:spacing w:after="60"/>
      </w:pPr>
    </w:p>
    <w:p w14:paraId="744BA07B" w14:textId="77777777" w:rsidR="008444DF" w:rsidRDefault="00000000">
      <w:pPr>
        <w:spacing w:before="60" w:after="100"/>
      </w:pPr>
      <w:r>
        <w:t>Lost in everyone else's noise. Found in who you are.</w:t>
      </w:r>
    </w:p>
    <w:p w14:paraId="1458939C" w14:textId="77777777" w:rsidR="008444DF" w:rsidRDefault="008444DF">
      <w:pPr>
        <w:spacing w:after="60"/>
      </w:pPr>
    </w:p>
    <w:p w14:paraId="252383FE" w14:textId="77777777" w:rsidR="008444DF" w:rsidRDefault="00000000">
      <w:pPr>
        <w:spacing w:before="60" w:after="100"/>
      </w:pPr>
      <w:r>
        <w:t>A decade as a senior operator in outdoor, DTC, and consumer brands, Backcountry, ModCloth, New World Natural Brands. I've been the buyer. I've managed the OTB. I've sat in the vendor meeting, run the negotiation, and owned the margin. Most recently Senior Buyer at Backcountry, running footwear across Nike, Adidas Terrex, Merrell, Salomon, On Running, Hoka, Norda, and Brooks.</w:t>
      </w:r>
      <w:proofErr w:type="spellStart"/>
      <w:proofErr w:type="spellEnd"/>
    </w:p>
    <w:p w14:paraId="5E8B6337" w14:textId="77777777" w:rsidR="008444DF" w:rsidRDefault="008444DF">
      <w:pPr>
        <w:spacing w:after="60"/>
      </w:pPr>
    </w:p>
    <w:p w14:paraId="246A1ACF" w14:textId="77777777" w:rsidR="008444DF" w:rsidRDefault="00000000">
      <w:pPr>
        <w:spacing w:before="60" w:after="100"/>
      </w:pPr>
      <w:r>
        <w:t>Operator first, consultant second.</w:t>
      </w:r>
    </w:p>
    <w:p w14:paraId="15934B46" w14:textId="77777777" w:rsidR="008444DF" w:rsidRDefault="008444DF">
      <w:pPr>
        <w:spacing w:after="60"/>
      </w:pPr>
    </w:p>
    <w:p w14:paraId="4EBB6843" w14:textId="77777777" w:rsidR="008444DF" w:rsidRDefault="00000000">
      <w:pPr>
        <w:spacing w:before="60" w:after="100"/>
      </w:pPr>
      <w:r>
        <w:t>Now independently, as Opportunity Designed.</w:t>
      </w:r>
    </w:p>
    <w:p w14:paraId="069BB626" w14:textId="77777777" w:rsidR="008444DF" w:rsidRDefault="008444DF">
      <w:pPr>
        <w:spacing w:after="60"/>
      </w:pPr>
    </w:p>
    <w:p w14:paraId="1EA7812F" w14:textId="77777777" w:rsidR="008444DF" w:rsidRDefault="00000000">
      <w:pPr>
        <w:spacing w:before="60" w:after="100"/>
      </w:pPr>
      <w:r>
        <w:t>Five areas: Strategy. Buying, Merchandising &amp; Negotiations. Operations. Market Access. Events.</w:t>
      </w:r>
    </w:p>
    <w:p w14:paraId="1B13B674" w14:textId="77777777" w:rsidR="008444DF" w:rsidRDefault="008444DF">
      <w:pPr>
        <w:spacing w:after="60"/>
      </w:pPr>
    </w:p>
    <w:p w14:paraId="5E4B3377" w14:textId="77777777" w:rsidR="008444DF" w:rsidRDefault="00000000">
      <w:pPr>
        <w:spacing w:before="60" w:after="100"/>
      </w:pPr>
      <w:r>
        <w:t>Every engagement comes back to two things, finding where the margin is and negotiating to keep more of it.</w:t>
      </w:r>
    </w:p>
    <w:p w14:paraId="06024655" w14:textId="77777777" w:rsidR="008444DF" w:rsidRDefault="008444DF">
      <w:pPr>
        <w:spacing w:after="60"/>
      </w:pPr>
    </w:p>
    <w:p w14:paraId="2050E626" w14:textId="77777777" w:rsidR="008444DF" w:rsidRDefault="00000000">
      <w:pPr>
        <w:spacing w:before="60" w:after="100"/>
      </w:pPr>
      <w:r>
        <w:t>I work remotely and selectively. If you're a founder or executive at a brand or retail business ready to design what comes next, I'd like to hear about it.</w:t>
      </w:r>
    </w:p>
    <w:p w14:paraId="5A9A0D47" w14:textId="77777777" w:rsidR="008444DF" w:rsidRDefault="008444DF">
      <w:pPr>
        <w:spacing w:after="60"/>
      </w:pPr>
    </w:p>
    <w:p w14:paraId="62FC55F3" w14:textId="77777777" w:rsidR="008444DF" w:rsidRDefault="00000000">
      <w:pPr>
        <w:spacing w:before="80" w:after="80"/>
      </w:pPr>
      <w:r>
        <w:rPr>
          <w:b/>
          <w:bCs/>
          <w:i/>
          <w:iCs/>
          <w:color w:val="B45309"/>
          <w:sz w:val="20"/>
          <w:szCs w:val="20"/>
        </w:rPr>
        <w:t>opportunitydesigned.com</w:t>
      </w:r>
    </w:p>
    <w:p w14:paraId="057A4078" w14:textId="77777777" w:rsidR="008444DF" w:rsidRDefault="00000000">
      <w:pPr>
        <w:spacing w:before="80" w:after="80"/>
      </w:pPr>
      <w:r>
        <w:rPr>
          <w:b/>
          <w:bCs/>
          <w:i/>
          <w:iCs/>
          <w:color w:val="B45309"/>
          <w:sz w:val="20"/>
          <w:szCs w:val="20"/>
        </w:rPr>
        <w:t>hello@opportunitydesigned.com</w:t>
      </w:r>
    </w:p>
    <w:p w14:paraId="3E07F25E" w14:textId="77777777" w:rsidR="008444DF" w:rsidRDefault="008444DF">
      <w:pPr>
        <w:spacing w:after="60"/>
      </w:pPr>
    </w:p>
    <w:p w14:paraId="51E9D185" w14:textId="77777777" w:rsidR="008444DF" w:rsidRDefault="00000000">
      <w:pPr>
        <w:spacing w:before="60" w:after="100"/>
      </w:pPr>
      <w:r>
        <w:rPr>
          <w:i/>
          <w:iCs/>
          <w:color w:val="777777"/>
        </w:rPr>
        <w:t>END DRAFT</w:t>
      </w:r>
    </w:p>
    <w:p w14:paraId="1217BF33" w14:textId="77777777" w:rsidR="008444DF" w:rsidRDefault="008444DF">
      <w:pPr>
        <w:pBdr>
          <w:bottom w:val="single" w:sz="3" w:space="0" w:color="DDDDDD"/>
        </w:pBdr>
        <w:spacing w:before="240" w:after="240"/>
      </w:pPr>
    </w:p>
    <w:p w14:paraId="340EBFE0" w14:textId="77777777" w:rsidR="008444DF" w:rsidRDefault="00000000">
      <w:pPr>
        <w:pStyle w:val="Heading2"/>
      </w:pPr>
      <w:r>
        <w:t>Featured Section</w:t>
      </w:r>
    </w:p>
    <w:p w14:paraId="34E3BEA1" w14:textId="77777777" w:rsidR="008444DF" w:rsidRDefault="00000000">
      <w:pPr>
        <w:pStyle w:val="ListParagraph"/>
        <w:numPr>
          <w:ilvl w:val="0"/>
          <w:numId w:val="2"/>
        </w:numPr>
        <w:spacing w:before="60" w:after="60"/>
      </w:pPr>
      <w:r>
        <w:t>Pin opportunitydesigned.com (primary)</w:t>
      </w:r>
    </w:p>
    <w:p w14:paraId="2015008E" w14:textId="77777777" w:rsidR="008444DF" w:rsidRDefault="00000000">
      <w:pPr>
        <w:pStyle w:val="ListParagraph"/>
        <w:numPr>
          <w:ilvl w:val="0"/>
          <w:numId w:val="2"/>
        </w:numPr>
        <w:spacing w:before="60" w:after="60"/>
      </w:pPr>
      <w:r>
        <w:t>Pin launch post (Post #8) once live</w:t>
      </w:r>
    </w:p>
    <w:p w14:paraId="60C307CC" w14:textId="77777777" w:rsidR="008444DF" w:rsidRDefault="00000000">
      <w:pPr>
        <w:pStyle w:val="ListParagraph"/>
        <w:numPr>
          <w:ilvl w:val="0"/>
          <w:numId w:val="2"/>
        </w:numPr>
        <w:spacing w:before="60" w:after="60"/>
      </w:pPr>
      <w:r>
        <w:t>Pin Capabilities One-Pager PDF as a document</w:t>
      </w:r>
    </w:p>
    <w:p w14:paraId="350F1080" w14:textId="77777777" w:rsidR="008444DF" w:rsidRDefault="008444DF">
      <w:pPr>
        <w:pBdr>
          <w:bottom w:val="single" w:sz="3" w:space="0" w:color="DDDDDD"/>
        </w:pBdr>
        <w:spacing w:before="240" w:after="240"/>
      </w:pPr>
    </w:p>
    <w:p w14:paraId="1DF8CDDA" w14:textId="77777777" w:rsidR="008444DF" w:rsidRDefault="00000000">
      <w:pPr>
        <w:pStyle w:val="Heading2"/>
      </w:pPr>
      <w:r>
        <w:t>LinkedIn Post Templates</w:t>
      </w:r>
    </w:p>
    <w:p w14:paraId="6CFDE561" w14:textId="77777777" w:rsidR="008444DF" w:rsidRDefault="00000000">
      <w:pPr>
        <w:spacing w:before="60" w:after="80"/>
      </w:pPr>
      <w:proofErr w:type="gramStart"/>
      <w:r>
        <w:rPr>
          <w:i/>
          <w:iCs/>
          <w:color w:val="777777"/>
          <w:sz w:val="19"/>
          <w:szCs w:val="19"/>
        </w:rPr>
        <w:t>ℹ  2</w:t>
      </w:r>
      <w:proofErr w:type="gramEnd"/>
      <w:r>
        <w:rPr>
          <w:i/>
          <w:iCs/>
          <w:color w:val="777777"/>
          <w:sz w:val="19"/>
          <w:szCs w:val="19"/>
        </w:rPr>
        <w:t>–3x per week.</w:t>
      </w:r>
    </w:p>
    <w:p w14:paraId="6355BB7D" w14:textId="77777777" w:rsidR="008444DF" w:rsidRDefault="008444DF">
      <w:pPr>
        <w:spacing w:after="60"/>
      </w:pPr>
    </w:p>
    <w:p w14:paraId="6B0690FC" w14:textId="77777777" w:rsidR="008444DF" w:rsidRDefault="00000000">
      <w:pPr>
        <w:spacing w:before="200" w:after="80"/>
      </w:pPr>
      <w:r>
        <w:rPr>
          <w:b/>
          <w:bCs/>
        </w:rPr>
        <w:t>Post 1: Thought leadership, brand identity</w:t>
      </w:r>
    </w:p>
    <w:p w14:paraId="75F506EF" w14:textId="77777777" w:rsidR="008444DF" w:rsidRDefault="00000000">
      <w:pPr>
        <w:spacing w:before="60" w:after="100"/>
      </w:pPr>
      <w:r>
        <w:t>Most brands grow until they can't recognize themselves.</w:t>
      </w:r>
    </w:p>
    <w:p w14:paraId="5417F489" w14:textId="77777777" w:rsidR="008444DF" w:rsidRDefault="008444DF">
      <w:pPr>
        <w:spacing w:after="60"/>
      </w:pPr>
    </w:p>
    <w:p w14:paraId="360D1365" w14:textId="77777777" w:rsidR="008444DF" w:rsidRDefault="00000000">
      <w:pPr>
        <w:spacing w:before="60" w:after="100"/>
      </w:pPr>
      <w:r>
        <w:t>The product changes. The assortment expands. The vendor list gets long.</w:t>
      </w:r>
    </w:p>
    <w:p w14:paraId="2EADEB8D" w14:textId="77777777" w:rsidR="008444DF" w:rsidRDefault="008444DF">
      <w:pPr>
        <w:spacing w:after="60"/>
      </w:pPr>
    </w:p>
    <w:p w14:paraId="61323C3D" w14:textId="77777777" w:rsidR="008444DF" w:rsidRDefault="00000000">
      <w:pPr>
        <w:spacing w:before="60" w:after="100"/>
      </w:pPr>
      <w:r>
        <w:t>And somewhere in there, the thing that made them interesting gets averaged out.</w:t>
      </w:r>
    </w:p>
    <w:p w14:paraId="5F3DDCF4" w14:textId="77777777" w:rsidR="008444DF" w:rsidRDefault="008444DF">
      <w:pPr>
        <w:spacing w:after="60"/>
      </w:pPr>
    </w:p>
    <w:p w14:paraId="635272F3" w14:textId="77777777" w:rsidR="008444DF" w:rsidRDefault="00000000">
      <w:pPr>
        <w:spacing w:before="60" w:after="100"/>
      </w:pPr>
      <w:r>
        <w:t>This is not a branding problem. It's a design problem.</w:t>
      </w:r>
    </w:p>
    <w:p w14:paraId="6D10CD36" w14:textId="77777777" w:rsidR="008444DF" w:rsidRDefault="008444DF">
      <w:pPr>
        <w:spacing w:after="60"/>
      </w:pPr>
    </w:p>
    <w:p w14:paraId="389D70E7" w14:textId="77777777" w:rsidR="008444DF" w:rsidRDefault="00000000">
      <w:pPr>
        <w:spacing w:before="60" w:after="100"/>
      </w:pPr>
      <w:r>
        <w:t>Growth without identity is just noise.</w:t>
      </w:r>
    </w:p>
    <w:p w14:paraId="0B011122" w14:textId="77777777" w:rsidR="008444DF" w:rsidRDefault="008444DF">
      <w:pPr>
        <w:spacing w:after="60"/>
      </w:pPr>
    </w:p>
    <w:p w14:paraId="42FAF634" w14:textId="77777777" w:rsidR="008444DF" w:rsidRDefault="00000000">
      <w:pPr>
        <w:spacing w:before="200" w:after="80"/>
      </w:pPr>
      <w:r>
        <w:rPr>
          <w:b/>
          <w:bCs/>
        </w:rPr>
        <w:t>Post 2: The buyer's seat, core differentiator</w:t>
      </w:r>
    </w:p>
    <w:p w14:paraId="30C41337" w14:textId="77777777" w:rsidR="008444DF" w:rsidRDefault="00000000">
      <w:pPr>
        <w:spacing w:before="60" w:after="100"/>
      </w:pPr>
      <w:r>
        <w:t>Most consultants tell brands what a buyer wants.</w:t>
      </w:r>
    </w:p>
    <w:p w14:paraId="6D21F527" w14:textId="77777777" w:rsidR="008444DF" w:rsidRDefault="008444DF">
      <w:pPr>
        <w:spacing w:after="60"/>
      </w:pPr>
    </w:p>
    <w:p w14:paraId="4AC6C0A5" w14:textId="77777777" w:rsidR="008444DF" w:rsidRDefault="00000000">
      <w:pPr>
        <w:spacing w:before="60" w:after="100"/>
      </w:pPr>
      <w:r>
        <w:t>I was the buyer.</w:t>
      </w:r>
    </w:p>
    <w:p w14:paraId="45D94DF0" w14:textId="77777777" w:rsidR="008444DF" w:rsidRDefault="008444DF">
      <w:pPr>
        <w:spacing w:after="60"/>
      </w:pPr>
    </w:p>
    <w:p w14:paraId="3C8FBB6B" w14:textId="77777777" w:rsidR="008444DF" w:rsidRDefault="00000000">
      <w:pPr>
        <w:spacing w:before="60" w:after="100"/>
      </w:pPr>
      <w:r>
        <w:t>Nike. Salomon. On Running. Hoka. Norda. Adidas Terrex. Brooks.</w:t>
      </w:r>
    </w:p>
    <w:p w14:paraId="7115B96E" w14:textId="77777777" w:rsidR="008444DF" w:rsidRDefault="008444DF">
      <w:pPr>
        <w:spacing w:after="60"/>
      </w:pPr>
    </w:p>
    <w:p w14:paraId="6977AEB0" w14:textId="77777777" w:rsidR="008444DF" w:rsidRDefault="00000000">
      <w:pPr>
        <w:spacing w:before="60" w:after="100"/>
      </w:pPr>
      <w:r>
        <w:t>I know how that conversation works because I was the one having it.</w:t>
      </w:r>
    </w:p>
    <w:p w14:paraId="2F758E33" w14:textId="77777777" w:rsidR="008444DF" w:rsidRDefault="008444DF">
      <w:pPr>
        <w:spacing w:after="60"/>
      </w:pPr>
    </w:p>
    <w:p w14:paraId="4BDD0275" w14:textId="77777777" w:rsidR="008444DF" w:rsidRDefault="00000000">
      <w:pPr>
        <w:spacing w:before="60" w:after="100"/>
      </w:pPr>
      <w:r>
        <w:t>That's what Opportunity Designed is built on.</w:t>
      </w:r>
    </w:p>
    <w:p w14:paraId="78B42ABA" w14:textId="77777777" w:rsidR="008444DF" w:rsidRDefault="008444DF">
      <w:pPr>
        <w:spacing w:after="60"/>
      </w:pPr>
    </w:p>
    <w:p w14:paraId="32D814D0" w14:textId="77777777" w:rsidR="008444DF" w:rsidRDefault="00000000">
      <w:pPr>
        <w:spacing w:before="200" w:after="80"/>
      </w:pPr>
      <w:r>
        <w:rPr>
          <w:b/>
          <w:bCs/>
        </w:rPr>
        <w:t>Post 3: Margin, the throughline</w:t>
      </w:r>
    </w:p>
    <w:p w14:paraId="26A330FA" w14:textId="77777777" w:rsidR="008444DF" w:rsidRDefault="00000000">
      <w:pPr>
        <w:spacing w:before="60" w:after="100"/>
      </w:pPr>
      <w:r>
        <w:t>Every engagement comes back to two things.</w:t>
      </w:r>
    </w:p>
    <w:p w14:paraId="5D9AB040" w14:textId="77777777" w:rsidR="008444DF" w:rsidRDefault="008444DF">
      <w:pPr>
        <w:spacing w:after="60"/>
      </w:pPr>
    </w:p>
    <w:p w14:paraId="12686164" w14:textId="77777777" w:rsidR="008444DF" w:rsidRDefault="00000000">
      <w:pPr>
        <w:spacing w:before="60" w:after="100"/>
      </w:pPr>
      <w:r>
        <w:t>Where is the margin?</w:t>
      </w:r>
    </w:p>
    <w:p w14:paraId="496D0082" w14:textId="77777777" w:rsidR="008444DF" w:rsidRDefault="008444DF">
      <w:pPr>
        <w:spacing w:after="60"/>
      </w:pPr>
    </w:p>
    <w:p w14:paraId="75B96A7E" w14:textId="77777777" w:rsidR="008444DF" w:rsidRDefault="00000000">
      <w:pPr>
        <w:spacing w:before="60" w:after="100"/>
      </w:pPr>
      <w:r>
        <w:t>And how do you negotiate to keep more of it?</w:t>
      </w:r>
    </w:p>
    <w:p w14:paraId="653759DC" w14:textId="77777777" w:rsidR="008444DF" w:rsidRDefault="008444DF">
      <w:pPr>
        <w:spacing w:after="60"/>
      </w:pPr>
    </w:p>
    <w:p w14:paraId="177F30F4" w14:textId="77777777" w:rsidR="008444DF" w:rsidRDefault="00000000">
      <w:pPr>
        <w:spacing w:before="60" w:after="100"/>
      </w:pPr>
      <w:r>
        <w:t>That's not one pillar of the work. That's the through-line in all of it.</w:t>
      </w:r>
    </w:p>
    <w:p w14:paraId="0585C6ED" w14:textId="77777777" w:rsidR="008444DF" w:rsidRDefault="008444DF">
      <w:pPr>
        <w:spacing w:after="60"/>
      </w:pPr>
    </w:p>
    <w:p w14:paraId="782D341B" w14:textId="77777777" w:rsidR="008444DF" w:rsidRDefault="00000000">
      <w:pPr>
        <w:spacing w:before="200" w:after="80"/>
      </w:pPr>
      <w:r>
        <w:rPr>
          <w:b/>
          <w:bCs/>
        </w:rPr>
        <w:t>Post 4: Founder story, add your personal why moment</w:t>
      </w:r>
    </w:p>
    <w:p w14:paraId="7934F0FB" w14:textId="77777777" w:rsidR="008444DF" w:rsidRDefault="00000000">
      <w:pPr>
        <w:spacing w:before="60" w:after="100"/>
      </w:pPr>
      <w:r>
        <w:t>A decade as a senior buyer and purchasing director across outdoor, DTC, and consumer brands.</w:t>
      </w:r>
    </w:p>
    <w:p w14:paraId="7F0DD314" w14:textId="77777777" w:rsidR="008444DF" w:rsidRDefault="008444DF">
      <w:pPr>
        <w:spacing w:after="60"/>
      </w:pPr>
    </w:p>
    <w:p w14:paraId="506796E2" w14:textId="77777777" w:rsidR="008444DF" w:rsidRDefault="00000000">
      <w:pPr>
        <w:spacing w:before="60" w:after="100"/>
      </w:pPr>
      <w:r>
        <w:t>I kept seeing the same friction: companies growing into their own limitations. Assortment expanding without discipline. Vendor terms eroding quietly. Systems that worked at one stage breaking at the next.</w:t>
      </w:r>
    </w:p>
    <w:p w14:paraId="3114363E" w14:textId="77777777" w:rsidR="008444DF" w:rsidRDefault="008444DF">
      <w:pPr>
        <w:spacing w:after="60"/>
      </w:pPr>
    </w:p>
    <w:p w14:paraId="6F71AFB4" w14:textId="77777777" w:rsidR="008444DF" w:rsidRDefault="00000000">
      <w:pPr>
        <w:spacing w:before="60" w:after="100"/>
      </w:pPr>
      <w:r>
        <w:t xml:space="preserve">Every recommendation I'd made had been carried out under a real P&amp;L. I knew what </w:t>
      </w:r>
      <w:proofErr w:type="gramStart"/>
      <w:r>
        <w:t>actually held</w:t>
      </w:r>
      <w:proofErr w:type="gramEnd"/>
      <w:r>
        <w:t>.</w:t>
      </w:r>
    </w:p>
    <w:p w14:paraId="776E7BA8" w14:textId="77777777" w:rsidR="008444DF" w:rsidRDefault="008444DF">
      <w:pPr>
        <w:spacing w:after="60"/>
      </w:pPr>
    </w:p>
    <w:p w14:paraId="648AD231" w14:textId="77777777" w:rsidR="008444DF" w:rsidRDefault="00000000">
      <w:pPr>
        <w:spacing w:before="80" w:after="80"/>
      </w:pPr>
      <w:r>
        <w:rPr>
          <w:b/>
          <w:bCs/>
          <w:i/>
          <w:iCs/>
          <w:color w:val="B45309"/>
          <w:sz w:val="20"/>
          <w:szCs w:val="20"/>
        </w:rPr>
        <w:t>DRAFT (confirm): After a decade in the buyer’s seat, I kept seeing the same gap between where a brand was and where it could go. I started Opportunity Designed to close it from the operator’s side of the table.</w:t>
      </w:r>
    </w:p>
    <w:p w14:paraId="3CAE8CE0" w14:textId="77777777" w:rsidR="008444DF" w:rsidRDefault="008444DF">
      <w:pPr>
        <w:spacing w:after="60"/>
      </w:pPr>
    </w:p>
    <w:p w14:paraId="0F5F3682" w14:textId="77777777" w:rsidR="008444DF" w:rsidRDefault="00000000">
      <w:pPr>
        <w:spacing w:before="60" w:after="100"/>
      </w:pPr>
      <w:r>
        <w:t>Operator first, consultant second. That's the difference.</w:t>
      </w:r>
    </w:p>
    <w:p w14:paraId="52BAD77E" w14:textId="77777777" w:rsidR="008444DF" w:rsidRDefault="008444DF">
      <w:pPr>
        <w:spacing w:after="60"/>
      </w:pPr>
    </w:p>
    <w:p w14:paraId="64E9D470" w14:textId="77777777" w:rsidR="008444DF" w:rsidRDefault="00000000">
      <w:pPr>
        <w:spacing w:before="200" w:after="80"/>
      </w:pPr>
      <w:r>
        <w:rPr>
          <w:b/>
          <w:bCs/>
        </w:rPr>
        <w:t>Post 5: The diagnostic</w:t>
      </w:r>
    </w:p>
    <w:p w14:paraId="7987BA74" w14:textId="77777777" w:rsidR="008444DF" w:rsidRDefault="00000000">
      <w:pPr>
        <w:spacing w:before="60" w:after="100"/>
      </w:pPr>
      <w:r>
        <w:t>I don't take on projects without a diagnostic first.</w:t>
      </w:r>
    </w:p>
    <w:p w14:paraId="6708F850" w14:textId="77777777" w:rsidR="008444DF" w:rsidRDefault="008444DF">
      <w:pPr>
        <w:spacing w:after="60"/>
      </w:pPr>
    </w:p>
    <w:p w14:paraId="5E2AFEC9" w14:textId="77777777" w:rsidR="008444DF" w:rsidRDefault="00000000">
      <w:pPr>
        <w:spacing w:before="60" w:after="100"/>
      </w:pPr>
      <w:r>
        <w:t>Not because it's standard process. Because I've walked into too many situations where the stated problem and the actual problem were different things.</w:t>
      </w:r>
    </w:p>
    <w:p w14:paraId="327D4A2D" w14:textId="77777777" w:rsidR="008444DF" w:rsidRDefault="008444DF">
      <w:pPr>
        <w:spacing w:after="60"/>
      </w:pPr>
    </w:p>
    <w:p w14:paraId="0B935C12" w14:textId="77777777" w:rsidR="008444DF" w:rsidRDefault="00000000">
      <w:pPr>
        <w:spacing w:before="60" w:after="100"/>
      </w:pPr>
      <w:r>
        <w:t>The diagnostic finds the actual problem.</w:t>
      </w:r>
    </w:p>
    <w:p w14:paraId="2F3FC91A" w14:textId="77777777" w:rsidR="008444DF" w:rsidRDefault="008444DF">
      <w:pPr>
        <w:spacing w:after="60"/>
      </w:pPr>
    </w:p>
    <w:p w14:paraId="3D12A484" w14:textId="77777777" w:rsidR="008444DF" w:rsidRDefault="00000000">
      <w:pPr>
        <w:spacing w:before="60" w:after="100"/>
      </w:pPr>
      <w:r>
        <w:t>Everything after that is designed, not guessed.</w:t>
      </w:r>
    </w:p>
    <w:p w14:paraId="0F3E2D07" w14:textId="77777777" w:rsidR="008444DF" w:rsidRDefault="008444DF">
      <w:pPr>
        <w:spacing w:after="60"/>
      </w:pPr>
    </w:p>
    <w:p w14:paraId="5F522D8C" w14:textId="77777777" w:rsidR="008444DF" w:rsidRDefault="00000000">
      <w:pPr>
        <w:spacing w:before="200" w:after="80"/>
      </w:pPr>
      <w:r>
        <w:rPr>
          <w:b/>
          <w:bCs/>
        </w:rPr>
        <w:t>Post 6: Identity, SLC / outdoor / lifestyle</w:t>
      </w:r>
    </w:p>
    <w:p w14:paraId="6EAA430D" w14:textId="77777777" w:rsidR="008444DF" w:rsidRDefault="00000000">
      <w:pPr>
        <w:spacing w:before="60" w:after="100"/>
      </w:pPr>
      <w:r>
        <w:t>Remote by design. Salt Lake City in the winter. Somewhere else when the season shifts.</w:t>
      </w:r>
    </w:p>
    <w:p w14:paraId="14DB38D8" w14:textId="77777777" w:rsidR="008444DF" w:rsidRDefault="008444DF">
      <w:pPr>
        <w:spacing w:after="60"/>
      </w:pPr>
    </w:p>
    <w:p w14:paraId="39207855" w14:textId="77777777" w:rsidR="008444DF" w:rsidRDefault="00000000">
      <w:pPr>
        <w:spacing w:before="60" w:after="100"/>
      </w:pPr>
      <w:r>
        <w:t>I run, ski, and spend weekends around the people my clients are building for.</w:t>
      </w:r>
    </w:p>
    <w:p w14:paraId="2DB521C2" w14:textId="77777777" w:rsidR="008444DF" w:rsidRDefault="008444DF">
      <w:pPr>
        <w:spacing w:after="60"/>
      </w:pPr>
    </w:p>
    <w:p w14:paraId="18DCD0E4" w14:textId="77777777" w:rsidR="008444DF" w:rsidRDefault="00000000">
      <w:pPr>
        <w:spacing w:before="60" w:after="100"/>
      </w:pPr>
      <w:r>
        <w:lastRenderedPageBreak/>
        <w:t>That lens shapes every recommendation.</w:t>
      </w:r>
    </w:p>
    <w:p w14:paraId="6A468441" w14:textId="77777777" w:rsidR="008444DF" w:rsidRDefault="008444DF">
      <w:pPr>
        <w:spacing w:after="60"/>
      </w:pPr>
    </w:p>
    <w:p w14:paraId="2E4CB21E" w14:textId="77777777" w:rsidR="008444DF" w:rsidRDefault="00000000">
      <w:pPr>
        <w:spacing w:before="60" w:after="100"/>
      </w:pPr>
      <w:r>
        <w:t>Opportunity Designed. Available nationally.</w:t>
      </w:r>
    </w:p>
    <w:p w14:paraId="4F59F014" w14:textId="77777777" w:rsidR="008444DF" w:rsidRDefault="008444DF">
      <w:pPr>
        <w:spacing w:after="60"/>
      </w:pPr>
    </w:p>
    <w:p w14:paraId="485C1E89" w14:textId="77777777" w:rsidR="008444DF" w:rsidRDefault="00000000">
      <w:pPr>
        <w:spacing w:before="200" w:after="80"/>
      </w:pPr>
      <w:r>
        <w:rPr>
          <w:b/>
          <w:bCs/>
        </w:rPr>
        <w:t>Post 7: Engagement, question post</w:t>
      </w:r>
    </w:p>
    <w:p w14:paraId="110C3D7F" w14:textId="77777777" w:rsidR="008444DF" w:rsidRDefault="00000000">
      <w:pPr>
        <w:spacing w:before="60" w:after="100"/>
      </w:pPr>
      <w:r>
        <w:t>If you had to name the one place your business is leaving the most money on the table right now, what would it be?</w:t>
      </w:r>
    </w:p>
    <w:p w14:paraId="1D9FEECE" w14:textId="77777777" w:rsidR="008444DF" w:rsidRDefault="008444DF">
      <w:pPr>
        <w:spacing w:after="60"/>
      </w:pPr>
    </w:p>
    <w:p w14:paraId="1B991B1F" w14:textId="77777777" w:rsidR="008444DF" w:rsidRDefault="00000000">
      <w:pPr>
        <w:spacing w:before="60" w:after="100"/>
      </w:pPr>
      <w:r>
        <w:t>Assortment? Vendor terms? The wrong retail channels? Margin you're not capturing?</w:t>
      </w:r>
    </w:p>
    <w:p w14:paraId="5BB23646" w14:textId="77777777" w:rsidR="008444DF" w:rsidRDefault="008444DF">
      <w:pPr>
        <w:spacing w:after="60"/>
      </w:pPr>
    </w:p>
    <w:p w14:paraId="5ED8F63E" w14:textId="77777777" w:rsidR="008444DF" w:rsidRDefault="00000000">
      <w:pPr>
        <w:spacing w:before="60" w:after="100"/>
      </w:pPr>
      <w:r>
        <w:t>Genuinely curious.</w:t>
      </w:r>
    </w:p>
    <w:p w14:paraId="446B880F" w14:textId="77777777" w:rsidR="008444DF" w:rsidRDefault="008444DF">
      <w:pPr>
        <w:spacing w:after="60"/>
      </w:pPr>
    </w:p>
    <w:p w14:paraId="6C4F71A0" w14:textId="77777777" w:rsidR="008444DF" w:rsidRDefault="00000000">
      <w:pPr>
        <w:spacing w:before="200" w:after="80"/>
      </w:pPr>
      <w:r>
        <w:rPr>
          <w:b/>
          <w:bCs/>
        </w:rPr>
        <w:t>Post 8: Launch announcement, post this first</w:t>
      </w:r>
    </w:p>
    <w:p w14:paraId="3EC70096" w14:textId="77777777" w:rsidR="008444DF" w:rsidRDefault="00000000">
      <w:pPr>
        <w:spacing w:before="60" w:after="100"/>
      </w:pPr>
      <w:r>
        <w:t>Opportunity Designed is open.</w:t>
      </w:r>
    </w:p>
    <w:p w14:paraId="736E3EE6" w14:textId="77777777" w:rsidR="008444DF" w:rsidRDefault="008444DF">
      <w:pPr>
        <w:spacing w:after="60"/>
      </w:pPr>
    </w:p>
    <w:p w14:paraId="676FF789" w14:textId="77777777" w:rsidR="008444DF" w:rsidRDefault="00000000">
      <w:pPr>
        <w:spacing w:before="60" w:after="100"/>
      </w:pPr>
      <w:r>
        <w:t>For brands and retailers at the edge of what's next.</w:t>
      </w:r>
    </w:p>
    <w:p w14:paraId="4D7837E2" w14:textId="77777777" w:rsidR="008444DF" w:rsidRDefault="008444DF">
      <w:pPr>
        <w:spacing w:after="60"/>
      </w:pPr>
    </w:p>
    <w:p w14:paraId="1804AF46" w14:textId="77777777" w:rsidR="008444DF" w:rsidRDefault="00000000">
      <w:pPr>
        <w:spacing w:before="60" w:after="100"/>
      </w:pPr>
      <w:r>
        <w:t>Opportunity. Designed.</w:t>
      </w:r>
    </w:p>
    <w:p w14:paraId="06C4BF90" w14:textId="77777777" w:rsidR="008444DF" w:rsidRDefault="008444DF">
      <w:pPr>
        <w:spacing w:after="60"/>
      </w:pPr>
    </w:p>
    <w:p w14:paraId="44F5B474" w14:textId="77777777" w:rsidR="008444DF" w:rsidRDefault="00000000">
      <w:pPr>
        <w:spacing w:before="200" w:after="80"/>
      </w:pPr>
      <w:r>
        <w:rPr>
          <w:b/>
          <w:bCs/>
        </w:rPr>
        <w:t>Post 9: Credibility, proof points</w:t>
      </w:r>
    </w:p>
    <w:p w14:paraId="2118A860" w14:textId="77777777" w:rsidR="008444DF" w:rsidRDefault="00000000">
      <w:pPr>
        <w:spacing w:before="60" w:after="100"/>
      </w:pPr>
      <w:r>
        <w:t>Built vendor relationships from scratch into top accounts.</w:t>
      </w:r>
    </w:p>
    <w:p w14:paraId="4A00235F" w14:textId="77777777" w:rsidR="008444DF" w:rsidRDefault="008444DF">
      <w:pPr>
        <w:spacing w:after="60"/>
      </w:pPr>
    </w:p>
    <w:p w14:paraId="0259CBB5" w14:textId="77777777" w:rsidR="008444DF" w:rsidRDefault="00000000">
      <w:pPr>
        <w:spacing w:before="60" w:after="100"/>
      </w:pPr>
      <w:r>
        <w:t>Doubled revenue for brands by identifying and capturing missed opportunity.</w:t>
      </w:r>
    </w:p>
    <w:p w14:paraId="49E88A36" w14:textId="77777777" w:rsidR="008444DF" w:rsidRDefault="008444DF">
      <w:pPr>
        <w:spacing w:after="60"/>
      </w:pPr>
    </w:p>
    <w:p w14:paraId="790B20F1" w14:textId="77777777" w:rsidR="008444DF" w:rsidRDefault="00000000">
      <w:pPr>
        <w:spacing w:before="60" w:after="100"/>
      </w:pPr>
      <w:r>
        <w:t>Grew partnerships into the largest US distributor positions.</w:t>
      </w:r>
    </w:p>
    <w:p w14:paraId="3AFBC0E7" w14:textId="77777777" w:rsidR="008444DF" w:rsidRDefault="008444DF">
      <w:pPr>
        <w:spacing w:after="60"/>
      </w:pPr>
    </w:p>
    <w:p w14:paraId="6724216D" w14:textId="77777777" w:rsidR="008444DF" w:rsidRDefault="00000000">
      <w:pPr>
        <w:spacing w:before="60" w:after="100"/>
      </w:pPr>
      <w:r>
        <w:t>Sat across the table from Nike, Salomon, On Running, Hoka, Merrell, Norda, Adidas Terrex, Brooks.</w:t>
      </w:r>
    </w:p>
    <w:p w14:paraId="702345AF" w14:textId="77777777" w:rsidR="008444DF" w:rsidRDefault="008444DF">
      <w:pPr>
        <w:spacing w:after="60"/>
      </w:pPr>
    </w:p>
    <w:p w14:paraId="14354AC8" w14:textId="77777777" w:rsidR="008444DF" w:rsidRDefault="00000000">
      <w:pPr>
        <w:spacing w:before="60" w:after="100"/>
      </w:pPr>
      <w:r>
        <w:t>Operator first. That's what Opportunity Designed is built on.</w:t>
      </w:r>
    </w:p>
    <w:p w14:paraId="5B82860A" w14:textId="77777777" w:rsidR="008444DF" w:rsidRDefault="008444DF">
      <w:pPr>
        <w:spacing w:after="60"/>
      </w:pPr>
    </w:p>
    <w:p w14:paraId="395D0DFE" w14:textId="77777777" w:rsidR="008444DF" w:rsidRDefault="00000000">
      <w:r>
        <w:br w:type="page"/>
      </w:r>
    </w:p>
    <w:p w14:paraId="41EE9361" w14:textId="77777777" w:rsidR="008444DF" w:rsidRDefault="00000000">
      <w:pPr>
        <w:spacing w:before="480" w:after="80"/>
      </w:pPr>
      <w:r>
        <w:rPr>
          <w:b/>
          <w:bCs/>
          <w:color w:val="AAAAAA"/>
          <w:spacing w:val="140"/>
          <w:sz w:val="16"/>
          <w:szCs w:val="16"/>
        </w:rPr>
        <w:t>PART TWO · 03</w:t>
      </w:r>
    </w:p>
    <w:p w14:paraId="7898BC5D" w14:textId="77777777" w:rsidR="008444DF" w:rsidRDefault="00000000">
      <w:pPr>
        <w:pStyle w:val="Heading1"/>
      </w:pPr>
      <w:r>
        <w:t>Instagram</w:t>
      </w:r>
    </w:p>
    <w:p w14:paraId="167F2A9B" w14:textId="77777777" w:rsidR="008444DF" w:rsidRDefault="008444DF">
      <w:pPr>
        <w:pBdr>
          <w:bottom w:val="single" w:sz="3" w:space="0" w:color="DDDDDD"/>
        </w:pBdr>
        <w:spacing w:before="240" w:after="240"/>
      </w:pPr>
    </w:p>
    <w:p w14:paraId="279248AA" w14:textId="77777777" w:rsidR="008444DF" w:rsidRDefault="00000000">
      <w:pPr>
        <w:pStyle w:val="Heading2"/>
      </w:pPr>
      <w:r>
        <w:t>Profile Bio</w:t>
      </w:r>
    </w:p>
    <w:p w14:paraId="31FA58C2" w14:textId="77777777" w:rsidR="008444DF" w:rsidRDefault="00000000">
      <w:pPr>
        <w:spacing w:before="60" w:after="80"/>
      </w:pPr>
      <w:proofErr w:type="gramStart"/>
      <w:r>
        <w:rPr>
          <w:i/>
          <w:iCs/>
          <w:color w:val="777777"/>
          <w:sz w:val="19"/>
          <w:szCs w:val="19"/>
        </w:rPr>
        <w:t>ℹ  Max</w:t>
      </w:r>
      <w:proofErr w:type="gramEnd"/>
      <w:r>
        <w:rPr>
          <w:i/>
          <w:iCs/>
          <w:color w:val="777777"/>
          <w:sz w:val="19"/>
          <w:szCs w:val="19"/>
        </w:rPr>
        <w:t xml:space="preserve"> 150 characters. Link to contact form or website.</w:t>
      </w:r>
    </w:p>
    <w:p w14:paraId="6C2BCA63" w14:textId="77777777" w:rsidR="008444DF" w:rsidRDefault="008444DF">
      <w:pPr>
        <w:spacing w:after="60"/>
      </w:pPr>
    </w:p>
    <w:p w14:paraId="670035D8" w14:textId="77777777" w:rsidR="008444DF" w:rsidRDefault="00000000">
      <w:pPr>
        <w:spacing w:before="60" w:after="40"/>
      </w:pPr>
      <w:r>
        <w:rPr>
          <w:b/>
          <w:bCs/>
          <w:color w:val="777777"/>
          <w:sz w:val="18"/>
          <w:szCs w:val="18"/>
        </w:rPr>
        <w:t>LINE 1</w:t>
      </w:r>
    </w:p>
    <w:p w14:paraId="0E1E7F4E" w14:textId="77777777" w:rsidR="008444DF" w:rsidRDefault="00000000">
      <w:pPr>
        <w:spacing w:before="60" w:after="100"/>
      </w:pPr>
      <w:r>
        <w:t>Opportunity Designed</w:t>
      </w:r>
    </w:p>
    <w:p w14:paraId="43069306" w14:textId="77777777" w:rsidR="008444DF" w:rsidRDefault="00000000">
      <w:pPr>
        <w:spacing w:before="60" w:after="40"/>
      </w:pPr>
      <w:r>
        <w:rPr>
          <w:b/>
          <w:bCs/>
          <w:color w:val="777777"/>
          <w:sz w:val="18"/>
          <w:szCs w:val="18"/>
        </w:rPr>
        <w:t>LINE 2</w:t>
      </w:r>
    </w:p>
    <w:p w14:paraId="6E433627" w14:textId="77777777" w:rsidR="008444DF" w:rsidRDefault="00000000">
      <w:pPr>
        <w:spacing w:before="60" w:after="100"/>
      </w:pPr>
      <w:r>
        <w:t>Opportunity. Designed.</w:t>
      </w:r>
    </w:p>
    <w:p w14:paraId="2381625E" w14:textId="77777777" w:rsidR="008444DF" w:rsidRDefault="00000000">
      <w:pPr>
        <w:spacing w:before="60" w:after="40"/>
      </w:pPr>
      <w:r>
        <w:rPr>
          <w:b/>
          <w:bCs/>
          <w:color w:val="777777"/>
          <w:sz w:val="18"/>
          <w:szCs w:val="18"/>
        </w:rPr>
        <w:t>LINE 3</w:t>
      </w:r>
    </w:p>
    <w:p w14:paraId="35A76EB7" w14:textId="77777777" w:rsidR="008444DF" w:rsidRDefault="00000000">
      <w:pPr>
        <w:spacing w:before="60" w:after="100"/>
      </w:pPr>
      <w:r>
        <w:t>Buying, strategy &amp; operations for brands and retailers.</w:t>
      </w:r>
    </w:p>
    <w:p w14:paraId="734F2FA7" w14:textId="77777777" w:rsidR="008444DF" w:rsidRDefault="00000000">
      <w:pPr>
        <w:spacing w:before="60" w:after="40"/>
      </w:pPr>
      <w:r>
        <w:rPr>
          <w:b/>
          <w:bCs/>
          <w:color w:val="777777"/>
          <w:sz w:val="18"/>
          <w:szCs w:val="18"/>
        </w:rPr>
        <w:t>LINE 4</w:t>
      </w:r>
    </w:p>
    <w:p w14:paraId="3FE41D51" w14:textId="77777777" w:rsidR="008444DF" w:rsidRDefault="00000000">
      <w:pPr>
        <w:spacing w:before="60" w:after="100"/>
      </w:pPr>
      <w:r>
        <w:t>↓ Start here [link in bio]</w:t>
      </w:r>
    </w:p>
    <w:p w14:paraId="2D458BD0" w14:textId="77777777" w:rsidR="008444DF" w:rsidRDefault="008444DF">
      <w:pPr>
        <w:pBdr>
          <w:bottom w:val="single" w:sz="3" w:space="0" w:color="DDDDDD"/>
        </w:pBdr>
        <w:spacing w:before="240" w:after="240"/>
      </w:pPr>
    </w:p>
    <w:p w14:paraId="601166CE" w14:textId="77777777" w:rsidR="008444DF" w:rsidRDefault="00000000">
      <w:pPr>
        <w:pStyle w:val="Heading2"/>
      </w:pPr>
      <w:r>
        <w:t>Caption Templates</w:t>
      </w:r>
    </w:p>
    <w:p w14:paraId="16A1C82D" w14:textId="77777777" w:rsidR="008444DF" w:rsidRDefault="00000000">
      <w:pPr>
        <w:spacing w:before="60" w:after="80"/>
      </w:pPr>
      <w:proofErr w:type="gramStart"/>
      <w:r>
        <w:rPr>
          <w:i/>
          <w:iCs/>
          <w:color w:val="777777"/>
          <w:sz w:val="19"/>
          <w:szCs w:val="19"/>
        </w:rPr>
        <w:t>ℹ  3</w:t>
      </w:r>
      <w:proofErr w:type="gramEnd"/>
      <w:r>
        <w:rPr>
          <w:i/>
          <w:iCs/>
          <w:color w:val="777777"/>
          <w:sz w:val="19"/>
          <w:szCs w:val="19"/>
        </w:rPr>
        <w:t>–4x per week. Lowercase. 3–5 hashtags. Pair with strong visual.</w:t>
      </w:r>
    </w:p>
    <w:p w14:paraId="578929EF" w14:textId="77777777" w:rsidR="008444DF" w:rsidRDefault="008444DF">
      <w:pPr>
        <w:spacing w:after="60"/>
      </w:pPr>
    </w:p>
    <w:p w14:paraId="441A8985" w14:textId="77777777" w:rsidR="008444DF" w:rsidRDefault="00000000">
      <w:pPr>
        <w:spacing w:before="200" w:after="80"/>
      </w:pPr>
      <w:r>
        <w:rPr>
          <w:b/>
          <w:bCs/>
        </w:rPr>
        <w:t>Caption 1</w:t>
      </w:r>
    </w:p>
    <w:p w14:paraId="491A8909" w14:textId="77777777" w:rsidR="008444DF" w:rsidRDefault="00000000">
      <w:pPr>
        <w:spacing w:before="60" w:after="80"/>
      </w:pPr>
      <w:proofErr w:type="gramStart"/>
      <w:r>
        <w:rPr>
          <w:i/>
          <w:iCs/>
          <w:color w:val="777777"/>
          <w:sz w:val="19"/>
          <w:szCs w:val="19"/>
        </w:rPr>
        <w:t>ℹ  Pair</w:t>
      </w:r>
      <w:proofErr w:type="gramEnd"/>
      <w:r>
        <w:rPr>
          <w:i/>
          <w:iCs/>
          <w:color w:val="777777"/>
          <w:sz w:val="19"/>
          <w:szCs w:val="19"/>
        </w:rPr>
        <w:t xml:space="preserve"> with: Brand mark or typographic</w:t>
      </w:r>
    </w:p>
    <w:p w14:paraId="1A07F052" w14:textId="77777777" w:rsidR="008444DF" w:rsidRDefault="00000000">
      <w:pPr>
        <w:spacing w:before="60" w:after="100"/>
      </w:pPr>
      <w:r>
        <w:t>lost in everyone else's noise.</w:t>
      </w:r>
    </w:p>
    <w:p w14:paraId="3D9B294B" w14:textId="77777777" w:rsidR="008444DF" w:rsidRDefault="00000000">
      <w:pPr>
        <w:spacing w:before="60" w:after="100"/>
      </w:pPr>
      <w:r>
        <w:t>found in who you are.</w:t>
      </w:r>
    </w:p>
    <w:p w14:paraId="048C023C" w14:textId="77777777" w:rsidR="008444DF" w:rsidRDefault="008444DF">
      <w:pPr>
        <w:spacing w:after="60"/>
      </w:pPr>
    </w:p>
    <w:p w14:paraId="0A3E5F10" w14:textId="77777777" w:rsidR="008444DF" w:rsidRDefault="00000000">
      <w:pPr>
        <w:spacing w:before="60" w:after="100"/>
      </w:pPr>
      <w:r>
        <w:t>who you are is the strategy.</w:t>
      </w:r>
    </w:p>
    <w:p w14:paraId="15D1A32F" w14:textId="77777777" w:rsidR="008444DF" w:rsidRDefault="00000000">
      <w:pPr>
        <w:spacing w:before="60" w:after="100"/>
      </w:pPr>
      <w:r>
        <w:t>where you go is by design.</w:t>
      </w:r>
    </w:p>
    <w:p w14:paraId="266E08A9" w14:textId="77777777" w:rsidR="008444DF" w:rsidRDefault="008444DF">
      <w:pPr>
        <w:spacing w:after="60"/>
      </w:pPr>
    </w:p>
    <w:p w14:paraId="664EF2EA" w14:textId="77777777" w:rsidR="008444DF" w:rsidRDefault="00000000">
      <w:pPr>
        <w:spacing w:before="60" w:after="100"/>
      </w:pPr>
      <w:r>
        <w:t>opportunity. designed.</w:t>
      </w:r>
    </w:p>
    <w:p w14:paraId="7DC9EBB2" w14:textId="77777777" w:rsidR="008444DF" w:rsidRDefault="008444DF">
      <w:pPr>
        <w:spacing w:after="60"/>
      </w:pPr>
    </w:p>
    <w:p w14:paraId="4664130F" w14:textId="77777777" w:rsidR="008444DF" w:rsidRDefault="00000000">
      <w:pPr>
        <w:spacing w:before="60" w:after="100"/>
      </w:pPr>
      <w:r>
        <w:t>#opportunitydesigned #brandstrategy #retail #buyingandmerchandising</w:t>
      </w:r>
    </w:p>
    <w:p w14:paraId="083C08FC" w14:textId="77777777" w:rsidR="008444DF" w:rsidRDefault="008444DF">
      <w:pPr>
        <w:spacing w:after="60"/>
      </w:pPr>
    </w:p>
    <w:p w14:paraId="0231598F" w14:textId="77777777" w:rsidR="008444DF" w:rsidRDefault="00000000">
      <w:pPr>
        <w:spacing w:before="200" w:after="80"/>
      </w:pPr>
      <w:r>
        <w:rPr>
          <w:b/>
          <w:bCs/>
        </w:rPr>
        <w:t>Caption 2</w:t>
      </w:r>
    </w:p>
    <w:p w14:paraId="3A45644B" w14:textId="77777777" w:rsidR="008444DF" w:rsidRDefault="00000000">
      <w:pPr>
        <w:spacing w:before="60" w:after="80"/>
      </w:pPr>
      <w:proofErr w:type="gramStart"/>
      <w:r>
        <w:rPr>
          <w:i/>
          <w:iCs/>
          <w:color w:val="777777"/>
          <w:sz w:val="19"/>
          <w:szCs w:val="19"/>
        </w:rPr>
        <w:t>ℹ  Pair</w:t>
      </w:r>
      <w:proofErr w:type="gramEnd"/>
      <w:r>
        <w:rPr>
          <w:i/>
          <w:iCs/>
          <w:color w:val="777777"/>
          <w:sz w:val="19"/>
          <w:szCs w:val="19"/>
        </w:rPr>
        <w:t xml:space="preserve"> with: Clean architectural or industrial</w:t>
      </w:r>
    </w:p>
    <w:p w14:paraId="13256492" w14:textId="77777777" w:rsidR="008444DF" w:rsidRDefault="00000000">
      <w:pPr>
        <w:spacing w:before="60" w:after="100"/>
      </w:pPr>
      <w:proofErr w:type="spellStart"/>
      <w:r>
        <w:t>i've</w:t>
      </w:r>
      <w:proofErr w:type="spellEnd"/>
      <w:r>
        <w:t xml:space="preserve"> been the buyer.</w:t>
      </w:r>
    </w:p>
    <w:p w14:paraId="1C8FFEEC" w14:textId="77777777" w:rsidR="008444DF" w:rsidRDefault="00000000">
      <w:pPr>
        <w:spacing w:before="60" w:after="100"/>
      </w:pPr>
      <w:proofErr w:type="spellStart"/>
      <w:r>
        <w:t>i've</w:t>
      </w:r>
      <w:proofErr w:type="spellEnd"/>
      <w:r>
        <w:t xml:space="preserve"> managed the OTB.</w:t>
      </w:r>
    </w:p>
    <w:p w14:paraId="5B335AF5" w14:textId="77777777" w:rsidR="008444DF" w:rsidRDefault="00000000">
      <w:pPr>
        <w:spacing w:before="60" w:after="100"/>
      </w:pPr>
      <w:proofErr w:type="spellStart"/>
      <w:r>
        <w:lastRenderedPageBreak/>
        <w:t>i've</w:t>
      </w:r>
      <w:proofErr w:type="spellEnd"/>
      <w:r>
        <w:t xml:space="preserve"> sat in the vendor meeting, run the negotiation, and owned the margin.</w:t>
      </w:r>
    </w:p>
    <w:p w14:paraId="5C353DD2" w14:textId="77777777" w:rsidR="008444DF" w:rsidRDefault="008444DF">
      <w:pPr>
        <w:spacing w:after="60"/>
      </w:pPr>
    </w:p>
    <w:p w14:paraId="019192CF" w14:textId="77777777" w:rsidR="008444DF" w:rsidRDefault="00000000">
      <w:pPr>
        <w:spacing w:before="60" w:after="100"/>
      </w:pPr>
      <w:r>
        <w:t>most consultants tell you what a buyer wants.</w:t>
      </w:r>
    </w:p>
    <w:p w14:paraId="48B9C9CB" w14:textId="77777777" w:rsidR="008444DF" w:rsidRDefault="008444DF">
      <w:pPr>
        <w:spacing w:after="60"/>
      </w:pPr>
    </w:p>
    <w:p w14:paraId="1A7F4C3D" w14:textId="77777777" w:rsidR="008444DF" w:rsidRDefault="00000000">
      <w:pPr>
        <w:spacing w:before="60" w:after="100"/>
      </w:pPr>
      <w:proofErr w:type="spellStart"/>
      <w:r>
        <w:t>i</w:t>
      </w:r>
      <w:proofErr w:type="spellEnd"/>
      <w:r>
        <w:t xml:space="preserve"> was the buyer.</w:t>
      </w:r>
    </w:p>
    <w:p w14:paraId="209C76C9" w14:textId="77777777" w:rsidR="008444DF" w:rsidRDefault="008444DF">
      <w:pPr>
        <w:spacing w:after="60"/>
      </w:pPr>
    </w:p>
    <w:p w14:paraId="2D85C075" w14:textId="77777777" w:rsidR="008444DF" w:rsidRDefault="00000000">
      <w:pPr>
        <w:spacing w:before="60" w:after="100"/>
      </w:pPr>
      <w:r>
        <w:t>#buyingandmerchandising #retailstrategy #opportunitydesigned</w:t>
      </w:r>
    </w:p>
    <w:p w14:paraId="7F350E42" w14:textId="77777777" w:rsidR="008444DF" w:rsidRDefault="008444DF">
      <w:pPr>
        <w:spacing w:after="60"/>
      </w:pPr>
    </w:p>
    <w:p w14:paraId="3170FE4D" w14:textId="77777777" w:rsidR="008444DF" w:rsidRDefault="00000000">
      <w:pPr>
        <w:spacing w:before="200" w:after="80"/>
      </w:pPr>
      <w:r>
        <w:rPr>
          <w:b/>
          <w:bCs/>
        </w:rPr>
        <w:t>Caption 3</w:t>
      </w:r>
    </w:p>
    <w:p w14:paraId="56D8A145" w14:textId="77777777" w:rsidR="008444DF" w:rsidRDefault="00000000">
      <w:pPr>
        <w:spacing w:before="60" w:after="80"/>
      </w:pPr>
      <w:proofErr w:type="gramStart"/>
      <w:r>
        <w:rPr>
          <w:i/>
          <w:iCs/>
          <w:color w:val="777777"/>
          <w:sz w:val="19"/>
          <w:szCs w:val="19"/>
        </w:rPr>
        <w:t>ℹ  Pair</w:t>
      </w:r>
      <w:proofErr w:type="gramEnd"/>
      <w:r>
        <w:rPr>
          <w:i/>
          <w:iCs/>
          <w:color w:val="777777"/>
          <w:sz w:val="19"/>
          <w:szCs w:val="19"/>
        </w:rPr>
        <w:t xml:space="preserve"> with: Outdoor / mountain / ski</w:t>
      </w:r>
    </w:p>
    <w:p w14:paraId="4FAFB0FA" w14:textId="77777777" w:rsidR="008444DF" w:rsidRDefault="00000000">
      <w:pPr>
        <w:spacing w:before="60" w:after="100"/>
      </w:pPr>
      <w:proofErr w:type="gramStart"/>
      <w:r>
        <w:t>salt lake city</w:t>
      </w:r>
      <w:proofErr w:type="gramEnd"/>
      <w:r>
        <w:t>. ski season. still working.</w:t>
      </w:r>
    </w:p>
    <w:p w14:paraId="222549A7" w14:textId="77777777" w:rsidR="008444DF" w:rsidRDefault="008444DF">
      <w:pPr>
        <w:spacing w:after="60"/>
      </w:pPr>
    </w:p>
    <w:p w14:paraId="0B87558D" w14:textId="77777777" w:rsidR="008444DF" w:rsidRDefault="00000000">
      <w:pPr>
        <w:spacing w:before="60" w:after="100"/>
      </w:pPr>
      <w:r>
        <w:t>remote by design, available nationally.</w:t>
      </w:r>
    </w:p>
    <w:p w14:paraId="61E9B971" w14:textId="77777777" w:rsidR="008444DF" w:rsidRDefault="008444DF">
      <w:pPr>
        <w:spacing w:after="60"/>
      </w:pPr>
    </w:p>
    <w:p w14:paraId="5E7C1F3B" w14:textId="77777777" w:rsidR="008444DF" w:rsidRDefault="00000000">
      <w:pPr>
        <w:spacing w:before="60" w:after="100"/>
      </w:pPr>
      <w:r>
        <w:t>built for the people who build for the mountains.</w:t>
      </w:r>
    </w:p>
    <w:p w14:paraId="5AC70BF3" w14:textId="77777777" w:rsidR="008444DF" w:rsidRDefault="008444DF">
      <w:pPr>
        <w:spacing w:after="60"/>
      </w:pPr>
    </w:p>
    <w:p w14:paraId="21224A3D" w14:textId="77777777" w:rsidR="008444DF" w:rsidRDefault="00000000">
      <w:pPr>
        <w:spacing w:before="60" w:after="100"/>
      </w:pPr>
      <w:r>
        <w:t>#opportunitydesigned #saltlakecity #outdoorindustry</w:t>
      </w:r>
    </w:p>
    <w:p w14:paraId="3B86BB49" w14:textId="77777777" w:rsidR="008444DF" w:rsidRDefault="008444DF">
      <w:pPr>
        <w:spacing w:after="60"/>
      </w:pPr>
    </w:p>
    <w:p w14:paraId="3ACBB10B" w14:textId="77777777" w:rsidR="008444DF" w:rsidRDefault="00000000">
      <w:pPr>
        <w:spacing w:before="200" w:after="80"/>
      </w:pPr>
      <w:r>
        <w:rPr>
          <w:b/>
          <w:bCs/>
        </w:rPr>
        <w:t>Caption 4</w:t>
      </w:r>
    </w:p>
    <w:p w14:paraId="3353BE73" w14:textId="77777777" w:rsidR="008444DF" w:rsidRDefault="00000000">
      <w:pPr>
        <w:spacing w:before="60" w:after="80"/>
      </w:pPr>
      <w:proofErr w:type="gramStart"/>
      <w:r>
        <w:rPr>
          <w:i/>
          <w:iCs/>
          <w:color w:val="777777"/>
          <w:sz w:val="19"/>
          <w:szCs w:val="19"/>
        </w:rPr>
        <w:t>ℹ  Pair</w:t>
      </w:r>
      <w:proofErr w:type="gramEnd"/>
      <w:r>
        <w:rPr>
          <w:i/>
          <w:iCs/>
          <w:color w:val="777777"/>
          <w:sz w:val="19"/>
          <w:szCs w:val="19"/>
        </w:rPr>
        <w:t xml:space="preserve"> with: Texture or minimal</w:t>
      </w:r>
    </w:p>
    <w:p w14:paraId="2EBE183F" w14:textId="77777777" w:rsidR="008444DF" w:rsidRDefault="00000000">
      <w:pPr>
        <w:spacing w:before="60" w:after="100"/>
      </w:pPr>
      <w:r>
        <w:t>every engagement comes back to two things.</w:t>
      </w:r>
    </w:p>
    <w:p w14:paraId="4DB4F3E4" w14:textId="77777777" w:rsidR="008444DF" w:rsidRDefault="008444DF">
      <w:pPr>
        <w:spacing w:after="60"/>
      </w:pPr>
    </w:p>
    <w:p w14:paraId="31FD44DA" w14:textId="77777777" w:rsidR="008444DF" w:rsidRDefault="00000000">
      <w:pPr>
        <w:spacing w:before="60" w:after="100"/>
      </w:pPr>
      <w:r>
        <w:t>where is the margin?</w:t>
      </w:r>
    </w:p>
    <w:p w14:paraId="5C471C8F" w14:textId="77777777" w:rsidR="008444DF" w:rsidRDefault="00000000">
      <w:pPr>
        <w:spacing w:before="60" w:after="100"/>
      </w:pPr>
      <w:r>
        <w:t>and how do you negotiate to keep more of it.</w:t>
      </w:r>
    </w:p>
    <w:p w14:paraId="2F1F9116" w14:textId="77777777" w:rsidR="008444DF" w:rsidRDefault="008444DF">
      <w:pPr>
        <w:spacing w:after="60"/>
      </w:pPr>
    </w:p>
    <w:p w14:paraId="690DCB7C" w14:textId="77777777" w:rsidR="008444DF" w:rsidRDefault="00000000">
      <w:pPr>
        <w:spacing w:before="60" w:after="100"/>
      </w:pPr>
      <w:r>
        <w:t>#retailstrategy #opportunitydesigned #negotiations</w:t>
      </w:r>
    </w:p>
    <w:p w14:paraId="514453B9" w14:textId="77777777" w:rsidR="008444DF" w:rsidRDefault="008444DF">
      <w:pPr>
        <w:spacing w:after="60"/>
      </w:pPr>
    </w:p>
    <w:p w14:paraId="454CCDD4" w14:textId="77777777" w:rsidR="008444DF" w:rsidRDefault="00000000">
      <w:pPr>
        <w:spacing w:before="200" w:after="80"/>
      </w:pPr>
      <w:r>
        <w:rPr>
          <w:b/>
          <w:bCs/>
        </w:rPr>
        <w:t>Caption 5</w:t>
      </w:r>
    </w:p>
    <w:p w14:paraId="2E810DE4" w14:textId="77777777" w:rsidR="008444DF" w:rsidRDefault="00000000">
      <w:pPr>
        <w:spacing w:before="60" w:after="80"/>
      </w:pPr>
      <w:proofErr w:type="gramStart"/>
      <w:r>
        <w:rPr>
          <w:i/>
          <w:iCs/>
          <w:color w:val="777777"/>
          <w:sz w:val="19"/>
          <w:szCs w:val="19"/>
        </w:rPr>
        <w:t>ℹ  Pair</w:t>
      </w:r>
      <w:proofErr w:type="gramEnd"/>
      <w:r>
        <w:rPr>
          <w:i/>
          <w:iCs/>
          <w:color w:val="777777"/>
          <w:sz w:val="19"/>
          <w:szCs w:val="19"/>
        </w:rPr>
        <w:t xml:space="preserve"> with: Trade show or market floor</w:t>
      </w:r>
    </w:p>
    <w:p w14:paraId="27FEAF6F" w14:textId="77777777" w:rsidR="008444DF" w:rsidRDefault="00000000">
      <w:pPr>
        <w:spacing w:before="60" w:after="100"/>
      </w:pPr>
      <w:r>
        <w:t>trade show season.</w:t>
      </w:r>
    </w:p>
    <w:p w14:paraId="709CF35D" w14:textId="77777777" w:rsidR="008444DF" w:rsidRDefault="008444DF">
      <w:pPr>
        <w:spacing w:after="60"/>
      </w:pPr>
    </w:p>
    <w:p w14:paraId="50311FE9" w14:textId="77777777" w:rsidR="008444DF" w:rsidRDefault="00000000">
      <w:pPr>
        <w:spacing w:before="60" w:after="100"/>
      </w:pPr>
      <w:proofErr w:type="spellStart"/>
      <w:r>
        <w:t>i've</w:t>
      </w:r>
      <w:proofErr w:type="spellEnd"/>
      <w:r>
        <w:t xml:space="preserve"> been on both sides of the market appointment.</w:t>
      </w:r>
    </w:p>
    <w:p w14:paraId="07A2017E" w14:textId="77777777" w:rsidR="008444DF" w:rsidRDefault="00000000">
      <w:pPr>
        <w:spacing w:before="60" w:after="100"/>
      </w:pPr>
      <w:r>
        <w:t>the brand presenting. the buyer deciding.</w:t>
      </w:r>
    </w:p>
    <w:p w14:paraId="6D1FFC10" w14:textId="77777777" w:rsidR="008444DF" w:rsidRDefault="008444DF">
      <w:pPr>
        <w:spacing w:after="60"/>
      </w:pPr>
    </w:p>
    <w:p w14:paraId="7F15E1FA" w14:textId="77777777" w:rsidR="008444DF" w:rsidRDefault="00000000">
      <w:pPr>
        <w:spacing w:before="60" w:after="100"/>
      </w:pPr>
      <w:r>
        <w:t>that's a different kind of prep.</w:t>
      </w:r>
    </w:p>
    <w:p w14:paraId="058B30E1" w14:textId="77777777" w:rsidR="008444DF" w:rsidRDefault="008444DF">
      <w:pPr>
        <w:spacing w:after="60"/>
      </w:pPr>
    </w:p>
    <w:p w14:paraId="47DEE15C" w14:textId="77777777" w:rsidR="008444DF" w:rsidRDefault="00000000">
      <w:pPr>
        <w:spacing w:before="60" w:after="100"/>
      </w:pPr>
      <w:r>
        <w:t>#tradeshow #retailstrategy #opportunitydesigned</w:t>
      </w:r>
    </w:p>
    <w:p w14:paraId="4C78540C" w14:textId="77777777" w:rsidR="008444DF" w:rsidRDefault="008444DF">
      <w:pPr>
        <w:spacing w:after="60"/>
      </w:pPr>
    </w:p>
    <w:p w14:paraId="3F3D3118" w14:textId="77777777" w:rsidR="008444DF" w:rsidRDefault="00000000">
      <w:pPr>
        <w:spacing w:before="200" w:after="80"/>
      </w:pPr>
      <w:r>
        <w:rPr>
          <w:b/>
          <w:bCs/>
        </w:rPr>
        <w:t>Caption 6</w:t>
      </w:r>
    </w:p>
    <w:p w14:paraId="29912C4E" w14:textId="77777777" w:rsidR="008444DF" w:rsidRDefault="00000000">
      <w:pPr>
        <w:spacing w:before="60" w:after="80"/>
      </w:pPr>
      <w:proofErr w:type="gramStart"/>
      <w:r>
        <w:rPr>
          <w:i/>
          <w:iCs/>
          <w:color w:val="777777"/>
          <w:sz w:val="19"/>
          <w:szCs w:val="19"/>
        </w:rPr>
        <w:t>ℹ  Pair</w:t>
      </w:r>
      <w:proofErr w:type="gramEnd"/>
      <w:r>
        <w:rPr>
          <w:i/>
          <w:iCs/>
          <w:color w:val="777777"/>
          <w:sz w:val="19"/>
          <w:szCs w:val="19"/>
        </w:rPr>
        <w:t xml:space="preserve"> with: Product or assortment </w:t>
      </w:r>
      <w:proofErr w:type="gramStart"/>
      <w:r>
        <w:rPr>
          <w:i/>
          <w:iCs/>
          <w:color w:val="777777"/>
          <w:sz w:val="19"/>
          <w:szCs w:val="19"/>
        </w:rPr>
        <w:t>flat-lay</w:t>
      </w:r>
      <w:proofErr w:type="gramEnd"/>
    </w:p>
    <w:p w14:paraId="415D63DC" w14:textId="77777777" w:rsidR="008444DF" w:rsidRDefault="00000000">
      <w:pPr>
        <w:spacing w:before="60" w:after="100"/>
      </w:pPr>
      <w:r>
        <w:t>the assortment is a decision.</w:t>
      </w:r>
    </w:p>
    <w:p w14:paraId="36CCB940" w14:textId="77777777" w:rsidR="008444DF" w:rsidRDefault="008444DF">
      <w:pPr>
        <w:spacing w:after="60"/>
      </w:pPr>
    </w:p>
    <w:p w14:paraId="66EBAD48" w14:textId="77777777" w:rsidR="008444DF" w:rsidRDefault="00000000">
      <w:pPr>
        <w:spacing w:before="60" w:after="100"/>
      </w:pPr>
      <w:r>
        <w:t>every brand on the floor is there because a buyer said yes.</w:t>
      </w:r>
    </w:p>
    <w:p w14:paraId="7A63859C" w14:textId="77777777" w:rsidR="008444DF" w:rsidRDefault="008444DF">
      <w:pPr>
        <w:spacing w:after="60"/>
      </w:pPr>
    </w:p>
    <w:p w14:paraId="5709A56F" w14:textId="77777777" w:rsidR="008444DF" w:rsidRDefault="00000000">
      <w:pPr>
        <w:spacing w:before="60" w:after="100"/>
      </w:pPr>
      <w:r>
        <w:t>my job is making sure your brand is the yes.</w:t>
      </w:r>
    </w:p>
    <w:p w14:paraId="281C8597" w14:textId="77777777" w:rsidR="008444DF" w:rsidRDefault="008444DF">
      <w:pPr>
        <w:spacing w:after="60"/>
      </w:pPr>
    </w:p>
    <w:p w14:paraId="693DCBC4" w14:textId="77777777" w:rsidR="008444DF" w:rsidRDefault="00000000">
      <w:pPr>
        <w:spacing w:before="60" w:after="100"/>
      </w:pPr>
      <w:r>
        <w:t>#buyingandmerchandising #retailaccess #opportunitydesigned</w:t>
      </w:r>
    </w:p>
    <w:p w14:paraId="02BF1D36" w14:textId="77777777" w:rsidR="008444DF" w:rsidRDefault="008444DF">
      <w:pPr>
        <w:spacing w:after="60"/>
      </w:pPr>
    </w:p>
    <w:p w14:paraId="78D04F85" w14:textId="77777777" w:rsidR="008444DF" w:rsidRDefault="00000000">
      <w:pPr>
        <w:spacing w:before="200" w:after="80"/>
      </w:pPr>
      <w:r>
        <w:rPr>
          <w:b/>
          <w:bCs/>
        </w:rPr>
        <w:t>Caption 7</w:t>
      </w:r>
    </w:p>
    <w:p w14:paraId="6A879648" w14:textId="77777777" w:rsidR="008444DF" w:rsidRDefault="00000000">
      <w:pPr>
        <w:spacing w:before="60" w:after="80"/>
      </w:pPr>
      <w:proofErr w:type="gramStart"/>
      <w:r>
        <w:rPr>
          <w:i/>
          <w:iCs/>
          <w:color w:val="777777"/>
          <w:sz w:val="19"/>
          <w:szCs w:val="19"/>
        </w:rPr>
        <w:t>ℹ  Pair</w:t>
      </w:r>
      <w:proofErr w:type="gramEnd"/>
      <w:r>
        <w:rPr>
          <w:i/>
          <w:iCs/>
          <w:color w:val="777777"/>
          <w:sz w:val="19"/>
          <w:szCs w:val="19"/>
        </w:rPr>
        <w:t xml:space="preserve"> with: Action / outdoor photo of you</w:t>
      </w:r>
    </w:p>
    <w:p w14:paraId="6E9D2763" w14:textId="77777777" w:rsidR="008444DF" w:rsidRDefault="00000000">
      <w:pPr>
        <w:spacing w:before="60" w:after="100"/>
      </w:pPr>
      <w:proofErr w:type="spellStart"/>
      <w:r>
        <w:t>i</w:t>
      </w:r>
      <w:proofErr w:type="spellEnd"/>
      <w:r>
        <w:t xml:space="preserve"> run, ski, and spend weekends around the people my clients are building for.</w:t>
      </w:r>
    </w:p>
    <w:p w14:paraId="1DFCFC00" w14:textId="77777777" w:rsidR="008444DF" w:rsidRDefault="008444DF">
      <w:pPr>
        <w:spacing w:after="60"/>
      </w:pPr>
    </w:p>
    <w:p w14:paraId="0D5C4938" w14:textId="77777777" w:rsidR="008444DF" w:rsidRDefault="00000000">
      <w:pPr>
        <w:spacing w:before="60" w:after="100"/>
      </w:pPr>
      <w:r>
        <w:t>that lens shapes every recommendation.</w:t>
      </w:r>
    </w:p>
    <w:p w14:paraId="2871AC2E" w14:textId="77777777" w:rsidR="008444DF" w:rsidRDefault="008444DF">
      <w:pPr>
        <w:spacing w:after="60"/>
      </w:pPr>
    </w:p>
    <w:p w14:paraId="2BE73B73" w14:textId="77777777" w:rsidR="008444DF" w:rsidRDefault="00000000">
      <w:pPr>
        <w:spacing w:before="60" w:after="100"/>
      </w:pPr>
      <w:r>
        <w:t>#outdoorindustry #opportunitydesigned #saltlakecity</w:t>
      </w:r>
    </w:p>
    <w:p w14:paraId="60E08357" w14:textId="77777777" w:rsidR="008444DF" w:rsidRDefault="008444DF">
      <w:pPr>
        <w:spacing w:after="60"/>
      </w:pPr>
    </w:p>
    <w:p w14:paraId="201B9545" w14:textId="77777777" w:rsidR="008444DF" w:rsidRDefault="00000000">
      <w:pPr>
        <w:spacing w:before="200" w:after="80"/>
      </w:pPr>
      <w:r>
        <w:rPr>
          <w:b/>
          <w:bCs/>
        </w:rPr>
        <w:t>Caption 8</w:t>
      </w:r>
    </w:p>
    <w:p w14:paraId="5D3A4AC9" w14:textId="77777777" w:rsidR="008444DF" w:rsidRDefault="00000000">
      <w:pPr>
        <w:spacing w:before="60" w:after="80"/>
      </w:pPr>
      <w:proofErr w:type="gramStart"/>
      <w:r>
        <w:rPr>
          <w:i/>
          <w:iCs/>
          <w:color w:val="777777"/>
          <w:sz w:val="19"/>
          <w:szCs w:val="19"/>
        </w:rPr>
        <w:t>ℹ  Pair</w:t>
      </w:r>
      <w:proofErr w:type="gramEnd"/>
      <w:r>
        <w:rPr>
          <w:i/>
          <w:iCs/>
          <w:color w:val="777777"/>
          <w:sz w:val="19"/>
          <w:szCs w:val="19"/>
        </w:rPr>
        <w:t xml:space="preserve"> with: Type or abstract</w:t>
      </w:r>
    </w:p>
    <w:p w14:paraId="2053EF3E" w14:textId="77777777" w:rsidR="008444DF" w:rsidRDefault="00000000">
      <w:pPr>
        <w:spacing w:before="60" w:after="100"/>
      </w:pPr>
      <w:r>
        <w:t>operator first. consultant second.</w:t>
      </w:r>
    </w:p>
    <w:p w14:paraId="4F0DD86B" w14:textId="77777777" w:rsidR="008444DF" w:rsidRDefault="008444DF">
      <w:pPr>
        <w:spacing w:after="60"/>
      </w:pPr>
    </w:p>
    <w:p w14:paraId="613451DE" w14:textId="77777777" w:rsidR="008444DF" w:rsidRDefault="00000000">
      <w:pPr>
        <w:spacing w:before="60" w:after="100"/>
      </w:pPr>
      <w:r>
        <w:t>#opportunitydesigned #retailstrategy</w:t>
      </w:r>
    </w:p>
    <w:p w14:paraId="2F35990D" w14:textId="77777777" w:rsidR="008444DF" w:rsidRDefault="008444DF">
      <w:pPr>
        <w:spacing w:after="60"/>
      </w:pPr>
    </w:p>
    <w:p w14:paraId="363D54AD" w14:textId="77777777" w:rsidR="008444DF" w:rsidRDefault="00000000">
      <w:r>
        <w:br w:type="page"/>
      </w:r>
    </w:p>
    <w:p w14:paraId="69E6393A" w14:textId="77777777" w:rsidR="008444DF" w:rsidRDefault="00000000">
      <w:pPr>
        <w:spacing w:before="480" w:after="80"/>
      </w:pPr>
      <w:r>
        <w:rPr>
          <w:b/>
          <w:bCs/>
          <w:color w:val="AAAAAA"/>
          <w:spacing w:val="140"/>
          <w:sz w:val="16"/>
          <w:szCs w:val="16"/>
        </w:rPr>
        <w:t>PART TWO · 04</w:t>
      </w:r>
    </w:p>
    <w:p w14:paraId="402E51BE" w14:textId="77777777" w:rsidR="008444DF" w:rsidRDefault="00000000">
      <w:pPr>
        <w:pStyle w:val="Heading1"/>
      </w:pPr>
      <w:r>
        <w:t>Twitter / X</w:t>
      </w:r>
    </w:p>
    <w:p w14:paraId="4C02C089" w14:textId="77777777" w:rsidR="008444DF" w:rsidRDefault="008444DF">
      <w:pPr>
        <w:pBdr>
          <w:bottom w:val="single" w:sz="3" w:space="0" w:color="DDDDDD"/>
        </w:pBdr>
        <w:spacing w:before="240" w:after="240"/>
      </w:pPr>
    </w:p>
    <w:p w14:paraId="20A131CC" w14:textId="77777777" w:rsidR="008444DF" w:rsidRDefault="00000000">
      <w:pPr>
        <w:pStyle w:val="Heading2"/>
      </w:pPr>
      <w:r>
        <w:t>Bio</w:t>
      </w:r>
    </w:p>
    <w:p w14:paraId="63001368" w14:textId="77777777" w:rsidR="008444DF" w:rsidRDefault="00000000">
      <w:pPr>
        <w:spacing w:before="60" w:after="80"/>
      </w:pPr>
      <w:proofErr w:type="gramStart"/>
      <w:r>
        <w:rPr>
          <w:i/>
          <w:iCs/>
          <w:color w:val="777777"/>
          <w:sz w:val="19"/>
          <w:szCs w:val="19"/>
        </w:rPr>
        <w:t>ℹ  Max</w:t>
      </w:r>
      <w:proofErr w:type="gramEnd"/>
      <w:r>
        <w:rPr>
          <w:i/>
          <w:iCs/>
          <w:color w:val="777777"/>
          <w:sz w:val="19"/>
          <w:szCs w:val="19"/>
        </w:rPr>
        <w:t xml:space="preserve"> 160 characters.</w:t>
      </w:r>
    </w:p>
    <w:p w14:paraId="14F574BF" w14:textId="77777777" w:rsidR="008444DF" w:rsidRDefault="008444DF">
      <w:pPr>
        <w:spacing w:after="60"/>
      </w:pPr>
    </w:p>
    <w:p w14:paraId="278C6F72" w14:textId="77777777" w:rsidR="008444DF" w:rsidRDefault="00000000">
      <w:pPr>
        <w:pBdr>
          <w:left w:val="single" w:sz="10" w:space="6" w:color="1A1A1A"/>
        </w:pBdr>
        <w:spacing w:before="120" w:after="120"/>
        <w:ind w:left="640"/>
      </w:pPr>
      <w:r>
        <w:rPr>
          <w:i/>
          <w:iCs/>
        </w:rPr>
        <w:t>Opportunity Designed. Buying, merchandising, strategy &amp; market access for brands and retailers. Operator first. Opportunity. Designed.</w:t>
      </w:r>
    </w:p>
    <w:p w14:paraId="519C3AC2" w14:textId="77777777" w:rsidR="008444DF" w:rsidRDefault="008444DF">
      <w:pPr>
        <w:pBdr>
          <w:bottom w:val="single" w:sz="3" w:space="0" w:color="DDDDDD"/>
        </w:pBdr>
        <w:spacing w:before="240" w:after="240"/>
      </w:pPr>
    </w:p>
    <w:p w14:paraId="71871637" w14:textId="77777777" w:rsidR="008444DF" w:rsidRDefault="00000000">
      <w:pPr>
        <w:pStyle w:val="Heading2"/>
      </w:pPr>
      <w:r>
        <w:t>Tweet Templates</w:t>
      </w:r>
    </w:p>
    <w:p w14:paraId="666C31D7" w14:textId="77777777" w:rsidR="008444DF" w:rsidRDefault="00000000">
      <w:pPr>
        <w:spacing w:before="60" w:after="80"/>
      </w:pPr>
      <w:proofErr w:type="gramStart"/>
      <w:r>
        <w:rPr>
          <w:i/>
          <w:iCs/>
          <w:color w:val="777777"/>
          <w:sz w:val="19"/>
          <w:szCs w:val="19"/>
        </w:rPr>
        <w:t>ℹ  Daily</w:t>
      </w:r>
      <w:proofErr w:type="gramEnd"/>
      <w:r>
        <w:rPr>
          <w:i/>
          <w:iCs/>
          <w:color w:val="777777"/>
          <w:sz w:val="19"/>
          <w:szCs w:val="19"/>
        </w:rPr>
        <w:t xml:space="preserve"> or </w:t>
      </w:r>
      <w:proofErr w:type="gramStart"/>
      <w:r>
        <w:rPr>
          <w:i/>
          <w:iCs/>
          <w:color w:val="777777"/>
          <w:sz w:val="19"/>
          <w:szCs w:val="19"/>
        </w:rPr>
        <w:t>near-daily</w:t>
      </w:r>
      <w:proofErr w:type="gramEnd"/>
      <w:r>
        <w:rPr>
          <w:i/>
          <w:iCs/>
          <w:color w:val="777777"/>
          <w:sz w:val="19"/>
          <w:szCs w:val="19"/>
        </w:rPr>
        <w:t>.</w:t>
      </w:r>
    </w:p>
    <w:p w14:paraId="5FC0FAAB" w14:textId="77777777" w:rsidR="008444DF" w:rsidRDefault="008444DF">
      <w:pPr>
        <w:spacing w:after="60"/>
      </w:pPr>
    </w:p>
    <w:p w14:paraId="095D4BBD" w14:textId="77777777" w:rsidR="008444DF" w:rsidRDefault="00000000">
      <w:pPr>
        <w:spacing w:before="200" w:after="80"/>
      </w:pPr>
      <w:r>
        <w:rPr>
          <w:b/>
          <w:bCs/>
        </w:rPr>
        <w:t>Tweet 1</w:t>
      </w:r>
    </w:p>
    <w:p w14:paraId="5B2F4E6D" w14:textId="77777777" w:rsidR="008444DF" w:rsidRDefault="00000000">
      <w:pPr>
        <w:spacing w:before="60" w:after="100"/>
      </w:pPr>
      <w:r>
        <w:t>Most consultants tell brands what a buyer wants.</w:t>
      </w:r>
    </w:p>
    <w:p w14:paraId="40E0915A" w14:textId="77777777" w:rsidR="008444DF" w:rsidRDefault="008444DF">
      <w:pPr>
        <w:spacing w:after="60"/>
      </w:pPr>
    </w:p>
    <w:p w14:paraId="0234F6CD" w14:textId="77777777" w:rsidR="008444DF" w:rsidRDefault="00000000">
      <w:pPr>
        <w:spacing w:before="60" w:after="100"/>
      </w:pPr>
      <w:r>
        <w:t>I was the buyer.</w:t>
      </w:r>
    </w:p>
    <w:p w14:paraId="44ECC66D" w14:textId="77777777" w:rsidR="008444DF" w:rsidRDefault="008444DF">
      <w:pPr>
        <w:spacing w:after="60"/>
      </w:pPr>
    </w:p>
    <w:p w14:paraId="4A852708" w14:textId="77777777" w:rsidR="008444DF" w:rsidRDefault="00000000">
      <w:pPr>
        <w:spacing w:before="60" w:after="100"/>
      </w:pPr>
      <w:r>
        <w:t>That's a different conversation.</w:t>
      </w:r>
    </w:p>
    <w:p w14:paraId="713729CE" w14:textId="77777777" w:rsidR="008444DF" w:rsidRDefault="008444DF">
      <w:pPr>
        <w:spacing w:after="60"/>
      </w:pPr>
    </w:p>
    <w:p w14:paraId="6C4BC41C" w14:textId="77777777" w:rsidR="008444DF" w:rsidRDefault="00000000">
      <w:pPr>
        <w:spacing w:before="200" w:after="80"/>
      </w:pPr>
      <w:r>
        <w:rPr>
          <w:b/>
          <w:bCs/>
        </w:rPr>
        <w:t>Tweet 2</w:t>
      </w:r>
    </w:p>
    <w:p w14:paraId="31AF652D" w14:textId="77777777" w:rsidR="008444DF" w:rsidRDefault="00000000">
      <w:pPr>
        <w:spacing w:before="60" w:after="100"/>
      </w:pPr>
      <w:r>
        <w:t>Every engagement comes back to two things.</w:t>
      </w:r>
    </w:p>
    <w:p w14:paraId="30C944B1" w14:textId="77777777" w:rsidR="008444DF" w:rsidRDefault="008444DF">
      <w:pPr>
        <w:spacing w:after="60"/>
      </w:pPr>
    </w:p>
    <w:p w14:paraId="345D0FDF" w14:textId="77777777" w:rsidR="008444DF" w:rsidRDefault="00000000">
      <w:pPr>
        <w:spacing w:before="60" w:after="100"/>
      </w:pPr>
      <w:r>
        <w:t>Where is the margin.</w:t>
      </w:r>
    </w:p>
    <w:p w14:paraId="7136A21E" w14:textId="77777777" w:rsidR="008444DF" w:rsidRDefault="00000000">
      <w:pPr>
        <w:spacing w:before="60" w:after="100"/>
      </w:pPr>
      <w:r>
        <w:t>And how do you negotiate to keep more of it.</w:t>
      </w:r>
    </w:p>
    <w:p w14:paraId="57F65D5F" w14:textId="77777777" w:rsidR="008444DF" w:rsidRDefault="008444DF">
      <w:pPr>
        <w:spacing w:after="60"/>
      </w:pPr>
    </w:p>
    <w:p w14:paraId="2168E4BF" w14:textId="77777777" w:rsidR="008444DF" w:rsidRDefault="00000000">
      <w:pPr>
        <w:spacing w:before="200" w:after="80"/>
      </w:pPr>
      <w:r>
        <w:rPr>
          <w:b/>
          <w:bCs/>
        </w:rPr>
        <w:t>Tweet 3</w:t>
      </w:r>
    </w:p>
    <w:p w14:paraId="501C480E" w14:textId="77777777" w:rsidR="008444DF" w:rsidRDefault="00000000">
      <w:pPr>
        <w:spacing w:before="60" w:after="100"/>
      </w:pPr>
      <w:r>
        <w:t>The assortment is a decision. Every brand on the floor is there because a buyer said yes.</w:t>
      </w:r>
    </w:p>
    <w:p w14:paraId="680524AA" w14:textId="77777777" w:rsidR="008444DF" w:rsidRDefault="008444DF">
      <w:pPr>
        <w:spacing w:after="60"/>
      </w:pPr>
    </w:p>
    <w:p w14:paraId="285C76F5" w14:textId="77777777" w:rsidR="008444DF" w:rsidRDefault="00000000">
      <w:pPr>
        <w:spacing w:before="60" w:after="100"/>
      </w:pPr>
      <w:r>
        <w:t>My job is making sure your brand is the yes.</w:t>
      </w:r>
    </w:p>
    <w:p w14:paraId="7E4C6FBD" w14:textId="77777777" w:rsidR="008444DF" w:rsidRDefault="008444DF">
      <w:pPr>
        <w:spacing w:after="60"/>
      </w:pPr>
    </w:p>
    <w:p w14:paraId="5567A496" w14:textId="77777777" w:rsidR="008444DF" w:rsidRDefault="00000000">
      <w:pPr>
        <w:spacing w:before="200" w:after="80"/>
      </w:pPr>
      <w:r>
        <w:rPr>
          <w:b/>
          <w:bCs/>
        </w:rPr>
        <w:t>Tweet 4</w:t>
      </w:r>
    </w:p>
    <w:p w14:paraId="04220329" w14:textId="77777777" w:rsidR="008444DF" w:rsidRDefault="00000000">
      <w:pPr>
        <w:spacing w:before="60" w:after="100"/>
      </w:pPr>
      <w:r>
        <w:t>Growth exposes friction.</w:t>
      </w:r>
    </w:p>
    <w:p w14:paraId="27DFE841" w14:textId="77777777" w:rsidR="008444DF" w:rsidRDefault="008444DF">
      <w:pPr>
        <w:spacing w:after="60"/>
      </w:pPr>
    </w:p>
    <w:p w14:paraId="53DDCD78" w14:textId="77777777" w:rsidR="008444DF" w:rsidRDefault="00000000">
      <w:pPr>
        <w:spacing w:before="60" w:after="100"/>
      </w:pPr>
      <w:r>
        <w:t>The gap between vision and execution isn't a bandwidth problem. It's a design problem.</w:t>
      </w:r>
    </w:p>
    <w:p w14:paraId="7F2055D9" w14:textId="77777777" w:rsidR="008444DF" w:rsidRDefault="008444DF">
      <w:pPr>
        <w:spacing w:after="60"/>
      </w:pPr>
    </w:p>
    <w:p w14:paraId="168A5D32" w14:textId="77777777" w:rsidR="008444DF" w:rsidRDefault="00000000">
      <w:pPr>
        <w:spacing w:before="200" w:after="80"/>
      </w:pPr>
      <w:r>
        <w:rPr>
          <w:b/>
          <w:bCs/>
        </w:rPr>
        <w:t>Tweet 5</w:t>
      </w:r>
    </w:p>
    <w:p w14:paraId="55260847" w14:textId="77777777" w:rsidR="008444DF" w:rsidRDefault="00000000">
      <w:pPr>
        <w:spacing w:before="60" w:after="100"/>
      </w:pPr>
      <w:r>
        <w:t>The diagnostic always finds the actual problem.</w:t>
      </w:r>
    </w:p>
    <w:p w14:paraId="2F185FB7" w14:textId="77777777" w:rsidR="008444DF" w:rsidRDefault="008444DF">
      <w:pPr>
        <w:spacing w:after="60"/>
      </w:pPr>
    </w:p>
    <w:p w14:paraId="551CB3BD" w14:textId="77777777" w:rsidR="008444DF" w:rsidRDefault="00000000">
      <w:pPr>
        <w:spacing w:before="60" w:after="100"/>
      </w:pPr>
      <w:r>
        <w:t>Never the stated one.</w:t>
      </w:r>
    </w:p>
    <w:p w14:paraId="492845B5" w14:textId="77777777" w:rsidR="008444DF" w:rsidRDefault="008444DF">
      <w:pPr>
        <w:spacing w:after="60"/>
      </w:pPr>
    </w:p>
    <w:p w14:paraId="290707BF" w14:textId="77777777" w:rsidR="008444DF" w:rsidRDefault="00000000">
      <w:pPr>
        <w:spacing w:before="200" w:after="80"/>
      </w:pPr>
      <w:r>
        <w:rPr>
          <w:b/>
          <w:bCs/>
        </w:rPr>
        <w:t>Tweet 6</w:t>
      </w:r>
    </w:p>
    <w:p w14:paraId="0DC0FFCF" w14:textId="77777777" w:rsidR="008444DF" w:rsidRDefault="00000000">
      <w:pPr>
        <w:spacing w:before="60" w:after="100"/>
      </w:pPr>
      <w:r>
        <w:t>Operator first, consultant second.</w:t>
      </w:r>
    </w:p>
    <w:p w14:paraId="40225E5F" w14:textId="77777777" w:rsidR="008444DF" w:rsidRDefault="008444DF">
      <w:pPr>
        <w:spacing w:after="60"/>
      </w:pPr>
    </w:p>
    <w:p w14:paraId="018B48DE" w14:textId="77777777" w:rsidR="008444DF" w:rsidRDefault="00000000">
      <w:pPr>
        <w:spacing w:before="60" w:after="100"/>
      </w:pPr>
      <w:r>
        <w:t>Every recommendation I've made has been carried out under a real P&amp;L before it ends up in a deliverable.</w:t>
      </w:r>
    </w:p>
    <w:p w14:paraId="577724C5" w14:textId="77777777" w:rsidR="008444DF" w:rsidRDefault="008444DF">
      <w:pPr>
        <w:spacing w:after="60"/>
      </w:pPr>
    </w:p>
    <w:p w14:paraId="10CA7548" w14:textId="77777777" w:rsidR="008444DF" w:rsidRDefault="00000000">
      <w:pPr>
        <w:spacing w:before="200" w:after="80"/>
      </w:pPr>
      <w:r>
        <w:rPr>
          <w:b/>
          <w:bCs/>
        </w:rPr>
        <w:t>Tweet 7</w:t>
      </w:r>
    </w:p>
    <w:p w14:paraId="420216AF" w14:textId="77777777" w:rsidR="008444DF" w:rsidRDefault="00000000">
      <w:pPr>
        <w:spacing w:before="60" w:after="100"/>
      </w:pPr>
      <w:r>
        <w:t>Opportunity. Designed.</w:t>
      </w:r>
    </w:p>
    <w:p w14:paraId="652D1502" w14:textId="77777777" w:rsidR="008444DF" w:rsidRDefault="008444DF">
      <w:pPr>
        <w:spacing w:after="60"/>
      </w:pPr>
    </w:p>
    <w:p w14:paraId="0D8BDAFA" w14:textId="77777777" w:rsidR="008444DF" w:rsidRDefault="00000000">
      <w:pPr>
        <w:spacing w:before="200" w:after="80"/>
      </w:pPr>
      <w:r>
        <w:rPr>
          <w:b/>
          <w:bCs/>
        </w:rPr>
        <w:t>Tweet 8</w:t>
      </w:r>
    </w:p>
    <w:p w14:paraId="495C55DA" w14:textId="77777777" w:rsidR="008444DF" w:rsidRDefault="00000000">
      <w:pPr>
        <w:spacing w:before="60" w:after="100"/>
      </w:pPr>
      <w:r>
        <w:t>Opportunity Designed is open.</w:t>
      </w:r>
    </w:p>
    <w:p w14:paraId="76566C66" w14:textId="77777777" w:rsidR="008444DF" w:rsidRDefault="008444DF">
      <w:pPr>
        <w:spacing w:after="60"/>
      </w:pPr>
    </w:p>
    <w:p w14:paraId="6C898DF2" w14:textId="77777777" w:rsidR="008444DF" w:rsidRDefault="00000000">
      <w:pPr>
        <w:spacing w:before="60" w:after="100"/>
      </w:pPr>
      <w:r>
        <w:t>For brands and retailers at the edge of what's next.</w:t>
      </w:r>
    </w:p>
    <w:p w14:paraId="741777B8" w14:textId="77777777" w:rsidR="008444DF" w:rsidRDefault="008444DF">
      <w:pPr>
        <w:spacing w:after="60"/>
      </w:pPr>
    </w:p>
    <w:p w14:paraId="4358C2F5" w14:textId="77777777" w:rsidR="008444DF" w:rsidRDefault="00000000">
      <w:r>
        <w:br w:type="page"/>
      </w:r>
    </w:p>
    <w:p w14:paraId="3F3C073F" w14:textId="77777777" w:rsidR="008444DF" w:rsidRDefault="00000000">
      <w:pPr>
        <w:spacing w:before="480" w:after="80"/>
      </w:pPr>
      <w:r>
        <w:rPr>
          <w:b/>
          <w:bCs/>
          <w:color w:val="AAAAAA"/>
          <w:spacing w:val="140"/>
          <w:sz w:val="16"/>
          <w:szCs w:val="16"/>
        </w:rPr>
        <w:t>PART TWO · 05</w:t>
      </w:r>
    </w:p>
    <w:p w14:paraId="7CEED858" w14:textId="77777777" w:rsidR="008444DF" w:rsidRDefault="00000000">
      <w:pPr>
        <w:pStyle w:val="Heading1"/>
      </w:pPr>
      <w:r>
        <w:t>Email Templates</w:t>
      </w:r>
    </w:p>
    <w:p w14:paraId="71EEADB7" w14:textId="77777777" w:rsidR="008444DF" w:rsidRDefault="008444DF">
      <w:pPr>
        <w:pBdr>
          <w:bottom w:val="single" w:sz="3" w:space="0" w:color="DDDDDD"/>
        </w:pBdr>
        <w:spacing w:before="240" w:after="240"/>
      </w:pPr>
    </w:p>
    <w:p w14:paraId="6C8B2829" w14:textId="77777777" w:rsidR="008444DF" w:rsidRDefault="00000000">
      <w:pPr>
        <w:pStyle w:val="Heading2"/>
      </w:pPr>
      <w:r>
        <w:t>Signature</w:t>
      </w:r>
    </w:p>
    <w:p w14:paraId="31908F47" w14:textId="77777777" w:rsidR="008444DF" w:rsidRDefault="00000000">
      <w:pPr>
        <w:spacing w:before="60" w:after="100"/>
      </w:pPr>
      <w:r>
        <w:rPr>
          <w:b/>
          <w:bCs/>
        </w:rPr>
        <w:t>Addie Morrow</w:t>
      </w:r>
    </w:p>
    <w:p w14:paraId="11D55D4E" w14:textId="77777777" w:rsidR="008444DF" w:rsidRDefault="00000000">
      <w:pPr>
        <w:spacing w:before="60" w:after="100"/>
      </w:pPr>
      <w:r>
        <w:t>Founder | Opportunity Designed</w:t>
      </w:r>
    </w:p>
    <w:p w14:paraId="416929E4" w14:textId="77777777" w:rsidR="008444DF" w:rsidRDefault="00000000">
      <w:pPr>
        <w:spacing w:before="60" w:after="100"/>
      </w:pPr>
      <w:r>
        <w:t>Opportunity. Designed.</w:t>
      </w:r>
    </w:p>
    <w:p w14:paraId="7A78DE46" w14:textId="77777777" w:rsidR="008444DF" w:rsidRDefault="00000000">
      <w:pPr>
        <w:spacing w:before="80" w:after="80"/>
      </w:pPr>
      <w:r>
        <w:rPr>
          <w:b/>
          <w:bCs/>
          <w:i/>
          <w:iCs/>
          <w:color w:val="B45309"/>
          <w:sz w:val="20"/>
          <w:szCs w:val="20"/>
        </w:rPr>
        <w:t>opportunitydesigned.com</w:t>
      </w:r>
    </w:p>
    <w:p w14:paraId="09F42A74" w14:textId="77777777" w:rsidR="008444DF" w:rsidRDefault="00000000">
      <w:pPr>
        <w:spacing w:before="80" w:after="80"/>
      </w:pPr>
      <w:r>
        <w:rPr>
          <w:b/>
          <w:bCs/>
          <w:i/>
          <w:iCs/>
          <w:color w:val="B45309"/>
          <w:sz w:val="20"/>
          <w:szCs w:val="20"/>
        </w:rPr>
        <w:t>addie@opportunitydesigned.com</w:t>
      </w:r>
    </w:p>
    <w:p w14:paraId="770D63C0" w14:textId="77777777" w:rsidR="008444DF" w:rsidRDefault="008444DF">
      <w:pPr>
        <w:pBdr>
          <w:bottom w:val="single" w:sz="3" w:space="0" w:color="DDDDDD"/>
        </w:pBdr>
        <w:spacing w:before="240" w:after="240"/>
      </w:pPr>
    </w:p>
    <w:p w14:paraId="57B8C51E" w14:textId="77777777" w:rsidR="008444DF" w:rsidRDefault="00000000">
      <w:pPr>
        <w:pStyle w:val="Heading2"/>
      </w:pPr>
      <w:r>
        <w:t>Cold Outreach: Version 1 (Direct)</w:t>
      </w:r>
    </w:p>
    <w:p w14:paraId="666F0037" w14:textId="77777777" w:rsidR="008444DF" w:rsidRDefault="00000000">
      <w:pPr>
        <w:spacing w:before="60" w:after="40"/>
      </w:pPr>
      <w:r>
        <w:rPr>
          <w:b/>
          <w:bCs/>
          <w:color w:val="777777"/>
          <w:sz w:val="18"/>
          <w:szCs w:val="18"/>
        </w:rPr>
        <w:t>SUBJECT</w:t>
      </w:r>
    </w:p>
    <w:p w14:paraId="4B682289" w14:textId="77777777" w:rsidR="008444DF" w:rsidRDefault="00000000">
      <w:pPr>
        <w:spacing w:before="60" w:after="100"/>
      </w:pPr>
      <w:r>
        <w:t>[Company], a quick observation</w:t>
      </w:r>
    </w:p>
    <w:p w14:paraId="7501B277" w14:textId="77777777" w:rsidR="008444DF" w:rsidRDefault="008444DF">
      <w:pPr>
        <w:spacing w:after="60"/>
      </w:pPr>
    </w:p>
    <w:p w14:paraId="5D28711F" w14:textId="77777777" w:rsidR="008444DF" w:rsidRDefault="00000000">
      <w:pPr>
        <w:spacing w:before="60" w:after="100"/>
      </w:pPr>
      <w:r>
        <w:t>[Name],</w:t>
      </w:r>
    </w:p>
    <w:p w14:paraId="73888FB2" w14:textId="77777777" w:rsidR="008444DF" w:rsidRDefault="008444DF">
      <w:pPr>
        <w:spacing w:after="60"/>
      </w:pPr>
    </w:p>
    <w:p w14:paraId="58FD8CE9" w14:textId="77777777" w:rsidR="008444DF" w:rsidRDefault="00000000">
      <w:pPr>
        <w:spacing w:before="80" w:after="80"/>
      </w:pPr>
      <w:r>
        <w:rPr>
          <w:b/>
          <w:bCs/>
          <w:i/>
          <w:iCs/>
          <w:color w:val="B45309"/>
          <w:sz w:val="20"/>
          <w:szCs w:val="20"/>
        </w:rPr>
        <w:t>▸ FILL IN: One specific observation about their business, a gap or friction you see from outside.</w:t>
      </w:r>
    </w:p>
    <w:p w14:paraId="12139A0B" w14:textId="77777777" w:rsidR="008444DF" w:rsidRDefault="008444DF">
      <w:pPr>
        <w:spacing w:after="60"/>
      </w:pPr>
    </w:p>
    <w:p w14:paraId="150951D8" w14:textId="77777777" w:rsidR="008444DF" w:rsidRDefault="00000000">
      <w:pPr>
        <w:spacing w:before="60" w:after="100"/>
      </w:pPr>
      <w:r>
        <w:t>That's the kind of problem Opportunity Designed was built for.</w:t>
      </w:r>
    </w:p>
    <w:p w14:paraId="219587A3" w14:textId="77777777" w:rsidR="008444DF" w:rsidRDefault="008444DF">
      <w:pPr>
        <w:spacing w:after="60"/>
      </w:pPr>
    </w:p>
    <w:p w14:paraId="00814C97" w14:textId="77777777" w:rsidR="008444DF" w:rsidRDefault="00000000">
      <w:pPr>
        <w:spacing w:before="60" w:after="100"/>
      </w:pPr>
      <w:r>
        <w:t>I work with brands and retailers on the gap between vision and execution, buying strategy, operations, market access, and the negotiations that make the numbers work.</w:t>
      </w:r>
    </w:p>
    <w:p w14:paraId="7B63DE32" w14:textId="77777777" w:rsidR="008444DF" w:rsidRDefault="008444DF">
      <w:pPr>
        <w:spacing w:after="60"/>
      </w:pPr>
    </w:p>
    <w:p w14:paraId="41501DD9" w14:textId="77777777" w:rsidR="008444DF" w:rsidRDefault="00000000">
      <w:pPr>
        <w:spacing w:before="60" w:after="100"/>
      </w:pPr>
      <w:r>
        <w:t>Worth 20 minutes?</w:t>
      </w:r>
    </w:p>
    <w:p w14:paraId="3995F29C" w14:textId="77777777" w:rsidR="008444DF" w:rsidRDefault="008444DF">
      <w:pPr>
        <w:spacing w:after="60"/>
      </w:pPr>
    </w:p>
    <w:p w14:paraId="48893046" w14:textId="77777777" w:rsidR="008444DF" w:rsidRDefault="00000000">
      <w:pPr>
        <w:spacing w:before="60" w:after="100"/>
      </w:pPr>
      <w:r>
        <w:t>Addie Morrow</w:t>
      </w:r>
    </w:p>
    <w:p w14:paraId="520DD2F5" w14:textId="77777777" w:rsidR="008444DF" w:rsidRDefault="00000000">
      <w:pPr>
        <w:spacing w:before="60" w:after="100"/>
      </w:pPr>
      <w:r>
        <w:t>Opportunity Designed</w:t>
      </w:r>
    </w:p>
    <w:p w14:paraId="7762DF8F" w14:textId="77777777" w:rsidR="008444DF" w:rsidRDefault="008444DF">
      <w:pPr>
        <w:pBdr>
          <w:bottom w:val="single" w:sz="3" w:space="0" w:color="DDDDDD"/>
        </w:pBdr>
        <w:spacing w:before="240" w:after="240"/>
      </w:pPr>
    </w:p>
    <w:p w14:paraId="272779FF" w14:textId="77777777" w:rsidR="008444DF" w:rsidRDefault="00000000">
      <w:pPr>
        <w:pStyle w:val="Heading2"/>
      </w:pPr>
      <w:r>
        <w:t>Cold Outreach: Version 2 (Referral)</w:t>
      </w:r>
    </w:p>
    <w:p w14:paraId="307FE7A8" w14:textId="77777777" w:rsidR="008444DF" w:rsidRDefault="00000000">
      <w:pPr>
        <w:spacing w:before="60" w:after="40"/>
      </w:pPr>
      <w:r>
        <w:rPr>
          <w:b/>
          <w:bCs/>
          <w:color w:val="777777"/>
          <w:sz w:val="18"/>
          <w:szCs w:val="18"/>
        </w:rPr>
        <w:t>SUBJECT</w:t>
      </w:r>
    </w:p>
    <w:p w14:paraId="35E6DE77" w14:textId="77777777" w:rsidR="008444DF" w:rsidRDefault="00000000">
      <w:pPr>
        <w:spacing w:before="60" w:after="100"/>
      </w:pPr>
      <w:r>
        <w:t>Intro from [Name]</w:t>
      </w:r>
    </w:p>
    <w:p w14:paraId="74F14B2D" w14:textId="77777777" w:rsidR="008444DF" w:rsidRDefault="008444DF">
      <w:pPr>
        <w:spacing w:after="60"/>
      </w:pPr>
    </w:p>
    <w:p w14:paraId="67DDF648" w14:textId="77777777" w:rsidR="008444DF" w:rsidRDefault="00000000">
      <w:pPr>
        <w:spacing w:before="60" w:after="100"/>
      </w:pPr>
      <w:r>
        <w:t>[Name],</w:t>
      </w:r>
    </w:p>
    <w:p w14:paraId="493E0870" w14:textId="77777777" w:rsidR="008444DF" w:rsidRDefault="008444DF">
      <w:pPr>
        <w:spacing w:after="60"/>
      </w:pPr>
    </w:p>
    <w:p w14:paraId="6BD69A2F" w14:textId="77777777" w:rsidR="008444DF" w:rsidRDefault="00000000">
      <w:pPr>
        <w:spacing w:before="60" w:after="100"/>
      </w:pPr>
      <w:r>
        <w:t>[Referrer] thought we should connect.</w:t>
      </w:r>
    </w:p>
    <w:p w14:paraId="22E5F3B0" w14:textId="77777777" w:rsidR="008444DF" w:rsidRDefault="008444DF">
      <w:pPr>
        <w:spacing w:after="60"/>
      </w:pPr>
    </w:p>
    <w:p w14:paraId="6AC26F17" w14:textId="77777777" w:rsidR="008444DF" w:rsidRDefault="00000000">
      <w:pPr>
        <w:spacing w:before="60" w:after="100"/>
      </w:pPr>
      <w:r>
        <w:t>I'm Addie Morrow, founder of Opportunity Designed. I work with brands and retailers at the point where growth starts exposing the friction between where they are and where they're going.</w:t>
      </w:r>
    </w:p>
    <w:p w14:paraId="402CC27C" w14:textId="77777777" w:rsidR="008444DF" w:rsidRDefault="008444DF">
      <w:pPr>
        <w:spacing w:after="60"/>
      </w:pPr>
    </w:p>
    <w:p w14:paraId="102DF5ED" w14:textId="77777777" w:rsidR="008444DF" w:rsidRDefault="00000000">
      <w:pPr>
        <w:spacing w:before="60" w:after="100"/>
      </w:pPr>
      <w:r>
        <w:t>Worth a conversation?</w:t>
      </w:r>
    </w:p>
    <w:p w14:paraId="4E4047A2" w14:textId="77777777" w:rsidR="008444DF" w:rsidRDefault="008444DF">
      <w:pPr>
        <w:spacing w:after="60"/>
      </w:pPr>
    </w:p>
    <w:p w14:paraId="1308F715" w14:textId="77777777" w:rsidR="008444DF" w:rsidRDefault="00000000">
      <w:pPr>
        <w:spacing w:before="60" w:after="100"/>
      </w:pPr>
      <w:r>
        <w:t>Addie</w:t>
      </w:r>
    </w:p>
    <w:p w14:paraId="59FBA350" w14:textId="77777777" w:rsidR="008444DF" w:rsidRDefault="008444DF">
      <w:pPr>
        <w:pBdr>
          <w:bottom w:val="single" w:sz="3" w:space="0" w:color="DDDDDD"/>
        </w:pBdr>
        <w:spacing w:before="240" w:after="240"/>
      </w:pPr>
    </w:p>
    <w:p w14:paraId="25B5273B" w14:textId="77777777" w:rsidR="008444DF" w:rsidRDefault="00000000">
      <w:pPr>
        <w:pStyle w:val="Heading2"/>
      </w:pPr>
      <w:r>
        <w:t>Cold Outreach: Version 3 (Buyer credibility)</w:t>
      </w:r>
    </w:p>
    <w:p w14:paraId="31AEBCE1" w14:textId="77777777" w:rsidR="008444DF" w:rsidRDefault="00000000">
      <w:pPr>
        <w:spacing w:before="60" w:after="40"/>
      </w:pPr>
      <w:r>
        <w:rPr>
          <w:b/>
          <w:bCs/>
          <w:color w:val="777777"/>
          <w:sz w:val="18"/>
          <w:szCs w:val="18"/>
        </w:rPr>
        <w:t>SUBJECT</w:t>
      </w:r>
    </w:p>
    <w:p w14:paraId="1790D14B" w14:textId="77777777" w:rsidR="008444DF" w:rsidRDefault="00000000">
      <w:pPr>
        <w:spacing w:before="60" w:after="100"/>
      </w:pPr>
      <w:r>
        <w:t>[Company], I've been on the other side of that conversation</w:t>
      </w:r>
    </w:p>
    <w:p w14:paraId="29B9DDA6" w14:textId="77777777" w:rsidR="008444DF" w:rsidRDefault="008444DF">
      <w:pPr>
        <w:spacing w:after="60"/>
      </w:pPr>
    </w:p>
    <w:p w14:paraId="5A78F402" w14:textId="77777777" w:rsidR="008444DF" w:rsidRDefault="00000000">
      <w:pPr>
        <w:spacing w:before="60" w:after="100"/>
      </w:pPr>
      <w:r>
        <w:t>[Name],</w:t>
      </w:r>
    </w:p>
    <w:p w14:paraId="6D35CE3C" w14:textId="77777777" w:rsidR="008444DF" w:rsidRDefault="008444DF">
      <w:pPr>
        <w:spacing w:after="60"/>
      </w:pPr>
    </w:p>
    <w:p w14:paraId="4435C803" w14:textId="77777777" w:rsidR="008444DF" w:rsidRDefault="00000000">
      <w:pPr>
        <w:spacing w:before="60" w:after="100"/>
      </w:pPr>
      <w:r>
        <w:t>I spent a decade as the buyer at Backcountry, running footwear across Nike, Salomon, On Running, Hoka, and others. I know exactly how the brand conversation lands on the other side of the table, and what it takes to get to yes.</w:t>
      </w:r>
    </w:p>
    <w:p w14:paraId="5E46EA70" w14:textId="77777777" w:rsidR="008444DF" w:rsidRDefault="008444DF">
      <w:pPr>
        <w:spacing w:after="60"/>
      </w:pPr>
    </w:p>
    <w:p w14:paraId="619CB23D" w14:textId="77777777" w:rsidR="008444DF" w:rsidRDefault="00000000">
      <w:pPr>
        <w:spacing w:before="60" w:after="100"/>
      </w:pPr>
      <w:r>
        <w:t>I think there's a real opportunity at [company]. Worth a call?</w:t>
      </w:r>
    </w:p>
    <w:p w14:paraId="536EA90C" w14:textId="77777777" w:rsidR="008444DF" w:rsidRDefault="008444DF">
      <w:pPr>
        <w:spacing w:after="60"/>
      </w:pPr>
    </w:p>
    <w:p w14:paraId="575817DC" w14:textId="77777777" w:rsidR="008444DF" w:rsidRDefault="00000000">
      <w:pPr>
        <w:spacing w:before="60" w:after="100"/>
      </w:pPr>
      <w:r>
        <w:t>Addie Morrow | Opportunity Designed</w:t>
      </w:r>
    </w:p>
    <w:p w14:paraId="69983F57" w14:textId="77777777" w:rsidR="008444DF" w:rsidRDefault="00000000">
      <w:pPr>
        <w:spacing w:before="80" w:after="80"/>
      </w:pPr>
      <w:r>
        <w:rPr>
          <w:b/>
          <w:bCs/>
          <w:i/>
          <w:iCs/>
          <w:color w:val="B45309"/>
          <w:sz w:val="20"/>
          <w:szCs w:val="20"/>
        </w:rPr>
        <w:t>opportunitydesigned.com</w:t>
      </w:r>
    </w:p>
    <w:p w14:paraId="10C2E671" w14:textId="77777777" w:rsidR="008444DF" w:rsidRDefault="008444DF">
      <w:pPr>
        <w:pBdr>
          <w:bottom w:val="single" w:sz="3" w:space="0" w:color="DDDDDD"/>
        </w:pBdr>
        <w:spacing w:before="240" w:after="240"/>
      </w:pPr>
    </w:p>
    <w:p w14:paraId="200F3DDE" w14:textId="77777777" w:rsidR="008444DF" w:rsidRDefault="00000000">
      <w:pPr>
        <w:pStyle w:val="Heading2"/>
      </w:pPr>
      <w:r>
        <w:t>Follow-Up Sequence</w:t>
      </w:r>
    </w:p>
    <w:p w14:paraId="03C525B3" w14:textId="77777777" w:rsidR="008444DF" w:rsidRDefault="00000000">
      <w:pPr>
        <w:spacing w:before="200" w:after="80"/>
      </w:pPr>
      <w:r>
        <w:rPr>
          <w:b/>
          <w:bCs/>
        </w:rPr>
        <w:t>Follow-Up 1: 3 to 5 days</w:t>
      </w:r>
    </w:p>
    <w:p w14:paraId="3D43F269" w14:textId="77777777" w:rsidR="008444DF" w:rsidRDefault="00000000">
      <w:pPr>
        <w:spacing w:before="60" w:after="40"/>
      </w:pPr>
      <w:r>
        <w:rPr>
          <w:b/>
          <w:bCs/>
          <w:color w:val="777777"/>
          <w:sz w:val="18"/>
          <w:szCs w:val="18"/>
        </w:rPr>
        <w:t>SUBJECT</w:t>
      </w:r>
    </w:p>
    <w:p w14:paraId="72B76A54" w14:textId="77777777" w:rsidR="008444DF" w:rsidRDefault="00000000">
      <w:pPr>
        <w:spacing w:before="60" w:after="100"/>
      </w:pPr>
      <w:r>
        <w:t>Re: [original subject]</w:t>
      </w:r>
    </w:p>
    <w:p w14:paraId="0176FD99" w14:textId="77777777" w:rsidR="008444DF" w:rsidRDefault="008444DF">
      <w:pPr>
        <w:spacing w:after="60"/>
      </w:pPr>
    </w:p>
    <w:p w14:paraId="4CEB8B68" w14:textId="77777777" w:rsidR="008444DF" w:rsidRDefault="00000000">
      <w:pPr>
        <w:spacing w:before="60" w:after="100"/>
      </w:pPr>
      <w:r>
        <w:t>Still thinking about [company].</w:t>
      </w:r>
    </w:p>
    <w:p w14:paraId="034FF0CC" w14:textId="77777777" w:rsidR="008444DF" w:rsidRDefault="008444DF">
      <w:pPr>
        <w:spacing w:after="60"/>
      </w:pPr>
    </w:p>
    <w:p w14:paraId="2CD58326" w14:textId="77777777" w:rsidR="008444DF" w:rsidRDefault="00000000">
      <w:pPr>
        <w:spacing w:before="60" w:after="100"/>
      </w:pPr>
      <w:r>
        <w:t>Happy to be brief, 15 minutes, whenever works.</w:t>
      </w:r>
    </w:p>
    <w:p w14:paraId="161515C3" w14:textId="77777777" w:rsidR="008444DF" w:rsidRDefault="008444DF">
      <w:pPr>
        <w:spacing w:after="60"/>
      </w:pPr>
    </w:p>
    <w:p w14:paraId="41F092DC" w14:textId="77777777" w:rsidR="008444DF" w:rsidRDefault="00000000">
      <w:pPr>
        <w:spacing w:before="60" w:after="100"/>
      </w:pPr>
      <w:r>
        <w:t>Addie</w:t>
      </w:r>
    </w:p>
    <w:p w14:paraId="453EE487" w14:textId="77777777" w:rsidR="008444DF" w:rsidRDefault="008444DF">
      <w:pPr>
        <w:spacing w:after="60"/>
      </w:pPr>
    </w:p>
    <w:p w14:paraId="18D1EA62" w14:textId="77777777" w:rsidR="008444DF" w:rsidRDefault="00000000">
      <w:pPr>
        <w:spacing w:before="200" w:after="80"/>
      </w:pPr>
      <w:r>
        <w:rPr>
          <w:b/>
          <w:bCs/>
        </w:rPr>
        <w:t>Follow-Up 2: 10 to 14 days</w:t>
      </w:r>
    </w:p>
    <w:p w14:paraId="48197530" w14:textId="77777777" w:rsidR="008444DF" w:rsidRDefault="00000000">
      <w:pPr>
        <w:spacing w:before="60" w:after="40"/>
      </w:pPr>
      <w:r>
        <w:rPr>
          <w:b/>
          <w:bCs/>
          <w:color w:val="777777"/>
          <w:sz w:val="18"/>
          <w:szCs w:val="18"/>
        </w:rPr>
        <w:t>SUBJECT</w:t>
      </w:r>
    </w:p>
    <w:p w14:paraId="13B18623" w14:textId="77777777" w:rsidR="008444DF" w:rsidRDefault="00000000">
      <w:pPr>
        <w:spacing w:before="60" w:after="100"/>
      </w:pPr>
      <w:r>
        <w:t>Last note</w:t>
      </w:r>
    </w:p>
    <w:p w14:paraId="1C739C12" w14:textId="77777777" w:rsidR="008444DF" w:rsidRDefault="008444DF">
      <w:pPr>
        <w:spacing w:after="60"/>
      </w:pPr>
    </w:p>
    <w:p w14:paraId="1A373097" w14:textId="77777777" w:rsidR="008444DF" w:rsidRDefault="00000000">
      <w:pPr>
        <w:spacing w:before="60" w:after="100"/>
      </w:pPr>
      <w:r>
        <w:t>If the timing isn't right, no problem.</w:t>
      </w:r>
    </w:p>
    <w:p w14:paraId="524FC05C" w14:textId="77777777" w:rsidR="008444DF" w:rsidRDefault="008444DF">
      <w:pPr>
        <w:spacing w:after="60"/>
      </w:pPr>
    </w:p>
    <w:p w14:paraId="58936967" w14:textId="77777777" w:rsidR="008444DF" w:rsidRDefault="00000000">
      <w:pPr>
        <w:spacing w:before="60" w:after="100"/>
      </w:pPr>
      <w:r>
        <w:t>Keeping this in your inbox in case it becomes relevant.</w:t>
      </w:r>
    </w:p>
    <w:p w14:paraId="2A3F8869" w14:textId="77777777" w:rsidR="008444DF" w:rsidRDefault="008444DF">
      <w:pPr>
        <w:spacing w:after="60"/>
      </w:pPr>
    </w:p>
    <w:p w14:paraId="6260DE83" w14:textId="77777777" w:rsidR="008444DF" w:rsidRDefault="00000000">
      <w:pPr>
        <w:spacing w:before="60" w:after="100"/>
      </w:pPr>
      <w:r>
        <w:t>Addie Morrow | Opportunity Designed</w:t>
      </w:r>
    </w:p>
    <w:p w14:paraId="39453489" w14:textId="77777777" w:rsidR="008444DF" w:rsidRDefault="008444DF">
      <w:pPr>
        <w:pBdr>
          <w:bottom w:val="single" w:sz="3" w:space="0" w:color="DDDDDD"/>
        </w:pBdr>
        <w:spacing w:before="240" w:after="240"/>
      </w:pPr>
    </w:p>
    <w:p w14:paraId="2EFD49A8" w14:textId="77777777" w:rsidR="008444DF" w:rsidRDefault="00000000">
      <w:pPr>
        <w:pStyle w:val="Heading2"/>
      </w:pPr>
      <w:r>
        <w:t>Newsletter: Welcome Email</w:t>
      </w:r>
    </w:p>
    <w:p w14:paraId="45FF7C5C" w14:textId="77777777" w:rsidR="008444DF" w:rsidRDefault="00000000">
      <w:pPr>
        <w:spacing w:before="60" w:after="40"/>
      </w:pPr>
      <w:r>
        <w:rPr>
          <w:b/>
          <w:bCs/>
          <w:color w:val="777777"/>
          <w:sz w:val="18"/>
          <w:szCs w:val="18"/>
        </w:rPr>
        <w:t>SUBJECT OPTIONS</w:t>
      </w:r>
    </w:p>
    <w:p w14:paraId="7552B673" w14:textId="77777777" w:rsidR="008444DF" w:rsidRDefault="00000000">
      <w:pPr>
        <w:spacing w:before="60" w:after="100"/>
      </w:pPr>
      <w:r>
        <w:t>Option 1: You're in.</w:t>
      </w:r>
    </w:p>
    <w:p w14:paraId="012E629A" w14:textId="77777777" w:rsidR="008444DF" w:rsidRDefault="00000000">
      <w:pPr>
        <w:spacing w:before="60" w:after="100"/>
      </w:pPr>
      <w:r>
        <w:t>Option 2: Welcome to Opportunity Designed.</w:t>
      </w:r>
    </w:p>
    <w:p w14:paraId="6B8954FB" w14:textId="77777777" w:rsidR="008444DF" w:rsidRDefault="00000000">
      <w:pPr>
        <w:spacing w:before="60" w:after="100"/>
      </w:pPr>
      <w:r>
        <w:t>Option 3: Here's what you signed up for.</w:t>
      </w:r>
    </w:p>
    <w:p w14:paraId="0E8E1361" w14:textId="77777777" w:rsidR="008444DF" w:rsidRDefault="008444DF">
      <w:pPr>
        <w:spacing w:after="60"/>
      </w:pPr>
    </w:p>
    <w:p w14:paraId="7B8A285B" w14:textId="77777777" w:rsidR="008444DF" w:rsidRDefault="00000000">
      <w:pPr>
        <w:spacing w:before="60" w:after="40"/>
      </w:pPr>
      <w:r>
        <w:rPr>
          <w:b/>
          <w:bCs/>
          <w:color w:val="777777"/>
          <w:sz w:val="18"/>
          <w:szCs w:val="18"/>
        </w:rPr>
        <w:t>PREVIEW TEXT</w:t>
      </w:r>
    </w:p>
    <w:p w14:paraId="7E3B2D21" w14:textId="77777777" w:rsidR="008444DF" w:rsidRDefault="00000000">
      <w:pPr>
        <w:spacing w:before="60" w:after="100"/>
      </w:pPr>
      <w:r>
        <w:t>Occasional thinking on buying, brand, retail, and what it takes to scale without losing the plot.</w:t>
      </w:r>
    </w:p>
    <w:p w14:paraId="3F3F57C7" w14:textId="77777777" w:rsidR="008444DF" w:rsidRDefault="008444DF">
      <w:pPr>
        <w:spacing w:after="60"/>
      </w:pPr>
    </w:p>
    <w:p w14:paraId="7C1752D1" w14:textId="77777777" w:rsidR="008444DF" w:rsidRDefault="00000000">
      <w:pPr>
        <w:spacing w:before="60" w:after="100"/>
      </w:pPr>
      <w:r>
        <w:t>[Name],</w:t>
      </w:r>
    </w:p>
    <w:p w14:paraId="25D120DA" w14:textId="77777777" w:rsidR="008444DF" w:rsidRDefault="008444DF">
      <w:pPr>
        <w:spacing w:after="60"/>
      </w:pPr>
    </w:p>
    <w:p w14:paraId="62E60783" w14:textId="77777777" w:rsidR="008444DF" w:rsidRDefault="00000000">
      <w:pPr>
        <w:spacing w:before="60" w:after="100"/>
      </w:pPr>
      <w:r>
        <w:t>You're on the Opportunity Designed list.</w:t>
      </w:r>
    </w:p>
    <w:p w14:paraId="2DBB0EE6" w14:textId="77777777" w:rsidR="008444DF" w:rsidRDefault="008444DF">
      <w:pPr>
        <w:spacing w:after="60"/>
      </w:pPr>
    </w:p>
    <w:p w14:paraId="7C374D04" w14:textId="77777777" w:rsidR="008444DF" w:rsidRDefault="00000000">
      <w:pPr>
        <w:spacing w:before="60" w:after="100"/>
      </w:pPr>
      <w:r>
        <w:t>Not a newsletter, exactly. Occasional thinking on buying, merchandising, retail strategy, and what it takes to scale without losing the plot.</w:t>
      </w:r>
    </w:p>
    <w:p w14:paraId="70928CE2" w14:textId="77777777" w:rsidR="008444DF" w:rsidRDefault="008444DF">
      <w:pPr>
        <w:spacing w:after="60"/>
      </w:pPr>
    </w:p>
    <w:p w14:paraId="4133B2A9" w14:textId="77777777" w:rsidR="008444DF" w:rsidRDefault="00000000">
      <w:pPr>
        <w:spacing w:before="60" w:after="100"/>
      </w:pPr>
      <w:r>
        <w:t>Infrequent. Worth it when it arrives.</w:t>
      </w:r>
    </w:p>
    <w:p w14:paraId="7759E145" w14:textId="77777777" w:rsidR="008444DF" w:rsidRDefault="008444DF">
      <w:pPr>
        <w:spacing w:after="60"/>
      </w:pPr>
    </w:p>
    <w:p w14:paraId="4E241923" w14:textId="77777777" w:rsidR="008444DF" w:rsidRDefault="00000000">
      <w:pPr>
        <w:spacing w:before="60" w:after="100"/>
      </w:pPr>
      <w:r>
        <w:t>If you ever want to talk about what your business is navigating, reach out.</w:t>
      </w:r>
    </w:p>
    <w:p w14:paraId="59E54455" w14:textId="77777777" w:rsidR="008444DF" w:rsidRDefault="008444DF">
      <w:pPr>
        <w:spacing w:after="60"/>
      </w:pPr>
    </w:p>
    <w:p w14:paraId="4B7B4AF1" w14:textId="77777777" w:rsidR="008444DF" w:rsidRDefault="00000000">
      <w:pPr>
        <w:spacing w:before="60" w:after="100"/>
      </w:pPr>
      <w:r>
        <w:t>Addie Morrow</w:t>
      </w:r>
    </w:p>
    <w:p w14:paraId="53F6E620" w14:textId="77777777" w:rsidR="008444DF" w:rsidRDefault="00000000">
      <w:pPr>
        <w:spacing w:before="60" w:after="100"/>
      </w:pPr>
      <w:r>
        <w:t>Opportunity Designed</w:t>
      </w:r>
    </w:p>
    <w:p w14:paraId="41E74D04" w14:textId="77777777" w:rsidR="008444DF" w:rsidRDefault="00000000">
      <w:pPr>
        <w:spacing w:before="60" w:after="100"/>
      </w:pPr>
      <w:r>
        <w:t>Opportunity. Designed.</w:t>
      </w:r>
    </w:p>
    <w:p w14:paraId="618261CD" w14:textId="77777777" w:rsidR="008444DF" w:rsidRDefault="008444DF">
      <w:pPr>
        <w:spacing w:after="60"/>
      </w:pPr>
    </w:p>
    <w:p w14:paraId="61EEDD06" w14:textId="77777777" w:rsidR="008444DF" w:rsidRDefault="00000000">
      <w:pPr>
        <w:spacing w:before="60" w:after="80"/>
      </w:pPr>
      <w:proofErr w:type="gramStart"/>
      <w:r>
        <w:rPr>
          <w:i/>
          <w:iCs/>
          <w:color w:val="777777"/>
          <w:sz w:val="19"/>
          <w:szCs w:val="19"/>
        </w:rPr>
        <w:t>ℹ  Add</w:t>
      </w:r>
      <w:proofErr w:type="gramEnd"/>
      <w:r>
        <w:rPr>
          <w:i/>
          <w:iCs/>
          <w:color w:val="777777"/>
          <w:sz w:val="19"/>
          <w:szCs w:val="19"/>
        </w:rPr>
        <w:t xml:space="preserve"> unsubscribe link per CAN-SPAM / GDPR.</w:t>
      </w:r>
    </w:p>
    <w:p w14:paraId="23A20A12" w14:textId="77777777" w:rsidR="008444DF" w:rsidRDefault="00000000">
      <w:r>
        <w:br w:type="page"/>
      </w:r>
    </w:p>
    <w:p w14:paraId="1A6914AE" w14:textId="77777777" w:rsidR="008444DF" w:rsidRDefault="00000000">
      <w:pPr>
        <w:spacing w:before="480" w:after="80"/>
      </w:pPr>
      <w:r>
        <w:rPr>
          <w:b/>
          <w:bCs/>
          <w:color w:val="AAAAAA"/>
          <w:spacing w:val="140"/>
          <w:sz w:val="16"/>
          <w:szCs w:val="16"/>
        </w:rPr>
        <w:t>PART TWO · 05B</w:t>
      </w:r>
    </w:p>
    <w:p w14:paraId="4C4B1D45" w14:textId="77777777" w:rsidR="008444DF" w:rsidRDefault="00000000">
      <w:pPr>
        <w:pStyle w:val="Heading1"/>
      </w:pPr>
      <w:r>
        <w:t>Inbound Inquiry Response Templates</w:t>
      </w:r>
    </w:p>
    <w:p w14:paraId="78AEB389" w14:textId="77777777" w:rsidR="008444DF" w:rsidRDefault="00000000">
      <w:pPr>
        <w:spacing w:before="60" w:after="100"/>
      </w:pPr>
      <w:r>
        <w:t>Seven templates for every scenario. Copy, fill the brackets, send.</w:t>
      </w:r>
    </w:p>
    <w:p w14:paraId="612A75F2" w14:textId="77777777" w:rsidR="008444DF" w:rsidRDefault="00000000">
      <w:pPr>
        <w:spacing w:before="60" w:after="80"/>
      </w:pPr>
      <w:proofErr w:type="gramStart"/>
      <w:r>
        <w:rPr>
          <w:i/>
          <w:iCs/>
          <w:color w:val="777777"/>
          <w:sz w:val="19"/>
          <w:szCs w:val="19"/>
        </w:rPr>
        <w:t>ℹ  Full editable file: 01-current/Inquiry Response/opportunity-designed-response-templates.md</w:t>
      </w:r>
      <w:proofErr w:type="gramEnd"/>
    </w:p>
    <w:p w14:paraId="34FBA366" w14:textId="77777777" w:rsidR="008444DF" w:rsidRDefault="008444DF">
      <w:pPr>
        <w:pBdr>
          <w:bottom w:val="single" w:sz="3" w:space="0" w:color="DDDDDD"/>
        </w:pBdr>
        <w:spacing w:before="240" w:after="240"/>
      </w:pPr>
    </w:p>
    <w:p w14:paraId="34B85BC5" w14:textId="77777777" w:rsidR="008444DF" w:rsidRDefault="00000000">
      <w:pPr>
        <w:spacing w:before="200" w:after="80"/>
      </w:pPr>
      <w:r>
        <w:rPr>
          <w:b/>
          <w:bCs/>
        </w:rPr>
        <w:t>Template 1: Interested, Schedule a Call</w:t>
      </w:r>
    </w:p>
    <w:p w14:paraId="1FA554A2" w14:textId="77777777" w:rsidR="008444DF" w:rsidRDefault="00000000">
      <w:pPr>
        <w:spacing w:before="60" w:after="80"/>
      </w:pPr>
      <w:proofErr w:type="gramStart"/>
      <w:r>
        <w:rPr>
          <w:i/>
          <w:iCs/>
          <w:color w:val="777777"/>
          <w:sz w:val="19"/>
          <w:szCs w:val="19"/>
        </w:rPr>
        <w:t>ℹ  Use</w:t>
      </w:r>
      <w:proofErr w:type="gramEnd"/>
      <w:r>
        <w:rPr>
          <w:i/>
          <w:iCs/>
          <w:color w:val="777777"/>
          <w:sz w:val="19"/>
          <w:szCs w:val="19"/>
        </w:rPr>
        <w:t xml:space="preserve"> when: In your wheelhouse and you want to talk.</w:t>
      </w:r>
    </w:p>
    <w:p w14:paraId="24AC89F1" w14:textId="77777777" w:rsidR="008444DF" w:rsidRDefault="00000000">
      <w:pPr>
        <w:spacing w:before="60" w:after="40"/>
      </w:pPr>
      <w:r>
        <w:rPr>
          <w:b/>
          <w:bCs/>
          <w:color w:val="777777"/>
          <w:sz w:val="18"/>
          <w:szCs w:val="18"/>
        </w:rPr>
        <w:t>SUBJECT</w:t>
      </w:r>
    </w:p>
    <w:p w14:paraId="0A34BA25" w14:textId="77777777" w:rsidR="008444DF" w:rsidRDefault="00000000">
      <w:pPr>
        <w:spacing w:before="60" w:after="100"/>
      </w:pPr>
      <w:r>
        <w:t>Re: Your inquiry to Opportunity Designed</w:t>
      </w:r>
    </w:p>
    <w:p w14:paraId="23D5DDE2" w14:textId="77777777" w:rsidR="008444DF" w:rsidRDefault="008444DF">
      <w:pPr>
        <w:spacing w:after="60"/>
      </w:pPr>
    </w:p>
    <w:p w14:paraId="5EADE2AB" w14:textId="77777777" w:rsidR="008444DF" w:rsidRDefault="00000000">
      <w:pPr>
        <w:spacing w:before="60" w:after="100"/>
      </w:pPr>
      <w:r>
        <w:t>Hi [First Name],</w:t>
      </w:r>
    </w:p>
    <w:p w14:paraId="4FDDA378" w14:textId="77777777" w:rsidR="008444DF" w:rsidRDefault="008444DF">
      <w:pPr>
        <w:spacing w:after="60"/>
      </w:pPr>
    </w:p>
    <w:p w14:paraId="04D51B46" w14:textId="77777777" w:rsidR="008444DF" w:rsidRDefault="00000000">
      <w:pPr>
        <w:spacing w:before="60" w:after="100"/>
      </w:pPr>
      <w:r>
        <w:t>Thanks for reaching out, [specific thing that caught your attention].</w:t>
      </w:r>
    </w:p>
    <w:p w14:paraId="7E83F663" w14:textId="77777777" w:rsidR="008444DF" w:rsidRDefault="008444DF">
      <w:pPr>
        <w:spacing w:after="60"/>
      </w:pPr>
    </w:p>
    <w:p w14:paraId="27902961" w14:textId="77777777" w:rsidR="008444DF" w:rsidRDefault="00000000">
      <w:pPr>
        <w:spacing w:before="60" w:after="100"/>
      </w:pPr>
      <w:r>
        <w:t>I'd like to learn more. Are you open to a 30-minute call this week or next?</w:t>
      </w:r>
    </w:p>
    <w:p w14:paraId="609039FD" w14:textId="77777777" w:rsidR="008444DF" w:rsidRDefault="008444DF">
      <w:pPr>
        <w:spacing w:after="60"/>
      </w:pPr>
    </w:p>
    <w:p w14:paraId="180D9141" w14:textId="77777777" w:rsidR="008444DF" w:rsidRDefault="00000000">
      <w:pPr>
        <w:spacing w:before="60" w:after="100"/>
      </w:pPr>
      <w:r>
        <w:t xml:space="preserve">[Day, </w:t>
      </w:r>
      <w:proofErr w:type="gramStart"/>
      <w:r>
        <w:t>Time]  /</w:t>
      </w:r>
      <w:proofErr w:type="gramEnd"/>
      <w:r>
        <w:t xml:space="preserve">  [Day, </w:t>
      </w:r>
      <w:proofErr w:type="gramStart"/>
      <w:r>
        <w:t>Time]  /</w:t>
      </w:r>
      <w:proofErr w:type="gramEnd"/>
      <w:r>
        <w:t xml:space="preserve">  [Day, Time]</w:t>
      </w:r>
    </w:p>
    <w:p w14:paraId="5B8A2522" w14:textId="77777777" w:rsidR="008444DF" w:rsidRDefault="008444DF">
      <w:pPr>
        <w:spacing w:after="60"/>
      </w:pPr>
    </w:p>
    <w:p w14:paraId="5DBF5DDF" w14:textId="77777777" w:rsidR="008444DF" w:rsidRDefault="00000000">
      <w:pPr>
        <w:spacing w:before="60" w:after="100"/>
      </w:pPr>
      <w:r>
        <w:t>Addie</w:t>
      </w:r>
    </w:p>
    <w:p w14:paraId="118109A8" w14:textId="77777777" w:rsidR="008444DF" w:rsidRDefault="008444DF">
      <w:pPr>
        <w:spacing w:after="60"/>
      </w:pPr>
    </w:p>
    <w:p w14:paraId="1E5C3D1D" w14:textId="77777777" w:rsidR="008444DF" w:rsidRDefault="00000000">
      <w:pPr>
        <w:spacing w:before="200" w:after="80"/>
      </w:pPr>
      <w:r>
        <w:rPr>
          <w:b/>
          <w:bCs/>
        </w:rPr>
        <w:t>Template 2: Interested, Need Context First</w:t>
      </w:r>
    </w:p>
    <w:p w14:paraId="53A13529" w14:textId="77777777" w:rsidR="008444DF" w:rsidRDefault="00000000">
      <w:pPr>
        <w:spacing w:before="60" w:after="80"/>
      </w:pPr>
      <w:proofErr w:type="gramStart"/>
      <w:r>
        <w:rPr>
          <w:i/>
          <w:iCs/>
          <w:color w:val="777777"/>
          <w:sz w:val="19"/>
          <w:szCs w:val="19"/>
        </w:rPr>
        <w:t>ℹ  Use</w:t>
      </w:r>
      <w:proofErr w:type="gramEnd"/>
      <w:r>
        <w:rPr>
          <w:i/>
          <w:iCs/>
          <w:color w:val="777777"/>
          <w:sz w:val="19"/>
          <w:szCs w:val="19"/>
        </w:rPr>
        <w:t xml:space="preserve"> when: Want to say yes but need more before committing.</w:t>
      </w:r>
    </w:p>
    <w:p w14:paraId="6A814580" w14:textId="77777777" w:rsidR="008444DF" w:rsidRDefault="00000000">
      <w:pPr>
        <w:spacing w:before="60" w:after="40"/>
      </w:pPr>
      <w:r>
        <w:rPr>
          <w:b/>
          <w:bCs/>
          <w:color w:val="777777"/>
          <w:sz w:val="18"/>
          <w:szCs w:val="18"/>
        </w:rPr>
        <w:t>SUBJECT</w:t>
      </w:r>
    </w:p>
    <w:p w14:paraId="7C543702" w14:textId="77777777" w:rsidR="008444DF" w:rsidRDefault="00000000">
      <w:pPr>
        <w:spacing w:before="60" w:after="100"/>
      </w:pPr>
      <w:r>
        <w:t>Re: Your inquiry to Opportunity Designed</w:t>
      </w:r>
    </w:p>
    <w:p w14:paraId="45CF3D10" w14:textId="77777777" w:rsidR="008444DF" w:rsidRDefault="008444DF">
      <w:pPr>
        <w:spacing w:after="60"/>
      </w:pPr>
    </w:p>
    <w:p w14:paraId="3A6679E3" w14:textId="77777777" w:rsidR="008444DF" w:rsidRDefault="00000000">
      <w:pPr>
        <w:spacing w:before="60" w:after="100"/>
      </w:pPr>
      <w:r>
        <w:t>Hi [First Name],</w:t>
      </w:r>
    </w:p>
    <w:p w14:paraId="085EC299" w14:textId="77777777" w:rsidR="008444DF" w:rsidRDefault="008444DF">
      <w:pPr>
        <w:spacing w:after="60"/>
      </w:pPr>
    </w:p>
    <w:p w14:paraId="365C25D9" w14:textId="77777777" w:rsidR="008444DF" w:rsidRDefault="00000000">
      <w:pPr>
        <w:spacing w:before="60" w:after="100"/>
      </w:pPr>
      <w:r>
        <w:t>Before we jump on a call, it would help to understand:</w:t>
      </w:r>
    </w:p>
    <w:p w14:paraId="0824CD80" w14:textId="77777777" w:rsidR="008444DF" w:rsidRDefault="008444DF">
      <w:pPr>
        <w:spacing w:after="60"/>
      </w:pPr>
    </w:p>
    <w:p w14:paraId="06EC6EE9" w14:textId="77777777" w:rsidR="008444DF" w:rsidRDefault="00000000">
      <w:pPr>
        <w:spacing w:before="60" w:after="100"/>
      </w:pPr>
      <w:r>
        <w:t>- Timeline?</w:t>
      </w:r>
    </w:p>
    <w:p w14:paraId="37679818" w14:textId="77777777" w:rsidR="008444DF" w:rsidRDefault="00000000">
      <w:pPr>
        <w:spacing w:before="60" w:after="100"/>
      </w:pPr>
      <w:r>
        <w:t>- Who's the decision-maker?</w:t>
      </w:r>
    </w:p>
    <w:p w14:paraId="1C429415" w14:textId="77777777" w:rsidR="008444DF" w:rsidRDefault="00000000">
      <w:pPr>
        <w:spacing w:before="60" w:after="100"/>
      </w:pPr>
      <w:r>
        <w:t>- Budget range?</w:t>
      </w:r>
    </w:p>
    <w:p w14:paraId="4137A86B" w14:textId="77777777" w:rsidR="008444DF" w:rsidRDefault="008444DF">
      <w:pPr>
        <w:spacing w:after="60"/>
      </w:pPr>
    </w:p>
    <w:p w14:paraId="0F44F2F5" w14:textId="77777777" w:rsidR="008444DF" w:rsidRDefault="00000000">
      <w:pPr>
        <w:spacing w:before="60" w:after="100"/>
      </w:pPr>
      <w:r>
        <w:t xml:space="preserve">No need for a formal brief. A few sentences </w:t>
      </w:r>
      <w:proofErr w:type="gramStart"/>
      <w:r>
        <w:t>is</w:t>
      </w:r>
      <w:proofErr w:type="gramEnd"/>
      <w:r>
        <w:t xml:space="preserve"> enough.</w:t>
      </w:r>
    </w:p>
    <w:p w14:paraId="63294B90" w14:textId="77777777" w:rsidR="008444DF" w:rsidRDefault="008444DF">
      <w:pPr>
        <w:spacing w:after="60"/>
      </w:pPr>
    </w:p>
    <w:p w14:paraId="4244B3BF" w14:textId="77777777" w:rsidR="008444DF" w:rsidRDefault="00000000">
      <w:pPr>
        <w:spacing w:before="60" w:after="100"/>
      </w:pPr>
      <w:r>
        <w:t>Addie</w:t>
      </w:r>
    </w:p>
    <w:p w14:paraId="60B07775" w14:textId="77777777" w:rsidR="008444DF" w:rsidRDefault="008444DF">
      <w:pPr>
        <w:spacing w:after="60"/>
      </w:pPr>
    </w:p>
    <w:p w14:paraId="6CE3B1DF" w14:textId="77777777" w:rsidR="008444DF" w:rsidRDefault="00000000">
      <w:pPr>
        <w:spacing w:before="200" w:after="80"/>
      </w:pPr>
      <w:r>
        <w:rPr>
          <w:b/>
          <w:bCs/>
        </w:rPr>
        <w:t>Template 3: Good Fit, Not Right Now</w:t>
      </w:r>
    </w:p>
    <w:p w14:paraId="762BA734" w14:textId="77777777" w:rsidR="008444DF" w:rsidRDefault="00000000">
      <w:pPr>
        <w:spacing w:before="60" w:after="80"/>
      </w:pPr>
      <w:proofErr w:type="gramStart"/>
      <w:r>
        <w:rPr>
          <w:i/>
          <w:iCs/>
          <w:color w:val="777777"/>
          <w:sz w:val="19"/>
          <w:szCs w:val="19"/>
        </w:rPr>
        <w:t>ℹ  Use</w:t>
      </w:r>
      <w:proofErr w:type="gramEnd"/>
      <w:r>
        <w:rPr>
          <w:i/>
          <w:iCs/>
          <w:color w:val="777777"/>
          <w:sz w:val="19"/>
          <w:szCs w:val="19"/>
        </w:rPr>
        <w:t xml:space="preserve"> when: Interested but at capacity.</w:t>
      </w:r>
    </w:p>
    <w:p w14:paraId="03BA6503" w14:textId="77777777" w:rsidR="008444DF" w:rsidRDefault="00000000">
      <w:pPr>
        <w:spacing w:before="60" w:after="40"/>
      </w:pPr>
      <w:r>
        <w:rPr>
          <w:b/>
          <w:bCs/>
          <w:color w:val="777777"/>
          <w:sz w:val="18"/>
          <w:szCs w:val="18"/>
        </w:rPr>
        <w:t>SUBJECT</w:t>
      </w:r>
    </w:p>
    <w:p w14:paraId="20C1E5F4" w14:textId="77777777" w:rsidR="008444DF" w:rsidRDefault="00000000">
      <w:pPr>
        <w:spacing w:before="60" w:after="100"/>
      </w:pPr>
      <w:r>
        <w:t>Re: Your inquiry to Opportunity Designed</w:t>
      </w:r>
    </w:p>
    <w:p w14:paraId="499F8E84" w14:textId="77777777" w:rsidR="008444DF" w:rsidRDefault="008444DF">
      <w:pPr>
        <w:spacing w:after="60"/>
      </w:pPr>
    </w:p>
    <w:p w14:paraId="092B45BC" w14:textId="77777777" w:rsidR="008444DF" w:rsidRDefault="00000000">
      <w:pPr>
        <w:spacing w:before="60" w:after="100"/>
      </w:pPr>
      <w:r>
        <w:t>Hi [First Name],</w:t>
      </w:r>
    </w:p>
    <w:p w14:paraId="5C1EE05D" w14:textId="77777777" w:rsidR="008444DF" w:rsidRDefault="008444DF">
      <w:pPr>
        <w:spacing w:after="60"/>
      </w:pPr>
    </w:p>
    <w:p w14:paraId="279229ED" w14:textId="77777777" w:rsidR="008444DF" w:rsidRDefault="00000000">
      <w:pPr>
        <w:spacing w:before="60" w:after="100"/>
      </w:pPr>
      <w:r>
        <w:t>My current engagement runs through [date], I couldn't start until [timeframe]. If that works, happy to talk now.</w:t>
      </w:r>
    </w:p>
    <w:p w14:paraId="2D5F3048" w14:textId="77777777" w:rsidR="008444DF" w:rsidRDefault="008444DF">
      <w:pPr>
        <w:spacing w:after="60"/>
      </w:pPr>
    </w:p>
    <w:p w14:paraId="37CC0310" w14:textId="77777777" w:rsidR="008444DF" w:rsidRDefault="00000000">
      <w:pPr>
        <w:spacing w:before="60" w:after="100"/>
      </w:pPr>
      <w:r>
        <w:t>Addie</w:t>
      </w:r>
    </w:p>
    <w:p w14:paraId="289E4C8A" w14:textId="77777777" w:rsidR="008444DF" w:rsidRDefault="008444DF">
      <w:pPr>
        <w:spacing w:after="60"/>
      </w:pPr>
    </w:p>
    <w:p w14:paraId="5BEB07CC" w14:textId="77777777" w:rsidR="008444DF" w:rsidRDefault="00000000">
      <w:pPr>
        <w:spacing w:before="200" w:after="80"/>
      </w:pPr>
      <w:r>
        <w:rPr>
          <w:b/>
          <w:bCs/>
        </w:rPr>
        <w:t>Template 4: Not a Fit, Polite Pass</w:t>
      </w:r>
    </w:p>
    <w:p w14:paraId="629709C1" w14:textId="77777777" w:rsidR="008444DF" w:rsidRDefault="00000000">
      <w:pPr>
        <w:spacing w:before="60" w:after="80"/>
      </w:pPr>
      <w:proofErr w:type="gramStart"/>
      <w:r>
        <w:rPr>
          <w:i/>
          <w:iCs/>
          <w:color w:val="777777"/>
          <w:sz w:val="19"/>
          <w:szCs w:val="19"/>
        </w:rPr>
        <w:t>ℹ  Use</w:t>
      </w:r>
      <w:proofErr w:type="gramEnd"/>
      <w:r>
        <w:rPr>
          <w:i/>
          <w:iCs/>
          <w:color w:val="777777"/>
          <w:sz w:val="19"/>
          <w:szCs w:val="19"/>
        </w:rPr>
        <w:t xml:space="preserve"> when: Outside your expertise or not work you take on.</w:t>
      </w:r>
    </w:p>
    <w:p w14:paraId="575E197D" w14:textId="77777777" w:rsidR="008444DF" w:rsidRDefault="00000000">
      <w:pPr>
        <w:spacing w:before="60" w:after="40"/>
      </w:pPr>
      <w:r>
        <w:rPr>
          <w:b/>
          <w:bCs/>
          <w:color w:val="777777"/>
          <w:sz w:val="18"/>
          <w:szCs w:val="18"/>
        </w:rPr>
        <w:t>SUBJECT</w:t>
      </w:r>
    </w:p>
    <w:p w14:paraId="5004AB39" w14:textId="77777777" w:rsidR="008444DF" w:rsidRDefault="00000000">
      <w:pPr>
        <w:spacing w:before="60" w:after="100"/>
      </w:pPr>
      <w:r>
        <w:t>Re: Your inquiry to Opportunity Designed</w:t>
      </w:r>
    </w:p>
    <w:p w14:paraId="5E29893D" w14:textId="77777777" w:rsidR="008444DF" w:rsidRDefault="008444DF">
      <w:pPr>
        <w:spacing w:after="60"/>
      </w:pPr>
    </w:p>
    <w:p w14:paraId="7A82D9B3" w14:textId="77777777" w:rsidR="008444DF" w:rsidRDefault="00000000">
      <w:pPr>
        <w:spacing w:before="60" w:after="100"/>
      </w:pPr>
      <w:r>
        <w:t>Hi [First Name],</w:t>
      </w:r>
    </w:p>
    <w:p w14:paraId="08E6A17D" w14:textId="77777777" w:rsidR="008444DF" w:rsidRDefault="008444DF">
      <w:pPr>
        <w:spacing w:after="60"/>
      </w:pPr>
    </w:p>
    <w:p w14:paraId="12CDFCD3" w14:textId="77777777" w:rsidR="008444DF" w:rsidRDefault="00000000">
      <w:pPr>
        <w:spacing w:before="60" w:after="100"/>
      </w:pPr>
      <w:r>
        <w:t>I want to be straightforward, [reason it's not a fit].</w:t>
      </w:r>
    </w:p>
    <w:p w14:paraId="0368D7EA" w14:textId="77777777" w:rsidR="008444DF" w:rsidRDefault="008444DF">
      <w:pPr>
        <w:spacing w:after="60"/>
      </w:pPr>
    </w:p>
    <w:p w14:paraId="682FD464" w14:textId="77777777" w:rsidR="008444DF" w:rsidRDefault="00000000">
      <w:pPr>
        <w:spacing w:before="60" w:after="100"/>
      </w:pPr>
      <w:r>
        <w:t>Appreciate you thinking of Opportunity Designed.</w:t>
      </w:r>
    </w:p>
    <w:p w14:paraId="0DF3FCDD" w14:textId="77777777" w:rsidR="008444DF" w:rsidRDefault="008444DF">
      <w:pPr>
        <w:spacing w:after="60"/>
      </w:pPr>
    </w:p>
    <w:p w14:paraId="6438596A" w14:textId="77777777" w:rsidR="008444DF" w:rsidRDefault="00000000">
      <w:pPr>
        <w:spacing w:before="60" w:after="100"/>
      </w:pPr>
      <w:r>
        <w:t>Addie</w:t>
      </w:r>
    </w:p>
    <w:p w14:paraId="60CB1B03" w14:textId="77777777" w:rsidR="008444DF" w:rsidRDefault="008444DF">
      <w:pPr>
        <w:spacing w:after="60"/>
      </w:pPr>
    </w:p>
    <w:p w14:paraId="6AD82452" w14:textId="77777777" w:rsidR="008444DF" w:rsidRDefault="00000000">
      <w:pPr>
        <w:spacing w:before="200" w:after="80"/>
      </w:pPr>
      <w:r>
        <w:rPr>
          <w:b/>
          <w:bCs/>
        </w:rPr>
        <w:t>Template 5: Follow-Up After No Response</w:t>
      </w:r>
    </w:p>
    <w:p w14:paraId="00F63CA7" w14:textId="77777777" w:rsidR="008444DF" w:rsidRDefault="00000000">
      <w:pPr>
        <w:spacing w:before="60" w:after="80"/>
      </w:pPr>
      <w:proofErr w:type="gramStart"/>
      <w:r>
        <w:rPr>
          <w:i/>
          <w:iCs/>
          <w:color w:val="777777"/>
          <w:sz w:val="19"/>
          <w:szCs w:val="19"/>
        </w:rPr>
        <w:t>ℹ  Use</w:t>
      </w:r>
      <w:proofErr w:type="gramEnd"/>
      <w:r>
        <w:rPr>
          <w:i/>
          <w:iCs/>
          <w:color w:val="777777"/>
          <w:sz w:val="19"/>
          <w:szCs w:val="19"/>
        </w:rPr>
        <w:t xml:space="preserve"> when: 5–7 days since your response. One follow-up, then let go.</w:t>
      </w:r>
    </w:p>
    <w:p w14:paraId="01818480" w14:textId="77777777" w:rsidR="008444DF" w:rsidRDefault="00000000">
      <w:pPr>
        <w:spacing w:before="60" w:after="40"/>
      </w:pPr>
      <w:r>
        <w:rPr>
          <w:b/>
          <w:bCs/>
          <w:color w:val="777777"/>
          <w:sz w:val="18"/>
          <w:szCs w:val="18"/>
        </w:rPr>
        <w:t>SUBJECT</w:t>
      </w:r>
    </w:p>
    <w:p w14:paraId="60C4CDF5" w14:textId="77777777" w:rsidR="008444DF" w:rsidRDefault="00000000">
      <w:pPr>
        <w:spacing w:before="60" w:after="100"/>
      </w:pPr>
      <w:r>
        <w:t>Re: Your inquiry to Opportunity Designed</w:t>
      </w:r>
    </w:p>
    <w:p w14:paraId="791E22D3" w14:textId="77777777" w:rsidR="008444DF" w:rsidRDefault="008444DF">
      <w:pPr>
        <w:spacing w:after="60"/>
      </w:pPr>
    </w:p>
    <w:p w14:paraId="142B030C" w14:textId="77777777" w:rsidR="008444DF" w:rsidRDefault="00000000">
      <w:pPr>
        <w:spacing w:before="60" w:after="100"/>
      </w:pPr>
      <w:r>
        <w:t>Hi [First Name],</w:t>
      </w:r>
    </w:p>
    <w:p w14:paraId="5120A9B7" w14:textId="77777777" w:rsidR="008444DF" w:rsidRDefault="008444DF">
      <w:pPr>
        <w:spacing w:after="60"/>
      </w:pPr>
    </w:p>
    <w:p w14:paraId="6D1BC0D2" w14:textId="77777777" w:rsidR="008444DF" w:rsidRDefault="00000000">
      <w:pPr>
        <w:spacing w:before="60" w:after="100"/>
      </w:pPr>
      <w:r>
        <w:t>Just circling back, wanted to make sure my last note didn't get buried.</w:t>
      </w:r>
    </w:p>
    <w:p w14:paraId="5CC13558" w14:textId="77777777" w:rsidR="008444DF" w:rsidRDefault="008444DF">
      <w:pPr>
        <w:spacing w:after="60"/>
      </w:pPr>
    </w:p>
    <w:p w14:paraId="7B2850F3" w14:textId="77777777" w:rsidR="008444DF" w:rsidRDefault="00000000">
      <w:pPr>
        <w:spacing w:before="60" w:after="100"/>
      </w:pPr>
      <w:r>
        <w:t>No pressure either way.</w:t>
      </w:r>
    </w:p>
    <w:p w14:paraId="54B66E44" w14:textId="77777777" w:rsidR="008444DF" w:rsidRDefault="008444DF">
      <w:pPr>
        <w:spacing w:after="60"/>
      </w:pPr>
    </w:p>
    <w:p w14:paraId="75B1076F" w14:textId="77777777" w:rsidR="008444DF" w:rsidRDefault="00000000">
      <w:pPr>
        <w:spacing w:before="60" w:after="100"/>
      </w:pPr>
      <w:r>
        <w:t>Addie</w:t>
      </w:r>
    </w:p>
    <w:p w14:paraId="23771A46" w14:textId="77777777" w:rsidR="008444DF" w:rsidRDefault="008444DF">
      <w:pPr>
        <w:spacing w:after="60"/>
      </w:pPr>
    </w:p>
    <w:p w14:paraId="2B37A6F4" w14:textId="77777777" w:rsidR="008444DF" w:rsidRDefault="00000000">
      <w:pPr>
        <w:spacing w:before="200" w:after="80"/>
      </w:pPr>
      <w:r>
        <w:rPr>
          <w:b/>
          <w:bCs/>
        </w:rPr>
        <w:t>Template 6: Post-Call, Sending Proposal</w:t>
      </w:r>
    </w:p>
    <w:p w14:paraId="110CA8F9" w14:textId="77777777" w:rsidR="008444DF" w:rsidRDefault="00000000">
      <w:pPr>
        <w:spacing w:before="60" w:after="80"/>
      </w:pPr>
      <w:proofErr w:type="gramStart"/>
      <w:r>
        <w:rPr>
          <w:i/>
          <w:iCs/>
          <w:color w:val="777777"/>
          <w:sz w:val="19"/>
          <w:szCs w:val="19"/>
        </w:rPr>
        <w:t>ℹ  Use</w:t>
      </w:r>
      <w:proofErr w:type="gramEnd"/>
      <w:r>
        <w:rPr>
          <w:i/>
          <w:iCs/>
          <w:color w:val="777777"/>
          <w:sz w:val="19"/>
          <w:szCs w:val="19"/>
        </w:rPr>
        <w:t xml:space="preserve"> when: Had the discovery call, ready to send scope.</w:t>
      </w:r>
    </w:p>
    <w:p w14:paraId="2DBB1321" w14:textId="77777777" w:rsidR="008444DF" w:rsidRDefault="00000000">
      <w:pPr>
        <w:spacing w:before="60" w:after="40"/>
      </w:pPr>
      <w:r>
        <w:rPr>
          <w:b/>
          <w:bCs/>
          <w:color w:val="777777"/>
          <w:sz w:val="18"/>
          <w:szCs w:val="18"/>
        </w:rPr>
        <w:t>SUBJECT</w:t>
      </w:r>
    </w:p>
    <w:p w14:paraId="7CD99514" w14:textId="77777777" w:rsidR="008444DF" w:rsidRDefault="00000000">
      <w:pPr>
        <w:spacing w:before="60" w:after="100"/>
      </w:pPr>
      <w:r>
        <w:t>Opportunity Designed, Proposal for [Company]</w:t>
      </w:r>
    </w:p>
    <w:p w14:paraId="42391408" w14:textId="77777777" w:rsidR="008444DF" w:rsidRDefault="008444DF">
      <w:pPr>
        <w:spacing w:after="60"/>
      </w:pPr>
    </w:p>
    <w:p w14:paraId="22C242D0" w14:textId="77777777" w:rsidR="008444DF" w:rsidRDefault="00000000">
      <w:pPr>
        <w:spacing w:before="60" w:after="100"/>
      </w:pPr>
      <w:r>
        <w:t>Hi [First Name],</w:t>
      </w:r>
    </w:p>
    <w:p w14:paraId="1189D91E" w14:textId="77777777" w:rsidR="008444DF" w:rsidRDefault="008444DF">
      <w:pPr>
        <w:spacing w:after="60"/>
      </w:pPr>
    </w:p>
    <w:p w14:paraId="705B062C" w14:textId="77777777" w:rsidR="008444DF" w:rsidRDefault="00000000">
      <w:pPr>
        <w:spacing w:before="60" w:after="100"/>
      </w:pPr>
      <w:r>
        <w:t>Good talking with you. Attached is the proposal, [one-line scope summary].</w:t>
      </w:r>
    </w:p>
    <w:p w14:paraId="6F08C19D" w14:textId="77777777" w:rsidR="008444DF" w:rsidRDefault="008444DF">
      <w:pPr>
        <w:spacing w:after="60"/>
      </w:pPr>
    </w:p>
    <w:p w14:paraId="3DF89900" w14:textId="77777777" w:rsidR="008444DF" w:rsidRDefault="00000000">
      <w:pPr>
        <w:spacing w:before="60" w:after="100"/>
      </w:pPr>
      <w:r>
        <w:t xml:space="preserve">[Key </w:t>
      </w:r>
      <w:proofErr w:type="gramStart"/>
      <w:r>
        <w:t>detail]  /</w:t>
      </w:r>
      <w:proofErr w:type="gramEnd"/>
      <w:r>
        <w:t xml:space="preserve">  [Timeline </w:t>
      </w:r>
      <w:proofErr w:type="gramStart"/>
      <w:r>
        <w:t>note]  /</w:t>
      </w:r>
      <w:proofErr w:type="gramEnd"/>
      <w:r>
        <w:t xml:space="preserve">  [Next step]</w:t>
      </w:r>
    </w:p>
    <w:p w14:paraId="05125D4F" w14:textId="77777777" w:rsidR="008444DF" w:rsidRDefault="008444DF">
      <w:pPr>
        <w:spacing w:after="60"/>
      </w:pPr>
    </w:p>
    <w:p w14:paraId="2C925E0B" w14:textId="77777777" w:rsidR="008444DF" w:rsidRDefault="00000000">
      <w:pPr>
        <w:spacing w:before="60" w:after="100"/>
      </w:pPr>
      <w:r>
        <w:t>Happy to walk through it together if easier.</w:t>
      </w:r>
    </w:p>
    <w:p w14:paraId="062E8445" w14:textId="77777777" w:rsidR="008444DF" w:rsidRDefault="008444DF">
      <w:pPr>
        <w:spacing w:after="60"/>
      </w:pPr>
    </w:p>
    <w:p w14:paraId="41950E5A" w14:textId="77777777" w:rsidR="008444DF" w:rsidRDefault="00000000">
      <w:pPr>
        <w:spacing w:before="60" w:after="100"/>
      </w:pPr>
      <w:r>
        <w:t>Addie</w:t>
      </w:r>
    </w:p>
    <w:p w14:paraId="0E5470E2" w14:textId="77777777" w:rsidR="008444DF" w:rsidRDefault="008444DF">
      <w:pPr>
        <w:spacing w:after="60"/>
      </w:pPr>
    </w:p>
    <w:p w14:paraId="587B4DF0" w14:textId="77777777" w:rsidR="008444DF" w:rsidRDefault="00000000">
      <w:pPr>
        <w:spacing w:before="200" w:after="80"/>
      </w:pPr>
      <w:r>
        <w:rPr>
          <w:b/>
          <w:bCs/>
        </w:rPr>
        <w:t>Template 7: Quick Acknowledgment</w:t>
      </w:r>
    </w:p>
    <w:p w14:paraId="0D69E71A" w14:textId="77777777" w:rsidR="008444DF" w:rsidRDefault="00000000">
      <w:pPr>
        <w:spacing w:before="60" w:after="80"/>
      </w:pPr>
      <w:proofErr w:type="gramStart"/>
      <w:r>
        <w:rPr>
          <w:i/>
          <w:iCs/>
          <w:color w:val="777777"/>
          <w:sz w:val="19"/>
          <w:szCs w:val="19"/>
        </w:rPr>
        <w:t>ℹ  Use</w:t>
      </w:r>
      <w:proofErr w:type="gramEnd"/>
      <w:r>
        <w:rPr>
          <w:i/>
          <w:iCs/>
          <w:color w:val="777777"/>
          <w:sz w:val="19"/>
          <w:szCs w:val="19"/>
        </w:rPr>
        <w:t xml:space="preserve"> when: Got the inquiry but can't respond yet.</w:t>
      </w:r>
    </w:p>
    <w:p w14:paraId="32D38E0A" w14:textId="77777777" w:rsidR="008444DF" w:rsidRDefault="00000000">
      <w:pPr>
        <w:spacing w:before="60" w:after="40"/>
      </w:pPr>
      <w:r>
        <w:rPr>
          <w:b/>
          <w:bCs/>
          <w:color w:val="777777"/>
          <w:sz w:val="18"/>
          <w:szCs w:val="18"/>
        </w:rPr>
        <w:t>SUBJECT</w:t>
      </w:r>
    </w:p>
    <w:p w14:paraId="78FCD4F2" w14:textId="77777777" w:rsidR="008444DF" w:rsidRDefault="00000000">
      <w:pPr>
        <w:spacing w:before="60" w:after="100"/>
      </w:pPr>
      <w:r>
        <w:t>Re: Your inquiry to Opportunity Designed</w:t>
      </w:r>
    </w:p>
    <w:p w14:paraId="1682346A" w14:textId="77777777" w:rsidR="008444DF" w:rsidRDefault="008444DF">
      <w:pPr>
        <w:spacing w:after="60"/>
      </w:pPr>
    </w:p>
    <w:p w14:paraId="1C217A96" w14:textId="77777777" w:rsidR="008444DF" w:rsidRDefault="00000000">
      <w:pPr>
        <w:spacing w:before="60" w:after="100"/>
      </w:pPr>
      <w:r>
        <w:t>Hi [First Name],</w:t>
      </w:r>
    </w:p>
    <w:p w14:paraId="4B68892F" w14:textId="77777777" w:rsidR="008444DF" w:rsidRDefault="008444DF">
      <w:pPr>
        <w:spacing w:after="60"/>
      </w:pPr>
    </w:p>
    <w:p w14:paraId="0463AEDD" w14:textId="77777777" w:rsidR="008444DF" w:rsidRDefault="00000000">
      <w:pPr>
        <w:spacing w:before="60" w:after="100"/>
      </w:pPr>
      <w:r>
        <w:t>Got your note. I want to give this a proper read and get back to you with something useful. Expect to hear from me by [day].</w:t>
      </w:r>
    </w:p>
    <w:p w14:paraId="7F37FF24" w14:textId="77777777" w:rsidR="008444DF" w:rsidRDefault="008444DF">
      <w:pPr>
        <w:spacing w:after="60"/>
      </w:pPr>
    </w:p>
    <w:p w14:paraId="22440463" w14:textId="77777777" w:rsidR="008444DF" w:rsidRDefault="00000000">
      <w:pPr>
        <w:spacing w:before="60" w:after="100"/>
      </w:pPr>
      <w:r>
        <w:t>Addie</w:t>
      </w:r>
    </w:p>
    <w:p w14:paraId="26690AA1" w14:textId="77777777" w:rsidR="008444DF" w:rsidRDefault="008444DF">
      <w:pPr>
        <w:spacing w:after="60"/>
      </w:pPr>
    </w:p>
    <w:p w14:paraId="26C992F7" w14:textId="77777777" w:rsidR="008444DF" w:rsidRDefault="008444DF">
      <w:pPr>
        <w:pBdr>
          <w:bottom w:val="single" w:sz="3" w:space="0" w:color="DDDDDD"/>
        </w:pBdr>
        <w:spacing w:before="240" w:after="240"/>
      </w:pPr>
    </w:p>
    <w:p w14:paraId="1E17C45B" w14:textId="77777777" w:rsidR="008444DF" w:rsidRDefault="00000000">
      <w:pPr>
        <w:spacing w:before="200" w:after="80"/>
      </w:pPr>
      <w:r>
        <w:rPr>
          <w:b/>
          <w:bCs/>
        </w:rPr>
        <w:t>Tips</w:t>
      </w:r>
    </w:p>
    <w:p w14:paraId="10D49A7F" w14:textId="77777777" w:rsidR="008444DF" w:rsidRDefault="00000000">
      <w:pPr>
        <w:pStyle w:val="ListParagraph"/>
        <w:numPr>
          <w:ilvl w:val="0"/>
          <w:numId w:val="2"/>
        </w:numPr>
        <w:spacing w:before="60" w:after="60"/>
      </w:pPr>
      <w:r>
        <w:t>Always personalize the first line with something specific they said.</w:t>
      </w:r>
    </w:p>
    <w:p w14:paraId="4737BFE5" w14:textId="77777777" w:rsidR="008444DF" w:rsidRDefault="00000000">
      <w:pPr>
        <w:pStyle w:val="ListParagraph"/>
        <w:numPr>
          <w:ilvl w:val="0"/>
          <w:numId w:val="2"/>
        </w:numPr>
        <w:spacing w:before="60" w:after="60"/>
      </w:pPr>
      <w:r>
        <w:t>Sign as "Addie": not "Best, Addie Morrow."</w:t>
      </w:r>
    </w:p>
    <w:p w14:paraId="40C99227" w14:textId="77777777" w:rsidR="008444DF" w:rsidRDefault="00000000">
      <w:pPr>
        <w:pStyle w:val="ListParagraph"/>
        <w:numPr>
          <w:ilvl w:val="0"/>
          <w:numId w:val="2"/>
        </w:numPr>
        <w:spacing w:before="60" w:after="60"/>
      </w:pPr>
      <w:r>
        <w:t>One follow-up max. If they don't respond, they're not interested.</w:t>
      </w:r>
    </w:p>
    <w:p w14:paraId="0FF8B378" w14:textId="77777777" w:rsidR="008444DF" w:rsidRDefault="00000000">
      <w:pPr>
        <w:pStyle w:val="ListParagraph"/>
        <w:numPr>
          <w:ilvl w:val="0"/>
          <w:numId w:val="2"/>
        </w:numPr>
        <w:spacing w:before="60" w:after="60"/>
      </w:pPr>
      <w:r>
        <w:t>Update the tracker after every send.</w:t>
      </w:r>
    </w:p>
    <w:p w14:paraId="5309B924" w14:textId="77777777" w:rsidR="008444DF" w:rsidRDefault="00000000">
      <w:r>
        <w:br w:type="page"/>
      </w:r>
    </w:p>
    <w:p w14:paraId="37107CE9" w14:textId="77777777" w:rsidR="008444DF" w:rsidRDefault="00000000">
      <w:pPr>
        <w:spacing w:before="480" w:after="80"/>
      </w:pPr>
      <w:r>
        <w:rPr>
          <w:b/>
          <w:bCs/>
          <w:color w:val="AAAAAA"/>
          <w:spacing w:val="140"/>
          <w:sz w:val="16"/>
          <w:szCs w:val="16"/>
        </w:rPr>
        <w:t>PART TWO · 06</w:t>
      </w:r>
    </w:p>
    <w:p w14:paraId="0E94C087" w14:textId="77777777" w:rsidR="008444DF" w:rsidRDefault="00000000">
      <w:pPr>
        <w:pStyle w:val="Heading1"/>
      </w:pPr>
      <w:r>
        <w:t>Bio Variants</w:t>
      </w:r>
    </w:p>
    <w:p w14:paraId="7BAAB243" w14:textId="77777777" w:rsidR="008444DF" w:rsidRDefault="008444DF">
      <w:pPr>
        <w:pBdr>
          <w:bottom w:val="single" w:sz="3" w:space="0" w:color="DDDDDD"/>
        </w:pBdr>
        <w:spacing w:before="240" w:after="240"/>
      </w:pPr>
    </w:p>
    <w:p w14:paraId="5E85AF85" w14:textId="77777777" w:rsidR="008444DF" w:rsidRDefault="00000000">
      <w:pPr>
        <w:pStyle w:val="Heading2"/>
      </w:pPr>
      <w:r>
        <w:t>Short: ~60 words</w:t>
      </w:r>
    </w:p>
    <w:p w14:paraId="49AB72D5" w14:textId="77777777" w:rsidR="008444DF" w:rsidRDefault="00000000">
      <w:pPr>
        <w:spacing w:before="60" w:after="80"/>
      </w:pPr>
      <w:proofErr w:type="gramStart"/>
      <w:r>
        <w:rPr>
          <w:i/>
          <w:iCs/>
          <w:color w:val="777777"/>
          <w:sz w:val="19"/>
          <w:szCs w:val="19"/>
        </w:rPr>
        <w:t>ℹ  Directory</w:t>
      </w:r>
      <w:proofErr w:type="gramEnd"/>
      <w:r>
        <w:rPr>
          <w:i/>
          <w:iCs/>
          <w:color w:val="777777"/>
          <w:sz w:val="19"/>
          <w:szCs w:val="19"/>
        </w:rPr>
        <w:t xml:space="preserve"> listings, podcast guest list, speaker intro.</w:t>
      </w:r>
    </w:p>
    <w:p w14:paraId="51613656" w14:textId="77777777" w:rsidR="008444DF" w:rsidRDefault="008444DF">
      <w:pPr>
        <w:spacing w:after="60"/>
      </w:pPr>
    </w:p>
    <w:p w14:paraId="196E5CBB" w14:textId="77777777" w:rsidR="008444DF" w:rsidRDefault="00000000">
      <w:pPr>
        <w:spacing w:before="60" w:after="100"/>
      </w:pPr>
      <w:r>
        <w:t>Addie Morrow is the founder of Opportunity Designed, a consultancy for brands and retailers navigating growth. A decade as a senior operator in outdoor, DTC, and consumer brands, Backcountry, ModCloth, New World Natural Brands. Operator first, consultant second. Buying, merchandising, strategy, operations, and market access. Remote by design. Available nationally.</w:t>
      </w:r>
      <w:proofErr w:type="spellStart"/>
      <w:proofErr w:type="spellEnd"/>
    </w:p>
    <w:p w14:paraId="39E84375" w14:textId="77777777" w:rsidR="008444DF" w:rsidRDefault="008444DF">
      <w:pPr>
        <w:pBdr>
          <w:bottom w:val="single" w:sz="3" w:space="0" w:color="DDDDDD"/>
        </w:pBdr>
        <w:spacing w:before="240" w:after="240"/>
      </w:pPr>
    </w:p>
    <w:p w14:paraId="1E70AAF6" w14:textId="77777777" w:rsidR="008444DF" w:rsidRDefault="00000000">
      <w:pPr>
        <w:pStyle w:val="Heading2"/>
      </w:pPr>
      <w:r>
        <w:t>Medium: ~120 words</w:t>
      </w:r>
    </w:p>
    <w:p w14:paraId="635B4F78" w14:textId="77777777" w:rsidR="008444DF" w:rsidRDefault="00000000">
      <w:pPr>
        <w:spacing w:before="60" w:after="80"/>
      </w:pPr>
      <w:proofErr w:type="gramStart"/>
      <w:r>
        <w:rPr>
          <w:i/>
          <w:iCs/>
          <w:color w:val="777777"/>
          <w:sz w:val="19"/>
          <w:szCs w:val="19"/>
        </w:rPr>
        <w:t>ℹ  Speaking</w:t>
      </w:r>
      <w:proofErr w:type="gramEnd"/>
      <w:r>
        <w:rPr>
          <w:i/>
          <w:iCs/>
          <w:color w:val="777777"/>
          <w:sz w:val="19"/>
          <w:szCs w:val="19"/>
        </w:rPr>
        <w:t xml:space="preserve"> programs, conference bios, partner pages.</w:t>
      </w:r>
    </w:p>
    <w:p w14:paraId="41049FF6" w14:textId="77777777" w:rsidR="008444DF" w:rsidRDefault="008444DF">
      <w:pPr>
        <w:spacing w:after="60"/>
      </w:pPr>
    </w:p>
    <w:p w14:paraId="69797363" w14:textId="77777777" w:rsidR="008444DF" w:rsidRDefault="00000000">
      <w:pPr>
        <w:spacing w:before="60" w:after="100"/>
      </w:pPr>
      <w:r>
        <w:t>Addie Morrow is the founder of Opportunity Designed, a consultancy for brands and retailers at a pivotal moment in their growth.</w:t>
      </w:r>
    </w:p>
    <w:p w14:paraId="734C80B1" w14:textId="77777777" w:rsidR="008444DF" w:rsidRDefault="008444DF">
      <w:pPr>
        <w:spacing w:after="60"/>
      </w:pPr>
    </w:p>
    <w:p w14:paraId="58F1FD70" w14:textId="77777777" w:rsidR="008444DF" w:rsidRDefault="00000000">
      <w:pPr>
        <w:spacing w:before="60" w:after="100"/>
      </w:pPr>
      <w:r>
        <w:t xml:space="preserve">A decade as a senior operator in outdoor, DTC, and consumer brands. Backcountry. </w:t>
      </w:r>
      <w:proofErr w:type="spellStart"/>
      <w:r>
        <w:t>ModCloth</w:t>
      </w:r>
      <w:proofErr w:type="spellEnd"/>
      <w:r>
        <w:t>. New World Natural Brands. Most recently Senior Buyer at Backcountry, running footwear across Nike, Adidas Terrex, Merrell, Salomon, On Running, Hoka, Norda, and Brooks.</w:t>
      </w:r>
    </w:p>
    <w:p w14:paraId="5694842F" w14:textId="77777777" w:rsidR="008444DF" w:rsidRDefault="008444DF">
      <w:pPr>
        <w:spacing w:after="60"/>
      </w:pPr>
    </w:p>
    <w:p w14:paraId="1A9FD864" w14:textId="77777777" w:rsidR="008444DF" w:rsidRDefault="00000000">
      <w:pPr>
        <w:spacing w:before="60" w:after="100"/>
      </w:pPr>
      <w:r>
        <w:t>Operator first, consultant second. Every engagement comes back to two things, finding where the margin is and negotiating to keep more of it.</w:t>
      </w:r>
    </w:p>
    <w:p w14:paraId="013D3B97" w14:textId="77777777" w:rsidR="008444DF" w:rsidRDefault="008444DF">
      <w:pPr>
        <w:spacing w:after="60"/>
      </w:pPr>
    </w:p>
    <w:p w14:paraId="2523B95E" w14:textId="77777777" w:rsidR="008444DF" w:rsidRDefault="00000000">
      <w:pPr>
        <w:spacing w:before="60" w:after="100"/>
      </w:pPr>
      <w:r>
        <w:t>She starts with who you already are. Designs where you go from there. Based in Salt Lake City. Available nationally.</w:t>
      </w:r>
    </w:p>
    <w:p w14:paraId="668B16C0" w14:textId="77777777" w:rsidR="008444DF" w:rsidRDefault="008444DF">
      <w:pPr>
        <w:pBdr>
          <w:bottom w:val="single" w:sz="3" w:space="0" w:color="DDDDDD"/>
        </w:pBdr>
        <w:spacing w:before="240" w:after="240"/>
      </w:pPr>
    </w:p>
    <w:p w14:paraId="00F4B3A9" w14:textId="77777777" w:rsidR="008444DF" w:rsidRDefault="00000000">
      <w:pPr>
        <w:pStyle w:val="Heading2"/>
      </w:pPr>
      <w:r>
        <w:t>Long: ~220 words</w:t>
      </w:r>
    </w:p>
    <w:p w14:paraId="469D057A" w14:textId="77777777" w:rsidR="008444DF" w:rsidRDefault="00000000">
      <w:pPr>
        <w:spacing w:before="60" w:after="80"/>
      </w:pPr>
      <w:proofErr w:type="gramStart"/>
      <w:r>
        <w:rPr>
          <w:i/>
          <w:iCs/>
          <w:color w:val="777777"/>
          <w:sz w:val="19"/>
          <w:szCs w:val="19"/>
        </w:rPr>
        <w:t>ℹ  Media</w:t>
      </w:r>
      <w:proofErr w:type="gramEnd"/>
      <w:r>
        <w:rPr>
          <w:i/>
          <w:iCs/>
          <w:color w:val="777777"/>
          <w:sz w:val="19"/>
          <w:szCs w:val="19"/>
        </w:rPr>
        <w:t xml:space="preserve"> kit, press pages, speaker bios.</w:t>
      </w:r>
    </w:p>
    <w:p w14:paraId="10E8042C" w14:textId="77777777" w:rsidR="008444DF" w:rsidRDefault="008444DF">
      <w:pPr>
        <w:spacing w:after="60"/>
      </w:pPr>
    </w:p>
    <w:p w14:paraId="2FF4CBAD" w14:textId="77777777" w:rsidR="008444DF" w:rsidRDefault="00000000">
      <w:pPr>
        <w:spacing w:before="60" w:after="100"/>
      </w:pPr>
      <w:r>
        <w:t>Addie Morrow is a strategist, buyer, and the founder of Opportunity Designed, a consultancy for brands and retailers navigating the gap between vision and execution.</w:t>
      </w:r>
    </w:p>
    <w:p w14:paraId="5D366E75" w14:textId="77777777" w:rsidR="008444DF" w:rsidRDefault="008444DF">
      <w:pPr>
        <w:spacing w:after="60"/>
      </w:pPr>
    </w:p>
    <w:p w14:paraId="0C386AB4" w14:textId="77777777" w:rsidR="008444DF" w:rsidRDefault="00000000">
      <w:pPr>
        <w:spacing w:before="60" w:after="100"/>
      </w:pPr>
      <w:r>
        <w:t>A decade as a senior operator in outdoor, DTC, and consumer brands, Backcountry, ModCloth, New World Natural Brands. She has built and run the commercial systems that determine whether a business grows or stalls: assortment architecture, category management, vendor negotiations, OTB planning, product launch, manufacturing, go-to-market execution. Most recently Senior Buyer at Backcountry, running footwear across Nike, Adidas Terrex, Merrell, Salomon, On Running, Hoka, Norda, and Brooks.</w:t>
      </w:r>
      <w:proofErr w:type="spellStart"/>
      <w:proofErr w:type="spellEnd"/>
    </w:p>
    <w:p w14:paraId="6B6239F4" w14:textId="77777777" w:rsidR="008444DF" w:rsidRDefault="008444DF">
      <w:pPr>
        <w:spacing w:after="60"/>
      </w:pPr>
    </w:p>
    <w:p w14:paraId="3256392E" w14:textId="77777777" w:rsidR="008444DF" w:rsidRDefault="00000000">
      <w:pPr>
        <w:spacing w:before="60" w:after="100"/>
      </w:pPr>
      <w:r>
        <w:t>Her track record: vendor relationships built from scratch into top accounts, brand partnerships grown into the largest US distributor positions, revenue doubled for existing brands by identifying and capturing missed opportunity.</w:t>
      </w:r>
    </w:p>
    <w:p w14:paraId="30DC76FF" w14:textId="77777777" w:rsidR="008444DF" w:rsidRDefault="008444DF">
      <w:pPr>
        <w:spacing w:after="60"/>
      </w:pPr>
    </w:p>
    <w:p w14:paraId="14CDF3F3" w14:textId="77777777" w:rsidR="008444DF" w:rsidRDefault="00000000">
      <w:pPr>
        <w:spacing w:before="60" w:after="100"/>
      </w:pPr>
      <w:r>
        <w:t>Opportunity Designed works across five areas, strategy, buying and merchandising and negotiations, operations, market access, and events. Every engagement comes back to two things: finding where the margin is and negotiating to keep more of it.</w:t>
      </w:r>
    </w:p>
    <w:p w14:paraId="3C14668D" w14:textId="77777777" w:rsidR="008444DF" w:rsidRDefault="008444DF">
      <w:pPr>
        <w:spacing w:after="60"/>
      </w:pPr>
    </w:p>
    <w:p w14:paraId="75AF0EAE" w14:textId="77777777" w:rsidR="008444DF" w:rsidRDefault="00000000">
      <w:pPr>
        <w:spacing w:before="60" w:after="100"/>
      </w:pPr>
      <w:r>
        <w:t>Operator first, consultant second. Based in Salt Lake City, with a calendar that follows the season. Available nationally.</w:t>
      </w:r>
    </w:p>
    <w:p w14:paraId="57D312C9" w14:textId="77777777" w:rsidR="008444DF" w:rsidRDefault="008444DF">
      <w:pPr>
        <w:spacing w:after="60"/>
      </w:pPr>
    </w:p>
    <w:p w14:paraId="5784804F" w14:textId="77777777" w:rsidR="008444DF" w:rsidRDefault="00000000">
      <w:pPr>
        <w:spacing w:before="60" w:after="100"/>
      </w:pPr>
      <w:r>
        <w:t>Opportunity. Designed.</w:t>
      </w:r>
    </w:p>
    <w:p w14:paraId="113B47FE" w14:textId="77777777" w:rsidR="008444DF" w:rsidRDefault="00000000">
      <w:r>
        <w:br w:type="page"/>
      </w:r>
    </w:p>
    <w:p w14:paraId="2A45A754" w14:textId="77777777" w:rsidR="008444DF" w:rsidRDefault="00000000">
      <w:pPr>
        <w:spacing w:before="480" w:after="80"/>
      </w:pPr>
      <w:r>
        <w:rPr>
          <w:b/>
          <w:bCs/>
          <w:color w:val="AAAAAA"/>
          <w:spacing w:val="140"/>
          <w:sz w:val="16"/>
          <w:szCs w:val="16"/>
        </w:rPr>
        <w:t>PART TWO · 07</w:t>
      </w:r>
    </w:p>
    <w:p w14:paraId="4D310301" w14:textId="77777777" w:rsidR="008444DF" w:rsidRDefault="00000000">
      <w:pPr>
        <w:pStyle w:val="Heading1"/>
      </w:pPr>
      <w:r>
        <w:t>Press Release</w:t>
      </w:r>
    </w:p>
    <w:p w14:paraId="6C4D0DC2" w14:textId="77777777" w:rsidR="008444DF" w:rsidRDefault="008444DF">
      <w:pPr>
        <w:pBdr>
          <w:bottom w:val="single" w:sz="3" w:space="0" w:color="DDDDDD"/>
        </w:pBdr>
        <w:spacing w:before="240" w:after="240"/>
      </w:pPr>
    </w:p>
    <w:p w14:paraId="6315C7DB" w14:textId="77777777" w:rsidR="008444DF" w:rsidRDefault="008444DF">
      <w:pPr>
        <w:spacing w:after="60"/>
      </w:pPr>
    </w:p>
    <w:p w14:paraId="55A10A7A" w14:textId="77777777" w:rsidR="008444DF" w:rsidRDefault="00000000">
      <w:pPr>
        <w:spacing w:before="60" w:after="100"/>
      </w:pPr>
      <w:r>
        <w:rPr>
          <w:b/>
          <w:bCs/>
        </w:rPr>
        <w:t>FOR IMMEDIATE RELEASE</w:t>
      </w:r>
    </w:p>
    <w:p w14:paraId="1E1BD612" w14:textId="77777777" w:rsidR="008444DF" w:rsidRDefault="008444DF">
      <w:pPr>
        <w:spacing w:after="60"/>
      </w:pPr>
    </w:p>
    <w:p w14:paraId="2CF02BA9" w14:textId="77777777" w:rsidR="008444DF" w:rsidRDefault="00000000">
      <w:pPr>
        <w:spacing w:before="60" w:after="100"/>
      </w:pPr>
      <w:r>
        <w:rPr>
          <w:b/>
          <w:bCs/>
        </w:rPr>
        <w:t>OPPORTUNITY DESIGNED LAUNCHES AS CONSULTANCY FOR BRANDS AND RETAILERS NAVIGATING GROWTH</w:t>
      </w:r>
    </w:p>
    <w:p w14:paraId="14C7B1F0" w14:textId="77777777" w:rsidR="008444DF" w:rsidRDefault="008444DF">
      <w:pPr>
        <w:spacing w:after="60"/>
      </w:pPr>
    </w:p>
    <w:p w14:paraId="4C01F8DD" w14:textId="77777777" w:rsidR="008444DF" w:rsidRDefault="00000000">
      <w:pPr>
        <w:spacing w:before="60" w:after="100"/>
      </w:pPr>
      <w:r>
        <w:t>Salt Lake City, [Month Day], 2026.</w:t>
      </w:r>
    </w:p>
    <w:p w14:paraId="02B5045D" w14:textId="77777777" w:rsidR="008444DF" w:rsidRDefault="008444DF">
      <w:pPr>
        <w:spacing w:after="60"/>
      </w:pPr>
    </w:p>
    <w:p w14:paraId="75752199" w14:textId="77777777" w:rsidR="008444DF" w:rsidRDefault="00000000">
      <w:pPr>
        <w:spacing w:before="60" w:after="100"/>
      </w:pPr>
      <w:r>
        <w:t>Addie Morrow, a senior buying and operations executive with a decade of experience across outdoor, DTC, and consumer brands, including Backcountry, ModCloth, and New World Natural Brands, today announced the launch of Opportunity Designed, a consultancy for brands and retailers at the edge of what's next.</w:t>
      </w:r>
      <w:proofErr w:type="spellStart"/>
      <w:proofErr w:type="spellEnd"/>
    </w:p>
    <w:p w14:paraId="2996E52B" w14:textId="77777777" w:rsidR="008444DF" w:rsidRDefault="008444DF">
      <w:pPr>
        <w:spacing w:after="60"/>
      </w:pPr>
    </w:p>
    <w:p w14:paraId="1CE27352" w14:textId="77777777" w:rsidR="008444DF" w:rsidRDefault="00000000">
      <w:pPr>
        <w:spacing w:before="60" w:after="100"/>
      </w:pPr>
      <w:r>
        <w:t>Opportunity Designed works across five areas: strategy, buying and merchandising, operations, market access, and events. Morrow spent a decade as a senior buyer, running multi-</w:t>
      </w:r>
      <w:proofErr w:type="gramStart"/>
      <w:r>
        <w:t>million dollar</w:t>
      </w:r>
      <w:proofErr w:type="gramEnd"/>
      <w:r>
        <w:t xml:space="preserve"> categories and sitting across the table from Nike, Salomon, On Running, Hoka, and others before launching independently.</w:t>
      </w:r>
    </w:p>
    <w:p w14:paraId="366EDC51" w14:textId="77777777" w:rsidR="008444DF" w:rsidRDefault="008444DF">
      <w:pPr>
        <w:spacing w:after="60"/>
      </w:pPr>
    </w:p>
    <w:p w14:paraId="5606ECDC" w14:textId="77777777" w:rsidR="008444DF" w:rsidRDefault="00000000">
      <w:pPr>
        <w:spacing w:before="60" w:after="100"/>
      </w:pPr>
      <w:r>
        <w:t>"Who you are is the strategy. Where you go is by design," said Morrow. "I built Opportunity Designed for brands and retailers that already know they're onto something, and need a partner who's actually been in the seat to design what comes next."</w:t>
      </w:r>
    </w:p>
    <w:p w14:paraId="62B9A12A" w14:textId="77777777" w:rsidR="008444DF" w:rsidRDefault="008444DF">
      <w:pPr>
        <w:spacing w:after="60"/>
      </w:pPr>
    </w:p>
    <w:p w14:paraId="0668C205" w14:textId="77777777" w:rsidR="008444DF" w:rsidRDefault="00000000">
      <w:pPr>
        <w:spacing w:before="80" w:after="80"/>
      </w:pPr>
      <w:r>
        <w:rPr>
          <w:b/>
          <w:bCs/>
          <w:i/>
          <w:iCs/>
          <w:color w:val="B45309"/>
          <w:sz w:val="20"/>
          <w:szCs w:val="20"/>
        </w:rPr>
        <w:t>“You see things other people don’t,” said a client of Opportunity Designed.</w:t>
      </w:r>
    </w:p>
    <w:p w14:paraId="7BE7F3A8" w14:textId="77777777" w:rsidR="008444DF" w:rsidRDefault="008444DF">
      <w:pPr>
        <w:spacing w:after="60"/>
      </w:pPr>
    </w:p>
    <w:p w14:paraId="0C7B7CEE" w14:textId="77777777" w:rsidR="008444DF" w:rsidRDefault="00000000">
      <w:pPr>
        <w:spacing w:before="60" w:after="100"/>
      </w:pPr>
      <w:r>
        <w:t>Opportunity Designed operates remotely, available nationally. Engagements begin with a conversation: a 20-minute Project Fit Call, often followed by an Opportunity Review, a paid 75-minute strategic working session with a ranked written readout of the strongest opportunities. From there, the work scopes into a defined project, an operational buildout, or ongoing advisory.</w:t>
      </w:r>
    </w:p>
    <w:p w14:paraId="7874648A" w14:textId="77777777" w:rsidR="008444DF" w:rsidRDefault="008444DF">
      <w:pPr>
        <w:spacing w:after="60"/>
      </w:pPr>
    </w:p>
    <w:p w14:paraId="2441F72C" w14:textId="77777777" w:rsidR="008444DF" w:rsidRDefault="00000000">
      <w:pPr>
        <w:spacing w:before="60" w:after="100"/>
      </w:pPr>
      <w:r>
        <w:t>For more information, visit opportunitydesigned.com or contact Addie Morrow at addie@opportunitydesigned.com.</w:t>
      </w:r>
    </w:p>
    <w:p w14:paraId="11B42230" w14:textId="77777777" w:rsidR="008444DF" w:rsidRDefault="008444DF">
      <w:pPr>
        <w:spacing w:after="60"/>
      </w:pPr>
    </w:p>
    <w:p w14:paraId="46903EB0" w14:textId="77777777" w:rsidR="008444DF" w:rsidRDefault="00000000">
      <w:pPr>
        <w:spacing w:before="60" w:after="100"/>
      </w:pPr>
      <w:r>
        <w:t>###</w:t>
      </w:r>
    </w:p>
    <w:p w14:paraId="26C1C912" w14:textId="77777777" w:rsidR="008444DF" w:rsidRDefault="008444DF">
      <w:pPr>
        <w:spacing w:after="60"/>
      </w:pPr>
    </w:p>
    <w:p w14:paraId="734B76ED" w14:textId="77777777" w:rsidR="008444DF" w:rsidRDefault="00000000">
      <w:pPr>
        <w:spacing w:before="60" w:after="100"/>
      </w:pPr>
      <w:r>
        <w:rPr>
          <w:b/>
          <w:bCs/>
        </w:rPr>
        <w:t>ABOUT OPPORTUNITY DESIGNED</w:t>
      </w:r>
    </w:p>
    <w:p w14:paraId="311E5590" w14:textId="77777777" w:rsidR="008444DF" w:rsidRDefault="00000000">
      <w:pPr>
        <w:spacing w:before="60" w:after="100"/>
      </w:pPr>
      <w:r>
        <w:t>Opportunity Designed is a consultancy founded by Addie Morrow for brands and retailers navigating growth. Five areas: strategy, buying and merchandising and negotiations, operations, market access, and events. Operator first. Opportunity. Designed.</w:t>
      </w:r>
    </w:p>
    <w:p w14:paraId="73C54BB4" w14:textId="77777777" w:rsidR="008444DF" w:rsidRDefault="008444DF">
      <w:pPr>
        <w:spacing w:after="60"/>
      </w:pPr>
    </w:p>
    <w:p w14:paraId="72F622C9" w14:textId="77777777" w:rsidR="008444DF" w:rsidRDefault="00000000">
      <w:pPr>
        <w:spacing w:before="60" w:after="100"/>
      </w:pPr>
      <w:r>
        <w:rPr>
          <w:b/>
          <w:bCs/>
        </w:rPr>
        <w:t>MEDIA CONTACT</w:t>
      </w:r>
    </w:p>
    <w:p w14:paraId="67A17686" w14:textId="77777777" w:rsidR="008444DF" w:rsidRDefault="00000000">
      <w:pPr>
        <w:spacing w:before="60" w:after="100"/>
      </w:pPr>
      <w:r>
        <w:t>Addie Morrow</w:t>
      </w:r>
    </w:p>
    <w:p w14:paraId="384CD61C" w14:textId="77777777" w:rsidR="008444DF" w:rsidRDefault="00000000">
      <w:pPr>
        <w:spacing w:before="60" w:after="100"/>
      </w:pPr>
      <w:r>
        <w:t>Founder, Opportunity Designed</w:t>
      </w:r>
    </w:p>
    <w:p w14:paraId="76BECB6E" w14:textId="77777777" w:rsidR="008444DF" w:rsidRDefault="00000000">
      <w:pPr>
        <w:spacing w:before="80" w:after="80"/>
      </w:pPr>
      <w:r>
        <w:rPr>
          <w:b/>
          <w:bCs/>
          <w:i/>
          <w:iCs/>
          <w:color w:val="B45309"/>
          <w:sz w:val="20"/>
          <w:szCs w:val="20"/>
        </w:rPr>
        <w:t>addie@opportunitydesigned.com</w:t>
      </w:r>
    </w:p>
    <w:p w14:paraId="108F444F" w14:textId="77777777" w:rsidR="008444DF" w:rsidRDefault="00000000">
      <w:pPr>
        <w:spacing w:before="80" w:after="80"/>
      </w:pPr>
      <w:r>
        <w:rPr>
          <w:b/>
          <w:bCs/>
          <w:i/>
          <w:iCs/>
          <w:color w:val="B45309"/>
          <w:sz w:val="20"/>
          <w:szCs w:val="20"/>
        </w:rPr>
        <w:t>opportunitydesigned.com</w:t>
      </w:r>
    </w:p>
    <w:p w14:paraId="633C3C3A" w14:textId="77777777" w:rsidR="008444DF" w:rsidRDefault="00000000">
      <w:r>
        <w:br w:type="page"/>
      </w:r>
    </w:p>
    <w:p w14:paraId="18DF5962" w14:textId="77777777" w:rsidR="008444DF" w:rsidRDefault="00000000">
      <w:pPr>
        <w:spacing w:before="480" w:after="80"/>
      </w:pPr>
      <w:r>
        <w:rPr>
          <w:b/>
          <w:bCs/>
          <w:color w:val="AAAAAA"/>
          <w:spacing w:val="140"/>
          <w:sz w:val="16"/>
          <w:szCs w:val="16"/>
        </w:rPr>
        <w:t>PART TWO · 08</w:t>
      </w:r>
    </w:p>
    <w:p w14:paraId="4B74D60C" w14:textId="77777777" w:rsidR="008444DF" w:rsidRDefault="00000000">
      <w:pPr>
        <w:pStyle w:val="Heading1"/>
      </w:pPr>
      <w:r>
        <w:t>Capabilities One-Pager</w:t>
      </w:r>
    </w:p>
    <w:p w14:paraId="5C447535" w14:textId="77777777" w:rsidR="008444DF" w:rsidRDefault="00000000">
      <w:pPr>
        <w:spacing w:before="60" w:after="80"/>
      </w:pPr>
      <w:proofErr w:type="gramStart"/>
      <w:r>
        <w:rPr>
          <w:i/>
          <w:iCs/>
          <w:color w:val="777777"/>
          <w:sz w:val="19"/>
          <w:szCs w:val="19"/>
        </w:rPr>
        <w:t>ℹ  Leave</w:t>
      </w:r>
      <w:proofErr w:type="gramEnd"/>
      <w:r>
        <w:rPr>
          <w:i/>
          <w:iCs/>
          <w:color w:val="777777"/>
          <w:sz w:val="19"/>
          <w:szCs w:val="19"/>
        </w:rPr>
        <w:t>-behind for client meetings. Pin as PDF in LinkedIn Featured.</w:t>
      </w:r>
    </w:p>
    <w:p w14:paraId="49514CD8" w14:textId="77777777" w:rsidR="008444DF" w:rsidRDefault="008444DF">
      <w:pPr>
        <w:pBdr>
          <w:bottom w:val="single" w:sz="3" w:space="0" w:color="DDDDDD"/>
        </w:pBdr>
        <w:spacing w:before="240" w:after="240"/>
      </w:pPr>
    </w:p>
    <w:p w14:paraId="4EFDC519" w14:textId="77777777" w:rsidR="008444DF" w:rsidRDefault="008444DF">
      <w:pPr>
        <w:spacing w:after="60"/>
      </w:pPr>
    </w:p>
    <w:p w14:paraId="787F269F" w14:textId="77777777" w:rsidR="008444DF" w:rsidRDefault="00000000">
      <w:pPr>
        <w:spacing w:before="80" w:after="40"/>
      </w:pPr>
      <w:r>
        <w:rPr>
          <w:b/>
          <w:bCs/>
          <w:color w:val="1A1A1A"/>
          <w:spacing w:val="100"/>
          <w:sz w:val="36"/>
          <w:szCs w:val="36"/>
        </w:rPr>
        <w:t>OPPORTUNITY DESIGNED</w:t>
      </w:r>
    </w:p>
    <w:p w14:paraId="40F99A19" w14:textId="77777777" w:rsidR="008444DF" w:rsidRDefault="00000000">
      <w:pPr>
        <w:spacing w:after="80"/>
      </w:pPr>
      <w:r>
        <w:rPr>
          <w:i/>
          <w:iCs/>
          <w:color w:val="777777"/>
          <w:sz w:val="24"/>
          <w:szCs w:val="24"/>
        </w:rPr>
        <w:t>Opportunity. Designed.</w:t>
      </w:r>
    </w:p>
    <w:p w14:paraId="42997FFB" w14:textId="77777777" w:rsidR="008444DF" w:rsidRDefault="008444DF">
      <w:pPr>
        <w:spacing w:after="60"/>
      </w:pPr>
    </w:p>
    <w:p w14:paraId="15CFA44A" w14:textId="77777777" w:rsidR="008444DF" w:rsidRDefault="00000000">
      <w:pPr>
        <w:pBdr>
          <w:left w:val="single" w:sz="10" w:space="6" w:color="1A1A1A"/>
        </w:pBdr>
        <w:spacing w:before="120" w:after="120"/>
        <w:ind w:left="640"/>
      </w:pPr>
      <w:r>
        <w:rPr>
          <w:i/>
          <w:iCs/>
        </w:rPr>
        <w:t>Lost in everyone else's noise. Found in who you are.</w:t>
      </w:r>
    </w:p>
    <w:p w14:paraId="59DE7822" w14:textId="77777777" w:rsidR="008444DF" w:rsidRDefault="008444DF">
      <w:pPr>
        <w:pBdr>
          <w:bottom w:val="single" w:sz="8" w:space="0" w:color="1A1A1A"/>
        </w:pBdr>
        <w:spacing w:before="240" w:after="240"/>
      </w:pPr>
    </w:p>
    <w:p w14:paraId="46B3949B" w14:textId="77777777" w:rsidR="008444DF" w:rsidRDefault="00000000">
      <w:pPr>
        <w:spacing w:before="200" w:after="80"/>
      </w:pPr>
      <w:r>
        <w:rPr>
          <w:b/>
          <w:bCs/>
        </w:rPr>
        <w:t>WHO THIS IS FOR</w:t>
      </w:r>
    </w:p>
    <w:p w14:paraId="7258D97E" w14:textId="77777777" w:rsidR="008444DF" w:rsidRDefault="00000000">
      <w:pPr>
        <w:spacing w:before="60" w:after="100"/>
      </w:pPr>
      <w:r>
        <w:t>Brands navigating retail. Retailers building or revamping their assortment. Businesses at a critical moment, starting from scratch, scaling, or fixing what's broken.</w:t>
      </w:r>
    </w:p>
    <w:p w14:paraId="559CB926" w14:textId="77777777" w:rsidR="008444DF" w:rsidRDefault="008444DF">
      <w:pPr>
        <w:pBdr>
          <w:bottom w:val="single" w:sz="3" w:space="0" w:color="DDDDDD"/>
        </w:pBdr>
        <w:spacing w:before="240" w:after="240"/>
      </w:pPr>
    </w:p>
    <w:p w14:paraId="7877C2BD" w14:textId="77777777" w:rsidR="008444DF" w:rsidRDefault="00000000">
      <w:pPr>
        <w:spacing w:before="200" w:after="80"/>
      </w:pPr>
      <w:r>
        <w:rPr>
          <w:b/>
          <w:bCs/>
        </w:rPr>
        <w:t>THE STUDIO, FIVE AREAS OF WORK</w:t>
      </w:r>
    </w:p>
    <w:p w14:paraId="2576C7FE" w14:textId="77777777" w:rsidR="008444DF" w:rsidRDefault="00000000">
      <w:pPr>
        <w:spacing w:before="60" w:after="100"/>
      </w:pPr>
      <w:r>
        <w:rPr>
          <w:b/>
          <w:bCs/>
        </w:rPr>
        <w:t>1. Strategy, Direction, planning, and the diagnostic that starts everything.</w:t>
      </w:r>
    </w:p>
    <w:p w14:paraId="58E3345D" w14:textId="77777777" w:rsidR="008444DF" w:rsidRDefault="00000000">
      <w:pPr>
        <w:spacing w:before="60" w:after="100"/>
      </w:pPr>
      <w:r>
        <w:rPr>
          <w:b/>
          <w:bCs/>
        </w:rPr>
        <w:t>2. Buying, Merchandising &amp; Negotiations, The deepest expertise. A decade in the buyer’s seat.</w:t>
      </w:r>
    </w:p>
    <w:p w14:paraId="1F5CAC81" w14:textId="77777777" w:rsidR="008444DF" w:rsidRDefault="00000000">
      <w:pPr>
        <w:spacing w:before="60" w:after="100"/>
      </w:pPr>
      <w:r>
        <w:rPr>
          <w:b/>
          <w:bCs/>
        </w:rPr>
        <w:t>3. Operations, The systems and processes that make growth stick.</w:t>
      </w:r>
    </w:p>
    <w:p w14:paraId="415286BD" w14:textId="77777777" w:rsidR="008444DF" w:rsidRDefault="00000000">
      <w:pPr>
        <w:spacing w:before="60" w:after="100"/>
      </w:pPr>
      <w:r>
        <w:rPr>
          <w:b/>
          <w:bCs/>
        </w:rPr>
        <w:t>4. Market Access, Opening doors. Both directions.</w:t>
      </w:r>
    </w:p>
    <w:p w14:paraId="1607CB24" w14:textId="77777777" w:rsidR="008444DF" w:rsidRDefault="00000000">
      <w:pPr>
        <w:spacing w:before="60" w:after="100"/>
      </w:pPr>
      <w:r>
        <w:rPr>
          <w:b/>
          <w:bCs/>
        </w:rPr>
        <w:t>5. Events, The in-person moments that build relationships and drive decisions.</w:t>
      </w:r>
    </w:p>
    <w:p w14:paraId="4408ECAF" w14:textId="77777777" w:rsidR="008444DF" w:rsidRDefault="008444DF">
      <w:pPr>
        <w:pBdr>
          <w:bottom w:val="single" w:sz="3" w:space="0" w:color="DDDDDD"/>
        </w:pBdr>
        <w:spacing w:before="240" w:after="240"/>
      </w:pPr>
    </w:p>
    <w:p w14:paraId="256CCFCA" w14:textId="77777777" w:rsidR="008444DF" w:rsidRDefault="00000000">
      <w:pPr>
        <w:spacing w:before="200" w:after="80"/>
      </w:pPr>
      <w:r>
        <w:rPr>
          <w:b/>
          <w:bCs/>
        </w:rPr>
        <w:t>HOW IT STARTS</w:t>
      </w:r>
    </w:p>
    <w:p w14:paraId="5A6C4688" w14:textId="77777777" w:rsidR="008444DF" w:rsidRDefault="00000000">
      <w:pPr>
        <w:spacing w:before="60" w:after="100"/>
      </w:pPr>
      <w:r>
        <w:t>The Opportunity Review. A paid 75-minute strategic working session with a ranked written readout of your three strongest opportunities within three business days, and one follow-up question. It surfaces the real gaps before deeper work. From there, the engagement scopes into a defined project, an operational buildout, or ongoing advisory.</w:t>
      </w:r>
      <w:proofErr w:type="gramStart"/>
      <w:proofErr w:type="gramEnd"/>
      <w:proofErr w:type="gramStart"/>
      <w:proofErr w:type="gramEnd"/>
    </w:p>
    <w:p w14:paraId="06DABA8F" w14:textId="77777777" w:rsidR="008444DF" w:rsidRDefault="008444DF">
      <w:pPr>
        <w:pBdr>
          <w:bottom w:val="single" w:sz="3" w:space="0" w:color="DDDDDD"/>
        </w:pBdr>
        <w:spacing w:before="240" w:after="240"/>
      </w:pPr>
    </w:p>
    <w:p w14:paraId="1033A9B0" w14:textId="77777777" w:rsidR="008444DF" w:rsidRDefault="00000000">
      <w:pPr>
        <w:spacing w:before="200" w:after="80"/>
      </w:pPr>
      <w:r>
        <w:rPr>
          <w:b/>
          <w:bCs/>
        </w:rPr>
        <w:t>THE OPERATOR BEHIND IT</w:t>
      </w:r>
    </w:p>
    <w:p w14:paraId="29017F15" w14:textId="77777777" w:rsidR="008444DF" w:rsidRDefault="00000000">
      <w:pPr>
        <w:spacing w:before="60" w:after="100"/>
      </w:pPr>
      <w:r>
        <w:t>Addie Morrow. Founder, Opportunity Designed.</w:t>
      </w:r>
    </w:p>
    <w:p w14:paraId="397520AC" w14:textId="77777777" w:rsidR="008444DF" w:rsidRDefault="00000000">
      <w:pPr>
        <w:spacing w:before="60" w:after="100"/>
      </w:pPr>
      <w:r>
        <w:t>A decade in outdoor, DTC, and consumer brands, Backcountry, ModCloth, New World Natural Brands.</w:t>
      </w:r>
      <w:proofErr w:type="spellStart"/>
      <w:proofErr w:type="spellEnd"/>
    </w:p>
    <w:p w14:paraId="5D732A5E" w14:textId="77777777" w:rsidR="008444DF" w:rsidRDefault="00000000">
      <w:pPr>
        <w:spacing w:before="60" w:after="100"/>
      </w:pPr>
      <w:r>
        <w:t>Operator first, consultant second. Every recommendation I've made has been carried out under a real P&amp;L.</w:t>
      </w:r>
    </w:p>
    <w:p w14:paraId="262D47B8" w14:textId="77777777" w:rsidR="008444DF" w:rsidRDefault="00000000">
      <w:pPr>
        <w:spacing w:before="80" w:after="80"/>
      </w:pPr>
      <w:r>
        <w:rPr>
          <w:b/>
          <w:bCs/>
          <w:i/>
          <w:iCs/>
          <w:color w:val="B45309"/>
          <w:sz w:val="20"/>
          <w:szCs w:val="20"/>
        </w:rPr>
        <w:t>opportunitydesigned.com  |  hello@opportunitydesigned.com</w:t>
      </w:r>
      <w:proofErr w:type="gramStart"/>
      <w:proofErr w:type="gramEnd"/>
    </w:p>
    <w:p w14:paraId="32252314" w14:textId="77777777" w:rsidR="008444DF" w:rsidRDefault="00000000">
      <w:r>
        <w:br w:type="page"/>
      </w:r>
    </w:p>
    <w:p w14:paraId="55BF89CF" w14:textId="77777777" w:rsidR="008444DF" w:rsidRDefault="00000000">
      <w:pPr>
        <w:spacing w:before="480" w:after="80"/>
      </w:pPr>
      <w:r>
        <w:rPr>
          <w:b/>
          <w:bCs/>
          <w:color w:val="AAAAAA"/>
          <w:spacing w:val="140"/>
          <w:sz w:val="16"/>
          <w:szCs w:val="16"/>
        </w:rPr>
        <w:t>PART TWO · 09</w:t>
      </w:r>
    </w:p>
    <w:p w14:paraId="3016B858" w14:textId="77777777" w:rsidR="008444DF" w:rsidRDefault="00000000">
      <w:pPr>
        <w:pStyle w:val="Heading1"/>
      </w:pPr>
      <w:r>
        <w:t>Case Study Template</w:t>
      </w:r>
    </w:p>
    <w:p w14:paraId="72AAE241" w14:textId="77777777" w:rsidR="008444DF" w:rsidRDefault="008444DF">
      <w:pPr>
        <w:pBdr>
          <w:bottom w:val="single" w:sz="3" w:space="0" w:color="DDDDDD"/>
        </w:pBdr>
        <w:spacing w:before="240" w:after="240"/>
      </w:pPr>
    </w:p>
    <w:p w14:paraId="20B6D319" w14:textId="77777777" w:rsidR="008444DF" w:rsidRDefault="008444DF">
      <w:pPr>
        <w:spacing w:after="60"/>
      </w:pPr>
    </w:p>
    <w:p w14:paraId="20CD26BF" w14:textId="77777777" w:rsidR="008444DF" w:rsidRDefault="00000000">
      <w:pPr>
        <w:pStyle w:val="Heading2"/>
      </w:pPr>
      <w:r>
        <w:t>[BRAND/RETAILER NAME]: [Outcome in one line]</w:t>
      </w:r>
    </w:p>
    <w:p w14:paraId="79543DDB" w14:textId="77777777" w:rsidR="008444DF" w:rsidRDefault="008444DF">
      <w:pPr>
        <w:spacing w:after="60"/>
      </w:pPr>
    </w:p>
    <w:p w14:paraId="2FD5FDE9" w14:textId="77777777" w:rsidR="008444DF" w:rsidRDefault="00000000">
      <w:pPr>
        <w:spacing w:before="200" w:after="80"/>
      </w:pPr>
      <w:r>
        <w:rPr>
          <w:b/>
          <w:bCs/>
        </w:rPr>
        <w:t>OVERVIEW</w:t>
      </w:r>
    </w:p>
    <w:p w14:paraId="3F7A9728" w14:textId="77777777" w:rsidR="008444DF" w:rsidRDefault="00000000">
      <w:pPr>
        <w:spacing w:before="60" w:after="100"/>
      </w:pPr>
      <w:r>
        <w:t>Industry: [Industry]</w:t>
      </w:r>
    </w:p>
    <w:p w14:paraId="5D05A642" w14:textId="77777777" w:rsidR="008444DF" w:rsidRDefault="00000000">
      <w:pPr>
        <w:spacing w:before="60" w:after="100"/>
      </w:pPr>
      <w:r>
        <w:t>Size: [Revenue or headcount]</w:t>
      </w:r>
    </w:p>
    <w:p w14:paraId="3CC80BD1" w14:textId="77777777" w:rsidR="008444DF" w:rsidRDefault="00000000">
      <w:pPr>
        <w:spacing w:before="60" w:after="100"/>
      </w:pPr>
      <w:r>
        <w:t>Situation: [What they were navigating when they came to Opportunity Designed.]</w:t>
      </w:r>
    </w:p>
    <w:p w14:paraId="617A2299" w14:textId="77777777" w:rsidR="008444DF" w:rsidRDefault="008444DF">
      <w:pPr>
        <w:pBdr>
          <w:bottom w:val="single" w:sz="3" w:space="0" w:color="DDDDDD"/>
        </w:pBdr>
        <w:spacing w:before="240" w:after="240"/>
      </w:pPr>
    </w:p>
    <w:p w14:paraId="258E20F9" w14:textId="77777777" w:rsidR="008444DF" w:rsidRDefault="00000000">
      <w:pPr>
        <w:spacing w:before="200" w:after="80"/>
      </w:pPr>
      <w:r>
        <w:rPr>
          <w:b/>
          <w:bCs/>
        </w:rPr>
        <w:t>THE GAP</w:t>
      </w:r>
    </w:p>
    <w:p w14:paraId="5893BEAE" w14:textId="77777777" w:rsidR="008444DF" w:rsidRDefault="00000000">
      <w:pPr>
        <w:spacing w:before="60" w:after="100"/>
      </w:pPr>
      <w:r>
        <w:t xml:space="preserve">[What friction was showing up. Specific, </w:t>
      </w:r>
      <w:proofErr w:type="gramStart"/>
      <w:r>
        <w:t>outcome-framed</w:t>
      </w:r>
      <w:proofErr w:type="gramEnd"/>
      <w:r>
        <w:t>.]</w:t>
      </w:r>
    </w:p>
    <w:p w14:paraId="37070B54" w14:textId="77777777" w:rsidR="008444DF" w:rsidRDefault="008444DF">
      <w:pPr>
        <w:pBdr>
          <w:bottom w:val="single" w:sz="3" w:space="0" w:color="DDDDDD"/>
        </w:pBdr>
        <w:spacing w:before="240" w:after="240"/>
      </w:pPr>
    </w:p>
    <w:p w14:paraId="244A617F" w14:textId="77777777" w:rsidR="008444DF" w:rsidRDefault="00000000">
      <w:pPr>
        <w:spacing w:before="200" w:after="80"/>
      </w:pPr>
      <w:r>
        <w:rPr>
          <w:b/>
          <w:bCs/>
        </w:rPr>
        <w:t>THE WORK</w:t>
      </w:r>
    </w:p>
    <w:p w14:paraId="548AFFA8" w14:textId="77777777" w:rsidR="008444DF" w:rsidRDefault="00000000">
      <w:pPr>
        <w:spacing w:before="60" w:after="100"/>
      </w:pPr>
      <w:r>
        <w:t>[What Opportunity Designed did. Which Studio area(s). What was built.]</w:t>
      </w:r>
    </w:p>
    <w:p w14:paraId="737EA48C" w14:textId="77777777" w:rsidR="008444DF" w:rsidRDefault="008444DF">
      <w:pPr>
        <w:pBdr>
          <w:bottom w:val="single" w:sz="3" w:space="0" w:color="DDDDDD"/>
        </w:pBdr>
        <w:spacing w:before="240" w:after="240"/>
      </w:pPr>
    </w:p>
    <w:p w14:paraId="5C7B8ADD" w14:textId="77777777" w:rsidR="008444DF" w:rsidRDefault="00000000">
      <w:pPr>
        <w:spacing w:before="200" w:after="80"/>
      </w:pPr>
      <w:r>
        <w:rPr>
          <w:b/>
          <w:bCs/>
        </w:rPr>
        <w:t>THE RESULT</w:t>
      </w:r>
    </w:p>
    <w:p w14:paraId="0A8B31CE" w14:textId="77777777" w:rsidR="008444DF" w:rsidRDefault="00000000">
      <w:pPr>
        <w:pStyle w:val="ListParagraph"/>
        <w:numPr>
          <w:ilvl w:val="0"/>
          <w:numId w:val="2"/>
        </w:numPr>
        <w:spacing w:before="60" w:after="60"/>
      </w:pPr>
      <w:r>
        <w:t>[Metric 1]: [Result]</w:t>
      </w:r>
    </w:p>
    <w:p w14:paraId="1902666F" w14:textId="77777777" w:rsidR="008444DF" w:rsidRDefault="00000000">
      <w:pPr>
        <w:pStyle w:val="ListParagraph"/>
        <w:numPr>
          <w:ilvl w:val="0"/>
          <w:numId w:val="2"/>
        </w:numPr>
        <w:spacing w:before="60" w:after="60"/>
      </w:pPr>
      <w:r>
        <w:t>[Metric 2]: [Result]</w:t>
      </w:r>
    </w:p>
    <w:p w14:paraId="0C206574" w14:textId="77777777" w:rsidR="008444DF" w:rsidRDefault="00000000">
      <w:pPr>
        <w:pStyle w:val="ListParagraph"/>
        <w:numPr>
          <w:ilvl w:val="0"/>
          <w:numId w:val="2"/>
        </w:numPr>
        <w:spacing w:before="60" w:after="60"/>
      </w:pPr>
      <w:r>
        <w:t>[Timeline]: [How long]</w:t>
      </w:r>
    </w:p>
    <w:p w14:paraId="51E0BE4C" w14:textId="77777777" w:rsidR="008444DF" w:rsidRDefault="008444DF">
      <w:pPr>
        <w:pBdr>
          <w:bottom w:val="single" w:sz="3" w:space="0" w:color="DDDDDD"/>
        </w:pBdr>
        <w:spacing w:before="240" w:after="240"/>
      </w:pPr>
    </w:p>
    <w:p w14:paraId="35F15B6D" w14:textId="77777777" w:rsidR="008444DF" w:rsidRDefault="00000000">
      <w:pPr>
        <w:pBdr>
          <w:left w:val="single" w:sz="10" w:space="6" w:color="1A1A1A"/>
        </w:pBdr>
        <w:spacing w:before="120" w:after="120"/>
        <w:ind w:left="640"/>
      </w:pPr>
      <w:r>
        <w:rPr>
          <w:i/>
          <w:iCs/>
        </w:rPr>
        <w:t>[Client quote, specific, result-forward.]</w:t>
      </w:r>
    </w:p>
    <w:p w14:paraId="074D3B12" w14:textId="77777777" w:rsidR="008444DF" w:rsidRDefault="00000000">
      <w:pPr>
        <w:spacing w:before="60" w:after="100"/>
      </w:pPr>
      <w:r>
        <w:t>[Name], [Title], [Brand]</w:t>
      </w:r>
    </w:p>
    <w:p w14:paraId="38DFC62E" w14:textId="77777777" w:rsidR="008444DF" w:rsidRDefault="008444DF">
      <w:pPr>
        <w:pBdr>
          <w:bottom w:val="single" w:sz="3" w:space="0" w:color="DDDDDD"/>
        </w:pBdr>
        <w:spacing w:before="240" w:after="240"/>
      </w:pPr>
    </w:p>
    <w:p w14:paraId="7BC2A5BA" w14:textId="77777777" w:rsidR="008444DF" w:rsidRDefault="00000000">
      <w:pPr>
        <w:spacing w:before="60" w:after="100"/>
      </w:pPr>
      <w:r>
        <w:rPr>
          <w:b/>
          <w:bCs/>
        </w:rPr>
        <w:t>[ Start the conversation  ·  Book a 20-minute Project Fit Call ]</w:t>
      </w:r>
      <w:proofErr w:type="gramStart"/>
      <w:proofErr w:type="gramEnd"/>
    </w:p>
    <w:p w14:paraId="755CDAA9" w14:textId="77777777" w:rsidR="008444DF" w:rsidRDefault="00000000">
      <w:r>
        <w:br w:type="page"/>
      </w:r>
    </w:p>
    <w:p w14:paraId="063D7C9C" w14:textId="77777777" w:rsidR="008444DF" w:rsidRDefault="00000000">
      <w:pPr>
        <w:spacing w:before="480" w:after="80"/>
      </w:pPr>
      <w:r>
        <w:rPr>
          <w:b/>
          <w:bCs/>
          <w:color w:val="AAAAAA"/>
          <w:spacing w:val="140"/>
          <w:sz w:val="16"/>
          <w:szCs w:val="16"/>
        </w:rPr>
        <w:t>PART TWO · 10</w:t>
      </w:r>
    </w:p>
    <w:p w14:paraId="7FE21FD8" w14:textId="77777777" w:rsidR="008444DF" w:rsidRDefault="00000000">
      <w:pPr>
        <w:pStyle w:val="Heading1"/>
      </w:pPr>
      <w:r>
        <w:t>Content Strategy</w:t>
      </w:r>
    </w:p>
    <w:p w14:paraId="20ECA3FF" w14:textId="77777777" w:rsidR="008444DF" w:rsidRDefault="008444DF">
      <w:pPr>
        <w:pBdr>
          <w:bottom w:val="single" w:sz="3" w:space="0" w:color="DDDDDD"/>
        </w:pBdr>
        <w:spacing w:before="240" w:after="240"/>
      </w:pPr>
    </w:p>
    <w:p w14:paraId="315C3126" w14:textId="77777777" w:rsidR="008444DF" w:rsidRDefault="00000000">
      <w:pPr>
        <w:pStyle w:val="Heading2"/>
      </w:pPr>
      <w:r>
        <w:t>Posting Cadence</w:t>
      </w:r>
    </w:p>
    <w:p w14:paraId="38D64B88" w14:textId="77777777" w:rsidR="008444DF" w:rsidRDefault="008444DF">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000"/>
        <w:gridCol w:w="5160"/>
      </w:tblGrid>
      <w:tr w:rsidR="008444DF" w14:paraId="1C29D6D5" w14:textId="77777777">
        <w:tblPrEx>
          <w:tblCellMar>
            <w:top w:w="0" w:type="dxa"/>
            <w:bottom w:w="0" w:type="dxa"/>
          </w:tblCellMar>
        </w:tblPrEx>
        <w:trPr>
          <w:tblHeader/>
        </w:trPr>
        <w:tc>
          <w:tcPr>
            <w:tcW w:w="2200" w:type="dxa"/>
            <w:tcBorders>
              <w:top w:val="single" w:sz="3" w:space="0" w:color="DDDDDD"/>
              <w:left w:val="single" w:sz="3" w:space="0" w:color="DDDDDD"/>
              <w:bottom w:val="single" w:sz="3" w:space="0" w:color="DDDDDD"/>
              <w:right w:val="single" w:sz="3" w:space="0" w:color="DDDDDD"/>
            </w:tcBorders>
            <w:shd w:val="clear" w:color="auto" w:fill="1A1A1A"/>
            <w:tcMar>
              <w:top w:w="80" w:type="dxa"/>
              <w:left w:w="120" w:type="dxa"/>
              <w:bottom w:w="80" w:type="dxa"/>
              <w:right w:w="120" w:type="dxa"/>
            </w:tcMar>
          </w:tcPr>
          <w:p w14:paraId="101C7A40" w14:textId="77777777" w:rsidR="008444DF" w:rsidRDefault="00000000">
            <w:r>
              <w:rPr>
                <w:b/>
                <w:bCs/>
                <w:color w:val="FFFFFF"/>
                <w:sz w:val="20"/>
                <w:szCs w:val="20"/>
              </w:rPr>
              <w:t>Channel</w:t>
            </w:r>
          </w:p>
        </w:tc>
        <w:tc>
          <w:tcPr>
            <w:tcW w:w="2000" w:type="dxa"/>
            <w:tcBorders>
              <w:top w:val="single" w:sz="3" w:space="0" w:color="DDDDDD"/>
              <w:left w:val="single" w:sz="3" w:space="0" w:color="DDDDDD"/>
              <w:bottom w:val="single" w:sz="3" w:space="0" w:color="DDDDDD"/>
              <w:right w:val="single" w:sz="3" w:space="0" w:color="DDDDDD"/>
            </w:tcBorders>
            <w:shd w:val="clear" w:color="auto" w:fill="1A1A1A"/>
            <w:tcMar>
              <w:top w:w="80" w:type="dxa"/>
              <w:left w:w="120" w:type="dxa"/>
              <w:bottom w:w="80" w:type="dxa"/>
              <w:right w:w="120" w:type="dxa"/>
            </w:tcMar>
          </w:tcPr>
          <w:p w14:paraId="2F8A948F" w14:textId="77777777" w:rsidR="008444DF" w:rsidRDefault="00000000">
            <w:r>
              <w:rPr>
                <w:b/>
                <w:bCs/>
                <w:color w:val="FFFFFF"/>
                <w:sz w:val="20"/>
                <w:szCs w:val="20"/>
              </w:rPr>
              <w:t>Frequency</w:t>
            </w:r>
          </w:p>
        </w:tc>
        <w:tc>
          <w:tcPr>
            <w:tcW w:w="5160" w:type="dxa"/>
            <w:tcBorders>
              <w:top w:val="single" w:sz="3" w:space="0" w:color="DDDDDD"/>
              <w:left w:val="single" w:sz="3" w:space="0" w:color="DDDDDD"/>
              <w:bottom w:val="single" w:sz="3" w:space="0" w:color="DDDDDD"/>
              <w:right w:val="single" w:sz="3" w:space="0" w:color="DDDDDD"/>
            </w:tcBorders>
            <w:shd w:val="clear" w:color="auto" w:fill="1A1A1A"/>
            <w:tcMar>
              <w:top w:w="80" w:type="dxa"/>
              <w:left w:w="120" w:type="dxa"/>
              <w:bottom w:w="80" w:type="dxa"/>
              <w:right w:w="120" w:type="dxa"/>
            </w:tcMar>
          </w:tcPr>
          <w:p w14:paraId="72720B56" w14:textId="77777777" w:rsidR="008444DF" w:rsidRDefault="00000000">
            <w:r>
              <w:rPr>
                <w:b/>
                <w:bCs/>
                <w:color w:val="FFFFFF"/>
                <w:sz w:val="20"/>
                <w:szCs w:val="20"/>
              </w:rPr>
              <w:t>Primary role</w:t>
            </w:r>
          </w:p>
        </w:tc>
      </w:tr>
      <w:tr w:rsidR="008444DF" w14:paraId="2C7FA593" w14:textId="77777777">
        <w:tblPrEx>
          <w:tblCellMar>
            <w:top w:w="0" w:type="dxa"/>
            <w:bottom w:w="0" w:type="dxa"/>
          </w:tblCellMar>
        </w:tblPrEx>
        <w:tc>
          <w:tcPr>
            <w:tcW w:w="2200" w:type="dxa"/>
            <w:tcBorders>
              <w:top w:val="single" w:sz="3" w:space="0" w:color="DDDDDD"/>
              <w:left w:val="single" w:sz="3" w:space="0" w:color="DDDDDD"/>
              <w:bottom w:val="single" w:sz="3" w:space="0" w:color="DDDDDD"/>
              <w:right w:val="single" w:sz="3" w:space="0" w:color="DDDDDD"/>
            </w:tcBorders>
            <w:shd w:val="clear" w:color="auto" w:fill="F5F5F5"/>
            <w:tcMar>
              <w:top w:w="80" w:type="dxa"/>
              <w:left w:w="120" w:type="dxa"/>
              <w:bottom w:w="80" w:type="dxa"/>
              <w:right w:w="120" w:type="dxa"/>
            </w:tcMar>
          </w:tcPr>
          <w:p w14:paraId="0C237523" w14:textId="77777777" w:rsidR="008444DF" w:rsidRDefault="00000000">
            <w:r>
              <w:rPr>
                <w:sz w:val="20"/>
                <w:szCs w:val="20"/>
              </w:rPr>
              <w:t>LinkedIn</w:t>
            </w:r>
          </w:p>
        </w:tc>
        <w:tc>
          <w:tcPr>
            <w:tcW w:w="2000" w:type="dxa"/>
            <w:tcBorders>
              <w:top w:val="single" w:sz="3" w:space="0" w:color="DDDDDD"/>
              <w:left w:val="single" w:sz="3" w:space="0" w:color="DDDDDD"/>
              <w:bottom w:val="single" w:sz="3" w:space="0" w:color="DDDDDD"/>
              <w:right w:val="single" w:sz="3" w:space="0" w:color="DDDDDD"/>
            </w:tcBorders>
            <w:shd w:val="clear" w:color="auto" w:fill="F5F5F5"/>
            <w:tcMar>
              <w:top w:w="80" w:type="dxa"/>
              <w:left w:w="120" w:type="dxa"/>
              <w:bottom w:w="80" w:type="dxa"/>
              <w:right w:w="120" w:type="dxa"/>
            </w:tcMar>
          </w:tcPr>
          <w:p w14:paraId="47516554" w14:textId="77777777" w:rsidR="008444DF" w:rsidRDefault="00000000">
            <w:r>
              <w:rPr>
                <w:sz w:val="20"/>
                <w:szCs w:val="20"/>
              </w:rPr>
              <w:t>2–3x / week</w:t>
            </w:r>
          </w:p>
        </w:tc>
        <w:tc>
          <w:tcPr>
            <w:tcW w:w="5160" w:type="dxa"/>
            <w:tcBorders>
              <w:top w:val="single" w:sz="3" w:space="0" w:color="DDDDDD"/>
              <w:left w:val="single" w:sz="3" w:space="0" w:color="DDDDDD"/>
              <w:bottom w:val="single" w:sz="3" w:space="0" w:color="DDDDDD"/>
              <w:right w:val="single" w:sz="3" w:space="0" w:color="DDDDDD"/>
            </w:tcBorders>
            <w:shd w:val="clear" w:color="auto" w:fill="F5F5F5"/>
            <w:tcMar>
              <w:top w:w="80" w:type="dxa"/>
              <w:left w:w="120" w:type="dxa"/>
              <w:bottom w:w="80" w:type="dxa"/>
              <w:right w:w="120" w:type="dxa"/>
            </w:tcMar>
          </w:tcPr>
          <w:p w14:paraId="18A92867" w14:textId="77777777" w:rsidR="008444DF" w:rsidRDefault="00000000">
            <w:r>
              <w:rPr>
                <w:sz w:val="20"/>
                <w:szCs w:val="20"/>
              </w:rPr>
              <w:t>BD, thought leadership, operator credibility</w:t>
            </w:r>
          </w:p>
        </w:tc>
      </w:tr>
      <w:tr w:rsidR="008444DF" w14:paraId="42D53B88" w14:textId="77777777">
        <w:tblPrEx>
          <w:tblCellMar>
            <w:top w:w="0" w:type="dxa"/>
            <w:bottom w:w="0" w:type="dxa"/>
          </w:tblCellMar>
        </w:tblPrEx>
        <w:tc>
          <w:tcPr>
            <w:tcW w:w="2200" w:type="dxa"/>
            <w:tcBorders>
              <w:top w:val="single" w:sz="3" w:space="0" w:color="DDDDDD"/>
              <w:left w:val="single" w:sz="3" w:space="0" w:color="DDDDDD"/>
              <w:bottom w:val="single" w:sz="3" w:space="0" w:color="DDDDDD"/>
              <w:right w:val="single" w:sz="3" w:space="0" w:color="DDDDDD"/>
            </w:tcBorders>
            <w:shd w:val="clear" w:color="auto" w:fill="FFFFFF"/>
            <w:tcMar>
              <w:top w:w="80" w:type="dxa"/>
              <w:left w:w="120" w:type="dxa"/>
              <w:bottom w:w="80" w:type="dxa"/>
              <w:right w:w="120" w:type="dxa"/>
            </w:tcMar>
          </w:tcPr>
          <w:p w14:paraId="37FFCE0C" w14:textId="77777777" w:rsidR="008444DF" w:rsidRDefault="00000000">
            <w:r>
              <w:rPr>
                <w:sz w:val="20"/>
                <w:szCs w:val="20"/>
              </w:rPr>
              <w:t>Instagram</w:t>
            </w:r>
          </w:p>
        </w:tc>
        <w:tc>
          <w:tcPr>
            <w:tcW w:w="2000" w:type="dxa"/>
            <w:tcBorders>
              <w:top w:val="single" w:sz="3" w:space="0" w:color="DDDDDD"/>
              <w:left w:val="single" w:sz="3" w:space="0" w:color="DDDDDD"/>
              <w:bottom w:val="single" w:sz="3" w:space="0" w:color="DDDDDD"/>
              <w:right w:val="single" w:sz="3" w:space="0" w:color="DDDDDD"/>
            </w:tcBorders>
            <w:shd w:val="clear" w:color="auto" w:fill="FFFFFF"/>
            <w:tcMar>
              <w:top w:w="80" w:type="dxa"/>
              <w:left w:w="120" w:type="dxa"/>
              <w:bottom w:w="80" w:type="dxa"/>
              <w:right w:w="120" w:type="dxa"/>
            </w:tcMar>
          </w:tcPr>
          <w:p w14:paraId="6B906D6F" w14:textId="77777777" w:rsidR="008444DF" w:rsidRDefault="00000000">
            <w:r>
              <w:rPr>
                <w:sz w:val="20"/>
                <w:szCs w:val="20"/>
              </w:rPr>
              <w:t>3–4x / week</w:t>
            </w:r>
          </w:p>
        </w:tc>
        <w:tc>
          <w:tcPr>
            <w:tcW w:w="5160" w:type="dxa"/>
            <w:tcBorders>
              <w:top w:val="single" w:sz="3" w:space="0" w:color="DDDDDD"/>
              <w:left w:val="single" w:sz="3" w:space="0" w:color="DDDDDD"/>
              <w:bottom w:val="single" w:sz="3" w:space="0" w:color="DDDDDD"/>
              <w:right w:val="single" w:sz="3" w:space="0" w:color="DDDDDD"/>
            </w:tcBorders>
            <w:shd w:val="clear" w:color="auto" w:fill="FFFFFF"/>
            <w:tcMar>
              <w:top w:w="80" w:type="dxa"/>
              <w:left w:w="120" w:type="dxa"/>
              <w:bottom w:w="80" w:type="dxa"/>
              <w:right w:w="120" w:type="dxa"/>
            </w:tcMar>
          </w:tcPr>
          <w:p w14:paraId="1EC33BAE" w14:textId="77777777" w:rsidR="008444DF" w:rsidRDefault="00000000">
            <w:r>
              <w:rPr>
                <w:sz w:val="20"/>
                <w:szCs w:val="20"/>
              </w:rPr>
              <w:t>Brand identity, lifestyle, outdoor</w:t>
            </w:r>
          </w:p>
        </w:tc>
      </w:tr>
      <w:tr w:rsidR="008444DF" w14:paraId="0C00922C" w14:textId="77777777">
        <w:tblPrEx>
          <w:tblCellMar>
            <w:top w:w="0" w:type="dxa"/>
            <w:bottom w:w="0" w:type="dxa"/>
          </w:tblCellMar>
        </w:tblPrEx>
        <w:tc>
          <w:tcPr>
            <w:tcW w:w="2200" w:type="dxa"/>
            <w:tcBorders>
              <w:top w:val="single" w:sz="3" w:space="0" w:color="DDDDDD"/>
              <w:left w:val="single" w:sz="3" w:space="0" w:color="DDDDDD"/>
              <w:bottom w:val="single" w:sz="3" w:space="0" w:color="DDDDDD"/>
              <w:right w:val="single" w:sz="3" w:space="0" w:color="DDDDDD"/>
            </w:tcBorders>
            <w:shd w:val="clear" w:color="auto" w:fill="F5F5F5"/>
            <w:tcMar>
              <w:top w:w="80" w:type="dxa"/>
              <w:left w:w="120" w:type="dxa"/>
              <w:bottom w:w="80" w:type="dxa"/>
              <w:right w:w="120" w:type="dxa"/>
            </w:tcMar>
          </w:tcPr>
          <w:p w14:paraId="0959A887" w14:textId="77777777" w:rsidR="008444DF" w:rsidRDefault="00000000">
            <w:r>
              <w:rPr>
                <w:sz w:val="20"/>
                <w:szCs w:val="20"/>
              </w:rPr>
              <w:t>Twitter / X</w:t>
            </w:r>
          </w:p>
        </w:tc>
        <w:tc>
          <w:tcPr>
            <w:tcW w:w="2000" w:type="dxa"/>
            <w:tcBorders>
              <w:top w:val="single" w:sz="3" w:space="0" w:color="DDDDDD"/>
              <w:left w:val="single" w:sz="3" w:space="0" w:color="DDDDDD"/>
              <w:bottom w:val="single" w:sz="3" w:space="0" w:color="DDDDDD"/>
              <w:right w:val="single" w:sz="3" w:space="0" w:color="DDDDDD"/>
            </w:tcBorders>
            <w:shd w:val="clear" w:color="auto" w:fill="F5F5F5"/>
            <w:tcMar>
              <w:top w:w="80" w:type="dxa"/>
              <w:left w:w="120" w:type="dxa"/>
              <w:bottom w:w="80" w:type="dxa"/>
              <w:right w:w="120" w:type="dxa"/>
            </w:tcMar>
          </w:tcPr>
          <w:p w14:paraId="4FA2E788" w14:textId="77777777" w:rsidR="008444DF" w:rsidRDefault="00000000">
            <w:r>
              <w:rPr>
                <w:sz w:val="20"/>
                <w:szCs w:val="20"/>
              </w:rPr>
              <w:t xml:space="preserve">Daily or </w:t>
            </w:r>
            <w:proofErr w:type="gramStart"/>
            <w:r>
              <w:rPr>
                <w:sz w:val="20"/>
                <w:szCs w:val="20"/>
              </w:rPr>
              <w:t>near-daily</w:t>
            </w:r>
            <w:proofErr w:type="gramEnd"/>
          </w:p>
        </w:tc>
        <w:tc>
          <w:tcPr>
            <w:tcW w:w="5160" w:type="dxa"/>
            <w:tcBorders>
              <w:top w:val="single" w:sz="3" w:space="0" w:color="DDDDDD"/>
              <w:left w:val="single" w:sz="3" w:space="0" w:color="DDDDDD"/>
              <w:bottom w:val="single" w:sz="3" w:space="0" w:color="DDDDDD"/>
              <w:right w:val="single" w:sz="3" w:space="0" w:color="DDDDDD"/>
            </w:tcBorders>
            <w:shd w:val="clear" w:color="auto" w:fill="F5F5F5"/>
            <w:tcMar>
              <w:top w:w="80" w:type="dxa"/>
              <w:left w:w="120" w:type="dxa"/>
              <w:bottom w:w="80" w:type="dxa"/>
              <w:right w:w="120" w:type="dxa"/>
            </w:tcMar>
          </w:tcPr>
          <w:p w14:paraId="379937DB" w14:textId="77777777" w:rsidR="008444DF" w:rsidRDefault="00000000">
            <w:r>
              <w:rPr>
                <w:sz w:val="20"/>
                <w:szCs w:val="20"/>
              </w:rPr>
              <w:t>Terse, provocations, buyer insights</w:t>
            </w:r>
          </w:p>
        </w:tc>
      </w:tr>
      <w:tr w:rsidR="008444DF" w14:paraId="41EC0C58" w14:textId="77777777">
        <w:tblPrEx>
          <w:tblCellMar>
            <w:top w:w="0" w:type="dxa"/>
            <w:bottom w:w="0" w:type="dxa"/>
          </w:tblCellMar>
        </w:tblPrEx>
        <w:tc>
          <w:tcPr>
            <w:tcW w:w="2200" w:type="dxa"/>
            <w:tcBorders>
              <w:top w:val="single" w:sz="3" w:space="0" w:color="DDDDDD"/>
              <w:left w:val="single" w:sz="3" w:space="0" w:color="DDDDDD"/>
              <w:bottom w:val="single" w:sz="3" w:space="0" w:color="DDDDDD"/>
              <w:right w:val="single" w:sz="3" w:space="0" w:color="DDDDDD"/>
            </w:tcBorders>
            <w:shd w:val="clear" w:color="auto" w:fill="FFFFFF"/>
            <w:tcMar>
              <w:top w:w="80" w:type="dxa"/>
              <w:left w:w="120" w:type="dxa"/>
              <w:bottom w:w="80" w:type="dxa"/>
              <w:right w:w="120" w:type="dxa"/>
            </w:tcMar>
          </w:tcPr>
          <w:p w14:paraId="0CF44BA6" w14:textId="77777777" w:rsidR="008444DF" w:rsidRDefault="00000000">
            <w:r>
              <w:rPr>
                <w:sz w:val="20"/>
                <w:szCs w:val="20"/>
              </w:rPr>
              <w:t>Newsletter</w:t>
            </w:r>
          </w:p>
        </w:tc>
        <w:tc>
          <w:tcPr>
            <w:tcW w:w="2000" w:type="dxa"/>
            <w:tcBorders>
              <w:top w:val="single" w:sz="3" w:space="0" w:color="DDDDDD"/>
              <w:left w:val="single" w:sz="3" w:space="0" w:color="DDDDDD"/>
              <w:bottom w:val="single" w:sz="3" w:space="0" w:color="DDDDDD"/>
              <w:right w:val="single" w:sz="3" w:space="0" w:color="DDDDDD"/>
            </w:tcBorders>
            <w:shd w:val="clear" w:color="auto" w:fill="FFFFFF"/>
            <w:tcMar>
              <w:top w:w="80" w:type="dxa"/>
              <w:left w:w="120" w:type="dxa"/>
              <w:bottom w:w="80" w:type="dxa"/>
              <w:right w:w="120" w:type="dxa"/>
            </w:tcMar>
          </w:tcPr>
          <w:p w14:paraId="1306D27C" w14:textId="77777777" w:rsidR="008444DF" w:rsidRDefault="00000000">
            <w:r>
              <w:rPr>
                <w:sz w:val="20"/>
                <w:szCs w:val="20"/>
              </w:rPr>
              <w:t>Monthly or less</w:t>
            </w:r>
          </w:p>
        </w:tc>
        <w:tc>
          <w:tcPr>
            <w:tcW w:w="5160" w:type="dxa"/>
            <w:tcBorders>
              <w:top w:val="single" w:sz="3" w:space="0" w:color="DDDDDD"/>
              <w:left w:val="single" w:sz="3" w:space="0" w:color="DDDDDD"/>
              <w:bottom w:val="single" w:sz="3" w:space="0" w:color="DDDDDD"/>
              <w:right w:val="single" w:sz="3" w:space="0" w:color="DDDDDD"/>
            </w:tcBorders>
            <w:shd w:val="clear" w:color="auto" w:fill="FFFFFF"/>
            <w:tcMar>
              <w:top w:w="80" w:type="dxa"/>
              <w:left w:w="120" w:type="dxa"/>
              <w:bottom w:w="80" w:type="dxa"/>
              <w:right w:w="120" w:type="dxa"/>
            </w:tcMar>
          </w:tcPr>
          <w:p w14:paraId="07C594D9" w14:textId="77777777" w:rsidR="008444DF" w:rsidRDefault="00000000">
            <w:r>
              <w:rPr>
                <w:sz w:val="20"/>
                <w:szCs w:val="20"/>
              </w:rPr>
              <w:t>Long-form, list building</w:t>
            </w:r>
          </w:p>
        </w:tc>
      </w:tr>
    </w:tbl>
    <w:p w14:paraId="17A258B3" w14:textId="77777777" w:rsidR="008444DF" w:rsidRDefault="008444DF">
      <w:pPr>
        <w:spacing w:after="60"/>
      </w:pPr>
    </w:p>
    <w:p w14:paraId="4A317E81" w14:textId="77777777" w:rsidR="008444DF" w:rsidRDefault="008444DF">
      <w:pPr>
        <w:pBdr>
          <w:bottom w:val="single" w:sz="3" w:space="0" w:color="DDDDDD"/>
        </w:pBdr>
        <w:spacing w:before="240" w:after="240"/>
      </w:pPr>
    </w:p>
    <w:p w14:paraId="67CEEC88" w14:textId="77777777" w:rsidR="008444DF" w:rsidRDefault="00000000">
      <w:pPr>
        <w:pStyle w:val="Heading2"/>
      </w:pPr>
      <w:r>
        <w:t>Content Pillars</w:t>
      </w:r>
    </w:p>
    <w:p w14:paraId="08551D2A" w14:textId="77777777" w:rsidR="008444DF" w:rsidRDefault="00000000">
      <w:pPr>
        <w:pStyle w:val="ListParagraph"/>
        <w:numPr>
          <w:ilvl w:val="0"/>
          <w:numId w:val="2"/>
        </w:numPr>
        <w:spacing w:before="60" w:after="60"/>
      </w:pPr>
      <w:r>
        <w:t>The Operator: What it means to have been in the buyer's seat.</w:t>
      </w:r>
    </w:p>
    <w:p w14:paraId="444C7C1F" w14:textId="77777777" w:rsidR="008444DF" w:rsidRDefault="00000000">
      <w:pPr>
        <w:pStyle w:val="ListParagraph"/>
        <w:numPr>
          <w:ilvl w:val="0"/>
          <w:numId w:val="2"/>
        </w:numPr>
        <w:spacing w:before="60" w:after="60"/>
      </w:pPr>
      <w:r>
        <w:t>The Margin: Where it hides, how you find it, what negotiations look like from both sides.</w:t>
      </w:r>
    </w:p>
    <w:p w14:paraId="45427D04" w14:textId="77777777" w:rsidR="008444DF" w:rsidRDefault="00000000">
      <w:pPr>
        <w:pStyle w:val="ListParagraph"/>
        <w:numPr>
          <w:ilvl w:val="0"/>
          <w:numId w:val="2"/>
        </w:numPr>
        <w:spacing w:before="60" w:after="60"/>
      </w:pPr>
      <w:r>
        <w:t>The Identity: Who you are, how you work, the SLC/outdoor/seasonal dimension.</w:t>
      </w:r>
    </w:p>
    <w:p w14:paraId="22C2CE6F" w14:textId="77777777" w:rsidR="008444DF" w:rsidRDefault="00000000">
      <w:pPr>
        <w:pStyle w:val="ListParagraph"/>
        <w:numPr>
          <w:ilvl w:val="0"/>
          <w:numId w:val="2"/>
        </w:numPr>
        <w:spacing w:before="60" w:after="60"/>
      </w:pPr>
      <w:r>
        <w:t>The Work: Pillar-specific thinking, case insights, proof points.</w:t>
      </w:r>
    </w:p>
    <w:p w14:paraId="267632D8" w14:textId="77777777" w:rsidR="008444DF" w:rsidRDefault="00000000">
      <w:pPr>
        <w:pStyle w:val="ListParagraph"/>
        <w:numPr>
          <w:ilvl w:val="0"/>
          <w:numId w:val="2"/>
        </w:numPr>
        <w:spacing w:before="60" w:after="60"/>
      </w:pPr>
      <w:r>
        <w:t>The Conversation: Questions, engagement, dialogue.</w:t>
      </w:r>
    </w:p>
    <w:p w14:paraId="1F895CFD" w14:textId="77777777" w:rsidR="008444DF" w:rsidRDefault="008444DF">
      <w:pPr>
        <w:pBdr>
          <w:bottom w:val="single" w:sz="3" w:space="0" w:color="DDDDDD"/>
        </w:pBdr>
        <w:spacing w:before="240" w:after="240"/>
      </w:pPr>
    </w:p>
    <w:p w14:paraId="73C12B8D" w14:textId="77777777" w:rsidR="008444DF" w:rsidRDefault="00000000">
      <w:pPr>
        <w:pStyle w:val="Heading2"/>
      </w:pPr>
      <w:r>
        <w:t>Launch Sequence: First 30 Days</w:t>
      </w:r>
    </w:p>
    <w:p w14:paraId="54B0B1AA" w14:textId="77777777" w:rsidR="008444DF" w:rsidRDefault="00000000">
      <w:pPr>
        <w:pStyle w:val="ListParagraph"/>
        <w:numPr>
          <w:ilvl w:val="0"/>
          <w:numId w:val="2"/>
        </w:numPr>
        <w:spacing w:before="60" w:after="60"/>
      </w:pPr>
      <w:r>
        <w:t>Week 1: Launch opportunitydesigned.com. Update all profiles with new bio copy.</w:t>
      </w:r>
    </w:p>
    <w:p w14:paraId="199CA0C0" w14:textId="77777777" w:rsidR="008444DF" w:rsidRDefault="00000000">
      <w:pPr>
        <w:pStyle w:val="ListParagraph"/>
        <w:numPr>
          <w:ilvl w:val="0"/>
          <w:numId w:val="2"/>
        </w:numPr>
        <w:spacing w:before="60" w:after="60"/>
      </w:pPr>
      <w:r>
        <w:t>Week 1: Post LinkedIn #8 (launch). Post Instagram Caption #1 (launch).</w:t>
      </w:r>
    </w:p>
    <w:p w14:paraId="28CF9EFF" w14:textId="77777777" w:rsidR="008444DF" w:rsidRDefault="00000000">
      <w:pPr>
        <w:pStyle w:val="ListParagraph"/>
        <w:numPr>
          <w:ilvl w:val="0"/>
          <w:numId w:val="2"/>
        </w:numPr>
        <w:spacing w:before="60" w:after="60"/>
      </w:pPr>
      <w:r>
        <w:t>Week 2–3: 2–3x/week LinkedIn, 3–4x/week Instagram, daily Twitter/X.</w:t>
      </w:r>
    </w:p>
    <w:p w14:paraId="40136DC9" w14:textId="77777777" w:rsidR="008444DF" w:rsidRDefault="00000000">
      <w:pPr>
        <w:pStyle w:val="ListParagraph"/>
        <w:numPr>
          <w:ilvl w:val="0"/>
          <w:numId w:val="2"/>
        </w:numPr>
        <w:spacing w:before="60" w:after="60"/>
      </w:pPr>
      <w:r>
        <w:t>Week 2–3: Outreach with cold email templates: warm contacts first.</w:t>
      </w:r>
    </w:p>
    <w:p w14:paraId="446786FE" w14:textId="77777777" w:rsidR="008444DF" w:rsidRDefault="00000000">
      <w:pPr>
        <w:pStyle w:val="ListParagraph"/>
        <w:numPr>
          <w:ilvl w:val="0"/>
          <w:numId w:val="2"/>
        </w:numPr>
        <w:spacing w:before="60" w:after="60"/>
      </w:pPr>
      <w:r>
        <w:t>Month 2: Collect emails. Set up newsletter welcome flow.</w:t>
      </w:r>
    </w:p>
    <w:p w14:paraId="52B2A958" w14:textId="77777777" w:rsidR="008444DF" w:rsidRDefault="00000000">
      <w:pPr>
        <w:pStyle w:val="ListParagraph"/>
        <w:numPr>
          <w:ilvl w:val="0"/>
          <w:numId w:val="2"/>
        </w:numPr>
        <w:spacing w:before="60" w:after="60"/>
      </w:pPr>
      <w:r>
        <w:t>Month 3+: First client result: document with case study template.</w:t>
      </w:r>
    </w:p>
    <w:p w14:paraId="2B178477" w14:textId="77777777" w:rsidR="008444DF" w:rsidRDefault="00000000">
      <w:r>
        <w:br w:type="page"/>
      </w:r>
    </w:p>
    <w:p w14:paraId="4041877F" w14:textId="77777777" w:rsidR="008444DF" w:rsidRDefault="00000000">
      <w:pPr>
        <w:spacing w:before="480" w:after="80"/>
      </w:pPr>
      <w:r>
        <w:rPr>
          <w:b/>
          <w:bCs/>
          <w:color w:val="AAAAAA"/>
          <w:spacing w:val="140"/>
          <w:sz w:val="16"/>
          <w:szCs w:val="16"/>
        </w:rPr>
        <w:t>PART TWO · 11</w:t>
      </w:r>
    </w:p>
    <w:p w14:paraId="2CF7EACE" w14:textId="77777777" w:rsidR="008444DF" w:rsidRDefault="00000000">
      <w:pPr>
        <w:pStyle w:val="Heading1"/>
      </w:pPr>
      <w:r>
        <w:t>Companion Documents + What's Still Open</w:t>
      </w:r>
    </w:p>
    <w:p w14:paraId="3DF7A83E" w14:textId="77777777" w:rsidR="008444DF" w:rsidRDefault="008444DF">
      <w:pPr>
        <w:pBdr>
          <w:bottom w:val="single" w:sz="3" w:space="0" w:color="DDDDDD"/>
        </w:pBdr>
        <w:spacing w:before="240" w:after="240"/>
      </w:pPr>
    </w:p>
    <w:p w14:paraId="60FE3055" w14:textId="77777777" w:rsidR="008444DF" w:rsidRDefault="00000000">
      <w:pPr>
        <w:pStyle w:val="Heading2"/>
      </w:pPr>
      <w:r>
        <w:t>Legal &amp; Operational Files (01-current/templates/)</w:t>
      </w:r>
    </w:p>
    <w:p w14:paraId="1291169B" w14:textId="77777777" w:rsidR="008444DF" w:rsidRDefault="00000000">
      <w:pPr>
        <w:pStyle w:val="ListParagraph"/>
        <w:numPr>
          <w:ilvl w:val="0"/>
          <w:numId w:val="2"/>
        </w:numPr>
        <w:spacing w:before="60" w:after="60"/>
      </w:pPr>
      <w:r>
        <w:t>MASTER-Services-Agreement.docx</w:t>
      </w:r>
    </w:p>
    <w:p w14:paraId="631CF719" w14:textId="77777777" w:rsidR="008444DF" w:rsidRDefault="00000000">
      <w:pPr>
        <w:pStyle w:val="ListParagraph"/>
        <w:numPr>
          <w:ilvl w:val="0"/>
          <w:numId w:val="2"/>
        </w:numPr>
        <w:spacing w:before="60" w:after="60"/>
      </w:pPr>
      <w:r>
        <w:t>MUTUAL-NDA.docx</w:t>
      </w:r>
    </w:p>
    <w:p w14:paraId="69405C29" w14:textId="77777777" w:rsidR="008444DF" w:rsidRDefault="00000000">
      <w:pPr>
        <w:pStyle w:val="ListParagraph"/>
        <w:numPr>
          <w:ilvl w:val="0"/>
          <w:numId w:val="2"/>
        </w:numPr>
        <w:spacing w:before="60" w:after="60"/>
      </w:pPr>
      <w:r>
        <w:t>INVOICE-Template.docx</w:t>
      </w:r>
    </w:p>
    <w:p w14:paraId="651C882E" w14:textId="77777777" w:rsidR="008444DF" w:rsidRDefault="00000000">
      <w:pPr>
        <w:pStyle w:val="ListParagraph"/>
        <w:numPr>
          <w:ilvl w:val="0"/>
          <w:numId w:val="2"/>
        </w:numPr>
        <w:spacing w:before="60" w:after="60"/>
      </w:pPr>
      <w:r>
        <w:t>Client-Onboarding-Packet.docx</w:t>
      </w:r>
    </w:p>
    <w:p w14:paraId="12A12D26" w14:textId="77777777" w:rsidR="008444DF" w:rsidRDefault="00000000">
      <w:pPr>
        <w:pStyle w:val="ListParagraph"/>
        <w:numPr>
          <w:ilvl w:val="0"/>
          <w:numId w:val="2"/>
        </w:numPr>
        <w:spacing w:before="60" w:after="60"/>
      </w:pPr>
      <w:r>
        <w:t>Discovery-Call-Guide.docx</w:t>
      </w:r>
    </w:p>
    <w:p w14:paraId="4C4DB583" w14:textId="77777777" w:rsidR="008444DF" w:rsidRDefault="00000000">
      <w:pPr>
        <w:pStyle w:val="ListParagraph"/>
        <w:numPr>
          <w:ilvl w:val="0"/>
          <w:numId w:val="2"/>
        </w:numPr>
        <w:spacing w:before="60" w:after="60"/>
      </w:pPr>
      <w:r>
        <w:t>INTERNAL-Rate-Card.docx</w:t>
      </w:r>
    </w:p>
    <w:p w14:paraId="5C3950F5" w14:textId="77777777" w:rsidR="008444DF" w:rsidRDefault="00000000">
      <w:pPr>
        <w:pStyle w:val="ListParagraph"/>
        <w:numPr>
          <w:ilvl w:val="0"/>
          <w:numId w:val="2"/>
        </w:numPr>
        <w:spacing w:before="60" w:after="60"/>
      </w:pPr>
      <w:r>
        <w:t>TEMPLATE-Proposal.docx + Cover Letter + Timeline + Fill-In-Guide</w:t>
      </w:r>
    </w:p>
    <w:p w14:paraId="1DE3B633" w14:textId="77777777" w:rsidR="008444DF" w:rsidRDefault="00000000">
      <w:pPr>
        <w:pStyle w:val="ListParagraph"/>
        <w:numPr>
          <w:ilvl w:val="0"/>
          <w:numId w:val="2"/>
        </w:numPr>
        <w:spacing w:before="60" w:after="60"/>
      </w:pPr>
      <w:r>
        <w:t>SX-Collective-Separation-Agreement-Template.docx</w:t>
      </w:r>
    </w:p>
    <w:p w14:paraId="43D18B48" w14:textId="77777777" w:rsidR="008444DF" w:rsidRDefault="008444DF">
      <w:pPr>
        <w:pBdr>
          <w:bottom w:val="single" w:sz="3" w:space="0" w:color="DDDDDD"/>
        </w:pBdr>
        <w:spacing w:before="240" w:after="240"/>
      </w:pPr>
    </w:p>
    <w:p w14:paraId="58D9314E" w14:textId="77777777" w:rsidR="008444DF" w:rsidRDefault="00000000">
      <w:pPr>
        <w:pStyle w:val="Heading2"/>
      </w:pPr>
      <w:r>
        <w:t>Active Working Files (01-current/)</w:t>
      </w:r>
    </w:p>
    <w:p w14:paraId="1F45699C" w14:textId="77777777" w:rsidR="008444DF" w:rsidRDefault="00000000">
      <w:pPr>
        <w:pStyle w:val="ListParagraph"/>
        <w:numPr>
          <w:ilvl w:val="0"/>
          <w:numId w:val="2"/>
        </w:numPr>
        <w:spacing w:before="60" w:after="60"/>
      </w:pPr>
      <w:r>
        <w:t>opportunity-designed-inquiry-tracker.xlsx</w:t>
      </w:r>
    </w:p>
    <w:p w14:paraId="44F14B35" w14:textId="77777777" w:rsidR="008444DF" w:rsidRDefault="00000000">
      <w:pPr>
        <w:pStyle w:val="ListParagraph"/>
        <w:numPr>
          <w:ilvl w:val="0"/>
          <w:numId w:val="2"/>
        </w:numPr>
        <w:spacing w:before="60" w:after="60"/>
      </w:pPr>
      <w:r>
        <w:t>opportunity-designed-response-templates.md</w:t>
      </w:r>
    </w:p>
    <w:p w14:paraId="77DEF94E" w14:textId="77777777" w:rsidR="008444DF" w:rsidRDefault="00000000">
      <w:pPr>
        <w:pStyle w:val="ListParagraph"/>
        <w:numPr>
          <w:ilvl w:val="0"/>
          <w:numId w:val="2"/>
        </w:numPr>
        <w:spacing w:before="60" w:after="60"/>
      </w:pPr>
      <w:r>
        <w:t>opportunity-designed-setup-guide.md</w:t>
      </w:r>
    </w:p>
    <w:p w14:paraId="400F295C" w14:textId="77777777" w:rsidR="008444DF" w:rsidRDefault="00000000">
      <w:pPr>
        <w:pStyle w:val="ListParagraph"/>
        <w:numPr>
          <w:ilvl w:val="0"/>
          <w:numId w:val="2"/>
        </w:numPr>
        <w:spacing w:before="60" w:after="60"/>
      </w:pPr>
      <w:r>
        <w:t>contact form handled by Netlify Forms (Apps Script form retired)</w:t>
      </w:r>
    </w:p>
    <w:p w14:paraId="20B28A36" w14:textId="77777777" w:rsidR="008444DF" w:rsidRDefault="00000000">
      <w:pPr>
        <w:pStyle w:val="ListParagraph"/>
        <w:numPr>
          <w:ilvl w:val="0"/>
          <w:numId w:val="2"/>
        </w:numPr>
        <w:spacing w:before="60" w:after="60"/>
      </w:pPr>
      <w:r>
        <w:t>website/ (deploy to Netlify from deploy-live/)</w:t>
      </w:r>
    </w:p>
    <w:p w14:paraId="7C6D00A5" w14:textId="77777777" w:rsidR="008444DF" w:rsidRDefault="00000000">
      <w:pPr>
        <w:pStyle w:val="ListParagraph"/>
        <w:numPr>
          <w:ilvl w:val="0"/>
          <w:numId w:val="2"/>
        </w:numPr>
        <w:spacing w:before="60" w:after="60"/>
      </w:pPr>
      <w:r>
        <w:t>mark/ (logo and brand asset library)</w:t>
      </w:r>
    </w:p>
    <w:p w14:paraId="7CBEC1A2" w14:textId="77777777" w:rsidR="008444DF" w:rsidRDefault="008444DF">
      <w:pPr>
        <w:pBdr>
          <w:bottom w:val="single" w:sz="3" w:space="0" w:color="DDDDDD"/>
        </w:pBdr>
        <w:spacing w:before="240" w:after="240"/>
      </w:pPr>
    </w:p>
    <w:p w14:paraId="3D176242" w14:textId="77777777" w:rsidR="008444DF" w:rsidRDefault="00000000">
      <w:pPr>
        <w:pStyle w:val="Heading2"/>
      </w:pPr>
      <w:r>
        <w:t>What's Still Open</w:t>
      </w:r>
    </w:p>
    <w:p w14:paraId="452141F0" w14:textId="77777777" w:rsidR="008444DF" w:rsidRDefault="008444DF">
      <w:pPr>
        <w:spacing w:after="60"/>
      </w:pPr>
    </w:p>
    <w:p w14:paraId="27EB645D" w14:textId="77777777" w:rsidR="008444DF" w:rsidRDefault="00000000">
      <w:pPr>
        <w:spacing w:before="60" w:after="80"/>
      </w:pPr>
      <w:proofErr w:type="gramStart"/>
      <w:r>
        <w:rPr>
          <w:b/>
          <w:bCs/>
          <w:color w:val="C05621"/>
          <w:sz w:val="19"/>
          <w:szCs w:val="19"/>
        </w:rPr>
        <w:t>✓  DONE: opportunitydesigned.com is registered and the site is live on Netlify.</w:t>
      </w:r>
      <w:proofErr w:type="gramEnd"/>
    </w:p>
    <w:p w14:paraId="0C7604E7" w14:textId="77777777" w:rsidR="008444DF" w:rsidRDefault="00000000">
      <w:pPr>
        <w:spacing w:before="60" w:after="80"/>
      </w:pPr>
      <w:proofErr w:type="gramStart"/>
      <w:r>
        <w:rPr>
          <w:b/>
          <w:bCs/>
          <w:color w:val="C05621"/>
          <w:sz w:val="19"/>
          <w:szCs w:val="19"/>
        </w:rPr>
        <w:t>⚠  MUST</w:t>
      </w:r>
      <w:proofErr w:type="gramEnd"/>
      <w:r>
        <w:rPr>
          <w:b/>
          <w:bCs/>
          <w:color w:val="C05621"/>
          <w:sz w:val="19"/>
          <w:szCs w:val="19"/>
        </w:rPr>
        <w:t xml:space="preserve"> DO: Have MSA and NDA reviewed by an attorney before first client use.</w:t>
      </w:r>
    </w:p>
    <w:p w14:paraId="26A6BF7A" w14:textId="77777777" w:rsidR="008444DF" w:rsidRDefault="008444DF">
      <w:pPr>
        <w:spacing w:after="60"/>
      </w:pPr>
    </w:p>
    <w:p w14:paraId="660C6F94" w14:textId="77777777" w:rsidR="008444DF" w:rsidRDefault="00000000">
      <w:pPr>
        <w:spacing w:before="80" w:after="80"/>
      </w:pPr>
      <w:r>
        <w:rPr>
          <w:b/>
          <w:bCs/>
          <w:i/>
          <w:iCs/>
          <w:color w:val="B45309"/>
          <w:sz w:val="20"/>
          <w:szCs w:val="20"/>
        </w:rPr>
        <w:t>DRAFT (confirm): After a decade in the buyer’s seat, I kept seeing the same gap between where a brand was and where it could go. I started Opportunity Designed to close it from the operator’s side of the table.</w:t>
      </w:r>
    </w:p>
    <w:p w14:paraId="06216CD1" w14:textId="77777777" w:rsidR="008444DF" w:rsidRDefault="00000000">
      <w:pPr>
        <w:spacing w:before="80" w:after="80"/>
      </w:pPr>
      <w:r>
        <w:rPr>
          <w:b/>
          <w:bCs/>
          <w:i/>
          <w:iCs/>
          <w:color w:val="B45309"/>
          <w:sz w:val="20"/>
          <w:szCs w:val="20"/>
        </w:rPr>
        <w:t>✓  DONE: business email live, addie@opportunitydesigned.com (direct) and hello@opportunitydesigned.com (general), forwarding via ImprovMX.</w:t>
      </w:r>
    </w:p>
    <w:p w14:paraId="4B583E8E" w14:textId="77777777" w:rsidR="008444DF" w:rsidRDefault="00000000">
      <w:pPr>
        <w:spacing w:before="80" w:after="80"/>
      </w:pPr>
      <w:r>
        <w:rPr>
          <w:b/>
          <w:bCs/>
          <w:i/>
          <w:iCs/>
          <w:color w:val="B45309"/>
          <w:sz w:val="20"/>
          <w:szCs w:val="20"/>
        </w:rPr>
        <w:t>Press release second quote, PROVIDED (kept anonymous): “You see things other people don’t.” Attribute as “a client of Opportunity Designed.”</w:t>
      </w:r>
    </w:p>
    <w:p w14:paraId="1364A302" w14:textId="77777777" w:rsidR="008444DF" w:rsidRDefault="008444DF">
      <w:pPr>
        <w:pBdr>
          <w:bottom w:val="single" w:sz="3" w:space="0" w:color="DDDDDD"/>
        </w:pBdr>
        <w:spacing w:before="240" w:after="240"/>
      </w:pPr>
    </w:p>
    <w:p w14:paraId="16CE39E7" w14:textId="77777777" w:rsidR="008444DF" w:rsidRDefault="00000000">
      <w:pPr>
        <w:spacing w:before="400" w:after="80"/>
      </w:pPr>
      <w:r>
        <w:rPr>
          <w:b/>
          <w:bCs/>
          <w:color w:val="1A1A1A"/>
          <w:spacing w:val="80"/>
          <w:sz w:val="24"/>
          <w:szCs w:val="24"/>
        </w:rPr>
        <w:t>OPPORTUNITY DESIGNED</w:t>
      </w:r>
    </w:p>
    <w:p w14:paraId="009012E9" w14:textId="77777777" w:rsidR="008444DF" w:rsidRDefault="00000000">
      <w:r>
        <w:rPr>
          <w:i/>
          <w:iCs/>
          <w:color w:val="777777"/>
        </w:rPr>
        <w:t>Opportunity. Designed.</w:t>
      </w:r>
    </w:p>
    <w:sectPr w:rsidR="008444DF">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AD2762"/>
    <w:multiLevelType w:val="hybridMultilevel"/>
    <w:tmpl w:val="15EAFEEC"/>
    <w:lvl w:ilvl="0" w:tplc="4E8823B2">
      <w:start w:val="1"/>
      <w:numFmt w:val="bullet"/>
      <w:lvlText w:val="●"/>
      <w:lvlJc w:val="left"/>
      <w:pPr>
        <w:ind w:left="720" w:hanging="360"/>
      </w:pPr>
    </w:lvl>
    <w:lvl w:ilvl="1" w:tplc="E2CC65E2">
      <w:start w:val="1"/>
      <w:numFmt w:val="bullet"/>
      <w:lvlText w:val="○"/>
      <w:lvlJc w:val="left"/>
      <w:pPr>
        <w:ind w:left="1440" w:hanging="360"/>
      </w:pPr>
    </w:lvl>
    <w:lvl w:ilvl="2" w:tplc="0BE800DE">
      <w:start w:val="1"/>
      <w:numFmt w:val="bullet"/>
      <w:lvlText w:val="■"/>
      <w:lvlJc w:val="left"/>
      <w:pPr>
        <w:ind w:left="2160" w:hanging="360"/>
      </w:pPr>
    </w:lvl>
    <w:lvl w:ilvl="3" w:tplc="AF70E244">
      <w:start w:val="1"/>
      <w:numFmt w:val="bullet"/>
      <w:lvlText w:val="●"/>
      <w:lvlJc w:val="left"/>
      <w:pPr>
        <w:ind w:left="2880" w:hanging="360"/>
      </w:pPr>
    </w:lvl>
    <w:lvl w:ilvl="4" w:tplc="C8EA5D04">
      <w:start w:val="1"/>
      <w:numFmt w:val="bullet"/>
      <w:lvlText w:val="○"/>
      <w:lvlJc w:val="left"/>
      <w:pPr>
        <w:ind w:left="3600" w:hanging="360"/>
      </w:pPr>
    </w:lvl>
    <w:lvl w:ilvl="5" w:tplc="EB4C67E6">
      <w:start w:val="1"/>
      <w:numFmt w:val="bullet"/>
      <w:lvlText w:val="■"/>
      <w:lvlJc w:val="left"/>
      <w:pPr>
        <w:ind w:left="4320" w:hanging="360"/>
      </w:pPr>
    </w:lvl>
    <w:lvl w:ilvl="6" w:tplc="4FE8E74A">
      <w:start w:val="1"/>
      <w:numFmt w:val="bullet"/>
      <w:lvlText w:val="●"/>
      <w:lvlJc w:val="left"/>
      <w:pPr>
        <w:ind w:left="5040" w:hanging="360"/>
      </w:pPr>
    </w:lvl>
    <w:lvl w:ilvl="7" w:tplc="9D58C5C8">
      <w:start w:val="1"/>
      <w:numFmt w:val="bullet"/>
      <w:lvlText w:val="●"/>
      <w:lvlJc w:val="left"/>
      <w:pPr>
        <w:ind w:left="5760" w:hanging="360"/>
      </w:pPr>
    </w:lvl>
    <w:lvl w:ilvl="8" w:tplc="3A72863E">
      <w:start w:val="1"/>
      <w:numFmt w:val="bullet"/>
      <w:lvlText w:val="●"/>
      <w:lvlJc w:val="left"/>
      <w:pPr>
        <w:ind w:left="6480" w:hanging="360"/>
      </w:pPr>
    </w:lvl>
  </w:abstractNum>
  <w:abstractNum w:abstractNumId="1" w15:restartNumberingAfterBreak="0">
    <w:nsid w:val="796B51CF"/>
    <w:multiLevelType w:val="hybridMultilevel"/>
    <w:tmpl w:val="6C30E52E"/>
    <w:lvl w:ilvl="0" w:tplc="B59CBB22">
      <w:start w:val="1"/>
      <w:numFmt w:val="bullet"/>
      <w:lvlText w:val="•"/>
      <w:lvlJc w:val="left"/>
      <w:pPr>
        <w:ind w:left="640" w:hanging="320"/>
      </w:pPr>
      <w:rPr>
        <w:rFonts w:ascii="Arial" w:eastAsia="Arial" w:hAnsi="Arial" w:cs="Arial"/>
        <w:sz w:val="22"/>
        <w:szCs w:val="22"/>
      </w:rPr>
    </w:lvl>
    <w:lvl w:ilvl="1" w:tplc="86480F62">
      <w:numFmt w:val="decimal"/>
      <w:lvlText w:val=""/>
      <w:lvlJc w:val="left"/>
    </w:lvl>
    <w:lvl w:ilvl="2" w:tplc="97F630E8">
      <w:numFmt w:val="decimal"/>
      <w:lvlText w:val=""/>
      <w:lvlJc w:val="left"/>
    </w:lvl>
    <w:lvl w:ilvl="3" w:tplc="991E7F7E">
      <w:numFmt w:val="decimal"/>
      <w:lvlText w:val=""/>
      <w:lvlJc w:val="left"/>
    </w:lvl>
    <w:lvl w:ilvl="4" w:tplc="91981F16">
      <w:numFmt w:val="decimal"/>
      <w:lvlText w:val=""/>
      <w:lvlJc w:val="left"/>
    </w:lvl>
    <w:lvl w:ilvl="5" w:tplc="03789428">
      <w:numFmt w:val="decimal"/>
      <w:lvlText w:val=""/>
      <w:lvlJc w:val="left"/>
    </w:lvl>
    <w:lvl w:ilvl="6" w:tplc="2DDA4F8A">
      <w:numFmt w:val="decimal"/>
      <w:lvlText w:val=""/>
      <w:lvlJc w:val="left"/>
    </w:lvl>
    <w:lvl w:ilvl="7" w:tplc="C6C62B1A">
      <w:numFmt w:val="decimal"/>
      <w:lvlText w:val=""/>
      <w:lvlJc w:val="left"/>
    </w:lvl>
    <w:lvl w:ilvl="8" w:tplc="EB14DEAC">
      <w:numFmt w:val="decimal"/>
      <w:lvlText w:val=""/>
      <w:lvlJc w:val="left"/>
    </w:lvl>
  </w:abstractNum>
  <w:num w:numId="1" w16cid:durableId="1626892211">
    <w:abstractNumId w:val="0"/>
    <w:lvlOverride w:ilvl="0">
      <w:startOverride w:val="1"/>
    </w:lvlOverride>
  </w:num>
  <w:num w:numId="2" w16cid:durableId="61579517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44DF"/>
    <w:rsid w:val="00267C69"/>
    <w:rsid w:val="004A304F"/>
    <w:rsid w:val="00590360"/>
    <w:rsid w:val="008444DF"/>
    <w:rsid w:val="00AA0FC8"/>
    <w:rsid w:val="00C450B3"/>
    <w:rsid w:val="00E85A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441E4F6"/>
  <w15:docId w15:val="{40BE5580-E96F-CA47-ACBC-2D016940E5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D2D2D"/>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A1A1A"/>
      <w:sz w:val="44"/>
      <w:szCs w:val="44"/>
    </w:rPr>
  </w:style>
  <w:style w:type="paragraph" w:styleId="Heading2">
    <w:name w:val="heading 2"/>
    <w:uiPriority w:val="9"/>
    <w:unhideWhenUsed/>
    <w:qFormat/>
    <w:pPr>
      <w:spacing w:before="280" w:after="120"/>
      <w:outlineLvl w:val="1"/>
    </w:pPr>
    <w:rPr>
      <w:b/>
      <w:bCs/>
      <w:color w:val="1A1A1A"/>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TotalTime>
  <Pages>47</Pages>
  <Words>6095</Words>
  <Characters>34562</Characters>
  <Application>Microsoft Office Word</Application>
  <DocSecurity>0</DocSecurity>
  <Lines>1382</Lines>
  <Paragraphs>991</Paragraphs>
  <ScaleCrop>false</ScaleCrop>
  <Company/>
  <LinksUpToDate>false</LinksUpToDate>
  <CharactersWithSpaces>39666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addie morrow</cp:lastModifiedBy>
  <cp:revision>3</cp:revision>
  <dcterms:created xsi:type="dcterms:W3CDTF">2026-06-02T03:51:00Z</dcterms:created>
  <dcterms:modified xsi:type="dcterms:W3CDTF">2026-06-04T05:14:00Z</dcterms:modified>
</cp:coreProperties>
</file>