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B1468" w:rsidRPr="00F500C7" w:rsidRDefault="000B1468" w:rsidP="000B1468">
      <w:pPr>
        <w:jc w:val="center"/>
      </w:pPr>
      <w:r>
        <w:t xml:space="preserve">Инструкция по работе с модулем камеры </w:t>
      </w:r>
      <w:r>
        <w:rPr>
          <w:lang w:val="en-US"/>
        </w:rPr>
        <w:t>MGB</w:t>
      </w:r>
      <w:r w:rsidRPr="000B1468">
        <w:t>-</w:t>
      </w:r>
      <w:r>
        <w:rPr>
          <w:lang w:val="en-US"/>
        </w:rPr>
        <w:t>CAM</w:t>
      </w:r>
    </w:p>
    <w:p w:rsidR="000B1468" w:rsidRPr="00F500C7" w:rsidRDefault="000B1468" w:rsidP="000B1468"/>
    <w:p w:rsidR="000B1468" w:rsidRPr="000B1468" w:rsidRDefault="000B1468" w:rsidP="000B1468">
      <w:pPr>
        <w:pStyle w:val="a3"/>
        <w:numPr>
          <w:ilvl w:val="0"/>
          <w:numId w:val="1"/>
        </w:numPr>
      </w:pPr>
      <w:r>
        <w:t xml:space="preserve">Скопируйте проект с нейросетью к себе в профиль при помощи кнопки </w:t>
      </w:r>
      <w:r>
        <w:rPr>
          <w:lang w:val="en-US"/>
        </w:rPr>
        <w:t>clone</w:t>
      </w:r>
      <w:r w:rsidRPr="000B1468">
        <w:t xml:space="preserve"> </w:t>
      </w:r>
      <w:r>
        <w:rPr>
          <w:lang w:val="en-US"/>
        </w:rPr>
        <w:t>project</w:t>
      </w:r>
      <w:r>
        <w:br/>
      </w:r>
      <w:hyperlink r:id="rId5" w:history="1">
        <w:r w:rsidRPr="00363943">
          <w:rPr>
            <w:rStyle w:val="a4"/>
            <w:lang w:val="en-US"/>
          </w:rPr>
          <w:t>https</w:t>
        </w:r>
        <w:r w:rsidRPr="00363943">
          <w:rPr>
            <w:rStyle w:val="a4"/>
          </w:rPr>
          <w:t>://</w:t>
        </w:r>
        <w:r w:rsidRPr="00363943">
          <w:rPr>
            <w:rStyle w:val="a4"/>
            <w:lang w:val="en-US"/>
          </w:rPr>
          <w:t>studio</w:t>
        </w:r>
        <w:r w:rsidRPr="00363943">
          <w:rPr>
            <w:rStyle w:val="a4"/>
          </w:rPr>
          <w:t>.</w:t>
        </w:r>
        <w:r w:rsidRPr="00363943">
          <w:rPr>
            <w:rStyle w:val="a4"/>
            <w:lang w:val="en-US"/>
          </w:rPr>
          <w:t>edgeimpulse</w:t>
        </w:r>
        <w:r w:rsidRPr="00363943">
          <w:rPr>
            <w:rStyle w:val="a4"/>
          </w:rPr>
          <w:t>.</w:t>
        </w:r>
        <w:r w:rsidRPr="00363943">
          <w:rPr>
            <w:rStyle w:val="a4"/>
            <w:lang w:val="en-US"/>
          </w:rPr>
          <w:t>com</w:t>
        </w:r>
        <w:r w:rsidRPr="00363943">
          <w:rPr>
            <w:rStyle w:val="a4"/>
          </w:rPr>
          <w:t>/</w:t>
        </w:r>
        <w:r w:rsidRPr="00363943">
          <w:rPr>
            <w:rStyle w:val="a4"/>
            <w:lang w:val="en-US"/>
          </w:rPr>
          <w:t>public</w:t>
        </w:r>
        <w:r w:rsidRPr="00363943">
          <w:rPr>
            <w:rStyle w:val="a4"/>
          </w:rPr>
          <w:t>/653299/</w:t>
        </w:r>
        <w:r w:rsidRPr="00363943">
          <w:rPr>
            <w:rStyle w:val="a4"/>
            <w:lang w:val="en-US"/>
          </w:rPr>
          <w:t>live</w:t>
        </w:r>
        <w:r w:rsidRPr="00363943">
          <w:rPr>
            <w:rStyle w:val="a4"/>
          </w:rPr>
          <w:t>/</w:t>
        </w:r>
        <w:r w:rsidRPr="00363943">
          <w:rPr>
            <w:rStyle w:val="a4"/>
            <w:lang w:val="en-US"/>
          </w:rPr>
          <w:t>acquisition</w:t>
        </w:r>
        <w:r w:rsidRPr="00363943">
          <w:rPr>
            <w:rStyle w:val="a4"/>
          </w:rPr>
          <w:t>/</w:t>
        </w:r>
        <w:r w:rsidRPr="00363943">
          <w:rPr>
            <w:rStyle w:val="a4"/>
            <w:lang w:val="en-US"/>
          </w:rPr>
          <w:t>training</w:t>
        </w:r>
        <w:r w:rsidRPr="00363943">
          <w:rPr>
            <w:rStyle w:val="a4"/>
          </w:rPr>
          <w:t>?</w:t>
        </w:r>
        <w:r w:rsidRPr="00363943">
          <w:rPr>
            <w:rStyle w:val="a4"/>
            <w:lang w:val="en-US"/>
          </w:rPr>
          <w:t>page</w:t>
        </w:r>
        <w:r w:rsidRPr="00363943">
          <w:rPr>
            <w:rStyle w:val="a4"/>
          </w:rPr>
          <w:t>=1</w:t>
        </w:r>
      </w:hyperlink>
      <w:r w:rsidRPr="00F500C7">
        <w:br/>
      </w:r>
      <w:r w:rsidRPr="000B1468">
        <w:rPr>
          <w:noProof/>
        </w:rPr>
        <w:drawing>
          <wp:inline distT="0" distB="0" distL="0" distR="0" wp14:anchorId="0D0E4DDE" wp14:editId="7906D406">
            <wp:extent cx="2383692" cy="2127105"/>
            <wp:effectExtent l="0" t="0" r="4445" b="0"/>
            <wp:docPr id="383345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459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47132" cy="218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468" w:rsidRDefault="000B1468" w:rsidP="000B1468">
      <w:pPr>
        <w:pStyle w:val="a3"/>
        <w:numPr>
          <w:ilvl w:val="0"/>
          <w:numId w:val="1"/>
        </w:numPr>
      </w:pPr>
      <w:r>
        <w:t xml:space="preserve">Настройте нейросеть </w:t>
      </w:r>
      <w:r w:rsidR="00F500C7">
        <w:t>по видеоуроку с платформы</w:t>
      </w:r>
    </w:p>
    <w:p w:rsidR="000B1468" w:rsidRDefault="000B1468" w:rsidP="000B1468">
      <w:pPr>
        <w:pStyle w:val="a3"/>
        <w:numPr>
          <w:ilvl w:val="0"/>
          <w:numId w:val="1"/>
        </w:numPr>
      </w:pPr>
      <w:r>
        <w:t>Скачайте библиотеку для нейросети</w:t>
      </w:r>
    </w:p>
    <w:p w:rsidR="000B1468" w:rsidRDefault="000B1468" w:rsidP="000B1468">
      <w:pPr>
        <w:pStyle w:val="a3"/>
        <w:numPr>
          <w:ilvl w:val="0"/>
          <w:numId w:val="1"/>
        </w:numPr>
      </w:pPr>
      <w:r>
        <w:t>Установите библиотеку по инструкции «</w:t>
      </w:r>
      <w:r w:rsidRPr="000B1468">
        <w:t>Инструкция по установке библиотек в Arduino IDE.docx</w:t>
      </w:r>
      <w:r>
        <w:t>»</w:t>
      </w:r>
    </w:p>
    <w:p w:rsidR="000B1468" w:rsidRDefault="000B1468" w:rsidP="000B1468">
      <w:pPr>
        <w:pStyle w:val="a3"/>
        <w:numPr>
          <w:ilvl w:val="0"/>
          <w:numId w:val="1"/>
        </w:numPr>
      </w:pPr>
      <w:r>
        <w:t>Откройте скетч «</w:t>
      </w:r>
      <w:r w:rsidRPr="000B1468">
        <w:t>AgroCity_MGB_CAM.ino</w:t>
      </w:r>
      <w:r>
        <w:t>»</w:t>
      </w:r>
    </w:p>
    <w:p w:rsidR="000B1468" w:rsidRDefault="000B1468" w:rsidP="000B1468">
      <w:pPr>
        <w:pStyle w:val="a3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2772215</wp:posOffset>
                </wp:positionH>
                <wp:positionV relativeFrom="paragraph">
                  <wp:posOffset>2025015</wp:posOffset>
                </wp:positionV>
                <wp:extent cx="859693" cy="0"/>
                <wp:effectExtent l="0" t="12700" r="29845" b="25400"/>
                <wp:wrapNone/>
                <wp:docPr id="787501777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9693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CA20EC" id="Прямая соединительная линия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8.3pt,159.45pt" to="286pt,159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" strokecolor="red" strokeweight="3pt">
                <v:stroke joinstyle="miter"/>
              </v:line>
            </w:pict>
          </mc:Fallback>
        </mc:AlternateContent>
      </w:r>
      <w:r>
        <w:t>Подключите добавленную вами библиотеку</w:t>
      </w:r>
      <w:r>
        <w:br/>
      </w:r>
      <w:r w:rsidRPr="000B1468">
        <w:rPr>
          <w:noProof/>
        </w:rPr>
        <w:drawing>
          <wp:inline distT="0" distB="0" distL="0" distR="0" wp14:anchorId="165120B4" wp14:editId="451596D9">
            <wp:extent cx="3440777" cy="1883508"/>
            <wp:effectExtent l="0" t="0" r="1270" b="0"/>
            <wp:docPr id="1988244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449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4991" cy="189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468" w:rsidRDefault="000B1468" w:rsidP="000B1468">
      <w:pPr>
        <w:pStyle w:val="a3"/>
        <w:numPr>
          <w:ilvl w:val="0"/>
          <w:numId w:val="1"/>
        </w:numPr>
      </w:pPr>
      <w:r>
        <w:t xml:space="preserve">Загрузите скетч выбрав порт и плату </w:t>
      </w:r>
      <w:r>
        <w:rPr>
          <w:lang w:val="en-US"/>
        </w:rPr>
        <w:t>MGB</w:t>
      </w:r>
      <w:r w:rsidRPr="000B1468">
        <w:t>-</w:t>
      </w:r>
      <w:r>
        <w:rPr>
          <w:lang w:val="en-US"/>
        </w:rPr>
        <w:t>CAM</w:t>
      </w:r>
    </w:p>
    <w:p w:rsidR="000B1468" w:rsidRDefault="000B1468" w:rsidP="000B1468">
      <w:pPr>
        <w:pStyle w:val="a3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1089855</wp:posOffset>
                </wp:positionH>
                <wp:positionV relativeFrom="paragraph">
                  <wp:posOffset>2055495</wp:posOffset>
                </wp:positionV>
                <wp:extent cx="622886" cy="622886"/>
                <wp:effectExtent l="12700" t="12700" r="25400" b="25400"/>
                <wp:wrapNone/>
                <wp:docPr id="509949142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886" cy="622886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D04CD4" id="Овал 2" o:spid="_x0000_s1026" style="position:absolute;margin-left:85.8pt;margin-top:161.85pt;width:49.05pt;height:49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" filled="f" strokecolor="red" strokeweight="3pt">
                <v:stroke joinstyle="miter"/>
              </v:oval>
            </w:pict>
          </mc:Fallback>
        </mc:AlternateContent>
      </w:r>
      <w:r w:rsidRPr="000B1468">
        <w:rPr>
          <w:noProof/>
          <w:lang w:val="en-US"/>
        </w:rPr>
        <w:drawing>
          <wp:inline distT="0" distB="0" distL="0" distR="0" wp14:anchorId="6D30BD9D" wp14:editId="2DEC0156">
            <wp:extent cx="2934783" cy="2055447"/>
            <wp:effectExtent l="0" t="0" r="0" b="2540"/>
            <wp:docPr id="365188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885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2301" cy="208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468" w:rsidRDefault="000B1468" w:rsidP="000B1468">
      <w:pPr>
        <w:pStyle w:val="a3"/>
        <w:rPr>
          <w:lang w:val="en-US"/>
        </w:rPr>
      </w:pPr>
      <w:r w:rsidRPr="000B1468">
        <w:rPr>
          <w:noProof/>
          <w:lang w:val="en-US"/>
        </w:rPr>
        <w:drawing>
          <wp:inline distT="0" distB="0" distL="0" distR="0" wp14:anchorId="31C7FBD6" wp14:editId="231729E9">
            <wp:extent cx="2070100" cy="622300"/>
            <wp:effectExtent l="0" t="0" r="0" b="0"/>
            <wp:docPr id="161227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72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468" w:rsidRPr="000B1468" w:rsidRDefault="000B1468" w:rsidP="000B1468">
      <w:pPr>
        <w:pStyle w:val="a3"/>
        <w:numPr>
          <w:ilvl w:val="0"/>
          <w:numId w:val="1"/>
        </w:numPr>
        <w:rPr>
          <w:lang w:val="en-US"/>
        </w:rPr>
      </w:pPr>
      <w:r>
        <w:t>Готово! Камера настроена!</w:t>
      </w:r>
    </w:p>
    <w:sectPr w:rsidR="000B1468" w:rsidRPr="000B14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6C27CE"/>
    <w:multiLevelType w:val="hybridMultilevel"/>
    <w:tmpl w:val="E26A77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67745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468"/>
    <w:rsid w:val="000B1468"/>
    <w:rsid w:val="0065024F"/>
    <w:rsid w:val="00B764C8"/>
    <w:rsid w:val="00F50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13AD56"/>
  <w15:chartTrackingRefBased/>
  <w15:docId w15:val="{0BC75B3F-CD50-5C4A-B273-325DD5EFA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146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B146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B14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studio.edgeimpulse.com/public/653299/live/acquisition/training?page=1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93</Words>
  <Characters>533</Characters>
  <Application>Microsoft Office Word</Application>
  <DocSecurity>0</DocSecurity>
  <Lines>4</Lines>
  <Paragraphs>1</Paragraphs>
  <ScaleCrop>false</ScaleCrop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Vlasov Timofey</dc:creator>
  <cp:keywords/>
  <dc:description/>
  <cp:lastModifiedBy>Vlasov Timofey</cp:lastModifiedBy>
  <cp:revision>2</cp:revision>
  <dcterms:created xsi:type="dcterms:W3CDTF">2025-05-01T09:23:00Z</dcterms:created>
  <dcterms:modified xsi:type="dcterms:W3CDTF">2025-05-02T10:05:00Z</dcterms:modified>
</cp:coreProperties>
</file>