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7F059" w14:textId="4E9A6BE8" w:rsidR="007E5B5C" w:rsidRPr="0083496B" w:rsidRDefault="0083496B">
      <w:r>
        <w:t>Бог любит троицу.</w:t>
      </w:r>
    </w:p>
    <w:sectPr w:rsidR="007E5B5C" w:rsidRPr="0083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3B"/>
    <w:rsid w:val="006B7A3B"/>
    <w:rsid w:val="007E5B5C"/>
    <w:rsid w:val="0083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BF6D"/>
  <w15:chartTrackingRefBased/>
  <w15:docId w15:val="{B00E2C2E-C610-446D-9BDD-8749FB43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Осина</dc:creator>
  <cp:keywords/>
  <dc:description/>
  <cp:lastModifiedBy>Дарья Осина</cp:lastModifiedBy>
  <cp:revision>2</cp:revision>
  <dcterms:created xsi:type="dcterms:W3CDTF">2024-04-21T21:14:00Z</dcterms:created>
  <dcterms:modified xsi:type="dcterms:W3CDTF">2024-04-21T21:15:00Z</dcterms:modified>
</cp:coreProperties>
</file>