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B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 w:rsidRPr="0049669B">
        <w:rPr>
          <w:rFonts w:ascii="Arial" w:hAnsi="Arial" w:cs="Arial"/>
          <w:b/>
          <w:sz w:val="20"/>
        </w:rPr>
        <w:t>Vorwort</w:t>
      </w:r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Projektplanung</w:t>
      </w:r>
    </w:p>
    <w:p w:rsidR="008771CF" w:rsidRDefault="00295371" w:rsidP="008771CF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Projektvorbereitung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HENRY</w:t>
      </w:r>
    </w:p>
    <w:p w:rsidR="00295371" w:rsidRDefault="00295371" w:rsidP="008771CF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Phasen</w:t>
      </w:r>
    </w:p>
    <w:p w:rsidR="00295371" w:rsidRDefault="00295371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Menüdesign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OMAR</w:t>
      </w:r>
    </w:p>
    <w:p w:rsidR="00295371" w:rsidRDefault="00295371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Spieldesign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295371" w:rsidRDefault="00295371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Ressourcenplanung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HERING</w:t>
      </w:r>
    </w:p>
    <w:p w:rsidR="009C444F" w:rsidRDefault="009C444F" w:rsidP="00295371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Zeitplanung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9C444F" w:rsidRDefault="009C444F" w:rsidP="009C444F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Qualitätsmanagement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OMAR</w:t>
      </w:r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Projektdurchführung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Vorgehensmodell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Verwendete Software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HENRY</w:t>
      </w:r>
    </w:p>
    <w:p w:rsidR="004F5B36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Phasen</w:t>
      </w:r>
    </w:p>
    <w:p w:rsidR="004F5B36" w:rsidRDefault="004F5B36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Pflichtenhefterstellung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4F5B36" w:rsidRDefault="004F5B36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Benutzeroberflächen-/Datenbank-Design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8771CF" w:rsidRDefault="008771CF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Datenbankerstellung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4F5B36" w:rsidRDefault="004F5B36" w:rsidP="004F5B36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Programmierung</w:t>
      </w:r>
    </w:p>
    <w:p w:rsidR="004F5B36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Benutzeroberfläche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TOM</w:t>
      </w:r>
    </w:p>
    <w:p w:rsidR="004F5B36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Menüsteuerung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HERING</w:t>
      </w:r>
    </w:p>
    <w:p w:rsidR="004F5B36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Spiellogik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OMAR</w:t>
      </w:r>
    </w:p>
    <w:p w:rsidR="008771CF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Spielfeldgestaltung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8771CF" w:rsidRDefault="008771CF" w:rsidP="004F5B36">
      <w:pPr>
        <w:pStyle w:val="Listenabsatz"/>
        <w:numPr>
          <w:ilvl w:val="3"/>
          <w:numId w:val="3"/>
        </w:numPr>
        <w:spacing w:after="30"/>
        <w:ind w:left="1895"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Datenbankanbindungen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HERING</w:t>
      </w:r>
    </w:p>
    <w:p w:rsidR="008771CF" w:rsidRDefault="008771CF" w:rsidP="008771CF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Testphase und Bugfixing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8771CF" w:rsidRDefault="008771CF" w:rsidP="008771CF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Technische Dokumentation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BA7C43" w:rsidRPr="004F5B36" w:rsidRDefault="00BA7C43" w:rsidP="00BA7C43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Zeitmanagement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SVEN</w:t>
      </w:r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Projektreflexion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Fachlicher Soll-/Ist-Vergleich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Zeitlicher Soll-/Ist-Vergleich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CHINA No.1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Persönliche Reflexion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Tom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Omar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Henry</w:t>
      </w:r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China</w:t>
      </w:r>
      <w:r w:rsidR="00AD45D4">
        <w:rPr>
          <w:rFonts w:ascii="Arial" w:hAnsi="Arial" w:cs="Arial"/>
          <w:b/>
          <w:sz w:val="20"/>
        </w:rPr>
        <w:t xml:space="preserve"> Ping </w:t>
      </w:r>
      <w:proofErr w:type="spellStart"/>
      <w:r w:rsidR="00AD45D4">
        <w:rPr>
          <w:rFonts w:ascii="Arial" w:hAnsi="Arial" w:cs="Arial"/>
          <w:b/>
          <w:sz w:val="20"/>
        </w:rPr>
        <w:t>Pong</w:t>
      </w:r>
      <w:proofErr w:type="spellEnd"/>
    </w:p>
    <w:p w:rsid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Sven</w:t>
      </w:r>
    </w:p>
    <w:p w:rsidR="0049669B" w:rsidRPr="0049669B" w:rsidRDefault="0049669B" w:rsidP="0049669B">
      <w:pPr>
        <w:pStyle w:val="Listenabsatz"/>
        <w:numPr>
          <w:ilvl w:val="2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F5B36"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He</w:t>
      </w:r>
      <w:r w:rsidR="00AD45D4">
        <w:rPr>
          <w:rFonts w:ascii="Arial" w:hAnsi="Arial" w:cs="Arial"/>
          <w:b/>
          <w:sz w:val="20"/>
        </w:rPr>
        <w:t>rrrrrrrr</w:t>
      </w:r>
      <w:r>
        <w:rPr>
          <w:rFonts w:ascii="Arial" w:hAnsi="Arial" w:cs="Arial"/>
          <w:b/>
          <w:sz w:val="20"/>
        </w:rPr>
        <w:t>ring</w:t>
      </w:r>
      <w:proofErr w:type="spellEnd"/>
    </w:p>
    <w:p w:rsidR="0049669B" w:rsidRDefault="0049669B" w:rsidP="00427BBB">
      <w:pPr>
        <w:pStyle w:val="Listenabsatz"/>
        <w:numPr>
          <w:ilvl w:val="0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Anhang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Glossar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JEDER</w:t>
      </w:r>
    </w:p>
    <w:p w:rsidR="0049669B" w:rsidRDefault="004F5B36" w:rsidP="0049669B">
      <w:pPr>
        <w:pStyle w:val="Listenabsatz"/>
        <w:numPr>
          <w:ilvl w:val="1"/>
          <w:numId w:val="3"/>
        </w:num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  <w:r w:rsidR="0049669B">
        <w:rPr>
          <w:rFonts w:ascii="Arial" w:hAnsi="Arial" w:cs="Arial"/>
          <w:b/>
          <w:sz w:val="20"/>
        </w:rPr>
        <w:t>Quellenverzeichnis</w:t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</w:r>
      <w:r w:rsidR="001678D6">
        <w:rPr>
          <w:rFonts w:ascii="Arial" w:hAnsi="Arial" w:cs="Arial"/>
          <w:b/>
          <w:sz w:val="20"/>
        </w:rPr>
        <w:tab/>
        <w:t>JEDER</w:t>
      </w: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721B91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21B91" w:rsidRDefault="001971B0" w:rsidP="00721B91">
      <w:p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Spiellogik</w:t>
      </w:r>
      <w:r>
        <w:rPr>
          <w:rFonts w:ascii="Arial" w:hAnsi="Arial" w:cs="Arial"/>
          <w:b/>
          <w:sz w:val="20"/>
        </w:rPr>
        <w:tab/>
      </w:r>
    </w:p>
    <w:p w:rsidR="00C9798E" w:rsidRDefault="00C9798E" w:rsidP="00721B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</w:p>
    <w:p w:rsidR="00721B91" w:rsidRPr="00721B91" w:rsidRDefault="00721B91" w:rsidP="00721B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21B91">
        <w:rPr>
          <w:rFonts w:ascii="Arial" w:eastAsia="Times New Roman" w:hAnsi="Arial" w:cs="Arial"/>
          <w:sz w:val="20"/>
          <w:szCs w:val="20"/>
          <w:lang w:eastAsia="de-DE"/>
        </w:rPr>
        <w:t xml:space="preserve">Die Spiellogik wird in der Klasse „Settler“ im Package „game.Settler“ festgelegt. Die Klasse ist </w:t>
      </w:r>
    </w:p>
    <w:p w:rsidR="00B31498" w:rsidRDefault="00721B91" w:rsidP="00721B9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21B91">
        <w:rPr>
          <w:rFonts w:ascii="Arial" w:eastAsia="Times New Roman" w:hAnsi="Arial" w:cs="Arial"/>
          <w:sz w:val="20"/>
          <w:szCs w:val="20"/>
          <w:lang w:eastAsia="de-DE"/>
        </w:rPr>
        <w:t xml:space="preserve">abgeleitet von der allgemeinen Spielklasse „Game“. </w:t>
      </w:r>
    </w:p>
    <w:p w:rsidR="000D6739" w:rsidRPr="00C9798E" w:rsidRDefault="00721B91" w:rsidP="00C9798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21B91">
        <w:rPr>
          <w:rFonts w:ascii="Arial" w:eastAsia="Times New Roman" w:hAnsi="Arial" w:cs="Arial"/>
          <w:sz w:val="20"/>
          <w:szCs w:val="20"/>
          <w:lang w:eastAsia="de-DE"/>
        </w:rPr>
        <w:t>Die Spiellogik-Klasse steuert den gesamten Spielablauf, vom Initialisieren des Spiels</w:t>
      </w:r>
      <w:r w:rsidR="00B31498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721B91">
        <w:rPr>
          <w:rFonts w:ascii="Arial" w:eastAsia="Times New Roman" w:hAnsi="Arial" w:cs="Arial"/>
          <w:sz w:val="20"/>
          <w:szCs w:val="20"/>
          <w:lang w:eastAsia="de-DE"/>
        </w:rPr>
        <w:t>über Ablauf der Spielzüge und Ereignisse bis hin zum Spielende. Diese Klasse ist sehr groß,</w:t>
      </w:r>
      <w:r w:rsidR="00B31498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721B91">
        <w:rPr>
          <w:rFonts w:ascii="Arial" w:eastAsia="Times New Roman" w:hAnsi="Arial" w:cs="Arial"/>
          <w:sz w:val="20"/>
          <w:szCs w:val="20"/>
          <w:lang w:eastAsia="de-DE"/>
        </w:rPr>
        <w:t xml:space="preserve">obwohl alle Funktionen, die das Fürstentum eines Spielers betreffen, bereits in eine eigene Klasse „Princedom“ ausgelagert wurden, die allerdings ebenfalls sehr umfangreich geworden ist. Grund für die sehr großen </w:t>
      </w:r>
      <w:r w:rsidR="00B31498">
        <w:rPr>
          <w:rFonts w:ascii="Arial" w:eastAsia="Times New Roman" w:hAnsi="Arial" w:cs="Arial"/>
          <w:sz w:val="20"/>
          <w:szCs w:val="20"/>
          <w:lang w:eastAsia="de-DE"/>
        </w:rPr>
        <w:t xml:space="preserve">Spiellogik-Klassen ist das </w:t>
      </w:r>
      <w:r w:rsidRPr="00721B91">
        <w:rPr>
          <w:rFonts w:ascii="Arial" w:eastAsia="Times New Roman" w:hAnsi="Arial" w:cs="Arial"/>
          <w:sz w:val="20"/>
          <w:szCs w:val="20"/>
          <w:lang w:eastAsia="de-DE"/>
        </w:rPr>
        <w:t xml:space="preserve">umfangreiche und sehr detaillierte Regelwerk des Spiels. </w:t>
      </w:r>
    </w:p>
    <w:p w:rsidR="005D7085" w:rsidRDefault="005D7085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0D6739" w:rsidRDefault="000D6739" w:rsidP="00721B91">
      <w:pPr>
        <w:spacing w:after="30"/>
        <w:ind w:right="850"/>
        <w:rPr>
          <w:rFonts w:ascii="Arial" w:hAnsi="Arial" w:cs="Arial"/>
          <w:b/>
          <w:sz w:val="20"/>
        </w:rPr>
      </w:pPr>
      <w:r w:rsidRPr="005D7085">
        <w:rPr>
          <w:rFonts w:ascii="Arial" w:hAnsi="Arial" w:cs="Arial"/>
          <w:b/>
          <w:sz w:val="20"/>
        </w:rPr>
        <w:t xml:space="preserve">Qualitätsmanagement </w:t>
      </w:r>
    </w:p>
    <w:p w:rsidR="00532414" w:rsidRPr="006A2D3F" w:rsidRDefault="00532414" w:rsidP="00721B91">
      <w:pPr>
        <w:spacing w:after="30"/>
        <w:ind w:right="850"/>
        <w:rPr>
          <w:rFonts w:ascii="Arial" w:hAnsi="Arial" w:cs="Arial"/>
          <w:sz w:val="20"/>
        </w:rPr>
      </w:pPr>
    </w:p>
    <w:p w:rsidR="005D7085" w:rsidRPr="005D7085" w:rsidRDefault="000D6739" w:rsidP="00721B91">
      <w:pPr>
        <w:spacing w:after="30"/>
        <w:ind w:right="850"/>
        <w:rPr>
          <w:rFonts w:ascii="Arial" w:hAnsi="Arial" w:cs="Arial"/>
          <w:sz w:val="20"/>
        </w:rPr>
      </w:pPr>
      <w:r w:rsidRPr="005D7085">
        <w:rPr>
          <w:rFonts w:ascii="Arial" w:hAnsi="Arial" w:cs="Arial"/>
          <w:sz w:val="20"/>
        </w:rPr>
        <w:t>Zur Erreichung der angestrebten Codequalität mit hohem Modularisierungsgrad haben wir uns im Vorfeld auf einen Qualitätss</w:t>
      </w:r>
      <w:r w:rsidR="005D7085" w:rsidRPr="005D7085">
        <w:rPr>
          <w:rFonts w:ascii="Arial" w:hAnsi="Arial" w:cs="Arial"/>
          <w:sz w:val="20"/>
        </w:rPr>
        <w:t>i</w:t>
      </w:r>
      <w:r w:rsidR="005D7085">
        <w:rPr>
          <w:rFonts w:ascii="Arial" w:hAnsi="Arial" w:cs="Arial"/>
          <w:sz w:val="20"/>
        </w:rPr>
        <w:t>che</w:t>
      </w:r>
      <w:r w:rsidRPr="005D7085">
        <w:rPr>
          <w:rFonts w:ascii="Arial" w:hAnsi="Arial" w:cs="Arial"/>
          <w:sz w:val="20"/>
        </w:rPr>
        <w:t>rungsworkflow (</w:t>
      </w:r>
      <w:r w:rsidR="005D7085" w:rsidRPr="005D7085">
        <w:rPr>
          <w:rFonts w:ascii="Arial" w:hAnsi="Arial" w:cs="Arial"/>
          <w:sz w:val="20"/>
        </w:rPr>
        <w:t>Abb.</w:t>
      </w:r>
      <w:r w:rsidRPr="005D7085">
        <w:rPr>
          <w:rFonts w:ascii="Arial" w:hAnsi="Arial" w:cs="Arial"/>
          <w:sz w:val="20"/>
        </w:rPr>
        <w:t xml:space="preserve"> 2, Seite 6) geeinigt, um den Code aller Projektmitglieder einer Prüfung unterziehen zu können. Dabei wird im speziellen auf folgende qualitätsschiernde Maß</w:t>
      </w:r>
      <w:r w:rsidR="005D7085" w:rsidRPr="005D7085">
        <w:rPr>
          <w:rFonts w:ascii="Arial" w:hAnsi="Arial" w:cs="Arial"/>
          <w:sz w:val="20"/>
        </w:rPr>
        <w:t xml:space="preserve">nahmen geachtet: </w:t>
      </w:r>
    </w:p>
    <w:p w:rsidR="005D7085" w:rsidRPr="005D7085" w:rsidRDefault="005D7085" w:rsidP="005D7085">
      <w:pPr>
        <w:pStyle w:val="Listenabsatz"/>
        <w:numPr>
          <w:ilvl w:val="0"/>
          <w:numId w:val="4"/>
        </w:numPr>
        <w:spacing w:after="30"/>
        <w:ind w:right="850"/>
        <w:rPr>
          <w:rFonts w:ascii="Arial" w:hAnsi="Arial" w:cs="Arial"/>
          <w:sz w:val="20"/>
        </w:rPr>
      </w:pPr>
      <w:r w:rsidRPr="005D7085">
        <w:rPr>
          <w:rFonts w:ascii="Arial" w:hAnsi="Arial" w:cs="Arial"/>
          <w:sz w:val="20"/>
        </w:rPr>
        <w:t>Hoher Modularisierungsgrad.</w:t>
      </w:r>
    </w:p>
    <w:p w:rsidR="005D7085" w:rsidRPr="005D7085" w:rsidRDefault="005D7085" w:rsidP="005D7085">
      <w:pPr>
        <w:pStyle w:val="Listenabsatz"/>
        <w:numPr>
          <w:ilvl w:val="0"/>
          <w:numId w:val="4"/>
        </w:numPr>
        <w:spacing w:after="30"/>
        <w:ind w:right="850"/>
        <w:rPr>
          <w:rFonts w:ascii="Arial" w:hAnsi="Arial" w:cs="Arial"/>
          <w:sz w:val="20"/>
        </w:rPr>
      </w:pPr>
      <w:r w:rsidRPr="005D7085">
        <w:rPr>
          <w:rFonts w:ascii="Arial" w:hAnsi="Arial" w:cs="Arial"/>
          <w:sz w:val="20"/>
        </w:rPr>
        <w:t>Hoher Abstraktionsgrad(Portabilität).</w:t>
      </w:r>
    </w:p>
    <w:p w:rsidR="005D7085" w:rsidRPr="005D7085" w:rsidRDefault="005D7085" w:rsidP="005D7085">
      <w:pPr>
        <w:pStyle w:val="Listenabsatz"/>
        <w:numPr>
          <w:ilvl w:val="0"/>
          <w:numId w:val="4"/>
        </w:numPr>
        <w:spacing w:after="30"/>
        <w:ind w:right="850"/>
        <w:rPr>
          <w:rFonts w:ascii="Arial" w:hAnsi="Arial" w:cs="Arial"/>
          <w:sz w:val="20"/>
        </w:rPr>
      </w:pPr>
      <w:r w:rsidRPr="005D7085">
        <w:rPr>
          <w:rFonts w:ascii="Arial" w:hAnsi="Arial" w:cs="Arial"/>
          <w:sz w:val="20"/>
        </w:rPr>
        <w:t>Einhaltung des HHBK-Standards.</w:t>
      </w:r>
    </w:p>
    <w:p w:rsidR="000D6739" w:rsidRDefault="00556D73" w:rsidP="00721B91">
      <w:p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E5776" wp14:editId="11BE0ECE">
                <wp:simplePos x="0" y="0"/>
                <wp:positionH relativeFrom="column">
                  <wp:posOffset>4243071</wp:posOffset>
                </wp:positionH>
                <wp:positionV relativeFrom="paragraph">
                  <wp:posOffset>1270635</wp:posOffset>
                </wp:positionV>
                <wp:extent cx="1165225" cy="609600"/>
                <wp:effectExtent l="57150" t="76200" r="73025" b="95250"/>
                <wp:wrapNone/>
                <wp:docPr id="13" name="Gewinkelt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65225" cy="609600"/>
                        </a:xfrm>
                        <a:prstGeom prst="bentConnector3">
                          <a:avLst>
                            <a:gd name="adj1" fmla="val -6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3" o:spid="_x0000_s1026" type="#_x0000_t34" style="position:absolute;margin-left:334.1pt;margin-top:100.05pt;width:91.75pt;height:4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" adj="-14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A5C5A" wp14:editId="2315B247">
                <wp:simplePos x="0" y="0"/>
                <wp:positionH relativeFrom="column">
                  <wp:posOffset>4243070</wp:posOffset>
                </wp:positionH>
                <wp:positionV relativeFrom="paragraph">
                  <wp:posOffset>2461260</wp:posOffset>
                </wp:positionV>
                <wp:extent cx="1181100" cy="971551"/>
                <wp:effectExtent l="38100" t="38100" r="76200" b="95250"/>
                <wp:wrapNone/>
                <wp:docPr id="12" name="Gewinkelt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7155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winkelte Verbindung 12" o:spid="_x0000_s1026" type="#_x0000_t34" style="position:absolute;margin-left:334.1pt;margin-top:193.8pt;width:93pt;height:7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" adj="216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D6459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7F98" wp14:editId="01CAC8EF">
                <wp:simplePos x="0" y="0"/>
                <wp:positionH relativeFrom="column">
                  <wp:posOffset>2757170</wp:posOffset>
                </wp:positionH>
                <wp:positionV relativeFrom="paragraph">
                  <wp:posOffset>337185</wp:posOffset>
                </wp:positionV>
                <wp:extent cx="361950" cy="666750"/>
                <wp:effectExtent l="19050" t="0" r="19050" b="38100"/>
                <wp:wrapNone/>
                <wp:docPr id="1" name="Pfeil nach unt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" o:spid="_x0000_s1026" type="#_x0000_t67" style="position:absolute;margin-left:217.1pt;margin-top:26.55pt;width:28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" adj="15737" fillcolor="white [3201]" strokecolor="#4f81bd [3204]" strokeweight="2pt"/>
            </w:pict>
          </mc:Fallback>
        </mc:AlternateContent>
      </w:r>
      <w:r w:rsidR="000D6459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BD60A" wp14:editId="38AEFB13">
                <wp:simplePos x="0" y="0"/>
                <wp:positionH relativeFrom="column">
                  <wp:posOffset>2919095</wp:posOffset>
                </wp:positionH>
                <wp:positionV relativeFrom="paragraph">
                  <wp:posOffset>1575435</wp:posOffset>
                </wp:positionV>
                <wp:extent cx="0" cy="304800"/>
                <wp:effectExtent l="95250" t="19050" r="9525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229.85pt;margin-top:124.05pt;width:0;height:2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D6459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2DFA5" wp14:editId="39AA8B51">
                <wp:simplePos x="0" y="0"/>
                <wp:positionH relativeFrom="column">
                  <wp:posOffset>1680845</wp:posOffset>
                </wp:positionH>
                <wp:positionV relativeFrom="paragraph">
                  <wp:posOffset>1042035</wp:posOffset>
                </wp:positionV>
                <wp:extent cx="2505075" cy="5524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250" w:rsidRDefault="00681250" w:rsidP="005C5331">
                            <w:r>
                              <w:t>Code wird in GIT Featurebranch gepusht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6" style="position:absolute;margin-left:132.35pt;margin-top:82.05pt;width:197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" fillcolor="white [3201]" strokecolor="#4f81bd [3204]" strokeweight="2pt">
                <v:textbox>
                  <w:txbxContent>
                    <w:p w:rsidR="00681250" w:rsidRDefault="00681250" w:rsidP="005C5331">
                      <w:r>
                        <w:t>Code wird in GIT Featurebranch gepusht</w:t>
                      </w:r>
                    </w:p>
                  </w:txbxContent>
                </v:textbox>
              </v:rect>
            </w:pict>
          </mc:Fallback>
        </mc:AlternateContent>
      </w:r>
      <w:r w:rsidR="000D6459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F7C1D" wp14:editId="0D394EA3">
                <wp:simplePos x="0" y="0"/>
                <wp:positionH relativeFrom="column">
                  <wp:posOffset>1890395</wp:posOffset>
                </wp:positionH>
                <wp:positionV relativeFrom="paragraph">
                  <wp:posOffset>1908810</wp:posOffset>
                </wp:positionV>
                <wp:extent cx="2038350" cy="5429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250" w:rsidRDefault="00681250" w:rsidP="00681250">
                            <w:pPr>
                              <w:jc w:val="center"/>
                            </w:pPr>
                            <w:r>
                              <w:t>Merge Request wird gestellt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7" style="position:absolute;margin-left:148.85pt;margin-top:150.3pt;width:160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" fillcolor="white [3201]" strokecolor="#4f81bd [3204]" strokeweight="2pt">
                <v:textbox>
                  <w:txbxContent>
                    <w:p w:rsidR="00681250" w:rsidRDefault="00681250" w:rsidP="00681250">
                      <w:pPr>
                        <w:jc w:val="center"/>
                      </w:pPr>
                      <w:r>
                        <w:t>Merge Request wird gestellt</w:t>
                      </w:r>
                    </w:p>
                  </w:txbxContent>
                </v:textbox>
              </v:rect>
            </w:pict>
          </mc:Fallback>
        </mc:AlternateContent>
      </w:r>
      <w:r w:rsidR="005F2F22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A7E7B" wp14:editId="5E232885">
                <wp:simplePos x="0" y="0"/>
                <wp:positionH relativeFrom="column">
                  <wp:posOffset>-443230</wp:posOffset>
                </wp:positionH>
                <wp:positionV relativeFrom="paragraph">
                  <wp:posOffset>3156585</wp:posOffset>
                </wp:positionV>
                <wp:extent cx="1457325" cy="54292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31" w:rsidRDefault="005C5331" w:rsidP="005C5331">
                            <w:pPr>
                              <w:jc w:val="center"/>
                            </w:pPr>
                            <w:r>
                              <w:t>Merge durchführen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8" style="position:absolute;margin-left:-34.9pt;margin-top:248.55pt;width:114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" fillcolor="white [3201]" strokecolor="#4f81bd [3204]" strokeweight="2pt">
                <v:textbox>
                  <w:txbxContent>
                    <w:p w:rsidR="005C5331" w:rsidRDefault="005C5331" w:rsidP="005C5331">
                      <w:pPr>
                        <w:jc w:val="center"/>
                      </w:pPr>
                      <w:r>
                        <w:t>Merge durchführen</w:t>
                      </w:r>
                    </w:p>
                  </w:txbxContent>
                </v:textbox>
              </v:rect>
            </w:pict>
          </mc:Fallback>
        </mc:AlternateContent>
      </w:r>
      <w:r w:rsidR="005F2F22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66F7B" wp14:editId="0E7F6A26">
                <wp:simplePos x="0" y="0"/>
                <wp:positionH relativeFrom="column">
                  <wp:posOffset>1023620</wp:posOffset>
                </wp:positionH>
                <wp:positionV relativeFrom="paragraph">
                  <wp:posOffset>3432810</wp:posOffset>
                </wp:positionV>
                <wp:extent cx="628650" cy="0"/>
                <wp:effectExtent l="57150" t="76200" r="0" b="1524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80.6pt;margin-top:270.3pt;width:49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F2F22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7EA94" wp14:editId="358F0124">
                <wp:simplePos x="0" y="0"/>
                <wp:positionH relativeFrom="column">
                  <wp:posOffset>2909570</wp:posOffset>
                </wp:positionH>
                <wp:positionV relativeFrom="paragraph">
                  <wp:posOffset>2461260</wp:posOffset>
                </wp:positionV>
                <wp:extent cx="0" cy="342900"/>
                <wp:effectExtent l="95250" t="19050" r="11430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229.1pt;margin-top:193.8pt;width:0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E5F03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1847A" wp14:editId="07F4267F">
                <wp:simplePos x="0" y="0"/>
                <wp:positionH relativeFrom="column">
                  <wp:posOffset>4490720</wp:posOffset>
                </wp:positionH>
                <wp:positionV relativeFrom="paragraph">
                  <wp:posOffset>1880235</wp:posOffset>
                </wp:positionV>
                <wp:extent cx="1714500" cy="542925"/>
                <wp:effectExtent l="0" t="0" r="19050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250" w:rsidRDefault="005C5331" w:rsidP="005C5331">
                            <w:pPr>
                              <w:jc w:val="center"/>
                            </w:pPr>
                            <w:r>
                              <w:t>Request ablehnen und Feedback an Entwickler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9" style="position:absolute;margin-left:353.6pt;margin-top:148.05pt;width:13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" fillcolor="white [3201]" strokecolor="#4f81bd [3204]" strokeweight="2pt">
                <v:textbox>
                  <w:txbxContent>
                    <w:p w:rsidR="00681250" w:rsidRDefault="005C5331" w:rsidP="005C5331">
                      <w:pPr>
                        <w:jc w:val="center"/>
                      </w:pPr>
                      <w:r>
                        <w:t>Request ablehnen und Feedback an Entwickler</w:t>
                      </w:r>
                    </w:p>
                  </w:txbxContent>
                </v:textbox>
              </v:rect>
            </w:pict>
          </mc:Fallback>
        </mc:AlternateContent>
      </w:r>
      <w:r w:rsidR="005C5331">
        <w:rPr>
          <w:rFonts w:ascii="Arial" w:hAnsi="Arial" w:cs="Arial"/>
          <w:b/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FA561" wp14:editId="239854C2">
                <wp:simplePos x="0" y="0"/>
                <wp:positionH relativeFrom="column">
                  <wp:posOffset>1633220</wp:posOffset>
                </wp:positionH>
                <wp:positionV relativeFrom="paragraph">
                  <wp:posOffset>2804160</wp:posOffset>
                </wp:positionV>
                <wp:extent cx="2609850" cy="1266825"/>
                <wp:effectExtent l="0" t="0" r="19050" b="28575"/>
                <wp:wrapNone/>
                <wp:docPr id="6" name="Flussdiagramm: Verzweig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31" w:rsidRPr="005C5331" w:rsidRDefault="005C5331" w:rsidP="005C53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C5331">
                              <w:rPr>
                                <w:b/>
                                <w:sz w:val="26"/>
                                <w:szCs w:val="26"/>
                              </w:rPr>
                              <w:t>If</w:t>
                            </w:r>
                            <w:proofErr w:type="spellEnd"/>
                          </w:p>
                          <w:p w:rsidR="005C5331" w:rsidRDefault="005C5331" w:rsidP="005C5331">
                            <w:pPr>
                              <w:jc w:val="center"/>
                            </w:pPr>
                            <w:r>
                              <w:t>Code-Qualität Ok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6" o:spid="_x0000_s1030" type="#_x0000_t110" style="position:absolute;margin-left:128.6pt;margin-top:220.8pt;width:205.5pt;height:9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" fillcolor="white [3201]" strokecolor="#4f81bd [3204]" strokeweight="2pt">
                <v:textbox>
                  <w:txbxContent>
                    <w:p w:rsidR="005C5331" w:rsidRPr="005C5331" w:rsidRDefault="005C5331" w:rsidP="005C53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5C5331">
                        <w:rPr>
                          <w:b/>
                          <w:sz w:val="26"/>
                          <w:szCs w:val="26"/>
                        </w:rPr>
                        <w:t>If</w:t>
                      </w:r>
                      <w:proofErr w:type="spellEnd"/>
                    </w:p>
                    <w:p w:rsidR="005C5331" w:rsidRDefault="005C5331" w:rsidP="005C5331">
                      <w:pPr>
                        <w:jc w:val="center"/>
                      </w:pPr>
                      <w:r>
                        <w:t>Code-Qualität Ok ?</w:t>
                      </w:r>
                    </w:p>
                  </w:txbxContent>
                </v:textbox>
              </v:shape>
            </w:pict>
          </mc:Fallback>
        </mc:AlternateContent>
      </w:r>
      <w:r w:rsidR="000D6739">
        <w:rPr>
          <w:rFonts w:ascii="Arial" w:hAnsi="Arial" w:cs="Arial"/>
          <w:b/>
          <w:sz w:val="20"/>
        </w:rPr>
        <w:t xml:space="preserve"> </w:t>
      </w: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A5135" w:rsidRDefault="007A5135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7A5135" w:rsidRDefault="007A5135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C97ABB" w:rsidRDefault="00C97ABB" w:rsidP="00C97ABB">
      <w:pPr>
        <w:tabs>
          <w:tab w:val="left" w:pos="5135"/>
        </w:tabs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C97ABB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EB2B24" w:rsidRDefault="00C97ABB" w:rsidP="00721B91">
      <w:pPr>
        <w:spacing w:after="30"/>
        <w:ind w:right="85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Menüdesign:-</w:t>
      </w:r>
    </w:p>
    <w:p w:rsidR="00EB2B24" w:rsidRDefault="00EB2B24" w:rsidP="00721B91">
      <w:pPr>
        <w:spacing w:after="30"/>
        <w:ind w:right="850"/>
        <w:rPr>
          <w:rFonts w:ascii="Arial" w:hAnsi="Arial" w:cs="Arial"/>
          <w:b/>
          <w:sz w:val="20"/>
        </w:rPr>
      </w:pPr>
    </w:p>
    <w:p w:rsidR="00EB2B24" w:rsidRDefault="00EE16B7" w:rsidP="00EE16B7">
      <w:pPr>
        <w:spacing w:after="30"/>
        <w:ind w:right="85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 A</w:t>
      </w:r>
      <w:r w:rsidR="006B60AE">
        <w:rPr>
          <w:rFonts w:ascii="Arial" w:hAnsi="Arial" w:cs="Arial"/>
          <w:sz w:val="20"/>
        </w:rPr>
        <w:t xml:space="preserve">nfangen haben wir das </w:t>
      </w:r>
      <w:r>
        <w:rPr>
          <w:rFonts w:ascii="Arial" w:hAnsi="Arial" w:cs="Arial"/>
          <w:sz w:val="20"/>
        </w:rPr>
        <w:t>Startmenü</w:t>
      </w:r>
      <w:r w:rsidR="00EB2B24" w:rsidRPr="00EB2B24">
        <w:rPr>
          <w:rFonts w:ascii="Arial" w:hAnsi="Arial" w:cs="Arial"/>
          <w:sz w:val="20"/>
        </w:rPr>
        <w:t xml:space="preserve"> </w:t>
      </w:r>
      <w:r w:rsidR="006B60AE">
        <w:rPr>
          <w:rFonts w:ascii="Arial" w:hAnsi="Arial" w:cs="Arial"/>
          <w:sz w:val="20"/>
        </w:rPr>
        <w:t>erstellt,</w:t>
      </w:r>
      <w:r w:rsidR="00EB2B24">
        <w:rPr>
          <w:rFonts w:ascii="Arial" w:hAnsi="Arial" w:cs="Arial"/>
          <w:sz w:val="20"/>
        </w:rPr>
        <w:t xml:space="preserve"> womit man sich </w:t>
      </w:r>
      <w:r w:rsidR="00EB2B24">
        <w:rPr>
          <w:rFonts w:ascii="Arial" w:hAnsi="Arial" w:cs="Arial"/>
          <w:sz w:val="20"/>
        </w:rPr>
        <w:t xml:space="preserve">anmelden kann </w:t>
      </w:r>
      <w:r w:rsidR="00EB2B24">
        <w:rPr>
          <w:rFonts w:ascii="Arial" w:hAnsi="Arial" w:cs="Arial"/>
          <w:sz w:val="20"/>
        </w:rPr>
        <w:t xml:space="preserve"> als neuen Spieler oder schon gespielt hat</w:t>
      </w:r>
      <w:r w:rsidR="006B60AE">
        <w:rPr>
          <w:rFonts w:ascii="Arial" w:hAnsi="Arial" w:cs="Arial"/>
          <w:sz w:val="20"/>
        </w:rPr>
        <w:t>.</w:t>
      </w:r>
    </w:p>
    <w:p w:rsidR="00EB2B24" w:rsidRDefault="006B60AE" w:rsidP="006B60AE">
      <w:pPr>
        <w:spacing w:after="30"/>
        <w:ind w:right="85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In dem </w:t>
      </w:r>
      <w:r w:rsidR="00EE16B7">
        <w:rPr>
          <w:rFonts w:ascii="Arial" w:hAnsi="Arial" w:cs="Arial"/>
          <w:sz w:val="20"/>
        </w:rPr>
        <w:t xml:space="preserve"> </w:t>
      </w:r>
      <w:r w:rsidR="007A5135" w:rsidRPr="00EE16B7">
        <w:rPr>
          <w:rFonts w:ascii="Arial" w:hAnsi="Arial" w:cs="Arial"/>
          <w:i/>
          <w:sz w:val="20"/>
        </w:rPr>
        <w:t>Benutzerregistrierungsmenü</w:t>
      </w:r>
      <w:r>
        <w:rPr>
          <w:rFonts w:ascii="Arial" w:hAnsi="Arial" w:cs="Arial"/>
          <w:i/>
          <w:sz w:val="20"/>
        </w:rPr>
        <w:t xml:space="preserve"> kann man sich als neuen Spieler anmelden </w:t>
      </w:r>
      <w:bookmarkStart w:id="0" w:name="_GoBack"/>
      <w:bookmarkEnd w:id="0"/>
      <w:r>
        <w:rPr>
          <w:rFonts w:ascii="Arial" w:hAnsi="Arial" w:cs="Arial"/>
          <w:i/>
          <w:sz w:val="20"/>
        </w:rPr>
        <w:t>mit dem Nutzername, Nachname, Vorname, und wiederholenden Passwort.</w:t>
      </w:r>
    </w:p>
    <w:p w:rsidR="00EB2B24" w:rsidRDefault="006B60AE" w:rsidP="00EE16B7">
      <w:pPr>
        <w:spacing w:after="30"/>
        <w:ind w:right="8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Wenn man sich angemeldet hat, kann man seinen Benutzername bei dem </w:t>
      </w:r>
      <w:r w:rsidR="007A5135" w:rsidRPr="00EE16B7">
        <w:rPr>
          <w:rFonts w:ascii="Arial" w:hAnsi="Arial" w:cs="Arial"/>
          <w:i/>
          <w:sz w:val="20"/>
        </w:rPr>
        <w:t>Benutzeranmeldmenü</w:t>
      </w:r>
      <w:r>
        <w:rPr>
          <w:rFonts w:ascii="Arial" w:hAnsi="Arial" w:cs="Arial"/>
          <w:i/>
          <w:sz w:val="20"/>
        </w:rPr>
        <w:t xml:space="preserve"> eingeben.</w:t>
      </w:r>
    </w:p>
    <w:p w:rsidR="006B60AE" w:rsidRDefault="006B60AE" w:rsidP="00EE16B7">
      <w:pPr>
        <w:spacing w:after="30"/>
        <w:ind w:right="8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Mit dem </w:t>
      </w:r>
      <w:r w:rsidR="00EE16B7" w:rsidRPr="00EE16B7">
        <w:rPr>
          <w:rFonts w:ascii="Arial" w:hAnsi="Arial" w:cs="Arial"/>
          <w:i/>
          <w:sz w:val="20"/>
        </w:rPr>
        <w:t xml:space="preserve"> </w:t>
      </w:r>
      <w:r w:rsidR="007A5135" w:rsidRPr="00EE16B7">
        <w:rPr>
          <w:rFonts w:ascii="Arial" w:hAnsi="Arial" w:cs="Arial"/>
          <w:i/>
          <w:sz w:val="20"/>
        </w:rPr>
        <w:t>Hauptmenü</w:t>
      </w:r>
      <w:r w:rsidR="00EE16B7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>kann man sich abmelden, die Regeln lesen, sich die Bestenliste angucken  das Spiel beenden, und das Spiel starten.</w:t>
      </w:r>
    </w:p>
    <w:p w:rsidR="007A5135" w:rsidRPr="00EB2B24" w:rsidRDefault="00EB2B24" w:rsidP="00EE16B7">
      <w:pPr>
        <w:spacing w:after="30"/>
        <w:ind w:right="8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Unter die </w:t>
      </w:r>
      <w:r w:rsidR="00EE16B7">
        <w:rPr>
          <w:rFonts w:ascii="Arial" w:hAnsi="Arial" w:cs="Arial"/>
          <w:i/>
          <w:sz w:val="20"/>
        </w:rPr>
        <w:t xml:space="preserve"> </w:t>
      </w:r>
      <w:r w:rsidR="007A5135" w:rsidRPr="00EE16B7">
        <w:rPr>
          <w:rFonts w:ascii="Arial" w:hAnsi="Arial" w:cs="Arial"/>
          <w:i/>
          <w:sz w:val="20"/>
        </w:rPr>
        <w:t>Regeln</w:t>
      </w:r>
      <w:r w:rsidR="00EE16B7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>Menü findet man die Regeln des Spieles.</w:t>
      </w:r>
    </w:p>
    <w:sectPr w:rsidR="007A5135" w:rsidRPr="00EB2B24" w:rsidSect="00BA7C43">
      <w:headerReference w:type="default" r:id="rId9"/>
      <w:footerReference w:type="default" r:id="rId10"/>
      <w:pgSz w:w="11906" w:h="16838"/>
      <w:pgMar w:top="1417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80C" w:rsidRDefault="00E8480C" w:rsidP="00774E78">
      <w:pPr>
        <w:spacing w:after="0" w:line="240" w:lineRule="auto"/>
      </w:pPr>
      <w:r>
        <w:separator/>
      </w:r>
    </w:p>
  </w:endnote>
  <w:endnote w:type="continuationSeparator" w:id="0">
    <w:p w:rsidR="00E8480C" w:rsidRDefault="00E8480C" w:rsidP="0077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9212"/>
    </w:tblGrid>
    <w:tr w:rsidR="00427BBB" w:rsidTr="00427BBB">
      <w:tc>
        <w:tcPr>
          <w:tcW w:w="9212" w:type="dxa"/>
          <w:tcBorders>
            <w:top w:val="nil"/>
            <w:left w:val="nil"/>
            <w:right w:val="nil"/>
          </w:tcBorders>
        </w:tcPr>
        <w:p w:rsidR="00427BBB" w:rsidRDefault="00427BBB" w:rsidP="00427BBB">
          <w:pPr>
            <w:pStyle w:val="Fuzeile"/>
          </w:pPr>
        </w:p>
      </w:tc>
    </w:tr>
  </w:tbl>
  <w:p w:rsidR="00427BBB" w:rsidRDefault="00427BBB" w:rsidP="00427BBB">
    <w:pPr>
      <w:pStyle w:val="Fuzeile"/>
    </w:pPr>
  </w:p>
  <w:p w:rsidR="00427BBB" w:rsidRDefault="006B60AE" w:rsidP="00BA7C43">
    <w:pPr>
      <w:pStyle w:val="Fuzeile"/>
    </w:pPr>
    <w:sdt>
      <w:sdtPr>
        <w:id w:val="10423699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A7C43">
              <w:fldChar w:fldCharType="begin"/>
            </w:r>
            <w:r w:rsidR="00BA7C43">
              <w:instrText xml:space="preserve"> TIME \@ "dd.MM.yyyy" </w:instrText>
            </w:r>
            <w:r w:rsidR="00BA7C43">
              <w:fldChar w:fldCharType="separate"/>
            </w:r>
            <w:r w:rsidR="00EE16B7">
              <w:rPr>
                <w:noProof/>
              </w:rPr>
              <w:t>09.05.2018</w:t>
            </w:r>
            <w:r w:rsidR="00BA7C43">
              <w:fldChar w:fldCharType="end"/>
            </w:r>
            <w:r w:rsidR="00BA7C43">
              <w:tab/>
            </w:r>
            <w:r w:rsidR="00BA7C43">
              <w:tab/>
            </w:r>
            <w:r w:rsidR="00427BBB">
              <w:t xml:space="preserve">Seite </w:t>
            </w:r>
            <w:r w:rsidR="00427BBB">
              <w:rPr>
                <w:b/>
                <w:bCs/>
                <w:sz w:val="24"/>
                <w:szCs w:val="24"/>
              </w:rPr>
              <w:fldChar w:fldCharType="begin"/>
            </w:r>
            <w:r w:rsidR="00427BBB">
              <w:rPr>
                <w:b/>
                <w:bCs/>
              </w:rPr>
              <w:instrText>PAGE</w:instrText>
            </w:r>
            <w:r w:rsidR="00427BBB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427BBB">
              <w:rPr>
                <w:b/>
                <w:bCs/>
                <w:sz w:val="24"/>
                <w:szCs w:val="24"/>
              </w:rPr>
              <w:fldChar w:fldCharType="end"/>
            </w:r>
            <w:r w:rsidR="00427BBB">
              <w:t xml:space="preserve"> von </w:t>
            </w:r>
            <w:r w:rsidR="00427BBB">
              <w:rPr>
                <w:b/>
                <w:bCs/>
                <w:sz w:val="24"/>
                <w:szCs w:val="24"/>
              </w:rPr>
              <w:fldChar w:fldCharType="begin"/>
            </w:r>
            <w:r w:rsidR="00427BBB">
              <w:rPr>
                <w:b/>
                <w:bCs/>
              </w:rPr>
              <w:instrText>NUMPAGES</w:instrText>
            </w:r>
            <w:r w:rsidR="00427BBB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427BB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427BBB" w:rsidRDefault="00427BB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80C" w:rsidRDefault="00E8480C" w:rsidP="00774E78">
      <w:pPr>
        <w:spacing w:after="0" w:line="240" w:lineRule="auto"/>
      </w:pPr>
      <w:r>
        <w:separator/>
      </w:r>
    </w:p>
  </w:footnote>
  <w:footnote w:type="continuationSeparator" w:id="0">
    <w:p w:rsidR="00E8480C" w:rsidRDefault="00E8480C" w:rsidP="0077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E78" w:rsidRDefault="00774E78" w:rsidP="00774E78">
    <w:pPr>
      <w:pStyle w:val="Kopfzeile"/>
      <w:pBdr>
        <w:bottom w:val="single" w:sz="4" w:space="1" w:color="auto"/>
      </w:pBdr>
      <w:rPr>
        <w:rFonts w:ascii="Arial" w:hAnsi="Arial" w:cs="Arial"/>
        <w:b/>
        <w:color w:val="000080"/>
        <w:sz w:val="20"/>
        <w:lang w:val="en-GB"/>
      </w:rPr>
    </w:pPr>
    <w:proofErr w:type="spellStart"/>
    <w:r>
      <w:rPr>
        <w:rFonts w:ascii="Arial" w:hAnsi="Arial" w:cs="Arial"/>
        <w:b/>
        <w:color w:val="000080"/>
        <w:sz w:val="20"/>
        <w:lang w:val="en-GB"/>
      </w:rPr>
      <w:t>HHBKTendo</w:t>
    </w:r>
    <w:proofErr w:type="spellEnd"/>
    <w:r>
      <w:rPr>
        <w:rFonts w:ascii="Arial" w:hAnsi="Arial" w:cs="Arial"/>
        <w:b/>
        <w:color w:val="000080"/>
        <w:sz w:val="20"/>
        <w:lang w:val="en-GB"/>
      </w:rPr>
      <w:t xml:space="preserve"> Research </w:t>
    </w:r>
    <w:proofErr w:type="spellStart"/>
    <w:r>
      <w:rPr>
        <w:rFonts w:ascii="Arial" w:hAnsi="Arial" w:cs="Arial"/>
        <w:b/>
        <w:color w:val="000080"/>
        <w:sz w:val="20"/>
        <w:lang w:val="en-GB"/>
      </w:rPr>
      <w:t>Center</w:t>
    </w:r>
    <w:proofErr w:type="spellEnd"/>
    <w:r>
      <w:rPr>
        <w:rFonts w:ascii="Arial" w:hAnsi="Arial" w:cs="Arial"/>
        <w:b/>
        <w:color w:val="000080"/>
        <w:sz w:val="20"/>
        <w:lang w:val="en-GB"/>
      </w:rPr>
      <w:tab/>
    </w:r>
    <w:r>
      <w:rPr>
        <w:rFonts w:ascii="Arial" w:hAnsi="Arial" w:cs="Arial"/>
        <w:b/>
        <w:color w:val="000080"/>
        <w:sz w:val="20"/>
        <w:lang w:val="en-GB"/>
      </w:rPr>
      <w:tab/>
    </w:r>
    <w:r>
      <w:rPr>
        <w:rFonts w:ascii="Arial" w:hAnsi="Arial" w:cs="Arial"/>
        <w:b/>
        <w:bCs/>
        <w:color w:val="000080"/>
        <w:sz w:val="20"/>
        <w:lang w:val="en-GB"/>
      </w:rPr>
      <w:t>Sudoku-Prototype</w:t>
    </w:r>
  </w:p>
  <w:p w:rsidR="00774E78" w:rsidRPr="00774E78" w:rsidRDefault="00774E78" w:rsidP="00774E78">
    <w:pPr>
      <w:pStyle w:val="Kopfzeile"/>
      <w:pBdr>
        <w:bottom w:val="single" w:sz="4" w:space="1" w:color="auto"/>
      </w:pBdr>
      <w:spacing w:after="480"/>
      <w:rPr>
        <w:rFonts w:ascii="Arial" w:hAnsi="Arial" w:cs="Arial"/>
        <w:b/>
        <w:color w:val="000080"/>
        <w:sz w:val="24"/>
        <w:lang w:val="en-US"/>
      </w:rPr>
    </w:pPr>
    <w:r>
      <w:rPr>
        <w:rFonts w:ascii="Arial" w:hAnsi="Arial" w:cs="Arial"/>
        <w:b/>
        <w:color w:val="000080"/>
        <w:sz w:val="20"/>
        <w:lang w:val="en-US"/>
      </w:rPr>
      <w:t>Team C</w:t>
    </w:r>
    <w:r w:rsidRPr="00774E78">
      <w:rPr>
        <w:rFonts w:ascii="Arial" w:hAnsi="Arial" w:cs="Arial"/>
        <w:b/>
        <w:color w:val="000080"/>
        <w:sz w:val="20"/>
      </w:rPr>
      <w:tab/>
    </w:r>
    <w:r w:rsidRPr="00774E78">
      <w:rPr>
        <w:rFonts w:ascii="Arial" w:hAnsi="Arial" w:cs="Arial"/>
        <w:b/>
        <w:color w:val="000080"/>
        <w:sz w:val="20"/>
      </w:rPr>
      <w:tab/>
    </w:r>
    <w:proofErr w:type="spellStart"/>
    <w:r>
      <w:rPr>
        <w:rFonts w:ascii="Arial" w:hAnsi="Arial" w:cs="Arial"/>
        <w:b/>
        <w:bCs/>
        <w:color w:val="000080"/>
        <w:sz w:val="20"/>
        <w:lang w:val="en-US"/>
      </w:rPr>
      <w:t>Projektdokumentation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EA7"/>
    <w:multiLevelType w:val="hybridMultilevel"/>
    <w:tmpl w:val="7DEA0DD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54C91"/>
    <w:multiLevelType w:val="hybridMultilevel"/>
    <w:tmpl w:val="18D04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16721"/>
    <w:multiLevelType w:val="hybridMultilevel"/>
    <w:tmpl w:val="4D9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C3C9A"/>
    <w:multiLevelType w:val="hybridMultilevel"/>
    <w:tmpl w:val="3D344A2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84B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78"/>
    <w:rsid w:val="000D6459"/>
    <w:rsid w:val="000D6739"/>
    <w:rsid w:val="001678D6"/>
    <w:rsid w:val="001971B0"/>
    <w:rsid w:val="00295371"/>
    <w:rsid w:val="003E5F03"/>
    <w:rsid w:val="00427BBB"/>
    <w:rsid w:val="00485F66"/>
    <w:rsid w:val="0049669B"/>
    <w:rsid w:val="004F5B36"/>
    <w:rsid w:val="00532414"/>
    <w:rsid w:val="00556D73"/>
    <w:rsid w:val="005B4F58"/>
    <w:rsid w:val="005C5331"/>
    <w:rsid w:val="005D7085"/>
    <w:rsid w:val="005F2F22"/>
    <w:rsid w:val="00681250"/>
    <w:rsid w:val="006A2D3F"/>
    <w:rsid w:val="006B60AE"/>
    <w:rsid w:val="00721B91"/>
    <w:rsid w:val="00774E78"/>
    <w:rsid w:val="007A5135"/>
    <w:rsid w:val="008771CF"/>
    <w:rsid w:val="00976085"/>
    <w:rsid w:val="009C444F"/>
    <w:rsid w:val="00AD45D4"/>
    <w:rsid w:val="00B31498"/>
    <w:rsid w:val="00BA7C43"/>
    <w:rsid w:val="00BD3D46"/>
    <w:rsid w:val="00C17F2F"/>
    <w:rsid w:val="00C9798E"/>
    <w:rsid w:val="00C97ABB"/>
    <w:rsid w:val="00D41EA2"/>
    <w:rsid w:val="00E8480C"/>
    <w:rsid w:val="00EB2B24"/>
    <w:rsid w:val="00EE16B7"/>
    <w:rsid w:val="00EE664D"/>
    <w:rsid w:val="00F007C1"/>
    <w:rsid w:val="00F3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E78"/>
  </w:style>
  <w:style w:type="paragraph" w:styleId="Fuzeile">
    <w:name w:val="footer"/>
    <w:basedOn w:val="Standard"/>
    <w:link w:val="Fu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E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4E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2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427BB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7BBB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27BBB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BA7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E78"/>
  </w:style>
  <w:style w:type="paragraph" w:styleId="Fuzeile">
    <w:name w:val="footer"/>
    <w:basedOn w:val="Standard"/>
    <w:link w:val="FuzeileZchn"/>
    <w:uiPriority w:val="99"/>
    <w:unhideWhenUsed/>
    <w:rsid w:val="00774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E7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4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4E7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27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427BB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27BBB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427BBB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BA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1AB27-3CC9-46B9-B259-3C209C3A1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Talaat.Omar</dc:creator>
  <cp:lastModifiedBy>Talaat.Omar</cp:lastModifiedBy>
  <cp:revision>40</cp:revision>
  <dcterms:created xsi:type="dcterms:W3CDTF">2018-05-07T09:42:00Z</dcterms:created>
  <dcterms:modified xsi:type="dcterms:W3CDTF">2018-05-09T07:54:00Z</dcterms:modified>
</cp:coreProperties>
</file>