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olor w:val="111827"/>
                <w:sz w:val="30"/>
                <w:szCs w:val="30"/>
              </w:rPr>
              <w:t xml:space="preserve">SwiftHaul Logistics</w:t>
            </w:r>
          </w:p>
          <w:p>
            <w:pPr>
              <w:spacing w:after="60"/>
            </w:pPr>
            <w:r>
              <w:rPr>
                <w:i/>
                <w:iCs/>
                <w:color w:val="475569"/>
                <w:sz w:val="18"/>
                <w:szCs w:val="18"/>
              </w:rPr>
              <w:t xml:space="preserve">Trucking • Courier • Freight Forwarding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123 Business Street
Lagos Island, Lagos State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+234 800 000 0000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hello@yourbusiness.com</w:t>
            </w:r>
          </w:p>
          <w:p>
            <w:pPr>
              <w:spacing w:after="40"/>
            </w:pPr>
            <w:r>
              <w:rPr>
                <w:color w:val="6B7280"/>
                <w:sz w:val="18"/>
                <w:szCs w:val="18"/>
              </w:rPr>
              <w:t xml:space="preserve">www.yourbusiness.com</w:t>
            </w:r>
          </w:p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TIN: 12345678  •  VRN: VRN-12345678-0001  •  RC: 1234567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/>
              <w:jc w:val="right"/>
            </w:pPr>
            <w:r>
              <w:rPr>
                <w:b/>
                <w:bCs/>
                <w:caps/>
                <w:color w:val="475569"/>
                <w:sz w:val="44"/>
                <w:szCs w:val="44"/>
              </w:rPr>
              <w:t xml:space="preserve">INVOICE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Number: </w:t>
            </w:r>
            <w:r>
              <w:rPr>
                <w:color w:val="111827"/>
                <w:sz w:val="18"/>
                <w:szCs w:val="18"/>
              </w:rPr>
              <w:t xml:space="preserve">FR-2026-892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Date: </w:t>
            </w:r>
            <w:r>
              <w:rPr>
                <w:color w:val="111827"/>
                <w:sz w:val="18"/>
                <w:szCs w:val="18"/>
              </w:rPr>
              <w:t xml:space="preserve">Apr 17, 2026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Due Date: </w:t>
            </w:r>
            <w:r>
              <w:rPr>
                <w:color w:val="111827"/>
                <w:sz w:val="18"/>
                <w:szCs w:val="18"/>
              </w:rPr>
              <w:t xml:space="preserve">May 17, 2026</w:t>
            </w:r>
          </w:p>
        </w:tc>
      </w:tr>
    </w:tbl>
    <w:p>
      <w:pPr>
        <w:pBdr>
          <w:bottom w:val="single" w:color="475569" w:sz="24"/>
        </w:pBdr>
        <w:spacing w:after="100" w:before="1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BILL TO</w:t>
            </w:r>
          </w:p>
          <w:p>
            <w:pPr>
              <w:spacing w:after="2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Bulk Goods Traders Ltd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Warehouse 14, Apapa Wharf
Apapa, Lagos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/>
            </w:pPr>
            <w:r>
              <w:rPr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60"/>
      </w:pPr>
      <w:r>
        <w:rPr>
          <w:b/>
          <w:bCs/>
          <w:caps/>
          <w:color w:val="475569"/>
          <w:sz w:val="16"/>
          <w:szCs w:val="16"/>
        </w:rPr>
        <w:t xml:space="preserve">ADDITIONAL DETAILS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Origin: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Apapa Wharf, Lagos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Destination: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Bompai Industrial Estate, Kano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Trip Date: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April 14 – 16, 2026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Distance: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1,060 km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Total Weight: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8,250 kg / 18 pallets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Tractor / Trailer: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MAN TGX 26.540 / LTR-33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Bill of Lading: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BL-SH-2026-0892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Driver: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Mr. Musa Garba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vAlign w:val="center"/>
          </w:tcPr>
          <w:p>
            <w:pPr>
              <w:spacing w:after="60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Rate (₦)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Amount (₦)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LTL Freight Transport (Lagos → Kano)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₦450,000.00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₦450,000.00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Fuel Surcharge (18%)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₦81,000.00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₦81,000.00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Detention (hours over free time)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₦12,500.00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₦37,500.00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Accessorials — Lumper/Unload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₦25,000.00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₦25,000.00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Insurance — Goods in transit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₦35,000.00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₦35,000.00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Subtotal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₦628,500.00</w:t>
            </w:r>
          </w:p>
        </w:tc>
      </w:tr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VAT (7.5%)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₦47,137.50</w:t>
            </w:r>
          </w:p>
        </w:tc>
      </w:tr>
      <w:tr>
        <w:tc>
          <w:tcPr>
            <w:tcW w:type="pct" w:w="8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aps/>
                <w:color w:val="111827"/>
                <w:sz w:val="22"/>
                <w:szCs w:val="22"/>
              </w:rPr>
              <w:t xml:space="preserve">TOTAL DUE</w:t>
            </w:r>
          </w:p>
        </w:tc>
        <w:tc>
          <w:tcPr>
            <w:tcW w:type="pct" w:w="2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olor w:val="475569"/>
                <w:sz w:val="26"/>
                <w:szCs w:val="26"/>
              </w:rPr>
              <w:t xml:space="preserve">₦675,637.50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PAYMENT DETAILS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Bank: </w:t>
            </w:r>
            <w:r>
              <w:rPr>
                <w:color w:val="111827"/>
                <w:sz w:val="16"/>
                <w:szCs w:val="16"/>
              </w:rPr>
              <w:t xml:space="preserve">Zenith Bank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Name: </w:t>
            </w:r>
            <w:r>
              <w:rPr>
                <w:color w:val="111827"/>
                <w:sz w:val="16"/>
                <w:szCs w:val="16"/>
              </w:rPr>
              <w:t xml:space="preserve">SwiftHaul Logistics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No: </w:t>
            </w:r>
            <w:r>
              <w:rPr>
                <w:color w:val="111827"/>
                <w:sz w:val="16"/>
                <w:szCs w:val="16"/>
              </w:rPr>
              <w:t xml:space="preserve">1018459632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NOTES</w:t>
            </w:r>
          </w:p>
          <w:p>
            <w:pPr>
              <w:spacing w:after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Proof of delivery (POD) attached. Claims for loss or damage must be reported within 7 days.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40"/>
      </w:pPr>
      <w:r>
        <w:rPr>
          <w:b/>
          <w:bCs/>
          <w:caps/>
          <w:color w:val="9CA3AF"/>
          <w:sz w:val="16"/>
          <w:szCs w:val="16"/>
        </w:rPr>
        <w:t xml:space="preserve">TERMS &amp; CONDITIONS</w:t>
      </w:r>
    </w:p>
    <w:p>
      <w:pPr>
        <w:spacing w:after="0"/>
      </w:pPr>
      <w:r>
        <w:rPr>
          <w:color w:val="6B7280"/>
          <w:sz w:val="16"/>
          <w:szCs w:val="16"/>
        </w:rPr>
        <w:t xml:space="preserve">Payment due within 30 days. Demurrage and detention charges apply as per tariff. Goods carried subject to our Standard Trading Conditions.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D1D5DB"/>
        <w:sz w:val="14"/>
        <w:szCs w:val="14"/>
      </w:rPr>
      <w:t xml:space="preserve">Created with InvoiceGenerator.ng — Free Invoice Generator for Nigerian Businesses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Template</dc:title>
  <dc:creator>InvoiceGenerator.ng</dc:creator>
  <cp:lastModifiedBy>Un-named</cp:lastModifiedBy>
  <cp:revision>1</cp:revision>
  <dcterms:created xsi:type="dcterms:W3CDTF">2026-04-17T22:25:59.660Z</dcterms:created>
  <dcterms:modified xsi:type="dcterms:W3CDTF">2026-04-17T22:25:59.660Z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