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9753A" w14:textId="04F2DE7C" w:rsidR="00FA2613" w:rsidRDefault="00FA2613" w:rsidP="00AA46E4">
      <w:pPr>
        <w:pStyle w:val="Heading1"/>
        <w:rPr>
          <w:b/>
          <w:bCs/>
        </w:rPr>
      </w:pPr>
      <w:r w:rsidRPr="66F084B0">
        <w:rPr>
          <w:b/>
          <w:bCs/>
        </w:rPr>
        <w:t>Teacher Notes for</w:t>
      </w:r>
      <w:r w:rsidR="00181CC8" w:rsidRPr="66F084B0">
        <w:rPr>
          <w:b/>
          <w:bCs/>
        </w:rPr>
        <w:t xml:space="preserve"> </w:t>
      </w:r>
      <w:r w:rsidR="00736E7B" w:rsidRPr="66F084B0">
        <w:rPr>
          <w:b/>
          <w:bCs/>
        </w:rPr>
        <w:t>Cars and Housing</w:t>
      </w:r>
      <w:r w:rsidR="00AA46E4" w:rsidRPr="66F084B0">
        <w:rPr>
          <w:b/>
          <w:bCs/>
        </w:rPr>
        <w:t xml:space="preserve"> Lesson</w:t>
      </w:r>
    </w:p>
    <w:p w14:paraId="1BA2F8E1" w14:textId="77777777" w:rsidR="00FA2613" w:rsidRPr="00A91403" w:rsidRDefault="00FA2613" w:rsidP="00FA2613">
      <w:pPr>
        <w:pStyle w:val="Heading2"/>
        <w:rPr>
          <w:b/>
          <w:bCs/>
        </w:rPr>
      </w:pPr>
      <w:r w:rsidRPr="00A91403">
        <w:rPr>
          <w:b/>
          <w:bCs/>
        </w:rPr>
        <w:t>Motivation and Essential Understandings</w:t>
      </w:r>
    </w:p>
    <w:p w14:paraId="470D5519" w14:textId="1DC54CDF" w:rsidR="00AA46E4" w:rsidRDefault="00736E7B" w:rsidP="00A57649">
      <w:pPr>
        <w:rPr>
          <w:rFonts w:cstheme="minorHAnsi"/>
        </w:rPr>
      </w:pPr>
      <w:r>
        <w:rPr>
          <w:rFonts w:cstheme="minorHAnsi"/>
        </w:rPr>
        <w:t>The goal of this lesson is to demonstrate the potential uses of linear regression while highlighting the importance of practicing good data science</w:t>
      </w:r>
      <w:r w:rsidR="00D34CB0">
        <w:rPr>
          <w:rFonts w:cstheme="minorHAnsi"/>
        </w:rPr>
        <w:t>.</w:t>
      </w:r>
    </w:p>
    <w:p w14:paraId="1F6CE696" w14:textId="2AF50C84" w:rsidR="00BF3116" w:rsidRDefault="00736E7B" w:rsidP="00A57649">
      <w:pPr>
        <w:rPr>
          <w:rFonts w:cstheme="minorHAnsi"/>
        </w:rPr>
      </w:pPr>
      <w:r>
        <w:rPr>
          <w:rFonts w:cstheme="minorHAnsi"/>
        </w:rPr>
        <w:t>When and how can I use linear regression?</w:t>
      </w:r>
    </w:p>
    <w:p w14:paraId="0046175A" w14:textId="30933A94" w:rsidR="00FA2613" w:rsidRPr="00A91403" w:rsidRDefault="00FA2613" w:rsidP="00FA2613">
      <w:pPr>
        <w:pStyle w:val="Heading2"/>
        <w:rPr>
          <w:b/>
          <w:bCs/>
        </w:rPr>
      </w:pPr>
      <w:r>
        <w:rPr>
          <w:b/>
          <w:bCs/>
        </w:rPr>
        <w:t>Context</w:t>
      </w:r>
      <w:r w:rsidR="00736E7B">
        <w:rPr>
          <w:b/>
          <w:bCs/>
        </w:rPr>
        <w:t xml:space="preserve"> and Dataset</w:t>
      </w:r>
    </w:p>
    <w:p w14:paraId="1BFA7538" w14:textId="2507F52D" w:rsidR="00FA2613" w:rsidRDefault="00736E7B" w:rsidP="00FA2613">
      <w:r>
        <w:rPr>
          <w:rFonts w:cstheme="minorHAnsi"/>
        </w:rPr>
        <w:t>Students will examine two datasets: one about cars, and one about the cost of housing. Students will determine whether it is appropriate to apply linear regression to these datasets.</w:t>
      </w:r>
    </w:p>
    <w:p w14:paraId="41882AD8" w14:textId="77777777" w:rsidR="00FA2613" w:rsidRDefault="00FA2613" w:rsidP="00FA2613">
      <w:pPr>
        <w:pStyle w:val="Heading2"/>
        <w:rPr>
          <w:b/>
          <w:bCs/>
        </w:rPr>
      </w:pPr>
      <w:r w:rsidRPr="00A91403">
        <w:rPr>
          <w:b/>
          <w:bCs/>
        </w:rPr>
        <w:t>Learning Objectives</w:t>
      </w:r>
    </w:p>
    <w:p w14:paraId="6AAE74CC" w14:textId="66F035A5" w:rsidR="00181CC8" w:rsidRDefault="00736E7B" w:rsidP="002E755A">
      <w:pPr>
        <w:pStyle w:val="ListParagraph"/>
        <w:numPr>
          <w:ilvl w:val="0"/>
          <w:numId w:val="7"/>
        </w:numPr>
      </w:pPr>
      <w:r>
        <w:t>Learn what linear regression is</w:t>
      </w:r>
    </w:p>
    <w:p w14:paraId="2846F873" w14:textId="543DE8C3" w:rsidR="00736E7B" w:rsidRDefault="00736E7B" w:rsidP="002E755A">
      <w:pPr>
        <w:pStyle w:val="ListParagraph"/>
        <w:numPr>
          <w:ilvl w:val="0"/>
          <w:numId w:val="7"/>
        </w:numPr>
      </w:pPr>
      <w:r>
        <w:t>Learn how to evaluate where strong correlations exist</w:t>
      </w:r>
    </w:p>
    <w:p w14:paraId="66176504" w14:textId="368DA049" w:rsidR="00736E7B" w:rsidRDefault="00736E7B" w:rsidP="002E755A">
      <w:pPr>
        <w:pStyle w:val="ListParagraph"/>
        <w:numPr>
          <w:ilvl w:val="0"/>
          <w:numId w:val="7"/>
        </w:numPr>
      </w:pPr>
      <w:r>
        <w:t>Learn what requirements a dataset must meet in order to use linear regression</w:t>
      </w:r>
    </w:p>
    <w:p w14:paraId="724AE6AF" w14:textId="59D76DC8" w:rsidR="00736E7B" w:rsidRDefault="00736E7B" w:rsidP="002E755A">
      <w:pPr>
        <w:pStyle w:val="ListParagraph"/>
        <w:numPr>
          <w:ilvl w:val="0"/>
          <w:numId w:val="7"/>
        </w:numPr>
      </w:pPr>
      <w:r>
        <w:t>Learn the importance of practicing good data science</w:t>
      </w:r>
    </w:p>
    <w:p w14:paraId="701BF922" w14:textId="026E22F9" w:rsidR="00FA2613" w:rsidRPr="00A91403" w:rsidRDefault="00FA2613" w:rsidP="00FA2613">
      <w:pPr>
        <w:pStyle w:val="Heading2"/>
        <w:rPr>
          <w:b/>
          <w:bCs/>
        </w:rPr>
      </w:pPr>
      <w:r w:rsidRPr="00A91403">
        <w:rPr>
          <w:b/>
          <w:bCs/>
        </w:rPr>
        <w:t xml:space="preserve">Data Science Concepts and Skills </w:t>
      </w:r>
    </w:p>
    <w:p w14:paraId="41297FF8" w14:textId="00319390" w:rsidR="00AA46E4" w:rsidRDefault="00736E7B" w:rsidP="00AA46E4">
      <w:pPr>
        <w:pStyle w:val="ListParagraph"/>
        <w:numPr>
          <w:ilvl w:val="0"/>
          <w:numId w:val="8"/>
        </w:numPr>
      </w:pPr>
      <w:r>
        <w:t>Linear Regression – Use and Assumptions</w:t>
      </w:r>
    </w:p>
    <w:p w14:paraId="737DE4A6" w14:textId="5E59B703" w:rsidR="00181CC8" w:rsidRPr="00782EAA" w:rsidRDefault="00736E7B" w:rsidP="00736E7B">
      <w:pPr>
        <w:pStyle w:val="ListParagraph"/>
        <w:numPr>
          <w:ilvl w:val="0"/>
          <w:numId w:val="8"/>
        </w:numPr>
      </w:pPr>
      <w:r>
        <w:t>Data Wrangling</w:t>
      </w:r>
    </w:p>
    <w:p w14:paraId="0A185549" w14:textId="77777777" w:rsidR="00FA2613" w:rsidRPr="00A91403" w:rsidRDefault="00FA2613" w:rsidP="00FA2613">
      <w:pPr>
        <w:pStyle w:val="Heading2"/>
        <w:rPr>
          <w:b/>
          <w:bCs/>
        </w:rPr>
      </w:pPr>
      <w:r w:rsidRPr="00A91403">
        <w:rPr>
          <w:b/>
          <w:bCs/>
        </w:rPr>
        <w:t>Students</w:t>
      </w:r>
    </w:p>
    <w:p w14:paraId="79D7E9A4" w14:textId="28EE8001" w:rsidR="00AA46E4" w:rsidRDefault="00AA46E4" w:rsidP="00FA2613">
      <w:r>
        <w:rPr>
          <w:rFonts w:cstheme="minorHAnsi"/>
        </w:rPr>
        <w:t xml:space="preserve">This lesson is ideal for </w:t>
      </w:r>
      <w:r w:rsidR="003A137E">
        <w:rPr>
          <w:rFonts w:cstheme="minorHAnsi"/>
        </w:rPr>
        <w:t xml:space="preserve">students who do not have previous exposure to </w:t>
      </w:r>
      <w:r w:rsidR="00736E7B">
        <w:rPr>
          <w:rFonts w:cstheme="minorHAnsi"/>
        </w:rPr>
        <w:t>linear regression</w:t>
      </w:r>
      <w:r w:rsidR="003A137E">
        <w:rPr>
          <w:rFonts w:cstheme="minorHAnsi"/>
        </w:rPr>
        <w:t xml:space="preserve">. </w:t>
      </w:r>
      <w:r w:rsidR="00BF3116">
        <w:rPr>
          <w:rFonts w:cstheme="minorHAnsi"/>
        </w:rPr>
        <w:t xml:space="preserve">A basic understanding of </w:t>
      </w:r>
      <w:r w:rsidR="00736E7B">
        <w:rPr>
          <w:rFonts w:cstheme="minorHAnsi"/>
        </w:rPr>
        <w:t>statistics is useful, but not</w:t>
      </w:r>
      <w:r w:rsidR="00BF3116">
        <w:rPr>
          <w:rFonts w:cstheme="minorHAnsi"/>
        </w:rPr>
        <w:t xml:space="preserve"> necessary.</w:t>
      </w:r>
      <w:r w:rsidR="00736E7B">
        <w:rPr>
          <w:rFonts w:cstheme="minorHAnsi"/>
        </w:rPr>
        <w:t xml:space="preserve"> A knowledge of programming is necessary to complete the bonus assignment.</w:t>
      </w:r>
    </w:p>
    <w:p w14:paraId="41D19396" w14:textId="6C560036" w:rsidR="00FA2613" w:rsidRPr="00A91403" w:rsidRDefault="00FA2613" w:rsidP="00FA2613">
      <w:pPr>
        <w:pStyle w:val="Heading2"/>
        <w:rPr>
          <w:b/>
          <w:bCs/>
        </w:rPr>
      </w:pPr>
      <w:r w:rsidRPr="00A91403">
        <w:rPr>
          <w:b/>
          <w:bCs/>
        </w:rPr>
        <w:t>Time to Teach this Lesson</w:t>
      </w:r>
    </w:p>
    <w:p w14:paraId="17391F72" w14:textId="10CA4805" w:rsidR="003A137E" w:rsidRDefault="00736E7B" w:rsidP="00FA2613">
      <w:pPr>
        <w:rPr>
          <w:rFonts w:cstheme="minorHAnsi"/>
        </w:rPr>
      </w:pPr>
      <w:r>
        <w:rPr>
          <w:rFonts w:cstheme="minorHAnsi"/>
        </w:rPr>
        <w:t>2</w:t>
      </w:r>
      <w:r w:rsidR="003A137E">
        <w:rPr>
          <w:rFonts w:cstheme="minorHAnsi"/>
        </w:rPr>
        <w:t xml:space="preserve"> Class Periods</w:t>
      </w:r>
    </w:p>
    <w:p w14:paraId="081D752B" w14:textId="38080075" w:rsidR="003A137E" w:rsidRDefault="003A137E" w:rsidP="00FA2613">
      <w:pPr>
        <w:rPr>
          <w:rFonts w:cstheme="minorHAnsi"/>
        </w:rPr>
      </w:pPr>
      <w:r>
        <w:rPr>
          <w:rFonts w:cstheme="minorHAnsi"/>
        </w:rPr>
        <w:t xml:space="preserve">Class 1 – </w:t>
      </w:r>
      <w:r w:rsidR="00736E7B">
        <w:rPr>
          <w:rFonts w:cstheme="minorHAnsi"/>
        </w:rPr>
        <w:t>Students Walk Through RNotebook of their Choice (Beginner, Intermediate, Advanced)</w:t>
      </w:r>
    </w:p>
    <w:p w14:paraId="69417BC3" w14:textId="1560FB9E" w:rsidR="003A137E" w:rsidRDefault="003A137E" w:rsidP="00FA2613">
      <w:pPr>
        <w:rPr>
          <w:rFonts w:cstheme="minorHAnsi"/>
        </w:rPr>
      </w:pPr>
      <w:r>
        <w:rPr>
          <w:rFonts w:cstheme="minorHAnsi"/>
        </w:rPr>
        <w:t>Class 2 – Discussion</w:t>
      </w:r>
    </w:p>
    <w:p w14:paraId="07894DEC" w14:textId="0100B0BC" w:rsidR="00FA2613" w:rsidRPr="00AB1C08" w:rsidRDefault="00FA2613" w:rsidP="00FA2613">
      <w:pPr>
        <w:pStyle w:val="Heading2"/>
        <w:rPr>
          <w:b/>
          <w:bCs/>
        </w:rPr>
      </w:pPr>
      <w:r w:rsidRPr="00AB1C08">
        <w:rPr>
          <w:b/>
          <w:bCs/>
        </w:rPr>
        <w:t>Lesson Materials</w:t>
      </w:r>
    </w:p>
    <w:p w14:paraId="1D4D6D13" w14:textId="2EC5F750" w:rsidR="003A137E" w:rsidRPr="00BF3116" w:rsidRDefault="00181CC8" w:rsidP="00BF3116">
      <w:r>
        <w:t>Link to Git Repository:</w:t>
      </w:r>
      <w:r w:rsidR="00C646A1">
        <w:t xml:space="preserve"> </w:t>
      </w:r>
      <w:hyperlink r:id="rId11" w:history="1">
        <w:r w:rsidR="00C646A1">
          <w:rPr>
            <w:rStyle w:val="Hyperlink"/>
          </w:rPr>
          <w:t>https://github.com/generationai/Johns_Sociology_2020</w:t>
        </w:r>
      </w:hyperlink>
    </w:p>
    <w:tbl>
      <w:tblPr>
        <w:tblStyle w:val="TableGrid"/>
        <w:tblW w:w="0" w:type="auto"/>
        <w:tblLayout w:type="fixed"/>
        <w:tblLook w:val="04A0" w:firstRow="1" w:lastRow="0" w:firstColumn="1" w:lastColumn="0" w:noHBand="0" w:noVBand="1"/>
      </w:tblPr>
      <w:tblGrid>
        <w:gridCol w:w="1203"/>
        <w:gridCol w:w="4912"/>
        <w:gridCol w:w="3235"/>
      </w:tblGrid>
      <w:tr w:rsidR="003F5DAB" w:rsidRPr="008C7547" w14:paraId="15D3D765" w14:textId="77777777" w:rsidTr="003F5DAB">
        <w:tc>
          <w:tcPr>
            <w:tcW w:w="1203" w:type="dxa"/>
            <w:shd w:val="clear" w:color="auto" w:fill="D9E2F3" w:themeFill="accent1" w:themeFillTint="33"/>
          </w:tcPr>
          <w:p w14:paraId="50832762" w14:textId="77777777" w:rsidR="00181CC8" w:rsidRPr="008C7547" w:rsidRDefault="00181CC8" w:rsidP="002657CE">
            <w:pPr>
              <w:rPr>
                <w:rFonts w:cstheme="minorHAnsi"/>
                <w:b/>
                <w:bCs/>
              </w:rPr>
            </w:pPr>
            <w:r w:rsidRPr="008C7547">
              <w:rPr>
                <w:rFonts w:cstheme="minorHAnsi"/>
                <w:b/>
                <w:bCs/>
              </w:rPr>
              <w:t>Materials</w:t>
            </w:r>
          </w:p>
        </w:tc>
        <w:tc>
          <w:tcPr>
            <w:tcW w:w="4912" w:type="dxa"/>
            <w:shd w:val="clear" w:color="auto" w:fill="D9E2F3" w:themeFill="accent1" w:themeFillTint="33"/>
          </w:tcPr>
          <w:p w14:paraId="528ACC91" w14:textId="77777777" w:rsidR="00181CC8" w:rsidRPr="008C7547" w:rsidRDefault="00181CC8" w:rsidP="002657CE">
            <w:pPr>
              <w:rPr>
                <w:rFonts w:cstheme="minorHAnsi"/>
                <w:b/>
                <w:bCs/>
              </w:rPr>
            </w:pPr>
            <w:r w:rsidRPr="008C7547">
              <w:rPr>
                <w:rFonts w:cstheme="minorHAnsi"/>
                <w:b/>
                <w:bCs/>
              </w:rPr>
              <w:t>File</w:t>
            </w:r>
          </w:p>
        </w:tc>
        <w:tc>
          <w:tcPr>
            <w:tcW w:w="3235" w:type="dxa"/>
            <w:shd w:val="clear" w:color="auto" w:fill="D9E2F3" w:themeFill="accent1" w:themeFillTint="33"/>
          </w:tcPr>
          <w:p w14:paraId="31D6BB15" w14:textId="77777777" w:rsidR="00181CC8" w:rsidRPr="008C7547" w:rsidRDefault="00181CC8" w:rsidP="002657CE">
            <w:pPr>
              <w:rPr>
                <w:rFonts w:cstheme="minorHAnsi"/>
                <w:b/>
                <w:bCs/>
              </w:rPr>
            </w:pPr>
            <w:r w:rsidRPr="008C7547">
              <w:rPr>
                <w:rFonts w:cstheme="minorHAnsi"/>
                <w:b/>
                <w:bCs/>
              </w:rPr>
              <w:t>Description</w:t>
            </w:r>
          </w:p>
        </w:tc>
      </w:tr>
      <w:tr w:rsidR="00BF3116" w:rsidRPr="008C7547" w14:paraId="0647D1F3" w14:textId="77777777" w:rsidTr="003F5DAB">
        <w:tc>
          <w:tcPr>
            <w:tcW w:w="1203" w:type="dxa"/>
          </w:tcPr>
          <w:p w14:paraId="76B89A6D" w14:textId="5236DCB5" w:rsidR="00181CC8" w:rsidRPr="008C7547" w:rsidRDefault="00736E7B" w:rsidP="002657CE">
            <w:pPr>
              <w:rPr>
                <w:rFonts w:cstheme="minorHAnsi"/>
              </w:rPr>
            </w:pPr>
            <w:r>
              <w:rPr>
                <w:rFonts w:cstheme="minorHAnsi"/>
              </w:rPr>
              <w:t>Beginner R notebook</w:t>
            </w:r>
          </w:p>
        </w:tc>
        <w:tc>
          <w:tcPr>
            <w:tcW w:w="4912" w:type="dxa"/>
            <w:shd w:val="clear" w:color="auto" w:fill="auto"/>
          </w:tcPr>
          <w:p w14:paraId="23093F69" w14:textId="0CD7C214" w:rsidR="00181CC8" w:rsidRPr="008C7547" w:rsidRDefault="00736E7B" w:rsidP="002657CE">
            <w:pPr>
              <w:rPr>
                <w:rFonts w:cstheme="minorHAnsi"/>
              </w:rPr>
            </w:pPr>
            <w:r w:rsidRPr="008C7547">
              <w:rPr>
                <w:rFonts w:cstheme="minorHAnsi"/>
              </w:rPr>
              <w:t>RNotebook_</w:t>
            </w:r>
            <w:r>
              <w:rPr>
                <w:rFonts w:cstheme="minorHAnsi"/>
              </w:rPr>
              <w:t>Beginner_R</w:t>
            </w:r>
            <w:r w:rsidRPr="008C7547">
              <w:rPr>
                <w:rFonts w:cstheme="minorHAnsi"/>
              </w:rPr>
              <w:t>_</w:t>
            </w:r>
            <w:r>
              <w:rPr>
                <w:rFonts w:cstheme="minorHAnsi"/>
              </w:rPr>
              <w:t>Soc</w:t>
            </w:r>
            <w:r w:rsidRPr="008C7547">
              <w:rPr>
                <w:rFonts w:cstheme="minorHAnsi"/>
              </w:rPr>
              <w:t>_2020</w:t>
            </w:r>
          </w:p>
        </w:tc>
        <w:tc>
          <w:tcPr>
            <w:tcW w:w="3235" w:type="dxa"/>
          </w:tcPr>
          <w:p w14:paraId="34D263B4" w14:textId="325D521A" w:rsidR="00181CC8" w:rsidRPr="008C7547" w:rsidRDefault="00736E7B" w:rsidP="002657CE">
            <w:pPr>
              <w:rPr>
                <w:rFonts w:cstheme="minorHAnsi"/>
              </w:rPr>
            </w:pPr>
            <w:r>
              <w:rPr>
                <w:rFonts w:cstheme="minorHAnsi"/>
              </w:rPr>
              <w:t>R notebook for the beginner lesson</w:t>
            </w:r>
          </w:p>
        </w:tc>
      </w:tr>
      <w:tr w:rsidR="00BF3116" w:rsidRPr="008C7547" w14:paraId="2F4B2286" w14:textId="77777777" w:rsidTr="003F5DAB">
        <w:tc>
          <w:tcPr>
            <w:tcW w:w="1203" w:type="dxa"/>
          </w:tcPr>
          <w:p w14:paraId="26299CAF" w14:textId="633F4891" w:rsidR="00BF3116" w:rsidRDefault="00736E7B" w:rsidP="00BF3116">
            <w:pPr>
              <w:rPr>
                <w:rFonts w:cstheme="minorHAnsi"/>
              </w:rPr>
            </w:pPr>
            <w:r>
              <w:rPr>
                <w:rFonts w:cstheme="minorHAnsi"/>
              </w:rPr>
              <w:t>Beginner R notebook pdf</w:t>
            </w:r>
          </w:p>
        </w:tc>
        <w:tc>
          <w:tcPr>
            <w:tcW w:w="4912" w:type="dxa"/>
            <w:shd w:val="clear" w:color="auto" w:fill="auto"/>
          </w:tcPr>
          <w:p w14:paraId="256C9D8C" w14:textId="609C5C33" w:rsidR="00BF3116" w:rsidRPr="008C7547" w:rsidRDefault="00736E7B" w:rsidP="00BF3116">
            <w:pPr>
              <w:rPr>
                <w:rFonts w:cstheme="minorHAnsi"/>
              </w:rPr>
            </w:pPr>
            <w:r w:rsidRPr="008C7547">
              <w:rPr>
                <w:rFonts w:cstheme="minorHAnsi"/>
              </w:rPr>
              <w:t>RNotebook_</w:t>
            </w:r>
            <w:r>
              <w:rPr>
                <w:rFonts w:cstheme="minorHAnsi"/>
              </w:rPr>
              <w:t>Beginner_pdf</w:t>
            </w:r>
            <w:r w:rsidRPr="008C7547">
              <w:rPr>
                <w:rFonts w:cstheme="minorHAnsi"/>
              </w:rPr>
              <w:t>_</w:t>
            </w:r>
            <w:r>
              <w:rPr>
                <w:rFonts w:cstheme="minorHAnsi"/>
              </w:rPr>
              <w:t>Soc</w:t>
            </w:r>
            <w:r w:rsidRPr="008C7547">
              <w:rPr>
                <w:rFonts w:cstheme="minorHAnsi"/>
              </w:rPr>
              <w:t>_2020</w:t>
            </w:r>
          </w:p>
        </w:tc>
        <w:tc>
          <w:tcPr>
            <w:tcW w:w="3235" w:type="dxa"/>
          </w:tcPr>
          <w:p w14:paraId="52E4D1A2" w14:textId="27976912" w:rsidR="00BF3116" w:rsidRPr="008C7547" w:rsidRDefault="00736E7B" w:rsidP="00BF3116">
            <w:pPr>
              <w:rPr>
                <w:rFonts w:cstheme="minorHAnsi"/>
              </w:rPr>
            </w:pPr>
            <w:r>
              <w:rPr>
                <w:rFonts w:cstheme="minorHAnsi"/>
              </w:rPr>
              <w:t>pdf of R notebook for the beginner lesson</w:t>
            </w:r>
          </w:p>
        </w:tc>
      </w:tr>
      <w:tr w:rsidR="00BF3116" w:rsidRPr="008C7547" w14:paraId="5698DE64" w14:textId="77777777" w:rsidTr="003F5DAB">
        <w:tc>
          <w:tcPr>
            <w:tcW w:w="1203" w:type="dxa"/>
          </w:tcPr>
          <w:p w14:paraId="404250AE" w14:textId="175986E7" w:rsidR="00BF3116" w:rsidRDefault="00736E7B" w:rsidP="00BF3116">
            <w:pPr>
              <w:rPr>
                <w:rFonts w:cstheme="minorHAnsi"/>
              </w:rPr>
            </w:pPr>
            <w:r>
              <w:rPr>
                <w:rFonts w:cstheme="minorHAnsi"/>
              </w:rPr>
              <w:t>Intermediate R notebook</w:t>
            </w:r>
          </w:p>
        </w:tc>
        <w:tc>
          <w:tcPr>
            <w:tcW w:w="4912" w:type="dxa"/>
            <w:shd w:val="clear" w:color="auto" w:fill="auto"/>
          </w:tcPr>
          <w:p w14:paraId="4B1DFC27" w14:textId="248B739C" w:rsidR="00BF3116" w:rsidRDefault="00736E7B" w:rsidP="00BF3116">
            <w:pPr>
              <w:rPr>
                <w:rFonts w:cstheme="minorHAnsi"/>
              </w:rPr>
            </w:pPr>
            <w:r w:rsidRPr="008C7547">
              <w:rPr>
                <w:rFonts w:cstheme="minorHAnsi"/>
              </w:rPr>
              <w:t>RNotebook_</w:t>
            </w:r>
            <w:r>
              <w:rPr>
                <w:rFonts w:cstheme="minorHAnsi"/>
              </w:rPr>
              <w:t>Intermediate_R</w:t>
            </w:r>
            <w:r w:rsidRPr="008C7547">
              <w:rPr>
                <w:rFonts w:cstheme="minorHAnsi"/>
              </w:rPr>
              <w:t>_</w:t>
            </w:r>
            <w:r>
              <w:rPr>
                <w:rFonts w:cstheme="minorHAnsi"/>
              </w:rPr>
              <w:t>Soc</w:t>
            </w:r>
            <w:r w:rsidRPr="008C7547">
              <w:rPr>
                <w:rFonts w:cstheme="minorHAnsi"/>
              </w:rPr>
              <w:t>_2020</w:t>
            </w:r>
          </w:p>
        </w:tc>
        <w:tc>
          <w:tcPr>
            <w:tcW w:w="3235" w:type="dxa"/>
          </w:tcPr>
          <w:p w14:paraId="585F2EF2" w14:textId="3E61BE0D" w:rsidR="00BF3116" w:rsidRPr="008C7547" w:rsidRDefault="00736E7B" w:rsidP="00BF3116">
            <w:pPr>
              <w:rPr>
                <w:rFonts w:cstheme="minorHAnsi"/>
              </w:rPr>
            </w:pPr>
            <w:r>
              <w:rPr>
                <w:rFonts w:cstheme="minorHAnsi"/>
              </w:rPr>
              <w:t>R notebook for the intermediate lesson</w:t>
            </w:r>
          </w:p>
        </w:tc>
      </w:tr>
      <w:tr w:rsidR="00BF3116" w:rsidRPr="008C7547" w14:paraId="1F683CD9" w14:textId="77777777" w:rsidTr="003F5DAB">
        <w:tc>
          <w:tcPr>
            <w:tcW w:w="1203" w:type="dxa"/>
          </w:tcPr>
          <w:p w14:paraId="73254C5F" w14:textId="5E03D14A" w:rsidR="00BF3116" w:rsidRDefault="00736E7B" w:rsidP="00BF3116">
            <w:pPr>
              <w:rPr>
                <w:rFonts w:cstheme="minorHAnsi"/>
              </w:rPr>
            </w:pPr>
            <w:r>
              <w:rPr>
                <w:rFonts w:cstheme="minorHAnsi"/>
              </w:rPr>
              <w:lastRenderedPageBreak/>
              <w:t>Intermediate R notebook pdf</w:t>
            </w:r>
          </w:p>
        </w:tc>
        <w:tc>
          <w:tcPr>
            <w:tcW w:w="4912" w:type="dxa"/>
            <w:shd w:val="clear" w:color="auto" w:fill="auto"/>
          </w:tcPr>
          <w:p w14:paraId="78EFBDA9" w14:textId="62ECDCC9" w:rsidR="00BF3116" w:rsidRDefault="00736E7B" w:rsidP="00BF3116">
            <w:pPr>
              <w:rPr>
                <w:rFonts w:cstheme="minorHAnsi"/>
              </w:rPr>
            </w:pPr>
            <w:r w:rsidRPr="008C7547">
              <w:rPr>
                <w:rFonts w:cstheme="minorHAnsi"/>
              </w:rPr>
              <w:t>RNotebook_</w:t>
            </w:r>
            <w:r>
              <w:rPr>
                <w:rFonts w:cstheme="minorHAnsi"/>
              </w:rPr>
              <w:t>Intermediate_pdf</w:t>
            </w:r>
            <w:r w:rsidRPr="008C7547">
              <w:rPr>
                <w:rFonts w:cstheme="minorHAnsi"/>
              </w:rPr>
              <w:t>_</w:t>
            </w:r>
            <w:r>
              <w:rPr>
                <w:rFonts w:cstheme="minorHAnsi"/>
              </w:rPr>
              <w:t>Soc</w:t>
            </w:r>
            <w:r w:rsidRPr="008C7547">
              <w:rPr>
                <w:rFonts w:cstheme="minorHAnsi"/>
              </w:rPr>
              <w:t>_2020</w:t>
            </w:r>
          </w:p>
        </w:tc>
        <w:tc>
          <w:tcPr>
            <w:tcW w:w="3235" w:type="dxa"/>
          </w:tcPr>
          <w:p w14:paraId="204C04FE" w14:textId="3EBAEA58" w:rsidR="00BF3116" w:rsidRPr="008C7547" w:rsidRDefault="00736E7B" w:rsidP="00BF3116">
            <w:pPr>
              <w:rPr>
                <w:rFonts w:cstheme="minorHAnsi"/>
              </w:rPr>
            </w:pPr>
            <w:r>
              <w:rPr>
                <w:rFonts w:cstheme="minorHAnsi"/>
              </w:rPr>
              <w:t>pdf of R notebook for the intermediate lesson</w:t>
            </w:r>
          </w:p>
        </w:tc>
      </w:tr>
      <w:tr w:rsidR="00BF3116" w:rsidRPr="008C7547" w14:paraId="76946CFC" w14:textId="77777777" w:rsidTr="003F5DAB">
        <w:tc>
          <w:tcPr>
            <w:tcW w:w="1203" w:type="dxa"/>
          </w:tcPr>
          <w:p w14:paraId="0C4E1DCA" w14:textId="4D595E6C" w:rsidR="00736E7B" w:rsidRPr="008C7547" w:rsidRDefault="00736E7B" w:rsidP="00BF3116">
            <w:pPr>
              <w:rPr>
                <w:rFonts w:cstheme="minorHAnsi"/>
              </w:rPr>
            </w:pPr>
            <w:r>
              <w:rPr>
                <w:rFonts w:cstheme="minorHAnsi"/>
              </w:rPr>
              <w:t>Advanced R notebook</w:t>
            </w:r>
          </w:p>
        </w:tc>
        <w:tc>
          <w:tcPr>
            <w:tcW w:w="4912" w:type="dxa"/>
          </w:tcPr>
          <w:p w14:paraId="51E78BA3" w14:textId="7A5B1BB5" w:rsidR="00BF3116" w:rsidRPr="008C7547" w:rsidRDefault="00736E7B" w:rsidP="00BF3116">
            <w:pPr>
              <w:rPr>
                <w:rFonts w:cstheme="minorHAnsi"/>
              </w:rPr>
            </w:pPr>
            <w:r w:rsidRPr="008C7547">
              <w:rPr>
                <w:rFonts w:cstheme="minorHAnsi"/>
              </w:rPr>
              <w:t>RNotebook_</w:t>
            </w:r>
            <w:r>
              <w:rPr>
                <w:rFonts w:cstheme="minorHAnsi"/>
              </w:rPr>
              <w:t>Advanced_R</w:t>
            </w:r>
            <w:r w:rsidRPr="008C7547">
              <w:rPr>
                <w:rFonts w:cstheme="minorHAnsi"/>
              </w:rPr>
              <w:t>_</w:t>
            </w:r>
            <w:r>
              <w:rPr>
                <w:rFonts w:cstheme="minorHAnsi"/>
              </w:rPr>
              <w:t>Soc</w:t>
            </w:r>
            <w:r w:rsidRPr="008C7547">
              <w:rPr>
                <w:rFonts w:cstheme="minorHAnsi"/>
              </w:rPr>
              <w:t>_2020</w:t>
            </w:r>
          </w:p>
        </w:tc>
        <w:tc>
          <w:tcPr>
            <w:tcW w:w="3235" w:type="dxa"/>
          </w:tcPr>
          <w:p w14:paraId="3AE4CCDF" w14:textId="658A3A8C" w:rsidR="00BF3116" w:rsidRPr="008C7547" w:rsidRDefault="00736E7B" w:rsidP="00BF3116">
            <w:pPr>
              <w:rPr>
                <w:rFonts w:cstheme="minorHAnsi"/>
              </w:rPr>
            </w:pPr>
            <w:r>
              <w:rPr>
                <w:rFonts w:cstheme="minorHAnsi"/>
              </w:rPr>
              <w:t xml:space="preserve">R notebook for the </w:t>
            </w:r>
            <w:r w:rsidR="009C5BF6">
              <w:rPr>
                <w:rFonts w:cstheme="minorHAnsi"/>
              </w:rPr>
              <w:t>advanced</w:t>
            </w:r>
            <w:r>
              <w:rPr>
                <w:rFonts w:cstheme="minorHAnsi"/>
              </w:rPr>
              <w:t xml:space="preserve"> lesson</w:t>
            </w:r>
          </w:p>
        </w:tc>
      </w:tr>
      <w:tr w:rsidR="00BF3116" w:rsidRPr="008C7547" w14:paraId="0487E5C0" w14:textId="77777777" w:rsidTr="003F5DAB">
        <w:tc>
          <w:tcPr>
            <w:tcW w:w="1203" w:type="dxa"/>
          </w:tcPr>
          <w:p w14:paraId="7FCCCCC8" w14:textId="652750A0" w:rsidR="00BF3116" w:rsidRDefault="00736E7B" w:rsidP="00BF3116">
            <w:pPr>
              <w:rPr>
                <w:rFonts w:cstheme="minorHAnsi"/>
              </w:rPr>
            </w:pPr>
            <w:r>
              <w:rPr>
                <w:rFonts w:cstheme="minorHAnsi"/>
              </w:rPr>
              <w:t>Advanced R notebook pdf</w:t>
            </w:r>
          </w:p>
        </w:tc>
        <w:tc>
          <w:tcPr>
            <w:tcW w:w="4912" w:type="dxa"/>
          </w:tcPr>
          <w:p w14:paraId="6ED91CF3" w14:textId="56CCA05B" w:rsidR="00BF3116" w:rsidRDefault="00736E7B" w:rsidP="00BF3116">
            <w:pPr>
              <w:rPr>
                <w:rFonts w:cstheme="minorHAnsi"/>
              </w:rPr>
            </w:pPr>
            <w:r w:rsidRPr="008C7547">
              <w:rPr>
                <w:rFonts w:cstheme="minorHAnsi"/>
              </w:rPr>
              <w:t>RNotebook_</w:t>
            </w:r>
            <w:r>
              <w:rPr>
                <w:rFonts w:cstheme="minorHAnsi"/>
              </w:rPr>
              <w:t>Advanced_pdf</w:t>
            </w:r>
            <w:r w:rsidRPr="008C7547">
              <w:rPr>
                <w:rFonts w:cstheme="minorHAnsi"/>
              </w:rPr>
              <w:t>_</w:t>
            </w:r>
            <w:r>
              <w:rPr>
                <w:rFonts w:cstheme="minorHAnsi"/>
              </w:rPr>
              <w:t>Soc</w:t>
            </w:r>
            <w:r w:rsidRPr="008C7547">
              <w:rPr>
                <w:rFonts w:cstheme="minorHAnsi"/>
              </w:rPr>
              <w:t>_2020</w:t>
            </w:r>
          </w:p>
        </w:tc>
        <w:tc>
          <w:tcPr>
            <w:tcW w:w="3235" w:type="dxa"/>
          </w:tcPr>
          <w:p w14:paraId="1A387FB4" w14:textId="2DEBFB2E" w:rsidR="00BC28B3" w:rsidRDefault="00736E7B" w:rsidP="00BF3116">
            <w:pPr>
              <w:rPr>
                <w:rFonts w:cstheme="minorHAnsi"/>
              </w:rPr>
            </w:pPr>
            <w:r>
              <w:rPr>
                <w:rFonts w:cstheme="minorHAnsi"/>
              </w:rPr>
              <w:t>pdf of R notebook for the advanced lesson</w:t>
            </w:r>
          </w:p>
        </w:tc>
      </w:tr>
      <w:tr w:rsidR="00BC28B3" w:rsidRPr="008C7547" w14:paraId="33DDDF9D" w14:textId="77777777" w:rsidTr="003F5DAB">
        <w:tc>
          <w:tcPr>
            <w:tcW w:w="1203" w:type="dxa"/>
          </w:tcPr>
          <w:p w14:paraId="2585FE61" w14:textId="0BABBC26" w:rsidR="00BC28B3" w:rsidRDefault="00BC28B3" w:rsidP="00BF3116">
            <w:pPr>
              <w:rPr>
                <w:rFonts w:cstheme="minorHAnsi"/>
              </w:rPr>
            </w:pPr>
            <w:r>
              <w:rPr>
                <w:rFonts w:cstheme="minorHAnsi"/>
              </w:rPr>
              <w:t>Dataset</w:t>
            </w:r>
          </w:p>
        </w:tc>
        <w:tc>
          <w:tcPr>
            <w:tcW w:w="4912" w:type="dxa"/>
          </w:tcPr>
          <w:p w14:paraId="207C9320" w14:textId="7BCDFFF2" w:rsidR="00BC28B3" w:rsidRPr="008C7547" w:rsidRDefault="00BC28B3" w:rsidP="00BF3116">
            <w:pPr>
              <w:rPr>
                <w:rFonts w:cstheme="minorHAnsi"/>
              </w:rPr>
            </w:pPr>
            <w:r>
              <w:rPr>
                <w:rFonts w:cstheme="minorHAnsi"/>
              </w:rPr>
              <w:t>housePractice.csv</w:t>
            </w:r>
          </w:p>
        </w:tc>
        <w:tc>
          <w:tcPr>
            <w:tcW w:w="3235" w:type="dxa"/>
          </w:tcPr>
          <w:p w14:paraId="6624FBD4" w14:textId="780EB5C7" w:rsidR="00BC28B3" w:rsidRDefault="00BC28B3" w:rsidP="00BF3116">
            <w:pPr>
              <w:rPr>
                <w:rFonts w:cstheme="minorHAnsi"/>
              </w:rPr>
            </w:pPr>
            <w:r>
              <w:rPr>
                <w:rFonts w:cstheme="minorHAnsi"/>
              </w:rPr>
              <w:t>Data on the cost of housing in Seattle</w:t>
            </w:r>
          </w:p>
        </w:tc>
      </w:tr>
      <w:tr w:rsidR="00BF3116" w:rsidRPr="008C7547" w14:paraId="74848515" w14:textId="77777777" w:rsidTr="003F5DAB">
        <w:tc>
          <w:tcPr>
            <w:tcW w:w="1203" w:type="dxa"/>
          </w:tcPr>
          <w:p w14:paraId="206E3702" w14:textId="77777777" w:rsidR="00BF3116" w:rsidRPr="008C7547" w:rsidRDefault="00BF3116" w:rsidP="00BF3116">
            <w:pPr>
              <w:rPr>
                <w:rFonts w:cstheme="minorHAnsi"/>
              </w:rPr>
            </w:pPr>
            <w:r>
              <w:rPr>
                <w:rFonts w:cstheme="minorHAnsi"/>
              </w:rPr>
              <w:t>Lesson t</w:t>
            </w:r>
            <w:r w:rsidRPr="008C7547">
              <w:rPr>
                <w:rFonts w:cstheme="minorHAnsi"/>
              </w:rPr>
              <w:t>emplate</w:t>
            </w:r>
          </w:p>
        </w:tc>
        <w:tc>
          <w:tcPr>
            <w:tcW w:w="4912" w:type="dxa"/>
          </w:tcPr>
          <w:p w14:paraId="3F410B63" w14:textId="47D6B6D2" w:rsidR="00BF3116" w:rsidRPr="008C7547" w:rsidRDefault="00BF3116" w:rsidP="00BF3116">
            <w:pPr>
              <w:rPr>
                <w:rFonts w:cstheme="minorHAnsi"/>
              </w:rPr>
            </w:pPr>
            <w:r w:rsidRPr="008C7547">
              <w:rPr>
                <w:rFonts w:cstheme="minorHAnsi"/>
              </w:rPr>
              <w:t>Lesson_Template_</w:t>
            </w:r>
            <w:r w:rsidR="00736E7B">
              <w:rPr>
                <w:rFonts w:cstheme="minorHAnsi"/>
              </w:rPr>
              <w:t>Soc</w:t>
            </w:r>
            <w:r w:rsidRPr="008C7547">
              <w:rPr>
                <w:rFonts w:cstheme="minorHAnsi"/>
              </w:rPr>
              <w:t>_2020</w:t>
            </w:r>
          </w:p>
        </w:tc>
        <w:tc>
          <w:tcPr>
            <w:tcW w:w="3235" w:type="dxa"/>
          </w:tcPr>
          <w:p w14:paraId="3D5EAFA1" w14:textId="77777777" w:rsidR="00BF3116" w:rsidRPr="008C7547" w:rsidRDefault="00BF3116" w:rsidP="00BF3116">
            <w:pPr>
              <w:rPr>
                <w:rFonts w:cstheme="minorHAnsi"/>
              </w:rPr>
            </w:pPr>
            <w:r w:rsidRPr="008C7547">
              <w:rPr>
                <w:rFonts w:cstheme="minorHAnsi"/>
              </w:rPr>
              <w:t>Lesson planner</w:t>
            </w:r>
          </w:p>
        </w:tc>
      </w:tr>
    </w:tbl>
    <w:p w14:paraId="1AF26F6A" w14:textId="77777777" w:rsidR="00181CC8" w:rsidRDefault="00181CC8" w:rsidP="00181CC8">
      <w:pPr>
        <w:rPr>
          <w:rFonts w:cstheme="minorHAnsi"/>
        </w:rPr>
      </w:pPr>
    </w:p>
    <w:p w14:paraId="6E4382CA" w14:textId="36A279FC" w:rsidR="00FA2613" w:rsidRPr="00FE6327" w:rsidRDefault="00FA2613" w:rsidP="00181CC8">
      <w:pPr>
        <w:pStyle w:val="Heading2"/>
      </w:pPr>
      <w:r w:rsidRPr="00BB71EF">
        <w:rPr>
          <w:b/>
          <w:bCs/>
        </w:rPr>
        <w:t>Teaching Strategies</w:t>
      </w:r>
    </w:p>
    <w:p w14:paraId="68B02867" w14:textId="7CBFB727" w:rsidR="00181CC8" w:rsidRDefault="009C5BF6" w:rsidP="00181CC8">
      <w:pPr>
        <w:pStyle w:val="ListParagraph"/>
        <w:numPr>
          <w:ilvl w:val="0"/>
          <w:numId w:val="7"/>
        </w:numPr>
      </w:pPr>
      <w:r>
        <w:t>Students can choose the level at which they feel comfortable learning</w:t>
      </w:r>
    </w:p>
    <w:p w14:paraId="0E337222" w14:textId="18CB7A87" w:rsidR="009C5BF6" w:rsidRDefault="009C5BF6" w:rsidP="009C5BF6">
      <w:pPr>
        <w:pStyle w:val="ListParagraph"/>
        <w:numPr>
          <w:ilvl w:val="0"/>
          <w:numId w:val="7"/>
        </w:numPr>
      </w:pPr>
      <w:r>
        <w:t>If you have a good sense of the skill level of your class, you can have all of the students work from the same level notebook</w:t>
      </w:r>
    </w:p>
    <w:p w14:paraId="03B5B6D8" w14:textId="785C6375" w:rsidR="00FA2613" w:rsidRDefault="00FA2613" w:rsidP="00181CC8">
      <w:pPr>
        <w:pStyle w:val="Heading2"/>
        <w:rPr>
          <w:b/>
          <w:bCs/>
        </w:rPr>
      </w:pPr>
      <w:r w:rsidRPr="00AB1C08">
        <w:rPr>
          <w:b/>
          <w:bCs/>
        </w:rPr>
        <w:t>Lesson Narrative</w:t>
      </w:r>
    </w:p>
    <w:p w14:paraId="0B6085DB" w14:textId="77777777" w:rsidR="003A137E" w:rsidRPr="003A137E" w:rsidRDefault="003A137E" w:rsidP="003A137E"/>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01E6ACD8" w:rsidR="00FA2613" w:rsidRPr="00077075" w:rsidRDefault="00FA2613" w:rsidP="009B33B7">
            <w:pPr>
              <w:pStyle w:val="Heading2"/>
              <w:outlineLvl w:val="1"/>
              <w:rPr>
                <w:b/>
                <w:bCs/>
              </w:rPr>
            </w:pPr>
            <w:bookmarkStart w:id="0" w:name="_Hlk40641803"/>
            <w:r>
              <w:rPr>
                <w:b/>
                <w:bCs/>
              </w:rPr>
              <w:t xml:space="preserve">Module </w:t>
            </w:r>
            <w:r w:rsidR="00797BC1">
              <w:rPr>
                <w:b/>
                <w:bCs/>
              </w:rPr>
              <w:t>1</w:t>
            </w:r>
            <w:r>
              <w:rPr>
                <w:b/>
                <w:bCs/>
              </w:rPr>
              <w:t xml:space="preserve">: </w:t>
            </w:r>
            <w:r w:rsidR="003A137E">
              <w:rPr>
                <w:b/>
                <w:bCs/>
              </w:rPr>
              <w:t>Introduction to AI</w:t>
            </w:r>
          </w:p>
        </w:tc>
      </w:tr>
    </w:tbl>
    <w:bookmarkEnd w:id="0"/>
    <w:p w14:paraId="6387FF3C" w14:textId="77777777" w:rsidR="009C5BF6" w:rsidRDefault="009C5BF6" w:rsidP="00C26B7F">
      <w:r>
        <w:rPr>
          <w:b/>
          <w:bCs/>
        </w:rPr>
        <w:t xml:space="preserve">Activity </w:t>
      </w:r>
      <w:r w:rsidRPr="009C5BF6">
        <w:t xml:space="preserve">– Have </w:t>
      </w:r>
      <w:r>
        <w:t>students work through their selected level of the R notebook. Students can work together or in groups.</w:t>
      </w:r>
    </w:p>
    <w:p w14:paraId="094F62BE" w14:textId="16418672" w:rsidR="003A137E" w:rsidRPr="003A137E" w:rsidRDefault="009C5BF6" w:rsidP="00C26B7F">
      <w:pPr>
        <w:rPr>
          <w:b/>
          <w:bCs/>
        </w:rPr>
      </w:pPr>
      <w:r>
        <w:rPr>
          <w:b/>
          <w:bCs/>
        </w:rPr>
        <w:t xml:space="preserve">Assignment – </w:t>
      </w:r>
      <w:r>
        <w:t>Have students answer the questions in the notebook and turn them in at the end of the class.</w:t>
      </w:r>
    </w:p>
    <w:tbl>
      <w:tblPr>
        <w:tblStyle w:val="TableGrid"/>
        <w:tblW w:w="9358" w:type="dxa"/>
        <w:tblLook w:val="04A0" w:firstRow="1" w:lastRow="0" w:firstColumn="1" w:lastColumn="0" w:noHBand="0" w:noVBand="1"/>
      </w:tblPr>
      <w:tblGrid>
        <w:gridCol w:w="9358"/>
      </w:tblGrid>
      <w:tr w:rsidR="00FA2613" w14:paraId="327BBF74" w14:textId="77777777" w:rsidTr="00E64745">
        <w:tc>
          <w:tcPr>
            <w:tcW w:w="9358" w:type="dxa"/>
            <w:shd w:val="clear" w:color="auto" w:fill="D9E2F3" w:themeFill="accent1" w:themeFillTint="33"/>
          </w:tcPr>
          <w:p w14:paraId="3ECBFB7D" w14:textId="68682847" w:rsidR="00FA2613" w:rsidRPr="00942F91" w:rsidRDefault="00FA2613" w:rsidP="009B33B7">
            <w:pPr>
              <w:pStyle w:val="Heading2"/>
              <w:outlineLvl w:val="1"/>
              <w:rPr>
                <w:b/>
                <w:bCs/>
              </w:rPr>
            </w:pPr>
            <w:r>
              <w:rPr>
                <w:b/>
                <w:bCs/>
              </w:rPr>
              <w:t xml:space="preserve">Module </w:t>
            </w:r>
            <w:r w:rsidR="004169FD">
              <w:rPr>
                <w:b/>
                <w:bCs/>
              </w:rPr>
              <w:t>2</w:t>
            </w:r>
            <w:r>
              <w:rPr>
                <w:b/>
                <w:bCs/>
              </w:rPr>
              <w:t xml:space="preserve">: </w:t>
            </w:r>
            <w:r w:rsidR="003A137E">
              <w:rPr>
                <w:b/>
                <w:bCs/>
              </w:rPr>
              <w:t>AI Applications and Ethics</w:t>
            </w:r>
          </w:p>
        </w:tc>
      </w:tr>
    </w:tbl>
    <w:p w14:paraId="2933912B" w14:textId="3D07DB7B" w:rsidR="00814A9F" w:rsidRDefault="003A137E" w:rsidP="003A137E">
      <w:r>
        <w:rPr>
          <w:b/>
          <w:bCs/>
        </w:rPr>
        <w:t xml:space="preserve">Discussion </w:t>
      </w:r>
      <w:r>
        <w:t xml:space="preserve">– </w:t>
      </w:r>
      <w:r w:rsidR="009C5BF6">
        <w:t>Discuss the following questions with the class:</w:t>
      </w:r>
    </w:p>
    <w:p w14:paraId="3D0FC264" w14:textId="100AD4A8" w:rsidR="005658D1" w:rsidRDefault="009C5BF6" w:rsidP="004B0573">
      <w:pPr>
        <w:pStyle w:val="ListParagraph"/>
        <w:numPr>
          <w:ilvl w:val="0"/>
          <w:numId w:val="10"/>
        </w:numPr>
      </w:pPr>
      <w:r>
        <w:t>What are some potential uses of linear regression in our field?</w:t>
      </w:r>
      <w:r w:rsidR="005658D1" w:rsidRPr="005658D1">
        <w:rPr>
          <w:vanish/>
        </w:rPr>
        <w:t>oHow</w:t>
      </w:r>
      <w:r w:rsidR="005658D1">
        <w:t xml:space="preserve"> Why is using linear regression beneficial in these examples?</w:t>
      </w:r>
    </w:p>
    <w:p w14:paraId="068EB4D1" w14:textId="30B3BA6E" w:rsidR="009C5BF6" w:rsidRDefault="009C5BF6" w:rsidP="009C5BF6">
      <w:pPr>
        <w:pStyle w:val="ListParagraph"/>
        <w:numPr>
          <w:ilvl w:val="0"/>
          <w:numId w:val="10"/>
        </w:numPr>
      </w:pPr>
      <w:r>
        <w:t>Why is it important to practice good data science? Discuss the importance of addressing:</w:t>
      </w:r>
    </w:p>
    <w:p w14:paraId="04DD03FD" w14:textId="3E5CA5A4" w:rsidR="009C5BF6" w:rsidRDefault="009C5BF6" w:rsidP="009C5BF6">
      <w:pPr>
        <w:pStyle w:val="ListParagraph"/>
        <w:numPr>
          <w:ilvl w:val="1"/>
          <w:numId w:val="10"/>
        </w:numPr>
      </w:pPr>
      <w:r>
        <w:t>Missing data</w:t>
      </w:r>
    </w:p>
    <w:p w14:paraId="13225D98" w14:textId="204CC59E" w:rsidR="009C5BF6" w:rsidRDefault="009C5BF6" w:rsidP="009C5BF6">
      <w:pPr>
        <w:pStyle w:val="ListParagraph"/>
        <w:numPr>
          <w:ilvl w:val="1"/>
          <w:numId w:val="10"/>
        </w:numPr>
      </w:pPr>
      <w:r>
        <w:t>Outliers and high leverage points</w:t>
      </w:r>
    </w:p>
    <w:p w14:paraId="5CB6A563" w14:textId="56EB121A" w:rsidR="009C5BF6" w:rsidRDefault="009C5BF6" w:rsidP="009C5BF6">
      <w:pPr>
        <w:pStyle w:val="ListParagraph"/>
        <w:numPr>
          <w:ilvl w:val="1"/>
          <w:numId w:val="10"/>
        </w:numPr>
      </w:pPr>
      <w:r>
        <w:t>Linear regression assumptions</w:t>
      </w:r>
    </w:p>
    <w:p w14:paraId="4EB3EA7F" w14:textId="3B401298" w:rsidR="003A137E" w:rsidRPr="003A137E" w:rsidRDefault="009C5BF6" w:rsidP="009C5BF6">
      <w:r>
        <w:rPr>
          <w:b/>
          <w:bCs/>
        </w:rPr>
        <w:t xml:space="preserve">Bonus </w:t>
      </w:r>
      <w:r w:rsidR="006B75F3">
        <w:rPr>
          <w:b/>
          <w:bCs/>
        </w:rPr>
        <w:t>Assignment</w:t>
      </w:r>
      <w:r w:rsidR="006B75F3">
        <w:t xml:space="preserve"> – </w:t>
      </w:r>
      <w:r>
        <w:t>Students comfortable with programming can change the code in the R notebook to read in a new dataset. Find a dataset relevant to your field, especially one where linear regression is already applied. See if missing data and outliers were addressed, and if the linear regression assumptions were met. If not, what does this say about the validity of the linear regression model?</w:t>
      </w:r>
    </w:p>
    <w:sectPr w:rsidR="003A137E" w:rsidRPr="003A137E" w:rsidSect="00F32949">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7EB60" w14:textId="77777777" w:rsidR="0092629D" w:rsidRDefault="0092629D" w:rsidP="003D034E">
      <w:pPr>
        <w:spacing w:after="0" w:line="240" w:lineRule="auto"/>
      </w:pPr>
      <w:r>
        <w:separator/>
      </w:r>
    </w:p>
  </w:endnote>
  <w:endnote w:type="continuationSeparator" w:id="0">
    <w:p w14:paraId="2D73E833" w14:textId="77777777" w:rsidR="0092629D" w:rsidRDefault="0092629D"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1BCA88F4" w:rsidR="003D034E" w:rsidRDefault="00C646A1">
    <w:pPr>
      <w:pStyle w:val="Footer"/>
    </w:pPr>
    <w:r>
      <w:t>Lesson materials prepared by Cortland Johns, MITRE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3DD4F" w14:textId="77777777" w:rsidR="0092629D" w:rsidRDefault="0092629D" w:rsidP="003D034E">
      <w:pPr>
        <w:spacing w:after="0" w:line="240" w:lineRule="auto"/>
      </w:pPr>
      <w:r>
        <w:separator/>
      </w:r>
    </w:p>
  </w:footnote>
  <w:footnote w:type="continuationSeparator" w:id="0">
    <w:p w14:paraId="4C974BF0" w14:textId="77777777" w:rsidR="0092629D" w:rsidRDefault="0092629D"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266693"/>
    <w:multiLevelType w:val="hybridMultilevel"/>
    <w:tmpl w:val="04BCF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A014B"/>
    <w:multiLevelType w:val="hybridMultilevel"/>
    <w:tmpl w:val="7F98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F411C"/>
    <w:multiLevelType w:val="hybridMultilevel"/>
    <w:tmpl w:val="23E4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E7FF9"/>
    <w:multiLevelType w:val="hybridMultilevel"/>
    <w:tmpl w:val="0768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C5496"/>
    <w:multiLevelType w:val="hybridMultilevel"/>
    <w:tmpl w:val="88B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73D3F"/>
    <w:multiLevelType w:val="hybridMultilevel"/>
    <w:tmpl w:val="3988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A1E0C"/>
    <w:multiLevelType w:val="hybridMultilevel"/>
    <w:tmpl w:val="BE34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4"/>
  </w:num>
  <w:num w:numId="5">
    <w:abstractNumId w:val="5"/>
  </w:num>
  <w:num w:numId="6">
    <w:abstractNumId w:val="7"/>
  </w:num>
  <w:num w:numId="7">
    <w:abstractNumId w:val="6"/>
  </w:num>
  <w:num w:numId="8">
    <w:abstractNumId w:val="3"/>
  </w:num>
  <w:num w:numId="9">
    <w:abstractNumId w:val="2"/>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03CB9"/>
    <w:rsid w:val="00007DAE"/>
    <w:rsid w:val="00011DAF"/>
    <w:rsid w:val="000178DA"/>
    <w:rsid w:val="00021839"/>
    <w:rsid w:val="00023335"/>
    <w:rsid w:val="000241A9"/>
    <w:rsid w:val="00045231"/>
    <w:rsid w:val="00057124"/>
    <w:rsid w:val="00065017"/>
    <w:rsid w:val="00065519"/>
    <w:rsid w:val="0006703F"/>
    <w:rsid w:val="00074B5C"/>
    <w:rsid w:val="00076A1F"/>
    <w:rsid w:val="00077075"/>
    <w:rsid w:val="00084C5B"/>
    <w:rsid w:val="00085A8B"/>
    <w:rsid w:val="0009126D"/>
    <w:rsid w:val="00093CFF"/>
    <w:rsid w:val="000A06FD"/>
    <w:rsid w:val="000A3145"/>
    <w:rsid w:val="000A5465"/>
    <w:rsid w:val="000A7E87"/>
    <w:rsid w:val="000B14FC"/>
    <w:rsid w:val="000C6544"/>
    <w:rsid w:val="000D7385"/>
    <w:rsid w:val="000E0721"/>
    <w:rsid w:val="000E1752"/>
    <w:rsid w:val="000E4E82"/>
    <w:rsid w:val="00107E9C"/>
    <w:rsid w:val="00110FEC"/>
    <w:rsid w:val="001119B2"/>
    <w:rsid w:val="00111A0D"/>
    <w:rsid w:val="001120D5"/>
    <w:rsid w:val="00115902"/>
    <w:rsid w:val="00115A93"/>
    <w:rsid w:val="0011652F"/>
    <w:rsid w:val="001248DE"/>
    <w:rsid w:val="001263D2"/>
    <w:rsid w:val="001268A7"/>
    <w:rsid w:val="00130E82"/>
    <w:rsid w:val="0013666E"/>
    <w:rsid w:val="00142F0C"/>
    <w:rsid w:val="00152409"/>
    <w:rsid w:val="00153B28"/>
    <w:rsid w:val="00154CC6"/>
    <w:rsid w:val="00163FA7"/>
    <w:rsid w:val="00164997"/>
    <w:rsid w:val="001707C2"/>
    <w:rsid w:val="00172202"/>
    <w:rsid w:val="001726F2"/>
    <w:rsid w:val="00173E6A"/>
    <w:rsid w:val="00176307"/>
    <w:rsid w:val="00181415"/>
    <w:rsid w:val="00181CC8"/>
    <w:rsid w:val="001820CE"/>
    <w:rsid w:val="0018511A"/>
    <w:rsid w:val="0018589E"/>
    <w:rsid w:val="00196476"/>
    <w:rsid w:val="001A5A11"/>
    <w:rsid w:val="001B5ACD"/>
    <w:rsid w:val="001C0E4A"/>
    <w:rsid w:val="001C3433"/>
    <w:rsid w:val="001D3D56"/>
    <w:rsid w:val="001D5908"/>
    <w:rsid w:val="001D7771"/>
    <w:rsid w:val="001E135F"/>
    <w:rsid w:val="001E1C1D"/>
    <w:rsid w:val="001E3183"/>
    <w:rsid w:val="001E48EF"/>
    <w:rsid w:val="001E50D1"/>
    <w:rsid w:val="001E5B57"/>
    <w:rsid w:val="001F0035"/>
    <w:rsid w:val="001F2364"/>
    <w:rsid w:val="001F65F0"/>
    <w:rsid w:val="00207093"/>
    <w:rsid w:val="00211E1D"/>
    <w:rsid w:val="002167EA"/>
    <w:rsid w:val="00230027"/>
    <w:rsid w:val="00232ECF"/>
    <w:rsid w:val="00252E74"/>
    <w:rsid w:val="00254949"/>
    <w:rsid w:val="00255BC1"/>
    <w:rsid w:val="002624A3"/>
    <w:rsid w:val="002634AF"/>
    <w:rsid w:val="00271B4B"/>
    <w:rsid w:val="00277391"/>
    <w:rsid w:val="00290394"/>
    <w:rsid w:val="00292A0B"/>
    <w:rsid w:val="00293536"/>
    <w:rsid w:val="002A17BD"/>
    <w:rsid w:val="002A4243"/>
    <w:rsid w:val="002B0620"/>
    <w:rsid w:val="002B3C3A"/>
    <w:rsid w:val="002C1C2B"/>
    <w:rsid w:val="002C73A3"/>
    <w:rsid w:val="002C77A7"/>
    <w:rsid w:val="002D48B4"/>
    <w:rsid w:val="002D5220"/>
    <w:rsid w:val="002D6537"/>
    <w:rsid w:val="002D70B2"/>
    <w:rsid w:val="002E4306"/>
    <w:rsid w:val="002E4D77"/>
    <w:rsid w:val="002E695A"/>
    <w:rsid w:val="002E755A"/>
    <w:rsid w:val="002F54D1"/>
    <w:rsid w:val="002F6374"/>
    <w:rsid w:val="002F6A97"/>
    <w:rsid w:val="0030588A"/>
    <w:rsid w:val="0031286F"/>
    <w:rsid w:val="00316058"/>
    <w:rsid w:val="0032382D"/>
    <w:rsid w:val="00325552"/>
    <w:rsid w:val="00326762"/>
    <w:rsid w:val="0034059B"/>
    <w:rsid w:val="00346DD9"/>
    <w:rsid w:val="00355E3A"/>
    <w:rsid w:val="003621B5"/>
    <w:rsid w:val="00362B12"/>
    <w:rsid w:val="0036436C"/>
    <w:rsid w:val="00372A86"/>
    <w:rsid w:val="003A137E"/>
    <w:rsid w:val="003A3C4E"/>
    <w:rsid w:val="003A7BA4"/>
    <w:rsid w:val="003B04D8"/>
    <w:rsid w:val="003B75FB"/>
    <w:rsid w:val="003C03C7"/>
    <w:rsid w:val="003C54F4"/>
    <w:rsid w:val="003D034E"/>
    <w:rsid w:val="003D4E4F"/>
    <w:rsid w:val="003E1345"/>
    <w:rsid w:val="003F3A3A"/>
    <w:rsid w:val="003F5DAB"/>
    <w:rsid w:val="004169FD"/>
    <w:rsid w:val="00421557"/>
    <w:rsid w:val="00424ADF"/>
    <w:rsid w:val="0043389D"/>
    <w:rsid w:val="004366F8"/>
    <w:rsid w:val="00465F4A"/>
    <w:rsid w:val="00482E14"/>
    <w:rsid w:val="00484E9E"/>
    <w:rsid w:val="004923A5"/>
    <w:rsid w:val="0049286A"/>
    <w:rsid w:val="00493002"/>
    <w:rsid w:val="00495D19"/>
    <w:rsid w:val="004966EE"/>
    <w:rsid w:val="00496CF5"/>
    <w:rsid w:val="00497627"/>
    <w:rsid w:val="004A6059"/>
    <w:rsid w:val="004A7F07"/>
    <w:rsid w:val="004B16C7"/>
    <w:rsid w:val="004B2956"/>
    <w:rsid w:val="004B6072"/>
    <w:rsid w:val="004C3969"/>
    <w:rsid w:val="004C6EEF"/>
    <w:rsid w:val="004D08C3"/>
    <w:rsid w:val="004D687F"/>
    <w:rsid w:val="004D6A33"/>
    <w:rsid w:val="004D707F"/>
    <w:rsid w:val="004D7E91"/>
    <w:rsid w:val="004F3E19"/>
    <w:rsid w:val="005111E2"/>
    <w:rsid w:val="00534BB5"/>
    <w:rsid w:val="00554267"/>
    <w:rsid w:val="005565A3"/>
    <w:rsid w:val="00560A9B"/>
    <w:rsid w:val="00560FD6"/>
    <w:rsid w:val="005658D1"/>
    <w:rsid w:val="00566FD3"/>
    <w:rsid w:val="00570C16"/>
    <w:rsid w:val="005715B9"/>
    <w:rsid w:val="00575051"/>
    <w:rsid w:val="0058283A"/>
    <w:rsid w:val="005910DF"/>
    <w:rsid w:val="0059231D"/>
    <w:rsid w:val="005945A7"/>
    <w:rsid w:val="00596C14"/>
    <w:rsid w:val="005B0F80"/>
    <w:rsid w:val="005C53D3"/>
    <w:rsid w:val="005D372E"/>
    <w:rsid w:val="005E6916"/>
    <w:rsid w:val="005F4939"/>
    <w:rsid w:val="005F5555"/>
    <w:rsid w:val="006028D1"/>
    <w:rsid w:val="00610DF0"/>
    <w:rsid w:val="00613005"/>
    <w:rsid w:val="00625948"/>
    <w:rsid w:val="00633CD5"/>
    <w:rsid w:val="00636518"/>
    <w:rsid w:val="006431A1"/>
    <w:rsid w:val="006432EA"/>
    <w:rsid w:val="00654933"/>
    <w:rsid w:val="00655D79"/>
    <w:rsid w:val="006609CB"/>
    <w:rsid w:val="00663EA3"/>
    <w:rsid w:val="0067023A"/>
    <w:rsid w:val="00671BBE"/>
    <w:rsid w:val="00672EB9"/>
    <w:rsid w:val="0067535C"/>
    <w:rsid w:val="006757FC"/>
    <w:rsid w:val="0068288E"/>
    <w:rsid w:val="00683C68"/>
    <w:rsid w:val="00686DE6"/>
    <w:rsid w:val="00692FEE"/>
    <w:rsid w:val="006967FB"/>
    <w:rsid w:val="006971B4"/>
    <w:rsid w:val="006B2847"/>
    <w:rsid w:val="006B4BFD"/>
    <w:rsid w:val="006B75F3"/>
    <w:rsid w:val="006C5B5F"/>
    <w:rsid w:val="006D0088"/>
    <w:rsid w:val="006D5F77"/>
    <w:rsid w:val="006E2052"/>
    <w:rsid w:val="006E5F39"/>
    <w:rsid w:val="006F60B0"/>
    <w:rsid w:val="00702422"/>
    <w:rsid w:val="00712366"/>
    <w:rsid w:val="007235CB"/>
    <w:rsid w:val="00734AE3"/>
    <w:rsid w:val="00736E7B"/>
    <w:rsid w:val="00736F17"/>
    <w:rsid w:val="0074079C"/>
    <w:rsid w:val="00740F47"/>
    <w:rsid w:val="00741C6A"/>
    <w:rsid w:val="00742E94"/>
    <w:rsid w:val="0074532E"/>
    <w:rsid w:val="007455C2"/>
    <w:rsid w:val="00762B78"/>
    <w:rsid w:val="00782EAA"/>
    <w:rsid w:val="0078671A"/>
    <w:rsid w:val="00792805"/>
    <w:rsid w:val="007938CA"/>
    <w:rsid w:val="00797BC1"/>
    <w:rsid w:val="007A5284"/>
    <w:rsid w:val="007A5A15"/>
    <w:rsid w:val="007B3BFD"/>
    <w:rsid w:val="007C2991"/>
    <w:rsid w:val="007C4B21"/>
    <w:rsid w:val="007C59F8"/>
    <w:rsid w:val="007E75FD"/>
    <w:rsid w:val="007E785C"/>
    <w:rsid w:val="007F0B2A"/>
    <w:rsid w:val="007F18DD"/>
    <w:rsid w:val="007F252B"/>
    <w:rsid w:val="00800FB9"/>
    <w:rsid w:val="0080254C"/>
    <w:rsid w:val="008034CD"/>
    <w:rsid w:val="00814A9F"/>
    <w:rsid w:val="00815EA8"/>
    <w:rsid w:val="0081790E"/>
    <w:rsid w:val="00821DCB"/>
    <w:rsid w:val="00835113"/>
    <w:rsid w:val="008473BB"/>
    <w:rsid w:val="008541C4"/>
    <w:rsid w:val="00856C7C"/>
    <w:rsid w:val="0085755E"/>
    <w:rsid w:val="0086187A"/>
    <w:rsid w:val="00863265"/>
    <w:rsid w:val="008632C1"/>
    <w:rsid w:val="008721FB"/>
    <w:rsid w:val="00873F6D"/>
    <w:rsid w:val="0087588E"/>
    <w:rsid w:val="00881A3E"/>
    <w:rsid w:val="00881B41"/>
    <w:rsid w:val="0088577C"/>
    <w:rsid w:val="008939D9"/>
    <w:rsid w:val="008A5070"/>
    <w:rsid w:val="008A64A9"/>
    <w:rsid w:val="008B37D6"/>
    <w:rsid w:val="008B77DB"/>
    <w:rsid w:val="008C635B"/>
    <w:rsid w:val="008D09B9"/>
    <w:rsid w:val="008D389F"/>
    <w:rsid w:val="008D3DB8"/>
    <w:rsid w:val="008E0ED3"/>
    <w:rsid w:val="008E597C"/>
    <w:rsid w:val="008F6130"/>
    <w:rsid w:val="008F6A77"/>
    <w:rsid w:val="008F6BE3"/>
    <w:rsid w:val="00901CE4"/>
    <w:rsid w:val="009113B1"/>
    <w:rsid w:val="009226F9"/>
    <w:rsid w:val="0092304D"/>
    <w:rsid w:val="009243D0"/>
    <w:rsid w:val="00924EE3"/>
    <w:rsid w:val="0092629D"/>
    <w:rsid w:val="00931C51"/>
    <w:rsid w:val="009416DE"/>
    <w:rsid w:val="00942679"/>
    <w:rsid w:val="00942F91"/>
    <w:rsid w:val="00964524"/>
    <w:rsid w:val="00966B47"/>
    <w:rsid w:val="00985478"/>
    <w:rsid w:val="00986619"/>
    <w:rsid w:val="00997A45"/>
    <w:rsid w:val="009A1B9B"/>
    <w:rsid w:val="009A1D93"/>
    <w:rsid w:val="009A245A"/>
    <w:rsid w:val="009A6C4D"/>
    <w:rsid w:val="009A7863"/>
    <w:rsid w:val="009A7C10"/>
    <w:rsid w:val="009B7FF2"/>
    <w:rsid w:val="009C5BF6"/>
    <w:rsid w:val="009D3417"/>
    <w:rsid w:val="009D5B2C"/>
    <w:rsid w:val="009D614E"/>
    <w:rsid w:val="009D66EA"/>
    <w:rsid w:val="009E0249"/>
    <w:rsid w:val="009E1A6F"/>
    <w:rsid w:val="009E7F6F"/>
    <w:rsid w:val="009F0649"/>
    <w:rsid w:val="009F0901"/>
    <w:rsid w:val="009F5EE8"/>
    <w:rsid w:val="00A04218"/>
    <w:rsid w:val="00A06A8A"/>
    <w:rsid w:val="00A13AFF"/>
    <w:rsid w:val="00A209C6"/>
    <w:rsid w:val="00A2115B"/>
    <w:rsid w:val="00A23F69"/>
    <w:rsid w:val="00A378C1"/>
    <w:rsid w:val="00A3791F"/>
    <w:rsid w:val="00A43AB7"/>
    <w:rsid w:val="00A50F2D"/>
    <w:rsid w:val="00A52250"/>
    <w:rsid w:val="00A57649"/>
    <w:rsid w:val="00A60B9D"/>
    <w:rsid w:val="00A63AB9"/>
    <w:rsid w:val="00A76B17"/>
    <w:rsid w:val="00A77658"/>
    <w:rsid w:val="00A809EA"/>
    <w:rsid w:val="00A82716"/>
    <w:rsid w:val="00A865C0"/>
    <w:rsid w:val="00A8793A"/>
    <w:rsid w:val="00A90433"/>
    <w:rsid w:val="00A91403"/>
    <w:rsid w:val="00AA0CB0"/>
    <w:rsid w:val="00AA279B"/>
    <w:rsid w:val="00AA46E4"/>
    <w:rsid w:val="00AA710C"/>
    <w:rsid w:val="00AA79CC"/>
    <w:rsid w:val="00AB162A"/>
    <w:rsid w:val="00AB414D"/>
    <w:rsid w:val="00AB59E6"/>
    <w:rsid w:val="00AB614D"/>
    <w:rsid w:val="00AC0319"/>
    <w:rsid w:val="00AC0CA9"/>
    <w:rsid w:val="00AC59F0"/>
    <w:rsid w:val="00AC6945"/>
    <w:rsid w:val="00AD0559"/>
    <w:rsid w:val="00AD0FD5"/>
    <w:rsid w:val="00AD3A89"/>
    <w:rsid w:val="00AD3FFB"/>
    <w:rsid w:val="00AE575B"/>
    <w:rsid w:val="00AE69BB"/>
    <w:rsid w:val="00AF0CC6"/>
    <w:rsid w:val="00AF25B3"/>
    <w:rsid w:val="00B00D12"/>
    <w:rsid w:val="00B07512"/>
    <w:rsid w:val="00B24E4B"/>
    <w:rsid w:val="00B32647"/>
    <w:rsid w:val="00B33907"/>
    <w:rsid w:val="00B41537"/>
    <w:rsid w:val="00B4368D"/>
    <w:rsid w:val="00B47D38"/>
    <w:rsid w:val="00B47E11"/>
    <w:rsid w:val="00B554D3"/>
    <w:rsid w:val="00B57FFA"/>
    <w:rsid w:val="00B60E0D"/>
    <w:rsid w:val="00B62B8C"/>
    <w:rsid w:val="00B7595D"/>
    <w:rsid w:val="00BA183C"/>
    <w:rsid w:val="00BA2A0A"/>
    <w:rsid w:val="00BA3362"/>
    <w:rsid w:val="00BA43E3"/>
    <w:rsid w:val="00BB22AB"/>
    <w:rsid w:val="00BB4AC7"/>
    <w:rsid w:val="00BC28B3"/>
    <w:rsid w:val="00BC2A49"/>
    <w:rsid w:val="00BC49C4"/>
    <w:rsid w:val="00BC7877"/>
    <w:rsid w:val="00BD5402"/>
    <w:rsid w:val="00BD5821"/>
    <w:rsid w:val="00BD6C31"/>
    <w:rsid w:val="00BD7AC3"/>
    <w:rsid w:val="00BE2C3B"/>
    <w:rsid w:val="00BE4D82"/>
    <w:rsid w:val="00BF132A"/>
    <w:rsid w:val="00BF3116"/>
    <w:rsid w:val="00C17CC0"/>
    <w:rsid w:val="00C26B7F"/>
    <w:rsid w:val="00C347AD"/>
    <w:rsid w:val="00C36255"/>
    <w:rsid w:val="00C37432"/>
    <w:rsid w:val="00C43FF3"/>
    <w:rsid w:val="00C540C8"/>
    <w:rsid w:val="00C540EA"/>
    <w:rsid w:val="00C545FF"/>
    <w:rsid w:val="00C62A4F"/>
    <w:rsid w:val="00C632BA"/>
    <w:rsid w:val="00C646A1"/>
    <w:rsid w:val="00C6598A"/>
    <w:rsid w:val="00C7062A"/>
    <w:rsid w:val="00C83259"/>
    <w:rsid w:val="00CA248C"/>
    <w:rsid w:val="00CA3A8A"/>
    <w:rsid w:val="00CB055A"/>
    <w:rsid w:val="00CC1FF7"/>
    <w:rsid w:val="00CC7E11"/>
    <w:rsid w:val="00CD4558"/>
    <w:rsid w:val="00CD7138"/>
    <w:rsid w:val="00CE15C1"/>
    <w:rsid w:val="00CE2132"/>
    <w:rsid w:val="00CE601B"/>
    <w:rsid w:val="00CE6354"/>
    <w:rsid w:val="00CE7C8E"/>
    <w:rsid w:val="00CF57F4"/>
    <w:rsid w:val="00CF7D7A"/>
    <w:rsid w:val="00D05424"/>
    <w:rsid w:val="00D06EF9"/>
    <w:rsid w:val="00D1045D"/>
    <w:rsid w:val="00D20ED0"/>
    <w:rsid w:val="00D310CA"/>
    <w:rsid w:val="00D34CB0"/>
    <w:rsid w:val="00D45336"/>
    <w:rsid w:val="00D57ACF"/>
    <w:rsid w:val="00D6706F"/>
    <w:rsid w:val="00D7682F"/>
    <w:rsid w:val="00D86DFC"/>
    <w:rsid w:val="00D922EB"/>
    <w:rsid w:val="00D93A8B"/>
    <w:rsid w:val="00DA06C8"/>
    <w:rsid w:val="00DA0C26"/>
    <w:rsid w:val="00DA6EC0"/>
    <w:rsid w:val="00DB52AA"/>
    <w:rsid w:val="00DC01A8"/>
    <w:rsid w:val="00DE2461"/>
    <w:rsid w:val="00DF057B"/>
    <w:rsid w:val="00E059D6"/>
    <w:rsid w:val="00E219B6"/>
    <w:rsid w:val="00E25281"/>
    <w:rsid w:val="00E31DB1"/>
    <w:rsid w:val="00E320D7"/>
    <w:rsid w:val="00E35AF1"/>
    <w:rsid w:val="00E549FC"/>
    <w:rsid w:val="00E5673E"/>
    <w:rsid w:val="00E60C9D"/>
    <w:rsid w:val="00E64745"/>
    <w:rsid w:val="00E74457"/>
    <w:rsid w:val="00E761D4"/>
    <w:rsid w:val="00E8126D"/>
    <w:rsid w:val="00E820B8"/>
    <w:rsid w:val="00E841E6"/>
    <w:rsid w:val="00E85A79"/>
    <w:rsid w:val="00E9284C"/>
    <w:rsid w:val="00E972BE"/>
    <w:rsid w:val="00EB2A5E"/>
    <w:rsid w:val="00EB5F50"/>
    <w:rsid w:val="00EB77E6"/>
    <w:rsid w:val="00EC5036"/>
    <w:rsid w:val="00ED01B0"/>
    <w:rsid w:val="00EE0491"/>
    <w:rsid w:val="00EE2775"/>
    <w:rsid w:val="00EF22B1"/>
    <w:rsid w:val="00EF2AD8"/>
    <w:rsid w:val="00EF5275"/>
    <w:rsid w:val="00F135C4"/>
    <w:rsid w:val="00F15E9A"/>
    <w:rsid w:val="00F1655C"/>
    <w:rsid w:val="00F230C8"/>
    <w:rsid w:val="00F32949"/>
    <w:rsid w:val="00F36004"/>
    <w:rsid w:val="00F40851"/>
    <w:rsid w:val="00F4088D"/>
    <w:rsid w:val="00F470A4"/>
    <w:rsid w:val="00F61DB2"/>
    <w:rsid w:val="00F72917"/>
    <w:rsid w:val="00F72B3D"/>
    <w:rsid w:val="00F77A63"/>
    <w:rsid w:val="00F8295F"/>
    <w:rsid w:val="00F860B4"/>
    <w:rsid w:val="00F97887"/>
    <w:rsid w:val="00FA2613"/>
    <w:rsid w:val="00FA2CB2"/>
    <w:rsid w:val="00FA38C1"/>
    <w:rsid w:val="00FB4131"/>
    <w:rsid w:val="00FC201A"/>
    <w:rsid w:val="00FD12F0"/>
    <w:rsid w:val="00FD23AE"/>
    <w:rsid w:val="66F08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18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222252789">
      <w:bodyDiv w:val="1"/>
      <w:marLeft w:val="0"/>
      <w:marRight w:val="0"/>
      <w:marTop w:val="0"/>
      <w:marBottom w:val="0"/>
      <w:divBdr>
        <w:top w:val="none" w:sz="0" w:space="0" w:color="auto"/>
        <w:left w:val="none" w:sz="0" w:space="0" w:color="auto"/>
        <w:bottom w:val="none" w:sz="0" w:space="0" w:color="auto"/>
        <w:right w:val="none" w:sz="0" w:space="0" w:color="auto"/>
      </w:divBdr>
      <w:divsChild>
        <w:div w:id="745414789">
          <w:marLeft w:val="0"/>
          <w:marRight w:val="0"/>
          <w:marTop w:val="0"/>
          <w:marBottom w:val="0"/>
          <w:divBdr>
            <w:top w:val="none" w:sz="0" w:space="0" w:color="auto"/>
            <w:left w:val="none" w:sz="0" w:space="0" w:color="auto"/>
            <w:bottom w:val="none" w:sz="0" w:space="0" w:color="auto"/>
            <w:right w:val="none" w:sz="0" w:space="0" w:color="auto"/>
          </w:divBdr>
        </w:div>
      </w:divsChild>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enerationai/Johns_Sociology_202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856043-A181-45A4-96E3-235FBBD71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8702CB-6D14-4800-9BA2-8FA7E418D1EB}">
  <ds:schemaRefs>
    <ds:schemaRef ds:uri="http://schemas.microsoft.com/sharepoint/v3/contenttype/forms"/>
  </ds:schemaRefs>
</ds:datastoreItem>
</file>

<file path=customXml/itemProps3.xml><?xml version="1.0" encoding="utf-8"?>
<ds:datastoreItem xmlns:ds="http://schemas.openxmlformats.org/officeDocument/2006/customXml" ds:itemID="{BCCDD6B5-0D8D-4311-98D3-422FA3682078}">
  <ds:schemaRefs>
    <ds:schemaRef ds:uri="http://schemas.openxmlformats.org/officeDocument/2006/bibliography"/>
  </ds:schemaRefs>
</ds:datastoreItem>
</file>

<file path=customXml/itemProps4.xml><?xml version="1.0" encoding="utf-8"?>
<ds:datastoreItem xmlns:ds="http://schemas.openxmlformats.org/officeDocument/2006/customXml" ds:itemID="{B0136D02-0639-4917-8574-67B75D473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Cortland H Johns</cp:lastModifiedBy>
  <cp:revision>14</cp:revision>
  <dcterms:created xsi:type="dcterms:W3CDTF">2020-07-07T12:18:00Z</dcterms:created>
  <dcterms:modified xsi:type="dcterms:W3CDTF">2020-08-05T18:38:00Z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