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FB813" w14:textId="75FCA757" w:rsidR="006E3370" w:rsidRPr="006E3370" w:rsidRDefault="006E3370" w:rsidP="00BE1ED1">
      <w:pPr>
        <w:pStyle w:val="Heading1"/>
      </w:pPr>
      <w:r>
        <w:t>Introduction</w:t>
      </w:r>
      <w:r w:rsidR="00BE1ED1">
        <w:t xml:space="preserve"> to</w:t>
      </w:r>
      <w:r>
        <w:t xml:space="preserve"> Yelp </w:t>
      </w:r>
      <w:r w:rsidR="00BE1ED1">
        <w:t xml:space="preserve">Business </w:t>
      </w:r>
      <w:r>
        <w:t>User Data</w:t>
      </w:r>
    </w:p>
    <w:p w14:paraId="6ABC9182" w14:textId="755738D9" w:rsidR="00EF420F" w:rsidRDefault="00EF420F" w:rsidP="007D6722">
      <w:r w:rsidRPr="00EF420F">
        <w:rPr>
          <w:noProof/>
        </w:rPr>
        <w:drawing>
          <wp:inline distT="0" distB="0" distL="0" distR="0" wp14:anchorId="4F4777DD" wp14:editId="0CCED1E7">
            <wp:extent cx="5943600" cy="2094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ED56" w14:textId="3D30EDFA" w:rsidR="007D6722" w:rsidRDefault="005A4A20" w:rsidP="007D6722">
      <w:r>
        <w:t xml:space="preserve">Take a look at the data table </w:t>
      </w:r>
      <w:r w:rsidR="007D6722">
        <w:t>above</w:t>
      </w:r>
      <w:r>
        <w:t xml:space="preserve">. This </w:t>
      </w:r>
      <w:r w:rsidR="00B067EB">
        <w:t xml:space="preserve">is a </w:t>
      </w:r>
      <w:r w:rsidR="00833114">
        <w:t>sample</w:t>
      </w:r>
      <w:r w:rsidR="00EF420F">
        <w:t xml:space="preserve"> of </w:t>
      </w:r>
      <w:r>
        <w:t>data</w:t>
      </w:r>
      <w:r w:rsidR="00B067EB">
        <w:t xml:space="preserve"> that</w:t>
      </w:r>
      <w:r>
        <w:t xml:space="preserve"> wa</w:t>
      </w:r>
      <w:bookmarkStart w:id="0" w:name="_GoBack"/>
      <w:bookmarkEnd w:id="0"/>
      <w:r>
        <w:t>s extracted from Yelp</w:t>
      </w:r>
      <w:r w:rsidR="007D6722">
        <w:t>, an application that allows users to leaving ratings and comments about businesses they’ve visited. The data table includes information about the location, type, and ratings of various businesses</w:t>
      </w:r>
      <w:r w:rsidR="00DA610D">
        <w:t xml:space="preserve"> across the United States and Canada</w:t>
      </w:r>
      <w:r w:rsidR="007D6722">
        <w:t>.</w:t>
      </w:r>
      <w:r w:rsidR="00B067EB">
        <w:t xml:space="preserve"> This information, often referred to as </w:t>
      </w:r>
      <w:r w:rsidR="00B067EB">
        <w:rPr>
          <w:i/>
          <w:iCs/>
        </w:rPr>
        <w:t>attributes</w:t>
      </w:r>
      <w:r w:rsidR="00B067EB">
        <w:t xml:space="preserve"> or </w:t>
      </w:r>
      <w:r w:rsidR="00B067EB">
        <w:rPr>
          <w:i/>
          <w:iCs/>
        </w:rPr>
        <w:t>features</w:t>
      </w:r>
      <w:r w:rsidR="00B067EB">
        <w:t xml:space="preserve"> of the data set, is organized into columns (e.g. </w:t>
      </w:r>
      <w:proofErr w:type="spellStart"/>
      <w:r w:rsidR="00B067EB">
        <w:rPr>
          <w:i/>
          <w:iCs/>
        </w:rPr>
        <w:t>business_id</w:t>
      </w:r>
      <w:proofErr w:type="spellEnd"/>
      <w:r w:rsidR="00B067EB">
        <w:rPr>
          <w:i/>
          <w:iCs/>
        </w:rPr>
        <w:t xml:space="preserve"> </w:t>
      </w:r>
      <w:r w:rsidR="00B067EB">
        <w:t>as the first column</w:t>
      </w:r>
      <w:r w:rsidR="00B067EB">
        <w:rPr>
          <w:i/>
          <w:iCs/>
        </w:rPr>
        <w:t>)</w:t>
      </w:r>
      <w:r w:rsidR="00B067EB">
        <w:t xml:space="preserve">. </w:t>
      </w:r>
      <w:r w:rsidR="007D6722">
        <w:t>The specific columns are defined in the table below: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6346"/>
      </w:tblGrid>
      <w:tr w:rsidR="00DA610D" w14:paraId="679E8F66" w14:textId="77777777" w:rsidTr="00DA6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3BF7DD74" w14:textId="36F77920" w:rsidR="00DA610D" w:rsidRDefault="00DA610D" w:rsidP="007D6722">
            <w:r>
              <w:t>Column Name</w:t>
            </w:r>
          </w:p>
        </w:tc>
        <w:tc>
          <w:tcPr>
            <w:tcW w:w="6346" w:type="dxa"/>
          </w:tcPr>
          <w:p w14:paraId="2EF77DB7" w14:textId="03DCA3FB" w:rsidR="00DA610D" w:rsidRDefault="00DA610D" w:rsidP="007D6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3114" w14:paraId="4538EAC7" w14:textId="77777777" w:rsidTr="00DA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3DAF5297" w14:textId="5B76F889" w:rsidR="00833114" w:rsidRDefault="00833114" w:rsidP="00833114">
            <w:proofErr w:type="spellStart"/>
            <w:r>
              <w:t>business_id</w:t>
            </w:r>
            <w:proofErr w:type="spellEnd"/>
          </w:p>
        </w:tc>
        <w:tc>
          <w:tcPr>
            <w:tcW w:w="6346" w:type="dxa"/>
          </w:tcPr>
          <w:p w14:paraId="0A003689" w14:textId="7E2992DB" w:rsidR="00833114" w:rsidRDefault="00833114" w:rsidP="0083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series of letters and numbers assigned to identify each business</w:t>
            </w:r>
          </w:p>
        </w:tc>
      </w:tr>
      <w:tr w:rsidR="00833114" w14:paraId="7FC84673" w14:textId="77777777" w:rsidTr="00DA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15B1B060" w14:textId="5239D8EB" w:rsidR="00833114" w:rsidRDefault="00833114" w:rsidP="00833114">
            <w:r>
              <w:t>name</w:t>
            </w:r>
          </w:p>
        </w:tc>
        <w:tc>
          <w:tcPr>
            <w:tcW w:w="6346" w:type="dxa"/>
          </w:tcPr>
          <w:p w14:paraId="5CC80081" w14:textId="5336DEA2" w:rsidR="00833114" w:rsidRDefault="00833114" w:rsidP="0083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business</w:t>
            </w:r>
          </w:p>
        </w:tc>
      </w:tr>
      <w:tr w:rsidR="00833114" w14:paraId="3D70F544" w14:textId="77777777" w:rsidTr="00DA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4143B811" w14:textId="0AABA604" w:rsidR="00833114" w:rsidRDefault="00833114" w:rsidP="00833114">
            <w:r>
              <w:t>address</w:t>
            </w:r>
          </w:p>
        </w:tc>
        <w:tc>
          <w:tcPr>
            <w:tcW w:w="6346" w:type="dxa"/>
          </w:tcPr>
          <w:p w14:paraId="5DF93B9E" w14:textId="3CD00423" w:rsidR="00833114" w:rsidRDefault="00833114" w:rsidP="0083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physical address of the business</w:t>
            </w:r>
          </w:p>
        </w:tc>
      </w:tr>
      <w:tr w:rsidR="00833114" w14:paraId="6F28A027" w14:textId="77777777" w:rsidTr="00DA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317DF584" w14:textId="178871BD" w:rsidR="00833114" w:rsidRDefault="00833114" w:rsidP="00833114">
            <w:r>
              <w:t>city</w:t>
            </w:r>
          </w:p>
        </w:tc>
        <w:tc>
          <w:tcPr>
            <w:tcW w:w="6346" w:type="dxa"/>
          </w:tcPr>
          <w:p w14:paraId="48408B31" w14:textId="68802E1C" w:rsidR="00833114" w:rsidRDefault="00833114" w:rsidP="0083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city the business is located</w:t>
            </w:r>
          </w:p>
        </w:tc>
      </w:tr>
      <w:tr w:rsidR="00C908A5" w14:paraId="3D95A1F0" w14:textId="77777777" w:rsidTr="00DA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0494F1B5" w14:textId="6A4B81F3" w:rsidR="00C908A5" w:rsidRDefault="00C908A5" w:rsidP="00C908A5">
            <w:r>
              <w:t>state</w:t>
            </w:r>
          </w:p>
        </w:tc>
        <w:tc>
          <w:tcPr>
            <w:tcW w:w="6346" w:type="dxa"/>
          </w:tcPr>
          <w:p w14:paraId="610951D7" w14:textId="6DC53678" w:rsidR="00C908A5" w:rsidRDefault="00C908A5" w:rsidP="00C9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state or providence where each business is located</w:t>
            </w:r>
          </w:p>
        </w:tc>
      </w:tr>
      <w:tr w:rsidR="00C908A5" w14:paraId="52F21505" w14:textId="77777777" w:rsidTr="00DA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30723F31" w14:textId="1F243175" w:rsidR="00C908A5" w:rsidRDefault="00C908A5" w:rsidP="00C908A5">
            <w:proofErr w:type="spellStart"/>
            <w:r>
              <w:t>postal_code</w:t>
            </w:r>
            <w:proofErr w:type="spellEnd"/>
          </w:p>
        </w:tc>
        <w:tc>
          <w:tcPr>
            <w:tcW w:w="6346" w:type="dxa"/>
          </w:tcPr>
          <w:p w14:paraId="4A8A2B85" w14:textId="77777777" w:rsidR="00C908A5" w:rsidRDefault="00C908A5" w:rsidP="00C9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postal code (zip code) of the business, in the following formats:</w:t>
            </w:r>
          </w:p>
          <w:p w14:paraId="31B47B3D" w14:textId="77777777" w:rsidR="00C908A5" w:rsidRDefault="00C908A5" w:rsidP="00C9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numbers – United States</w:t>
            </w:r>
          </w:p>
          <w:p w14:paraId="29EF0DD3" w14:textId="73E8988A" w:rsidR="00C908A5" w:rsidRDefault="00C908A5" w:rsidP="00C9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letters/numbers – Canada</w:t>
            </w:r>
          </w:p>
        </w:tc>
      </w:tr>
      <w:tr w:rsidR="00C908A5" w14:paraId="79259602" w14:textId="77777777" w:rsidTr="00DA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2C1D3197" w14:textId="023BF85D" w:rsidR="00C908A5" w:rsidRDefault="00C908A5" w:rsidP="00C908A5">
            <w:r>
              <w:t>latitude</w:t>
            </w:r>
          </w:p>
        </w:tc>
        <w:tc>
          <w:tcPr>
            <w:tcW w:w="6346" w:type="dxa"/>
          </w:tcPr>
          <w:p w14:paraId="77044059" w14:textId="4986FCDB" w:rsidR="00C908A5" w:rsidRDefault="00C908A5" w:rsidP="00C9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latitudinal coordinate of the business</w:t>
            </w:r>
          </w:p>
        </w:tc>
      </w:tr>
      <w:tr w:rsidR="00C908A5" w14:paraId="795BE2B9" w14:textId="77777777" w:rsidTr="00DA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31F8B859" w14:textId="67DDEE89" w:rsidR="00C908A5" w:rsidRDefault="00C908A5" w:rsidP="00C908A5">
            <w:r>
              <w:t>longitude</w:t>
            </w:r>
          </w:p>
        </w:tc>
        <w:tc>
          <w:tcPr>
            <w:tcW w:w="6346" w:type="dxa"/>
          </w:tcPr>
          <w:p w14:paraId="2DC4FE48" w14:textId="287BE9C3" w:rsidR="00C908A5" w:rsidRDefault="00C908A5" w:rsidP="00C9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longitudinal coordinate of the business</w:t>
            </w:r>
          </w:p>
        </w:tc>
      </w:tr>
      <w:tr w:rsidR="00C908A5" w14:paraId="150D81C9" w14:textId="77777777" w:rsidTr="00DA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5515D9DA" w14:textId="06C57E6F" w:rsidR="00C908A5" w:rsidRDefault="00C908A5" w:rsidP="00C908A5">
            <w:r>
              <w:t>stars</w:t>
            </w:r>
          </w:p>
        </w:tc>
        <w:tc>
          <w:tcPr>
            <w:tcW w:w="6346" w:type="dxa"/>
          </w:tcPr>
          <w:p w14:paraId="425369C5" w14:textId="619017D4" w:rsidR="00C908A5" w:rsidRDefault="00C908A5" w:rsidP="00C9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average rating of each business, on a scale of 1 to 5 stars</w:t>
            </w:r>
          </w:p>
        </w:tc>
      </w:tr>
      <w:tr w:rsidR="00C908A5" w14:paraId="7BF6FE6E" w14:textId="77777777" w:rsidTr="00DA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08F48F11" w14:textId="35E6DCEC" w:rsidR="00C908A5" w:rsidRDefault="00C908A5" w:rsidP="00C908A5">
            <w:proofErr w:type="spellStart"/>
            <w:r>
              <w:t>review_count</w:t>
            </w:r>
            <w:proofErr w:type="spellEnd"/>
          </w:p>
        </w:tc>
        <w:tc>
          <w:tcPr>
            <w:tcW w:w="6346" w:type="dxa"/>
          </w:tcPr>
          <w:p w14:paraId="2921423E" w14:textId="1D70D69E" w:rsidR="00C908A5" w:rsidRDefault="00C908A5" w:rsidP="00C9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times the business has been reviewed by a customer</w:t>
            </w:r>
          </w:p>
        </w:tc>
      </w:tr>
      <w:tr w:rsidR="00C908A5" w14:paraId="5E33D1E5" w14:textId="77777777" w:rsidTr="00DA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74C6980D" w14:textId="7BF1BAC9" w:rsidR="00C908A5" w:rsidRDefault="00C908A5" w:rsidP="00C908A5">
            <w:proofErr w:type="spellStart"/>
            <w:r>
              <w:t>is_open</w:t>
            </w:r>
            <w:proofErr w:type="spellEnd"/>
          </w:p>
        </w:tc>
        <w:tc>
          <w:tcPr>
            <w:tcW w:w="6346" w:type="dxa"/>
          </w:tcPr>
          <w:p w14:paraId="0397A40A" w14:textId="77777777" w:rsidR="00C908A5" w:rsidRDefault="00C908A5" w:rsidP="00C9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binary indicator of whether or not the business is currently open</w:t>
            </w:r>
          </w:p>
          <w:p w14:paraId="6B7CC036" w14:textId="77777777" w:rsidR="00C908A5" w:rsidRDefault="00C908A5" w:rsidP="00C9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open</w:t>
            </w:r>
          </w:p>
          <w:p w14:paraId="01C42E60" w14:textId="2BE6DABE" w:rsidR="00C908A5" w:rsidRDefault="00C908A5" w:rsidP="00C9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closed</w:t>
            </w:r>
          </w:p>
        </w:tc>
      </w:tr>
      <w:tr w:rsidR="00C908A5" w14:paraId="2C69EF61" w14:textId="77777777" w:rsidTr="00DA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3EA1C1A7" w14:textId="345F61F4" w:rsidR="00C908A5" w:rsidRDefault="00C908A5" w:rsidP="00C908A5">
            <w:r>
              <w:t>categories</w:t>
            </w:r>
          </w:p>
        </w:tc>
        <w:tc>
          <w:tcPr>
            <w:tcW w:w="6346" w:type="dxa"/>
          </w:tcPr>
          <w:p w14:paraId="5E8EEEBF" w14:textId="4A3DA169" w:rsidR="00C908A5" w:rsidRDefault="00C908A5" w:rsidP="00C9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the different categories each business could be called</w:t>
            </w:r>
          </w:p>
        </w:tc>
      </w:tr>
    </w:tbl>
    <w:p w14:paraId="2B70F32C" w14:textId="6D66F9A4" w:rsidR="007D6722" w:rsidRDefault="007D6722" w:rsidP="007D6722"/>
    <w:p w14:paraId="26A407AD" w14:textId="4CB121CF" w:rsidR="00107887" w:rsidRPr="00DA610D" w:rsidRDefault="00DA610D" w:rsidP="00AC59D0">
      <w:r>
        <w:t xml:space="preserve">The table above is a simplified </w:t>
      </w:r>
      <w:r>
        <w:rPr>
          <w:b/>
          <w:bCs/>
        </w:rPr>
        <w:t>data dictionary</w:t>
      </w:r>
      <w:r>
        <w:t>. A data dictionary is a description of what all of the columns in a data table or a set of data tables contain</w:t>
      </w:r>
      <w:r w:rsidR="009231C4">
        <w:t xml:space="preserve">, called </w:t>
      </w:r>
      <w:r w:rsidR="009231C4">
        <w:rPr>
          <w:b/>
          <w:bCs/>
        </w:rPr>
        <w:t xml:space="preserve">metadata </w:t>
      </w:r>
      <w:r w:rsidR="009231C4">
        <w:t>(data about data</w:t>
      </w:r>
      <w:r w:rsidR="00C908A5">
        <w:t>). Metadata can include the column descriptions as well as other information, such as the time that the data was recorded</w:t>
      </w:r>
      <w:r>
        <w:t>. Data dictionaries can also describe how different data tables relate to one another. A data dictionary is a crucial tool used by data scientists to ensure that data is organized and easy to comprehend</w:t>
      </w:r>
      <w:r w:rsidR="00BE1ED1">
        <w:t>.</w:t>
      </w:r>
    </w:p>
    <w:sectPr w:rsidR="00107887" w:rsidRPr="00DA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97D"/>
    <w:multiLevelType w:val="hybridMultilevel"/>
    <w:tmpl w:val="D750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0A0F"/>
    <w:multiLevelType w:val="hybridMultilevel"/>
    <w:tmpl w:val="02468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40AAF"/>
    <w:multiLevelType w:val="hybridMultilevel"/>
    <w:tmpl w:val="0932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0562C"/>
    <w:multiLevelType w:val="hybridMultilevel"/>
    <w:tmpl w:val="EC1224E2"/>
    <w:lvl w:ilvl="0" w:tplc="745C7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5C9F"/>
    <w:multiLevelType w:val="hybridMultilevel"/>
    <w:tmpl w:val="5E80B6B6"/>
    <w:lvl w:ilvl="0" w:tplc="80689F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3C9A"/>
    <w:multiLevelType w:val="hybridMultilevel"/>
    <w:tmpl w:val="CEC8583E"/>
    <w:lvl w:ilvl="0" w:tplc="745C7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971A3"/>
    <w:multiLevelType w:val="hybridMultilevel"/>
    <w:tmpl w:val="82B86B80"/>
    <w:lvl w:ilvl="0" w:tplc="745C7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20"/>
    <w:rsid w:val="00107887"/>
    <w:rsid w:val="003A224E"/>
    <w:rsid w:val="003B3BE0"/>
    <w:rsid w:val="003E6971"/>
    <w:rsid w:val="004805E6"/>
    <w:rsid w:val="005A4A20"/>
    <w:rsid w:val="006247B6"/>
    <w:rsid w:val="006A6804"/>
    <w:rsid w:val="006B1366"/>
    <w:rsid w:val="006E3370"/>
    <w:rsid w:val="007250F5"/>
    <w:rsid w:val="00732C3E"/>
    <w:rsid w:val="007D6722"/>
    <w:rsid w:val="00833114"/>
    <w:rsid w:val="008655D5"/>
    <w:rsid w:val="008C5D54"/>
    <w:rsid w:val="009231C4"/>
    <w:rsid w:val="00A5335E"/>
    <w:rsid w:val="00AC59D0"/>
    <w:rsid w:val="00AD26CF"/>
    <w:rsid w:val="00B067EB"/>
    <w:rsid w:val="00BB6576"/>
    <w:rsid w:val="00BE1ED1"/>
    <w:rsid w:val="00C908A5"/>
    <w:rsid w:val="00CB1F60"/>
    <w:rsid w:val="00D2496D"/>
    <w:rsid w:val="00DA3B85"/>
    <w:rsid w:val="00DA610D"/>
    <w:rsid w:val="00EF420F"/>
    <w:rsid w:val="00F60370"/>
    <w:rsid w:val="00F8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7582"/>
  <w15:chartTrackingRefBased/>
  <w15:docId w15:val="{8EF031AE-9C57-4594-96F0-E4FF7F96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4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A4A20"/>
    <w:pPr>
      <w:ind w:left="720"/>
      <w:contextualSpacing/>
    </w:pPr>
  </w:style>
  <w:style w:type="table" w:styleId="TableGrid">
    <w:name w:val="Table Grid"/>
    <w:basedOn w:val="TableNormal"/>
    <w:uiPriority w:val="39"/>
    <w:rsid w:val="007D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A610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231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20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0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06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EB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6E3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0" ma:contentTypeDescription="Create a new document." ma:contentTypeScope="" ma:versionID="99bca03efdffc3b561c9cd299574f27e">
  <xsd:schema xmlns:xsd="http://www.w3.org/2001/XMLSchema" xmlns:xs="http://www.w3.org/2001/XMLSchema" xmlns:p="http://schemas.microsoft.com/office/2006/metadata/properties" xmlns:ns2="aff8eeb6-53bf-44bf-a224-fac977cd228b" xmlns:ns3="f3e578be-7961-41e8-91c9-b742ecb60a74" targetNamespace="http://schemas.microsoft.com/office/2006/metadata/properties" ma:root="true" ma:fieldsID="49a752adb192e04927d212269dc48af2" ns2:_="" ns3:_="">
    <xsd:import namespace="aff8eeb6-53bf-44bf-a224-fac977cd228b"/>
    <xsd:import namespace="f3e578be-7961-41e8-91c9-b742ecb60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C70718-92E7-44E9-AE06-77757BBF9C27}"/>
</file>

<file path=customXml/itemProps2.xml><?xml version="1.0" encoding="utf-8"?>
<ds:datastoreItem xmlns:ds="http://schemas.openxmlformats.org/officeDocument/2006/customXml" ds:itemID="{2B16E62A-C118-4926-8968-CDAA64E5E6B5}"/>
</file>

<file path=customXml/itemProps3.xml><?xml version="1.0" encoding="utf-8"?>
<ds:datastoreItem xmlns:ds="http://schemas.openxmlformats.org/officeDocument/2006/customXml" ds:itemID="{FE5CFE65-C8CD-4973-9053-933455EF6E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Cortland H Johns</dc:creator>
  <cp:keywords/>
  <dc:description/>
  <cp:lastModifiedBy>Steffani A Silva</cp:lastModifiedBy>
  <cp:revision>3</cp:revision>
  <dcterms:created xsi:type="dcterms:W3CDTF">2020-08-12T19:45:00Z</dcterms:created>
  <dcterms:modified xsi:type="dcterms:W3CDTF">2020-08-12T21:23:00Z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0x0101003603A42B84B06847AFCE29FF3D1CE16D</vt:lpwstr>
  </property>
</Properties>
</file>