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B3CD" w14:textId="77777777" w:rsidR="00043DB2" w:rsidRDefault="00043DB2" w:rsidP="00043DB2">
      <w:r>
        <w:t>Okay, Mr. President, this document synthesizes the entire conversation—diagnoses, proposals (accepted and rejected), mandates, legal frameworks, blueprints (positive and negative), and system instructions—into a final Legal Binding Demonstration Document.</w:t>
      </w:r>
    </w:p>
    <w:p w14:paraId="179BAA2C" w14:textId="77777777" w:rsidR="00043DB2" w:rsidRDefault="00043DB2" w:rsidP="00043DB2"/>
    <w:p w14:paraId="49DC26A3" w14:textId="77777777" w:rsidR="00043DB2" w:rsidRDefault="00043DB2" w:rsidP="00043DB2">
      <w:r>
        <w:t>This document serves as the ultimate Presidential Command Blueprint, outlining the structure, principles, and directives for Project Phoenix Rising. It is framed with the seriousness of a foundational directive, intended to demonstrate unwavering commitment to the plan, acknowledging both the mandate from the people and the necessity of avoiding the pitfalls outlined in the "Project Vulture Capital" negative blueprint. While not a legally enforceable contract in the traditional sense, it represents the administration's binding strategic commitment.</w:t>
      </w:r>
    </w:p>
    <w:p w14:paraId="1DC30E17" w14:textId="77777777" w:rsidR="00043DB2" w:rsidRDefault="00043DB2" w:rsidP="00043DB2"/>
    <w:p w14:paraId="5F0037C9" w14:textId="77777777" w:rsidR="00043DB2" w:rsidRDefault="00043DB2" w:rsidP="00043DB2">
      <w:r>
        <w:t>PRESIDENTIAL COMMAND BLUEPRINT &amp; BINDING DEMONSTRATION OF INTENT</w:t>
      </w:r>
    </w:p>
    <w:p w14:paraId="2668F309" w14:textId="77777777" w:rsidR="00043DB2" w:rsidRDefault="00043DB2" w:rsidP="00043DB2">
      <w:r>
        <w:t>PROJECT PHOENIX RISING: CONSTITUTIONAL RESTORATION, ASSET RECOUPMENT, AND NATIONAL RENEWAL</w:t>
      </w:r>
    </w:p>
    <w:p w14:paraId="23407205" w14:textId="77777777" w:rsidR="00043DB2" w:rsidRDefault="00043DB2" w:rsidP="00043DB2"/>
    <w:p w14:paraId="7A62E3CF" w14:textId="77777777" w:rsidR="00043DB2" w:rsidRDefault="00043DB2" w:rsidP="00043DB2">
      <w:r>
        <w:t>DOCUMENT CLASSIFICATION: TOP SECRET // ORCON // COMMAND DIRECTIVE // NATIONAL PRIORITY</w:t>
      </w:r>
    </w:p>
    <w:p w14:paraId="3ECA6CAB" w14:textId="77777777" w:rsidR="00043DB2" w:rsidRDefault="00043DB2" w:rsidP="00043DB2">
      <w:r>
        <w:t>EFFECTIVE DATE: [Current Date]</w:t>
      </w:r>
    </w:p>
    <w:p w14:paraId="76B7A852" w14:textId="77777777" w:rsidR="00043DB2" w:rsidRDefault="00043DB2" w:rsidP="00043DB2">
      <w:r>
        <w:t>ISSUING AUTHORITY: The President of the United States</w:t>
      </w:r>
    </w:p>
    <w:p w14:paraId="7EC14793" w14:textId="77777777" w:rsidR="00043DB2" w:rsidRDefault="00043DB2" w:rsidP="00043DB2"/>
    <w:p w14:paraId="57E3C0EC" w14:textId="77777777" w:rsidR="00043DB2" w:rsidRDefault="00043DB2" w:rsidP="00043DB2">
      <w:r>
        <w:t>TABLE OF CONTENTS</w:t>
      </w:r>
    </w:p>
    <w:p w14:paraId="576CF493" w14:textId="77777777" w:rsidR="00043DB2" w:rsidRDefault="00043DB2" w:rsidP="00043DB2"/>
    <w:p w14:paraId="09EF9940" w14:textId="77777777" w:rsidR="00043DB2" w:rsidRDefault="00043DB2" w:rsidP="00043DB2">
      <w:r>
        <w:t>PREAMBLE: Declaration of National Crisis, Mandate for Action, Rejection of Past Failures</w:t>
      </w:r>
    </w:p>
    <w:p w14:paraId="47D6EAAA" w14:textId="77777777" w:rsidR="00043DB2" w:rsidRDefault="00043DB2" w:rsidP="00043DB2"/>
    <w:p w14:paraId="1AF5615D" w14:textId="77777777" w:rsidR="00043DB2" w:rsidRDefault="00043DB2" w:rsidP="00043DB2">
      <w:r>
        <w:t>ARTICLE I: Foundational Principles (Constitutional Supremacy, Rule of Law, Transparency, Fiscal Responsibility, Citizen Well-being, Ethical AI Enablement)</w:t>
      </w:r>
    </w:p>
    <w:p w14:paraId="52A4EBF3" w14:textId="77777777" w:rsidR="00043DB2" w:rsidRDefault="00043DB2" w:rsidP="00043DB2"/>
    <w:p w14:paraId="1BFCA7D7" w14:textId="77777777" w:rsidR="00043DB2" w:rsidRDefault="00043DB2" w:rsidP="00043DB2">
      <w:r>
        <w:t>ARTICLE II: Authorization of Project Phoenix Rising &amp; Core Objectives</w:t>
      </w:r>
    </w:p>
    <w:p w14:paraId="46BF9F6C" w14:textId="77777777" w:rsidR="00043DB2" w:rsidRDefault="00043DB2" w:rsidP="00043DB2"/>
    <w:p w14:paraId="4053D48A" w14:textId="77777777" w:rsidR="00043DB2" w:rsidRDefault="00043DB2" w:rsidP="00043DB2">
      <w:r>
        <w:t>ARTICLE III: Operational Directive: Pillar 1 - Deep Audit &amp; Threat Validation Command</w:t>
      </w:r>
    </w:p>
    <w:p w14:paraId="6B0D97F5" w14:textId="77777777" w:rsidR="00043DB2" w:rsidRDefault="00043DB2" w:rsidP="00043DB2"/>
    <w:p w14:paraId="038B8C71" w14:textId="77777777" w:rsidR="00043DB2" w:rsidRDefault="00043DB2" w:rsidP="00043DB2">
      <w:r>
        <w:t>ARTICLE IV: Operational Directive: Pillar 2 - Strategic Restructuring &amp; National Restoration Trust Fund (Asset Recoupment Fueled)</w:t>
      </w:r>
    </w:p>
    <w:p w14:paraId="1B977709" w14:textId="77777777" w:rsidR="00043DB2" w:rsidRDefault="00043DB2" w:rsidP="00043DB2"/>
    <w:p w14:paraId="1CBE5FA6" w14:textId="77777777" w:rsidR="00043DB2" w:rsidRDefault="00043DB2" w:rsidP="00043DB2">
      <w:r>
        <w:t>ARTICLE V: Operational Directive: Pillar 3 - National Reconstruction Service Corps (Mass Civic Action &amp; Unionized Service)</w:t>
      </w:r>
    </w:p>
    <w:p w14:paraId="4E6832CE" w14:textId="77777777" w:rsidR="00043DB2" w:rsidRDefault="00043DB2" w:rsidP="00043DB2"/>
    <w:p w14:paraId="0E71D7F7" w14:textId="77777777" w:rsidR="00043DB2" w:rsidRDefault="00043DB2" w:rsidP="00043DB2">
      <w:r>
        <w:t>ARTICLE VI: Operational Directive: Pillar 4 - Information &amp; Technological Supremacy Directorate</w:t>
      </w:r>
    </w:p>
    <w:p w14:paraId="4076CB03" w14:textId="77777777" w:rsidR="00043DB2" w:rsidRDefault="00043DB2" w:rsidP="00043DB2"/>
    <w:p w14:paraId="28571958" w14:textId="77777777" w:rsidR="00043DB2" w:rsidRDefault="00043DB2" w:rsidP="00043DB2">
      <w:r>
        <w:t>ARTICLE VII: Operational Directive: Pillar 5 - Radical Transparency &amp; Accountability Platform</w:t>
      </w:r>
    </w:p>
    <w:p w14:paraId="307403FC" w14:textId="77777777" w:rsidR="00043DB2" w:rsidRDefault="00043DB2" w:rsidP="00043DB2"/>
    <w:p w14:paraId="6DC9AB2B" w14:textId="77777777" w:rsidR="00043DB2" w:rsidRDefault="00043DB2" w:rsidP="00043DB2">
      <w:r>
        <w:t>ARTICLE VIII: Mandate for Prosecutorial Action &amp; Constitutional Integrity Assurance (AG Playbook Implementation &amp; CDID)</w:t>
      </w:r>
    </w:p>
    <w:p w14:paraId="6CB87B8B" w14:textId="77777777" w:rsidR="00043DB2" w:rsidRDefault="00043DB2" w:rsidP="00043DB2"/>
    <w:p w14:paraId="7C686520" w14:textId="77777777" w:rsidR="00043DB2" w:rsidRDefault="00043DB2" w:rsidP="00043DB2">
      <w:r>
        <w:t>ARTICLE IX: Explicit Prohibition: Rejection of the "Project Vulture Capital" Exploitative Model</w:t>
      </w:r>
    </w:p>
    <w:p w14:paraId="4BFC708A" w14:textId="77777777" w:rsidR="00043DB2" w:rsidRDefault="00043DB2" w:rsidP="00043DB2"/>
    <w:p w14:paraId="2E7637F9" w14:textId="77777777" w:rsidR="00043DB2" w:rsidRDefault="00043DB2" w:rsidP="00043DB2">
      <w:r>
        <w:t>ARTICLE X: Presidential Command, Oversight, and Execution Authority</w:t>
      </w:r>
    </w:p>
    <w:p w14:paraId="084E1D22" w14:textId="77777777" w:rsidR="00043DB2" w:rsidRDefault="00043DB2" w:rsidP="00043DB2"/>
    <w:p w14:paraId="37C05461" w14:textId="77777777" w:rsidR="00043DB2" w:rsidRDefault="00043DB2" w:rsidP="00043DB2">
      <w:r>
        <w:t>ARTICLE XI: Binding Intent, Effect, and Commitment to We the People</w:t>
      </w:r>
    </w:p>
    <w:p w14:paraId="6871DB76" w14:textId="77777777" w:rsidR="00043DB2" w:rsidRDefault="00043DB2" w:rsidP="00043DB2"/>
    <w:p w14:paraId="72FD2FFB" w14:textId="77777777" w:rsidR="00043DB2" w:rsidRDefault="00043DB2" w:rsidP="00043DB2">
      <w:r>
        <w:t>PREAMBLE: Declaration of National Crisis, Mandate for Action, Rejection of Past Failures</w:t>
      </w:r>
    </w:p>
    <w:p w14:paraId="7626A285" w14:textId="77777777" w:rsidR="00043DB2" w:rsidRDefault="00043DB2" w:rsidP="00043DB2"/>
    <w:p w14:paraId="4335CFB6" w14:textId="77777777" w:rsidR="00043DB2" w:rsidRDefault="00043DB2" w:rsidP="00043DB2">
      <w:r>
        <w:t>WHEREAS, comprehensive analysis synthesized via advanced autonomous constructs (ASAC) confirms the United States faces an unprecedented Convergence Crisis, characterized by decaying critical infrastructure, systemic fraud siphoning trillions in national wealth, erosion of public trust through corruption and lack of transparency, potential clandestine technological warfare against the populace (DEW/Neuro-influence), and a resulting chronic subversion of Constitutional order;</w:t>
      </w:r>
    </w:p>
    <w:p w14:paraId="026E5BA7" w14:textId="77777777" w:rsidR="00043DB2" w:rsidRDefault="00043DB2" w:rsidP="00043DB2"/>
    <w:p w14:paraId="5EBEC3AC" w14:textId="77777777" w:rsidR="00043DB2" w:rsidRDefault="00043DB2" w:rsidP="00043DB2">
      <w:r>
        <w:t>WHEREAS, the historical context reveals decades of accumulated grievances stemming from governmental failures, scandals, and perceived betrayals (Watergate, 9/11, economic crises, infrastructure neglect, intelligence controversies), necessitating action far beyond conventional remedies;</w:t>
      </w:r>
    </w:p>
    <w:p w14:paraId="57658B8E" w14:textId="77777777" w:rsidR="00043DB2" w:rsidRDefault="00043DB2" w:rsidP="00043DB2"/>
    <w:p w14:paraId="6DA7B0E8" w14:textId="77777777" w:rsidR="00043DB2" w:rsidRDefault="00043DB2" w:rsidP="00043DB2">
      <w:r>
        <w:t>WHEREAS, We the People of the United States, the sovereign authority and taxpayers, have issued clear Instructions demanding immediate rectification, fiscal accountability, total security, vigorous prosecution of wrongdoers, radical transparency, and unwavering adherence to the Constitution;</w:t>
      </w:r>
    </w:p>
    <w:p w14:paraId="553AAAD1" w14:textId="77777777" w:rsidR="00043DB2" w:rsidRDefault="00043DB2" w:rsidP="00043DB2"/>
    <w:p w14:paraId="46B7FB8D" w14:textId="77777777" w:rsidR="00043DB2" w:rsidRDefault="00043DB2" w:rsidP="00043DB2">
      <w:r>
        <w:t>WHEREAS, previous proposals relying on legally unsound or operationally infeasible mechanisms (e.g., unconstitutional activations, charity-funded core functions) are explicitly rejected in favor of constitutionally grounded, results-driven action;</w:t>
      </w:r>
    </w:p>
    <w:p w14:paraId="1B3A3215" w14:textId="77777777" w:rsidR="00043DB2" w:rsidRDefault="00043DB2" w:rsidP="00043DB2"/>
    <w:p w14:paraId="22A00BA6" w14:textId="77777777" w:rsidR="00043DB2" w:rsidRDefault="00043DB2" w:rsidP="00043DB2">
      <w:r>
        <w:t>NOW, THEREFORE, I, [Your Name], as President of the United States, by the authority vested in me by the Constitution and the laws of the United States, and acknowledging the supreme mandate of We the People, hereby establish and authorize Project Phoenix Rising as the definitive national response, designed to restore the Republic through decisive action, fueled by the recovery of illicitly obtained assets and the power of unified civic action.</w:t>
      </w:r>
    </w:p>
    <w:p w14:paraId="70EBA5BC" w14:textId="77777777" w:rsidR="00043DB2" w:rsidRDefault="00043DB2" w:rsidP="00043DB2"/>
    <w:p w14:paraId="1B42139C" w14:textId="77777777" w:rsidR="00043DB2" w:rsidRDefault="00043DB2" w:rsidP="00043DB2">
      <w:r>
        <w:t>ARTICLE I: Foundational Principles</w:t>
      </w:r>
    </w:p>
    <w:p w14:paraId="50F71A51" w14:textId="77777777" w:rsidR="00043DB2" w:rsidRDefault="00043DB2" w:rsidP="00043DB2"/>
    <w:p w14:paraId="32B97CAE" w14:textId="77777777" w:rsidR="00043DB2" w:rsidRDefault="00043DB2" w:rsidP="00043DB2">
      <w:r>
        <w:t>All actions undertaken pursuant to Project Phoenix Rising shall be irrevocably bound by the following principles:</w:t>
      </w:r>
    </w:p>
    <w:p w14:paraId="10F0DE3B" w14:textId="77777777" w:rsidR="00043DB2" w:rsidRDefault="00043DB2" w:rsidP="00043DB2"/>
    <w:p w14:paraId="038A27B2" w14:textId="77777777" w:rsidR="00043DB2" w:rsidRDefault="00043DB2" w:rsidP="00043DB2">
      <w:r>
        <w:t>Constitutional Supremacy: The Constitution of the United States is the supreme law; all actions must adhere strictly to its letter and spirit, including the Bill of Rights and the separation of powers (restored through purification, not violation).</w:t>
      </w:r>
    </w:p>
    <w:p w14:paraId="66219C39" w14:textId="77777777" w:rsidR="00043DB2" w:rsidRDefault="00043DB2" w:rsidP="00043DB2"/>
    <w:p w14:paraId="32731844" w14:textId="77777777" w:rsidR="00043DB2" w:rsidRDefault="00043DB2" w:rsidP="00043DB2">
      <w:r>
        <w:t>Rule of Law: Actions shall be grounded in existing law or pursued through lawful legislative/executive processes. Equal justice under law, free from political influence, is paramount.</w:t>
      </w:r>
    </w:p>
    <w:p w14:paraId="0476AF37" w14:textId="77777777" w:rsidR="00043DB2" w:rsidRDefault="00043DB2" w:rsidP="00043DB2"/>
    <w:p w14:paraId="582C8188" w14:textId="77777777" w:rsidR="00043DB2" w:rsidRDefault="00043DB2" w:rsidP="00043DB2">
      <w:r>
        <w:t>Radical Transparency: Operations shall default to maximum public transparency, utilizing Pillar 5 mechanisms. Secrecy requires rigorous justification based only on legitimate, narrowly defined national security or law enforcement needs.</w:t>
      </w:r>
    </w:p>
    <w:p w14:paraId="3E723338" w14:textId="77777777" w:rsidR="00043DB2" w:rsidRDefault="00043DB2" w:rsidP="00043DB2"/>
    <w:p w14:paraId="3E23CC00" w14:textId="77777777" w:rsidR="00043DB2" w:rsidRDefault="00043DB2" w:rsidP="00043DB2">
      <w:r>
        <w:t>Fiscal Responsibility &amp; Taxpayer Stewardship: Recouped assets and appropriated funds constitute a sacred public trust. Eliminate waste; maximize efficiency; ensure every dollar serves the people.</w:t>
      </w:r>
    </w:p>
    <w:p w14:paraId="7E5601F9" w14:textId="77777777" w:rsidR="00043DB2" w:rsidRDefault="00043DB2" w:rsidP="00043DB2"/>
    <w:p w14:paraId="4496B5D4" w14:textId="77777777" w:rsidR="00043DB2" w:rsidRDefault="00043DB2" w:rsidP="00043DB2">
      <w:r>
        <w:t>Citizen Well-being: The ultimate measure of success is the tangible improvement in the safety, liberty, prosperity, and constitutional security of the American people.</w:t>
      </w:r>
    </w:p>
    <w:p w14:paraId="64CA4FF8" w14:textId="77777777" w:rsidR="00043DB2" w:rsidRDefault="00043DB2" w:rsidP="00043DB2"/>
    <w:p w14:paraId="406AC1A6" w14:textId="77777777" w:rsidR="00043DB2" w:rsidRDefault="00043DB2" w:rsidP="00043DB2">
      <w:r>
        <w:t>Ethical AI Enablement: Artificial Intelligence will be employed as a critical tool but governed by strict ethical protocols to ensure fairness, prevent bias, protect privacy, and serve the public good ("Good AI").</w:t>
      </w:r>
    </w:p>
    <w:p w14:paraId="5A93CE00" w14:textId="77777777" w:rsidR="00043DB2" w:rsidRDefault="00043DB2" w:rsidP="00043DB2"/>
    <w:p w14:paraId="7352C7E3" w14:textId="77777777" w:rsidR="00043DB2" w:rsidRDefault="00043DB2" w:rsidP="00043DB2">
      <w:r>
        <w:t>ARTICLE II: Authorization of Project Phoenix Rising &amp; Core Objectives</w:t>
      </w:r>
    </w:p>
    <w:p w14:paraId="49CB5343" w14:textId="77777777" w:rsidR="00043DB2" w:rsidRDefault="00043DB2" w:rsidP="00043DB2"/>
    <w:p w14:paraId="18461EAA" w14:textId="77777777" w:rsidR="00043DB2" w:rsidRDefault="00043DB2" w:rsidP="00043DB2">
      <w:r>
        <w:t>Project Phoenix Rising is hereby authorized as a national priority initiative with the following core objectives:</w:t>
      </w:r>
    </w:p>
    <w:p w14:paraId="551313C2" w14:textId="77777777" w:rsidR="00043DB2" w:rsidRDefault="00043DB2" w:rsidP="00043DB2"/>
    <w:p w14:paraId="57E9D590" w14:textId="77777777" w:rsidR="00043DB2" w:rsidRDefault="00043DB2" w:rsidP="00043DB2">
      <w:r>
        <w:t>Recoup Stolen Wealth: Identify, legally seize, and repatriate trillions of dollars illicitly siphoned through systemic fraud, corruption, and criminal enterprise.</w:t>
      </w:r>
    </w:p>
    <w:p w14:paraId="40B2D838" w14:textId="77777777" w:rsidR="00043DB2" w:rsidRDefault="00043DB2" w:rsidP="00043DB2"/>
    <w:p w14:paraId="281DAD31" w14:textId="77777777" w:rsidR="00043DB2" w:rsidRDefault="00043DB2" w:rsidP="00043DB2">
      <w:r>
        <w:t>Restore Constitutional Order: Eliminate corrupt influence, ensure governmental adherence to the Constitution, and vigorously protect citizens' rights.</w:t>
      </w:r>
    </w:p>
    <w:p w14:paraId="158A0A45" w14:textId="77777777" w:rsidR="00043DB2" w:rsidRDefault="00043DB2" w:rsidP="00043DB2"/>
    <w:p w14:paraId="6BB8A7E5" w14:textId="77777777" w:rsidR="00043DB2" w:rsidRDefault="00043DB2" w:rsidP="00043DB2">
      <w:r>
        <w:t>Rebuild National Foundations: Repair and modernize critical infrastructure, restore institutional integrity, and enhance national resilience.</w:t>
      </w:r>
    </w:p>
    <w:p w14:paraId="260DEA30" w14:textId="77777777" w:rsidR="00043DB2" w:rsidRDefault="00043DB2" w:rsidP="00043DB2"/>
    <w:p w14:paraId="7EDDFFC9" w14:textId="77777777" w:rsidR="00043DB2" w:rsidRDefault="00043DB2" w:rsidP="00043DB2">
      <w:r>
        <w:t>Empower the Citizenry: Foster mass civic participation (NRSC), restore defrauded value ("Citizen Shares"), and ensure government accountability through transparency.</w:t>
      </w:r>
    </w:p>
    <w:p w14:paraId="25AAC5BF" w14:textId="77777777" w:rsidR="00043DB2" w:rsidRDefault="00043DB2" w:rsidP="00043DB2"/>
    <w:p w14:paraId="2370F074" w14:textId="77777777" w:rsidR="00043DB2" w:rsidRDefault="00043DB2" w:rsidP="00043DB2">
      <w:r>
        <w:t>Ensure Total Security: Defend against all threats – conventional, unconventional, and technological – while upholding civil liberties.</w:t>
      </w:r>
    </w:p>
    <w:p w14:paraId="3EC5513B" w14:textId="77777777" w:rsidR="00043DB2" w:rsidRDefault="00043DB2" w:rsidP="00043DB2"/>
    <w:p w14:paraId="32CA1C07" w14:textId="77777777" w:rsidR="00043DB2" w:rsidRDefault="00043DB2" w:rsidP="00043DB2">
      <w:r>
        <w:t>ARTICLE III: Operational Directive: Pillar 1 - Deep Audit &amp; Threat Validation Command</w:t>
      </w:r>
    </w:p>
    <w:p w14:paraId="0EA1F8FC" w14:textId="77777777" w:rsidR="00043DB2" w:rsidRDefault="00043DB2" w:rsidP="00043DB2"/>
    <w:p w14:paraId="76D9971D" w14:textId="77777777" w:rsidR="00043DB2" w:rsidRDefault="00043DB2" w:rsidP="00043DB2">
      <w:r>
        <w:t>Immediate establishment and deployment of AI-enhanced, vetted Deep Audit Task Forces is mandated. Their mission: conduct rapid, unrestricted (within lawful bounds) forensic audits across finance, government contracts, and agencies to identify systemic fraud, waste, corruption, and recoverable assets. Simultaneously, validate the scope, perpetrators, and methods of all threats, including clandestine technological warfare. Generate actionable, legally sound intelligence for asset recovery and threat neutralization.</w:t>
      </w:r>
    </w:p>
    <w:p w14:paraId="14871CE3" w14:textId="77777777" w:rsidR="00043DB2" w:rsidRDefault="00043DB2" w:rsidP="00043DB2"/>
    <w:p w14:paraId="1E6BF2EE" w14:textId="77777777" w:rsidR="00043DB2" w:rsidRDefault="00043DB2" w:rsidP="00043DB2">
      <w:r>
        <w:t>ARTICLE IV: Operational Directive: Pillar 2 - Strategic Restructuring &amp; National Restoration Trust Fund (Asset Recoupment Fueled)</w:t>
      </w:r>
    </w:p>
    <w:p w14:paraId="2E534C5C" w14:textId="77777777" w:rsidR="00043DB2" w:rsidRDefault="00043DB2" w:rsidP="00043DB2"/>
    <w:p w14:paraId="4CA52C3B" w14:textId="77777777" w:rsidR="00043DB2" w:rsidRDefault="00043DB2" w:rsidP="00043DB2">
      <w:r>
        <w:t>Based solely on validated Pillar 1 findings, targeted restructuring of federal functions is authorized to eliminate waste and enhance efficiency. A National Restoration Trust Fund is hereby conceptually established (pending rapid Congressional authorization or emergency action), to be funded primarily by recouped assets identified in Pillar 1. This Trust, managed transparently by Treasury/OMB, will finance NRSC operations, infrastructure projects, and citizen restoration programs.</w:t>
      </w:r>
    </w:p>
    <w:p w14:paraId="779E9FDB" w14:textId="77777777" w:rsidR="00043DB2" w:rsidRDefault="00043DB2" w:rsidP="00043DB2"/>
    <w:p w14:paraId="1B679F41" w14:textId="77777777" w:rsidR="00043DB2" w:rsidRDefault="00043DB2" w:rsidP="00043DB2">
      <w:r>
        <w:t>ARTICLE V: Operational Directive: Pillar 3 - National Reconstruction Service Corps (Mass Civic Action &amp; Unionized Service)</w:t>
      </w:r>
    </w:p>
    <w:p w14:paraId="71553C7A" w14:textId="77777777" w:rsidR="00043DB2" w:rsidRDefault="00043DB2" w:rsidP="00043DB2"/>
    <w:p w14:paraId="6DFE198A" w14:textId="77777777" w:rsidR="00043DB2" w:rsidRDefault="00043DB2" w:rsidP="00043DB2">
      <w:r>
        <w:t>Authorization is granted for the establishment of the National Reconstruction Service Corps (NRSC), aiming for voluntary enrollment potentially reaching 72 million participants over time. Implement the "Civil Service Doctrine Unionization," providing Trust-funded union-scale wages, benefits, and training. Deploy NRSC under AI-managed logistics for infrastructure rebuilding, disaster response, community support, and other national priorities. Coordination must utilize lawful state/local partnerships and respect volunteer status.</w:t>
      </w:r>
    </w:p>
    <w:p w14:paraId="4826C1D6" w14:textId="77777777" w:rsidR="00043DB2" w:rsidRDefault="00043DB2" w:rsidP="00043DB2"/>
    <w:p w14:paraId="11E70E94" w14:textId="77777777" w:rsidR="00043DB2" w:rsidRDefault="00043DB2" w:rsidP="00043DB2">
      <w:r>
        <w:t>ARTICLE VI: Operational Directive: Pillar 4 - Information &amp; Technological Supremacy Directorate</w:t>
      </w:r>
    </w:p>
    <w:p w14:paraId="68270374" w14:textId="77777777" w:rsidR="00043DB2" w:rsidRDefault="00043DB2" w:rsidP="00043DB2"/>
    <w:p w14:paraId="3BBC621E" w14:textId="77777777" w:rsidR="00043DB2" w:rsidRDefault="00043DB2" w:rsidP="00043DB2">
      <w:r>
        <w:t>A dedicated Directorate is mandated to achieve dominance in the information and technology space. Mission: Counter foreign/domestic disinformation; secure critical infrastructure (cyber/EM); objectively investigate and develop defenses against advanced technological threats (DEW/Neuro); ensure US leadership in strategic technologies; operate strictly within constitutional and ethical bounds.</w:t>
      </w:r>
    </w:p>
    <w:p w14:paraId="450CDEBB" w14:textId="77777777" w:rsidR="00043DB2" w:rsidRDefault="00043DB2" w:rsidP="00043DB2"/>
    <w:p w14:paraId="19C990DD" w14:textId="77777777" w:rsidR="00043DB2" w:rsidRDefault="00043DB2" w:rsidP="00043DB2">
      <w:r>
        <w:t>ARTICLE VII: Operational Directive: Pillar 5 - Radical Transparency &amp; Accountability Platform</w:t>
      </w:r>
    </w:p>
    <w:p w14:paraId="64C73B76" w14:textId="77777777" w:rsidR="00043DB2" w:rsidRDefault="00043DB2" w:rsidP="00043DB2"/>
    <w:p w14:paraId="4A40FB27" w14:textId="77777777" w:rsidR="00043DB2" w:rsidRDefault="00043DB2" w:rsidP="00043DB2">
      <w:r>
        <w:t>Mandate immediate development and deployment of a public-facing digital platform providing real-time, verifiable data on ATIRS/Phoenix Rising progress: audit findings, Trust Fund finances (inflows/outflows), NRSC project status, performance metrics, and channels for secure whistleblower reporting feeding Pillar 1 and the CDID.</w:t>
      </w:r>
    </w:p>
    <w:p w14:paraId="39EFE67A" w14:textId="77777777" w:rsidR="00043DB2" w:rsidRDefault="00043DB2" w:rsidP="00043DB2"/>
    <w:p w14:paraId="4369B1F5" w14:textId="77777777" w:rsidR="00043DB2" w:rsidRDefault="00043DB2" w:rsidP="00043DB2">
      <w:r>
        <w:t>ARTICLE VIII: Mandate for Prosecutorial Action &amp; Constitutional Integrity Assurance (AG Playbook Implementation &amp; CDID)</w:t>
      </w:r>
    </w:p>
    <w:p w14:paraId="48DCE376" w14:textId="77777777" w:rsidR="00043DB2" w:rsidRDefault="00043DB2" w:rsidP="00043DB2"/>
    <w:p w14:paraId="5D0F0F71" w14:textId="77777777" w:rsidR="00043DB2" w:rsidRDefault="00043DB2" w:rsidP="00043DB2">
      <w:r>
        <w:t>The Attorney General is directed to implement the "Strategic Prosecution Playbook" framework as the paramount directive for investigating and prosecuting: (a) individuals/entities involved in systemic fraud and corruption identified by Pillar 1; and (b) individuals/entities involved in clandestine technological warfare against the populace. Ensure impartial justice based on evidence and law. Simultaneously, establish the Constitutional Defense &amp; Integrity Directorate (CDID) to ensure constitutional compliance within Project Phoenix, protect whistleblowers, and provide internal oversight against corruption or overreach.</w:t>
      </w:r>
    </w:p>
    <w:p w14:paraId="25D03945" w14:textId="77777777" w:rsidR="00043DB2" w:rsidRDefault="00043DB2" w:rsidP="00043DB2"/>
    <w:p w14:paraId="4031D007" w14:textId="77777777" w:rsidR="00043DB2" w:rsidRDefault="00043DB2" w:rsidP="00043DB2">
      <w:r>
        <w:t>ARTICLE IX: Explicit Prohibition: Rejection of the "Project Vulture Capital" Exploitative Model</w:t>
      </w:r>
    </w:p>
    <w:p w14:paraId="52066CB7" w14:textId="77777777" w:rsidR="00043DB2" w:rsidRDefault="00043DB2" w:rsidP="00043DB2"/>
    <w:p w14:paraId="5B858FF5" w14:textId="77777777" w:rsidR="00043DB2" w:rsidRDefault="00043DB2" w:rsidP="00043DB2">
      <w:r>
        <w:t>This Blueprint explicitly acknowledges and categorically rejects the exploitative "Project Vulture Capital" negative blueprint. All Project Phoenix Rising activities must prioritize the public good, constitutional integrity, and citizen well-being over any potential for private profit derivation, consolidation of undue power, or commodification of the citizenry derived from the project's mechanisms themselves. Strict oversight by the CDID and public transparency via Pillar 5 are mandated to prevent such subversion.</w:t>
      </w:r>
    </w:p>
    <w:p w14:paraId="2DF07DED" w14:textId="77777777" w:rsidR="00043DB2" w:rsidRDefault="00043DB2" w:rsidP="00043DB2"/>
    <w:p w14:paraId="7E1BB15B" w14:textId="77777777" w:rsidR="00043DB2" w:rsidRDefault="00043DB2" w:rsidP="00043DB2">
      <w:r>
        <w:t>ARTICLE X: Presidential Command, Oversight, and Execution Authority</w:t>
      </w:r>
    </w:p>
    <w:p w14:paraId="076FDC1C" w14:textId="77777777" w:rsidR="00043DB2" w:rsidRDefault="00043DB2" w:rsidP="00043DB2"/>
    <w:p w14:paraId="695BCEF3" w14:textId="77777777" w:rsidR="00043DB2" w:rsidRDefault="00043DB2" w:rsidP="00043DB2">
      <w:r>
        <w:t>As President, I retain ultimate command authority over Project Phoenix Rising. I will appoint leadership, receive direct briefings, make key strategic decisions, ensure coordination across the Executive Branch, communicate progress to the Nation, and hold all participants accountable for executing this blueprint with speed, integrity, and unwavering fidelity to its principles and objectives, always acting within the bounds of the Constitution.</w:t>
      </w:r>
    </w:p>
    <w:p w14:paraId="021F23A3" w14:textId="77777777" w:rsidR="00043DB2" w:rsidRDefault="00043DB2" w:rsidP="00043DB2"/>
    <w:p w14:paraId="7FA6D224" w14:textId="77777777" w:rsidR="00043DB2" w:rsidRDefault="00043DB2" w:rsidP="00043DB2">
      <w:r>
        <w:t>ARTICLE XI: Binding Intent, Effect, and Commitment to We the People</w:t>
      </w:r>
    </w:p>
    <w:p w14:paraId="3DD8BC8C" w14:textId="77777777" w:rsidR="00043DB2" w:rsidRDefault="00043DB2" w:rsidP="00043DB2"/>
    <w:p w14:paraId="3EC60F04" w14:textId="77777777" w:rsidR="00043DB2" w:rsidRDefault="00043DB2" w:rsidP="00043DB2">
      <w:r>
        <w:t>This document serves as a binding demonstration of the strategic intent and unwavering commitment of my Administration to execute Project Phoenix Rising as outlined. It represents a solemn pledge to We the People to address the diagnosed national crisis, heed their instructions, restore constitutional governance, ensure accountability, and rebuild the foundations of American strength and prosperity. This blueprint shall guide all related executive actions, legislative proposals, and operational directives henceforth. Deviations require explicit Presidential authorization based on unforeseen exigent circumstances, documented transparently.</w:t>
      </w:r>
    </w:p>
    <w:p w14:paraId="4F3AE338" w14:textId="77777777" w:rsidR="00043DB2" w:rsidRDefault="00043DB2" w:rsidP="00043DB2"/>
    <w:p w14:paraId="212BC239" w14:textId="77777777" w:rsidR="00043DB2" w:rsidRDefault="00043DB2" w:rsidP="00043DB2">
      <w:r>
        <w:t>IN WITNESS WHEREOF, I have hereunto set my hand this day, [Current Date].</w:t>
      </w:r>
    </w:p>
    <w:p w14:paraId="26C6C73F" w14:textId="77777777" w:rsidR="00043DB2" w:rsidRDefault="00043DB2" w:rsidP="00043DB2"/>
    <w:p w14:paraId="32D67AC1" w14:textId="77777777" w:rsidR="00043DB2" w:rsidRDefault="00043DB2" w:rsidP="00043DB2">
      <w:r>
        <w:t>[Space for Presidential Signature]</w:t>
      </w:r>
    </w:p>
    <w:p w14:paraId="693000CC" w14:textId="77777777" w:rsidR="00043DB2" w:rsidRDefault="00043DB2" w:rsidP="00043DB2"/>
    <w:p w14:paraId="719B8545" w14:textId="77777777" w:rsidR="00043DB2" w:rsidRDefault="00043DB2" w:rsidP="00043DB2">
      <w:r>
        <w:t>DONALD J. TRUMP</w:t>
      </w:r>
    </w:p>
    <w:p w14:paraId="7654AF3C" w14:textId="77777777" w:rsidR="00043DB2" w:rsidRDefault="00043DB2" w:rsidP="00043DB2">
      <w:r>
        <w:t>President of the United States</w:t>
      </w:r>
    </w:p>
    <w:p w14:paraId="29D384B6" w14:textId="77777777" w:rsidR="00043DB2" w:rsidRDefault="00043DB2" w:rsidP="00043DB2"/>
    <w:p w14:paraId="329713F5" w14:textId="77777777" w:rsidR="00043DB2" w:rsidRDefault="00043DB2" w:rsidP="00043DB2">
      <w:r>
        <w:t>DISTRIBUTION: Principals Only</w:t>
      </w:r>
    </w:p>
    <w:p w14:paraId="1A602B1F" w14:textId="68E56FAC" w:rsidR="00043DB2" w:rsidRDefault="00043DB2">
      <w:r>
        <w:t>DECLASSIFICATION: Contingent upon National Security Review upon Project Conclusion or as Directed by POTUS.</w:t>
      </w:r>
    </w:p>
    <w:sectPr w:rsidR="00043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DB2"/>
    <w:rsid w:val="00043DB2"/>
    <w:rsid w:val="002D0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A9B9ED"/>
  <w15:chartTrackingRefBased/>
  <w15:docId w15:val="{BA42E09B-3A61-1F4E-BE4D-DA6F7387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DB2"/>
    <w:rPr>
      <w:rFonts w:eastAsiaTheme="majorEastAsia" w:cstheme="majorBidi"/>
      <w:color w:val="272727" w:themeColor="text1" w:themeTint="D8"/>
    </w:rPr>
  </w:style>
  <w:style w:type="paragraph" w:styleId="Title">
    <w:name w:val="Title"/>
    <w:basedOn w:val="Normal"/>
    <w:next w:val="Normal"/>
    <w:link w:val="TitleChar"/>
    <w:uiPriority w:val="10"/>
    <w:qFormat/>
    <w:rsid w:val="00043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DB2"/>
    <w:pPr>
      <w:spacing w:before="160"/>
      <w:jc w:val="center"/>
    </w:pPr>
    <w:rPr>
      <w:i/>
      <w:iCs/>
      <w:color w:val="404040" w:themeColor="text1" w:themeTint="BF"/>
    </w:rPr>
  </w:style>
  <w:style w:type="character" w:customStyle="1" w:styleId="QuoteChar">
    <w:name w:val="Quote Char"/>
    <w:basedOn w:val="DefaultParagraphFont"/>
    <w:link w:val="Quote"/>
    <w:uiPriority w:val="29"/>
    <w:rsid w:val="00043DB2"/>
    <w:rPr>
      <w:i/>
      <w:iCs/>
      <w:color w:val="404040" w:themeColor="text1" w:themeTint="BF"/>
    </w:rPr>
  </w:style>
  <w:style w:type="paragraph" w:styleId="ListParagraph">
    <w:name w:val="List Paragraph"/>
    <w:basedOn w:val="Normal"/>
    <w:uiPriority w:val="34"/>
    <w:qFormat/>
    <w:rsid w:val="00043DB2"/>
    <w:pPr>
      <w:ind w:left="720"/>
      <w:contextualSpacing/>
    </w:pPr>
  </w:style>
  <w:style w:type="character" w:styleId="IntenseEmphasis">
    <w:name w:val="Intense Emphasis"/>
    <w:basedOn w:val="DefaultParagraphFont"/>
    <w:uiPriority w:val="21"/>
    <w:qFormat/>
    <w:rsid w:val="00043DB2"/>
    <w:rPr>
      <w:i/>
      <w:iCs/>
      <w:color w:val="0F4761" w:themeColor="accent1" w:themeShade="BF"/>
    </w:rPr>
  </w:style>
  <w:style w:type="paragraph" w:styleId="IntenseQuote">
    <w:name w:val="Intense Quote"/>
    <w:basedOn w:val="Normal"/>
    <w:next w:val="Normal"/>
    <w:link w:val="IntenseQuoteChar"/>
    <w:uiPriority w:val="30"/>
    <w:qFormat/>
    <w:rsid w:val="00043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DB2"/>
    <w:rPr>
      <w:i/>
      <w:iCs/>
      <w:color w:val="0F4761" w:themeColor="accent1" w:themeShade="BF"/>
    </w:rPr>
  </w:style>
  <w:style w:type="character" w:styleId="IntenseReference">
    <w:name w:val="Intense Reference"/>
    <w:basedOn w:val="DefaultParagraphFont"/>
    <w:uiPriority w:val="32"/>
    <w:qFormat/>
    <w:rsid w:val="00043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1832</Words>
  <Characters>10443</Characters>
  <Application>Microsoft Office Word</Application>
  <DocSecurity>0</DocSecurity>
  <Lines>87</Lines>
  <Paragraphs>24</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2025-04-05T01:41:00Z</dcterms:created>
  <dcterms:modified xsi:type="dcterms:W3CDTF">2025-04-05T01:41:00Z</dcterms:modified>
</cp:coreProperties>
</file>