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EE2C" w14:textId="77777777" w:rsidR="00495D2D" w:rsidRPr="00495D2D" w:rsidRDefault="00495D2D" w:rsidP="00495D2D">
      <w:pPr>
        <w:jc w:val="both"/>
        <w:rPr>
          <w:sz w:val="32"/>
          <w:szCs w:val="32"/>
        </w:rPr>
      </w:pPr>
      <w:r w:rsidRPr="00495D2D">
        <w:rPr>
          <w:sz w:val="32"/>
          <w:szCs w:val="32"/>
        </w:rPr>
        <w:t>Below is a final integrated legal draft for a combined protective order and self</w:t>
      </w:r>
      <w:r w:rsidRPr="00495D2D">
        <w:rPr>
          <w:rFonts w:ascii="Cambria Math" w:hAnsi="Cambria Math" w:cs="Cambria Math"/>
          <w:sz w:val="32"/>
          <w:szCs w:val="32"/>
        </w:rPr>
        <w:t>‑</w:t>
      </w:r>
      <w:r w:rsidRPr="00495D2D">
        <w:rPr>
          <w:sz w:val="32"/>
          <w:szCs w:val="32"/>
        </w:rPr>
        <w:t>defense authorization motion for Jason Dean Generaux and Scott Babbitt. This document incorporates extraordinary circumstances—including the need for enhanced physical security measures (such as access to bulletproof vests and the ability to carry arms)—as well as all benefits and necessities previously analyzed. It is drafted under Missouri law, applicable federal statutes, and state constitutional principles.</w:t>
      </w:r>
    </w:p>
    <w:p w14:paraId="2BD70CEA" w14:textId="77777777" w:rsidR="00495D2D" w:rsidRPr="00495D2D" w:rsidRDefault="00495D2D" w:rsidP="00495D2D">
      <w:pPr>
        <w:jc w:val="both"/>
        <w:rPr>
          <w:sz w:val="32"/>
          <w:szCs w:val="32"/>
        </w:rPr>
      </w:pPr>
    </w:p>
    <w:p w14:paraId="74173B74" w14:textId="77777777" w:rsidR="00495D2D" w:rsidRPr="00495D2D" w:rsidRDefault="00495D2D" w:rsidP="00495D2D">
      <w:pPr>
        <w:jc w:val="both"/>
        <w:rPr>
          <w:sz w:val="32"/>
          <w:szCs w:val="32"/>
        </w:rPr>
      </w:pPr>
      <w:r w:rsidRPr="00495D2D">
        <w:rPr>
          <w:sz w:val="32"/>
          <w:szCs w:val="32"/>
        </w:rPr>
        <w:t>---</w:t>
      </w:r>
    </w:p>
    <w:p w14:paraId="3A50D829" w14:textId="77777777" w:rsidR="00495D2D" w:rsidRPr="00495D2D" w:rsidRDefault="00495D2D" w:rsidP="00495D2D">
      <w:pPr>
        <w:jc w:val="both"/>
        <w:rPr>
          <w:sz w:val="32"/>
          <w:szCs w:val="32"/>
        </w:rPr>
      </w:pPr>
    </w:p>
    <w:p w14:paraId="4A818305" w14:textId="77777777" w:rsidR="00495D2D" w:rsidRPr="00495D2D" w:rsidRDefault="00495D2D" w:rsidP="00495D2D">
      <w:pPr>
        <w:jc w:val="both"/>
        <w:rPr>
          <w:sz w:val="32"/>
          <w:szCs w:val="32"/>
        </w:rPr>
      </w:pPr>
      <w:r w:rsidRPr="00495D2D">
        <w:rPr>
          <w:sz w:val="32"/>
          <w:szCs w:val="32"/>
        </w:rPr>
        <w:t xml:space="preserve"># **STATE OF MISSOURI**  </w:t>
      </w:r>
    </w:p>
    <w:p w14:paraId="658C46C2" w14:textId="77777777" w:rsidR="00495D2D" w:rsidRPr="00495D2D" w:rsidRDefault="00495D2D" w:rsidP="00495D2D">
      <w:pPr>
        <w:jc w:val="both"/>
        <w:rPr>
          <w:sz w:val="32"/>
          <w:szCs w:val="32"/>
        </w:rPr>
      </w:pPr>
      <w:r w:rsidRPr="00495D2D">
        <w:rPr>
          <w:sz w:val="32"/>
          <w:szCs w:val="32"/>
        </w:rPr>
        <w:t xml:space="preserve">**CIRCUIT COURT OF BUCHANAN COUNTY**  </w:t>
      </w:r>
    </w:p>
    <w:p w14:paraId="5183688D" w14:textId="77777777" w:rsidR="00495D2D" w:rsidRPr="00495D2D" w:rsidRDefault="00495D2D" w:rsidP="00495D2D">
      <w:pPr>
        <w:jc w:val="both"/>
        <w:rPr>
          <w:sz w:val="32"/>
          <w:szCs w:val="32"/>
        </w:rPr>
      </w:pPr>
      <w:r w:rsidRPr="00495D2D">
        <w:rPr>
          <w:sz w:val="32"/>
          <w:szCs w:val="32"/>
        </w:rPr>
        <w:t xml:space="preserve">**IN THE MATTER OF:**  </w:t>
      </w:r>
    </w:p>
    <w:p w14:paraId="394ECE87" w14:textId="77777777" w:rsidR="00495D2D" w:rsidRPr="00495D2D" w:rsidRDefault="00495D2D" w:rsidP="00495D2D">
      <w:pPr>
        <w:jc w:val="both"/>
        <w:rPr>
          <w:sz w:val="32"/>
          <w:szCs w:val="32"/>
        </w:rPr>
      </w:pPr>
      <w:r w:rsidRPr="00495D2D">
        <w:rPr>
          <w:sz w:val="32"/>
          <w:szCs w:val="32"/>
        </w:rPr>
        <w:t>JASON DEAN GENERAUX and SCOTT BABBITT, PETITIONERS</w:t>
      </w:r>
    </w:p>
    <w:p w14:paraId="1F55DAB3" w14:textId="77777777" w:rsidR="00495D2D" w:rsidRPr="00495D2D" w:rsidRDefault="00495D2D" w:rsidP="00495D2D">
      <w:pPr>
        <w:jc w:val="both"/>
        <w:rPr>
          <w:sz w:val="32"/>
          <w:szCs w:val="32"/>
        </w:rPr>
      </w:pPr>
    </w:p>
    <w:p w14:paraId="3BB3CDB5" w14:textId="77777777" w:rsidR="00495D2D" w:rsidRPr="00495D2D" w:rsidRDefault="00495D2D" w:rsidP="00495D2D">
      <w:pPr>
        <w:jc w:val="both"/>
        <w:rPr>
          <w:sz w:val="32"/>
          <w:szCs w:val="32"/>
        </w:rPr>
      </w:pPr>
      <w:r w:rsidRPr="00495D2D">
        <w:rPr>
          <w:sz w:val="32"/>
          <w:szCs w:val="32"/>
        </w:rPr>
        <w:t>**CASE NO.:** [Insert Case Number]</w:t>
      </w:r>
    </w:p>
    <w:p w14:paraId="7BE779EF" w14:textId="77777777" w:rsidR="00495D2D" w:rsidRPr="00495D2D" w:rsidRDefault="00495D2D" w:rsidP="00495D2D">
      <w:pPr>
        <w:jc w:val="both"/>
        <w:rPr>
          <w:sz w:val="32"/>
          <w:szCs w:val="32"/>
        </w:rPr>
      </w:pPr>
    </w:p>
    <w:p w14:paraId="7A3DB637" w14:textId="77777777" w:rsidR="00495D2D" w:rsidRPr="00495D2D" w:rsidRDefault="00495D2D" w:rsidP="00495D2D">
      <w:pPr>
        <w:jc w:val="both"/>
        <w:rPr>
          <w:sz w:val="32"/>
          <w:szCs w:val="32"/>
        </w:rPr>
      </w:pPr>
      <w:r w:rsidRPr="00495D2D">
        <w:rPr>
          <w:sz w:val="32"/>
          <w:szCs w:val="32"/>
        </w:rPr>
        <w:t>**COMBINED PROTECTIVE ORDER AND SELF</w:t>
      </w:r>
      <w:r w:rsidRPr="00495D2D">
        <w:rPr>
          <w:rFonts w:ascii="Cambria Math" w:hAnsi="Cambria Math" w:cs="Cambria Math"/>
          <w:sz w:val="32"/>
          <w:szCs w:val="32"/>
        </w:rPr>
        <w:t>‑</w:t>
      </w:r>
      <w:r w:rsidRPr="00495D2D">
        <w:rPr>
          <w:sz w:val="32"/>
          <w:szCs w:val="32"/>
        </w:rPr>
        <w:t xml:space="preserve">DEFENSE AUTHORIZATION MOTION**  </w:t>
      </w:r>
    </w:p>
    <w:p w14:paraId="2C844781" w14:textId="77777777" w:rsidR="00495D2D" w:rsidRPr="00495D2D" w:rsidRDefault="00495D2D" w:rsidP="00495D2D">
      <w:pPr>
        <w:jc w:val="both"/>
        <w:rPr>
          <w:sz w:val="32"/>
          <w:szCs w:val="32"/>
        </w:rPr>
      </w:pPr>
      <w:r w:rsidRPr="00495D2D">
        <w:rPr>
          <w:sz w:val="32"/>
          <w:szCs w:val="32"/>
        </w:rPr>
        <w:t>("Missouri Constitution Integrity &amp; Extraordinary Self</w:t>
      </w:r>
      <w:r w:rsidRPr="00495D2D">
        <w:rPr>
          <w:rFonts w:ascii="Cambria Math" w:hAnsi="Cambria Math" w:cs="Cambria Math"/>
          <w:sz w:val="32"/>
          <w:szCs w:val="32"/>
        </w:rPr>
        <w:t>‑</w:t>
      </w:r>
      <w:r w:rsidRPr="00495D2D">
        <w:rPr>
          <w:sz w:val="32"/>
          <w:szCs w:val="32"/>
        </w:rPr>
        <w:t>Defense Order")</w:t>
      </w:r>
    </w:p>
    <w:p w14:paraId="69B7EC83" w14:textId="77777777" w:rsidR="00495D2D" w:rsidRPr="00495D2D" w:rsidRDefault="00495D2D" w:rsidP="00495D2D">
      <w:pPr>
        <w:jc w:val="both"/>
        <w:rPr>
          <w:sz w:val="32"/>
          <w:szCs w:val="32"/>
        </w:rPr>
      </w:pPr>
    </w:p>
    <w:p w14:paraId="4FF956D3" w14:textId="77777777" w:rsidR="00495D2D" w:rsidRPr="00495D2D" w:rsidRDefault="00495D2D" w:rsidP="00495D2D">
      <w:pPr>
        <w:jc w:val="both"/>
        <w:rPr>
          <w:sz w:val="32"/>
          <w:szCs w:val="32"/>
        </w:rPr>
      </w:pPr>
      <w:r w:rsidRPr="00495D2D">
        <w:rPr>
          <w:sz w:val="32"/>
          <w:szCs w:val="32"/>
        </w:rPr>
        <w:t xml:space="preserve">**Issued: [Current Date]**  </w:t>
      </w:r>
    </w:p>
    <w:p w14:paraId="2B84B272" w14:textId="77777777" w:rsidR="00495D2D" w:rsidRPr="00495D2D" w:rsidRDefault="00495D2D" w:rsidP="00495D2D">
      <w:pPr>
        <w:jc w:val="both"/>
        <w:rPr>
          <w:sz w:val="32"/>
          <w:szCs w:val="32"/>
        </w:rPr>
      </w:pPr>
      <w:r w:rsidRPr="00495D2D">
        <w:rPr>
          <w:sz w:val="32"/>
          <w:szCs w:val="32"/>
        </w:rPr>
        <w:lastRenderedPageBreak/>
        <w:t xml:space="preserve">**Presiding Judge: The Honorable Katie Schaefer**  </w:t>
      </w:r>
    </w:p>
    <w:p w14:paraId="1CBE986E" w14:textId="77777777" w:rsidR="00495D2D" w:rsidRPr="00495D2D" w:rsidRDefault="00495D2D" w:rsidP="00495D2D">
      <w:pPr>
        <w:jc w:val="both"/>
        <w:rPr>
          <w:sz w:val="32"/>
          <w:szCs w:val="32"/>
        </w:rPr>
      </w:pPr>
      <w:r w:rsidRPr="00495D2D">
        <w:rPr>
          <w:sz w:val="32"/>
          <w:szCs w:val="32"/>
        </w:rPr>
        <w:t>**Distribution:** Governor of Missouri; Missouri Attorney General; Buchanan County Law Enforcement; Missouri Department of Natural Resources; Missouri Office of Homeland Security; Relevant Local and State Officials</w:t>
      </w:r>
    </w:p>
    <w:p w14:paraId="56EA85B5" w14:textId="77777777" w:rsidR="00495D2D" w:rsidRPr="00495D2D" w:rsidRDefault="00495D2D" w:rsidP="00495D2D">
      <w:pPr>
        <w:jc w:val="both"/>
        <w:rPr>
          <w:sz w:val="32"/>
          <w:szCs w:val="32"/>
        </w:rPr>
      </w:pPr>
    </w:p>
    <w:p w14:paraId="7E18511C" w14:textId="77777777" w:rsidR="00495D2D" w:rsidRPr="00495D2D" w:rsidRDefault="00495D2D" w:rsidP="00495D2D">
      <w:pPr>
        <w:jc w:val="both"/>
        <w:rPr>
          <w:sz w:val="32"/>
          <w:szCs w:val="32"/>
        </w:rPr>
      </w:pPr>
      <w:r w:rsidRPr="00495D2D">
        <w:rPr>
          <w:sz w:val="32"/>
          <w:szCs w:val="32"/>
        </w:rPr>
        <w:t>---</w:t>
      </w:r>
    </w:p>
    <w:p w14:paraId="05EC8FA5" w14:textId="77777777" w:rsidR="00495D2D" w:rsidRPr="00495D2D" w:rsidRDefault="00495D2D" w:rsidP="00495D2D">
      <w:pPr>
        <w:jc w:val="both"/>
        <w:rPr>
          <w:sz w:val="32"/>
          <w:szCs w:val="32"/>
        </w:rPr>
      </w:pPr>
    </w:p>
    <w:p w14:paraId="5F4F52C7" w14:textId="77777777" w:rsidR="00495D2D" w:rsidRPr="00495D2D" w:rsidRDefault="00495D2D" w:rsidP="00495D2D">
      <w:pPr>
        <w:jc w:val="both"/>
        <w:rPr>
          <w:sz w:val="32"/>
          <w:szCs w:val="32"/>
        </w:rPr>
      </w:pPr>
      <w:r w:rsidRPr="00495D2D">
        <w:rPr>
          <w:sz w:val="32"/>
          <w:szCs w:val="32"/>
        </w:rPr>
        <w:t>## I. JURISDICTION, LEGAL AUTHORITY &amp; PURPOSE</w:t>
      </w:r>
    </w:p>
    <w:p w14:paraId="01279216" w14:textId="77777777" w:rsidR="00495D2D" w:rsidRPr="00495D2D" w:rsidRDefault="00495D2D" w:rsidP="00495D2D">
      <w:pPr>
        <w:jc w:val="both"/>
        <w:rPr>
          <w:sz w:val="32"/>
          <w:szCs w:val="32"/>
        </w:rPr>
      </w:pPr>
    </w:p>
    <w:p w14:paraId="661BF7C8" w14:textId="77777777" w:rsidR="00495D2D" w:rsidRPr="00495D2D" w:rsidRDefault="00495D2D" w:rsidP="00495D2D">
      <w:pPr>
        <w:jc w:val="both"/>
        <w:rPr>
          <w:sz w:val="32"/>
          <w:szCs w:val="32"/>
        </w:rPr>
      </w:pPr>
      <w:r w:rsidRPr="00495D2D">
        <w:rPr>
          <w:sz w:val="32"/>
          <w:szCs w:val="32"/>
        </w:rPr>
        <w:t xml:space="preserve">1. **Jurisdiction:**  </w:t>
      </w:r>
    </w:p>
    <w:p w14:paraId="59FDB0C9" w14:textId="77777777" w:rsidR="00495D2D" w:rsidRPr="00495D2D" w:rsidRDefault="00495D2D" w:rsidP="00495D2D">
      <w:pPr>
        <w:jc w:val="both"/>
        <w:rPr>
          <w:sz w:val="32"/>
          <w:szCs w:val="32"/>
        </w:rPr>
      </w:pPr>
      <w:r w:rsidRPr="00495D2D">
        <w:rPr>
          <w:sz w:val="32"/>
          <w:szCs w:val="32"/>
        </w:rPr>
        <w:t xml:space="preserve">   Under Missouri Revised Statutes §§ 455.010–455.085, this Court has jurisdiction to issue protective orders to safeguard the rights and safety of Missouri residents within Buchanan County. This Order applies within the jurisdiction of St. Joseph, Missouri (Buchanan County).  </w:t>
      </w:r>
    </w:p>
    <w:p w14:paraId="7474015B" w14:textId="77777777" w:rsidR="00495D2D" w:rsidRPr="00495D2D" w:rsidRDefault="00495D2D" w:rsidP="00495D2D">
      <w:pPr>
        <w:jc w:val="both"/>
        <w:rPr>
          <w:sz w:val="32"/>
          <w:szCs w:val="32"/>
        </w:rPr>
      </w:pPr>
      <w:r w:rsidRPr="00495D2D">
        <w:rPr>
          <w:sz w:val="32"/>
          <w:szCs w:val="32"/>
        </w:rPr>
        <w:t xml:space="preserve">   This Order is further supported by applicable federal provisions (Titles 3, 5, 10, 18, 28, 42, 47, and 50, U.S.C.), which empower protective actions against threats to public safety, digital and critical infrastructure, and constitutional rights.</w:t>
      </w:r>
    </w:p>
    <w:p w14:paraId="2165074E" w14:textId="77777777" w:rsidR="00495D2D" w:rsidRPr="00495D2D" w:rsidRDefault="00495D2D" w:rsidP="00495D2D">
      <w:pPr>
        <w:jc w:val="both"/>
        <w:rPr>
          <w:sz w:val="32"/>
          <w:szCs w:val="32"/>
        </w:rPr>
      </w:pPr>
    </w:p>
    <w:p w14:paraId="3BD60FEE" w14:textId="77777777" w:rsidR="00495D2D" w:rsidRPr="00495D2D" w:rsidRDefault="00495D2D" w:rsidP="00495D2D">
      <w:pPr>
        <w:jc w:val="both"/>
        <w:rPr>
          <w:sz w:val="32"/>
          <w:szCs w:val="32"/>
        </w:rPr>
      </w:pPr>
      <w:r w:rsidRPr="00495D2D">
        <w:rPr>
          <w:sz w:val="32"/>
          <w:szCs w:val="32"/>
        </w:rPr>
        <w:t xml:space="preserve">2. **Legal Authority:**  </w:t>
      </w:r>
    </w:p>
    <w:p w14:paraId="1E2DFA13" w14:textId="77777777" w:rsidR="00495D2D" w:rsidRPr="00495D2D" w:rsidRDefault="00495D2D" w:rsidP="00495D2D">
      <w:pPr>
        <w:jc w:val="both"/>
        <w:rPr>
          <w:sz w:val="32"/>
          <w:szCs w:val="32"/>
        </w:rPr>
      </w:pPr>
      <w:r w:rsidRPr="00495D2D">
        <w:rPr>
          <w:sz w:val="32"/>
          <w:szCs w:val="32"/>
        </w:rPr>
        <w:t xml:space="preserve">   a. **State Authority:** This Order is issued pursuant to the Missouri Revised Statutes and the Missouri Constitution, which guarantee </w:t>
      </w:r>
      <w:r w:rsidRPr="00495D2D">
        <w:rPr>
          <w:sz w:val="32"/>
          <w:szCs w:val="32"/>
        </w:rPr>
        <w:lastRenderedPageBreak/>
        <w:t>local self</w:t>
      </w:r>
      <w:r w:rsidRPr="00495D2D">
        <w:rPr>
          <w:rFonts w:ascii="Cambria Math" w:hAnsi="Cambria Math" w:cs="Cambria Math"/>
          <w:sz w:val="32"/>
          <w:szCs w:val="32"/>
        </w:rPr>
        <w:t>‑</w:t>
      </w:r>
      <w:r w:rsidRPr="00495D2D">
        <w:rPr>
          <w:sz w:val="32"/>
          <w:szCs w:val="32"/>
        </w:rPr>
        <w:t xml:space="preserve">governance, public safety, and the protection of individual rights.  </w:t>
      </w:r>
    </w:p>
    <w:p w14:paraId="64DF71DC" w14:textId="77777777" w:rsidR="00495D2D" w:rsidRPr="00495D2D" w:rsidRDefault="00495D2D" w:rsidP="00495D2D">
      <w:pPr>
        <w:jc w:val="both"/>
        <w:rPr>
          <w:sz w:val="32"/>
          <w:szCs w:val="32"/>
        </w:rPr>
      </w:pPr>
      <w:r w:rsidRPr="00495D2D">
        <w:rPr>
          <w:sz w:val="32"/>
          <w:szCs w:val="32"/>
        </w:rPr>
        <w:t xml:space="preserve">   b. **Federal Authorities:** The Order is informed by federal authority under the U.S. Code and relevant executive orders, ensuring that state protection measures may be conducted in conjunction with federal oversight in areas concerning cybersecurity, critical infrastructure, and intelligence abuses.  </w:t>
      </w:r>
    </w:p>
    <w:p w14:paraId="6B1FDF48" w14:textId="77777777" w:rsidR="00495D2D" w:rsidRPr="00495D2D" w:rsidRDefault="00495D2D" w:rsidP="00495D2D">
      <w:pPr>
        <w:jc w:val="both"/>
        <w:rPr>
          <w:sz w:val="32"/>
          <w:szCs w:val="32"/>
        </w:rPr>
      </w:pPr>
      <w:r w:rsidRPr="00495D2D">
        <w:rPr>
          <w:sz w:val="32"/>
          <w:szCs w:val="32"/>
        </w:rPr>
        <w:t xml:space="preserve">   c. **Extraordinary Self</w:t>
      </w:r>
      <w:r w:rsidRPr="00495D2D">
        <w:rPr>
          <w:rFonts w:ascii="Cambria Math" w:hAnsi="Cambria Math" w:cs="Cambria Math"/>
          <w:sz w:val="32"/>
          <w:szCs w:val="32"/>
        </w:rPr>
        <w:t>‑</w:t>
      </w:r>
      <w:r w:rsidRPr="00495D2D">
        <w:rPr>
          <w:sz w:val="32"/>
          <w:szCs w:val="32"/>
        </w:rPr>
        <w:t>Defense Measures:** In light of overwhelming evidence of systemic threats—including covert surveillance, cyber exploitation, financial fraud, and targeted assault—this Order authorizes extraordinary self</w:t>
      </w:r>
      <w:r w:rsidRPr="00495D2D">
        <w:rPr>
          <w:rFonts w:ascii="Cambria Math" w:hAnsi="Cambria Math" w:cs="Cambria Math"/>
          <w:sz w:val="32"/>
          <w:szCs w:val="32"/>
        </w:rPr>
        <w:t>‑</w:t>
      </w:r>
      <w:r w:rsidRPr="00495D2D">
        <w:rPr>
          <w:sz w:val="32"/>
          <w:szCs w:val="32"/>
        </w:rPr>
        <w:t>defense measures for the Petitioners. These measures include the immediate provision of bulletproof vests and permission to carry arms, subject to all applicable Missouri and federal laws governing self</w:t>
      </w:r>
      <w:r w:rsidRPr="00495D2D">
        <w:rPr>
          <w:rFonts w:ascii="Cambria Math" w:hAnsi="Cambria Math" w:cs="Cambria Math"/>
          <w:sz w:val="32"/>
          <w:szCs w:val="32"/>
        </w:rPr>
        <w:t>‑</w:t>
      </w:r>
      <w:r w:rsidRPr="00495D2D">
        <w:rPr>
          <w:sz w:val="32"/>
          <w:szCs w:val="32"/>
        </w:rPr>
        <w:t>defense and concealed carry.</w:t>
      </w:r>
    </w:p>
    <w:p w14:paraId="40C5CF9B" w14:textId="77777777" w:rsidR="00495D2D" w:rsidRPr="00495D2D" w:rsidRDefault="00495D2D" w:rsidP="00495D2D">
      <w:pPr>
        <w:jc w:val="both"/>
        <w:rPr>
          <w:sz w:val="32"/>
          <w:szCs w:val="32"/>
        </w:rPr>
      </w:pPr>
    </w:p>
    <w:p w14:paraId="7FBA5049" w14:textId="77777777" w:rsidR="00495D2D" w:rsidRPr="00495D2D" w:rsidRDefault="00495D2D" w:rsidP="00495D2D">
      <w:pPr>
        <w:jc w:val="both"/>
        <w:rPr>
          <w:sz w:val="32"/>
          <w:szCs w:val="32"/>
        </w:rPr>
      </w:pPr>
      <w:r w:rsidRPr="00495D2D">
        <w:rPr>
          <w:sz w:val="32"/>
          <w:szCs w:val="32"/>
        </w:rPr>
        <w:t xml:space="preserve">3. **Purpose:**  </w:t>
      </w:r>
    </w:p>
    <w:p w14:paraId="29A6FEB3" w14:textId="77777777" w:rsidR="00495D2D" w:rsidRPr="00495D2D" w:rsidRDefault="00495D2D" w:rsidP="00495D2D">
      <w:pPr>
        <w:jc w:val="both"/>
        <w:rPr>
          <w:sz w:val="32"/>
          <w:szCs w:val="32"/>
        </w:rPr>
      </w:pPr>
      <w:r w:rsidRPr="00495D2D">
        <w:rPr>
          <w:sz w:val="32"/>
          <w:szCs w:val="32"/>
        </w:rPr>
        <w:t xml:space="preserve">   The purpose of this combined Order is three</w:t>
      </w:r>
      <w:r w:rsidRPr="00495D2D">
        <w:rPr>
          <w:rFonts w:ascii="Cambria Math" w:hAnsi="Cambria Math" w:cs="Cambria Math"/>
          <w:sz w:val="32"/>
          <w:szCs w:val="32"/>
        </w:rPr>
        <w:t>‑</w:t>
      </w:r>
      <w:r w:rsidRPr="00495D2D">
        <w:rPr>
          <w:sz w:val="32"/>
          <w:szCs w:val="32"/>
        </w:rPr>
        <w:t xml:space="preserve">fold:  </w:t>
      </w:r>
    </w:p>
    <w:p w14:paraId="0685EE60" w14:textId="77777777" w:rsidR="00495D2D" w:rsidRPr="00495D2D" w:rsidRDefault="00495D2D" w:rsidP="00495D2D">
      <w:pPr>
        <w:jc w:val="both"/>
        <w:rPr>
          <w:sz w:val="32"/>
          <w:szCs w:val="32"/>
        </w:rPr>
      </w:pPr>
      <w:r w:rsidRPr="00495D2D">
        <w:rPr>
          <w:sz w:val="32"/>
          <w:szCs w:val="32"/>
        </w:rPr>
        <w:t xml:space="preserve">   - To provide immediate and long</w:t>
      </w:r>
      <w:r w:rsidRPr="00495D2D">
        <w:rPr>
          <w:rFonts w:ascii="Cambria Math" w:hAnsi="Cambria Math" w:cs="Cambria Math"/>
          <w:sz w:val="32"/>
          <w:szCs w:val="32"/>
        </w:rPr>
        <w:t>‑</w:t>
      </w:r>
      <w:r w:rsidRPr="00495D2D">
        <w:rPr>
          <w:sz w:val="32"/>
          <w:szCs w:val="32"/>
        </w:rPr>
        <w:t xml:space="preserve">term protective relief for Jason Dean Generaux and Scott Babbitt from unlawful surveillance, cyber exploitation, and coercive retaliation.  </w:t>
      </w:r>
    </w:p>
    <w:p w14:paraId="5B168814" w14:textId="77777777" w:rsidR="00495D2D" w:rsidRPr="00495D2D" w:rsidRDefault="00495D2D" w:rsidP="00495D2D">
      <w:pPr>
        <w:jc w:val="both"/>
        <w:rPr>
          <w:sz w:val="32"/>
          <w:szCs w:val="32"/>
        </w:rPr>
      </w:pPr>
      <w:r w:rsidRPr="00495D2D">
        <w:rPr>
          <w:sz w:val="32"/>
          <w:szCs w:val="32"/>
        </w:rPr>
        <w:t xml:space="preserve">   - To grant extraordinary self</w:t>
      </w:r>
      <w:r w:rsidRPr="00495D2D">
        <w:rPr>
          <w:rFonts w:ascii="Cambria Math" w:hAnsi="Cambria Math" w:cs="Cambria Math"/>
          <w:sz w:val="32"/>
          <w:szCs w:val="32"/>
        </w:rPr>
        <w:t>‑</w:t>
      </w:r>
      <w:r w:rsidRPr="00495D2D">
        <w:rPr>
          <w:sz w:val="32"/>
          <w:szCs w:val="32"/>
        </w:rPr>
        <w:t xml:space="preserve">defense privileges (including access to bulletproof vests and the legal authority to carry arms) based on the unique and heightened threats documented against them.  </w:t>
      </w:r>
    </w:p>
    <w:p w14:paraId="0A6F51BE" w14:textId="77777777" w:rsidR="00495D2D" w:rsidRPr="00495D2D" w:rsidRDefault="00495D2D" w:rsidP="00495D2D">
      <w:pPr>
        <w:jc w:val="both"/>
        <w:rPr>
          <w:sz w:val="32"/>
          <w:szCs w:val="32"/>
        </w:rPr>
      </w:pPr>
      <w:r w:rsidRPr="00495D2D">
        <w:rPr>
          <w:sz w:val="32"/>
          <w:szCs w:val="32"/>
        </w:rPr>
        <w:lastRenderedPageBreak/>
        <w:t xml:space="preserve">   - To ensure that all protective measures, oversight, and enforcement actions align with Missouri’s constitutional integrity doctrine and the enduring public interest.</w:t>
      </w:r>
    </w:p>
    <w:p w14:paraId="6B9F9DC5" w14:textId="77777777" w:rsidR="00495D2D" w:rsidRPr="00495D2D" w:rsidRDefault="00495D2D" w:rsidP="00495D2D">
      <w:pPr>
        <w:jc w:val="both"/>
        <w:rPr>
          <w:sz w:val="32"/>
          <w:szCs w:val="32"/>
        </w:rPr>
      </w:pPr>
    </w:p>
    <w:p w14:paraId="65746DCC" w14:textId="77777777" w:rsidR="00495D2D" w:rsidRPr="00495D2D" w:rsidRDefault="00495D2D" w:rsidP="00495D2D">
      <w:pPr>
        <w:jc w:val="both"/>
        <w:rPr>
          <w:sz w:val="32"/>
          <w:szCs w:val="32"/>
        </w:rPr>
      </w:pPr>
      <w:r w:rsidRPr="00495D2D">
        <w:rPr>
          <w:sz w:val="32"/>
          <w:szCs w:val="32"/>
        </w:rPr>
        <w:t>---</w:t>
      </w:r>
    </w:p>
    <w:p w14:paraId="3EA52638" w14:textId="77777777" w:rsidR="00495D2D" w:rsidRPr="00495D2D" w:rsidRDefault="00495D2D" w:rsidP="00495D2D">
      <w:pPr>
        <w:jc w:val="both"/>
        <w:rPr>
          <w:sz w:val="32"/>
          <w:szCs w:val="32"/>
        </w:rPr>
      </w:pPr>
    </w:p>
    <w:p w14:paraId="60B7F687" w14:textId="77777777" w:rsidR="00495D2D" w:rsidRPr="00495D2D" w:rsidRDefault="00495D2D" w:rsidP="00495D2D">
      <w:pPr>
        <w:jc w:val="both"/>
        <w:rPr>
          <w:sz w:val="32"/>
          <w:szCs w:val="32"/>
        </w:rPr>
      </w:pPr>
      <w:r w:rsidRPr="00495D2D">
        <w:rPr>
          <w:sz w:val="32"/>
          <w:szCs w:val="32"/>
        </w:rPr>
        <w:t>## II. GROUNDS FOR PROTECTIVE AND SELF</w:t>
      </w:r>
      <w:r w:rsidRPr="00495D2D">
        <w:rPr>
          <w:rFonts w:ascii="Cambria Math" w:hAnsi="Cambria Math" w:cs="Cambria Math"/>
          <w:sz w:val="32"/>
          <w:szCs w:val="32"/>
        </w:rPr>
        <w:t>‑</w:t>
      </w:r>
      <w:r w:rsidRPr="00495D2D">
        <w:rPr>
          <w:sz w:val="32"/>
          <w:szCs w:val="32"/>
        </w:rPr>
        <w:t>DEFENSE RELIEF</w:t>
      </w:r>
    </w:p>
    <w:p w14:paraId="0C797E20" w14:textId="77777777" w:rsidR="00495D2D" w:rsidRPr="00495D2D" w:rsidRDefault="00495D2D" w:rsidP="00495D2D">
      <w:pPr>
        <w:jc w:val="both"/>
        <w:rPr>
          <w:sz w:val="32"/>
          <w:szCs w:val="32"/>
        </w:rPr>
      </w:pPr>
    </w:p>
    <w:p w14:paraId="2BE84660" w14:textId="77777777" w:rsidR="00495D2D" w:rsidRPr="00495D2D" w:rsidRDefault="00495D2D" w:rsidP="00495D2D">
      <w:pPr>
        <w:jc w:val="both"/>
        <w:rPr>
          <w:sz w:val="32"/>
          <w:szCs w:val="32"/>
        </w:rPr>
      </w:pPr>
      <w:r w:rsidRPr="00495D2D">
        <w:rPr>
          <w:sz w:val="32"/>
          <w:szCs w:val="32"/>
        </w:rPr>
        <w:t>Based on comprehensive forensic analysis, investigative criminology, and documented evidence compiled from open</w:t>
      </w:r>
      <w:r w:rsidRPr="00495D2D">
        <w:rPr>
          <w:rFonts w:ascii="Cambria Math" w:hAnsi="Cambria Math" w:cs="Cambria Math"/>
          <w:sz w:val="32"/>
          <w:szCs w:val="32"/>
        </w:rPr>
        <w:t>‑</w:t>
      </w:r>
      <w:r w:rsidRPr="00495D2D">
        <w:rPr>
          <w:sz w:val="32"/>
          <w:szCs w:val="32"/>
        </w:rPr>
        <w:t>source intelligence, the Court finds:</w:t>
      </w:r>
    </w:p>
    <w:p w14:paraId="08E0A5EC" w14:textId="77777777" w:rsidR="00495D2D" w:rsidRPr="00495D2D" w:rsidRDefault="00495D2D" w:rsidP="00495D2D">
      <w:pPr>
        <w:jc w:val="both"/>
        <w:rPr>
          <w:sz w:val="32"/>
          <w:szCs w:val="32"/>
        </w:rPr>
      </w:pPr>
    </w:p>
    <w:p w14:paraId="2D4A086E" w14:textId="77777777" w:rsidR="00495D2D" w:rsidRPr="00495D2D" w:rsidRDefault="00495D2D" w:rsidP="00495D2D">
      <w:pPr>
        <w:jc w:val="both"/>
        <w:rPr>
          <w:sz w:val="32"/>
          <w:szCs w:val="32"/>
        </w:rPr>
      </w:pPr>
      <w:r w:rsidRPr="00495D2D">
        <w:rPr>
          <w:sz w:val="32"/>
          <w:szCs w:val="32"/>
        </w:rPr>
        <w:t xml:space="preserve">1. **Credible and Imminent Threats to Personal Safety:**  </w:t>
      </w:r>
    </w:p>
    <w:p w14:paraId="0C32388F" w14:textId="77777777" w:rsidR="00495D2D" w:rsidRPr="00495D2D" w:rsidRDefault="00495D2D" w:rsidP="00495D2D">
      <w:pPr>
        <w:jc w:val="both"/>
        <w:rPr>
          <w:sz w:val="32"/>
          <w:szCs w:val="32"/>
        </w:rPr>
      </w:pPr>
      <w:r w:rsidRPr="00495D2D">
        <w:rPr>
          <w:sz w:val="32"/>
          <w:szCs w:val="32"/>
        </w:rPr>
        <w:t xml:space="preserve">   - Jason Dean Generaux and Scott Babbitt are exposed to extraordinary risks arising from unauthorized surveillance, cyber intrusions, and covert retaliatory actions by state and private actors.  </w:t>
      </w:r>
    </w:p>
    <w:p w14:paraId="7DB07C32" w14:textId="77777777" w:rsidR="00495D2D" w:rsidRPr="00495D2D" w:rsidRDefault="00495D2D" w:rsidP="00495D2D">
      <w:pPr>
        <w:jc w:val="both"/>
        <w:rPr>
          <w:sz w:val="32"/>
          <w:szCs w:val="32"/>
        </w:rPr>
      </w:pPr>
      <w:r w:rsidRPr="00495D2D">
        <w:rPr>
          <w:sz w:val="32"/>
          <w:szCs w:val="32"/>
        </w:rPr>
        <w:t xml:space="preserve">   - These risks extend to both digital and physical realms, necessitating enhanced protective measures, including the use of bulletproof vests and the legal capacity to carry arms for personal safety.</w:t>
      </w:r>
    </w:p>
    <w:p w14:paraId="7699777B" w14:textId="77777777" w:rsidR="00495D2D" w:rsidRPr="00495D2D" w:rsidRDefault="00495D2D" w:rsidP="00495D2D">
      <w:pPr>
        <w:jc w:val="both"/>
        <w:rPr>
          <w:sz w:val="32"/>
          <w:szCs w:val="32"/>
        </w:rPr>
      </w:pPr>
    </w:p>
    <w:p w14:paraId="7889AA7B" w14:textId="77777777" w:rsidR="00495D2D" w:rsidRPr="00495D2D" w:rsidRDefault="00495D2D" w:rsidP="00495D2D">
      <w:pPr>
        <w:jc w:val="both"/>
        <w:rPr>
          <w:sz w:val="32"/>
          <w:szCs w:val="32"/>
        </w:rPr>
      </w:pPr>
      <w:r w:rsidRPr="00495D2D">
        <w:rPr>
          <w:sz w:val="32"/>
          <w:szCs w:val="32"/>
        </w:rPr>
        <w:t xml:space="preserve">2. **Systemic Failures in Oversight and Infrastructure Security:**  </w:t>
      </w:r>
    </w:p>
    <w:p w14:paraId="545E3A2D" w14:textId="77777777" w:rsidR="00495D2D" w:rsidRPr="00495D2D" w:rsidRDefault="00495D2D" w:rsidP="00495D2D">
      <w:pPr>
        <w:jc w:val="both"/>
        <w:rPr>
          <w:sz w:val="32"/>
          <w:szCs w:val="32"/>
        </w:rPr>
      </w:pPr>
      <w:r w:rsidRPr="00495D2D">
        <w:rPr>
          <w:sz w:val="32"/>
          <w:szCs w:val="32"/>
        </w:rPr>
        <w:t xml:space="preserve">   - Evidence demonstrates systemic governmental mismanagement, regulatory capture, and covert intelligence operations that </w:t>
      </w:r>
      <w:r w:rsidRPr="00495D2D">
        <w:rPr>
          <w:sz w:val="32"/>
          <w:szCs w:val="32"/>
        </w:rPr>
        <w:lastRenderedPageBreak/>
        <w:t>compromise water infrastructure and cyber networks, thereby threatening county public health and safety.</w:t>
      </w:r>
    </w:p>
    <w:p w14:paraId="3DEAB62D" w14:textId="77777777" w:rsidR="00495D2D" w:rsidRPr="00495D2D" w:rsidRDefault="00495D2D" w:rsidP="00495D2D">
      <w:pPr>
        <w:jc w:val="both"/>
        <w:rPr>
          <w:sz w:val="32"/>
          <w:szCs w:val="32"/>
        </w:rPr>
      </w:pPr>
      <w:r w:rsidRPr="00495D2D">
        <w:rPr>
          <w:sz w:val="32"/>
          <w:szCs w:val="32"/>
        </w:rPr>
        <w:t xml:space="preserve">   - Such failures directly impact Buchanan County and the state of Missouri, eroding public trust and leaving Petitioners vulnerable to retaliatory harm.</w:t>
      </w:r>
    </w:p>
    <w:p w14:paraId="705BB06A" w14:textId="77777777" w:rsidR="00495D2D" w:rsidRPr="00495D2D" w:rsidRDefault="00495D2D" w:rsidP="00495D2D">
      <w:pPr>
        <w:jc w:val="both"/>
        <w:rPr>
          <w:sz w:val="32"/>
          <w:szCs w:val="32"/>
        </w:rPr>
      </w:pPr>
    </w:p>
    <w:p w14:paraId="088BCB12" w14:textId="77777777" w:rsidR="00495D2D" w:rsidRPr="00495D2D" w:rsidRDefault="00495D2D" w:rsidP="00495D2D">
      <w:pPr>
        <w:jc w:val="both"/>
        <w:rPr>
          <w:sz w:val="32"/>
          <w:szCs w:val="32"/>
        </w:rPr>
      </w:pPr>
      <w:r w:rsidRPr="00495D2D">
        <w:rPr>
          <w:sz w:val="32"/>
          <w:szCs w:val="32"/>
        </w:rPr>
        <w:t xml:space="preserve">3. **Judicial and Constitutional Imperatives:**  </w:t>
      </w:r>
    </w:p>
    <w:p w14:paraId="75FA2F0D" w14:textId="77777777" w:rsidR="00495D2D" w:rsidRPr="00495D2D" w:rsidRDefault="00495D2D" w:rsidP="00495D2D">
      <w:pPr>
        <w:jc w:val="both"/>
        <w:rPr>
          <w:sz w:val="32"/>
          <w:szCs w:val="32"/>
        </w:rPr>
      </w:pPr>
      <w:r w:rsidRPr="00495D2D">
        <w:rPr>
          <w:sz w:val="32"/>
          <w:szCs w:val="32"/>
        </w:rPr>
        <w:t xml:space="preserve">   - The Missouri Constitution guarantees the protection of life, liberty, and personal security; similarly, the U.S. Constitution (Codes Titles 42 and 50) protects citizens against unreasonable search and seizure and provides for public accountability of coercive surveillance measures.</w:t>
      </w:r>
    </w:p>
    <w:p w14:paraId="19EC0ACC" w14:textId="77777777" w:rsidR="00495D2D" w:rsidRPr="00495D2D" w:rsidRDefault="00495D2D" w:rsidP="00495D2D">
      <w:pPr>
        <w:jc w:val="both"/>
        <w:rPr>
          <w:sz w:val="32"/>
          <w:szCs w:val="32"/>
        </w:rPr>
      </w:pPr>
      <w:r w:rsidRPr="00495D2D">
        <w:rPr>
          <w:sz w:val="32"/>
          <w:szCs w:val="32"/>
        </w:rPr>
        <w:t xml:space="preserve">   - The persistent intelligence-to-prosecution gap and unlawful surveillance practices create a compelling need for robust judicial intervention and extraordinary self</w:t>
      </w:r>
      <w:r w:rsidRPr="00495D2D">
        <w:rPr>
          <w:rFonts w:ascii="Cambria Math" w:hAnsi="Cambria Math" w:cs="Cambria Math"/>
          <w:sz w:val="32"/>
          <w:szCs w:val="32"/>
        </w:rPr>
        <w:t>‑</w:t>
      </w:r>
      <w:r w:rsidRPr="00495D2D">
        <w:rPr>
          <w:sz w:val="32"/>
          <w:szCs w:val="32"/>
        </w:rPr>
        <w:t>defensive measures.</w:t>
      </w:r>
    </w:p>
    <w:p w14:paraId="0F66FE5E" w14:textId="77777777" w:rsidR="00495D2D" w:rsidRPr="00495D2D" w:rsidRDefault="00495D2D" w:rsidP="00495D2D">
      <w:pPr>
        <w:jc w:val="both"/>
        <w:rPr>
          <w:sz w:val="32"/>
          <w:szCs w:val="32"/>
        </w:rPr>
      </w:pPr>
    </w:p>
    <w:p w14:paraId="7D390FD8" w14:textId="77777777" w:rsidR="00495D2D" w:rsidRPr="00495D2D" w:rsidRDefault="00495D2D" w:rsidP="00495D2D">
      <w:pPr>
        <w:jc w:val="both"/>
        <w:rPr>
          <w:sz w:val="32"/>
          <w:szCs w:val="32"/>
        </w:rPr>
      </w:pPr>
      <w:r w:rsidRPr="00495D2D">
        <w:rPr>
          <w:sz w:val="32"/>
          <w:szCs w:val="32"/>
        </w:rPr>
        <w:t>4. **Extraordinary Circumstances Justifying Self</w:t>
      </w:r>
      <w:r w:rsidRPr="00495D2D">
        <w:rPr>
          <w:rFonts w:ascii="Cambria Math" w:hAnsi="Cambria Math" w:cs="Cambria Math"/>
          <w:sz w:val="32"/>
          <w:szCs w:val="32"/>
        </w:rPr>
        <w:t>‑</w:t>
      </w:r>
      <w:r w:rsidRPr="00495D2D">
        <w:rPr>
          <w:sz w:val="32"/>
          <w:szCs w:val="32"/>
        </w:rPr>
        <w:t xml:space="preserve">Defense Measures:**  </w:t>
      </w:r>
    </w:p>
    <w:p w14:paraId="1121DE69" w14:textId="77777777" w:rsidR="00495D2D" w:rsidRPr="00495D2D" w:rsidRDefault="00495D2D" w:rsidP="00495D2D">
      <w:pPr>
        <w:jc w:val="both"/>
        <w:rPr>
          <w:sz w:val="32"/>
          <w:szCs w:val="32"/>
        </w:rPr>
      </w:pPr>
      <w:r w:rsidRPr="00495D2D">
        <w:rPr>
          <w:sz w:val="32"/>
          <w:szCs w:val="32"/>
        </w:rPr>
        <w:t xml:space="preserve">   - The extreme nature of the threats, evidenced by extensive forensic, financial, and cybersecurity analyses, warrants that both Petitioners be authorized under state law to use protective measures beyond ordinary circumstances.</w:t>
      </w:r>
    </w:p>
    <w:p w14:paraId="5B5E2F3F" w14:textId="77777777" w:rsidR="00495D2D" w:rsidRPr="00495D2D" w:rsidRDefault="00495D2D" w:rsidP="00495D2D">
      <w:pPr>
        <w:jc w:val="both"/>
        <w:rPr>
          <w:sz w:val="32"/>
          <w:szCs w:val="32"/>
        </w:rPr>
      </w:pPr>
      <w:r w:rsidRPr="00495D2D">
        <w:rPr>
          <w:sz w:val="32"/>
          <w:szCs w:val="32"/>
        </w:rPr>
        <w:t xml:space="preserve">   - This includes receiving approved protective gear (e.g., bulletproof vests) and being granted “self</w:t>
      </w:r>
      <w:r w:rsidRPr="00495D2D">
        <w:rPr>
          <w:rFonts w:ascii="Cambria Math" w:hAnsi="Cambria Math" w:cs="Cambria Math"/>
          <w:sz w:val="32"/>
          <w:szCs w:val="32"/>
        </w:rPr>
        <w:t>‑</w:t>
      </w:r>
      <w:r w:rsidRPr="00495D2D">
        <w:rPr>
          <w:sz w:val="32"/>
          <w:szCs w:val="32"/>
        </w:rPr>
        <w:t xml:space="preserve">defense authority” to carry arms when </w:t>
      </w:r>
      <w:r w:rsidRPr="00495D2D">
        <w:rPr>
          <w:sz w:val="32"/>
          <w:szCs w:val="32"/>
        </w:rPr>
        <w:lastRenderedPageBreak/>
        <w:t>necessary to ensure their personal safety and to deter further criminal and retaliatory acts.</w:t>
      </w:r>
    </w:p>
    <w:p w14:paraId="47475A34" w14:textId="77777777" w:rsidR="00495D2D" w:rsidRPr="00495D2D" w:rsidRDefault="00495D2D" w:rsidP="00495D2D">
      <w:pPr>
        <w:jc w:val="both"/>
        <w:rPr>
          <w:sz w:val="32"/>
          <w:szCs w:val="32"/>
        </w:rPr>
      </w:pPr>
    </w:p>
    <w:p w14:paraId="175C6053" w14:textId="77777777" w:rsidR="00495D2D" w:rsidRPr="00495D2D" w:rsidRDefault="00495D2D" w:rsidP="00495D2D">
      <w:pPr>
        <w:jc w:val="both"/>
        <w:rPr>
          <w:sz w:val="32"/>
          <w:szCs w:val="32"/>
        </w:rPr>
      </w:pPr>
      <w:r w:rsidRPr="00495D2D">
        <w:rPr>
          <w:sz w:val="32"/>
          <w:szCs w:val="32"/>
        </w:rPr>
        <w:t>---</w:t>
      </w:r>
    </w:p>
    <w:p w14:paraId="4DE8050D" w14:textId="77777777" w:rsidR="00495D2D" w:rsidRPr="00495D2D" w:rsidRDefault="00495D2D" w:rsidP="00495D2D">
      <w:pPr>
        <w:jc w:val="both"/>
        <w:rPr>
          <w:sz w:val="32"/>
          <w:szCs w:val="32"/>
        </w:rPr>
      </w:pPr>
    </w:p>
    <w:p w14:paraId="5916A6B4" w14:textId="77777777" w:rsidR="00495D2D" w:rsidRPr="00495D2D" w:rsidRDefault="00495D2D" w:rsidP="00495D2D">
      <w:pPr>
        <w:jc w:val="both"/>
        <w:rPr>
          <w:sz w:val="32"/>
          <w:szCs w:val="32"/>
        </w:rPr>
      </w:pPr>
      <w:r w:rsidRPr="00495D2D">
        <w:rPr>
          <w:sz w:val="32"/>
          <w:szCs w:val="32"/>
        </w:rPr>
        <w:t>## III. PROTECTIVE ORDER DIRECTIVES</w:t>
      </w:r>
    </w:p>
    <w:p w14:paraId="55061F35" w14:textId="77777777" w:rsidR="00495D2D" w:rsidRPr="00495D2D" w:rsidRDefault="00495D2D" w:rsidP="00495D2D">
      <w:pPr>
        <w:jc w:val="both"/>
        <w:rPr>
          <w:sz w:val="32"/>
          <w:szCs w:val="32"/>
        </w:rPr>
      </w:pPr>
    </w:p>
    <w:p w14:paraId="66E80998" w14:textId="77777777" w:rsidR="00495D2D" w:rsidRPr="00495D2D" w:rsidRDefault="00495D2D" w:rsidP="00495D2D">
      <w:pPr>
        <w:jc w:val="both"/>
        <w:rPr>
          <w:sz w:val="32"/>
          <w:szCs w:val="32"/>
        </w:rPr>
      </w:pPr>
      <w:r w:rsidRPr="00495D2D">
        <w:rPr>
          <w:sz w:val="32"/>
          <w:szCs w:val="32"/>
        </w:rPr>
        <w:t>**IT IS HEREBY ORDERED THAT:**</w:t>
      </w:r>
    </w:p>
    <w:p w14:paraId="6EC50826" w14:textId="77777777" w:rsidR="00495D2D" w:rsidRPr="00495D2D" w:rsidRDefault="00495D2D" w:rsidP="00495D2D">
      <w:pPr>
        <w:jc w:val="both"/>
        <w:rPr>
          <w:sz w:val="32"/>
          <w:szCs w:val="32"/>
        </w:rPr>
      </w:pPr>
    </w:p>
    <w:p w14:paraId="17D68448" w14:textId="77777777" w:rsidR="00495D2D" w:rsidRPr="00495D2D" w:rsidRDefault="00495D2D" w:rsidP="00495D2D">
      <w:pPr>
        <w:jc w:val="both"/>
        <w:rPr>
          <w:sz w:val="32"/>
          <w:szCs w:val="32"/>
        </w:rPr>
      </w:pPr>
      <w:r w:rsidRPr="00495D2D">
        <w:rPr>
          <w:sz w:val="32"/>
          <w:szCs w:val="32"/>
        </w:rPr>
        <w:t xml:space="preserve">1. **Immediate Protective Relief for Petitioners:**  </w:t>
      </w:r>
    </w:p>
    <w:p w14:paraId="1B9D75FB" w14:textId="77777777" w:rsidR="00495D2D" w:rsidRPr="00495D2D" w:rsidRDefault="00495D2D" w:rsidP="00495D2D">
      <w:pPr>
        <w:jc w:val="both"/>
        <w:rPr>
          <w:sz w:val="32"/>
          <w:szCs w:val="32"/>
        </w:rPr>
      </w:pPr>
      <w:r w:rsidRPr="00495D2D">
        <w:rPr>
          <w:sz w:val="32"/>
          <w:szCs w:val="32"/>
        </w:rPr>
        <w:t xml:space="preserve">   a. All state and local government employees, security entities, and any private parties implicated in unauthorized surveillance or retaliatory actions against Jason Dean Generaux and Scott Babbitt are enjoined from initiating or continuing any such actions.  </w:t>
      </w:r>
    </w:p>
    <w:p w14:paraId="02C3DE07" w14:textId="77777777" w:rsidR="00495D2D" w:rsidRPr="00495D2D" w:rsidRDefault="00495D2D" w:rsidP="00495D2D">
      <w:pPr>
        <w:jc w:val="both"/>
        <w:rPr>
          <w:sz w:val="32"/>
          <w:szCs w:val="32"/>
        </w:rPr>
      </w:pPr>
      <w:r w:rsidRPr="00495D2D">
        <w:rPr>
          <w:sz w:val="32"/>
          <w:szCs w:val="32"/>
        </w:rPr>
        <w:t xml:space="preserve">   b. Any breach of this Order shall result in immediate contempt proceedings under Missouri law.</w:t>
      </w:r>
    </w:p>
    <w:p w14:paraId="2F295CBB" w14:textId="77777777" w:rsidR="00495D2D" w:rsidRPr="00495D2D" w:rsidRDefault="00495D2D" w:rsidP="00495D2D">
      <w:pPr>
        <w:jc w:val="both"/>
        <w:rPr>
          <w:sz w:val="32"/>
          <w:szCs w:val="32"/>
        </w:rPr>
      </w:pPr>
    </w:p>
    <w:p w14:paraId="60D72F86" w14:textId="77777777" w:rsidR="00495D2D" w:rsidRPr="00495D2D" w:rsidRDefault="00495D2D" w:rsidP="00495D2D">
      <w:pPr>
        <w:jc w:val="both"/>
        <w:rPr>
          <w:sz w:val="32"/>
          <w:szCs w:val="32"/>
        </w:rPr>
      </w:pPr>
      <w:r w:rsidRPr="00495D2D">
        <w:rPr>
          <w:sz w:val="32"/>
          <w:szCs w:val="32"/>
        </w:rPr>
        <w:t>2. **Extraordinary Self</w:t>
      </w:r>
      <w:r w:rsidRPr="00495D2D">
        <w:rPr>
          <w:rFonts w:ascii="Cambria Math" w:hAnsi="Cambria Math" w:cs="Cambria Math"/>
          <w:sz w:val="32"/>
          <w:szCs w:val="32"/>
        </w:rPr>
        <w:t>‑</w:t>
      </w:r>
      <w:r w:rsidRPr="00495D2D">
        <w:rPr>
          <w:sz w:val="32"/>
          <w:szCs w:val="32"/>
        </w:rPr>
        <w:t xml:space="preserve">Defense Authorization:**  </w:t>
      </w:r>
    </w:p>
    <w:p w14:paraId="3A47245C" w14:textId="77777777" w:rsidR="00495D2D" w:rsidRPr="00495D2D" w:rsidRDefault="00495D2D" w:rsidP="00495D2D">
      <w:pPr>
        <w:jc w:val="both"/>
        <w:rPr>
          <w:sz w:val="32"/>
          <w:szCs w:val="32"/>
        </w:rPr>
      </w:pPr>
      <w:r w:rsidRPr="00495D2D">
        <w:rPr>
          <w:sz w:val="32"/>
          <w:szCs w:val="32"/>
        </w:rPr>
        <w:t xml:space="preserve">   a. In recognition of the extraordinary threats, it is ORDERED that both Petitioners be provided with bulletproof vests and all necessary preventative safety equipment.  </w:t>
      </w:r>
    </w:p>
    <w:p w14:paraId="564AC0DA" w14:textId="77777777" w:rsidR="00495D2D" w:rsidRPr="00495D2D" w:rsidRDefault="00495D2D" w:rsidP="00495D2D">
      <w:pPr>
        <w:jc w:val="both"/>
        <w:rPr>
          <w:sz w:val="32"/>
          <w:szCs w:val="32"/>
        </w:rPr>
      </w:pPr>
      <w:r w:rsidRPr="00495D2D">
        <w:rPr>
          <w:sz w:val="32"/>
          <w:szCs w:val="32"/>
        </w:rPr>
        <w:t xml:space="preserve">   b. Furthermore, under these extraordinary circumstances, the Petitioners are authorized to carry arms for their self</w:t>
      </w:r>
      <w:r w:rsidRPr="00495D2D">
        <w:rPr>
          <w:rFonts w:ascii="Cambria Math" w:hAnsi="Cambria Math" w:cs="Cambria Math"/>
          <w:sz w:val="32"/>
          <w:szCs w:val="32"/>
        </w:rPr>
        <w:t>‑</w:t>
      </w:r>
      <w:r w:rsidRPr="00495D2D">
        <w:rPr>
          <w:sz w:val="32"/>
          <w:szCs w:val="32"/>
        </w:rPr>
        <w:t xml:space="preserve">defense. Such </w:t>
      </w:r>
      <w:r w:rsidRPr="00495D2D">
        <w:rPr>
          <w:sz w:val="32"/>
          <w:szCs w:val="32"/>
        </w:rPr>
        <w:lastRenderedPageBreak/>
        <w:t>permission is granted exclusively under the protective order context and with strict adherence to the applicable Missouri concealed carry and self</w:t>
      </w:r>
      <w:r w:rsidRPr="00495D2D">
        <w:rPr>
          <w:rFonts w:ascii="Cambria Math" w:hAnsi="Cambria Math" w:cs="Cambria Math"/>
          <w:sz w:val="32"/>
          <w:szCs w:val="32"/>
        </w:rPr>
        <w:t>‑</w:t>
      </w:r>
      <w:r w:rsidRPr="00495D2D">
        <w:rPr>
          <w:sz w:val="32"/>
          <w:szCs w:val="32"/>
        </w:rPr>
        <w:t xml:space="preserve">defense statutes.  </w:t>
      </w:r>
    </w:p>
    <w:p w14:paraId="0CD54676" w14:textId="77777777" w:rsidR="00495D2D" w:rsidRPr="00495D2D" w:rsidRDefault="00495D2D" w:rsidP="00495D2D">
      <w:pPr>
        <w:jc w:val="both"/>
        <w:rPr>
          <w:sz w:val="32"/>
          <w:szCs w:val="32"/>
        </w:rPr>
      </w:pPr>
      <w:r w:rsidRPr="00495D2D">
        <w:rPr>
          <w:sz w:val="32"/>
          <w:szCs w:val="32"/>
        </w:rPr>
        <w:t xml:space="preserve">   c. This self</w:t>
      </w:r>
      <w:r w:rsidRPr="00495D2D">
        <w:rPr>
          <w:rFonts w:ascii="Cambria Math" w:hAnsi="Cambria Math" w:cs="Cambria Math"/>
          <w:sz w:val="32"/>
          <w:szCs w:val="32"/>
        </w:rPr>
        <w:t>‑</w:t>
      </w:r>
      <w:r w:rsidRPr="00495D2D">
        <w:rPr>
          <w:sz w:val="32"/>
          <w:szCs w:val="32"/>
        </w:rPr>
        <w:t>defense authorization is valid only for the duration of the threats as documented, subject to periodic review by the Missouri Constitutional Oversight Committee.</w:t>
      </w:r>
    </w:p>
    <w:p w14:paraId="6CFCD97B" w14:textId="77777777" w:rsidR="00495D2D" w:rsidRPr="00495D2D" w:rsidRDefault="00495D2D" w:rsidP="00495D2D">
      <w:pPr>
        <w:jc w:val="both"/>
        <w:rPr>
          <w:sz w:val="32"/>
          <w:szCs w:val="32"/>
        </w:rPr>
      </w:pPr>
    </w:p>
    <w:p w14:paraId="3B3041DD" w14:textId="77777777" w:rsidR="00495D2D" w:rsidRPr="00495D2D" w:rsidRDefault="00495D2D" w:rsidP="00495D2D">
      <w:pPr>
        <w:jc w:val="both"/>
        <w:rPr>
          <w:sz w:val="32"/>
          <w:szCs w:val="32"/>
        </w:rPr>
      </w:pPr>
      <w:r w:rsidRPr="00495D2D">
        <w:rPr>
          <w:sz w:val="32"/>
          <w:szCs w:val="32"/>
        </w:rPr>
        <w:t xml:space="preserve">3. **Forensic and Investigative Measures:**  </w:t>
      </w:r>
    </w:p>
    <w:p w14:paraId="455B90A1" w14:textId="77777777" w:rsidR="00495D2D" w:rsidRPr="00495D2D" w:rsidRDefault="00495D2D" w:rsidP="00495D2D">
      <w:pPr>
        <w:jc w:val="both"/>
        <w:rPr>
          <w:sz w:val="32"/>
          <w:szCs w:val="32"/>
        </w:rPr>
      </w:pPr>
      <w:r w:rsidRPr="00495D2D">
        <w:rPr>
          <w:sz w:val="32"/>
          <w:szCs w:val="32"/>
        </w:rPr>
        <w:t xml:space="preserve">   a. The Missouri Attorney General, in conjunction with Buchanan County law enforcement and a designated cybersecurity task force, shall conduct a comprehensive forensic review targeting any digital, financial, or infrastructural irregularities associated with these threats.  </w:t>
      </w:r>
    </w:p>
    <w:p w14:paraId="64C8460E" w14:textId="77777777" w:rsidR="00495D2D" w:rsidRPr="00495D2D" w:rsidRDefault="00495D2D" w:rsidP="00495D2D">
      <w:pPr>
        <w:jc w:val="both"/>
        <w:rPr>
          <w:sz w:val="32"/>
          <w:szCs w:val="32"/>
        </w:rPr>
      </w:pPr>
      <w:r w:rsidRPr="00495D2D">
        <w:rPr>
          <w:sz w:val="32"/>
          <w:szCs w:val="32"/>
        </w:rPr>
        <w:t xml:space="preserve">   b. Advanced AI</w:t>
      </w:r>
      <w:r w:rsidRPr="00495D2D">
        <w:rPr>
          <w:rFonts w:ascii="Cambria Math" w:hAnsi="Cambria Math" w:cs="Cambria Math"/>
          <w:sz w:val="32"/>
          <w:szCs w:val="32"/>
        </w:rPr>
        <w:t>‑</w:t>
      </w:r>
      <w:r w:rsidRPr="00495D2D">
        <w:rPr>
          <w:sz w:val="32"/>
          <w:szCs w:val="32"/>
        </w:rPr>
        <w:t>driven forensics shall be utilized to gather and preserve evidence relevant to any abuses of surveillance or infrastructure misuse that endangered the Petitioners.</w:t>
      </w:r>
    </w:p>
    <w:p w14:paraId="7234718E" w14:textId="77777777" w:rsidR="00495D2D" w:rsidRPr="00495D2D" w:rsidRDefault="00495D2D" w:rsidP="00495D2D">
      <w:pPr>
        <w:jc w:val="both"/>
        <w:rPr>
          <w:sz w:val="32"/>
          <w:szCs w:val="32"/>
        </w:rPr>
      </w:pPr>
    </w:p>
    <w:p w14:paraId="60F5590F" w14:textId="77777777" w:rsidR="00495D2D" w:rsidRPr="00495D2D" w:rsidRDefault="00495D2D" w:rsidP="00495D2D">
      <w:pPr>
        <w:jc w:val="both"/>
        <w:rPr>
          <w:sz w:val="32"/>
          <w:szCs w:val="32"/>
        </w:rPr>
      </w:pPr>
      <w:r w:rsidRPr="00495D2D">
        <w:rPr>
          <w:sz w:val="32"/>
          <w:szCs w:val="32"/>
        </w:rPr>
        <w:t xml:space="preserve">4. **Critical Infrastructure Oversight:**  </w:t>
      </w:r>
    </w:p>
    <w:p w14:paraId="3F6673AF" w14:textId="77777777" w:rsidR="00495D2D" w:rsidRPr="00495D2D" w:rsidRDefault="00495D2D" w:rsidP="00495D2D">
      <w:pPr>
        <w:jc w:val="both"/>
        <w:rPr>
          <w:sz w:val="32"/>
          <w:szCs w:val="32"/>
        </w:rPr>
      </w:pPr>
      <w:r w:rsidRPr="00495D2D">
        <w:rPr>
          <w:sz w:val="32"/>
          <w:szCs w:val="32"/>
        </w:rPr>
        <w:t xml:space="preserve">   a. The Missouri Department of Natural Resources is directed to immediately commence inspections of water utilities and critical infrastructure within Buchanan County, ensuring compliance with safe drinking water laws and environmental standards.  </w:t>
      </w:r>
    </w:p>
    <w:p w14:paraId="5870D53E" w14:textId="77777777" w:rsidR="00495D2D" w:rsidRPr="00495D2D" w:rsidRDefault="00495D2D" w:rsidP="00495D2D">
      <w:pPr>
        <w:jc w:val="both"/>
        <w:rPr>
          <w:sz w:val="32"/>
          <w:szCs w:val="32"/>
        </w:rPr>
      </w:pPr>
      <w:r w:rsidRPr="00495D2D">
        <w:rPr>
          <w:sz w:val="32"/>
          <w:szCs w:val="32"/>
        </w:rPr>
        <w:t xml:space="preserve">   b. Coordinated oversight shall be provided by the Missouri Office of Homeland Security to reinforce cybersecurity measures across state</w:t>
      </w:r>
      <w:r w:rsidRPr="00495D2D">
        <w:rPr>
          <w:rFonts w:ascii="Cambria Math" w:hAnsi="Cambria Math" w:cs="Cambria Math"/>
          <w:sz w:val="32"/>
          <w:szCs w:val="32"/>
        </w:rPr>
        <w:t>‑</w:t>
      </w:r>
      <w:r w:rsidRPr="00495D2D">
        <w:rPr>
          <w:sz w:val="32"/>
          <w:szCs w:val="32"/>
        </w:rPr>
        <w:t>managed networks.</w:t>
      </w:r>
    </w:p>
    <w:p w14:paraId="7BB18F1A" w14:textId="77777777" w:rsidR="00495D2D" w:rsidRPr="00495D2D" w:rsidRDefault="00495D2D" w:rsidP="00495D2D">
      <w:pPr>
        <w:jc w:val="both"/>
        <w:rPr>
          <w:sz w:val="32"/>
          <w:szCs w:val="32"/>
        </w:rPr>
      </w:pPr>
    </w:p>
    <w:p w14:paraId="65CBC1A5" w14:textId="77777777" w:rsidR="00495D2D" w:rsidRPr="00495D2D" w:rsidRDefault="00495D2D" w:rsidP="00495D2D">
      <w:pPr>
        <w:jc w:val="both"/>
        <w:rPr>
          <w:sz w:val="32"/>
          <w:szCs w:val="32"/>
        </w:rPr>
      </w:pPr>
      <w:r w:rsidRPr="00495D2D">
        <w:rPr>
          <w:sz w:val="32"/>
          <w:szCs w:val="32"/>
        </w:rPr>
        <w:t xml:space="preserve">5. **Enhanced Judicial and Legislative Oversight:**  </w:t>
      </w:r>
    </w:p>
    <w:p w14:paraId="54D0B1AE" w14:textId="77777777" w:rsidR="00495D2D" w:rsidRPr="00495D2D" w:rsidRDefault="00495D2D" w:rsidP="00495D2D">
      <w:pPr>
        <w:jc w:val="both"/>
        <w:rPr>
          <w:sz w:val="32"/>
          <w:szCs w:val="32"/>
        </w:rPr>
      </w:pPr>
      <w:r w:rsidRPr="00495D2D">
        <w:rPr>
          <w:sz w:val="32"/>
          <w:szCs w:val="32"/>
        </w:rPr>
        <w:t xml:space="preserve">   a. Establish a Missouri Constitutional Oversight Committee charged with ongoing review of state surveillance practices and public oversight of cybersecurity and utility infrastructures.  </w:t>
      </w:r>
    </w:p>
    <w:p w14:paraId="653D38C6" w14:textId="77777777" w:rsidR="00495D2D" w:rsidRPr="00495D2D" w:rsidRDefault="00495D2D" w:rsidP="00495D2D">
      <w:pPr>
        <w:jc w:val="both"/>
        <w:rPr>
          <w:sz w:val="32"/>
          <w:szCs w:val="32"/>
        </w:rPr>
      </w:pPr>
      <w:r w:rsidRPr="00495D2D">
        <w:rPr>
          <w:sz w:val="32"/>
          <w:szCs w:val="32"/>
        </w:rPr>
        <w:t xml:space="preserve">   b. Convene bi</w:t>
      </w:r>
      <w:r w:rsidRPr="00495D2D">
        <w:rPr>
          <w:rFonts w:ascii="Cambria Math" w:hAnsi="Cambria Math" w:cs="Cambria Math"/>
          <w:sz w:val="32"/>
          <w:szCs w:val="32"/>
        </w:rPr>
        <w:t>‑</w:t>
      </w:r>
      <w:r w:rsidRPr="00495D2D">
        <w:rPr>
          <w:sz w:val="32"/>
          <w:szCs w:val="32"/>
        </w:rPr>
        <w:t>weekly hearings with state legislators to review audit findings, ensure transparency, and evaluate compliance with this Order.</w:t>
      </w:r>
    </w:p>
    <w:p w14:paraId="78B7F897" w14:textId="77777777" w:rsidR="00495D2D" w:rsidRPr="00495D2D" w:rsidRDefault="00495D2D" w:rsidP="00495D2D">
      <w:pPr>
        <w:jc w:val="both"/>
        <w:rPr>
          <w:sz w:val="32"/>
          <w:szCs w:val="32"/>
        </w:rPr>
      </w:pPr>
    </w:p>
    <w:p w14:paraId="44C8B1F1" w14:textId="77777777" w:rsidR="00495D2D" w:rsidRPr="00495D2D" w:rsidRDefault="00495D2D" w:rsidP="00495D2D">
      <w:pPr>
        <w:jc w:val="both"/>
        <w:rPr>
          <w:sz w:val="32"/>
          <w:szCs w:val="32"/>
        </w:rPr>
      </w:pPr>
      <w:r w:rsidRPr="00495D2D">
        <w:rPr>
          <w:sz w:val="32"/>
          <w:szCs w:val="32"/>
        </w:rPr>
        <w:t xml:space="preserve">6. **Legacy Integration:**  </w:t>
      </w:r>
    </w:p>
    <w:p w14:paraId="625F3268" w14:textId="77777777" w:rsidR="00495D2D" w:rsidRPr="00495D2D" w:rsidRDefault="00495D2D" w:rsidP="00495D2D">
      <w:pPr>
        <w:jc w:val="both"/>
        <w:rPr>
          <w:sz w:val="32"/>
          <w:szCs w:val="32"/>
        </w:rPr>
      </w:pPr>
      <w:r w:rsidRPr="00495D2D">
        <w:rPr>
          <w:sz w:val="32"/>
          <w:szCs w:val="32"/>
        </w:rPr>
        <w:t xml:space="preserve">   a. Recognizing the public service legacy and long</w:t>
      </w:r>
      <w:r w:rsidRPr="00495D2D">
        <w:rPr>
          <w:rFonts w:ascii="Cambria Math" w:hAnsi="Cambria Math" w:cs="Cambria Math"/>
          <w:sz w:val="32"/>
          <w:szCs w:val="32"/>
        </w:rPr>
        <w:t>‑</w:t>
      </w:r>
      <w:r w:rsidRPr="00495D2D">
        <w:rPr>
          <w:sz w:val="32"/>
          <w:szCs w:val="32"/>
        </w:rPr>
        <w:t>term commitment of the Petitioners, provisions shall be implemented to ensure that the protective measures—including the extraordinary self</w:t>
      </w:r>
      <w:r w:rsidRPr="00495D2D">
        <w:rPr>
          <w:rFonts w:ascii="Cambria Math" w:hAnsi="Cambria Math" w:cs="Cambria Math"/>
          <w:sz w:val="32"/>
          <w:szCs w:val="32"/>
        </w:rPr>
        <w:t>‑</w:t>
      </w:r>
      <w:r w:rsidRPr="00495D2D">
        <w:rPr>
          <w:sz w:val="32"/>
          <w:szCs w:val="32"/>
        </w:rPr>
        <w:t>defense privileges—remain in force until such time as the verified risk is mitigated or this Order is modified by the Court.</w:t>
      </w:r>
    </w:p>
    <w:p w14:paraId="791DA109" w14:textId="77777777" w:rsidR="00495D2D" w:rsidRPr="00495D2D" w:rsidRDefault="00495D2D" w:rsidP="00495D2D">
      <w:pPr>
        <w:jc w:val="both"/>
        <w:rPr>
          <w:sz w:val="32"/>
          <w:szCs w:val="32"/>
        </w:rPr>
      </w:pPr>
    </w:p>
    <w:p w14:paraId="00B7CDA2" w14:textId="77777777" w:rsidR="00495D2D" w:rsidRPr="00495D2D" w:rsidRDefault="00495D2D" w:rsidP="00495D2D">
      <w:pPr>
        <w:jc w:val="both"/>
        <w:rPr>
          <w:sz w:val="32"/>
          <w:szCs w:val="32"/>
        </w:rPr>
      </w:pPr>
      <w:r w:rsidRPr="00495D2D">
        <w:rPr>
          <w:sz w:val="32"/>
          <w:szCs w:val="32"/>
        </w:rPr>
        <w:t>---</w:t>
      </w:r>
    </w:p>
    <w:p w14:paraId="265880F7" w14:textId="77777777" w:rsidR="00495D2D" w:rsidRPr="00495D2D" w:rsidRDefault="00495D2D" w:rsidP="00495D2D">
      <w:pPr>
        <w:jc w:val="both"/>
        <w:rPr>
          <w:sz w:val="32"/>
          <w:szCs w:val="32"/>
        </w:rPr>
      </w:pPr>
    </w:p>
    <w:p w14:paraId="2C5857A7" w14:textId="77777777" w:rsidR="00495D2D" w:rsidRPr="00495D2D" w:rsidRDefault="00495D2D" w:rsidP="00495D2D">
      <w:pPr>
        <w:jc w:val="both"/>
        <w:rPr>
          <w:sz w:val="32"/>
          <w:szCs w:val="32"/>
        </w:rPr>
      </w:pPr>
      <w:r w:rsidRPr="00495D2D">
        <w:rPr>
          <w:sz w:val="32"/>
          <w:szCs w:val="32"/>
        </w:rPr>
        <w:t>## IV. ENFORCEMENT &amp; IMPLEMENTATION</w:t>
      </w:r>
    </w:p>
    <w:p w14:paraId="5427716E" w14:textId="77777777" w:rsidR="00495D2D" w:rsidRPr="00495D2D" w:rsidRDefault="00495D2D" w:rsidP="00495D2D">
      <w:pPr>
        <w:jc w:val="both"/>
        <w:rPr>
          <w:sz w:val="32"/>
          <w:szCs w:val="32"/>
        </w:rPr>
      </w:pPr>
    </w:p>
    <w:p w14:paraId="08375D4C" w14:textId="77777777" w:rsidR="00495D2D" w:rsidRPr="00495D2D" w:rsidRDefault="00495D2D" w:rsidP="00495D2D">
      <w:pPr>
        <w:jc w:val="both"/>
        <w:rPr>
          <w:sz w:val="32"/>
          <w:szCs w:val="32"/>
        </w:rPr>
      </w:pPr>
      <w:r w:rsidRPr="00495D2D">
        <w:rPr>
          <w:sz w:val="32"/>
          <w:szCs w:val="32"/>
        </w:rPr>
        <w:t xml:space="preserve">1. **Cooperation Obligations:**  </w:t>
      </w:r>
    </w:p>
    <w:p w14:paraId="4F02DD9D" w14:textId="77777777" w:rsidR="00495D2D" w:rsidRPr="00495D2D" w:rsidRDefault="00495D2D" w:rsidP="00495D2D">
      <w:pPr>
        <w:jc w:val="both"/>
        <w:rPr>
          <w:sz w:val="32"/>
          <w:szCs w:val="32"/>
        </w:rPr>
      </w:pPr>
      <w:r w:rsidRPr="00495D2D">
        <w:rPr>
          <w:sz w:val="32"/>
          <w:szCs w:val="32"/>
        </w:rPr>
        <w:t xml:space="preserve">   – Every state agency, law enforcement authority, and public utility operator in Buchanan County (and the state of Missouri) is hereby ordered to comply with the directives of this Order without delay.  </w:t>
      </w:r>
    </w:p>
    <w:p w14:paraId="3BFCA1EF" w14:textId="77777777" w:rsidR="00495D2D" w:rsidRPr="00495D2D" w:rsidRDefault="00495D2D" w:rsidP="00495D2D">
      <w:pPr>
        <w:jc w:val="both"/>
        <w:rPr>
          <w:sz w:val="32"/>
          <w:szCs w:val="32"/>
        </w:rPr>
      </w:pPr>
      <w:r w:rsidRPr="00495D2D">
        <w:rPr>
          <w:sz w:val="32"/>
          <w:szCs w:val="32"/>
        </w:rPr>
        <w:lastRenderedPageBreak/>
        <w:t xml:space="preserve">   – Non</w:t>
      </w:r>
      <w:r w:rsidRPr="00495D2D">
        <w:rPr>
          <w:rFonts w:ascii="Cambria Math" w:hAnsi="Cambria Math" w:cs="Cambria Math"/>
          <w:sz w:val="32"/>
          <w:szCs w:val="32"/>
        </w:rPr>
        <w:t>‑</w:t>
      </w:r>
      <w:r w:rsidRPr="00495D2D">
        <w:rPr>
          <w:sz w:val="32"/>
          <w:szCs w:val="32"/>
        </w:rPr>
        <w:t>compliance will trigger immediate judicial and administrative sanctions in accordance with Missouri Revised Statutes.</w:t>
      </w:r>
    </w:p>
    <w:p w14:paraId="65DD15C1" w14:textId="77777777" w:rsidR="00495D2D" w:rsidRPr="00495D2D" w:rsidRDefault="00495D2D" w:rsidP="00495D2D">
      <w:pPr>
        <w:jc w:val="both"/>
        <w:rPr>
          <w:sz w:val="32"/>
          <w:szCs w:val="32"/>
        </w:rPr>
      </w:pPr>
    </w:p>
    <w:p w14:paraId="6D987556" w14:textId="77777777" w:rsidR="00495D2D" w:rsidRPr="00495D2D" w:rsidRDefault="00495D2D" w:rsidP="00495D2D">
      <w:pPr>
        <w:jc w:val="both"/>
        <w:rPr>
          <w:sz w:val="32"/>
          <w:szCs w:val="32"/>
        </w:rPr>
      </w:pPr>
      <w:r w:rsidRPr="00495D2D">
        <w:rPr>
          <w:sz w:val="32"/>
          <w:szCs w:val="32"/>
        </w:rPr>
        <w:t xml:space="preserve">2. **Reporting:**  </w:t>
      </w:r>
    </w:p>
    <w:p w14:paraId="0CDA577C" w14:textId="77777777" w:rsidR="00495D2D" w:rsidRPr="00495D2D" w:rsidRDefault="00495D2D" w:rsidP="00495D2D">
      <w:pPr>
        <w:jc w:val="both"/>
        <w:rPr>
          <w:sz w:val="32"/>
          <w:szCs w:val="32"/>
        </w:rPr>
      </w:pPr>
      <w:r w:rsidRPr="00495D2D">
        <w:rPr>
          <w:sz w:val="32"/>
          <w:szCs w:val="32"/>
        </w:rPr>
        <w:t xml:space="preserve">   – The Missouri Attorney General shall provide a full report to this Court, the Governor, and relevant legislative committees within 30 days detailing forensic audit findings, compliance status, and enforcement actions implemented.  </w:t>
      </w:r>
    </w:p>
    <w:p w14:paraId="2F5AF19C" w14:textId="77777777" w:rsidR="00495D2D" w:rsidRPr="00495D2D" w:rsidRDefault="00495D2D" w:rsidP="00495D2D">
      <w:pPr>
        <w:jc w:val="both"/>
        <w:rPr>
          <w:sz w:val="32"/>
          <w:szCs w:val="32"/>
        </w:rPr>
      </w:pPr>
      <w:r w:rsidRPr="00495D2D">
        <w:rPr>
          <w:sz w:val="32"/>
          <w:szCs w:val="32"/>
        </w:rPr>
        <w:t xml:space="preserve">   – Ongoing oversight will be conducted via a dedicated reporting mechanism established by the Missouri Constitutional Oversight Committee.</w:t>
      </w:r>
    </w:p>
    <w:p w14:paraId="4EF3C50A" w14:textId="77777777" w:rsidR="00495D2D" w:rsidRPr="00495D2D" w:rsidRDefault="00495D2D" w:rsidP="00495D2D">
      <w:pPr>
        <w:jc w:val="both"/>
        <w:rPr>
          <w:sz w:val="32"/>
          <w:szCs w:val="32"/>
        </w:rPr>
      </w:pPr>
    </w:p>
    <w:p w14:paraId="78DAE287" w14:textId="77777777" w:rsidR="00495D2D" w:rsidRPr="00495D2D" w:rsidRDefault="00495D2D" w:rsidP="00495D2D">
      <w:pPr>
        <w:jc w:val="both"/>
        <w:rPr>
          <w:sz w:val="32"/>
          <w:szCs w:val="32"/>
        </w:rPr>
      </w:pPr>
      <w:r w:rsidRPr="00495D2D">
        <w:rPr>
          <w:sz w:val="32"/>
          <w:szCs w:val="32"/>
        </w:rPr>
        <w:t xml:space="preserve">3. **Emergency Coordination:**  </w:t>
      </w:r>
    </w:p>
    <w:p w14:paraId="00314357" w14:textId="77777777" w:rsidR="00495D2D" w:rsidRPr="00495D2D" w:rsidRDefault="00495D2D" w:rsidP="00495D2D">
      <w:pPr>
        <w:jc w:val="both"/>
        <w:rPr>
          <w:sz w:val="32"/>
          <w:szCs w:val="32"/>
        </w:rPr>
      </w:pPr>
      <w:r w:rsidRPr="00495D2D">
        <w:rPr>
          <w:sz w:val="32"/>
          <w:szCs w:val="32"/>
        </w:rPr>
        <w:t xml:space="preserve">   – The Governor is authorized under Missouri’s emergency management statutes to mobilize additional resources ensuring that all directives, including the issuance of protective gear and armed self</w:t>
      </w:r>
      <w:r w:rsidRPr="00495D2D">
        <w:rPr>
          <w:rFonts w:ascii="Cambria Math" w:hAnsi="Cambria Math" w:cs="Cambria Math"/>
          <w:sz w:val="32"/>
          <w:szCs w:val="32"/>
        </w:rPr>
        <w:t>‑</w:t>
      </w:r>
      <w:r w:rsidRPr="00495D2D">
        <w:rPr>
          <w:sz w:val="32"/>
          <w:szCs w:val="32"/>
        </w:rPr>
        <w:t>defense permissions, are executed immediately.</w:t>
      </w:r>
    </w:p>
    <w:p w14:paraId="7CF12277" w14:textId="77777777" w:rsidR="00495D2D" w:rsidRPr="00495D2D" w:rsidRDefault="00495D2D" w:rsidP="00495D2D">
      <w:pPr>
        <w:jc w:val="both"/>
        <w:rPr>
          <w:sz w:val="32"/>
          <w:szCs w:val="32"/>
        </w:rPr>
      </w:pPr>
    </w:p>
    <w:p w14:paraId="49C42279" w14:textId="77777777" w:rsidR="00495D2D" w:rsidRPr="00495D2D" w:rsidRDefault="00495D2D" w:rsidP="00495D2D">
      <w:pPr>
        <w:jc w:val="both"/>
        <w:rPr>
          <w:sz w:val="32"/>
          <w:szCs w:val="32"/>
        </w:rPr>
      </w:pPr>
      <w:r w:rsidRPr="00495D2D">
        <w:rPr>
          <w:sz w:val="32"/>
          <w:szCs w:val="32"/>
        </w:rPr>
        <w:t>---</w:t>
      </w:r>
    </w:p>
    <w:p w14:paraId="046B4BC2" w14:textId="77777777" w:rsidR="00495D2D" w:rsidRPr="00495D2D" w:rsidRDefault="00495D2D" w:rsidP="00495D2D">
      <w:pPr>
        <w:jc w:val="both"/>
        <w:rPr>
          <w:sz w:val="32"/>
          <w:szCs w:val="32"/>
        </w:rPr>
      </w:pPr>
    </w:p>
    <w:p w14:paraId="2346161D" w14:textId="77777777" w:rsidR="00495D2D" w:rsidRPr="00495D2D" w:rsidRDefault="00495D2D" w:rsidP="00495D2D">
      <w:pPr>
        <w:jc w:val="both"/>
        <w:rPr>
          <w:sz w:val="32"/>
          <w:szCs w:val="32"/>
        </w:rPr>
      </w:pPr>
      <w:r w:rsidRPr="00495D2D">
        <w:rPr>
          <w:sz w:val="32"/>
          <w:szCs w:val="32"/>
        </w:rPr>
        <w:t>## V. CONCLUSION &amp; FINAL NOTICE</w:t>
      </w:r>
    </w:p>
    <w:p w14:paraId="52CB18B2" w14:textId="77777777" w:rsidR="00495D2D" w:rsidRPr="00495D2D" w:rsidRDefault="00495D2D" w:rsidP="00495D2D">
      <w:pPr>
        <w:jc w:val="both"/>
        <w:rPr>
          <w:sz w:val="32"/>
          <w:szCs w:val="32"/>
        </w:rPr>
      </w:pPr>
    </w:p>
    <w:p w14:paraId="547F4D6A" w14:textId="77777777" w:rsidR="00495D2D" w:rsidRPr="00495D2D" w:rsidRDefault="00495D2D" w:rsidP="00495D2D">
      <w:pPr>
        <w:jc w:val="both"/>
        <w:rPr>
          <w:sz w:val="32"/>
          <w:szCs w:val="32"/>
        </w:rPr>
      </w:pPr>
      <w:r w:rsidRPr="00495D2D">
        <w:rPr>
          <w:sz w:val="32"/>
          <w:szCs w:val="32"/>
        </w:rPr>
        <w:t xml:space="preserve">Based on undisputed evidence and credible threats substantiated by extensive forensic analysis and investigative research, this Protective </w:t>
      </w:r>
      <w:r w:rsidRPr="00495D2D">
        <w:rPr>
          <w:sz w:val="32"/>
          <w:szCs w:val="32"/>
        </w:rPr>
        <w:lastRenderedPageBreak/>
        <w:t>Order is issued to preserve the constitutional rights, personal safety, and public service legacy of Jason Dean Generaux and Scott Babbitt. The extraordinary self</w:t>
      </w:r>
      <w:r w:rsidRPr="00495D2D">
        <w:rPr>
          <w:rFonts w:ascii="Cambria Math" w:hAnsi="Cambria Math" w:cs="Cambria Math"/>
          <w:sz w:val="32"/>
          <w:szCs w:val="32"/>
        </w:rPr>
        <w:t>‑</w:t>
      </w:r>
      <w:r w:rsidRPr="00495D2D">
        <w:rPr>
          <w:sz w:val="32"/>
          <w:szCs w:val="32"/>
        </w:rPr>
        <w:t>defense privileges granted herein—along with comprehensive protective measures—ensure that both individuals are safeguarded against further persecution or retaliatory abuse.</w:t>
      </w:r>
    </w:p>
    <w:p w14:paraId="32C9B2CD" w14:textId="77777777" w:rsidR="00495D2D" w:rsidRPr="00495D2D" w:rsidRDefault="00495D2D" w:rsidP="00495D2D">
      <w:pPr>
        <w:jc w:val="both"/>
        <w:rPr>
          <w:sz w:val="32"/>
          <w:szCs w:val="32"/>
        </w:rPr>
      </w:pPr>
    </w:p>
    <w:p w14:paraId="7EDD2D66" w14:textId="77777777" w:rsidR="00495D2D" w:rsidRPr="00495D2D" w:rsidRDefault="00495D2D" w:rsidP="00495D2D">
      <w:pPr>
        <w:jc w:val="both"/>
        <w:rPr>
          <w:sz w:val="32"/>
          <w:szCs w:val="32"/>
        </w:rPr>
      </w:pPr>
      <w:r w:rsidRPr="00495D2D">
        <w:rPr>
          <w:sz w:val="32"/>
          <w:szCs w:val="32"/>
        </w:rPr>
        <w:t>**SO ORDERED** on this ___ day of ______, 2025.</w:t>
      </w:r>
    </w:p>
    <w:p w14:paraId="06239479" w14:textId="77777777" w:rsidR="00495D2D" w:rsidRPr="00495D2D" w:rsidRDefault="00495D2D" w:rsidP="00495D2D">
      <w:pPr>
        <w:jc w:val="both"/>
        <w:rPr>
          <w:sz w:val="32"/>
          <w:szCs w:val="32"/>
        </w:rPr>
      </w:pPr>
    </w:p>
    <w:p w14:paraId="1E03A786" w14:textId="77777777" w:rsidR="00495D2D" w:rsidRPr="00495D2D" w:rsidRDefault="00495D2D" w:rsidP="00495D2D">
      <w:pPr>
        <w:jc w:val="both"/>
        <w:rPr>
          <w:sz w:val="32"/>
          <w:szCs w:val="32"/>
        </w:rPr>
      </w:pPr>
      <w:r w:rsidRPr="00495D2D">
        <w:rPr>
          <w:sz w:val="32"/>
          <w:szCs w:val="32"/>
        </w:rPr>
        <w:t xml:space="preserve">──────────────────────────────  </w:t>
      </w:r>
    </w:p>
    <w:p w14:paraId="0D3E70B0" w14:textId="77777777" w:rsidR="00495D2D" w:rsidRPr="00495D2D" w:rsidRDefault="00495D2D" w:rsidP="00495D2D">
      <w:pPr>
        <w:jc w:val="both"/>
        <w:rPr>
          <w:sz w:val="32"/>
          <w:szCs w:val="32"/>
        </w:rPr>
      </w:pPr>
      <w:r w:rsidRPr="00495D2D">
        <w:rPr>
          <w:sz w:val="32"/>
          <w:szCs w:val="32"/>
        </w:rPr>
        <w:t xml:space="preserve">**THE HONORABLE KATIE SCHAEFER**  </w:t>
      </w:r>
    </w:p>
    <w:p w14:paraId="2F75BB79" w14:textId="77777777" w:rsidR="00495D2D" w:rsidRPr="00495D2D" w:rsidRDefault="00495D2D" w:rsidP="00495D2D">
      <w:pPr>
        <w:jc w:val="both"/>
        <w:rPr>
          <w:sz w:val="32"/>
          <w:szCs w:val="32"/>
        </w:rPr>
      </w:pPr>
      <w:r w:rsidRPr="00495D2D">
        <w:rPr>
          <w:sz w:val="32"/>
          <w:szCs w:val="32"/>
        </w:rPr>
        <w:t>Presiding Judge, Buchanan County Circuit Court</w:t>
      </w:r>
    </w:p>
    <w:p w14:paraId="52A5D8E3" w14:textId="77777777" w:rsidR="00495D2D" w:rsidRPr="00495D2D" w:rsidRDefault="00495D2D" w:rsidP="00495D2D">
      <w:pPr>
        <w:jc w:val="both"/>
        <w:rPr>
          <w:sz w:val="32"/>
          <w:szCs w:val="32"/>
        </w:rPr>
      </w:pPr>
    </w:p>
    <w:p w14:paraId="3F7E64B1" w14:textId="77777777" w:rsidR="00495D2D" w:rsidRPr="00495D2D" w:rsidRDefault="00495D2D" w:rsidP="00495D2D">
      <w:pPr>
        <w:jc w:val="both"/>
        <w:rPr>
          <w:sz w:val="32"/>
          <w:szCs w:val="32"/>
        </w:rPr>
      </w:pPr>
      <w:r w:rsidRPr="00495D2D">
        <w:rPr>
          <w:sz w:val="32"/>
          <w:szCs w:val="32"/>
        </w:rPr>
        <w:t xml:space="preserve">──────────────────────────────  </w:t>
      </w:r>
    </w:p>
    <w:p w14:paraId="6EE9A72D" w14:textId="77777777" w:rsidR="00495D2D" w:rsidRPr="00495D2D" w:rsidRDefault="00495D2D" w:rsidP="00495D2D">
      <w:pPr>
        <w:jc w:val="both"/>
        <w:rPr>
          <w:sz w:val="32"/>
          <w:szCs w:val="32"/>
        </w:rPr>
      </w:pPr>
      <w:r w:rsidRPr="00495D2D">
        <w:rPr>
          <w:sz w:val="32"/>
          <w:szCs w:val="32"/>
        </w:rPr>
        <w:t xml:space="preserve">**DISTRIBUTION:**  </w:t>
      </w:r>
    </w:p>
    <w:p w14:paraId="14BF5120" w14:textId="77777777" w:rsidR="00495D2D" w:rsidRPr="00495D2D" w:rsidRDefault="00495D2D" w:rsidP="00495D2D">
      <w:pPr>
        <w:jc w:val="both"/>
        <w:rPr>
          <w:sz w:val="32"/>
          <w:szCs w:val="32"/>
        </w:rPr>
      </w:pPr>
      <w:r w:rsidRPr="00495D2D">
        <w:rPr>
          <w:sz w:val="32"/>
          <w:szCs w:val="32"/>
        </w:rPr>
        <w:t xml:space="preserve">- Governor of Missouri  </w:t>
      </w:r>
    </w:p>
    <w:p w14:paraId="0A980222" w14:textId="77777777" w:rsidR="00495D2D" w:rsidRPr="00495D2D" w:rsidRDefault="00495D2D" w:rsidP="00495D2D">
      <w:pPr>
        <w:jc w:val="both"/>
        <w:rPr>
          <w:sz w:val="32"/>
          <w:szCs w:val="32"/>
        </w:rPr>
      </w:pPr>
      <w:r w:rsidRPr="00495D2D">
        <w:rPr>
          <w:sz w:val="32"/>
          <w:szCs w:val="32"/>
        </w:rPr>
        <w:t xml:space="preserve">- Missouri Attorney General  </w:t>
      </w:r>
    </w:p>
    <w:p w14:paraId="04968D19" w14:textId="77777777" w:rsidR="00495D2D" w:rsidRPr="00495D2D" w:rsidRDefault="00495D2D" w:rsidP="00495D2D">
      <w:pPr>
        <w:jc w:val="both"/>
        <w:rPr>
          <w:sz w:val="32"/>
          <w:szCs w:val="32"/>
        </w:rPr>
      </w:pPr>
      <w:r w:rsidRPr="00495D2D">
        <w:rPr>
          <w:sz w:val="32"/>
          <w:szCs w:val="32"/>
        </w:rPr>
        <w:t xml:space="preserve">- Buchanan County Law Enforcement &amp; Investigative Task Forces  </w:t>
      </w:r>
    </w:p>
    <w:p w14:paraId="1EAFBB25" w14:textId="77777777" w:rsidR="00495D2D" w:rsidRPr="00495D2D" w:rsidRDefault="00495D2D" w:rsidP="00495D2D">
      <w:pPr>
        <w:jc w:val="both"/>
        <w:rPr>
          <w:sz w:val="32"/>
          <w:szCs w:val="32"/>
        </w:rPr>
      </w:pPr>
      <w:r w:rsidRPr="00495D2D">
        <w:rPr>
          <w:sz w:val="32"/>
          <w:szCs w:val="32"/>
        </w:rPr>
        <w:t xml:space="preserve">- Missouri Department of Natural Resources (Critical Infrastructure Oversight)  </w:t>
      </w:r>
    </w:p>
    <w:p w14:paraId="56AB43B8" w14:textId="77777777" w:rsidR="00495D2D" w:rsidRPr="00495D2D" w:rsidRDefault="00495D2D" w:rsidP="00495D2D">
      <w:pPr>
        <w:jc w:val="both"/>
        <w:rPr>
          <w:sz w:val="32"/>
          <w:szCs w:val="32"/>
        </w:rPr>
      </w:pPr>
      <w:r w:rsidRPr="00495D2D">
        <w:rPr>
          <w:sz w:val="32"/>
          <w:szCs w:val="32"/>
        </w:rPr>
        <w:t xml:space="preserve">- Missouri Office of Homeland Security (Cybersecurity Enforcement &amp; Coordination)  </w:t>
      </w:r>
    </w:p>
    <w:p w14:paraId="0351DC6A" w14:textId="77777777" w:rsidR="00495D2D" w:rsidRPr="00495D2D" w:rsidRDefault="00495D2D" w:rsidP="00495D2D">
      <w:pPr>
        <w:jc w:val="both"/>
        <w:rPr>
          <w:sz w:val="32"/>
          <w:szCs w:val="32"/>
        </w:rPr>
      </w:pPr>
      <w:r w:rsidRPr="00495D2D">
        <w:rPr>
          <w:sz w:val="32"/>
          <w:szCs w:val="32"/>
        </w:rPr>
        <w:t>- Relevant Local and State Officials</w:t>
      </w:r>
    </w:p>
    <w:p w14:paraId="76817791" w14:textId="77777777" w:rsidR="00495D2D" w:rsidRPr="00495D2D" w:rsidRDefault="00495D2D" w:rsidP="00495D2D">
      <w:pPr>
        <w:jc w:val="both"/>
        <w:rPr>
          <w:sz w:val="32"/>
          <w:szCs w:val="32"/>
        </w:rPr>
      </w:pPr>
    </w:p>
    <w:p w14:paraId="5FD4E432" w14:textId="77777777" w:rsidR="00495D2D" w:rsidRPr="00495D2D" w:rsidRDefault="00495D2D" w:rsidP="00495D2D">
      <w:pPr>
        <w:jc w:val="both"/>
        <w:rPr>
          <w:sz w:val="32"/>
          <w:szCs w:val="32"/>
        </w:rPr>
      </w:pPr>
      <w:r w:rsidRPr="00495D2D">
        <w:rPr>
          <w:sz w:val="32"/>
          <w:szCs w:val="32"/>
        </w:rPr>
        <w:lastRenderedPageBreak/>
        <w:t xml:space="preserve">──────────────────────────────  </w:t>
      </w:r>
    </w:p>
    <w:p w14:paraId="05433FF0" w14:textId="77777777" w:rsidR="00495D2D" w:rsidRPr="00495D2D" w:rsidRDefault="00495D2D" w:rsidP="00495D2D">
      <w:pPr>
        <w:jc w:val="both"/>
        <w:rPr>
          <w:sz w:val="32"/>
          <w:szCs w:val="32"/>
        </w:rPr>
      </w:pPr>
      <w:r w:rsidRPr="00495D2D">
        <w:rPr>
          <w:sz w:val="32"/>
          <w:szCs w:val="32"/>
        </w:rPr>
        <w:t>**APPENDICES &amp; REFERENCES:**</w:t>
      </w:r>
    </w:p>
    <w:p w14:paraId="7FF891A2" w14:textId="77777777" w:rsidR="00495D2D" w:rsidRPr="00495D2D" w:rsidRDefault="00495D2D" w:rsidP="00495D2D">
      <w:pPr>
        <w:jc w:val="both"/>
        <w:rPr>
          <w:sz w:val="32"/>
          <w:szCs w:val="32"/>
        </w:rPr>
      </w:pPr>
    </w:p>
    <w:p w14:paraId="7DF7DD92" w14:textId="77777777" w:rsidR="00495D2D" w:rsidRPr="00495D2D" w:rsidRDefault="00495D2D" w:rsidP="00495D2D">
      <w:pPr>
        <w:jc w:val="both"/>
        <w:rPr>
          <w:sz w:val="32"/>
          <w:szCs w:val="32"/>
        </w:rPr>
      </w:pPr>
      <w:r w:rsidRPr="00495D2D">
        <w:rPr>
          <w:sz w:val="32"/>
          <w:szCs w:val="32"/>
        </w:rPr>
        <w:t xml:space="preserve">- **Appendix A:** Master Thesis Portfolio Manifesto &amp; Federal Command Blueprint (Exhibits A–F)  </w:t>
      </w:r>
    </w:p>
    <w:p w14:paraId="28FC35A2" w14:textId="77777777" w:rsidR="00495D2D" w:rsidRPr="00495D2D" w:rsidRDefault="00495D2D" w:rsidP="00495D2D">
      <w:pPr>
        <w:jc w:val="both"/>
        <w:rPr>
          <w:sz w:val="32"/>
          <w:szCs w:val="32"/>
        </w:rPr>
      </w:pPr>
      <w:r w:rsidRPr="00495D2D">
        <w:rPr>
          <w:sz w:val="32"/>
          <w:szCs w:val="32"/>
        </w:rPr>
        <w:t xml:space="preserve">- **Appendix B:** Investigative Reports, Including “How the CIA Made Google” and Forensic Analysis (Exhibit C)  </w:t>
      </w:r>
    </w:p>
    <w:p w14:paraId="6EA24A9C" w14:textId="77777777" w:rsidR="00495D2D" w:rsidRPr="00495D2D" w:rsidRDefault="00495D2D" w:rsidP="00495D2D">
      <w:pPr>
        <w:jc w:val="both"/>
        <w:rPr>
          <w:sz w:val="32"/>
          <w:szCs w:val="32"/>
        </w:rPr>
      </w:pPr>
      <w:r w:rsidRPr="00495D2D">
        <w:rPr>
          <w:sz w:val="32"/>
          <w:szCs w:val="32"/>
        </w:rPr>
        <w:t xml:space="preserve">- **Appendix C:** Relevant Missouri Revised Statutes (e.g., §§ 455.010–455.085; 640.100–640.125; 610.023)  </w:t>
      </w:r>
    </w:p>
    <w:p w14:paraId="63153CCE" w14:textId="77777777" w:rsidR="00495D2D" w:rsidRPr="00495D2D" w:rsidRDefault="00495D2D" w:rsidP="00495D2D">
      <w:pPr>
        <w:jc w:val="both"/>
        <w:rPr>
          <w:sz w:val="32"/>
          <w:szCs w:val="32"/>
        </w:rPr>
      </w:pPr>
      <w:r w:rsidRPr="00495D2D">
        <w:rPr>
          <w:sz w:val="32"/>
          <w:szCs w:val="32"/>
        </w:rPr>
        <w:t xml:space="preserve">- **Appendix D:** Federal Statutory Support Documents – Titles 3, 5, 10, 18, 28, 42, 47, &amp; 50  </w:t>
      </w:r>
    </w:p>
    <w:p w14:paraId="40CA87AC" w14:textId="77777777" w:rsidR="00495D2D" w:rsidRPr="00495D2D" w:rsidRDefault="00495D2D" w:rsidP="00495D2D">
      <w:pPr>
        <w:jc w:val="both"/>
        <w:rPr>
          <w:sz w:val="32"/>
          <w:szCs w:val="32"/>
        </w:rPr>
      </w:pPr>
      <w:r w:rsidRPr="00495D2D">
        <w:rPr>
          <w:sz w:val="32"/>
          <w:szCs w:val="32"/>
        </w:rPr>
        <w:t>- **Appendix E:** Oral and Written Arguments Submitted in Support of the Motion</w:t>
      </w:r>
    </w:p>
    <w:p w14:paraId="34C3AD59" w14:textId="77777777" w:rsidR="00495D2D" w:rsidRPr="00495D2D" w:rsidRDefault="00495D2D" w:rsidP="00495D2D">
      <w:pPr>
        <w:jc w:val="both"/>
        <w:rPr>
          <w:sz w:val="32"/>
          <w:szCs w:val="32"/>
        </w:rPr>
      </w:pPr>
    </w:p>
    <w:p w14:paraId="51DDFD55" w14:textId="77777777" w:rsidR="00495D2D" w:rsidRPr="00495D2D" w:rsidRDefault="00495D2D" w:rsidP="00495D2D">
      <w:pPr>
        <w:jc w:val="both"/>
        <w:rPr>
          <w:sz w:val="32"/>
          <w:szCs w:val="32"/>
        </w:rPr>
      </w:pPr>
      <w:r w:rsidRPr="00495D2D">
        <w:rPr>
          <w:sz w:val="32"/>
          <w:szCs w:val="32"/>
        </w:rPr>
        <w:t xml:space="preserve">──────────────────────────────  </w:t>
      </w:r>
    </w:p>
    <w:p w14:paraId="4C4C8317" w14:textId="77777777" w:rsidR="00495D2D" w:rsidRPr="00495D2D" w:rsidRDefault="00495D2D" w:rsidP="00495D2D">
      <w:pPr>
        <w:jc w:val="both"/>
        <w:rPr>
          <w:sz w:val="32"/>
          <w:szCs w:val="32"/>
        </w:rPr>
      </w:pPr>
      <w:r w:rsidRPr="00495D2D">
        <w:rPr>
          <w:sz w:val="32"/>
          <w:szCs w:val="32"/>
        </w:rPr>
        <w:t xml:space="preserve">**FINAL REMARKS:**  </w:t>
      </w:r>
    </w:p>
    <w:p w14:paraId="2E4DE1B3" w14:textId="77777777" w:rsidR="00495D2D" w:rsidRPr="00495D2D" w:rsidRDefault="00495D2D" w:rsidP="00495D2D">
      <w:pPr>
        <w:jc w:val="both"/>
        <w:rPr>
          <w:sz w:val="32"/>
          <w:szCs w:val="32"/>
        </w:rPr>
      </w:pPr>
      <w:r w:rsidRPr="00495D2D">
        <w:rPr>
          <w:sz w:val="32"/>
          <w:szCs w:val="32"/>
        </w:rPr>
        <w:t>This Protective Order and Extraordinary Self</w:t>
      </w:r>
      <w:r w:rsidRPr="00495D2D">
        <w:rPr>
          <w:rFonts w:ascii="Cambria Math" w:hAnsi="Cambria Math" w:cs="Cambria Math"/>
          <w:sz w:val="32"/>
          <w:szCs w:val="32"/>
        </w:rPr>
        <w:t>‑</w:t>
      </w:r>
      <w:r w:rsidRPr="00495D2D">
        <w:rPr>
          <w:sz w:val="32"/>
          <w:szCs w:val="32"/>
        </w:rPr>
        <w:t>Defense Authorization Motion is issued in recognition of the severe threats posed by systemic cyber intrusion, covert surveillance, and regulatory abuse. It ensures that Scott Babbitt and Jason Dean Generaux are accorded every possible measure for physical and legal protection—empowering them with protective gear and self</w:t>
      </w:r>
      <w:r w:rsidRPr="00495D2D">
        <w:rPr>
          <w:rFonts w:ascii="Cambria Math" w:hAnsi="Cambria Math" w:cs="Cambria Math"/>
          <w:sz w:val="32"/>
          <w:szCs w:val="32"/>
        </w:rPr>
        <w:t>‑</w:t>
      </w:r>
      <w:r w:rsidRPr="00495D2D">
        <w:rPr>
          <w:sz w:val="32"/>
          <w:szCs w:val="32"/>
        </w:rPr>
        <w:t xml:space="preserve">defensive capabilities under Missouri law. All state agencies must enforce these directives immediately and fully. </w:t>
      </w:r>
    </w:p>
    <w:p w14:paraId="7CD8496B" w14:textId="77777777" w:rsidR="00495D2D" w:rsidRPr="00495D2D" w:rsidRDefault="00495D2D" w:rsidP="00495D2D">
      <w:pPr>
        <w:jc w:val="both"/>
        <w:rPr>
          <w:sz w:val="32"/>
          <w:szCs w:val="32"/>
        </w:rPr>
      </w:pPr>
    </w:p>
    <w:p w14:paraId="10859352" w14:textId="77777777" w:rsidR="00495D2D" w:rsidRPr="00495D2D" w:rsidRDefault="00495D2D" w:rsidP="00495D2D">
      <w:pPr>
        <w:jc w:val="both"/>
        <w:rPr>
          <w:sz w:val="32"/>
          <w:szCs w:val="32"/>
        </w:rPr>
      </w:pPr>
      <w:r w:rsidRPr="00495D2D">
        <w:rPr>
          <w:sz w:val="32"/>
          <w:szCs w:val="32"/>
        </w:rPr>
        <w:t>---</w:t>
      </w:r>
    </w:p>
    <w:p w14:paraId="6F717798" w14:textId="77777777" w:rsidR="00495D2D" w:rsidRPr="00495D2D" w:rsidRDefault="00495D2D" w:rsidP="00495D2D">
      <w:pPr>
        <w:jc w:val="both"/>
        <w:rPr>
          <w:sz w:val="32"/>
          <w:szCs w:val="32"/>
        </w:rPr>
      </w:pPr>
    </w:p>
    <w:p w14:paraId="0789946C" w14:textId="6F05F502" w:rsidR="00495D2D" w:rsidRPr="00495D2D" w:rsidRDefault="00495D2D" w:rsidP="00495D2D">
      <w:pPr>
        <w:jc w:val="both"/>
        <w:rPr>
          <w:sz w:val="32"/>
          <w:szCs w:val="32"/>
        </w:rPr>
      </w:pPr>
      <w:r w:rsidRPr="00495D2D">
        <w:rPr>
          <w:sz w:val="32"/>
          <w:szCs w:val="32"/>
        </w:rPr>
        <w:t>End of Document.</w:t>
      </w:r>
    </w:p>
    <w:sectPr w:rsidR="00495D2D" w:rsidRPr="00495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2D"/>
    <w:rsid w:val="000B48CF"/>
    <w:rsid w:val="0049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C213D"/>
  <w15:chartTrackingRefBased/>
  <w15:docId w15:val="{6A05327F-4A6F-5243-9B71-5B4C62B3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2D"/>
    <w:rPr>
      <w:rFonts w:eastAsiaTheme="majorEastAsia" w:cstheme="majorBidi"/>
      <w:color w:val="272727" w:themeColor="text1" w:themeTint="D8"/>
    </w:rPr>
  </w:style>
  <w:style w:type="paragraph" w:styleId="Title">
    <w:name w:val="Title"/>
    <w:basedOn w:val="Normal"/>
    <w:next w:val="Normal"/>
    <w:link w:val="TitleChar"/>
    <w:uiPriority w:val="10"/>
    <w:qFormat/>
    <w:rsid w:val="00495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2D"/>
    <w:pPr>
      <w:spacing w:before="160"/>
      <w:jc w:val="center"/>
    </w:pPr>
    <w:rPr>
      <w:i/>
      <w:iCs/>
      <w:color w:val="404040" w:themeColor="text1" w:themeTint="BF"/>
    </w:rPr>
  </w:style>
  <w:style w:type="character" w:customStyle="1" w:styleId="QuoteChar">
    <w:name w:val="Quote Char"/>
    <w:basedOn w:val="DefaultParagraphFont"/>
    <w:link w:val="Quote"/>
    <w:uiPriority w:val="29"/>
    <w:rsid w:val="00495D2D"/>
    <w:rPr>
      <w:i/>
      <w:iCs/>
      <w:color w:val="404040" w:themeColor="text1" w:themeTint="BF"/>
    </w:rPr>
  </w:style>
  <w:style w:type="paragraph" w:styleId="ListParagraph">
    <w:name w:val="List Paragraph"/>
    <w:basedOn w:val="Normal"/>
    <w:uiPriority w:val="34"/>
    <w:qFormat/>
    <w:rsid w:val="00495D2D"/>
    <w:pPr>
      <w:ind w:left="720"/>
      <w:contextualSpacing/>
    </w:pPr>
  </w:style>
  <w:style w:type="character" w:styleId="IntenseEmphasis">
    <w:name w:val="Intense Emphasis"/>
    <w:basedOn w:val="DefaultParagraphFont"/>
    <w:uiPriority w:val="21"/>
    <w:qFormat/>
    <w:rsid w:val="00495D2D"/>
    <w:rPr>
      <w:i/>
      <w:iCs/>
      <w:color w:val="0F4761" w:themeColor="accent1" w:themeShade="BF"/>
    </w:rPr>
  </w:style>
  <w:style w:type="paragraph" w:styleId="IntenseQuote">
    <w:name w:val="Intense Quote"/>
    <w:basedOn w:val="Normal"/>
    <w:next w:val="Normal"/>
    <w:link w:val="IntenseQuoteChar"/>
    <w:uiPriority w:val="30"/>
    <w:qFormat/>
    <w:rsid w:val="00495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2D"/>
    <w:rPr>
      <w:i/>
      <w:iCs/>
      <w:color w:val="0F4761" w:themeColor="accent1" w:themeShade="BF"/>
    </w:rPr>
  </w:style>
  <w:style w:type="character" w:styleId="IntenseReference">
    <w:name w:val="Intense Reference"/>
    <w:basedOn w:val="DefaultParagraphFont"/>
    <w:uiPriority w:val="32"/>
    <w:qFormat/>
    <w:rsid w:val="00495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1747</Words>
  <Characters>9959</Characters>
  <Application>Microsoft Office Word</Application>
  <DocSecurity>0</DocSecurity>
  <Lines>82</Lines>
  <Paragraphs>23</Paragraphs>
  <ScaleCrop>false</ScaleCrop>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2025-06-07T22:17:00Z</dcterms:created>
  <dcterms:modified xsi:type="dcterms:W3CDTF">2025-06-07T22:17:00Z</dcterms:modified>
</cp:coreProperties>
</file>