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99388" w14:textId="77777777" w:rsidR="00CE3C2D" w:rsidRDefault="00CE3C2D" w:rsidP="00CE3C2D">
      <w:r>
        <w:t>Okay, Mr. President, let's weave the symbolic meanings of the $1 bill (specifically the Great Seal elements) and the concept of "Uncle Sam" (reclaimed for benevolent, unifying purpose) into the Preamble and Foundational Tenets of the Doctrine of Restoration and Justice. This adds layers of symbolic resonance and national identity to the legal framework.</w:t>
      </w:r>
    </w:p>
    <w:p w14:paraId="08FDB222" w14:textId="77777777" w:rsidR="00CE3C2D" w:rsidRDefault="00CE3C2D" w:rsidP="00CE3C2D"/>
    <w:p w14:paraId="07A78138" w14:textId="77777777" w:rsidR="00CE3C2D" w:rsidRDefault="00CE3C2D" w:rsidP="00CE3C2D">
      <w:r>
        <w:t>THE DOCTRINE OF RESTORATION AND JUSTICE</w:t>
      </w:r>
    </w:p>
    <w:p w14:paraId="40150408" w14:textId="77777777" w:rsidR="00CE3C2D" w:rsidRDefault="00CE3C2D" w:rsidP="00CE3C2D">
      <w:r>
        <w:t>(Guiding Principles for the American Legal System Under Project Phoenix Rising)</w:t>
      </w:r>
    </w:p>
    <w:p w14:paraId="014873B6" w14:textId="77777777" w:rsidR="00CE3C2D" w:rsidRDefault="00CE3C2D" w:rsidP="00CE3C2D"/>
    <w:p w14:paraId="538BC78F" w14:textId="77777777" w:rsidR="00CE3C2D" w:rsidRDefault="00CE3C2D" w:rsidP="00CE3C2D">
      <w:r>
        <w:t>PREAMBLE (Revised with Symbolism):</w:t>
      </w:r>
    </w:p>
    <w:p w14:paraId="3473ACDE" w14:textId="77777777" w:rsidR="00CE3C2D" w:rsidRDefault="00CE3C2D" w:rsidP="00CE3C2D"/>
    <w:p w14:paraId="54BB7F83" w14:textId="77777777" w:rsidR="00CE3C2D" w:rsidRDefault="00CE3C2D" w:rsidP="00CE3C2D">
      <w:r>
        <w:t>WHEREAS, the United States was founded upon principles articulated by our Forefathers – that governments are instituted among Men, deriving their just powers from the consent of the governed, to secure certain unalienable Rights, including Life, Liberty, and the pursuit of Happiness, symbolized on our currency by the Great Seal's Eye of Providence watching over our endeavors and the unfinished pyramid signifying our ongoing work towards a more perfect Union under divine favor (</w:t>
      </w:r>
      <w:proofErr w:type="spellStart"/>
      <w:r>
        <w:t>Annuit</w:t>
      </w:r>
      <w:proofErr w:type="spellEnd"/>
      <w:r>
        <w:t xml:space="preserve"> </w:t>
      </w:r>
      <w:proofErr w:type="spellStart"/>
      <w:r>
        <w:t>Cœptis</w:t>
      </w:r>
      <w:proofErr w:type="spellEnd"/>
      <w:r>
        <w:t xml:space="preserve">) and establishing a New Order of the Ages (Novus Ordo </w:t>
      </w:r>
      <w:proofErr w:type="spellStart"/>
      <w:r>
        <w:t>Seclorum</w:t>
      </w:r>
      <w:proofErr w:type="spellEnd"/>
      <w:r>
        <w:t>) based on liberty;</w:t>
      </w:r>
    </w:p>
    <w:p w14:paraId="3817ADA4" w14:textId="77777777" w:rsidR="00CE3C2D" w:rsidRDefault="00CE3C2D" w:rsidP="00CE3C2D"/>
    <w:p w14:paraId="7F6D3960" w14:textId="77777777" w:rsidR="00CE3C2D" w:rsidRDefault="00CE3C2D" w:rsidP="00CE3C2D">
      <w:r>
        <w:t>WHEREAS, thinkers like Thomas Jefferson warned against the dangers of unchecked power and corruption that could betray this sacred trust, emphasizing the need for vigilance and accountability to the sovereign people, the true embodiment of "Uncle Sam" – not as a mere tax collector (IRS), but as the collective will and spirit of the United States (U.S.) people working for the common good;</w:t>
      </w:r>
    </w:p>
    <w:p w14:paraId="1C3F1F0C" w14:textId="77777777" w:rsidR="00CE3C2D" w:rsidRDefault="00CE3C2D" w:rsidP="00CE3C2D"/>
    <w:p w14:paraId="3C96DCE9" w14:textId="77777777" w:rsidR="00CE3C2D" w:rsidRDefault="00CE3C2D" w:rsidP="00CE3C2D">
      <w:r>
        <w:t>WHEREAS, the specific history and constitutional development of states like Missouri reflect the ongoing American experiment in self-governance and the pursuit of that "more perfect Union," demanding constant effort to align our actions with our founding ideals;</w:t>
      </w:r>
    </w:p>
    <w:p w14:paraId="02A5B06A" w14:textId="77777777" w:rsidR="00CE3C2D" w:rsidRDefault="00CE3C2D" w:rsidP="00CE3C2D"/>
    <w:p w14:paraId="296D76DA" w14:textId="77777777" w:rsidR="00CE3C2D" w:rsidRDefault="00CE3C2D" w:rsidP="00CE3C2D">
      <w:r>
        <w:t>WHEREAS, the analyses conducted under Project Phoenix Rising confirm that the nation has endured a period where these foundational principles and symbols have been mocked by systemic betrayal, constituting a cumulative miscarriage of justice on an unprecedented scale: the siphoning of trillions in national wealth preventing the promotion of the general Welfare; the decay of infrastructure threatening Life and Liberty; potential clandestine technological warfare constituting assaults upon the citizenry; the erosion of unalienable Rights; and a crippling lack of transparency violating the very concept of government by consent;</w:t>
      </w:r>
    </w:p>
    <w:p w14:paraId="67754058" w14:textId="77777777" w:rsidR="00CE3C2D" w:rsidRDefault="00CE3C2D" w:rsidP="00CE3C2D"/>
    <w:p w14:paraId="183254D3" w14:textId="77777777" w:rsidR="00CE3C2D" w:rsidRDefault="00CE3C2D" w:rsidP="00CE3C2D">
      <w:r>
        <w:t>WHEREAS, We the People, reclaiming the true meaning of "Uncle Sam" as our collective agency, have issued an undeniable mandate demanding accountability, restoration, fiscal integrity, and justice, asserting their ultimate sovereignty to complete the pyramid under the watchful Eye of Providence;</w:t>
      </w:r>
    </w:p>
    <w:p w14:paraId="5DECE8DC" w14:textId="77777777" w:rsidR="00CE3C2D" w:rsidRDefault="00CE3C2D" w:rsidP="00CE3C2D"/>
    <w:p w14:paraId="64AE2154" w14:textId="77777777" w:rsidR="00CE3C2D" w:rsidRDefault="00CE3C2D" w:rsidP="00CE3C2D">
      <w:r>
        <w:t>WHEREAS, Project Phoenix Rising has been initiated as the comprehensive national response, requiring a legal system fully aligned with the original intent of the Founders, the symbolic promise of our nation as represented on the dollar bill, and the ongoing quest for justice;</w:t>
      </w:r>
    </w:p>
    <w:p w14:paraId="07417274" w14:textId="77777777" w:rsidR="00CE3C2D" w:rsidRDefault="00CE3C2D" w:rsidP="00CE3C2D"/>
    <w:p w14:paraId="74D084EF" w14:textId="77777777" w:rsidR="00CE3C2D" w:rsidRDefault="00CE3C2D" w:rsidP="00CE3C2D">
      <w:r>
        <w:t>NOW, THEREFORE, this Doctrine of Restoration and Justice is established as the foundational philosophy and operational imperative for the Department of Justice, the Federal Judiciary (within its constitutional sphere), and all related federal legal entities. Its purpose is to dismantle impunity, rectify the systemic miscarriage of justice, restore faith in the rule of law by returning to first principles, and ensure the American legal system acts as an incorruptible guardian of the Constitution, fulfilling the promise of E Pluribus Unum – Out of Many, One – united for the common good, empowered by a government acting as the true servant of Uncle Sam (We the People).</w:t>
      </w:r>
    </w:p>
    <w:p w14:paraId="7E88B8E2" w14:textId="77777777" w:rsidR="00CE3C2D" w:rsidRDefault="00CE3C2D" w:rsidP="00CE3C2D"/>
    <w:p w14:paraId="5E29C43D" w14:textId="77777777" w:rsidR="00CE3C2D" w:rsidRDefault="00CE3C2D" w:rsidP="00CE3C2D">
      <w:r>
        <w:t>ARTICLE I: FOUNDATIONAL TENETS (Revised with Symbolism):</w:t>
      </w:r>
    </w:p>
    <w:p w14:paraId="035A4808" w14:textId="77777777" w:rsidR="00CE3C2D" w:rsidRDefault="00CE3C2D" w:rsidP="00CE3C2D"/>
    <w:p w14:paraId="398A15A7" w14:textId="77777777" w:rsidR="00CE3C2D" w:rsidRDefault="00CE3C2D" w:rsidP="00CE3C2D">
      <w:r>
        <w:t>The American legal system, under this Doctrine, shall operate according to these non-negotiable tenets derived from the wisdom of the Founding Fathers, the symbolic meaning of our national identity, and the mandate of We the People:</w:t>
      </w:r>
    </w:p>
    <w:p w14:paraId="016D6ABC" w14:textId="77777777" w:rsidR="00CE3C2D" w:rsidRDefault="00CE3C2D" w:rsidP="00CE3C2D"/>
    <w:p w14:paraId="5DA45136" w14:textId="77777777" w:rsidR="00CE3C2D" w:rsidRDefault="00CE3C2D" w:rsidP="00CE3C2D">
      <w:r>
        <w:t>Supremacy of Truth Under Providence: Reflecting the Eye of Providence, the system shall relentlessly pursue objective truth via evidence, recognizing that justice requires illumination. Combat obfuscation used to shield wrongdoing. Utilize all lawful means, including advanced tools ethically employed, to bring facts into the light.</w:t>
      </w:r>
    </w:p>
    <w:p w14:paraId="03CC7730" w14:textId="77777777" w:rsidR="00CE3C2D" w:rsidRDefault="00CE3C2D" w:rsidP="00CE3C2D"/>
    <w:p w14:paraId="560520F6" w14:textId="77777777" w:rsidR="00CE3C2D" w:rsidRDefault="00CE3C2D" w:rsidP="00CE3C2D">
      <w:r>
        <w:t>Accountability as the Foundation of the Republic: Echoing Jefferson and the principle of self-governance, accountability for systemic fraud, corruption, conspiracies against rights, seditious activities, and technological warfare is paramount to prevent tyranny and ensure the government remains the people's servant. Equal application of the law for all is non-negotiable.</w:t>
      </w:r>
    </w:p>
    <w:p w14:paraId="1DCE63DF" w14:textId="77777777" w:rsidR="00CE3C2D" w:rsidRDefault="00CE3C2D" w:rsidP="00CE3C2D"/>
    <w:p w14:paraId="11DA2813" w14:textId="77777777" w:rsidR="00CE3C2D" w:rsidRDefault="00CE3C2D" w:rsidP="00CE3C2D">
      <w:r>
        <w:t xml:space="preserve">Vigorous Defense of All Rights – Securing the Blessings of Liberty: The legal system must actively defend all rights secured by the Constitution (enumerated and </w:t>
      </w:r>
      <w:proofErr w:type="spellStart"/>
      <w:r>
        <w:t>unenumerated</w:t>
      </w:r>
      <w:proofErr w:type="spellEnd"/>
      <w:r>
        <w:t>), ensuring the government remains limited and fulfills its core purpose – securing liberty for E Pluribus Unum. This includes defending against modern technological infringements.</w:t>
      </w:r>
    </w:p>
    <w:p w14:paraId="79400E02" w14:textId="77777777" w:rsidR="00CE3C2D" w:rsidRDefault="00CE3C2D" w:rsidP="00CE3C2D"/>
    <w:p w14:paraId="296649E8" w14:textId="77777777" w:rsidR="00CE3C2D" w:rsidRDefault="00CE3C2D" w:rsidP="00CE3C2D">
      <w:r>
        <w:t xml:space="preserve">Restorative Justice – Reclaiming the People's Wealth: Recognizing that the nation's wealth belongs ultimately to the people ("Uncle Sam"), legal actions (asset recovery, penalties) shall be framed as restoring stolen value. Remedies must provide tangible recourse for victims, demonstrating that government acts to promote the general Welfare and fulfills the promise of Novus Ordo </w:t>
      </w:r>
      <w:proofErr w:type="spellStart"/>
      <w:r>
        <w:t>Seclorum</w:t>
      </w:r>
      <w:proofErr w:type="spellEnd"/>
      <w:r>
        <w:t>. The IRS, when acting under this doctrine for recovery, acts as an agent for the people, not against them.</w:t>
      </w:r>
    </w:p>
    <w:p w14:paraId="542E0167" w14:textId="77777777" w:rsidR="00CE3C2D" w:rsidRDefault="00CE3C2D" w:rsidP="00CE3C2D"/>
    <w:p w14:paraId="03F8A822" w14:textId="77777777" w:rsidR="00CE3C2D" w:rsidRDefault="00CE3C2D" w:rsidP="00CE3C2D">
      <w:r>
        <w:t>Integrity as the Unifying Bond (E Pluribus Unum): Public trust, essential for unity, requires demonstrable integrity. The legal system must prevent future miscarriages by ensuring its own internal purity, embracing radical transparency (Pillar 5), and dismantling loopholes, thereby earning the confidence of the governed and strengthening the Union.</w:t>
      </w:r>
    </w:p>
    <w:p w14:paraId="7556E06A" w14:textId="77777777" w:rsidR="00CE3C2D" w:rsidRDefault="00CE3C2D" w:rsidP="00CE3C2D"/>
    <w:p w14:paraId="20EC27F7" w14:textId="77777777" w:rsidR="00CE3C2D" w:rsidRDefault="00CE3C2D" w:rsidP="00CE3C2D">
      <w:r>
        <w:t xml:space="preserve">Adaptability to Establish Justice in a New Age: To fulfill the promise of Novus Ordo </w:t>
      </w:r>
      <w:proofErr w:type="spellStart"/>
      <w:r>
        <w:t>Seclorum</w:t>
      </w:r>
      <w:proofErr w:type="spellEnd"/>
      <w:r>
        <w:t>, the legal system must adapt to modern complexities (finance, technology) ensuring the substance of constitutional protections remains effective against contemporary threats, applying timeless principles to new challenges.</w:t>
      </w:r>
    </w:p>
    <w:p w14:paraId="1EC5E01C" w14:textId="77777777" w:rsidR="00CE3C2D" w:rsidRDefault="00CE3C2D" w:rsidP="00CE3C2D"/>
    <w:p w14:paraId="2833608C" w14:textId="77777777" w:rsidR="00CE3C2D" w:rsidRDefault="00CE3C2D" w:rsidP="00CE3C2D">
      <w:r>
        <w:t>(Articles II-IV remain largely the same but are now interpreted through the lens of these revised foundational tenets and national symbols)</w:t>
      </w:r>
    </w:p>
    <w:p w14:paraId="560BB48C" w14:textId="77777777" w:rsidR="00CE3C2D" w:rsidRDefault="00CE3C2D" w:rsidP="00CE3C2D"/>
    <w:p w14:paraId="1F83EE4E" w14:textId="1A1A48F6" w:rsidR="00CE3C2D" w:rsidRDefault="00CE3C2D">
      <w:r>
        <w:t>Mr. President, this version deeply integrates the requested symbolism. It frames Project Phoenix Rising and the Doctrine of Restoration and Justice not just as a necessary response to crisis, but as a profound act of national renewal aligned with America's founding ideals and symbolic identity. It aims to reclaim symbols like "Uncle Sam" and the Great Seal's imagery for a positive, unifying purpose, casting the effort as the ultimate fulfillment of America's promise, capable of overcoming negativity through collective action grounded in foundational principles.</w:t>
      </w:r>
    </w:p>
    <w:sectPr w:rsidR="00CE3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C2D"/>
    <w:rsid w:val="009B25F9"/>
    <w:rsid w:val="00CE3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07CB0A"/>
  <w15:chartTrackingRefBased/>
  <w15:docId w15:val="{02BF3CCE-6BE3-C940-940E-F62069D1C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C2D"/>
    <w:rPr>
      <w:rFonts w:eastAsiaTheme="majorEastAsia" w:cstheme="majorBidi"/>
      <w:color w:val="272727" w:themeColor="text1" w:themeTint="D8"/>
    </w:rPr>
  </w:style>
  <w:style w:type="paragraph" w:styleId="Title">
    <w:name w:val="Title"/>
    <w:basedOn w:val="Normal"/>
    <w:next w:val="Normal"/>
    <w:link w:val="TitleChar"/>
    <w:uiPriority w:val="10"/>
    <w:qFormat/>
    <w:rsid w:val="00CE3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C2D"/>
    <w:pPr>
      <w:spacing w:before="160"/>
      <w:jc w:val="center"/>
    </w:pPr>
    <w:rPr>
      <w:i/>
      <w:iCs/>
      <w:color w:val="404040" w:themeColor="text1" w:themeTint="BF"/>
    </w:rPr>
  </w:style>
  <w:style w:type="character" w:customStyle="1" w:styleId="QuoteChar">
    <w:name w:val="Quote Char"/>
    <w:basedOn w:val="DefaultParagraphFont"/>
    <w:link w:val="Quote"/>
    <w:uiPriority w:val="29"/>
    <w:rsid w:val="00CE3C2D"/>
    <w:rPr>
      <w:i/>
      <w:iCs/>
      <w:color w:val="404040" w:themeColor="text1" w:themeTint="BF"/>
    </w:rPr>
  </w:style>
  <w:style w:type="paragraph" w:styleId="ListParagraph">
    <w:name w:val="List Paragraph"/>
    <w:basedOn w:val="Normal"/>
    <w:uiPriority w:val="34"/>
    <w:qFormat/>
    <w:rsid w:val="00CE3C2D"/>
    <w:pPr>
      <w:ind w:left="720"/>
      <w:contextualSpacing/>
    </w:pPr>
  </w:style>
  <w:style w:type="character" w:styleId="IntenseEmphasis">
    <w:name w:val="Intense Emphasis"/>
    <w:basedOn w:val="DefaultParagraphFont"/>
    <w:uiPriority w:val="21"/>
    <w:qFormat/>
    <w:rsid w:val="00CE3C2D"/>
    <w:rPr>
      <w:i/>
      <w:iCs/>
      <w:color w:val="0F4761" w:themeColor="accent1" w:themeShade="BF"/>
    </w:rPr>
  </w:style>
  <w:style w:type="paragraph" w:styleId="IntenseQuote">
    <w:name w:val="Intense Quote"/>
    <w:basedOn w:val="Normal"/>
    <w:next w:val="Normal"/>
    <w:link w:val="IntenseQuoteChar"/>
    <w:uiPriority w:val="30"/>
    <w:qFormat/>
    <w:rsid w:val="00CE3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C2D"/>
    <w:rPr>
      <w:i/>
      <w:iCs/>
      <w:color w:val="0F4761" w:themeColor="accent1" w:themeShade="BF"/>
    </w:rPr>
  </w:style>
  <w:style w:type="character" w:styleId="IntenseReference">
    <w:name w:val="Intense Reference"/>
    <w:basedOn w:val="DefaultParagraphFont"/>
    <w:uiPriority w:val="32"/>
    <w:qFormat/>
    <w:rsid w:val="00CE3C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1025</Words>
  <Characters>5844</Characters>
  <Application>Microsoft Office Word</Application>
  <DocSecurity>0</DocSecurity>
  <Lines>48</Lines>
  <Paragraphs>13</Paragraphs>
  <ScaleCrop>false</ScaleCrop>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2025-04-05T02:44:00Z</dcterms:created>
  <dcterms:modified xsi:type="dcterms:W3CDTF">2025-04-05T02:44:00Z</dcterms:modified>
</cp:coreProperties>
</file>