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F6D26" w14:textId="68604A5F" w:rsidR="00AE4D3B" w:rsidRDefault="00AE4D3B" w:rsidP="00AE4D3B">
      <w:pPr>
        <w:rPr>
          <w:b/>
          <w:bCs/>
        </w:rPr>
      </w:pPr>
      <w:r>
        <w:rPr>
          <w:b/>
          <w:bCs/>
        </w:rPr>
        <w:t>BOLD are completed</w:t>
      </w:r>
    </w:p>
    <w:p w14:paraId="23B41A48" w14:textId="3D5F791B" w:rsidR="00AE4D3B" w:rsidRPr="00AE4D3B" w:rsidRDefault="00AE4D3B" w:rsidP="00AE4D3B">
      <w:r w:rsidRPr="00AE4D3B">
        <w:t>Symbol table creation phase</w:t>
      </w:r>
      <w:r>
        <w:t>:</w:t>
      </w:r>
    </w:p>
    <w:p w14:paraId="4F60F8B3" w14:textId="77777777" w:rsidR="00AE4D3B" w:rsidRPr="00AE4D3B" w:rsidRDefault="00AE4D3B" w:rsidP="00AE4D3B">
      <w:pPr>
        <w:rPr>
          <w:b/>
          <w:bCs/>
        </w:rPr>
      </w:pPr>
      <w:r w:rsidRPr="00AE4D3B">
        <w:rPr>
          <w:b/>
          <w:bCs/>
        </w:rPr>
        <w:t xml:space="preserve">1. A new table is created at the beginning of the AST traversal for the global scope. </w:t>
      </w:r>
    </w:p>
    <w:p w14:paraId="5631BBE0" w14:textId="77777777" w:rsidR="00AE4D3B" w:rsidRPr="00AE4D3B" w:rsidRDefault="00AE4D3B" w:rsidP="00AE4D3B">
      <w:pPr>
        <w:rPr>
          <w:b/>
          <w:bCs/>
        </w:rPr>
      </w:pPr>
      <w:r w:rsidRPr="00AE4D3B">
        <w:rPr>
          <w:b/>
          <w:bCs/>
        </w:rPr>
        <w:t xml:space="preserve">2. A new entry is created in the global table for each class declared in the program. These entries should contain links to </w:t>
      </w:r>
    </w:p>
    <w:p w14:paraId="4D0159D7" w14:textId="77777777" w:rsidR="00AE4D3B" w:rsidRPr="00AE4D3B" w:rsidRDefault="00AE4D3B" w:rsidP="00AE4D3B">
      <w:pPr>
        <w:rPr>
          <w:b/>
          <w:bCs/>
        </w:rPr>
      </w:pPr>
      <w:r w:rsidRPr="00AE4D3B">
        <w:rPr>
          <w:b/>
          <w:bCs/>
        </w:rPr>
        <w:t xml:space="preserve">local tables for these classes. </w:t>
      </w:r>
    </w:p>
    <w:p w14:paraId="47E0624C" w14:textId="61D7B6BF" w:rsidR="00AE4D3B" w:rsidRPr="00AE4D3B" w:rsidRDefault="00AE4D3B" w:rsidP="00AE4D3B">
      <w:pPr>
        <w:rPr>
          <w:b/>
          <w:bCs/>
        </w:rPr>
      </w:pPr>
      <w:r w:rsidRPr="00AE4D3B">
        <w:rPr>
          <w:b/>
          <w:bCs/>
        </w:rPr>
        <w:t xml:space="preserve">3. An entry in the appropriate table is created for each variable defined in the program, i.e. a </w:t>
      </w:r>
      <w:r w:rsidR="00AD03A6" w:rsidRPr="00AE4D3B">
        <w:rPr>
          <w:b/>
          <w:bCs/>
        </w:rPr>
        <w:t>class’s</w:t>
      </w:r>
      <w:r w:rsidRPr="00AE4D3B">
        <w:rPr>
          <w:b/>
          <w:bCs/>
        </w:rPr>
        <w:t xml:space="preserve"> data members or a </w:t>
      </w:r>
    </w:p>
    <w:p w14:paraId="0627EB9C" w14:textId="77777777" w:rsidR="00AE4D3B" w:rsidRPr="00AE4D3B" w:rsidRDefault="00AE4D3B" w:rsidP="00AE4D3B">
      <w:pPr>
        <w:rPr>
          <w:b/>
          <w:bCs/>
        </w:rPr>
      </w:pPr>
      <w:r w:rsidRPr="00AE4D3B">
        <w:rPr>
          <w:b/>
          <w:bCs/>
        </w:rPr>
        <w:t xml:space="preserve">function’s local variables. </w:t>
      </w:r>
    </w:p>
    <w:p w14:paraId="448665A9" w14:textId="77777777" w:rsidR="00AE4D3B" w:rsidRPr="00AE4D3B" w:rsidRDefault="00AE4D3B" w:rsidP="00AE4D3B">
      <w:pPr>
        <w:rPr>
          <w:b/>
          <w:bCs/>
        </w:rPr>
      </w:pPr>
      <w:r w:rsidRPr="00AE4D3B">
        <w:rPr>
          <w:b/>
          <w:bCs/>
        </w:rPr>
        <w:t xml:space="preserve">4. An entry in the appropriate table is created for each function definition (free functions and member functions). These </w:t>
      </w:r>
    </w:p>
    <w:p w14:paraId="72F6E1C1" w14:textId="77777777" w:rsidR="00AE4D3B" w:rsidRPr="00AE4D3B" w:rsidRDefault="00AE4D3B" w:rsidP="00AE4D3B">
      <w:pPr>
        <w:rPr>
          <w:b/>
          <w:bCs/>
        </w:rPr>
      </w:pPr>
      <w:r w:rsidRPr="00AE4D3B">
        <w:rPr>
          <w:b/>
          <w:bCs/>
        </w:rPr>
        <w:t xml:space="preserve">entries should be links to local tables for these functions. </w:t>
      </w:r>
    </w:p>
    <w:p w14:paraId="043F8F65" w14:textId="77777777" w:rsidR="00AE4D3B" w:rsidRPr="00AE4D3B" w:rsidRDefault="00AE4D3B" w:rsidP="00AE4D3B">
      <w:pPr>
        <w:rPr>
          <w:b/>
          <w:bCs/>
        </w:rPr>
      </w:pPr>
      <w:r w:rsidRPr="00AE4D3B">
        <w:rPr>
          <w:b/>
          <w:bCs/>
        </w:rPr>
        <w:t xml:space="preserve">5. During symbol table creation, there are some semantic errors that are detected and reported, such as multiply declared </w:t>
      </w:r>
    </w:p>
    <w:p w14:paraId="156CC6EC" w14:textId="77777777" w:rsidR="00AE4D3B" w:rsidRPr="00AE4D3B" w:rsidRDefault="00AE4D3B" w:rsidP="00AE4D3B">
      <w:r w:rsidRPr="00AE4D3B">
        <w:t xml:space="preserve">identifiers in the same scope, as well warnings such as for shadowed inherited members. </w:t>
      </w:r>
    </w:p>
    <w:p w14:paraId="09180C2D" w14:textId="77777777" w:rsidR="00AE4D3B" w:rsidRPr="00AE4D3B" w:rsidRDefault="00AE4D3B" w:rsidP="00AE4D3B">
      <w:pPr>
        <w:rPr>
          <w:b/>
          <w:bCs/>
        </w:rPr>
      </w:pPr>
      <w:r w:rsidRPr="00AE4D3B">
        <w:rPr>
          <w:b/>
          <w:bCs/>
        </w:rPr>
        <w:t xml:space="preserve">6. All declared member functions should have a corresponding function definition, and inversely. A member function that is </w:t>
      </w:r>
    </w:p>
    <w:p w14:paraId="7A97D5EA" w14:textId="77777777" w:rsidR="00AE4D3B" w:rsidRPr="00AE4D3B" w:rsidRDefault="00AE4D3B" w:rsidP="00AE4D3B">
      <w:pPr>
        <w:rPr>
          <w:b/>
          <w:bCs/>
        </w:rPr>
      </w:pPr>
      <w:r w:rsidRPr="00AE4D3B">
        <w:rPr>
          <w:b/>
          <w:bCs/>
        </w:rPr>
        <w:t xml:space="preserve">declared but not defined constitutes an “no definition for declared member function” semantic error. If a member function </w:t>
      </w:r>
    </w:p>
    <w:p w14:paraId="2DF65B5C" w14:textId="77777777" w:rsidR="00AE4D3B" w:rsidRPr="00AE4D3B" w:rsidRDefault="00AE4D3B" w:rsidP="00AE4D3B">
      <w:pPr>
        <w:rPr>
          <w:b/>
          <w:bCs/>
        </w:rPr>
      </w:pPr>
      <w:r w:rsidRPr="00AE4D3B">
        <w:rPr>
          <w:b/>
          <w:bCs/>
        </w:rPr>
        <w:t xml:space="preserve">is defined but not declared, it constitutes an “definition provided for undeclared member function” semantic error. </w:t>
      </w:r>
    </w:p>
    <w:p w14:paraId="5F1B9AE2" w14:textId="77777777" w:rsidR="00AE4D3B" w:rsidRPr="00AE4D3B" w:rsidRDefault="00AE4D3B" w:rsidP="00AE4D3B">
      <w:pPr>
        <w:rPr>
          <w:b/>
          <w:bCs/>
        </w:rPr>
      </w:pPr>
      <w:r w:rsidRPr="00AE4D3B">
        <w:rPr>
          <w:b/>
          <w:bCs/>
        </w:rPr>
        <w:t xml:space="preserve">7. The content of the symbol tables should be output into a file in order to demonstrate their correctness/completeness. </w:t>
      </w:r>
    </w:p>
    <w:p w14:paraId="4111AE5D" w14:textId="77777777" w:rsidR="00AE4D3B" w:rsidRPr="00AE4D3B" w:rsidRDefault="00AE4D3B" w:rsidP="00AE4D3B">
      <w:pPr>
        <w:rPr>
          <w:b/>
          <w:bCs/>
        </w:rPr>
      </w:pPr>
      <w:r w:rsidRPr="00AE4D3B">
        <w:rPr>
          <w:b/>
          <w:bCs/>
        </w:rPr>
        <w:t xml:space="preserve">8. Class and variable identifiers cannot be declared twice in the same scope. In such a case, a “multiply declared class”, </w:t>
      </w:r>
    </w:p>
    <w:p w14:paraId="5E5AEC97" w14:textId="77777777" w:rsidR="00AE4D3B" w:rsidRPr="00AE4D3B" w:rsidRDefault="00AE4D3B" w:rsidP="00AE4D3B">
      <w:pPr>
        <w:rPr>
          <w:b/>
          <w:bCs/>
        </w:rPr>
      </w:pPr>
      <w:r w:rsidRPr="00AE4D3B">
        <w:rPr>
          <w:b/>
          <w:bCs/>
        </w:rPr>
        <w:t xml:space="preserve">“multiply declared data member”, or “multiply declared local variable” semantic error message is issued. </w:t>
      </w:r>
    </w:p>
    <w:p w14:paraId="61334FA5" w14:textId="77777777" w:rsidR="00AE4D3B" w:rsidRPr="00AE4D3B" w:rsidRDefault="00AE4D3B" w:rsidP="00AE4D3B">
      <w:pPr>
        <w:rPr>
          <w:b/>
          <w:bCs/>
        </w:rPr>
      </w:pPr>
      <w:r w:rsidRPr="00AE4D3B">
        <w:rPr>
          <w:b/>
          <w:bCs/>
        </w:rPr>
        <w:t xml:space="preserve">9. Function overloading (i.e. two functions with the same name but with different parameter lists) should be allowed and </w:t>
      </w:r>
    </w:p>
    <w:p w14:paraId="08835146" w14:textId="77777777" w:rsidR="00AE4D3B" w:rsidRPr="00AE4D3B" w:rsidRDefault="00AE4D3B" w:rsidP="00AE4D3B">
      <w:pPr>
        <w:rPr>
          <w:b/>
          <w:bCs/>
        </w:rPr>
      </w:pPr>
      <w:r w:rsidRPr="00AE4D3B">
        <w:rPr>
          <w:b/>
          <w:bCs/>
        </w:rPr>
        <w:t xml:space="preserve">reported as a semantic warning. This applies to member functions and free functions. </w:t>
      </w:r>
    </w:p>
    <w:p w14:paraId="30D1A639" w14:textId="77777777" w:rsidR="00AE4D3B" w:rsidRDefault="00AE4D3B" w:rsidP="00AE4D3B">
      <w:pPr>
        <w:rPr>
          <w:b/>
          <w:bCs/>
        </w:rPr>
      </w:pPr>
      <w:r w:rsidRPr="00AE4D3B">
        <w:rPr>
          <w:b/>
          <w:bCs/>
        </w:rPr>
        <w:t xml:space="preserve">• Semantic checking phase – binding and type checking </w:t>
      </w:r>
    </w:p>
    <w:p w14:paraId="41C194C0" w14:textId="77777777" w:rsidR="0045592E" w:rsidRPr="00AE4D3B" w:rsidRDefault="0045592E" w:rsidP="00AE4D3B"/>
    <w:p w14:paraId="01F157A4" w14:textId="205C4FAA" w:rsidR="00AE4D3B" w:rsidRPr="00AE4D3B" w:rsidRDefault="00AE4D3B" w:rsidP="00AE4D3B">
      <w:r w:rsidRPr="00AE4D3B">
        <w:lastRenderedPageBreak/>
        <w:t xml:space="preserve">10. Type checking is applied on expressions (i.e. the type of sub-expressions should be inferred). Type checking should also be done for assignment (the type of the left- and right-hand side of the assignment operator must be the same) and return statements (the type of the returned value must be the same as the return type of the function, as declared in its function </w:t>
      </w:r>
    </w:p>
    <w:p w14:paraId="357E1F18" w14:textId="77777777" w:rsidR="00AE4D3B" w:rsidRDefault="00AE4D3B" w:rsidP="00AE4D3B">
      <w:r w:rsidRPr="00AE4D3B">
        <w:t xml:space="preserve">header). </w:t>
      </w:r>
    </w:p>
    <w:p w14:paraId="081F5C0E" w14:textId="451863D6" w:rsidR="00AE4D3B" w:rsidRPr="00AE4D3B" w:rsidRDefault="00AE4D3B" w:rsidP="00AE4D3B">
      <w:pPr>
        <w:rPr>
          <w:b/>
          <w:bCs/>
        </w:rPr>
      </w:pPr>
      <w:r w:rsidRPr="00AE4D3B">
        <w:rPr>
          <w:b/>
          <w:bCs/>
        </w:rPr>
        <w:t xml:space="preserve">11. Any identifier referred to must be defined in the scope where it is used (failure should result in the following error messages: “use of undeclared variable”, “use of undeclared member function”, “use of undeclared free function”, “use of undeclared class”). </w:t>
      </w:r>
    </w:p>
    <w:p w14:paraId="4B7B7353" w14:textId="619C5291" w:rsidR="00AE4D3B" w:rsidRPr="00AE4D3B" w:rsidRDefault="00AE4D3B" w:rsidP="00AE4D3B">
      <w:pPr>
        <w:rPr>
          <w:b/>
          <w:bCs/>
        </w:rPr>
      </w:pPr>
      <w:r w:rsidRPr="00AE4D3B">
        <w:rPr>
          <w:b/>
          <w:bCs/>
        </w:rPr>
        <w:t>12. Function calls are made with the right number and type of parameters. Expressions passed as parameters in a function</w:t>
      </w:r>
      <w:r w:rsidR="0045592E">
        <w:rPr>
          <w:b/>
          <w:bCs/>
        </w:rPr>
        <w:t xml:space="preserve"> </w:t>
      </w:r>
      <w:r w:rsidRPr="00AE4D3B">
        <w:rPr>
          <w:b/>
          <w:bCs/>
        </w:rPr>
        <w:t xml:space="preserve">call must be of the same type as declared in the function declaration. </w:t>
      </w:r>
    </w:p>
    <w:p w14:paraId="54A49C60" w14:textId="76EDFCAB" w:rsidR="00AE4D3B" w:rsidRPr="0045592E" w:rsidRDefault="00AE4D3B" w:rsidP="00AE4D3B">
      <w:r w:rsidRPr="0045592E">
        <w:t xml:space="preserve">13. Referring to an array variable should be made using the same number of dimensions as declared in the variable declaration. Expressions used as an index must be of integer type. When passing an array as a parameter, the </w:t>
      </w:r>
      <w:r w:rsidR="0045592E" w:rsidRPr="0045592E">
        <w:t>passed array</w:t>
      </w:r>
      <w:r w:rsidRPr="0045592E">
        <w:t xml:space="preserve"> must be of compatible dimensionality compared to the parameter declaration. </w:t>
      </w:r>
    </w:p>
    <w:p w14:paraId="4A0FF2C1" w14:textId="77777777" w:rsidR="00AE4D3B" w:rsidRPr="00AE4D3B" w:rsidRDefault="00AE4D3B" w:rsidP="00AE4D3B">
      <w:pPr>
        <w:rPr>
          <w:b/>
          <w:bCs/>
        </w:rPr>
      </w:pPr>
      <w:r w:rsidRPr="00AE4D3B">
        <w:rPr>
          <w:b/>
          <w:bCs/>
        </w:rPr>
        <w:t xml:space="preserve">14. Circular class dependencies (through data members\inheritance) should be reported as semantic errors. </w:t>
      </w:r>
    </w:p>
    <w:p w14:paraId="39916AB9" w14:textId="20301245" w:rsidR="00664566" w:rsidRDefault="00AE4D3B" w:rsidP="00AE4D3B">
      <w:pPr>
        <w:rPr>
          <w:b/>
          <w:bCs/>
        </w:rPr>
      </w:pPr>
      <w:r w:rsidRPr="00AE4D3B">
        <w:rPr>
          <w:b/>
          <w:bCs/>
        </w:rPr>
        <w:t>15. The “.” operator should be used only on variables of a class type. If so, its right operand must be a member of that class. If not, a “undeclared data member” or “undeclared member function” semantic error should be issued.</w:t>
      </w:r>
    </w:p>
    <w:p w14:paraId="0234EA12" w14:textId="77777777" w:rsidR="00C340FC" w:rsidRDefault="00C340FC" w:rsidP="00AE4D3B">
      <w:pPr>
        <w:rPr>
          <w:b/>
          <w:bCs/>
        </w:rPr>
      </w:pPr>
    </w:p>
    <w:p w14:paraId="1C398611" w14:textId="77777777" w:rsidR="00C340FC" w:rsidRDefault="00C340FC" w:rsidP="00AE4D3B">
      <w:pPr>
        <w:rPr>
          <w:b/>
          <w:bCs/>
        </w:rPr>
      </w:pPr>
    </w:p>
    <w:p w14:paraId="52608074" w14:textId="77777777" w:rsidR="00C340FC" w:rsidRDefault="00C340FC" w:rsidP="00AE4D3B">
      <w:pPr>
        <w:rPr>
          <w:b/>
          <w:bCs/>
        </w:rPr>
      </w:pPr>
    </w:p>
    <w:p w14:paraId="6067C482" w14:textId="77777777" w:rsidR="00C340FC" w:rsidRDefault="00C340FC" w:rsidP="00AE4D3B">
      <w:pPr>
        <w:rPr>
          <w:b/>
          <w:bCs/>
        </w:rPr>
      </w:pPr>
    </w:p>
    <w:p w14:paraId="4B37673F" w14:textId="77777777" w:rsidR="00C340FC" w:rsidRDefault="00C340FC" w:rsidP="00AE4D3B">
      <w:pPr>
        <w:rPr>
          <w:b/>
          <w:bCs/>
        </w:rPr>
      </w:pPr>
    </w:p>
    <w:p w14:paraId="2554CE1B" w14:textId="77777777" w:rsidR="0045592E" w:rsidRDefault="0045592E" w:rsidP="00AE4D3B">
      <w:pPr>
        <w:rPr>
          <w:b/>
          <w:bCs/>
        </w:rPr>
      </w:pPr>
    </w:p>
    <w:p w14:paraId="0BC55117" w14:textId="77777777" w:rsidR="0045592E" w:rsidRDefault="0045592E" w:rsidP="00AE4D3B">
      <w:pPr>
        <w:rPr>
          <w:b/>
          <w:bCs/>
        </w:rPr>
      </w:pPr>
    </w:p>
    <w:p w14:paraId="2EF70A6A" w14:textId="77777777" w:rsidR="0045592E" w:rsidRDefault="0045592E" w:rsidP="00AE4D3B">
      <w:pPr>
        <w:rPr>
          <w:b/>
          <w:bCs/>
        </w:rPr>
      </w:pPr>
    </w:p>
    <w:p w14:paraId="6F895C7C" w14:textId="77777777" w:rsidR="0045592E" w:rsidRDefault="0045592E" w:rsidP="00AE4D3B">
      <w:pPr>
        <w:rPr>
          <w:b/>
          <w:bCs/>
        </w:rPr>
      </w:pPr>
    </w:p>
    <w:p w14:paraId="458F84B4" w14:textId="77777777" w:rsidR="0045592E" w:rsidRDefault="0045592E" w:rsidP="00AE4D3B">
      <w:pPr>
        <w:rPr>
          <w:b/>
          <w:bCs/>
        </w:rPr>
      </w:pPr>
    </w:p>
    <w:p w14:paraId="708ECDC4" w14:textId="77777777" w:rsidR="0045592E" w:rsidRDefault="0045592E" w:rsidP="00AE4D3B">
      <w:pPr>
        <w:rPr>
          <w:b/>
          <w:bCs/>
        </w:rPr>
      </w:pPr>
    </w:p>
    <w:p w14:paraId="027D91D8" w14:textId="77777777" w:rsidR="0045592E" w:rsidRDefault="0045592E" w:rsidP="00AE4D3B">
      <w:pPr>
        <w:rPr>
          <w:b/>
          <w:bCs/>
        </w:rPr>
      </w:pPr>
    </w:p>
    <w:p w14:paraId="29E4B36B" w14:textId="3A02D16B" w:rsidR="00C340FC" w:rsidRDefault="00C340FC" w:rsidP="00AE4D3B">
      <w:r>
        <w:t>DESIGN:</w:t>
      </w:r>
    </w:p>
    <w:p w14:paraId="4DCC49C1" w14:textId="0FDE5805" w:rsidR="00C340FC" w:rsidRDefault="00C340FC" w:rsidP="00AE4D3B">
      <w:r>
        <w:lastRenderedPageBreak/>
        <w:t>The design uses the visitor pattern. I have created an interface/</w:t>
      </w:r>
      <w:proofErr w:type="spellStart"/>
      <w:r>
        <w:t>Symbolvisitor</w:t>
      </w:r>
      <w:proofErr w:type="spellEnd"/>
      <w:r>
        <w:t xml:space="preserve"> and </w:t>
      </w:r>
      <w:proofErr w:type="spellStart"/>
      <w:r>
        <w:t>typechecking</w:t>
      </w:r>
      <w:proofErr w:type="spellEnd"/>
      <w:r>
        <w:t xml:space="preserve"> visitor that have accept functions for all the nodes. These visitors perform the specific actions for the classes.</w:t>
      </w:r>
    </w:p>
    <w:p w14:paraId="33EB1EA9" w14:textId="77777777" w:rsidR="00C340FC" w:rsidRDefault="00C340FC" w:rsidP="00AE4D3B"/>
    <w:p w14:paraId="45569CF5" w14:textId="77777777" w:rsidR="00C340FC" w:rsidRDefault="00C340FC" w:rsidP="00AE4D3B"/>
    <w:p w14:paraId="596EE3FD" w14:textId="642D9FC1" w:rsidR="00C340FC" w:rsidRDefault="00C340FC" w:rsidP="00AE4D3B">
      <w:r>
        <w:t>External Resource:</w:t>
      </w:r>
    </w:p>
    <w:p w14:paraId="1F5EA943" w14:textId="782DE485" w:rsidR="00C340FC" w:rsidRDefault="00C340FC" w:rsidP="00AE4D3B">
      <w:r>
        <w:t xml:space="preserve">I have used </w:t>
      </w:r>
      <w:r w:rsidR="006C02C3">
        <w:t>Online Dot language visualizer.</w:t>
      </w:r>
    </w:p>
    <w:p w14:paraId="3D7C49F2" w14:textId="77777777" w:rsidR="00C340FC" w:rsidRPr="00C340FC" w:rsidRDefault="00C340FC" w:rsidP="00AE4D3B"/>
    <w:sectPr w:rsidR="00C340FC" w:rsidRPr="00C340F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D3B"/>
    <w:rsid w:val="0027775B"/>
    <w:rsid w:val="003D7337"/>
    <w:rsid w:val="0045592E"/>
    <w:rsid w:val="00587634"/>
    <w:rsid w:val="005A4F82"/>
    <w:rsid w:val="00664566"/>
    <w:rsid w:val="006C02C3"/>
    <w:rsid w:val="00A43759"/>
    <w:rsid w:val="00AD03A6"/>
    <w:rsid w:val="00AE4D3B"/>
    <w:rsid w:val="00B335D6"/>
    <w:rsid w:val="00C340FC"/>
    <w:rsid w:val="00D86999"/>
    <w:rsid w:val="00DB39BB"/>
    <w:rsid w:val="00DD06A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FCFD9"/>
  <w15:chartTrackingRefBased/>
  <w15:docId w15:val="{02787989-65B1-4125-8526-A3E85869A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D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4D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4D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D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D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D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D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D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D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D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4D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4D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D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D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D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D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D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D3B"/>
    <w:rPr>
      <w:rFonts w:eastAsiaTheme="majorEastAsia" w:cstheme="majorBidi"/>
      <w:color w:val="272727" w:themeColor="text1" w:themeTint="D8"/>
    </w:rPr>
  </w:style>
  <w:style w:type="paragraph" w:styleId="Title">
    <w:name w:val="Title"/>
    <w:basedOn w:val="Normal"/>
    <w:next w:val="Normal"/>
    <w:link w:val="TitleChar"/>
    <w:uiPriority w:val="10"/>
    <w:qFormat/>
    <w:rsid w:val="00AE4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D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D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D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D3B"/>
    <w:pPr>
      <w:spacing w:before="160"/>
      <w:jc w:val="center"/>
    </w:pPr>
    <w:rPr>
      <w:i/>
      <w:iCs/>
      <w:color w:val="404040" w:themeColor="text1" w:themeTint="BF"/>
    </w:rPr>
  </w:style>
  <w:style w:type="character" w:customStyle="1" w:styleId="QuoteChar">
    <w:name w:val="Quote Char"/>
    <w:basedOn w:val="DefaultParagraphFont"/>
    <w:link w:val="Quote"/>
    <w:uiPriority w:val="29"/>
    <w:rsid w:val="00AE4D3B"/>
    <w:rPr>
      <w:i/>
      <w:iCs/>
      <w:color w:val="404040" w:themeColor="text1" w:themeTint="BF"/>
    </w:rPr>
  </w:style>
  <w:style w:type="paragraph" w:styleId="ListParagraph">
    <w:name w:val="List Paragraph"/>
    <w:basedOn w:val="Normal"/>
    <w:uiPriority w:val="34"/>
    <w:qFormat/>
    <w:rsid w:val="00AE4D3B"/>
    <w:pPr>
      <w:ind w:left="720"/>
      <w:contextualSpacing/>
    </w:pPr>
  </w:style>
  <w:style w:type="character" w:styleId="IntenseEmphasis">
    <w:name w:val="Intense Emphasis"/>
    <w:basedOn w:val="DefaultParagraphFont"/>
    <w:uiPriority w:val="21"/>
    <w:qFormat/>
    <w:rsid w:val="00AE4D3B"/>
    <w:rPr>
      <w:i/>
      <w:iCs/>
      <w:color w:val="0F4761" w:themeColor="accent1" w:themeShade="BF"/>
    </w:rPr>
  </w:style>
  <w:style w:type="paragraph" w:styleId="IntenseQuote">
    <w:name w:val="Intense Quote"/>
    <w:basedOn w:val="Normal"/>
    <w:next w:val="Normal"/>
    <w:link w:val="IntenseQuoteChar"/>
    <w:uiPriority w:val="30"/>
    <w:qFormat/>
    <w:rsid w:val="00AE4D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D3B"/>
    <w:rPr>
      <w:i/>
      <w:iCs/>
      <w:color w:val="0F4761" w:themeColor="accent1" w:themeShade="BF"/>
    </w:rPr>
  </w:style>
  <w:style w:type="character" w:styleId="IntenseReference">
    <w:name w:val="Intense Reference"/>
    <w:basedOn w:val="DefaultParagraphFont"/>
    <w:uiPriority w:val="32"/>
    <w:qFormat/>
    <w:rsid w:val="00AE4D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181412">
      <w:bodyDiv w:val="1"/>
      <w:marLeft w:val="0"/>
      <w:marRight w:val="0"/>
      <w:marTop w:val="0"/>
      <w:marBottom w:val="0"/>
      <w:divBdr>
        <w:top w:val="none" w:sz="0" w:space="0" w:color="auto"/>
        <w:left w:val="none" w:sz="0" w:space="0" w:color="auto"/>
        <w:bottom w:val="none" w:sz="0" w:space="0" w:color="auto"/>
        <w:right w:val="none" w:sz="0" w:space="0" w:color="auto"/>
      </w:divBdr>
      <w:divsChild>
        <w:div w:id="1544713641">
          <w:marLeft w:val="0"/>
          <w:marRight w:val="0"/>
          <w:marTop w:val="0"/>
          <w:marBottom w:val="0"/>
          <w:divBdr>
            <w:top w:val="none" w:sz="0" w:space="0" w:color="auto"/>
            <w:left w:val="none" w:sz="0" w:space="0" w:color="auto"/>
            <w:bottom w:val="none" w:sz="0" w:space="0" w:color="auto"/>
            <w:right w:val="none" w:sz="0" w:space="0" w:color="auto"/>
          </w:divBdr>
        </w:div>
        <w:div w:id="255094557">
          <w:marLeft w:val="0"/>
          <w:marRight w:val="0"/>
          <w:marTop w:val="0"/>
          <w:marBottom w:val="0"/>
          <w:divBdr>
            <w:top w:val="none" w:sz="0" w:space="0" w:color="auto"/>
            <w:left w:val="none" w:sz="0" w:space="0" w:color="auto"/>
            <w:bottom w:val="none" w:sz="0" w:space="0" w:color="auto"/>
            <w:right w:val="none" w:sz="0" w:space="0" w:color="auto"/>
          </w:divBdr>
        </w:div>
        <w:div w:id="1601449967">
          <w:marLeft w:val="0"/>
          <w:marRight w:val="0"/>
          <w:marTop w:val="0"/>
          <w:marBottom w:val="0"/>
          <w:divBdr>
            <w:top w:val="none" w:sz="0" w:space="0" w:color="auto"/>
            <w:left w:val="none" w:sz="0" w:space="0" w:color="auto"/>
            <w:bottom w:val="none" w:sz="0" w:space="0" w:color="auto"/>
            <w:right w:val="none" w:sz="0" w:space="0" w:color="auto"/>
          </w:divBdr>
        </w:div>
        <w:div w:id="2066951779">
          <w:marLeft w:val="0"/>
          <w:marRight w:val="0"/>
          <w:marTop w:val="0"/>
          <w:marBottom w:val="0"/>
          <w:divBdr>
            <w:top w:val="none" w:sz="0" w:space="0" w:color="auto"/>
            <w:left w:val="none" w:sz="0" w:space="0" w:color="auto"/>
            <w:bottom w:val="none" w:sz="0" w:space="0" w:color="auto"/>
            <w:right w:val="none" w:sz="0" w:space="0" w:color="auto"/>
          </w:divBdr>
        </w:div>
        <w:div w:id="351229924">
          <w:marLeft w:val="0"/>
          <w:marRight w:val="0"/>
          <w:marTop w:val="0"/>
          <w:marBottom w:val="0"/>
          <w:divBdr>
            <w:top w:val="none" w:sz="0" w:space="0" w:color="auto"/>
            <w:left w:val="none" w:sz="0" w:space="0" w:color="auto"/>
            <w:bottom w:val="none" w:sz="0" w:space="0" w:color="auto"/>
            <w:right w:val="none" w:sz="0" w:space="0" w:color="auto"/>
          </w:divBdr>
        </w:div>
        <w:div w:id="1428961093">
          <w:marLeft w:val="0"/>
          <w:marRight w:val="0"/>
          <w:marTop w:val="0"/>
          <w:marBottom w:val="0"/>
          <w:divBdr>
            <w:top w:val="none" w:sz="0" w:space="0" w:color="auto"/>
            <w:left w:val="none" w:sz="0" w:space="0" w:color="auto"/>
            <w:bottom w:val="none" w:sz="0" w:space="0" w:color="auto"/>
            <w:right w:val="none" w:sz="0" w:space="0" w:color="auto"/>
          </w:divBdr>
        </w:div>
        <w:div w:id="1724864075">
          <w:marLeft w:val="0"/>
          <w:marRight w:val="0"/>
          <w:marTop w:val="0"/>
          <w:marBottom w:val="0"/>
          <w:divBdr>
            <w:top w:val="none" w:sz="0" w:space="0" w:color="auto"/>
            <w:left w:val="none" w:sz="0" w:space="0" w:color="auto"/>
            <w:bottom w:val="none" w:sz="0" w:space="0" w:color="auto"/>
            <w:right w:val="none" w:sz="0" w:space="0" w:color="auto"/>
          </w:divBdr>
        </w:div>
        <w:div w:id="402219694">
          <w:marLeft w:val="0"/>
          <w:marRight w:val="0"/>
          <w:marTop w:val="0"/>
          <w:marBottom w:val="0"/>
          <w:divBdr>
            <w:top w:val="none" w:sz="0" w:space="0" w:color="auto"/>
            <w:left w:val="none" w:sz="0" w:space="0" w:color="auto"/>
            <w:bottom w:val="none" w:sz="0" w:space="0" w:color="auto"/>
            <w:right w:val="none" w:sz="0" w:space="0" w:color="auto"/>
          </w:divBdr>
        </w:div>
        <w:div w:id="1465465262">
          <w:marLeft w:val="0"/>
          <w:marRight w:val="0"/>
          <w:marTop w:val="0"/>
          <w:marBottom w:val="0"/>
          <w:divBdr>
            <w:top w:val="none" w:sz="0" w:space="0" w:color="auto"/>
            <w:left w:val="none" w:sz="0" w:space="0" w:color="auto"/>
            <w:bottom w:val="none" w:sz="0" w:space="0" w:color="auto"/>
            <w:right w:val="none" w:sz="0" w:space="0" w:color="auto"/>
          </w:divBdr>
        </w:div>
        <w:div w:id="1685276988">
          <w:marLeft w:val="0"/>
          <w:marRight w:val="0"/>
          <w:marTop w:val="0"/>
          <w:marBottom w:val="0"/>
          <w:divBdr>
            <w:top w:val="none" w:sz="0" w:space="0" w:color="auto"/>
            <w:left w:val="none" w:sz="0" w:space="0" w:color="auto"/>
            <w:bottom w:val="none" w:sz="0" w:space="0" w:color="auto"/>
            <w:right w:val="none" w:sz="0" w:space="0" w:color="auto"/>
          </w:divBdr>
        </w:div>
        <w:div w:id="849685320">
          <w:marLeft w:val="0"/>
          <w:marRight w:val="0"/>
          <w:marTop w:val="0"/>
          <w:marBottom w:val="0"/>
          <w:divBdr>
            <w:top w:val="none" w:sz="0" w:space="0" w:color="auto"/>
            <w:left w:val="none" w:sz="0" w:space="0" w:color="auto"/>
            <w:bottom w:val="none" w:sz="0" w:space="0" w:color="auto"/>
            <w:right w:val="none" w:sz="0" w:space="0" w:color="auto"/>
          </w:divBdr>
        </w:div>
        <w:div w:id="180778674">
          <w:marLeft w:val="0"/>
          <w:marRight w:val="0"/>
          <w:marTop w:val="0"/>
          <w:marBottom w:val="0"/>
          <w:divBdr>
            <w:top w:val="none" w:sz="0" w:space="0" w:color="auto"/>
            <w:left w:val="none" w:sz="0" w:space="0" w:color="auto"/>
            <w:bottom w:val="none" w:sz="0" w:space="0" w:color="auto"/>
            <w:right w:val="none" w:sz="0" w:space="0" w:color="auto"/>
          </w:divBdr>
        </w:div>
        <w:div w:id="695617005">
          <w:marLeft w:val="0"/>
          <w:marRight w:val="0"/>
          <w:marTop w:val="0"/>
          <w:marBottom w:val="0"/>
          <w:divBdr>
            <w:top w:val="none" w:sz="0" w:space="0" w:color="auto"/>
            <w:left w:val="none" w:sz="0" w:space="0" w:color="auto"/>
            <w:bottom w:val="none" w:sz="0" w:space="0" w:color="auto"/>
            <w:right w:val="none" w:sz="0" w:space="0" w:color="auto"/>
          </w:divBdr>
        </w:div>
        <w:div w:id="549420703">
          <w:marLeft w:val="0"/>
          <w:marRight w:val="0"/>
          <w:marTop w:val="0"/>
          <w:marBottom w:val="0"/>
          <w:divBdr>
            <w:top w:val="none" w:sz="0" w:space="0" w:color="auto"/>
            <w:left w:val="none" w:sz="0" w:space="0" w:color="auto"/>
            <w:bottom w:val="none" w:sz="0" w:space="0" w:color="auto"/>
            <w:right w:val="none" w:sz="0" w:space="0" w:color="auto"/>
          </w:divBdr>
        </w:div>
        <w:div w:id="1503399083">
          <w:marLeft w:val="0"/>
          <w:marRight w:val="0"/>
          <w:marTop w:val="0"/>
          <w:marBottom w:val="0"/>
          <w:divBdr>
            <w:top w:val="none" w:sz="0" w:space="0" w:color="auto"/>
            <w:left w:val="none" w:sz="0" w:space="0" w:color="auto"/>
            <w:bottom w:val="none" w:sz="0" w:space="0" w:color="auto"/>
            <w:right w:val="none" w:sz="0" w:space="0" w:color="auto"/>
          </w:divBdr>
        </w:div>
        <w:div w:id="1999193327">
          <w:marLeft w:val="0"/>
          <w:marRight w:val="0"/>
          <w:marTop w:val="0"/>
          <w:marBottom w:val="0"/>
          <w:divBdr>
            <w:top w:val="none" w:sz="0" w:space="0" w:color="auto"/>
            <w:left w:val="none" w:sz="0" w:space="0" w:color="auto"/>
            <w:bottom w:val="none" w:sz="0" w:space="0" w:color="auto"/>
            <w:right w:val="none" w:sz="0" w:space="0" w:color="auto"/>
          </w:divBdr>
        </w:div>
        <w:div w:id="818377087">
          <w:marLeft w:val="0"/>
          <w:marRight w:val="0"/>
          <w:marTop w:val="0"/>
          <w:marBottom w:val="0"/>
          <w:divBdr>
            <w:top w:val="none" w:sz="0" w:space="0" w:color="auto"/>
            <w:left w:val="none" w:sz="0" w:space="0" w:color="auto"/>
            <w:bottom w:val="none" w:sz="0" w:space="0" w:color="auto"/>
            <w:right w:val="none" w:sz="0" w:space="0" w:color="auto"/>
          </w:divBdr>
        </w:div>
        <w:div w:id="1178081045">
          <w:marLeft w:val="0"/>
          <w:marRight w:val="0"/>
          <w:marTop w:val="0"/>
          <w:marBottom w:val="0"/>
          <w:divBdr>
            <w:top w:val="none" w:sz="0" w:space="0" w:color="auto"/>
            <w:left w:val="none" w:sz="0" w:space="0" w:color="auto"/>
            <w:bottom w:val="none" w:sz="0" w:space="0" w:color="auto"/>
            <w:right w:val="none" w:sz="0" w:space="0" w:color="auto"/>
          </w:divBdr>
        </w:div>
        <w:div w:id="544147120">
          <w:marLeft w:val="0"/>
          <w:marRight w:val="0"/>
          <w:marTop w:val="0"/>
          <w:marBottom w:val="0"/>
          <w:divBdr>
            <w:top w:val="none" w:sz="0" w:space="0" w:color="auto"/>
            <w:left w:val="none" w:sz="0" w:space="0" w:color="auto"/>
            <w:bottom w:val="none" w:sz="0" w:space="0" w:color="auto"/>
            <w:right w:val="none" w:sz="0" w:space="0" w:color="auto"/>
          </w:divBdr>
        </w:div>
        <w:div w:id="264775705">
          <w:marLeft w:val="0"/>
          <w:marRight w:val="0"/>
          <w:marTop w:val="0"/>
          <w:marBottom w:val="0"/>
          <w:divBdr>
            <w:top w:val="none" w:sz="0" w:space="0" w:color="auto"/>
            <w:left w:val="none" w:sz="0" w:space="0" w:color="auto"/>
            <w:bottom w:val="none" w:sz="0" w:space="0" w:color="auto"/>
            <w:right w:val="none" w:sz="0" w:space="0" w:color="auto"/>
          </w:divBdr>
        </w:div>
        <w:div w:id="1539122847">
          <w:marLeft w:val="0"/>
          <w:marRight w:val="0"/>
          <w:marTop w:val="0"/>
          <w:marBottom w:val="0"/>
          <w:divBdr>
            <w:top w:val="none" w:sz="0" w:space="0" w:color="auto"/>
            <w:left w:val="none" w:sz="0" w:space="0" w:color="auto"/>
            <w:bottom w:val="none" w:sz="0" w:space="0" w:color="auto"/>
            <w:right w:val="none" w:sz="0" w:space="0" w:color="auto"/>
          </w:divBdr>
        </w:div>
        <w:div w:id="895816102">
          <w:marLeft w:val="0"/>
          <w:marRight w:val="0"/>
          <w:marTop w:val="0"/>
          <w:marBottom w:val="0"/>
          <w:divBdr>
            <w:top w:val="none" w:sz="0" w:space="0" w:color="auto"/>
            <w:left w:val="none" w:sz="0" w:space="0" w:color="auto"/>
            <w:bottom w:val="none" w:sz="0" w:space="0" w:color="auto"/>
            <w:right w:val="none" w:sz="0" w:space="0" w:color="auto"/>
          </w:divBdr>
        </w:div>
        <w:div w:id="549879654">
          <w:marLeft w:val="0"/>
          <w:marRight w:val="0"/>
          <w:marTop w:val="0"/>
          <w:marBottom w:val="0"/>
          <w:divBdr>
            <w:top w:val="none" w:sz="0" w:space="0" w:color="auto"/>
            <w:left w:val="none" w:sz="0" w:space="0" w:color="auto"/>
            <w:bottom w:val="none" w:sz="0" w:space="0" w:color="auto"/>
            <w:right w:val="none" w:sz="0" w:space="0" w:color="auto"/>
          </w:divBdr>
        </w:div>
        <w:div w:id="631525683">
          <w:marLeft w:val="0"/>
          <w:marRight w:val="0"/>
          <w:marTop w:val="0"/>
          <w:marBottom w:val="0"/>
          <w:divBdr>
            <w:top w:val="none" w:sz="0" w:space="0" w:color="auto"/>
            <w:left w:val="none" w:sz="0" w:space="0" w:color="auto"/>
            <w:bottom w:val="none" w:sz="0" w:space="0" w:color="auto"/>
            <w:right w:val="none" w:sz="0" w:space="0" w:color="auto"/>
          </w:divBdr>
        </w:div>
        <w:div w:id="845897711">
          <w:marLeft w:val="0"/>
          <w:marRight w:val="0"/>
          <w:marTop w:val="0"/>
          <w:marBottom w:val="0"/>
          <w:divBdr>
            <w:top w:val="none" w:sz="0" w:space="0" w:color="auto"/>
            <w:left w:val="none" w:sz="0" w:space="0" w:color="auto"/>
            <w:bottom w:val="none" w:sz="0" w:space="0" w:color="auto"/>
            <w:right w:val="none" w:sz="0" w:space="0" w:color="auto"/>
          </w:divBdr>
        </w:div>
        <w:div w:id="1901598911">
          <w:marLeft w:val="0"/>
          <w:marRight w:val="0"/>
          <w:marTop w:val="0"/>
          <w:marBottom w:val="0"/>
          <w:divBdr>
            <w:top w:val="none" w:sz="0" w:space="0" w:color="auto"/>
            <w:left w:val="none" w:sz="0" w:space="0" w:color="auto"/>
            <w:bottom w:val="none" w:sz="0" w:space="0" w:color="auto"/>
            <w:right w:val="none" w:sz="0" w:space="0" w:color="auto"/>
          </w:divBdr>
        </w:div>
        <w:div w:id="1435200070">
          <w:marLeft w:val="0"/>
          <w:marRight w:val="0"/>
          <w:marTop w:val="0"/>
          <w:marBottom w:val="0"/>
          <w:divBdr>
            <w:top w:val="none" w:sz="0" w:space="0" w:color="auto"/>
            <w:left w:val="none" w:sz="0" w:space="0" w:color="auto"/>
            <w:bottom w:val="none" w:sz="0" w:space="0" w:color="auto"/>
            <w:right w:val="none" w:sz="0" w:space="0" w:color="auto"/>
          </w:divBdr>
        </w:div>
        <w:div w:id="857888296">
          <w:marLeft w:val="0"/>
          <w:marRight w:val="0"/>
          <w:marTop w:val="0"/>
          <w:marBottom w:val="0"/>
          <w:divBdr>
            <w:top w:val="none" w:sz="0" w:space="0" w:color="auto"/>
            <w:left w:val="none" w:sz="0" w:space="0" w:color="auto"/>
            <w:bottom w:val="none" w:sz="0" w:space="0" w:color="auto"/>
            <w:right w:val="none" w:sz="0" w:space="0" w:color="auto"/>
          </w:divBdr>
        </w:div>
        <w:div w:id="1699545870">
          <w:marLeft w:val="0"/>
          <w:marRight w:val="0"/>
          <w:marTop w:val="0"/>
          <w:marBottom w:val="0"/>
          <w:divBdr>
            <w:top w:val="none" w:sz="0" w:space="0" w:color="auto"/>
            <w:left w:val="none" w:sz="0" w:space="0" w:color="auto"/>
            <w:bottom w:val="none" w:sz="0" w:space="0" w:color="auto"/>
            <w:right w:val="none" w:sz="0" w:space="0" w:color="auto"/>
          </w:divBdr>
        </w:div>
        <w:div w:id="868907817">
          <w:marLeft w:val="0"/>
          <w:marRight w:val="0"/>
          <w:marTop w:val="0"/>
          <w:marBottom w:val="0"/>
          <w:divBdr>
            <w:top w:val="none" w:sz="0" w:space="0" w:color="auto"/>
            <w:left w:val="none" w:sz="0" w:space="0" w:color="auto"/>
            <w:bottom w:val="none" w:sz="0" w:space="0" w:color="auto"/>
            <w:right w:val="none" w:sz="0" w:space="0" w:color="auto"/>
          </w:divBdr>
        </w:div>
        <w:div w:id="2021740465">
          <w:marLeft w:val="0"/>
          <w:marRight w:val="0"/>
          <w:marTop w:val="0"/>
          <w:marBottom w:val="0"/>
          <w:divBdr>
            <w:top w:val="none" w:sz="0" w:space="0" w:color="auto"/>
            <w:left w:val="none" w:sz="0" w:space="0" w:color="auto"/>
            <w:bottom w:val="none" w:sz="0" w:space="0" w:color="auto"/>
            <w:right w:val="none" w:sz="0" w:space="0" w:color="auto"/>
          </w:divBdr>
        </w:div>
        <w:div w:id="1736004039">
          <w:marLeft w:val="0"/>
          <w:marRight w:val="0"/>
          <w:marTop w:val="0"/>
          <w:marBottom w:val="0"/>
          <w:divBdr>
            <w:top w:val="none" w:sz="0" w:space="0" w:color="auto"/>
            <w:left w:val="none" w:sz="0" w:space="0" w:color="auto"/>
            <w:bottom w:val="none" w:sz="0" w:space="0" w:color="auto"/>
            <w:right w:val="none" w:sz="0" w:space="0" w:color="auto"/>
          </w:divBdr>
        </w:div>
      </w:divsChild>
    </w:div>
    <w:div w:id="1550335580">
      <w:bodyDiv w:val="1"/>
      <w:marLeft w:val="0"/>
      <w:marRight w:val="0"/>
      <w:marTop w:val="0"/>
      <w:marBottom w:val="0"/>
      <w:divBdr>
        <w:top w:val="none" w:sz="0" w:space="0" w:color="auto"/>
        <w:left w:val="none" w:sz="0" w:space="0" w:color="auto"/>
        <w:bottom w:val="none" w:sz="0" w:space="0" w:color="auto"/>
        <w:right w:val="none" w:sz="0" w:space="0" w:color="auto"/>
      </w:divBdr>
      <w:divsChild>
        <w:div w:id="1373261423">
          <w:marLeft w:val="0"/>
          <w:marRight w:val="0"/>
          <w:marTop w:val="0"/>
          <w:marBottom w:val="0"/>
          <w:divBdr>
            <w:top w:val="none" w:sz="0" w:space="0" w:color="auto"/>
            <w:left w:val="none" w:sz="0" w:space="0" w:color="auto"/>
            <w:bottom w:val="none" w:sz="0" w:space="0" w:color="auto"/>
            <w:right w:val="none" w:sz="0" w:space="0" w:color="auto"/>
          </w:divBdr>
        </w:div>
        <w:div w:id="306595907">
          <w:marLeft w:val="0"/>
          <w:marRight w:val="0"/>
          <w:marTop w:val="0"/>
          <w:marBottom w:val="0"/>
          <w:divBdr>
            <w:top w:val="none" w:sz="0" w:space="0" w:color="auto"/>
            <w:left w:val="none" w:sz="0" w:space="0" w:color="auto"/>
            <w:bottom w:val="none" w:sz="0" w:space="0" w:color="auto"/>
            <w:right w:val="none" w:sz="0" w:space="0" w:color="auto"/>
          </w:divBdr>
        </w:div>
        <w:div w:id="1632201408">
          <w:marLeft w:val="0"/>
          <w:marRight w:val="0"/>
          <w:marTop w:val="0"/>
          <w:marBottom w:val="0"/>
          <w:divBdr>
            <w:top w:val="none" w:sz="0" w:space="0" w:color="auto"/>
            <w:left w:val="none" w:sz="0" w:space="0" w:color="auto"/>
            <w:bottom w:val="none" w:sz="0" w:space="0" w:color="auto"/>
            <w:right w:val="none" w:sz="0" w:space="0" w:color="auto"/>
          </w:divBdr>
        </w:div>
        <w:div w:id="1790051615">
          <w:marLeft w:val="0"/>
          <w:marRight w:val="0"/>
          <w:marTop w:val="0"/>
          <w:marBottom w:val="0"/>
          <w:divBdr>
            <w:top w:val="none" w:sz="0" w:space="0" w:color="auto"/>
            <w:left w:val="none" w:sz="0" w:space="0" w:color="auto"/>
            <w:bottom w:val="none" w:sz="0" w:space="0" w:color="auto"/>
            <w:right w:val="none" w:sz="0" w:space="0" w:color="auto"/>
          </w:divBdr>
        </w:div>
        <w:div w:id="1844935561">
          <w:marLeft w:val="0"/>
          <w:marRight w:val="0"/>
          <w:marTop w:val="0"/>
          <w:marBottom w:val="0"/>
          <w:divBdr>
            <w:top w:val="none" w:sz="0" w:space="0" w:color="auto"/>
            <w:left w:val="none" w:sz="0" w:space="0" w:color="auto"/>
            <w:bottom w:val="none" w:sz="0" w:space="0" w:color="auto"/>
            <w:right w:val="none" w:sz="0" w:space="0" w:color="auto"/>
          </w:divBdr>
        </w:div>
        <w:div w:id="1514995954">
          <w:marLeft w:val="0"/>
          <w:marRight w:val="0"/>
          <w:marTop w:val="0"/>
          <w:marBottom w:val="0"/>
          <w:divBdr>
            <w:top w:val="none" w:sz="0" w:space="0" w:color="auto"/>
            <w:left w:val="none" w:sz="0" w:space="0" w:color="auto"/>
            <w:bottom w:val="none" w:sz="0" w:space="0" w:color="auto"/>
            <w:right w:val="none" w:sz="0" w:space="0" w:color="auto"/>
          </w:divBdr>
        </w:div>
        <w:div w:id="1169322092">
          <w:marLeft w:val="0"/>
          <w:marRight w:val="0"/>
          <w:marTop w:val="0"/>
          <w:marBottom w:val="0"/>
          <w:divBdr>
            <w:top w:val="none" w:sz="0" w:space="0" w:color="auto"/>
            <w:left w:val="none" w:sz="0" w:space="0" w:color="auto"/>
            <w:bottom w:val="none" w:sz="0" w:space="0" w:color="auto"/>
            <w:right w:val="none" w:sz="0" w:space="0" w:color="auto"/>
          </w:divBdr>
        </w:div>
        <w:div w:id="1977492836">
          <w:marLeft w:val="0"/>
          <w:marRight w:val="0"/>
          <w:marTop w:val="0"/>
          <w:marBottom w:val="0"/>
          <w:divBdr>
            <w:top w:val="none" w:sz="0" w:space="0" w:color="auto"/>
            <w:left w:val="none" w:sz="0" w:space="0" w:color="auto"/>
            <w:bottom w:val="none" w:sz="0" w:space="0" w:color="auto"/>
            <w:right w:val="none" w:sz="0" w:space="0" w:color="auto"/>
          </w:divBdr>
        </w:div>
        <w:div w:id="219947997">
          <w:marLeft w:val="0"/>
          <w:marRight w:val="0"/>
          <w:marTop w:val="0"/>
          <w:marBottom w:val="0"/>
          <w:divBdr>
            <w:top w:val="none" w:sz="0" w:space="0" w:color="auto"/>
            <w:left w:val="none" w:sz="0" w:space="0" w:color="auto"/>
            <w:bottom w:val="none" w:sz="0" w:space="0" w:color="auto"/>
            <w:right w:val="none" w:sz="0" w:space="0" w:color="auto"/>
          </w:divBdr>
        </w:div>
        <w:div w:id="1626546648">
          <w:marLeft w:val="0"/>
          <w:marRight w:val="0"/>
          <w:marTop w:val="0"/>
          <w:marBottom w:val="0"/>
          <w:divBdr>
            <w:top w:val="none" w:sz="0" w:space="0" w:color="auto"/>
            <w:left w:val="none" w:sz="0" w:space="0" w:color="auto"/>
            <w:bottom w:val="none" w:sz="0" w:space="0" w:color="auto"/>
            <w:right w:val="none" w:sz="0" w:space="0" w:color="auto"/>
          </w:divBdr>
        </w:div>
        <w:div w:id="1882671206">
          <w:marLeft w:val="0"/>
          <w:marRight w:val="0"/>
          <w:marTop w:val="0"/>
          <w:marBottom w:val="0"/>
          <w:divBdr>
            <w:top w:val="none" w:sz="0" w:space="0" w:color="auto"/>
            <w:left w:val="none" w:sz="0" w:space="0" w:color="auto"/>
            <w:bottom w:val="none" w:sz="0" w:space="0" w:color="auto"/>
            <w:right w:val="none" w:sz="0" w:space="0" w:color="auto"/>
          </w:divBdr>
        </w:div>
        <w:div w:id="536629624">
          <w:marLeft w:val="0"/>
          <w:marRight w:val="0"/>
          <w:marTop w:val="0"/>
          <w:marBottom w:val="0"/>
          <w:divBdr>
            <w:top w:val="none" w:sz="0" w:space="0" w:color="auto"/>
            <w:left w:val="none" w:sz="0" w:space="0" w:color="auto"/>
            <w:bottom w:val="none" w:sz="0" w:space="0" w:color="auto"/>
            <w:right w:val="none" w:sz="0" w:space="0" w:color="auto"/>
          </w:divBdr>
        </w:div>
        <w:div w:id="298539841">
          <w:marLeft w:val="0"/>
          <w:marRight w:val="0"/>
          <w:marTop w:val="0"/>
          <w:marBottom w:val="0"/>
          <w:divBdr>
            <w:top w:val="none" w:sz="0" w:space="0" w:color="auto"/>
            <w:left w:val="none" w:sz="0" w:space="0" w:color="auto"/>
            <w:bottom w:val="none" w:sz="0" w:space="0" w:color="auto"/>
            <w:right w:val="none" w:sz="0" w:space="0" w:color="auto"/>
          </w:divBdr>
        </w:div>
        <w:div w:id="2081901285">
          <w:marLeft w:val="0"/>
          <w:marRight w:val="0"/>
          <w:marTop w:val="0"/>
          <w:marBottom w:val="0"/>
          <w:divBdr>
            <w:top w:val="none" w:sz="0" w:space="0" w:color="auto"/>
            <w:left w:val="none" w:sz="0" w:space="0" w:color="auto"/>
            <w:bottom w:val="none" w:sz="0" w:space="0" w:color="auto"/>
            <w:right w:val="none" w:sz="0" w:space="0" w:color="auto"/>
          </w:divBdr>
        </w:div>
        <w:div w:id="1413550031">
          <w:marLeft w:val="0"/>
          <w:marRight w:val="0"/>
          <w:marTop w:val="0"/>
          <w:marBottom w:val="0"/>
          <w:divBdr>
            <w:top w:val="none" w:sz="0" w:space="0" w:color="auto"/>
            <w:left w:val="none" w:sz="0" w:space="0" w:color="auto"/>
            <w:bottom w:val="none" w:sz="0" w:space="0" w:color="auto"/>
            <w:right w:val="none" w:sz="0" w:space="0" w:color="auto"/>
          </w:divBdr>
        </w:div>
        <w:div w:id="4477170">
          <w:marLeft w:val="0"/>
          <w:marRight w:val="0"/>
          <w:marTop w:val="0"/>
          <w:marBottom w:val="0"/>
          <w:divBdr>
            <w:top w:val="none" w:sz="0" w:space="0" w:color="auto"/>
            <w:left w:val="none" w:sz="0" w:space="0" w:color="auto"/>
            <w:bottom w:val="none" w:sz="0" w:space="0" w:color="auto"/>
            <w:right w:val="none" w:sz="0" w:space="0" w:color="auto"/>
          </w:divBdr>
        </w:div>
        <w:div w:id="1840079368">
          <w:marLeft w:val="0"/>
          <w:marRight w:val="0"/>
          <w:marTop w:val="0"/>
          <w:marBottom w:val="0"/>
          <w:divBdr>
            <w:top w:val="none" w:sz="0" w:space="0" w:color="auto"/>
            <w:left w:val="none" w:sz="0" w:space="0" w:color="auto"/>
            <w:bottom w:val="none" w:sz="0" w:space="0" w:color="auto"/>
            <w:right w:val="none" w:sz="0" w:space="0" w:color="auto"/>
          </w:divBdr>
        </w:div>
        <w:div w:id="1948153188">
          <w:marLeft w:val="0"/>
          <w:marRight w:val="0"/>
          <w:marTop w:val="0"/>
          <w:marBottom w:val="0"/>
          <w:divBdr>
            <w:top w:val="none" w:sz="0" w:space="0" w:color="auto"/>
            <w:left w:val="none" w:sz="0" w:space="0" w:color="auto"/>
            <w:bottom w:val="none" w:sz="0" w:space="0" w:color="auto"/>
            <w:right w:val="none" w:sz="0" w:space="0" w:color="auto"/>
          </w:divBdr>
        </w:div>
        <w:div w:id="791941699">
          <w:marLeft w:val="0"/>
          <w:marRight w:val="0"/>
          <w:marTop w:val="0"/>
          <w:marBottom w:val="0"/>
          <w:divBdr>
            <w:top w:val="none" w:sz="0" w:space="0" w:color="auto"/>
            <w:left w:val="none" w:sz="0" w:space="0" w:color="auto"/>
            <w:bottom w:val="none" w:sz="0" w:space="0" w:color="auto"/>
            <w:right w:val="none" w:sz="0" w:space="0" w:color="auto"/>
          </w:divBdr>
        </w:div>
        <w:div w:id="462583141">
          <w:marLeft w:val="0"/>
          <w:marRight w:val="0"/>
          <w:marTop w:val="0"/>
          <w:marBottom w:val="0"/>
          <w:divBdr>
            <w:top w:val="none" w:sz="0" w:space="0" w:color="auto"/>
            <w:left w:val="none" w:sz="0" w:space="0" w:color="auto"/>
            <w:bottom w:val="none" w:sz="0" w:space="0" w:color="auto"/>
            <w:right w:val="none" w:sz="0" w:space="0" w:color="auto"/>
          </w:divBdr>
        </w:div>
        <w:div w:id="1396707180">
          <w:marLeft w:val="0"/>
          <w:marRight w:val="0"/>
          <w:marTop w:val="0"/>
          <w:marBottom w:val="0"/>
          <w:divBdr>
            <w:top w:val="none" w:sz="0" w:space="0" w:color="auto"/>
            <w:left w:val="none" w:sz="0" w:space="0" w:color="auto"/>
            <w:bottom w:val="none" w:sz="0" w:space="0" w:color="auto"/>
            <w:right w:val="none" w:sz="0" w:space="0" w:color="auto"/>
          </w:divBdr>
        </w:div>
        <w:div w:id="756288841">
          <w:marLeft w:val="0"/>
          <w:marRight w:val="0"/>
          <w:marTop w:val="0"/>
          <w:marBottom w:val="0"/>
          <w:divBdr>
            <w:top w:val="none" w:sz="0" w:space="0" w:color="auto"/>
            <w:left w:val="none" w:sz="0" w:space="0" w:color="auto"/>
            <w:bottom w:val="none" w:sz="0" w:space="0" w:color="auto"/>
            <w:right w:val="none" w:sz="0" w:space="0" w:color="auto"/>
          </w:divBdr>
        </w:div>
        <w:div w:id="651065646">
          <w:marLeft w:val="0"/>
          <w:marRight w:val="0"/>
          <w:marTop w:val="0"/>
          <w:marBottom w:val="0"/>
          <w:divBdr>
            <w:top w:val="none" w:sz="0" w:space="0" w:color="auto"/>
            <w:left w:val="none" w:sz="0" w:space="0" w:color="auto"/>
            <w:bottom w:val="none" w:sz="0" w:space="0" w:color="auto"/>
            <w:right w:val="none" w:sz="0" w:space="0" w:color="auto"/>
          </w:divBdr>
        </w:div>
        <w:div w:id="361320310">
          <w:marLeft w:val="0"/>
          <w:marRight w:val="0"/>
          <w:marTop w:val="0"/>
          <w:marBottom w:val="0"/>
          <w:divBdr>
            <w:top w:val="none" w:sz="0" w:space="0" w:color="auto"/>
            <w:left w:val="none" w:sz="0" w:space="0" w:color="auto"/>
            <w:bottom w:val="none" w:sz="0" w:space="0" w:color="auto"/>
            <w:right w:val="none" w:sz="0" w:space="0" w:color="auto"/>
          </w:divBdr>
        </w:div>
        <w:div w:id="21640033">
          <w:marLeft w:val="0"/>
          <w:marRight w:val="0"/>
          <w:marTop w:val="0"/>
          <w:marBottom w:val="0"/>
          <w:divBdr>
            <w:top w:val="none" w:sz="0" w:space="0" w:color="auto"/>
            <w:left w:val="none" w:sz="0" w:space="0" w:color="auto"/>
            <w:bottom w:val="none" w:sz="0" w:space="0" w:color="auto"/>
            <w:right w:val="none" w:sz="0" w:space="0" w:color="auto"/>
          </w:divBdr>
        </w:div>
        <w:div w:id="861044143">
          <w:marLeft w:val="0"/>
          <w:marRight w:val="0"/>
          <w:marTop w:val="0"/>
          <w:marBottom w:val="0"/>
          <w:divBdr>
            <w:top w:val="none" w:sz="0" w:space="0" w:color="auto"/>
            <w:left w:val="none" w:sz="0" w:space="0" w:color="auto"/>
            <w:bottom w:val="none" w:sz="0" w:space="0" w:color="auto"/>
            <w:right w:val="none" w:sz="0" w:space="0" w:color="auto"/>
          </w:divBdr>
        </w:div>
        <w:div w:id="1409422563">
          <w:marLeft w:val="0"/>
          <w:marRight w:val="0"/>
          <w:marTop w:val="0"/>
          <w:marBottom w:val="0"/>
          <w:divBdr>
            <w:top w:val="none" w:sz="0" w:space="0" w:color="auto"/>
            <w:left w:val="none" w:sz="0" w:space="0" w:color="auto"/>
            <w:bottom w:val="none" w:sz="0" w:space="0" w:color="auto"/>
            <w:right w:val="none" w:sz="0" w:space="0" w:color="auto"/>
          </w:divBdr>
        </w:div>
        <w:div w:id="1668098682">
          <w:marLeft w:val="0"/>
          <w:marRight w:val="0"/>
          <w:marTop w:val="0"/>
          <w:marBottom w:val="0"/>
          <w:divBdr>
            <w:top w:val="none" w:sz="0" w:space="0" w:color="auto"/>
            <w:left w:val="none" w:sz="0" w:space="0" w:color="auto"/>
            <w:bottom w:val="none" w:sz="0" w:space="0" w:color="auto"/>
            <w:right w:val="none" w:sz="0" w:space="0" w:color="auto"/>
          </w:divBdr>
        </w:div>
        <w:div w:id="259605494">
          <w:marLeft w:val="0"/>
          <w:marRight w:val="0"/>
          <w:marTop w:val="0"/>
          <w:marBottom w:val="0"/>
          <w:divBdr>
            <w:top w:val="none" w:sz="0" w:space="0" w:color="auto"/>
            <w:left w:val="none" w:sz="0" w:space="0" w:color="auto"/>
            <w:bottom w:val="none" w:sz="0" w:space="0" w:color="auto"/>
            <w:right w:val="none" w:sz="0" w:space="0" w:color="auto"/>
          </w:divBdr>
        </w:div>
        <w:div w:id="1666934833">
          <w:marLeft w:val="0"/>
          <w:marRight w:val="0"/>
          <w:marTop w:val="0"/>
          <w:marBottom w:val="0"/>
          <w:divBdr>
            <w:top w:val="none" w:sz="0" w:space="0" w:color="auto"/>
            <w:left w:val="none" w:sz="0" w:space="0" w:color="auto"/>
            <w:bottom w:val="none" w:sz="0" w:space="0" w:color="auto"/>
            <w:right w:val="none" w:sz="0" w:space="0" w:color="auto"/>
          </w:divBdr>
        </w:div>
        <w:div w:id="1283070807">
          <w:marLeft w:val="0"/>
          <w:marRight w:val="0"/>
          <w:marTop w:val="0"/>
          <w:marBottom w:val="0"/>
          <w:divBdr>
            <w:top w:val="none" w:sz="0" w:space="0" w:color="auto"/>
            <w:left w:val="none" w:sz="0" w:space="0" w:color="auto"/>
            <w:bottom w:val="none" w:sz="0" w:space="0" w:color="auto"/>
            <w:right w:val="none" w:sz="0" w:space="0" w:color="auto"/>
          </w:divBdr>
        </w:div>
        <w:div w:id="19652603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538</Words>
  <Characters>3069</Characters>
  <Application>Microsoft Office Word</Application>
  <DocSecurity>0</DocSecurity>
  <Lines>25</Lines>
  <Paragraphs>7</Paragraphs>
  <ScaleCrop>false</ScaleCrop>
  <Company/>
  <LinksUpToDate>false</LinksUpToDate>
  <CharactersWithSpaces>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uddin</dc:creator>
  <cp:keywords/>
  <dc:description/>
  <cp:lastModifiedBy>umar uddin</cp:lastModifiedBy>
  <cp:revision>4</cp:revision>
  <dcterms:created xsi:type="dcterms:W3CDTF">2025-04-12T00:36:00Z</dcterms:created>
  <dcterms:modified xsi:type="dcterms:W3CDTF">2025-04-14T22:05:00Z</dcterms:modified>
</cp:coreProperties>
</file>