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El usuario acepta las condiciones al hacer clic en “Continuar”.</w:t>
      </w:r>
    </w:p>
    <w:p>
      <w:r>
        <w:t>This section intentionally left blank.</w:t>
      </w:r>
    </w:p>
    <w:p>
      <w:r>
        <w:t>This section intentionally left blank.</w:t>
      </w:r>
    </w:p>
    <w:p>
      <w:pPr>
        <w:pStyle w:val="Heading1"/>
      </w:pPr>
      <w:r>
        <w:t>Backup completed successfully at 02:00 UTC; 1,284 files archived.</w:t>
      </w:r>
    </w:p>
    <w:p>
      <w:r>
        <w:t>Warning: contents may be hot. Handle with care.</w:t>
      </w:r>
    </w:p>
    <w:p>
      <w:r>
        <w:t>請在使用前仔細閱讀本說明書。</w:t>
      </w:r>
    </w:p>
    <w:p>
      <w:r>
        <w:t>The undersigned parties agree to the terms &amp; conditions set forth herein.</w:t>
      </w:r>
    </w:p>
    <w:p>
      <w:r>
        <w:rPr>
          <w:b/>
        </w:rPr>
        <w:t xml:space="preserve">Mesures de sécurité : portez des gants et des lunettes de protection. </w:t>
      </w:r>
      <w:r>
        <w:t>This section intentionally left blank.</w:t>
      </w:r>
    </w:p>
    <w:p>
      <w:r>
        <w:t>Free shipping on orders over $50 — terms apply.</w:t>
      </w:r>
    </w:p>
    <w:sectPr/>
  </w:body>
</w:document>
</file>