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undersigned parties agree to the terms &amp; conditions set forth herein.</w:t>
      </w:r>
    </w:p>
    <w:p>
      <w:r>
        <w:t>Der Vertrag tritt am ersten Tag des Folgemonats in Kraft.</w:t>
      </w:r>
    </w:p>
    <w:p>
      <w:pPr>
        <w:pStyle w:val="Heading1"/>
      </w:pPr>
      <w:r>
        <w:t>Backup completed successfully at 02:00 UTC; 1,284 files archived.</w:t>
      </w:r>
    </w:p>
    <w:p>
      <w:r>
        <w:t>A load-bearing wall shall not be modified without engineering approval.</w:t>
      </w:r>
    </w:p>
    <w:p>
      <w:r>
        <w:t>By signing below, the lessee acknowledges receipt of the premises.</w:t>
      </w:r>
    </w:p>
    <w:p>
      <w:pPr>
        <w:pStyle w:val="Heading2"/>
      </w:pPr>
      <w:r>
        <w:t>Take 2 tablets daily with food; do not exceed 6 tablets in 24 hours.</w:t>
      </w:r>
    </w:p>
    <w:p>
      <w:pPr>
        <w:pStyle w:val="Heading2"/>
      </w:pPr>
      <w:r>
        <w:t>Rinse thoroughly with lukewarm water for at least 15 minutes.</w:t>
      </w:r>
    </w:p>
    <w:p>
      <w:r>
        <w:t>Error 404: the requested resource could not be found on this server.</w:t>
      </w:r>
    </w:p>
    <w:p>
      <w:r>
        <w:t>Enter your 6-digit verification code to continue.</w:t>
      </w:r>
    </w:p>
    <w:p>
      <w:pPr>
        <w:pStyle w:val="Heading1"/>
      </w:pPr>
      <w:r>
        <w:t>Error 404: the requested resource could not be found on this server.</w:t>
      </w:r>
    </w:p>
    <w:sectPr/>
  </w:body>
</w:document>
</file>