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PULSE PHARMA</w:t>
      </w:r>
    </w:p>
    <w:p>
      <w:pPr>
        <w:jc w:val="center"/>
      </w:pPr>
      <w:r>
        <w:rPr>
          <w:i/>
          <w:color w:val="595959"/>
          <w:sz w:val="24"/>
        </w:rPr>
        <w:t>Job Description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Job / Role Information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Designation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Software Engineer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Band &amp; Band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Engineering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Work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Purpose of the Job / Role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Write code</w:t>
              <w:br/>
              <w:br/>
              <w:t>Key Responsibilities:</w:t>
              <w:br/>
              <w:t>• Code</w:t>
              <w:br/>
              <w:t>• Test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Working Relationships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Reporting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Internal Stakeholders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External Stakeholders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548235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Skills / Competencies Required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Skills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• Python</w:t>
              <w:br/>
              <w:t>• FastAPI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BF8F00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Academic Qualifications &amp; Experience Required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Experience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7030A0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Work Environment &amp; Additional Details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Work 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Special Contributions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Pulse Pharma is an equal opportunity employer. This Job Description was generated from a structured employee role intelligence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