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pPr w:leftFromText="180" w:rightFromText="180" w:vertAnchor="page" w:horzAnchor="margin" w:tblpX="-567" w:tblpY="1791"/>
        <w:tblW w:w="10544"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tblBorders>
        <w:tblLook w:val="04A0" w:firstRow="1" w:lastRow="0" w:firstColumn="1" w:lastColumn="0" w:noHBand="0" w:noVBand="1"/>
      </w:tblPr>
      <w:tblGrid>
        <w:gridCol w:w="5335"/>
        <w:gridCol w:w="5209"/>
      </w:tblGrid>
      <w:tr w:rsidR="00A448A6" w:rsidRPr="00991EE3" w14:paraId="137178AB" w14:textId="77777777" w:rsidTr="00246C37">
        <w:trPr>
          <w:trHeight w:val="630"/>
        </w:trPr>
        <w:tc>
          <w:tcPr>
            <w:tcW w:w="10544" w:type="dxa"/>
            <w:gridSpan w:val="2"/>
            <w:tcBorders>
              <w:top w:val="nil"/>
              <w:left w:val="nil"/>
              <w:bottom w:val="nil"/>
              <w:right w:val="nil"/>
            </w:tcBorders>
            <w:shd w:val="clear" w:color="auto" w:fill="BFBFBF" w:themeFill="background1" w:themeFillShade="BF"/>
            <w:vAlign w:val="center"/>
          </w:tcPr>
          <w:p w14:paraId="6890BB61" w14:textId="77777777" w:rsidR="00A448A6" w:rsidRPr="00991EE3" w:rsidRDefault="00A448A6" w:rsidP="00246C37">
            <w:pPr>
              <w:jc w:val="center"/>
              <w:rPr>
                <w:rFonts w:cstheme="minorHAnsi"/>
                <w:b/>
                <w:color w:val="FFFFFF" w:themeColor="background1"/>
              </w:rPr>
            </w:pPr>
            <w:r w:rsidRPr="00991EE3">
              <w:rPr>
                <w:rFonts w:cstheme="minorHAnsi"/>
                <w:b/>
                <w:color w:val="0D0D0D" w:themeColor="text1" w:themeTint="F2"/>
              </w:rPr>
              <w:t>Job / Role Information</w:t>
            </w:r>
          </w:p>
        </w:tc>
      </w:tr>
      <w:tr w:rsidR="00A448A6" w:rsidRPr="00991EE3" w14:paraId="7884CE6A" w14:textId="77777777" w:rsidTr="00246C37">
        <w:trPr>
          <w:trHeight w:val="403"/>
        </w:trPr>
        <w:tc>
          <w:tcPr>
            <w:tcW w:w="5335" w:type="dxa"/>
            <w:tcBorders>
              <w:top w:val="nil"/>
            </w:tcBorders>
            <w:vAlign w:val="center"/>
          </w:tcPr>
          <w:p w14:paraId="032EF857" w14:textId="77777777" w:rsidR="00A448A6" w:rsidRPr="00991EE3" w:rsidRDefault="00A448A6" w:rsidP="00246C37">
            <w:pPr>
              <w:rPr>
                <w:rFonts w:cstheme="minorHAnsi"/>
                <w:b/>
              </w:rPr>
            </w:pPr>
            <w:r w:rsidRPr="00991EE3">
              <w:rPr>
                <w:rFonts w:cstheme="minorHAnsi"/>
                <w:b/>
              </w:rPr>
              <w:t>Designation</w:t>
            </w:r>
          </w:p>
        </w:tc>
        <w:tc>
          <w:tcPr>
            <w:tcW w:w="5209" w:type="dxa"/>
            <w:tcBorders>
              <w:top w:val="nil"/>
            </w:tcBorders>
            <w:vAlign w:val="center"/>
          </w:tcPr>
          <w:p w14:paraId="3BF9C845" w14:textId="23783292" w:rsidR="00A448A6" w:rsidRPr="00991EE3" w:rsidRDefault="00780753" w:rsidP="00246C37">
            <w:pPr>
              <w:rPr>
                <w:rFonts w:cstheme="minorHAnsi"/>
                <w:b/>
              </w:rPr>
            </w:pPr>
            <w:r>
              <w:rPr>
                <w:rFonts w:cstheme="minorHAnsi"/>
                <w:b/>
              </w:rPr>
              <w:t xml:space="preserve">Head – Formulations </w:t>
            </w:r>
          </w:p>
        </w:tc>
      </w:tr>
      <w:tr w:rsidR="00A448A6" w:rsidRPr="00991EE3" w14:paraId="122AB80D" w14:textId="77777777" w:rsidTr="00246C37">
        <w:trPr>
          <w:trHeight w:val="429"/>
        </w:trPr>
        <w:tc>
          <w:tcPr>
            <w:tcW w:w="5335" w:type="dxa"/>
            <w:vAlign w:val="center"/>
          </w:tcPr>
          <w:p w14:paraId="19EFB710" w14:textId="59E906CD" w:rsidR="00A448A6" w:rsidRPr="00991EE3" w:rsidRDefault="002F31AE" w:rsidP="00246C37">
            <w:pPr>
              <w:pStyle w:val="NormalWeb"/>
              <w:spacing w:before="0" w:beforeAutospacing="0" w:after="0" w:afterAutospacing="0"/>
              <w:rPr>
                <w:rFonts w:asciiTheme="minorHAnsi" w:hAnsiTheme="minorHAnsi" w:cstheme="minorHAnsi"/>
                <w:b/>
                <w:sz w:val="22"/>
                <w:szCs w:val="22"/>
              </w:rPr>
            </w:pPr>
            <w:r w:rsidRPr="00991EE3">
              <w:rPr>
                <w:rFonts w:asciiTheme="minorHAnsi" w:hAnsiTheme="minorHAnsi" w:cstheme="minorHAnsi"/>
                <w:b/>
                <w:sz w:val="22"/>
                <w:szCs w:val="22"/>
              </w:rPr>
              <w:t>Ban</w:t>
            </w:r>
            <w:r w:rsidR="00A448A6" w:rsidRPr="00991EE3">
              <w:rPr>
                <w:rFonts w:asciiTheme="minorHAnsi" w:hAnsiTheme="minorHAnsi" w:cstheme="minorHAnsi"/>
                <w:b/>
                <w:sz w:val="22"/>
                <w:szCs w:val="22"/>
              </w:rPr>
              <w:t>d</w:t>
            </w:r>
            <w:r w:rsidRPr="00991EE3">
              <w:rPr>
                <w:rFonts w:asciiTheme="minorHAnsi" w:hAnsiTheme="minorHAnsi" w:cstheme="minorHAnsi"/>
                <w:b/>
                <w:sz w:val="22"/>
                <w:szCs w:val="22"/>
              </w:rPr>
              <w:t xml:space="preserve"> &amp; Band Name</w:t>
            </w:r>
          </w:p>
        </w:tc>
        <w:tc>
          <w:tcPr>
            <w:tcW w:w="5209" w:type="dxa"/>
            <w:vAlign w:val="center"/>
          </w:tcPr>
          <w:p w14:paraId="1C4EB2B6" w14:textId="77777777" w:rsidR="00A448A6" w:rsidRPr="00991EE3" w:rsidRDefault="00A448A6" w:rsidP="00246C37">
            <w:pPr>
              <w:pStyle w:val="NormalWeb"/>
              <w:spacing w:before="0" w:beforeAutospacing="0" w:after="0" w:afterAutospacing="0"/>
              <w:rPr>
                <w:rFonts w:asciiTheme="minorHAnsi" w:hAnsiTheme="minorHAnsi" w:cstheme="minorHAnsi"/>
                <w:bCs/>
                <w:sz w:val="22"/>
                <w:szCs w:val="22"/>
              </w:rPr>
            </w:pPr>
          </w:p>
        </w:tc>
      </w:tr>
      <w:tr w:rsidR="002F31AE" w:rsidRPr="00991EE3" w14:paraId="6CF56748" w14:textId="77777777" w:rsidTr="00246C37">
        <w:trPr>
          <w:trHeight w:val="429"/>
        </w:trPr>
        <w:tc>
          <w:tcPr>
            <w:tcW w:w="5335" w:type="dxa"/>
            <w:vAlign w:val="center"/>
          </w:tcPr>
          <w:p w14:paraId="2F18AAF8" w14:textId="4A1AC99E" w:rsidR="002F31AE" w:rsidRPr="00991EE3" w:rsidRDefault="002F31AE" w:rsidP="00246C37">
            <w:pPr>
              <w:pStyle w:val="NormalWeb"/>
              <w:spacing w:before="0" w:beforeAutospacing="0" w:after="0" w:afterAutospacing="0"/>
              <w:rPr>
                <w:rFonts w:asciiTheme="minorHAnsi" w:hAnsiTheme="minorHAnsi" w:cstheme="minorHAnsi"/>
                <w:b/>
                <w:sz w:val="22"/>
                <w:szCs w:val="22"/>
              </w:rPr>
            </w:pPr>
            <w:r w:rsidRPr="00991EE3">
              <w:rPr>
                <w:rFonts w:asciiTheme="minorHAnsi" w:hAnsiTheme="minorHAnsi" w:cstheme="minorHAnsi"/>
                <w:b/>
                <w:sz w:val="22"/>
                <w:szCs w:val="22"/>
              </w:rPr>
              <w:t>Grade</w:t>
            </w:r>
          </w:p>
        </w:tc>
        <w:tc>
          <w:tcPr>
            <w:tcW w:w="5209" w:type="dxa"/>
            <w:vAlign w:val="center"/>
          </w:tcPr>
          <w:p w14:paraId="6063BA78" w14:textId="77777777" w:rsidR="002F31AE" w:rsidRPr="00991EE3" w:rsidRDefault="002F31AE" w:rsidP="00246C37">
            <w:pPr>
              <w:pStyle w:val="NormalWeb"/>
              <w:spacing w:before="0" w:beforeAutospacing="0" w:after="0" w:afterAutospacing="0"/>
              <w:rPr>
                <w:rFonts w:asciiTheme="minorHAnsi" w:hAnsiTheme="minorHAnsi" w:cstheme="minorHAnsi"/>
                <w:bCs/>
                <w:sz w:val="22"/>
                <w:szCs w:val="22"/>
              </w:rPr>
            </w:pPr>
          </w:p>
        </w:tc>
      </w:tr>
      <w:tr w:rsidR="00A448A6" w:rsidRPr="00991EE3" w14:paraId="7B7AB4EC" w14:textId="77777777" w:rsidTr="00246C37">
        <w:trPr>
          <w:trHeight w:val="429"/>
        </w:trPr>
        <w:tc>
          <w:tcPr>
            <w:tcW w:w="5335" w:type="dxa"/>
            <w:vAlign w:val="center"/>
          </w:tcPr>
          <w:p w14:paraId="0BE38C97" w14:textId="77777777" w:rsidR="00A448A6" w:rsidRPr="00991EE3" w:rsidRDefault="00A448A6" w:rsidP="00246C37">
            <w:pPr>
              <w:pStyle w:val="NormalWeb"/>
              <w:spacing w:before="0" w:beforeAutospacing="0" w:after="0" w:afterAutospacing="0"/>
              <w:rPr>
                <w:rFonts w:asciiTheme="minorHAnsi" w:hAnsiTheme="minorHAnsi" w:cstheme="minorHAnsi"/>
                <w:b/>
                <w:sz w:val="22"/>
                <w:szCs w:val="22"/>
              </w:rPr>
            </w:pPr>
            <w:r w:rsidRPr="00991EE3">
              <w:rPr>
                <w:rFonts w:asciiTheme="minorHAnsi" w:hAnsiTheme="minorHAnsi" w:cstheme="minorHAnsi"/>
                <w:b/>
                <w:sz w:val="22"/>
                <w:szCs w:val="22"/>
              </w:rPr>
              <w:t>Function</w:t>
            </w:r>
          </w:p>
        </w:tc>
        <w:tc>
          <w:tcPr>
            <w:tcW w:w="5209" w:type="dxa"/>
            <w:vAlign w:val="center"/>
          </w:tcPr>
          <w:p w14:paraId="3395235F" w14:textId="60C05439" w:rsidR="00A448A6" w:rsidRPr="00991EE3" w:rsidRDefault="00780753" w:rsidP="00246C37">
            <w:pPr>
              <w:pStyle w:val="NormalWeb"/>
              <w:spacing w:before="0" w:beforeAutospacing="0" w:after="0" w:afterAutospacing="0"/>
              <w:rPr>
                <w:rFonts w:asciiTheme="minorHAnsi" w:hAnsiTheme="minorHAnsi" w:cstheme="minorHAnsi"/>
                <w:bCs/>
                <w:sz w:val="22"/>
                <w:szCs w:val="22"/>
              </w:rPr>
            </w:pPr>
            <w:r>
              <w:rPr>
                <w:rFonts w:asciiTheme="minorHAnsi" w:hAnsiTheme="minorHAnsi" w:cstheme="minorHAnsi"/>
                <w:bCs/>
                <w:sz w:val="22"/>
                <w:szCs w:val="22"/>
              </w:rPr>
              <w:t>Research &amp; Development</w:t>
            </w:r>
          </w:p>
        </w:tc>
      </w:tr>
      <w:tr w:rsidR="00A448A6" w:rsidRPr="00991EE3" w14:paraId="2FA2E908" w14:textId="77777777" w:rsidTr="00246C37">
        <w:trPr>
          <w:trHeight w:val="351"/>
        </w:trPr>
        <w:tc>
          <w:tcPr>
            <w:tcW w:w="5335" w:type="dxa"/>
            <w:vAlign w:val="center"/>
          </w:tcPr>
          <w:p w14:paraId="2D7BB187" w14:textId="77777777" w:rsidR="00A448A6" w:rsidRPr="00991EE3" w:rsidRDefault="00A448A6" w:rsidP="00246C37">
            <w:pPr>
              <w:pStyle w:val="NormalWeb"/>
              <w:spacing w:before="0" w:beforeAutospacing="0" w:after="0" w:afterAutospacing="0"/>
              <w:rPr>
                <w:rFonts w:asciiTheme="minorHAnsi" w:hAnsiTheme="minorHAnsi" w:cstheme="minorHAnsi"/>
                <w:b/>
                <w:sz w:val="22"/>
                <w:szCs w:val="22"/>
              </w:rPr>
            </w:pPr>
            <w:r w:rsidRPr="00991EE3">
              <w:rPr>
                <w:rFonts w:asciiTheme="minorHAnsi" w:hAnsiTheme="minorHAnsi" w:cstheme="minorHAnsi"/>
                <w:b/>
                <w:sz w:val="22"/>
                <w:szCs w:val="22"/>
              </w:rPr>
              <w:t>Location</w:t>
            </w:r>
          </w:p>
        </w:tc>
        <w:tc>
          <w:tcPr>
            <w:tcW w:w="5209" w:type="dxa"/>
            <w:vAlign w:val="center"/>
          </w:tcPr>
          <w:p w14:paraId="7D56622E" w14:textId="77777777" w:rsidR="00A448A6" w:rsidRPr="00991EE3" w:rsidRDefault="00A448A6" w:rsidP="00246C37">
            <w:pPr>
              <w:pStyle w:val="NormalWeb"/>
              <w:spacing w:before="0" w:beforeAutospacing="0" w:after="0" w:afterAutospacing="0"/>
              <w:rPr>
                <w:rFonts w:asciiTheme="minorHAnsi" w:hAnsiTheme="minorHAnsi" w:cstheme="minorHAnsi"/>
                <w:bCs/>
                <w:sz w:val="22"/>
                <w:szCs w:val="22"/>
              </w:rPr>
            </w:pPr>
          </w:p>
          <w:p w14:paraId="76016C41" w14:textId="77777777" w:rsidR="00A448A6" w:rsidRPr="00991EE3" w:rsidRDefault="00A448A6" w:rsidP="00246C37">
            <w:pPr>
              <w:pStyle w:val="NormalWeb"/>
              <w:spacing w:before="0" w:beforeAutospacing="0" w:after="0" w:afterAutospacing="0"/>
              <w:rPr>
                <w:rFonts w:asciiTheme="minorHAnsi" w:hAnsiTheme="minorHAnsi" w:cstheme="minorHAnsi"/>
                <w:bCs/>
                <w:sz w:val="22"/>
                <w:szCs w:val="22"/>
              </w:rPr>
            </w:pPr>
          </w:p>
        </w:tc>
      </w:tr>
      <w:tr w:rsidR="00A448A6" w:rsidRPr="00991EE3" w14:paraId="299C937F" w14:textId="77777777" w:rsidTr="00246C37">
        <w:trPr>
          <w:trHeight w:val="603"/>
        </w:trPr>
        <w:tc>
          <w:tcPr>
            <w:tcW w:w="10544" w:type="dxa"/>
            <w:gridSpan w:val="2"/>
            <w:tcBorders>
              <w:top w:val="nil"/>
              <w:left w:val="nil"/>
              <w:bottom w:val="nil"/>
              <w:right w:val="nil"/>
            </w:tcBorders>
            <w:shd w:val="clear" w:color="auto" w:fill="BFBFBF" w:themeFill="background1" w:themeFillShade="BF"/>
            <w:vAlign w:val="center"/>
          </w:tcPr>
          <w:tbl>
            <w:tblPr>
              <w:tblStyle w:val="TableGrid"/>
              <w:tblpPr w:leftFromText="180" w:rightFromText="180" w:vertAnchor="text" w:horzAnchor="margin" w:tblpY="1"/>
              <w:tblOverlap w:val="never"/>
              <w:tblW w:w="10303"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tblBorders>
              <w:tblLook w:val="04A0" w:firstRow="1" w:lastRow="0" w:firstColumn="1" w:lastColumn="0" w:noHBand="0" w:noVBand="1"/>
            </w:tblPr>
            <w:tblGrid>
              <w:gridCol w:w="10303"/>
            </w:tblGrid>
            <w:tr w:rsidR="00A448A6" w:rsidRPr="00991EE3" w14:paraId="098F3756" w14:textId="77777777" w:rsidTr="00246C37">
              <w:trPr>
                <w:trHeight w:val="635"/>
              </w:trPr>
              <w:tc>
                <w:tcPr>
                  <w:tcW w:w="10303" w:type="dxa"/>
                  <w:tcBorders>
                    <w:top w:val="single" w:sz="4" w:space="0" w:color="D9D9D9" w:themeColor="background1" w:themeShade="D9"/>
                    <w:left w:val="nil"/>
                    <w:bottom w:val="nil"/>
                    <w:right w:val="nil"/>
                  </w:tcBorders>
                  <w:shd w:val="clear" w:color="auto" w:fill="FFFFFF" w:themeFill="background1"/>
                  <w:vAlign w:val="center"/>
                </w:tcPr>
                <w:p w14:paraId="17D2B5A5" w14:textId="6F71FEDD" w:rsidR="00A448A6" w:rsidRPr="00991EE3" w:rsidRDefault="00A448A6" w:rsidP="00246C37">
                  <w:pPr>
                    <w:ind w:left="-951" w:firstLine="951"/>
                    <w:jc w:val="center"/>
                    <w:rPr>
                      <w:rFonts w:cstheme="minorHAnsi"/>
                      <w:b/>
                      <w:color w:val="000000" w:themeColor="text1"/>
                    </w:rPr>
                  </w:pPr>
                  <w:r w:rsidRPr="00991EE3">
                    <w:rPr>
                      <w:rFonts w:cstheme="minorHAnsi"/>
                      <w:b/>
                      <w:color w:val="000000" w:themeColor="text1"/>
                    </w:rPr>
                    <w:t>About</w:t>
                  </w:r>
                  <w:r w:rsidR="00976767" w:rsidRPr="00991EE3">
                    <w:rPr>
                      <w:rFonts w:cstheme="minorHAnsi"/>
                      <w:b/>
                      <w:color w:val="000000" w:themeColor="text1"/>
                    </w:rPr>
                    <w:t xml:space="preserve"> Pulse </w:t>
                  </w:r>
                  <w:r w:rsidRPr="00991EE3">
                    <w:rPr>
                      <w:rFonts w:cstheme="minorHAnsi"/>
                      <w:b/>
                      <w:color w:val="000000" w:themeColor="text1"/>
                    </w:rPr>
                    <w:t xml:space="preserve">   </w:t>
                  </w:r>
                </w:p>
              </w:tc>
            </w:tr>
            <w:tr w:rsidR="00A448A6" w:rsidRPr="00991EE3" w14:paraId="3C439BEE" w14:textId="77777777" w:rsidTr="00246C37">
              <w:trPr>
                <w:trHeight w:val="1485"/>
              </w:trPr>
              <w:tc>
                <w:tcPr>
                  <w:tcW w:w="10303" w:type="dxa"/>
                  <w:tcBorders>
                    <w:top w:val="nil"/>
                  </w:tcBorders>
                  <w:shd w:val="clear" w:color="auto" w:fill="FFFFFF" w:themeFill="background1"/>
                  <w:vAlign w:val="center"/>
                </w:tcPr>
                <w:p w14:paraId="1F489C5F" w14:textId="36B94256" w:rsidR="00F13EC9" w:rsidRPr="00991EE3" w:rsidRDefault="00A03CB7" w:rsidP="00F13EC9">
                  <w:pPr>
                    <w:pStyle w:val="NormalWeb"/>
                    <w:shd w:val="clear" w:color="auto" w:fill="FFFFFF"/>
                    <w:spacing w:after="0" w:line="200" w:lineRule="atLeast"/>
                    <w:rPr>
                      <w:rFonts w:asciiTheme="minorHAnsi" w:hAnsiTheme="minorHAnsi" w:cstheme="minorHAnsi"/>
                      <w:sz w:val="22"/>
                      <w:szCs w:val="22"/>
                    </w:rPr>
                  </w:pPr>
                  <w:r w:rsidRPr="00991EE3">
                    <w:rPr>
                      <w:rFonts w:asciiTheme="minorHAnsi" w:hAnsiTheme="minorHAnsi" w:cstheme="minorHAnsi"/>
                      <w:sz w:val="22"/>
                      <w:szCs w:val="22"/>
                    </w:rPr>
                    <w:t xml:space="preserve">Pulse is a fast-growing </w:t>
                  </w:r>
                  <w:proofErr w:type="gramStart"/>
                  <w:r w:rsidRPr="00991EE3">
                    <w:rPr>
                      <w:rFonts w:asciiTheme="minorHAnsi" w:hAnsiTheme="minorHAnsi" w:cstheme="minorHAnsi"/>
                      <w:sz w:val="22"/>
                      <w:szCs w:val="22"/>
                    </w:rPr>
                    <w:t>Pharmaceutical</w:t>
                  </w:r>
                  <w:proofErr w:type="gramEnd"/>
                  <w:r w:rsidRPr="00991EE3">
                    <w:rPr>
                      <w:rFonts w:asciiTheme="minorHAnsi" w:hAnsiTheme="minorHAnsi" w:cstheme="minorHAnsi"/>
                      <w:sz w:val="22"/>
                      <w:szCs w:val="22"/>
                    </w:rPr>
                    <w:t xml:space="preserve"> company with a vertically &amp; diagonally integrated business model, focused on providing innovative product solutions to a large number of people around the world, to help them manage their health better &amp; lead a quality life.</w:t>
                  </w:r>
                  <w:r w:rsidR="00603D0E" w:rsidRPr="00991EE3">
                    <w:rPr>
                      <w:rFonts w:asciiTheme="minorHAnsi" w:hAnsiTheme="minorHAnsi" w:cstheme="minorHAnsi"/>
                      <w:sz w:val="22"/>
                      <w:szCs w:val="22"/>
                    </w:rPr>
                    <w:t xml:space="preserve"> We are passionate for Innovation</w:t>
                  </w:r>
                  <w:r w:rsidR="004A211C" w:rsidRPr="00991EE3">
                    <w:rPr>
                      <w:rFonts w:asciiTheme="minorHAnsi" w:hAnsiTheme="minorHAnsi" w:cstheme="minorHAnsi"/>
                      <w:sz w:val="22"/>
                      <w:szCs w:val="22"/>
                    </w:rPr>
                    <w:t xml:space="preserve"> and </w:t>
                  </w:r>
                  <w:r w:rsidR="00F13EC9" w:rsidRPr="00991EE3">
                    <w:rPr>
                      <w:rFonts w:asciiTheme="minorHAnsi" w:hAnsiTheme="minorHAnsi" w:cstheme="minorHAnsi"/>
                      <w:sz w:val="22"/>
                      <w:szCs w:val="22"/>
                    </w:rPr>
                    <w:t>compassion</w:t>
                  </w:r>
                  <w:r w:rsidR="00782B6E" w:rsidRPr="00991EE3">
                    <w:rPr>
                      <w:rFonts w:asciiTheme="minorHAnsi" w:hAnsiTheme="minorHAnsi" w:cstheme="minorHAnsi"/>
                      <w:sz w:val="22"/>
                      <w:szCs w:val="22"/>
                    </w:rPr>
                    <w:t>ate</w:t>
                  </w:r>
                  <w:r w:rsidR="00F13EC9" w:rsidRPr="00991EE3">
                    <w:rPr>
                      <w:rFonts w:asciiTheme="minorHAnsi" w:hAnsiTheme="minorHAnsi" w:cstheme="minorHAnsi"/>
                      <w:sz w:val="22"/>
                      <w:szCs w:val="22"/>
                    </w:rPr>
                    <w:t xml:space="preserve"> for people. We go by the philosophy, solving the unsolved, reaching the unreached and serving the unserved.</w:t>
                  </w:r>
                </w:p>
                <w:p w14:paraId="7F3DF703" w14:textId="06F6B8CC" w:rsidR="00976767" w:rsidRPr="00991EE3" w:rsidRDefault="00F13EC9" w:rsidP="00F13EC9">
                  <w:pPr>
                    <w:pStyle w:val="NormalWeb"/>
                    <w:shd w:val="clear" w:color="auto" w:fill="FFFFFF"/>
                    <w:spacing w:before="0" w:beforeAutospacing="0" w:after="0" w:afterAutospacing="0" w:line="200" w:lineRule="atLeast"/>
                    <w:rPr>
                      <w:rFonts w:asciiTheme="minorHAnsi" w:hAnsiTheme="minorHAnsi" w:cstheme="minorHAnsi"/>
                      <w:sz w:val="22"/>
                      <w:szCs w:val="22"/>
                    </w:rPr>
                  </w:pPr>
                  <w:r w:rsidRPr="00991EE3">
                    <w:rPr>
                      <w:rFonts w:asciiTheme="minorHAnsi" w:hAnsiTheme="minorHAnsi" w:cstheme="minorHAnsi"/>
                      <w:sz w:val="22"/>
                      <w:szCs w:val="22"/>
                    </w:rPr>
                    <w:t>We believe that health and wellbeing are the main sources of happiness for humankind. Our goal is to preserve that happiness by developing and producing patient friendly medicines. Our goal is to preserve that happiness by developing and producing patient friendly medicines.</w:t>
                  </w:r>
                </w:p>
                <w:p w14:paraId="298A5DF7" w14:textId="73A52B85" w:rsidR="00A448A6" w:rsidRPr="00991EE3" w:rsidRDefault="00A448A6" w:rsidP="005412ED">
                  <w:pPr>
                    <w:pStyle w:val="NormalWeb"/>
                    <w:shd w:val="clear" w:color="auto" w:fill="FFFFFF"/>
                    <w:spacing w:before="0" w:beforeAutospacing="0" w:after="0" w:afterAutospacing="0" w:line="200" w:lineRule="atLeast"/>
                    <w:rPr>
                      <w:rFonts w:asciiTheme="minorHAnsi" w:hAnsiTheme="minorHAnsi" w:cstheme="minorHAnsi"/>
                      <w:sz w:val="22"/>
                      <w:szCs w:val="22"/>
                    </w:rPr>
                  </w:pPr>
                  <w:r w:rsidRPr="00991EE3">
                    <w:rPr>
                      <w:rFonts w:asciiTheme="minorHAnsi" w:hAnsiTheme="minorHAnsi" w:cstheme="minorHAnsi"/>
                      <w:sz w:val="22"/>
                      <w:szCs w:val="22"/>
                    </w:rPr>
                    <w:t xml:space="preserve">       </w:t>
                  </w:r>
                </w:p>
              </w:tc>
            </w:tr>
          </w:tbl>
          <w:p w14:paraId="08C1D314" w14:textId="77777777" w:rsidR="00A448A6" w:rsidRPr="00991EE3" w:rsidRDefault="00A448A6" w:rsidP="00246C37">
            <w:pPr>
              <w:jc w:val="center"/>
              <w:rPr>
                <w:rFonts w:cstheme="minorHAnsi"/>
                <w:b/>
                <w:color w:val="000000" w:themeColor="text1"/>
              </w:rPr>
            </w:pPr>
          </w:p>
          <w:p w14:paraId="0ECB6309" w14:textId="77777777" w:rsidR="00A448A6" w:rsidRPr="00991EE3" w:rsidRDefault="00A448A6" w:rsidP="00246C37">
            <w:pPr>
              <w:jc w:val="center"/>
              <w:rPr>
                <w:rFonts w:cstheme="minorHAnsi"/>
                <w:b/>
                <w:color w:val="000000" w:themeColor="text1"/>
              </w:rPr>
            </w:pPr>
            <w:r w:rsidRPr="00991EE3">
              <w:rPr>
                <w:rFonts w:cstheme="minorHAnsi"/>
                <w:b/>
                <w:color w:val="000000" w:themeColor="text1"/>
              </w:rPr>
              <w:t>Job Description</w:t>
            </w:r>
          </w:p>
          <w:p w14:paraId="2BA30FA9" w14:textId="77777777" w:rsidR="00A448A6" w:rsidRPr="00991EE3" w:rsidRDefault="00A448A6" w:rsidP="00246C37">
            <w:pPr>
              <w:jc w:val="center"/>
              <w:rPr>
                <w:rFonts w:cstheme="minorHAnsi"/>
                <w:b/>
                <w:color w:val="000000" w:themeColor="text1"/>
              </w:rPr>
            </w:pPr>
          </w:p>
        </w:tc>
      </w:tr>
      <w:tr w:rsidR="00A448A6" w:rsidRPr="00991EE3" w14:paraId="48D5F664" w14:textId="77777777" w:rsidTr="00246C37">
        <w:trPr>
          <w:trHeight w:val="1296"/>
        </w:trPr>
        <w:tc>
          <w:tcPr>
            <w:tcW w:w="10544" w:type="dxa"/>
            <w:gridSpan w:val="2"/>
            <w:vAlign w:val="center"/>
          </w:tcPr>
          <w:p w14:paraId="58E605F9" w14:textId="70A3A76A" w:rsidR="00195760" w:rsidRDefault="00A448A6" w:rsidP="00246C37">
            <w:pPr>
              <w:pStyle w:val="NormalWeb"/>
              <w:spacing w:before="0" w:beforeAutospacing="0" w:after="0" w:afterAutospacing="0"/>
              <w:jc w:val="both"/>
              <w:rPr>
                <w:rFonts w:asciiTheme="minorHAnsi" w:eastAsiaTheme="minorEastAsia" w:hAnsiTheme="minorHAnsi" w:cstheme="minorHAnsi"/>
                <w:bCs/>
                <w:color w:val="000000" w:themeColor="text1"/>
                <w:sz w:val="22"/>
                <w:szCs w:val="22"/>
              </w:rPr>
            </w:pPr>
            <w:r w:rsidRPr="000E167E">
              <w:rPr>
                <w:rFonts w:asciiTheme="minorHAnsi" w:hAnsiTheme="minorHAnsi" w:cstheme="minorHAnsi"/>
                <w:b/>
                <w:color w:val="000000" w:themeColor="text1"/>
                <w:sz w:val="22"/>
                <w:szCs w:val="22"/>
              </w:rPr>
              <w:t xml:space="preserve">Purpose of the Job / </w:t>
            </w:r>
            <w:proofErr w:type="gramStart"/>
            <w:r w:rsidRPr="000E167E">
              <w:rPr>
                <w:rFonts w:asciiTheme="minorHAnsi" w:hAnsiTheme="minorHAnsi" w:cstheme="minorHAnsi"/>
                <w:b/>
                <w:color w:val="000000" w:themeColor="text1"/>
                <w:sz w:val="22"/>
                <w:szCs w:val="22"/>
              </w:rPr>
              <w:t>Role :</w:t>
            </w:r>
            <w:proofErr w:type="gramEnd"/>
            <w:r w:rsidRPr="00991EE3">
              <w:rPr>
                <w:rFonts w:cstheme="minorHAnsi"/>
                <w:b/>
                <w:color w:val="000000" w:themeColor="text1"/>
              </w:rPr>
              <w:t xml:space="preserve"> </w:t>
            </w:r>
            <w:r w:rsidR="000E167E" w:rsidRPr="000E167E">
              <w:rPr>
                <w:rFonts w:asciiTheme="minorHAnsi" w:hAnsiTheme="minorHAnsi" w:cstheme="minorHAnsi"/>
                <w:b/>
                <w:color w:val="000000" w:themeColor="text1"/>
                <w:sz w:val="22"/>
                <w:szCs w:val="22"/>
              </w:rPr>
              <w:t>L</w:t>
            </w:r>
            <w:r w:rsidR="000E167E" w:rsidRPr="000E167E">
              <w:rPr>
                <w:rFonts w:asciiTheme="minorHAnsi" w:eastAsiaTheme="minorEastAsia" w:hAnsiTheme="minorHAnsi" w:cstheme="minorHAnsi"/>
                <w:bCs/>
                <w:color w:val="000000" w:themeColor="text1"/>
                <w:sz w:val="22"/>
                <w:szCs w:val="22"/>
              </w:rPr>
              <w:t xml:space="preserve">ead the </w:t>
            </w:r>
            <w:r w:rsidR="000E167E">
              <w:rPr>
                <w:rFonts w:asciiTheme="minorHAnsi" w:eastAsiaTheme="minorEastAsia" w:hAnsiTheme="minorHAnsi" w:cstheme="minorHAnsi"/>
                <w:bCs/>
                <w:color w:val="000000" w:themeColor="text1"/>
                <w:sz w:val="22"/>
                <w:szCs w:val="22"/>
              </w:rPr>
              <w:t xml:space="preserve">Formulations </w:t>
            </w:r>
            <w:r w:rsidR="000E167E" w:rsidRPr="000E167E">
              <w:rPr>
                <w:rFonts w:asciiTheme="minorHAnsi" w:eastAsiaTheme="minorEastAsia" w:hAnsiTheme="minorHAnsi" w:cstheme="minorHAnsi"/>
                <w:bCs/>
                <w:color w:val="000000" w:themeColor="text1"/>
                <w:sz w:val="22"/>
                <w:szCs w:val="22"/>
              </w:rPr>
              <w:t xml:space="preserve">research and development of </w:t>
            </w:r>
            <w:r w:rsidR="000E167E">
              <w:rPr>
                <w:rFonts w:asciiTheme="minorHAnsi" w:eastAsiaTheme="minorEastAsia" w:hAnsiTheme="minorHAnsi" w:cstheme="minorHAnsi"/>
                <w:bCs/>
                <w:color w:val="000000" w:themeColor="text1"/>
                <w:sz w:val="22"/>
                <w:szCs w:val="22"/>
              </w:rPr>
              <w:t>the company</w:t>
            </w:r>
            <w:r w:rsidR="000E167E" w:rsidRPr="000E167E">
              <w:rPr>
                <w:rFonts w:asciiTheme="minorHAnsi" w:eastAsiaTheme="minorEastAsia" w:hAnsiTheme="minorHAnsi" w:cstheme="minorHAnsi"/>
                <w:bCs/>
                <w:color w:val="000000" w:themeColor="text1"/>
                <w:sz w:val="22"/>
                <w:szCs w:val="22"/>
              </w:rPr>
              <w:t xml:space="preserve">, ensuring successful implementation of R&amp;D strategies, risk management, and technology transfer. </w:t>
            </w:r>
            <w:r w:rsidR="003A7EAE">
              <w:rPr>
                <w:rFonts w:asciiTheme="minorHAnsi" w:eastAsiaTheme="minorEastAsia" w:hAnsiTheme="minorHAnsi" w:cstheme="minorHAnsi"/>
                <w:bCs/>
                <w:color w:val="000000" w:themeColor="text1"/>
                <w:sz w:val="22"/>
                <w:szCs w:val="22"/>
              </w:rPr>
              <w:t>Oversee</w:t>
            </w:r>
            <w:r w:rsidR="000E167E" w:rsidRPr="000E167E">
              <w:rPr>
                <w:rFonts w:asciiTheme="minorHAnsi" w:eastAsiaTheme="minorEastAsia" w:hAnsiTheme="minorHAnsi" w:cstheme="minorHAnsi"/>
                <w:bCs/>
                <w:color w:val="000000" w:themeColor="text1"/>
                <w:sz w:val="22"/>
                <w:szCs w:val="22"/>
              </w:rPr>
              <w:t xml:space="preserve"> new product development, feasibility studies, and compliance with regulatory standards.</w:t>
            </w:r>
          </w:p>
          <w:p w14:paraId="472BEC0A" w14:textId="77777777" w:rsidR="00195760" w:rsidRDefault="00195760" w:rsidP="00246C37">
            <w:pPr>
              <w:pStyle w:val="NormalWeb"/>
              <w:spacing w:before="0" w:beforeAutospacing="0" w:after="0" w:afterAutospacing="0"/>
              <w:jc w:val="both"/>
              <w:rPr>
                <w:rFonts w:asciiTheme="minorHAnsi" w:eastAsiaTheme="minorEastAsia" w:hAnsiTheme="minorHAnsi" w:cstheme="minorHAnsi"/>
                <w:b/>
                <w:bCs/>
                <w:color w:val="000000" w:themeColor="text1"/>
                <w:sz w:val="22"/>
                <w:szCs w:val="22"/>
              </w:rPr>
            </w:pPr>
          </w:p>
          <w:p w14:paraId="221C5693" w14:textId="0B7FF6CE" w:rsidR="00A448A6" w:rsidRPr="00991EE3" w:rsidRDefault="00A448A6" w:rsidP="00246C37">
            <w:pPr>
              <w:pStyle w:val="NormalWeb"/>
              <w:spacing w:before="0" w:beforeAutospacing="0" w:after="0" w:afterAutospacing="0"/>
              <w:jc w:val="both"/>
              <w:rPr>
                <w:rFonts w:asciiTheme="minorHAnsi" w:hAnsiTheme="minorHAnsi" w:cstheme="minorHAnsi"/>
                <w:b/>
                <w:bCs/>
                <w:color w:val="000000" w:themeColor="text1"/>
                <w:sz w:val="22"/>
                <w:szCs w:val="22"/>
              </w:rPr>
            </w:pPr>
            <w:r w:rsidRPr="00991EE3">
              <w:rPr>
                <w:rFonts w:asciiTheme="minorHAnsi" w:hAnsiTheme="minorHAnsi" w:cstheme="minorHAnsi"/>
                <w:b/>
                <w:bCs/>
                <w:color w:val="000000" w:themeColor="text1"/>
                <w:sz w:val="22"/>
                <w:szCs w:val="22"/>
              </w:rPr>
              <w:t>Job Responsibilities</w:t>
            </w:r>
          </w:p>
          <w:p w14:paraId="3431FA61" w14:textId="77777777" w:rsidR="00A448A6" w:rsidRPr="00991EE3" w:rsidRDefault="00A448A6" w:rsidP="00246C37">
            <w:pPr>
              <w:rPr>
                <w:rFonts w:cstheme="minorHAnsi"/>
                <w:color w:val="000000" w:themeColor="text1"/>
              </w:rPr>
            </w:pPr>
          </w:p>
          <w:p w14:paraId="1C8B408B" w14:textId="12EFBBB6" w:rsidR="009568D3" w:rsidRPr="00991EE3" w:rsidRDefault="009568D3" w:rsidP="00FD6DFA">
            <w:pPr>
              <w:numPr>
                <w:ilvl w:val="0"/>
                <w:numId w:val="40"/>
              </w:numPr>
              <w:rPr>
                <w:rFonts w:eastAsia="Times New Roman" w:cstheme="minorHAnsi"/>
                <w:bCs/>
              </w:rPr>
            </w:pPr>
            <w:r w:rsidRPr="00991EE3">
              <w:rPr>
                <w:rFonts w:eastAsia="Times New Roman" w:cstheme="minorHAnsi"/>
                <w:bCs/>
              </w:rPr>
              <w:t xml:space="preserve">Develop and implement strategies to achieve </w:t>
            </w:r>
            <w:r w:rsidR="003B4E0C">
              <w:rPr>
                <w:rFonts w:eastAsia="Times New Roman" w:cstheme="minorHAnsi"/>
                <w:bCs/>
              </w:rPr>
              <w:t>FR&amp;D</w:t>
            </w:r>
            <w:r w:rsidRPr="00991EE3">
              <w:rPr>
                <w:rFonts w:eastAsia="Times New Roman" w:cstheme="minorHAnsi"/>
                <w:bCs/>
              </w:rPr>
              <w:t xml:space="preserve"> goals and objectives. Align operations with the company’s strategic initiatives</w:t>
            </w:r>
            <w:r w:rsidR="0042044A" w:rsidRPr="00991EE3">
              <w:rPr>
                <w:rFonts w:eastAsia="Times New Roman" w:cstheme="minorHAnsi"/>
                <w:bCs/>
              </w:rPr>
              <w:t xml:space="preserve"> to achieve maximum profitability</w:t>
            </w:r>
            <w:r w:rsidRPr="00991EE3">
              <w:rPr>
                <w:rFonts w:eastAsia="Times New Roman" w:cstheme="minorHAnsi"/>
                <w:bCs/>
              </w:rPr>
              <w:t>.</w:t>
            </w:r>
          </w:p>
          <w:p w14:paraId="791D2896" w14:textId="5DEF4C14" w:rsidR="00F01307" w:rsidRPr="00F01307" w:rsidRDefault="00F01307" w:rsidP="00FD6DFA">
            <w:pPr>
              <w:numPr>
                <w:ilvl w:val="0"/>
                <w:numId w:val="40"/>
              </w:numPr>
              <w:rPr>
                <w:rFonts w:eastAsia="Times New Roman" w:cstheme="minorHAnsi"/>
              </w:rPr>
            </w:pPr>
            <w:r w:rsidRPr="00F01307">
              <w:rPr>
                <w:rFonts w:eastAsia="Times New Roman" w:cstheme="minorHAnsi"/>
              </w:rPr>
              <w:t>Set clear objectives and milestones for the R&amp;D team. Monitor progress and adjust strategies as needed to achieve targets.</w:t>
            </w:r>
          </w:p>
          <w:p w14:paraId="2FA64E9C" w14:textId="6488FA74" w:rsidR="0003139E" w:rsidRPr="0003139E" w:rsidRDefault="0003139E" w:rsidP="00FD6DFA">
            <w:pPr>
              <w:numPr>
                <w:ilvl w:val="0"/>
                <w:numId w:val="40"/>
              </w:numPr>
              <w:shd w:val="clear" w:color="auto" w:fill="FFFFFF"/>
              <w:spacing w:before="100" w:beforeAutospacing="1" w:after="100" w:afterAutospacing="1"/>
              <w:rPr>
                <w:rFonts w:eastAsia="Times New Roman" w:cstheme="minorHAnsi"/>
                <w:color w:val="111111"/>
                <w:lang w:val="en-IN" w:eastAsia="en-IN"/>
              </w:rPr>
            </w:pPr>
            <w:r w:rsidRPr="0003139E">
              <w:rPr>
                <w:rFonts w:eastAsia="Times New Roman" w:cstheme="minorHAnsi"/>
                <w:color w:val="111111"/>
                <w:lang w:val="en-IN" w:eastAsia="en-IN"/>
              </w:rPr>
              <w:t>Conduct comprehensive risk assessments for R&amp;D projects. Develop and implement mitigation plans to address potential risks. Continuously monitor and update risk management strategies.</w:t>
            </w:r>
          </w:p>
          <w:p w14:paraId="030F896F" w14:textId="63229AAA" w:rsidR="005B080A" w:rsidRPr="005B080A" w:rsidRDefault="005B080A" w:rsidP="00FD6DFA">
            <w:pPr>
              <w:numPr>
                <w:ilvl w:val="0"/>
                <w:numId w:val="40"/>
              </w:numPr>
              <w:rPr>
                <w:rFonts w:eastAsia="Times New Roman" w:cstheme="minorHAnsi"/>
              </w:rPr>
            </w:pPr>
            <w:r w:rsidRPr="005B080A">
              <w:rPr>
                <w:rFonts w:eastAsia="Times New Roman" w:cstheme="minorHAnsi"/>
              </w:rPr>
              <w:t>Oversee the procurement of glassware, instruments, and equipment.</w:t>
            </w:r>
            <w:r>
              <w:rPr>
                <w:rFonts w:eastAsia="Times New Roman" w:cstheme="minorHAnsi"/>
              </w:rPr>
              <w:t xml:space="preserve"> </w:t>
            </w:r>
            <w:r w:rsidRPr="005B080A">
              <w:rPr>
                <w:rFonts w:eastAsia="Times New Roman" w:cstheme="minorHAnsi"/>
              </w:rPr>
              <w:t xml:space="preserve"> Manage inventory and ensure the availability of necessary resources.</w:t>
            </w:r>
          </w:p>
          <w:p w14:paraId="56012B38" w14:textId="77777777" w:rsidR="005B080A" w:rsidRDefault="005B080A" w:rsidP="00FD6DFA">
            <w:pPr>
              <w:numPr>
                <w:ilvl w:val="0"/>
                <w:numId w:val="40"/>
              </w:numPr>
              <w:rPr>
                <w:rFonts w:eastAsia="Times New Roman" w:cstheme="minorHAnsi"/>
              </w:rPr>
            </w:pPr>
            <w:r w:rsidRPr="005B080A">
              <w:rPr>
                <w:rFonts w:eastAsia="Times New Roman" w:cstheme="minorHAnsi"/>
              </w:rPr>
              <w:t>Ensure proper calibration and maintenance of R&amp;D equipment.</w:t>
            </w:r>
          </w:p>
          <w:p w14:paraId="620EBB7B" w14:textId="77777777" w:rsidR="0078785E" w:rsidRPr="00DD74EB" w:rsidRDefault="0078785E" w:rsidP="0078785E">
            <w:pPr>
              <w:numPr>
                <w:ilvl w:val="0"/>
                <w:numId w:val="40"/>
              </w:numPr>
              <w:rPr>
                <w:rFonts w:eastAsia="Times New Roman" w:cstheme="minorHAnsi"/>
                <w:bCs/>
              </w:rPr>
            </w:pPr>
            <w:r w:rsidRPr="00DD74EB">
              <w:rPr>
                <w:rFonts w:eastAsia="Times New Roman" w:cstheme="minorHAnsi"/>
                <w:bCs/>
              </w:rPr>
              <w:t xml:space="preserve">Plan and execute scale-up activities to transition from lab to production. Coordinate with manufacturing teams to ensure smooth </w:t>
            </w:r>
            <w:r>
              <w:rPr>
                <w:rFonts w:eastAsia="Times New Roman" w:cstheme="minorHAnsi"/>
                <w:bCs/>
              </w:rPr>
              <w:t xml:space="preserve">technology transfer and </w:t>
            </w:r>
            <w:r w:rsidRPr="00DD74EB">
              <w:rPr>
                <w:rFonts w:eastAsia="Times New Roman" w:cstheme="minorHAnsi"/>
                <w:bCs/>
              </w:rPr>
              <w:t>scale-up processes. Oversee validation batches at the plant and ensure timely completion. Ensure successful commercialization of products.</w:t>
            </w:r>
          </w:p>
          <w:p w14:paraId="079142E0" w14:textId="0CF5F4A4" w:rsidR="00FD6DFA" w:rsidRPr="00FD6DFA" w:rsidRDefault="00FD6DFA" w:rsidP="00FD6DFA">
            <w:pPr>
              <w:numPr>
                <w:ilvl w:val="0"/>
                <w:numId w:val="40"/>
              </w:numPr>
              <w:rPr>
                <w:rFonts w:eastAsia="Times New Roman" w:cstheme="minorHAnsi"/>
              </w:rPr>
            </w:pPr>
            <w:r w:rsidRPr="00FD6DFA">
              <w:rPr>
                <w:rFonts w:eastAsia="Times New Roman" w:cstheme="minorHAnsi"/>
              </w:rPr>
              <w:t>Brief the team on the critical aspects of projects. Develop and implement novel strategies for formulation development. Stay updated with industry trends and incorporate innovative approaches.</w:t>
            </w:r>
          </w:p>
          <w:p w14:paraId="3C0A0943" w14:textId="111DB469" w:rsidR="00FD6DFA" w:rsidRPr="00FD6DFA" w:rsidRDefault="00FD6DFA" w:rsidP="008918AF">
            <w:pPr>
              <w:numPr>
                <w:ilvl w:val="0"/>
                <w:numId w:val="40"/>
              </w:numPr>
              <w:shd w:val="clear" w:color="auto" w:fill="FFFFFF"/>
              <w:spacing w:before="100" w:beforeAutospacing="1" w:after="100" w:afterAutospacing="1"/>
              <w:rPr>
                <w:rFonts w:eastAsia="Times New Roman" w:cstheme="minorHAnsi"/>
                <w:color w:val="111111"/>
                <w:lang w:val="en-IN" w:eastAsia="en-IN"/>
              </w:rPr>
            </w:pPr>
            <w:r w:rsidRPr="00FD6DFA">
              <w:rPr>
                <w:rFonts w:eastAsia="Times New Roman" w:cstheme="minorHAnsi"/>
                <w:color w:val="111111"/>
                <w:lang w:val="en-IN" w:eastAsia="en-IN"/>
              </w:rPr>
              <w:t>Lead the development of new pharmaceutical products. Conduct feasibility studies to evaluate product potential. Collaborate with cross-functional teams to ensure successful product launches.</w:t>
            </w:r>
          </w:p>
          <w:p w14:paraId="4C5053ED" w14:textId="3AF5F7B8" w:rsidR="00ED188B" w:rsidRDefault="00ED188B" w:rsidP="00A72C97">
            <w:pPr>
              <w:numPr>
                <w:ilvl w:val="0"/>
                <w:numId w:val="40"/>
              </w:numPr>
              <w:rPr>
                <w:rFonts w:eastAsia="Times New Roman" w:cstheme="minorHAnsi"/>
              </w:rPr>
            </w:pPr>
            <w:r w:rsidRPr="00ED188B">
              <w:rPr>
                <w:rFonts w:eastAsia="Times New Roman" w:cstheme="minorHAnsi"/>
              </w:rPr>
              <w:t>Evaluate the capabilities and performance of the R&amp;D team. Manage R&amp;D expenses and budgets effectively. Prepare financial reports and forecasts for R&amp;D activities.</w:t>
            </w:r>
          </w:p>
          <w:p w14:paraId="5AAAFD41" w14:textId="77777777" w:rsidR="00064565" w:rsidRPr="00865262" w:rsidRDefault="00064565" w:rsidP="00064565">
            <w:pPr>
              <w:numPr>
                <w:ilvl w:val="0"/>
                <w:numId w:val="40"/>
              </w:numPr>
              <w:shd w:val="clear" w:color="auto" w:fill="FFFFFF"/>
              <w:spacing w:before="100" w:beforeAutospacing="1" w:after="100" w:afterAutospacing="1"/>
              <w:rPr>
                <w:rFonts w:eastAsia="Times New Roman" w:cstheme="minorHAnsi"/>
                <w:color w:val="111111"/>
                <w:lang w:val="en-IN" w:eastAsia="en-IN"/>
              </w:rPr>
            </w:pPr>
            <w:r w:rsidRPr="00865262">
              <w:rPr>
                <w:rFonts w:eastAsia="Times New Roman" w:cstheme="minorHAnsi"/>
                <w:color w:val="111111"/>
                <w:lang w:val="en-IN" w:eastAsia="en-IN"/>
              </w:rPr>
              <w:lastRenderedPageBreak/>
              <w:t>Collaborate with the analytical department for sample analysis and stability testing. Review and interpret analytical reports. Approve results and ensure they meet quality standards.</w:t>
            </w:r>
          </w:p>
          <w:p w14:paraId="6367C004" w14:textId="02837B56" w:rsidR="00ED188B" w:rsidRPr="00ED188B" w:rsidRDefault="00ED188B" w:rsidP="00F52565">
            <w:pPr>
              <w:numPr>
                <w:ilvl w:val="0"/>
                <w:numId w:val="40"/>
              </w:numPr>
              <w:rPr>
                <w:rFonts w:eastAsia="Times New Roman" w:cstheme="minorHAnsi"/>
              </w:rPr>
            </w:pPr>
            <w:r w:rsidRPr="00ED188B">
              <w:rPr>
                <w:rFonts w:eastAsia="Times New Roman" w:cstheme="minorHAnsi"/>
              </w:rPr>
              <w:t>Contribute to strategic decision-making processes with the leadership team. Provide insights and recommendations based on R&amp;D findings. Align R&amp;D initiatives with overall business objectives.</w:t>
            </w:r>
          </w:p>
          <w:p w14:paraId="4C809E72" w14:textId="3FE06808" w:rsidR="005E207C" w:rsidRDefault="005E207C" w:rsidP="005E207C">
            <w:pPr>
              <w:pStyle w:val="ListParagraph"/>
              <w:numPr>
                <w:ilvl w:val="0"/>
                <w:numId w:val="40"/>
              </w:numPr>
              <w:rPr>
                <w:rFonts w:eastAsia="Times New Roman" w:cstheme="minorHAnsi"/>
              </w:rPr>
            </w:pPr>
            <w:r w:rsidRPr="005E207C">
              <w:rPr>
                <w:rFonts w:eastAsia="Times New Roman" w:cstheme="minorHAnsi"/>
              </w:rPr>
              <w:t>Oversee the filing of patents for new formulation</w:t>
            </w:r>
            <w:r>
              <w:rPr>
                <w:rFonts w:eastAsia="Times New Roman" w:cstheme="minorHAnsi"/>
              </w:rPr>
              <w:t>s by proving necessary documentation support to the IP team</w:t>
            </w:r>
            <w:r w:rsidRPr="005E207C">
              <w:rPr>
                <w:rFonts w:eastAsia="Times New Roman" w:cstheme="minorHAnsi"/>
              </w:rPr>
              <w:t>.</w:t>
            </w:r>
          </w:p>
          <w:p w14:paraId="6B850794" w14:textId="77777777" w:rsidR="00712752" w:rsidRDefault="00712752" w:rsidP="00712752">
            <w:pPr>
              <w:numPr>
                <w:ilvl w:val="0"/>
                <w:numId w:val="40"/>
              </w:numPr>
              <w:rPr>
                <w:rFonts w:eastAsia="Times New Roman" w:cstheme="minorHAnsi"/>
                <w:bCs/>
              </w:rPr>
            </w:pPr>
            <w:r w:rsidRPr="00F33CF9">
              <w:rPr>
                <w:rFonts w:eastAsia="Times New Roman" w:cstheme="minorHAnsi"/>
                <w:bCs/>
              </w:rPr>
              <w:t>Ensure all products meet the highest quality standards through rigorous testing and validation processes. Implement continuous improvement practices to enhance product quality.</w:t>
            </w:r>
          </w:p>
          <w:p w14:paraId="6980BA2A" w14:textId="77777777" w:rsidR="00712752" w:rsidRDefault="00712752" w:rsidP="00712752">
            <w:pPr>
              <w:numPr>
                <w:ilvl w:val="0"/>
                <w:numId w:val="40"/>
              </w:numPr>
              <w:rPr>
                <w:rFonts w:eastAsia="Times New Roman" w:cstheme="minorHAnsi"/>
                <w:bCs/>
              </w:rPr>
            </w:pPr>
            <w:r w:rsidRPr="00F33CF9">
              <w:rPr>
                <w:rFonts w:eastAsia="Times New Roman" w:cstheme="minorHAnsi"/>
                <w:bCs/>
              </w:rPr>
              <w:t>Streamline processes to enhance efficiency and reduce time-to-market for new products. Utilize project management tools to track progress and identify bottlenecks.</w:t>
            </w:r>
          </w:p>
          <w:p w14:paraId="0A72D1C6" w14:textId="77777777" w:rsidR="00712752" w:rsidRDefault="00712752" w:rsidP="00712752">
            <w:pPr>
              <w:numPr>
                <w:ilvl w:val="0"/>
                <w:numId w:val="40"/>
              </w:numPr>
              <w:rPr>
                <w:rFonts w:eastAsia="Times New Roman" w:cstheme="minorHAnsi"/>
                <w:bCs/>
              </w:rPr>
            </w:pPr>
            <w:r w:rsidRPr="00F33CF9">
              <w:rPr>
                <w:rFonts w:eastAsia="Times New Roman" w:cstheme="minorHAnsi"/>
                <w:bCs/>
              </w:rPr>
              <w:t>Adhere to project timelines and ensure timely completion of all R&amp;D activities. Develop contingency plans to address potential delays and ensure projects stay on track.</w:t>
            </w:r>
          </w:p>
          <w:p w14:paraId="40DF6FA7" w14:textId="4AEBA643" w:rsidR="00064DF3" w:rsidRDefault="00FA4507" w:rsidP="007032EF">
            <w:pPr>
              <w:pStyle w:val="ListParagraph"/>
              <w:numPr>
                <w:ilvl w:val="0"/>
                <w:numId w:val="40"/>
              </w:numPr>
              <w:rPr>
                <w:rFonts w:eastAsia="Times New Roman" w:cstheme="minorHAnsi"/>
              </w:rPr>
            </w:pPr>
            <w:r w:rsidRPr="00064DF3">
              <w:rPr>
                <w:rFonts w:eastAsia="Times New Roman" w:cstheme="minorHAnsi"/>
              </w:rPr>
              <w:t>Manage capital expenditure</w:t>
            </w:r>
            <w:r w:rsidR="00311289" w:rsidRPr="00064DF3">
              <w:rPr>
                <w:rFonts w:eastAsia="Times New Roman" w:cstheme="minorHAnsi"/>
              </w:rPr>
              <w:t xml:space="preserve"> (CAPEX)</w:t>
            </w:r>
            <w:r w:rsidRPr="00064DF3">
              <w:rPr>
                <w:rFonts w:eastAsia="Times New Roman" w:cstheme="minorHAnsi"/>
              </w:rPr>
              <w:t xml:space="preserve"> projects and budgets, </w:t>
            </w:r>
            <w:r w:rsidR="00E21BBA" w:rsidRPr="00064DF3">
              <w:rPr>
                <w:rFonts w:eastAsia="Times New Roman" w:cstheme="minorHAnsi"/>
              </w:rPr>
              <w:t>oversee the</w:t>
            </w:r>
            <w:r w:rsidR="00311289" w:rsidRPr="00064DF3">
              <w:rPr>
                <w:rFonts w:eastAsia="Times New Roman" w:cstheme="minorHAnsi"/>
              </w:rPr>
              <w:t>ir</w:t>
            </w:r>
            <w:r w:rsidR="00E21BBA" w:rsidRPr="00064DF3">
              <w:rPr>
                <w:rFonts w:eastAsia="Times New Roman" w:cstheme="minorHAnsi"/>
              </w:rPr>
              <w:t xml:space="preserve"> planning and execution</w:t>
            </w:r>
            <w:r w:rsidR="00311289" w:rsidRPr="00064DF3">
              <w:rPr>
                <w:rFonts w:eastAsia="Times New Roman" w:cstheme="minorHAnsi"/>
              </w:rPr>
              <w:t xml:space="preserve"> </w:t>
            </w:r>
            <w:r w:rsidR="00E21BBA" w:rsidRPr="00064DF3">
              <w:rPr>
                <w:rFonts w:eastAsia="Times New Roman" w:cstheme="minorHAnsi"/>
              </w:rPr>
              <w:t xml:space="preserve">to ensure they are completed on time and within </w:t>
            </w:r>
            <w:r w:rsidR="00377DA4" w:rsidRPr="00064DF3">
              <w:rPr>
                <w:rFonts w:eastAsia="Times New Roman" w:cstheme="minorHAnsi"/>
              </w:rPr>
              <w:t xml:space="preserve">the </w:t>
            </w:r>
            <w:r w:rsidR="00E21BBA" w:rsidRPr="00064DF3">
              <w:rPr>
                <w:rFonts w:eastAsia="Times New Roman" w:cstheme="minorHAnsi"/>
              </w:rPr>
              <w:t>budget</w:t>
            </w:r>
            <w:r w:rsidR="00377DA4" w:rsidRPr="00064DF3">
              <w:rPr>
                <w:rFonts w:eastAsia="Times New Roman" w:cstheme="minorHAnsi"/>
              </w:rPr>
              <w:t>.</w:t>
            </w:r>
            <w:r w:rsidR="00064DF3" w:rsidRPr="00064DF3">
              <w:rPr>
                <w:rFonts w:eastAsia="Times New Roman" w:cstheme="minorHAnsi"/>
              </w:rPr>
              <w:t xml:space="preserve"> </w:t>
            </w:r>
            <w:r w:rsidR="00064DF3">
              <w:t xml:space="preserve"> </w:t>
            </w:r>
            <w:r w:rsidR="00064DF3" w:rsidRPr="00064DF3">
              <w:rPr>
                <w:rFonts w:eastAsia="Times New Roman" w:cstheme="minorHAnsi"/>
              </w:rPr>
              <w:t>Obtain necessary approvals from the Managing Director (MD).</w:t>
            </w:r>
          </w:p>
          <w:p w14:paraId="62FEDD92" w14:textId="0E6947B4" w:rsidR="001E7BF0" w:rsidRPr="001E7BF0" w:rsidRDefault="001E7BF0" w:rsidP="00D24543">
            <w:pPr>
              <w:pStyle w:val="ListParagraph"/>
              <w:numPr>
                <w:ilvl w:val="0"/>
                <w:numId w:val="40"/>
              </w:numPr>
              <w:rPr>
                <w:rFonts w:eastAsia="Times New Roman" w:cstheme="minorHAnsi"/>
              </w:rPr>
            </w:pPr>
            <w:r w:rsidRPr="001E7BF0">
              <w:rPr>
                <w:rFonts w:eastAsia="Times New Roman" w:cstheme="minorHAnsi"/>
              </w:rPr>
              <w:t>Identify and implement cost-cutting measures without compromising quality. Optimize resource utilization to reduce expenses. Monitor and control R&amp;D costs.</w:t>
            </w:r>
          </w:p>
          <w:p w14:paraId="0F241A29" w14:textId="2EB0431F" w:rsidR="001553F5" w:rsidRPr="00991EE3" w:rsidRDefault="007032EF" w:rsidP="001553F5">
            <w:pPr>
              <w:pStyle w:val="ListParagraph"/>
              <w:numPr>
                <w:ilvl w:val="0"/>
                <w:numId w:val="40"/>
              </w:numPr>
              <w:rPr>
                <w:rFonts w:eastAsia="Times New Roman" w:cstheme="minorHAnsi"/>
              </w:rPr>
            </w:pPr>
            <w:r w:rsidRPr="007032EF">
              <w:rPr>
                <w:rFonts w:eastAsia="Times New Roman" w:cstheme="minorHAnsi"/>
              </w:rPr>
              <w:t xml:space="preserve">Ensure adherence to ICH, WHO, and pharmacopeia standards. Comply with CDSCO regulations for domestic and export drugs. </w:t>
            </w:r>
            <w:r w:rsidR="001553F5" w:rsidRPr="00991EE3">
              <w:rPr>
                <w:rFonts w:eastAsia="Times New Roman" w:cstheme="minorHAnsi"/>
              </w:rPr>
              <w:t xml:space="preserve"> Prepare for and manage audits like US-FDA, MHRA, ISO </w:t>
            </w:r>
            <w:proofErr w:type="spellStart"/>
            <w:r w:rsidR="001553F5" w:rsidRPr="00991EE3">
              <w:rPr>
                <w:rFonts w:eastAsia="Times New Roman" w:cstheme="minorHAnsi"/>
              </w:rPr>
              <w:t>etc</w:t>
            </w:r>
            <w:proofErr w:type="spellEnd"/>
            <w:r w:rsidR="001553F5" w:rsidRPr="00991EE3">
              <w:rPr>
                <w:rFonts w:eastAsia="Times New Roman" w:cstheme="minorHAnsi"/>
              </w:rPr>
              <w:t xml:space="preserve">, ensuring all standards are met. </w:t>
            </w:r>
          </w:p>
          <w:p w14:paraId="19C62D7E" w14:textId="2C47EC88" w:rsidR="004F7FE5" w:rsidRPr="004F7FE5" w:rsidRDefault="004F7FE5" w:rsidP="00417C7D">
            <w:pPr>
              <w:numPr>
                <w:ilvl w:val="0"/>
                <w:numId w:val="40"/>
              </w:numPr>
              <w:rPr>
                <w:rFonts w:eastAsia="Times New Roman" w:cstheme="minorHAnsi"/>
              </w:rPr>
            </w:pPr>
            <w:r w:rsidRPr="004F7FE5">
              <w:rPr>
                <w:rFonts w:eastAsia="Times New Roman" w:cstheme="minorHAnsi"/>
              </w:rPr>
              <w:t>Support domestic institutional business and direct marketing of drugs.</w:t>
            </w:r>
            <w:r>
              <w:rPr>
                <w:rFonts w:eastAsia="Times New Roman" w:cstheme="minorHAnsi"/>
              </w:rPr>
              <w:t xml:space="preserve"> </w:t>
            </w:r>
            <w:r w:rsidRPr="004F7FE5">
              <w:rPr>
                <w:rFonts w:eastAsia="Times New Roman" w:cstheme="minorHAnsi"/>
              </w:rPr>
              <w:t xml:space="preserve">Develop strategies for entering </w:t>
            </w:r>
            <w:proofErr w:type="spellStart"/>
            <w:r w:rsidRPr="004F7FE5">
              <w:rPr>
                <w:rFonts w:eastAsia="Times New Roman" w:cstheme="minorHAnsi"/>
              </w:rPr>
              <w:t>RoW</w:t>
            </w:r>
            <w:proofErr w:type="spellEnd"/>
            <w:r w:rsidRPr="004F7FE5">
              <w:rPr>
                <w:rFonts w:eastAsia="Times New Roman" w:cstheme="minorHAnsi"/>
              </w:rPr>
              <w:t xml:space="preserve"> (Rest of World) markets. Collaborate with marketing teams to promote new products.</w:t>
            </w:r>
          </w:p>
          <w:p w14:paraId="39FA930B" w14:textId="7C4CFC37" w:rsidR="00201BEE" w:rsidRPr="00201BEE" w:rsidRDefault="00201BEE" w:rsidP="00D14273">
            <w:pPr>
              <w:numPr>
                <w:ilvl w:val="0"/>
                <w:numId w:val="40"/>
              </w:numPr>
              <w:rPr>
                <w:rFonts w:eastAsia="Times New Roman" w:cstheme="minorHAnsi"/>
              </w:rPr>
            </w:pPr>
            <w:r w:rsidRPr="00201BEE">
              <w:rPr>
                <w:rFonts w:eastAsia="Times New Roman" w:cstheme="minorHAnsi"/>
              </w:rPr>
              <w:t>Maintain accurate records and documentation as per GLP and regulatory requirements. Ensure proper documentation for audits and compliance checks.</w:t>
            </w:r>
            <w:r w:rsidR="001553F5">
              <w:rPr>
                <w:rFonts w:eastAsia="Times New Roman" w:cstheme="minorHAnsi"/>
              </w:rPr>
              <w:t xml:space="preserve"> </w:t>
            </w:r>
            <w:r w:rsidRPr="00201BEE">
              <w:rPr>
                <w:rFonts w:eastAsia="Times New Roman" w:cstheme="minorHAnsi"/>
              </w:rPr>
              <w:t>Implement efficient record-keeping systems.</w:t>
            </w:r>
          </w:p>
          <w:p w14:paraId="72F7319C" w14:textId="59B8C907" w:rsidR="00FA4507" w:rsidRPr="001E7BF0" w:rsidRDefault="00886999" w:rsidP="0044335A">
            <w:pPr>
              <w:pStyle w:val="ListParagraph"/>
              <w:numPr>
                <w:ilvl w:val="0"/>
                <w:numId w:val="40"/>
              </w:numPr>
              <w:rPr>
                <w:rFonts w:eastAsia="Times New Roman" w:cstheme="minorHAnsi"/>
              </w:rPr>
            </w:pPr>
            <w:r w:rsidRPr="001E7BF0">
              <w:rPr>
                <w:rFonts w:eastAsia="Times New Roman" w:cstheme="minorHAnsi"/>
              </w:rPr>
              <w:t>Implement safety protocols in the R&amp;D lab. Conduct regular safety audits and address any issues.</w:t>
            </w:r>
            <w:r w:rsidR="001E7BF0" w:rsidRPr="001E7BF0">
              <w:rPr>
                <w:rFonts w:eastAsia="Times New Roman" w:cstheme="minorHAnsi"/>
              </w:rPr>
              <w:t xml:space="preserve"> </w:t>
            </w:r>
            <w:r w:rsidRPr="001E7BF0">
              <w:rPr>
                <w:rFonts w:eastAsia="Times New Roman" w:cstheme="minorHAnsi"/>
              </w:rPr>
              <w:t>Ensure compliance with all safety regulations.</w:t>
            </w:r>
          </w:p>
          <w:p w14:paraId="3F91FD68" w14:textId="3547C463" w:rsidR="0076540D" w:rsidRPr="00991EE3" w:rsidRDefault="0075624E" w:rsidP="00FD6DFA">
            <w:pPr>
              <w:numPr>
                <w:ilvl w:val="0"/>
                <w:numId w:val="40"/>
              </w:numPr>
              <w:rPr>
                <w:rFonts w:eastAsia="Times New Roman" w:cstheme="minorHAnsi"/>
                <w:lang w:val="en-IN"/>
              </w:rPr>
            </w:pPr>
            <w:r w:rsidRPr="00991EE3">
              <w:rPr>
                <w:rFonts w:eastAsia="Times New Roman" w:cstheme="minorHAnsi"/>
                <w:lang w:val="en-IN"/>
              </w:rPr>
              <w:t>Foster a positive work environment by addressing employee concerns and maintaining open communication channels.</w:t>
            </w:r>
            <w:r w:rsidR="0076540D" w:rsidRPr="00991EE3">
              <w:rPr>
                <w:rFonts w:eastAsia="Times New Roman" w:cstheme="minorHAnsi"/>
                <w:lang w:val="en-IN"/>
              </w:rPr>
              <w:t xml:space="preserve">  Implement a transparent grievance redressal mechanism to handle employee grievances promptly and effectively.</w:t>
            </w:r>
          </w:p>
          <w:p w14:paraId="2EE292BF" w14:textId="19B0B248" w:rsidR="00A43482" w:rsidRPr="00991EE3" w:rsidRDefault="00A43482" w:rsidP="00FD6DFA">
            <w:pPr>
              <w:numPr>
                <w:ilvl w:val="0"/>
                <w:numId w:val="40"/>
              </w:numPr>
              <w:rPr>
                <w:rFonts w:eastAsia="Times New Roman" w:cstheme="minorHAnsi"/>
              </w:rPr>
            </w:pPr>
            <w:r w:rsidRPr="00991EE3">
              <w:rPr>
                <w:rFonts w:eastAsia="Times New Roman" w:cstheme="minorHAnsi"/>
              </w:rPr>
              <w:t>Ensure zero incidents by implementing and maintaining stringent safety protocols. Conduct regular safety audits and risk assessments.</w:t>
            </w:r>
            <w:r w:rsidR="00F32821" w:rsidRPr="00991EE3">
              <w:rPr>
                <w:rFonts w:eastAsia="Times New Roman" w:cstheme="minorHAnsi"/>
              </w:rPr>
              <w:t xml:space="preserve"> </w:t>
            </w:r>
          </w:p>
          <w:p w14:paraId="4A556379" w14:textId="4E326356" w:rsidR="00A448A6" w:rsidRPr="00991EE3" w:rsidRDefault="00FA4507" w:rsidP="001553F5">
            <w:pPr>
              <w:numPr>
                <w:ilvl w:val="0"/>
                <w:numId w:val="40"/>
              </w:numPr>
              <w:rPr>
                <w:rFonts w:eastAsia="Times New Roman" w:cstheme="minorHAnsi"/>
              </w:rPr>
            </w:pPr>
            <w:r w:rsidRPr="00991EE3">
              <w:rPr>
                <w:rFonts w:cstheme="minorHAnsi"/>
                <w:shd w:val="clear" w:color="auto" w:fill="FFFFFF"/>
              </w:rPr>
              <w:t xml:space="preserve">Providing mentorship, guidance, and professional development opportunities to team members, foster a culture of collaboration, innovation, and continuous improvement. </w:t>
            </w:r>
          </w:p>
        </w:tc>
      </w:tr>
    </w:tbl>
    <w:p w14:paraId="0F896D1D" w14:textId="0B4635AB" w:rsidR="003319FA" w:rsidRPr="00991EE3" w:rsidRDefault="00104136" w:rsidP="00A448A6">
      <w:pPr>
        <w:spacing w:after="0" w:line="240" w:lineRule="auto"/>
        <w:rPr>
          <w:rFonts w:eastAsia="Times New Roman" w:cstheme="minorHAnsi"/>
          <w:lang w:val="en-IN"/>
        </w:rPr>
      </w:pPr>
      <w:r w:rsidRPr="00991EE3">
        <w:rPr>
          <w:rFonts w:eastAsia="Times New Roman" w:cstheme="minorHAnsi"/>
          <w:lang w:val="en-IN"/>
        </w:rPr>
        <w:lastRenderedPageBreak/>
        <w:t xml:space="preserve">                         </w:t>
      </w:r>
    </w:p>
    <w:tbl>
      <w:tblPr>
        <w:tblStyle w:val="TableGrid"/>
        <w:tblpPr w:leftFromText="180" w:rightFromText="180" w:vertAnchor="text" w:horzAnchor="margin" w:tblpX="-572" w:tblpY="287"/>
        <w:tblW w:w="10333" w:type="dxa"/>
        <w:tblLook w:val="04A0" w:firstRow="1" w:lastRow="0" w:firstColumn="1" w:lastColumn="0" w:noHBand="0" w:noVBand="1"/>
      </w:tblPr>
      <w:tblGrid>
        <w:gridCol w:w="2931"/>
        <w:gridCol w:w="7402"/>
      </w:tblGrid>
      <w:tr w:rsidR="00E23C64" w:rsidRPr="00991EE3" w14:paraId="0F8B19F7" w14:textId="77777777" w:rsidTr="00A448A6">
        <w:trPr>
          <w:trHeight w:val="657"/>
        </w:trPr>
        <w:tc>
          <w:tcPr>
            <w:tcW w:w="10333" w:type="dxa"/>
            <w:gridSpan w:val="2"/>
            <w:shd w:val="clear" w:color="auto" w:fill="BFBFBF" w:themeFill="background1" w:themeFillShade="BF"/>
            <w:vAlign w:val="center"/>
          </w:tcPr>
          <w:p w14:paraId="6DA289BD" w14:textId="77777777" w:rsidR="005A5A42" w:rsidRPr="00991EE3" w:rsidRDefault="005A5A42" w:rsidP="00A448A6">
            <w:pPr>
              <w:pStyle w:val="NormalWeb"/>
              <w:spacing w:before="0" w:beforeAutospacing="0" w:after="0" w:afterAutospacing="0"/>
              <w:jc w:val="center"/>
              <w:rPr>
                <w:rFonts w:asciiTheme="minorHAnsi" w:hAnsiTheme="minorHAnsi" w:cstheme="minorHAnsi"/>
                <w:color w:val="000000" w:themeColor="text1"/>
                <w:sz w:val="22"/>
                <w:szCs w:val="22"/>
              </w:rPr>
            </w:pPr>
            <w:r w:rsidRPr="00991EE3">
              <w:rPr>
                <w:rFonts w:asciiTheme="minorHAnsi" w:hAnsiTheme="minorHAnsi" w:cstheme="minorHAnsi"/>
                <w:b/>
                <w:color w:val="000000" w:themeColor="text1"/>
                <w:sz w:val="22"/>
                <w:szCs w:val="22"/>
              </w:rPr>
              <w:t>Working Relationships</w:t>
            </w:r>
          </w:p>
        </w:tc>
      </w:tr>
      <w:tr w:rsidR="00E23C64" w:rsidRPr="00991EE3" w14:paraId="204F8A7D" w14:textId="77777777" w:rsidTr="00A448A6">
        <w:trPr>
          <w:trHeight w:val="663"/>
        </w:trPr>
        <w:tc>
          <w:tcPr>
            <w:tcW w:w="2931" w:type="dxa"/>
            <w:vAlign w:val="center"/>
          </w:tcPr>
          <w:p w14:paraId="666FC769" w14:textId="77777777" w:rsidR="005A5A42" w:rsidRPr="00991EE3" w:rsidRDefault="005A5A42" w:rsidP="00A448A6">
            <w:pPr>
              <w:pStyle w:val="NormalWeb"/>
              <w:spacing w:before="0" w:beforeAutospacing="0" w:after="0" w:afterAutospacing="0"/>
              <w:rPr>
                <w:rFonts w:asciiTheme="minorHAnsi" w:hAnsiTheme="minorHAnsi" w:cstheme="minorHAnsi"/>
                <w:b/>
                <w:color w:val="000000" w:themeColor="text1"/>
                <w:sz w:val="22"/>
                <w:szCs w:val="22"/>
              </w:rPr>
            </w:pPr>
            <w:r w:rsidRPr="00991EE3">
              <w:rPr>
                <w:rFonts w:asciiTheme="minorHAnsi" w:hAnsiTheme="minorHAnsi" w:cstheme="minorHAnsi"/>
                <w:b/>
                <w:color w:val="000000" w:themeColor="text1"/>
                <w:sz w:val="22"/>
                <w:szCs w:val="22"/>
              </w:rPr>
              <w:t xml:space="preserve">Reporting to </w:t>
            </w:r>
          </w:p>
        </w:tc>
        <w:tc>
          <w:tcPr>
            <w:tcW w:w="7402" w:type="dxa"/>
            <w:vAlign w:val="center"/>
          </w:tcPr>
          <w:p w14:paraId="6941E733" w14:textId="757EC7B2" w:rsidR="005A5A42" w:rsidRPr="00991EE3" w:rsidRDefault="006B41DD" w:rsidP="00A448A6">
            <w:pPr>
              <w:pStyle w:val="NormalWeb"/>
              <w:spacing w:before="0" w:beforeAutospacing="0" w:after="0" w:afterAutospacing="0"/>
              <w:rPr>
                <w:rFonts w:asciiTheme="minorHAnsi" w:hAnsiTheme="minorHAnsi" w:cstheme="minorHAnsi"/>
                <w:bCs/>
                <w:color w:val="000000" w:themeColor="text1"/>
                <w:sz w:val="22"/>
                <w:szCs w:val="22"/>
              </w:rPr>
            </w:pPr>
            <w:r w:rsidRPr="00991EE3">
              <w:rPr>
                <w:rFonts w:asciiTheme="minorHAnsi" w:hAnsiTheme="minorHAnsi" w:cstheme="minorHAnsi"/>
                <w:bCs/>
                <w:color w:val="000000" w:themeColor="text1"/>
                <w:sz w:val="22"/>
                <w:szCs w:val="22"/>
              </w:rPr>
              <w:t>Director</w:t>
            </w:r>
            <w:r w:rsidR="00A03BB5" w:rsidRPr="00991EE3">
              <w:rPr>
                <w:rFonts w:asciiTheme="minorHAnsi" w:hAnsiTheme="minorHAnsi" w:cstheme="minorHAnsi"/>
                <w:bCs/>
                <w:color w:val="000000" w:themeColor="text1"/>
                <w:sz w:val="22"/>
                <w:szCs w:val="22"/>
              </w:rPr>
              <w:t xml:space="preserve"> - </w:t>
            </w:r>
            <w:r w:rsidR="006B63B2" w:rsidRPr="00991EE3">
              <w:rPr>
                <w:rFonts w:asciiTheme="minorHAnsi" w:hAnsiTheme="minorHAnsi" w:cstheme="minorHAnsi"/>
                <w:bCs/>
                <w:color w:val="000000" w:themeColor="text1"/>
                <w:sz w:val="22"/>
                <w:szCs w:val="22"/>
              </w:rPr>
              <w:t>Operations</w:t>
            </w:r>
          </w:p>
        </w:tc>
      </w:tr>
      <w:tr w:rsidR="009514ED" w:rsidRPr="00991EE3" w14:paraId="6624888C" w14:textId="77777777" w:rsidTr="00A448A6">
        <w:trPr>
          <w:trHeight w:val="663"/>
        </w:trPr>
        <w:tc>
          <w:tcPr>
            <w:tcW w:w="2931" w:type="dxa"/>
            <w:vAlign w:val="center"/>
          </w:tcPr>
          <w:p w14:paraId="2CD5564C" w14:textId="3CBF0A99" w:rsidR="009514ED" w:rsidRPr="00991EE3" w:rsidRDefault="009514ED" w:rsidP="00A448A6">
            <w:pPr>
              <w:pStyle w:val="NormalWeb"/>
              <w:spacing w:before="0" w:beforeAutospacing="0" w:after="0" w:afterAutospacing="0"/>
              <w:rPr>
                <w:rFonts w:asciiTheme="minorHAnsi" w:hAnsiTheme="minorHAnsi" w:cstheme="minorHAnsi"/>
                <w:b/>
                <w:color w:val="000000" w:themeColor="text1"/>
                <w:kern w:val="24"/>
                <w:sz w:val="22"/>
                <w:szCs w:val="22"/>
              </w:rPr>
            </w:pPr>
            <w:r w:rsidRPr="00991EE3">
              <w:rPr>
                <w:rFonts w:asciiTheme="minorHAnsi" w:hAnsiTheme="minorHAnsi" w:cstheme="minorHAnsi"/>
                <w:b/>
                <w:color w:val="000000" w:themeColor="text1"/>
                <w:kern w:val="24"/>
                <w:sz w:val="22"/>
                <w:szCs w:val="22"/>
              </w:rPr>
              <w:t>Team</w:t>
            </w:r>
          </w:p>
        </w:tc>
        <w:tc>
          <w:tcPr>
            <w:tcW w:w="7402" w:type="dxa"/>
            <w:vAlign w:val="center"/>
          </w:tcPr>
          <w:p w14:paraId="0F5C61E7" w14:textId="22A0AA8C" w:rsidR="009514ED" w:rsidRPr="00991EE3" w:rsidRDefault="00F0577C" w:rsidP="00A448A6">
            <w:pPr>
              <w:pStyle w:val="NormalWeb"/>
              <w:spacing w:before="0" w:beforeAutospacing="0" w:after="0" w:afterAutospacing="0"/>
              <w:rPr>
                <w:rFonts w:asciiTheme="minorHAnsi" w:hAnsiTheme="minorHAnsi" w:cstheme="minorHAnsi"/>
                <w:bCs/>
                <w:color w:val="000000" w:themeColor="text1"/>
                <w:sz w:val="22"/>
                <w:szCs w:val="22"/>
              </w:rPr>
            </w:pPr>
            <w:r>
              <w:rPr>
                <w:rFonts w:asciiTheme="minorHAnsi" w:hAnsiTheme="minorHAnsi" w:cstheme="minorHAnsi"/>
                <w:bCs/>
                <w:color w:val="000000" w:themeColor="text1"/>
                <w:sz w:val="22"/>
                <w:szCs w:val="22"/>
              </w:rPr>
              <w:t>6-8</w:t>
            </w:r>
          </w:p>
        </w:tc>
      </w:tr>
      <w:tr w:rsidR="004A330E" w:rsidRPr="00991EE3" w14:paraId="2FF4951A" w14:textId="77777777" w:rsidTr="00A448A6">
        <w:trPr>
          <w:trHeight w:val="663"/>
        </w:trPr>
        <w:tc>
          <w:tcPr>
            <w:tcW w:w="2931" w:type="dxa"/>
            <w:vAlign w:val="center"/>
          </w:tcPr>
          <w:p w14:paraId="75E51942" w14:textId="441A5267" w:rsidR="004A330E" w:rsidRPr="00991EE3" w:rsidRDefault="004A330E" w:rsidP="00A448A6">
            <w:pPr>
              <w:pStyle w:val="NormalWeb"/>
              <w:spacing w:before="0" w:beforeAutospacing="0" w:after="0" w:afterAutospacing="0"/>
              <w:rPr>
                <w:rFonts w:asciiTheme="minorHAnsi" w:hAnsiTheme="minorHAnsi" w:cstheme="minorHAnsi"/>
                <w:b/>
                <w:color w:val="000000" w:themeColor="text1"/>
                <w:kern w:val="24"/>
                <w:sz w:val="22"/>
                <w:szCs w:val="22"/>
              </w:rPr>
            </w:pPr>
            <w:r w:rsidRPr="00991EE3">
              <w:rPr>
                <w:rFonts w:asciiTheme="minorHAnsi" w:hAnsiTheme="minorHAnsi" w:cstheme="minorHAnsi"/>
                <w:b/>
                <w:color w:val="000000" w:themeColor="text1"/>
                <w:kern w:val="24"/>
                <w:sz w:val="22"/>
                <w:szCs w:val="22"/>
              </w:rPr>
              <w:t>Internal Stakeholders</w:t>
            </w:r>
          </w:p>
        </w:tc>
        <w:tc>
          <w:tcPr>
            <w:tcW w:w="7402" w:type="dxa"/>
            <w:vAlign w:val="center"/>
          </w:tcPr>
          <w:p w14:paraId="7106E10D" w14:textId="0F0F1029" w:rsidR="004A330E" w:rsidRPr="00991EE3" w:rsidRDefault="007F6601" w:rsidP="00A448A6">
            <w:pPr>
              <w:pStyle w:val="NormalWeb"/>
              <w:spacing w:before="0" w:beforeAutospacing="0" w:after="0" w:afterAutospacing="0"/>
              <w:rPr>
                <w:rFonts w:asciiTheme="minorHAnsi" w:hAnsiTheme="minorHAnsi" w:cstheme="minorHAnsi"/>
                <w:bCs/>
                <w:color w:val="000000" w:themeColor="text1"/>
                <w:sz w:val="22"/>
                <w:szCs w:val="22"/>
              </w:rPr>
            </w:pPr>
            <w:r>
              <w:rPr>
                <w:rFonts w:asciiTheme="minorHAnsi" w:hAnsiTheme="minorHAnsi" w:cstheme="minorHAnsi"/>
                <w:bCs/>
                <w:color w:val="000000" w:themeColor="text1"/>
                <w:sz w:val="22"/>
                <w:szCs w:val="22"/>
              </w:rPr>
              <w:t>Plant, QA, Purchase, CQA, AR&amp;D, IPR</w:t>
            </w:r>
          </w:p>
        </w:tc>
      </w:tr>
      <w:tr w:rsidR="00E23C64" w:rsidRPr="00991EE3" w14:paraId="7448340E" w14:textId="77777777" w:rsidTr="00A448A6">
        <w:trPr>
          <w:trHeight w:val="663"/>
        </w:trPr>
        <w:tc>
          <w:tcPr>
            <w:tcW w:w="2931" w:type="dxa"/>
            <w:vAlign w:val="center"/>
          </w:tcPr>
          <w:p w14:paraId="268093A9" w14:textId="77777777" w:rsidR="005A5A42" w:rsidRPr="00991EE3" w:rsidRDefault="005A5A42" w:rsidP="00A448A6">
            <w:pPr>
              <w:pStyle w:val="NormalWeb"/>
              <w:spacing w:before="0" w:beforeAutospacing="0" w:after="0" w:afterAutospacing="0"/>
              <w:rPr>
                <w:rFonts w:asciiTheme="minorHAnsi" w:hAnsiTheme="minorHAnsi" w:cstheme="minorHAnsi"/>
                <w:b/>
                <w:color w:val="000000" w:themeColor="text1"/>
                <w:kern w:val="24"/>
                <w:sz w:val="22"/>
                <w:szCs w:val="22"/>
              </w:rPr>
            </w:pPr>
            <w:r w:rsidRPr="00991EE3">
              <w:rPr>
                <w:rFonts w:asciiTheme="minorHAnsi" w:hAnsiTheme="minorHAnsi" w:cstheme="minorHAnsi"/>
                <w:b/>
                <w:color w:val="000000" w:themeColor="text1"/>
                <w:kern w:val="24"/>
                <w:sz w:val="22"/>
                <w:szCs w:val="22"/>
              </w:rPr>
              <w:t>External Stakeholders</w:t>
            </w:r>
          </w:p>
        </w:tc>
        <w:tc>
          <w:tcPr>
            <w:tcW w:w="7402" w:type="dxa"/>
            <w:vAlign w:val="center"/>
          </w:tcPr>
          <w:p w14:paraId="2DAD815A" w14:textId="0AF70B4F" w:rsidR="005A5A42" w:rsidRPr="00991EE3" w:rsidRDefault="00A03BB5" w:rsidP="00A448A6">
            <w:pPr>
              <w:pStyle w:val="NormalWeb"/>
              <w:spacing w:before="0" w:beforeAutospacing="0" w:after="0" w:afterAutospacing="0"/>
              <w:rPr>
                <w:rFonts w:asciiTheme="minorHAnsi" w:hAnsiTheme="minorHAnsi" w:cstheme="minorHAnsi"/>
                <w:bCs/>
                <w:color w:val="000000" w:themeColor="text1"/>
                <w:sz w:val="22"/>
                <w:szCs w:val="22"/>
              </w:rPr>
            </w:pPr>
            <w:r w:rsidRPr="00991EE3">
              <w:rPr>
                <w:rFonts w:asciiTheme="minorHAnsi" w:hAnsiTheme="minorHAnsi" w:cstheme="minorHAnsi"/>
                <w:bCs/>
                <w:color w:val="000000" w:themeColor="text1"/>
                <w:sz w:val="22"/>
                <w:szCs w:val="22"/>
              </w:rPr>
              <w:t>Auditors</w:t>
            </w:r>
          </w:p>
        </w:tc>
      </w:tr>
    </w:tbl>
    <w:p w14:paraId="52C3B65B" w14:textId="3937AA09" w:rsidR="005A5A42" w:rsidRPr="00991EE3" w:rsidRDefault="005A5A42" w:rsidP="000E4CA7">
      <w:pPr>
        <w:rPr>
          <w:rFonts w:cstheme="minorHAnsi"/>
          <w:color w:val="000000" w:themeColor="text1"/>
        </w:rPr>
      </w:pPr>
    </w:p>
    <w:p w14:paraId="3181377C" w14:textId="77777777" w:rsidR="005A5A42" w:rsidRPr="00991EE3" w:rsidRDefault="005A5A42" w:rsidP="000E4CA7">
      <w:pPr>
        <w:rPr>
          <w:rFonts w:cstheme="minorHAnsi"/>
          <w:color w:val="000000" w:themeColor="text1"/>
        </w:rPr>
      </w:pPr>
    </w:p>
    <w:tbl>
      <w:tblPr>
        <w:tblStyle w:val="TableGrid"/>
        <w:tblW w:w="10333" w:type="dxa"/>
        <w:tblInd w:w="-572" w:type="dxa"/>
        <w:tblLook w:val="04A0" w:firstRow="1" w:lastRow="0" w:firstColumn="1" w:lastColumn="0" w:noHBand="0" w:noVBand="1"/>
      </w:tblPr>
      <w:tblGrid>
        <w:gridCol w:w="2788"/>
        <w:gridCol w:w="7545"/>
      </w:tblGrid>
      <w:tr w:rsidR="00E23C64" w:rsidRPr="00991EE3" w14:paraId="52C44AF1" w14:textId="77777777" w:rsidTr="00A448A6">
        <w:trPr>
          <w:trHeight w:val="657"/>
        </w:trPr>
        <w:tc>
          <w:tcPr>
            <w:tcW w:w="10333" w:type="dxa"/>
            <w:gridSpan w:val="2"/>
            <w:shd w:val="clear" w:color="auto" w:fill="BFBFBF" w:themeFill="background1" w:themeFillShade="BF"/>
            <w:vAlign w:val="center"/>
          </w:tcPr>
          <w:p w14:paraId="20E38078" w14:textId="363870F2" w:rsidR="00F45612" w:rsidRPr="00991EE3" w:rsidRDefault="001D1B49" w:rsidP="00725245">
            <w:pPr>
              <w:jc w:val="center"/>
              <w:rPr>
                <w:rFonts w:cstheme="minorHAnsi"/>
                <w:b/>
                <w:color w:val="000000" w:themeColor="text1"/>
                <w:highlight w:val="green"/>
              </w:rPr>
            </w:pPr>
            <w:r w:rsidRPr="00991EE3">
              <w:rPr>
                <w:rFonts w:cstheme="minorHAnsi"/>
                <w:b/>
                <w:color w:val="000000" w:themeColor="text1"/>
                <w:kern w:val="24"/>
              </w:rPr>
              <w:lastRenderedPageBreak/>
              <w:t xml:space="preserve">Skills/ </w:t>
            </w:r>
            <w:r w:rsidR="00F45612" w:rsidRPr="00991EE3">
              <w:rPr>
                <w:rFonts w:cstheme="minorHAnsi"/>
                <w:b/>
                <w:color w:val="000000" w:themeColor="text1"/>
                <w:kern w:val="24"/>
              </w:rPr>
              <w:t xml:space="preserve">Competencies Required </w:t>
            </w:r>
          </w:p>
        </w:tc>
      </w:tr>
      <w:tr w:rsidR="00E23C64" w:rsidRPr="00991EE3" w14:paraId="75637B89" w14:textId="77777777" w:rsidTr="00A448A6">
        <w:trPr>
          <w:trHeight w:val="258"/>
        </w:trPr>
        <w:tc>
          <w:tcPr>
            <w:tcW w:w="2788" w:type="dxa"/>
            <w:vAlign w:val="center"/>
          </w:tcPr>
          <w:p w14:paraId="5461F9DD" w14:textId="42C5CE74" w:rsidR="00A369BD" w:rsidRPr="00991EE3" w:rsidRDefault="004C0003" w:rsidP="00A369BD">
            <w:pPr>
              <w:pStyle w:val="NormalWeb"/>
              <w:spacing w:before="0" w:beforeAutospacing="0" w:after="0" w:afterAutospacing="0"/>
              <w:rPr>
                <w:rFonts w:asciiTheme="minorHAnsi" w:hAnsiTheme="minorHAnsi" w:cstheme="minorHAnsi"/>
                <w:b/>
                <w:color w:val="000000" w:themeColor="text1"/>
                <w:kern w:val="24"/>
                <w:sz w:val="22"/>
                <w:szCs w:val="22"/>
              </w:rPr>
            </w:pPr>
            <w:r>
              <w:rPr>
                <w:rFonts w:asciiTheme="minorHAnsi" w:hAnsiTheme="minorHAnsi" w:cstheme="minorHAnsi"/>
                <w:b/>
                <w:color w:val="000000" w:themeColor="text1"/>
                <w:kern w:val="24"/>
                <w:sz w:val="22"/>
                <w:szCs w:val="22"/>
              </w:rPr>
              <w:t>Skills</w:t>
            </w:r>
          </w:p>
        </w:tc>
        <w:tc>
          <w:tcPr>
            <w:tcW w:w="7545" w:type="dxa"/>
          </w:tcPr>
          <w:p w14:paraId="7E1FC385" w14:textId="77777777" w:rsidR="004A330E" w:rsidRPr="00991EE3" w:rsidRDefault="004A330E" w:rsidP="004A330E">
            <w:pPr>
              <w:rPr>
                <w:rFonts w:cstheme="minorHAnsi"/>
                <w:color w:val="000000" w:themeColor="text1"/>
                <w:lang w:val="en"/>
              </w:rPr>
            </w:pPr>
          </w:p>
          <w:p w14:paraId="492D9D35" w14:textId="77777777" w:rsidR="004C0003" w:rsidRPr="004C0003" w:rsidRDefault="004C0003" w:rsidP="00040D1E">
            <w:pPr>
              <w:numPr>
                <w:ilvl w:val="0"/>
                <w:numId w:val="48"/>
              </w:numPr>
              <w:rPr>
                <w:rFonts w:cstheme="minorHAnsi"/>
                <w:lang w:val="en"/>
              </w:rPr>
            </w:pPr>
            <w:r w:rsidRPr="004C0003">
              <w:rPr>
                <w:rFonts w:cstheme="minorHAnsi"/>
                <w:lang w:val="en"/>
              </w:rPr>
              <w:t xml:space="preserve">In-depth knowledge of pharmaceutical regulations like FDA, IMS </w:t>
            </w:r>
            <w:proofErr w:type="spellStart"/>
            <w:r w:rsidRPr="004C0003">
              <w:rPr>
                <w:rFonts w:cstheme="minorHAnsi"/>
                <w:lang w:val="en"/>
              </w:rPr>
              <w:t>etc</w:t>
            </w:r>
            <w:proofErr w:type="spellEnd"/>
          </w:p>
          <w:p w14:paraId="75F4C7F4" w14:textId="77777777" w:rsidR="004C0003" w:rsidRPr="004C0003" w:rsidRDefault="004C0003" w:rsidP="00040D1E">
            <w:pPr>
              <w:numPr>
                <w:ilvl w:val="0"/>
                <w:numId w:val="48"/>
              </w:numPr>
              <w:rPr>
                <w:rFonts w:cstheme="minorHAnsi"/>
                <w:lang w:val="en"/>
              </w:rPr>
            </w:pPr>
            <w:r w:rsidRPr="004C0003">
              <w:rPr>
                <w:rFonts w:cstheme="minorHAnsi"/>
              </w:rPr>
              <w:t>Experience in organic and inorganic synthesis techniques</w:t>
            </w:r>
          </w:p>
          <w:p w14:paraId="4AA7C357" w14:textId="77777777" w:rsidR="004C0003" w:rsidRPr="00477240" w:rsidRDefault="004C0003" w:rsidP="00040D1E">
            <w:pPr>
              <w:numPr>
                <w:ilvl w:val="0"/>
                <w:numId w:val="48"/>
              </w:numPr>
              <w:rPr>
                <w:rFonts w:cstheme="minorHAnsi"/>
                <w:lang w:val="en"/>
              </w:rPr>
            </w:pPr>
            <w:r w:rsidRPr="004C0003">
              <w:rPr>
                <w:rFonts w:cstheme="minorHAnsi"/>
              </w:rPr>
              <w:t>Proficiency in data interpretation, writing technical papers, reports for regulatory submissions</w:t>
            </w:r>
          </w:p>
          <w:p w14:paraId="3227A8E9" w14:textId="26D0F7A7" w:rsidR="00040D1E" w:rsidRPr="00477240" w:rsidRDefault="00040D1E" w:rsidP="00040D1E">
            <w:pPr>
              <w:pStyle w:val="NormalWeb"/>
              <w:numPr>
                <w:ilvl w:val="0"/>
                <w:numId w:val="48"/>
              </w:numPr>
              <w:shd w:val="clear" w:color="auto" w:fill="FFFFFF"/>
              <w:spacing w:before="0" w:beforeAutospacing="0" w:after="0" w:afterAutospacing="0"/>
              <w:rPr>
                <w:rFonts w:asciiTheme="minorHAnsi" w:hAnsiTheme="minorHAnsi" w:cstheme="minorHAnsi"/>
                <w:sz w:val="22"/>
                <w:szCs w:val="22"/>
              </w:rPr>
            </w:pPr>
            <w:r w:rsidRPr="00477240">
              <w:rPr>
                <w:rFonts w:asciiTheme="minorHAnsi" w:hAnsiTheme="minorHAnsi" w:cstheme="minorHAnsi"/>
                <w:sz w:val="22"/>
                <w:szCs w:val="22"/>
              </w:rPr>
              <w:t>Process optimization skills</w:t>
            </w:r>
            <w:r w:rsidRPr="00477240">
              <w:rPr>
                <w:rFonts w:asciiTheme="minorHAnsi" w:hAnsiTheme="minorHAnsi" w:cstheme="minorHAnsi"/>
                <w:sz w:val="22"/>
                <w:szCs w:val="22"/>
              </w:rPr>
              <w:t>, including scale-up and technology transfer from R&amp;D to production</w:t>
            </w:r>
            <w:r w:rsidRPr="00477240">
              <w:rPr>
                <w:rFonts w:asciiTheme="minorHAnsi" w:hAnsiTheme="minorHAnsi" w:cstheme="minorHAnsi"/>
                <w:sz w:val="22"/>
                <w:szCs w:val="22"/>
              </w:rPr>
              <w:t>.</w:t>
            </w:r>
          </w:p>
          <w:p w14:paraId="20FDC96F" w14:textId="77777777" w:rsidR="004C0003" w:rsidRPr="004C0003" w:rsidRDefault="004C0003" w:rsidP="00040D1E">
            <w:pPr>
              <w:numPr>
                <w:ilvl w:val="0"/>
                <w:numId w:val="48"/>
              </w:numPr>
              <w:rPr>
                <w:rFonts w:cstheme="minorHAnsi"/>
                <w:lang w:val="en"/>
              </w:rPr>
            </w:pPr>
            <w:r w:rsidRPr="004C0003">
              <w:rPr>
                <w:rFonts w:cstheme="minorHAnsi"/>
                <w:lang w:val="en"/>
              </w:rPr>
              <w:t>Strong adherence to GLP, GDP and other regulatory standards relevant to pharmaceutical plant</w:t>
            </w:r>
          </w:p>
          <w:p w14:paraId="43255F39" w14:textId="77777777" w:rsidR="004C0003" w:rsidRPr="004C0003" w:rsidRDefault="004C0003" w:rsidP="00040D1E">
            <w:pPr>
              <w:numPr>
                <w:ilvl w:val="0"/>
                <w:numId w:val="48"/>
              </w:numPr>
              <w:rPr>
                <w:rFonts w:cstheme="minorHAnsi"/>
                <w:lang w:val="en"/>
              </w:rPr>
            </w:pPr>
            <w:r w:rsidRPr="004C0003">
              <w:rPr>
                <w:rFonts w:cstheme="minorHAnsi"/>
                <w:lang w:val="en"/>
              </w:rPr>
              <w:t xml:space="preserve">Experience in handling audits including Row, FDA </w:t>
            </w:r>
            <w:proofErr w:type="spellStart"/>
            <w:r w:rsidRPr="004C0003">
              <w:rPr>
                <w:rFonts w:cstheme="minorHAnsi"/>
                <w:lang w:val="en"/>
              </w:rPr>
              <w:t>etc</w:t>
            </w:r>
            <w:proofErr w:type="spellEnd"/>
          </w:p>
          <w:p w14:paraId="2FAFEB28" w14:textId="0BC2D485" w:rsidR="004A330E" w:rsidRPr="00477240" w:rsidRDefault="004C0003" w:rsidP="00040D1E">
            <w:pPr>
              <w:pStyle w:val="ListParagraph"/>
              <w:numPr>
                <w:ilvl w:val="0"/>
                <w:numId w:val="48"/>
              </w:numPr>
              <w:rPr>
                <w:rFonts w:cstheme="minorHAnsi"/>
                <w:lang w:val="en"/>
              </w:rPr>
            </w:pPr>
            <w:r w:rsidRPr="00477240">
              <w:rPr>
                <w:rFonts w:cstheme="minorHAnsi"/>
                <w:lang w:val="en"/>
              </w:rPr>
              <w:t>Proficiency in Microsoft Office Suite</w:t>
            </w:r>
          </w:p>
          <w:p w14:paraId="2C55DF47" w14:textId="1EAB60DE" w:rsidR="004A330E" w:rsidRPr="00991EE3" w:rsidRDefault="004A330E" w:rsidP="004A330E">
            <w:pPr>
              <w:rPr>
                <w:rFonts w:cstheme="minorHAnsi"/>
                <w:color w:val="000000" w:themeColor="text1"/>
                <w:lang w:val="en"/>
              </w:rPr>
            </w:pPr>
          </w:p>
        </w:tc>
      </w:tr>
    </w:tbl>
    <w:p w14:paraId="6CDFFD2F" w14:textId="6800E3F1" w:rsidR="00A448A6" w:rsidRPr="00991EE3" w:rsidRDefault="00A448A6" w:rsidP="002C7CF6">
      <w:pPr>
        <w:spacing w:before="100" w:beforeAutospacing="1" w:after="0" w:line="240" w:lineRule="auto"/>
        <w:jc w:val="both"/>
        <w:rPr>
          <w:rFonts w:eastAsia="Times New Roman" w:cstheme="minorHAnsi"/>
          <w:i/>
          <w:color w:val="000000" w:themeColor="text1"/>
        </w:rPr>
      </w:pPr>
    </w:p>
    <w:tbl>
      <w:tblPr>
        <w:tblStyle w:val="TableGrid"/>
        <w:tblpPr w:leftFromText="180" w:rightFromText="180" w:vertAnchor="text" w:horzAnchor="margin" w:tblpXSpec="center" w:tblpY="136"/>
        <w:tblW w:w="10328"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tblBorders>
        <w:tblLook w:val="04A0" w:firstRow="1" w:lastRow="0" w:firstColumn="1" w:lastColumn="0" w:noHBand="0" w:noVBand="1"/>
      </w:tblPr>
      <w:tblGrid>
        <w:gridCol w:w="2783"/>
        <w:gridCol w:w="7545"/>
      </w:tblGrid>
      <w:tr w:rsidR="00A448A6" w:rsidRPr="00991EE3" w14:paraId="779DE291" w14:textId="77777777" w:rsidTr="00A448A6">
        <w:trPr>
          <w:trHeight w:val="592"/>
        </w:trPr>
        <w:tc>
          <w:tcPr>
            <w:tcW w:w="10328" w:type="dxa"/>
            <w:gridSpan w:val="2"/>
            <w:tcBorders>
              <w:top w:val="single" w:sz="4" w:space="0" w:color="D9D9D9" w:themeColor="background1" w:themeShade="D9"/>
              <w:left w:val="nil"/>
              <w:bottom w:val="nil"/>
              <w:right w:val="nil"/>
            </w:tcBorders>
            <w:shd w:val="clear" w:color="auto" w:fill="BFBFBF" w:themeFill="background1" w:themeFillShade="BF"/>
            <w:vAlign w:val="center"/>
          </w:tcPr>
          <w:p w14:paraId="57F89CA2" w14:textId="77777777" w:rsidR="00A448A6" w:rsidRPr="00991EE3" w:rsidRDefault="00A448A6" w:rsidP="00A448A6">
            <w:pPr>
              <w:jc w:val="center"/>
              <w:rPr>
                <w:rFonts w:cstheme="minorHAnsi"/>
                <w:b/>
                <w:color w:val="000000" w:themeColor="text1"/>
              </w:rPr>
            </w:pPr>
            <w:r w:rsidRPr="00991EE3">
              <w:rPr>
                <w:rFonts w:cstheme="minorHAnsi"/>
                <w:b/>
                <w:color w:val="000000" w:themeColor="text1"/>
              </w:rPr>
              <w:t>Academic Qualifications &amp; Experience Required</w:t>
            </w:r>
          </w:p>
        </w:tc>
      </w:tr>
      <w:tr w:rsidR="00A448A6" w:rsidRPr="000B7CAB" w14:paraId="42DB31A7" w14:textId="77777777" w:rsidTr="000B7CAB">
        <w:trPr>
          <w:trHeight w:val="1383"/>
        </w:trPr>
        <w:tc>
          <w:tcPr>
            <w:tcW w:w="2783" w:type="dxa"/>
            <w:tcBorders>
              <w:top w:val="nil"/>
            </w:tcBorders>
            <w:vAlign w:val="center"/>
          </w:tcPr>
          <w:p w14:paraId="7F09CE35" w14:textId="77777777" w:rsidR="00A448A6" w:rsidRPr="00991EE3" w:rsidRDefault="00A448A6" w:rsidP="00A448A6">
            <w:pPr>
              <w:rPr>
                <w:rFonts w:cstheme="minorHAnsi"/>
                <w:b/>
                <w:color w:val="000000" w:themeColor="text1"/>
                <w:kern w:val="24"/>
              </w:rPr>
            </w:pPr>
            <w:r w:rsidRPr="00991EE3">
              <w:rPr>
                <w:rFonts w:cstheme="minorHAnsi"/>
                <w:b/>
                <w:color w:val="000000" w:themeColor="text1"/>
                <w:kern w:val="24"/>
              </w:rPr>
              <w:t xml:space="preserve">Required Educational Qualification &amp; </w:t>
            </w:r>
          </w:p>
          <w:p w14:paraId="3638B912" w14:textId="77777777" w:rsidR="00A448A6" w:rsidRPr="00991EE3" w:rsidRDefault="00A448A6" w:rsidP="00A448A6">
            <w:pPr>
              <w:rPr>
                <w:rFonts w:cstheme="minorHAnsi"/>
                <w:b/>
                <w:color w:val="000000" w:themeColor="text1"/>
                <w:kern w:val="24"/>
              </w:rPr>
            </w:pPr>
            <w:r w:rsidRPr="00991EE3">
              <w:rPr>
                <w:rFonts w:cstheme="minorHAnsi"/>
                <w:b/>
                <w:color w:val="000000" w:themeColor="text1"/>
                <w:kern w:val="24"/>
              </w:rPr>
              <w:t xml:space="preserve">Relevant experience </w:t>
            </w:r>
          </w:p>
          <w:p w14:paraId="3920BE15" w14:textId="77777777" w:rsidR="00A448A6" w:rsidRPr="00991EE3" w:rsidRDefault="00A448A6" w:rsidP="00A448A6">
            <w:pPr>
              <w:rPr>
                <w:rFonts w:cstheme="minorHAnsi"/>
                <w:b/>
                <w:color w:val="000000" w:themeColor="text1"/>
                <w:kern w:val="24"/>
              </w:rPr>
            </w:pPr>
          </w:p>
        </w:tc>
        <w:tc>
          <w:tcPr>
            <w:tcW w:w="7545" w:type="dxa"/>
            <w:tcBorders>
              <w:top w:val="nil"/>
            </w:tcBorders>
            <w:shd w:val="clear" w:color="auto" w:fill="auto"/>
            <w:vAlign w:val="center"/>
          </w:tcPr>
          <w:p w14:paraId="3828FD9A" w14:textId="4BD3E0F9" w:rsidR="00A448A6" w:rsidRPr="000B7CAB" w:rsidRDefault="00925512" w:rsidP="00A448A6">
            <w:pPr>
              <w:widowControl w:val="0"/>
              <w:autoSpaceDE w:val="0"/>
              <w:autoSpaceDN w:val="0"/>
              <w:adjustRightInd w:val="0"/>
              <w:jc w:val="both"/>
              <w:rPr>
                <w:rFonts w:eastAsia="Times New Roman" w:cstheme="minorHAnsi"/>
                <w:bCs/>
                <w:color w:val="000000" w:themeColor="text1"/>
              </w:rPr>
            </w:pPr>
            <w:r w:rsidRPr="000B7CAB">
              <w:rPr>
                <w:rFonts w:eastAsia="Times New Roman" w:cstheme="minorHAnsi"/>
                <w:bCs/>
                <w:color w:val="000000" w:themeColor="text1"/>
              </w:rPr>
              <w:t>PhD</w:t>
            </w:r>
            <w:r w:rsidR="007B1368" w:rsidRPr="000B7CAB">
              <w:rPr>
                <w:rFonts w:eastAsia="Times New Roman" w:cstheme="minorHAnsi"/>
                <w:bCs/>
                <w:color w:val="000000" w:themeColor="text1"/>
              </w:rPr>
              <w:t xml:space="preserve"> in Pharmacy</w:t>
            </w:r>
            <w:r w:rsidRPr="000B7CAB">
              <w:rPr>
                <w:rFonts w:eastAsia="Times New Roman" w:cstheme="minorHAnsi"/>
                <w:bCs/>
                <w:color w:val="000000" w:themeColor="text1"/>
              </w:rPr>
              <w:t>/</w:t>
            </w:r>
            <w:proofErr w:type="spellStart"/>
            <w:r w:rsidR="00ED5B4C" w:rsidRPr="000B7CAB">
              <w:rPr>
                <w:rFonts w:eastAsia="Times New Roman" w:cstheme="minorHAnsi"/>
                <w:bCs/>
                <w:color w:val="000000" w:themeColor="text1"/>
              </w:rPr>
              <w:t>M.Pharm</w:t>
            </w:r>
            <w:proofErr w:type="spellEnd"/>
            <w:r w:rsidR="00ED5B4C" w:rsidRPr="000B7CAB">
              <w:rPr>
                <w:rFonts w:eastAsia="Times New Roman" w:cstheme="minorHAnsi"/>
                <w:bCs/>
                <w:color w:val="000000" w:themeColor="text1"/>
              </w:rPr>
              <w:t>,</w:t>
            </w:r>
            <w:r w:rsidR="00ED5B4C" w:rsidRPr="000B7CAB">
              <w:rPr>
                <w:rFonts w:cstheme="minorHAnsi"/>
              </w:rPr>
              <w:t xml:space="preserve"> </w:t>
            </w:r>
            <w:r w:rsidR="00ED5B4C" w:rsidRPr="000B7CAB">
              <w:rPr>
                <w:rFonts w:eastAsia="Times New Roman" w:cstheme="minorHAnsi"/>
                <w:bCs/>
                <w:color w:val="000000" w:themeColor="text1"/>
              </w:rPr>
              <w:t>from a well-known institut</w:t>
            </w:r>
            <w:r w:rsidRPr="000B7CAB">
              <w:rPr>
                <w:rFonts w:eastAsia="Times New Roman" w:cstheme="minorHAnsi"/>
                <w:bCs/>
                <w:color w:val="000000" w:themeColor="text1"/>
              </w:rPr>
              <w:t>e.</w:t>
            </w:r>
          </w:p>
          <w:p w14:paraId="1795CBD9" w14:textId="77777777" w:rsidR="00A448A6" w:rsidRPr="000B7CAB" w:rsidRDefault="00A448A6" w:rsidP="00A448A6">
            <w:pPr>
              <w:widowControl w:val="0"/>
              <w:autoSpaceDE w:val="0"/>
              <w:autoSpaceDN w:val="0"/>
              <w:adjustRightInd w:val="0"/>
              <w:rPr>
                <w:rFonts w:eastAsia="Times New Roman" w:cstheme="minorHAnsi"/>
                <w:bCs/>
                <w:color w:val="000000" w:themeColor="text1"/>
              </w:rPr>
            </w:pPr>
          </w:p>
          <w:p w14:paraId="68BA0192" w14:textId="4CD6637A" w:rsidR="00D76146" w:rsidRPr="000B7CAB" w:rsidRDefault="007B1368" w:rsidP="00A448A6">
            <w:pPr>
              <w:widowControl w:val="0"/>
              <w:autoSpaceDE w:val="0"/>
              <w:autoSpaceDN w:val="0"/>
              <w:adjustRightInd w:val="0"/>
              <w:jc w:val="both"/>
              <w:rPr>
                <w:rFonts w:eastAsia="Times New Roman" w:cstheme="minorHAnsi"/>
                <w:bCs/>
                <w:color w:val="000000" w:themeColor="text1"/>
              </w:rPr>
            </w:pPr>
            <w:r w:rsidRPr="000B7CAB">
              <w:rPr>
                <w:rFonts w:eastAsia="Times New Roman" w:cstheme="minorHAnsi"/>
                <w:bCs/>
                <w:color w:val="000000" w:themeColor="text1"/>
              </w:rPr>
              <w:t>20-22</w:t>
            </w:r>
            <w:r w:rsidR="00C15FF7" w:rsidRPr="000B7CAB">
              <w:rPr>
                <w:rFonts w:eastAsia="Times New Roman" w:cstheme="minorHAnsi"/>
                <w:bCs/>
                <w:color w:val="000000" w:themeColor="text1"/>
              </w:rPr>
              <w:t xml:space="preserve"> years of experience in </w:t>
            </w:r>
            <w:r w:rsidR="000B7CAB" w:rsidRPr="000B7CAB">
              <w:rPr>
                <w:rFonts w:eastAsia="Times New Roman" w:cstheme="minorHAnsi"/>
                <w:bCs/>
                <w:color w:val="000000" w:themeColor="text1"/>
              </w:rPr>
              <w:t xml:space="preserve">pharmaceutical </w:t>
            </w:r>
            <w:r w:rsidR="000B7CAB" w:rsidRPr="000B7CAB">
              <w:rPr>
                <w:rFonts w:ascii="Roboto" w:hAnsi="Roboto"/>
                <w:color w:val="111111"/>
                <w:shd w:val="clear" w:color="auto" w:fill="FFFFFF"/>
              </w:rPr>
              <w:t>formulations</w:t>
            </w:r>
            <w:r w:rsidR="000B7CAB" w:rsidRPr="000B7CAB">
              <w:rPr>
                <w:rFonts w:eastAsia="Times New Roman" w:cstheme="minorHAnsi"/>
                <w:bCs/>
                <w:color w:val="000000" w:themeColor="text1"/>
              </w:rPr>
              <w:t xml:space="preserve"> R&amp;D.</w:t>
            </w:r>
            <w:r w:rsidR="00C15FF7" w:rsidRPr="000B7CAB">
              <w:rPr>
                <w:rFonts w:eastAsia="Times New Roman" w:cstheme="minorHAnsi"/>
                <w:bCs/>
                <w:color w:val="000000" w:themeColor="text1"/>
              </w:rPr>
              <w:t xml:space="preserve">, with at least </w:t>
            </w:r>
            <w:r w:rsidR="00D30226">
              <w:rPr>
                <w:rFonts w:eastAsia="Times New Roman" w:cstheme="minorHAnsi"/>
                <w:bCs/>
                <w:color w:val="000000" w:themeColor="text1"/>
              </w:rPr>
              <w:t>3</w:t>
            </w:r>
            <w:r w:rsidR="00C15FF7" w:rsidRPr="000B7CAB">
              <w:rPr>
                <w:rFonts w:eastAsia="Times New Roman" w:cstheme="minorHAnsi"/>
                <w:bCs/>
                <w:color w:val="000000" w:themeColor="text1"/>
              </w:rPr>
              <w:t xml:space="preserve"> years in a </w:t>
            </w:r>
            <w:r w:rsidR="000B7CAB">
              <w:rPr>
                <w:rFonts w:eastAsia="Times New Roman" w:cstheme="minorHAnsi"/>
                <w:bCs/>
                <w:color w:val="000000" w:themeColor="text1"/>
              </w:rPr>
              <w:t>F</w:t>
            </w:r>
            <w:r w:rsidR="00D30226">
              <w:rPr>
                <w:rFonts w:eastAsia="Times New Roman" w:cstheme="minorHAnsi"/>
                <w:bCs/>
                <w:color w:val="000000" w:themeColor="text1"/>
              </w:rPr>
              <w:t>R&amp;D</w:t>
            </w:r>
            <w:r w:rsidR="00C15FF7" w:rsidRPr="000B7CAB">
              <w:rPr>
                <w:rFonts w:eastAsia="Times New Roman" w:cstheme="minorHAnsi"/>
                <w:bCs/>
                <w:color w:val="000000" w:themeColor="text1"/>
              </w:rPr>
              <w:t xml:space="preserve"> Head capacity</w:t>
            </w:r>
            <w:r w:rsidR="00A26910" w:rsidRPr="000B7CAB">
              <w:rPr>
                <w:rFonts w:eastAsia="Times New Roman" w:cstheme="minorHAnsi"/>
                <w:bCs/>
                <w:color w:val="000000" w:themeColor="text1"/>
              </w:rPr>
              <w:t>.</w:t>
            </w:r>
          </w:p>
        </w:tc>
      </w:tr>
    </w:tbl>
    <w:p w14:paraId="60847DC8" w14:textId="77777777" w:rsidR="004F2B60" w:rsidRPr="00991EE3" w:rsidRDefault="004F2B60" w:rsidP="002C7CF6">
      <w:pPr>
        <w:spacing w:before="100" w:beforeAutospacing="1" w:after="0" w:line="240" w:lineRule="auto"/>
        <w:jc w:val="both"/>
        <w:rPr>
          <w:rFonts w:eastAsia="Times New Roman" w:cstheme="minorHAnsi"/>
          <w:i/>
          <w:color w:val="000000" w:themeColor="text1"/>
        </w:rPr>
      </w:pPr>
    </w:p>
    <w:p w14:paraId="48045D98" w14:textId="4675563B" w:rsidR="00C04E96" w:rsidRPr="00991EE3" w:rsidRDefault="00976767" w:rsidP="00756F6F">
      <w:pPr>
        <w:spacing w:before="100" w:beforeAutospacing="1" w:after="0" w:line="240" w:lineRule="auto"/>
        <w:jc w:val="both"/>
        <w:rPr>
          <w:rFonts w:eastAsia="Times New Roman" w:cstheme="minorHAnsi"/>
          <w:i/>
          <w:color w:val="000000" w:themeColor="text1"/>
        </w:rPr>
      </w:pPr>
      <w:r w:rsidRPr="00991EE3">
        <w:rPr>
          <w:rFonts w:eastAsia="Times New Roman" w:cstheme="minorHAnsi"/>
          <w:i/>
          <w:color w:val="000000" w:themeColor="text1"/>
        </w:rPr>
        <w:t>Pulse Pharma</w:t>
      </w:r>
      <w:r w:rsidR="002C7CF6" w:rsidRPr="00991EE3">
        <w:rPr>
          <w:rFonts w:eastAsia="Times New Roman" w:cstheme="minorHAnsi"/>
          <w:i/>
          <w:color w:val="000000" w:themeColor="text1"/>
        </w:rPr>
        <w:t xml:space="preserve"> is an equal opportunity employer - we never differentiate candidates on the basis of religion,</w:t>
      </w:r>
      <w:r w:rsidR="00EA3DED" w:rsidRPr="00991EE3">
        <w:rPr>
          <w:rFonts w:eastAsia="Times New Roman" w:cstheme="minorHAnsi"/>
          <w:i/>
          <w:color w:val="000000" w:themeColor="text1"/>
        </w:rPr>
        <w:t xml:space="preserve"> </w:t>
      </w:r>
      <w:r w:rsidR="002C7CF6" w:rsidRPr="00991EE3">
        <w:rPr>
          <w:rFonts w:eastAsia="Times New Roman" w:cstheme="minorHAnsi"/>
          <w:i/>
          <w:color w:val="000000" w:themeColor="text1"/>
        </w:rPr>
        <w:t>caste, gender, language, disabilities or ethnic group.</w:t>
      </w:r>
      <w:r w:rsidR="00EA3DED" w:rsidRPr="00991EE3">
        <w:rPr>
          <w:rFonts w:eastAsia="Times New Roman" w:cstheme="minorHAnsi"/>
          <w:i/>
          <w:color w:val="000000" w:themeColor="text1"/>
        </w:rPr>
        <w:t xml:space="preserve"> </w:t>
      </w:r>
      <w:r w:rsidRPr="00991EE3">
        <w:rPr>
          <w:rFonts w:eastAsia="Times New Roman" w:cstheme="minorHAnsi"/>
          <w:i/>
          <w:color w:val="000000" w:themeColor="text1"/>
        </w:rPr>
        <w:t>Pulse</w:t>
      </w:r>
      <w:r w:rsidR="002C7CF6" w:rsidRPr="00991EE3">
        <w:rPr>
          <w:rFonts w:eastAsia="Times New Roman" w:cstheme="minorHAnsi"/>
          <w:i/>
          <w:color w:val="000000" w:themeColor="text1"/>
        </w:rPr>
        <w:t xml:space="preserve"> reserves the right to place/move any candidate to any company location, partner location or customer location globally, in the best interest </w:t>
      </w:r>
      <w:r w:rsidRPr="00991EE3">
        <w:rPr>
          <w:rFonts w:eastAsia="Times New Roman" w:cstheme="minorHAnsi"/>
          <w:i/>
          <w:color w:val="000000" w:themeColor="text1"/>
        </w:rPr>
        <w:t>of Pulse</w:t>
      </w:r>
      <w:r w:rsidR="004A330E" w:rsidRPr="00991EE3">
        <w:rPr>
          <w:rFonts w:eastAsia="Times New Roman" w:cstheme="minorHAnsi"/>
          <w:i/>
          <w:color w:val="000000" w:themeColor="text1"/>
        </w:rPr>
        <w:t xml:space="preserve"> </w:t>
      </w:r>
      <w:r w:rsidR="002C7CF6" w:rsidRPr="00991EE3">
        <w:rPr>
          <w:rFonts w:eastAsia="Times New Roman" w:cstheme="minorHAnsi"/>
          <w:i/>
          <w:color w:val="000000" w:themeColor="text1"/>
        </w:rPr>
        <w:t>business. </w:t>
      </w:r>
    </w:p>
    <w:sectPr w:rsidR="00C04E96" w:rsidRPr="00991EE3" w:rsidSect="0074682B">
      <w:headerReference w:type="even" r:id="rId8"/>
      <w:headerReference w:type="default" r:id="rId9"/>
      <w:footerReference w:type="even" r:id="rId10"/>
      <w:footerReference w:type="default" r:id="rId11"/>
      <w:headerReference w:type="first" r:id="rId12"/>
      <w:footerReference w:type="first" r:id="rId13"/>
      <w:pgSz w:w="11900" w:h="16820" w:code="9"/>
      <w:pgMar w:top="1440" w:right="1440" w:bottom="1440" w:left="1440"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055CDF5" w14:textId="77777777" w:rsidR="00597611" w:rsidRDefault="00597611" w:rsidP="00302EBE">
      <w:pPr>
        <w:spacing w:after="0" w:line="240" w:lineRule="auto"/>
      </w:pPr>
      <w:r>
        <w:separator/>
      </w:r>
    </w:p>
  </w:endnote>
  <w:endnote w:type="continuationSeparator" w:id="0">
    <w:p w14:paraId="14235938" w14:textId="77777777" w:rsidR="00597611" w:rsidRDefault="00597611" w:rsidP="00302E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AFF" w:usb1="5000217F" w:usb2="00000021" w:usb3="00000000" w:csb0="0000019F" w:csb1="00000000"/>
  </w:font>
  <w:font w:name="Open Sans">
    <w:altName w:val="Calibri"/>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622647938"/>
      <w:docPartObj>
        <w:docPartGallery w:val="Page Numbers (Bottom of Page)"/>
        <w:docPartUnique/>
      </w:docPartObj>
    </w:sdtPr>
    <w:sdtEndPr>
      <w:rPr>
        <w:rStyle w:val="PageNumber"/>
      </w:rPr>
    </w:sdtEndPr>
    <w:sdtContent>
      <w:p w14:paraId="0A741285" w14:textId="2226FE9E" w:rsidR="0074682B" w:rsidRDefault="0074682B" w:rsidP="00B4740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3D62C73" w14:textId="77777777" w:rsidR="0074682B" w:rsidRDefault="0074682B" w:rsidP="0074682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699312526"/>
      <w:docPartObj>
        <w:docPartGallery w:val="Page Numbers (Bottom of Page)"/>
        <w:docPartUnique/>
      </w:docPartObj>
    </w:sdtPr>
    <w:sdtEndPr>
      <w:rPr>
        <w:rStyle w:val="PageNumber"/>
      </w:rPr>
    </w:sdtEndPr>
    <w:sdtContent>
      <w:p w14:paraId="3D0EEA6F" w14:textId="613DEB07" w:rsidR="0074682B" w:rsidRDefault="0074682B" w:rsidP="00B4740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0AC7A167" w14:textId="61192DA8" w:rsidR="0026468C" w:rsidRPr="000F101B" w:rsidRDefault="00976767" w:rsidP="00976767">
    <w:pPr>
      <w:pStyle w:val="Footer"/>
      <w:ind w:right="-604"/>
      <w:jc w:val="center"/>
      <w:rPr>
        <w:color w:val="0070C0"/>
      </w:rPr>
    </w:pPr>
    <w:r w:rsidRPr="00976767">
      <w:rPr>
        <w:color w:val="0070C0"/>
      </w:rPr>
      <w:t>www.pulsepharma.net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EE8BF6" w14:textId="77777777" w:rsidR="005C66B1" w:rsidRDefault="005C66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AD0B557" w14:textId="77777777" w:rsidR="00597611" w:rsidRDefault="00597611" w:rsidP="00302EBE">
      <w:pPr>
        <w:spacing w:after="0" w:line="240" w:lineRule="auto"/>
      </w:pPr>
      <w:r>
        <w:separator/>
      </w:r>
    </w:p>
  </w:footnote>
  <w:footnote w:type="continuationSeparator" w:id="0">
    <w:p w14:paraId="089CC7C3" w14:textId="77777777" w:rsidR="00597611" w:rsidRDefault="00597611" w:rsidP="00302E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B62108" w14:textId="68873B35" w:rsidR="005C66B1" w:rsidRDefault="00477240">
    <w:pPr>
      <w:pStyle w:val="Header"/>
    </w:pPr>
    <w:r>
      <w:rPr>
        <w:noProof/>
      </w:rPr>
      <w:pict w14:anchorId="34E8F83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15325438" o:spid="_x0000_s1026" type="#_x0000_t136" style="position:absolute;margin-left:0;margin-top:0;width:465.55pt;height:170.3pt;rotation:315;z-index:-251653120;mso-position-horizontal:center;mso-position-horizontal-relative:margin;mso-position-vertical:center;mso-position-vertical-relative:margin" o:allowincell="f" fillcolor="#666" stroked="f">
          <v:fill opacity=".5"/>
          <v:textpath style="font-family:&quot;Calibri&quot;;font-size:1pt" string="DRAFT 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451AFB" w14:textId="748CC679" w:rsidR="0074682B" w:rsidRDefault="00477240" w:rsidP="0074682B">
    <w:pPr>
      <w:pStyle w:val="Header"/>
      <w:tabs>
        <w:tab w:val="left" w:pos="2752"/>
      </w:tabs>
    </w:pPr>
    <w:r>
      <w:rPr>
        <w:noProof/>
      </w:rPr>
      <w:pict w14:anchorId="409378C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15325439" o:spid="_x0000_s1027" type="#_x0000_t136" style="position:absolute;margin-left:0;margin-top:0;width:465.55pt;height:170.3pt;rotation:315;z-index:-251651072;mso-position-horizontal:center;mso-position-horizontal-relative:margin;mso-position-vertical:center;mso-position-vertical-relative:margin" o:allowincell="f" fillcolor="#666" stroked="f">
          <v:fill opacity=".5"/>
          <v:textpath style="font-family:&quot;Calibri&quot;;font-size:1pt" string="DRAFT 1"/>
          <w10:wrap anchorx="margin" anchory="margin"/>
        </v:shape>
      </w:pict>
    </w:r>
    <w:r w:rsidR="007C7358" w:rsidRPr="005E0FB2">
      <w:rPr>
        <w:noProof/>
      </w:rPr>
      <w:drawing>
        <wp:anchor distT="0" distB="0" distL="114300" distR="114300" simplePos="0" relativeHeight="251659264" behindDoc="0" locked="0" layoutInCell="1" allowOverlap="1" wp14:anchorId="44F1075C" wp14:editId="4D5BEAE1">
          <wp:simplePos x="0" y="0"/>
          <wp:positionH relativeFrom="column">
            <wp:posOffset>-316230</wp:posOffset>
          </wp:positionH>
          <wp:positionV relativeFrom="paragraph">
            <wp:posOffset>-90170</wp:posOffset>
          </wp:positionV>
          <wp:extent cx="1619250" cy="533400"/>
          <wp:effectExtent l="0" t="0" r="0" b="0"/>
          <wp:wrapSquare wrapText="bothSides"/>
          <wp:docPr id="2" name="Picture 2" descr="New Pulse Logo -for Payslip &amp; ESS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w Pulse Logo -for Payslip &amp; ESS portal"/>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19250" cy="533400"/>
                  </a:xfrm>
                  <a:prstGeom prst="rect">
                    <a:avLst/>
                  </a:prstGeom>
                  <a:noFill/>
                  <a:ln>
                    <a:noFill/>
                  </a:ln>
                </pic:spPr>
              </pic:pic>
            </a:graphicData>
          </a:graphic>
          <wp14:sizeRelH relativeFrom="page">
            <wp14:pctWidth>0</wp14:pctWidth>
          </wp14:sizeRelH>
          <wp14:sizeRelV relativeFrom="page">
            <wp14:pctHeight>0</wp14:pctHeight>
          </wp14:sizeRelV>
        </wp:anchor>
      </w:drawing>
    </w:r>
    <w:r w:rsidR="0074682B">
      <w:t xml:space="preserve">              </w:t>
    </w:r>
    <w:r w:rsidR="0074682B">
      <w:tab/>
    </w:r>
    <w:r w:rsidR="0074682B">
      <w:tab/>
    </w:r>
    <w:r w:rsidR="0074682B">
      <w:tab/>
    </w:r>
  </w:p>
  <w:p w14:paraId="2CD89C7F" w14:textId="51F28780" w:rsidR="00302EBE" w:rsidRPr="00D36623" w:rsidRDefault="00302EBE" w:rsidP="00D36623">
    <w:pPr>
      <w:ind w:left="2160"/>
      <w:rPr>
        <w:rFonts w:ascii="Open Sans" w:hAnsi="Open Sans" w:cs="Open Sans"/>
        <w:b/>
        <w:bCs/>
        <w:color w:val="595959" w:themeColor="text1" w:themeTint="A6"/>
        <w:sz w:val="28"/>
        <w:szCs w:val="2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499A02" w14:textId="1E6D8ED6" w:rsidR="005C66B1" w:rsidRDefault="00477240">
    <w:pPr>
      <w:pStyle w:val="Header"/>
    </w:pPr>
    <w:r>
      <w:rPr>
        <w:noProof/>
      </w:rPr>
      <w:pict w14:anchorId="1126F40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15325437" o:spid="_x0000_s1025" type="#_x0000_t136" style="position:absolute;margin-left:0;margin-top:0;width:465.55pt;height:170.3pt;rotation:315;z-index:-251655168;mso-position-horizontal:center;mso-position-horizontal-relative:margin;mso-position-vertical:center;mso-position-vertical-relative:margin" o:allowincell="f" fillcolor="#666" stroked="f">
          <v:fill opacity=".5"/>
          <v:textpath style="font-family:&quot;Calibri&quot;;font-size:1pt" string="DRAFT 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BF3CA0"/>
    <w:multiLevelType w:val="hybridMultilevel"/>
    <w:tmpl w:val="BA1A317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 w15:restartNumberingAfterBreak="0">
    <w:nsid w:val="01E6136B"/>
    <w:multiLevelType w:val="multilevel"/>
    <w:tmpl w:val="32DEE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9653E0"/>
    <w:multiLevelType w:val="multilevel"/>
    <w:tmpl w:val="1BEEF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E64F97"/>
    <w:multiLevelType w:val="multilevel"/>
    <w:tmpl w:val="1A0E0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E209D8"/>
    <w:multiLevelType w:val="hybridMultilevel"/>
    <w:tmpl w:val="98FC94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E0E5EC0"/>
    <w:multiLevelType w:val="hybridMultilevel"/>
    <w:tmpl w:val="76924F3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01232E2"/>
    <w:multiLevelType w:val="multilevel"/>
    <w:tmpl w:val="86BA2E2A"/>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7" w15:restartNumberingAfterBreak="0">
    <w:nsid w:val="15256D4B"/>
    <w:multiLevelType w:val="multilevel"/>
    <w:tmpl w:val="7040A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6C64BA"/>
    <w:multiLevelType w:val="hybridMultilevel"/>
    <w:tmpl w:val="FE861CF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4B17F4"/>
    <w:multiLevelType w:val="multilevel"/>
    <w:tmpl w:val="363A9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91227C"/>
    <w:multiLevelType w:val="hybridMultilevel"/>
    <w:tmpl w:val="45D2D5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19F0166"/>
    <w:multiLevelType w:val="hybridMultilevel"/>
    <w:tmpl w:val="76924F3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5321D40"/>
    <w:multiLevelType w:val="multilevel"/>
    <w:tmpl w:val="B1FE0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E37D54"/>
    <w:multiLevelType w:val="hybridMultilevel"/>
    <w:tmpl w:val="94EA5824"/>
    <w:lvl w:ilvl="0" w:tplc="C72A2304">
      <w:start w:val="1"/>
      <w:numFmt w:val="bullet"/>
      <w:lvlText w:val="•"/>
      <w:lvlJc w:val="left"/>
      <w:pPr>
        <w:tabs>
          <w:tab w:val="num" w:pos="720"/>
        </w:tabs>
        <w:ind w:left="720" w:hanging="360"/>
      </w:pPr>
      <w:rPr>
        <w:rFonts w:ascii="Arial" w:hAnsi="Arial" w:hint="default"/>
      </w:rPr>
    </w:lvl>
    <w:lvl w:ilvl="1" w:tplc="AE1CD680" w:tentative="1">
      <w:start w:val="1"/>
      <w:numFmt w:val="bullet"/>
      <w:lvlText w:val="•"/>
      <w:lvlJc w:val="left"/>
      <w:pPr>
        <w:tabs>
          <w:tab w:val="num" w:pos="1440"/>
        </w:tabs>
        <w:ind w:left="1440" w:hanging="360"/>
      </w:pPr>
      <w:rPr>
        <w:rFonts w:ascii="Arial" w:hAnsi="Arial" w:hint="default"/>
      </w:rPr>
    </w:lvl>
    <w:lvl w:ilvl="2" w:tplc="6FFA6A16" w:tentative="1">
      <w:start w:val="1"/>
      <w:numFmt w:val="bullet"/>
      <w:lvlText w:val="•"/>
      <w:lvlJc w:val="left"/>
      <w:pPr>
        <w:tabs>
          <w:tab w:val="num" w:pos="2160"/>
        </w:tabs>
        <w:ind w:left="2160" w:hanging="360"/>
      </w:pPr>
      <w:rPr>
        <w:rFonts w:ascii="Arial" w:hAnsi="Arial" w:hint="default"/>
      </w:rPr>
    </w:lvl>
    <w:lvl w:ilvl="3" w:tplc="57E8EFAC" w:tentative="1">
      <w:start w:val="1"/>
      <w:numFmt w:val="bullet"/>
      <w:lvlText w:val="•"/>
      <w:lvlJc w:val="left"/>
      <w:pPr>
        <w:tabs>
          <w:tab w:val="num" w:pos="2880"/>
        </w:tabs>
        <w:ind w:left="2880" w:hanging="360"/>
      </w:pPr>
      <w:rPr>
        <w:rFonts w:ascii="Arial" w:hAnsi="Arial" w:hint="default"/>
      </w:rPr>
    </w:lvl>
    <w:lvl w:ilvl="4" w:tplc="54386F18" w:tentative="1">
      <w:start w:val="1"/>
      <w:numFmt w:val="bullet"/>
      <w:lvlText w:val="•"/>
      <w:lvlJc w:val="left"/>
      <w:pPr>
        <w:tabs>
          <w:tab w:val="num" w:pos="3600"/>
        </w:tabs>
        <w:ind w:left="3600" w:hanging="360"/>
      </w:pPr>
      <w:rPr>
        <w:rFonts w:ascii="Arial" w:hAnsi="Arial" w:hint="default"/>
      </w:rPr>
    </w:lvl>
    <w:lvl w:ilvl="5" w:tplc="6AC8FF24" w:tentative="1">
      <w:start w:val="1"/>
      <w:numFmt w:val="bullet"/>
      <w:lvlText w:val="•"/>
      <w:lvlJc w:val="left"/>
      <w:pPr>
        <w:tabs>
          <w:tab w:val="num" w:pos="4320"/>
        </w:tabs>
        <w:ind w:left="4320" w:hanging="360"/>
      </w:pPr>
      <w:rPr>
        <w:rFonts w:ascii="Arial" w:hAnsi="Arial" w:hint="default"/>
      </w:rPr>
    </w:lvl>
    <w:lvl w:ilvl="6" w:tplc="D04229DC" w:tentative="1">
      <w:start w:val="1"/>
      <w:numFmt w:val="bullet"/>
      <w:lvlText w:val="•"/>
      <w:lvlJc w:val="left"/>
      <w:pPr>
        <w:tabs>
          <w:tab w:val="num" w:pos="5040"/>
        </w:tabs>
        <w:ind w:left="5040" w:hanging="360"/>
      </w:pPr>
      <w:rPr>
        <w:rFonts w:ascii="Arial" w:hAnsi="Arial" w:hint="default"/>
      </w:rPr>
    </w:lvl>
    <w:lvl w:ilvl="7" w:tplc="5C209AE8" w:tentative="1">
      <w:start w:val="1"/>
      <w:numFmt w:val="bullet"/>
      <w:lvlText w:val="•"/>
      <w:lvlJc w:val="left"/>
      <w:pPr>
        <w:tabs>
          <w:tab w:val="num" w:pos="5760"/>
        </w:tabs>
        <w:ind w:left="5760" w:hanging="360"/>
      </w:pPr>
      <w:rPr>
        <w:rFonts w:ascii="Arial" w:hAnsi="Arial" w:hint="default"/>
      </w:rPr>
    </w:lvl>
    <w:lvl w:ilvl="8" w:tplc="3F7CFFA6"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270E70D2"/>
    <w:multiLevelType w:val="hybridMultilevel"/>
    <w:tmpl w:val="E9A2A03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275226C8"/>
    <w:multiLevelType w:val="multilevel"/>
    <w:tmpl w:val="F37A4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B04289"/>
    <w:multiLevelType w:val="hybridMultilevel"/>
    <w:tmpl w:val="24D8EA2A"/>
    <w:lvl w:ilvl="0" w:tplc="434E78FE">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AD2625E"/>
    <w:multiLevelType w:val="hybridMultilevel"/>
    <w:tmpl w:val="0422D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1E0F89"/>
    <w:multiLevelType w:val="multilevel"/>
    <w:tmpl w:val="40E88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BB052A"/>
    <w:multiLevelType w:val="hybridMultilevel"/>
    <w:tmpl w:val="B99E818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2163436"/>
    <w:multiLevelType w:val="multilevel"/>
    <w:tmpl w:val="69429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9B241D"/>
    <w:multiLevelType w:val="hybridMultilevel"/>
    <w:tmpl w:val="51B4F0F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369111DB"/>
    <w:multiLevelType w:val="multilevel"/>
    <w:tmpl w:val="6BCE5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9F145D"/>
    <w:multiLevelType w:val="multilevel"/>
    <w:tmpl w:val="EDCA0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BA60AFC"/>
    <w:multiLevelType w:val="hybridMultilevel"/>
    <w:tmpl w:val="104ED5D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3CB64FC1"/>
    <w:multiLevelType w:val="multilevel"/>
    <w:tmpl w:val="DA428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7C078A"/>
    <w:multiLevelType w:val="multilevel"/>
    <w:tmpl w:val="C0CCC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27076CE"/>
    <w:multiLevelType w:val="hybridMultilevel"/>
    <w:tmpl w:val="1218675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27B3B91"/>
    <w:multiLevelType w:val="multilevel"/>
    <w:tmpl w:val="B0E01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1F4ECF"/>
    <w:multiLevelType w:val="multilevel"/>
    <w:tmpl w:val="5DC23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3FC69F8"/>
    <w:multiLevelType w:val="hybridMultilevel"/>
    <w:tmpl w:val="DEB205F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7FE1A58"/>
    <w:multiLevelType w:val="hybridMultilevel"/>
    <w:tmpl w:val="C43484E6"/>
    <w:lvl w:ilvl="0" w:tplc="4009000F">
      <w:start w:val="1"/>
      <w:numFmt w:val="decimal"/>
      <w:lvlText w:val="%1."/>
      <w:lvlJc w:val="left"/>
      <w:pPr>
        <w:ind w:left="765" w:hanging="360"/>
      </w:pPr>
    </w:lvl>
    <w:lvl w:ilvl="1" w:tplc="40090019" w:tentative="1">
      <w:start w:val="1"/>
      <w:numFmt w:val="lowerLetter"/>
      <w:lvlText w:val="%2."/>
      <w:lvlJc w:val="left"/>
      <w:pPr>
        <w:ind w:left="1485" w:hanging="360"/>
      </w:pPr>
    </w:lvl>
    <w:lvl w:ilvl="2" w:tplc="4009001B" w:tentative="1">
      <w:start w:val="1"/>
      <w:numFmt w:val="lowerRoman"/>
      <w:lvlText w:val="%3."/>
      <w:lvlJc w:val="right"/>
      <w:pPr>
        <w:ind w:left="2205" w:hanging="180"/>
      </w:pPr>
    </w:lvl>
    <w:lvl w:ilvl="3" w:tplc="4009000F" w:tentative="1">
      <w:start w:val="1"/>
      <w:numFmt w:val="decimal"/>
      <w:lvlText w:val="%4."/>
      <w:lvlJc w:val="left"/>
      <w:pPr>
        <w:ind w:left="2925" w:hanging="360"/>
      </w:pPr>
    </w:lvl>
    <w:lvl w:ilvl="4" w:tplc="40090019" w:tentative="1">
      <w:start w:val="1"/>
      <w:numFmt w:val="lowerLetter"/>
      <w:lvlText w:val="%5."/>
      <w:lvlJc w:val="left"/>
      <w:pPr>
        <w:ind w:left="3645" w:hanging="360"/>
      </w:pPr>
    </w:lvl>
    <w:lvl w:ilvl="5" w:tplc="4009001B" w:tentative="1">
      <w:start w:val="1"/>
      <w:numFmt w:val="lowerRoman"/>
      <w:lvlText w:val="%6."/>
      <w:lvlJc w:val="right"/>
      <w:pPr>
        <w:ind w:left="4365" w:hanging="180"/>
      </w:pPr>
    </w:lvl>
    <w:lvl w:ilvl="6" w:tplc="4009000F" w:tentative="1">
      <w:start w:val="1"/>
      <w:numFmt w:val="decimal"/>
      <w:lvlText w:val="%7."/>
      <w:lvlJc w:val="left"/>
      <w:pPr>
        <w:ind w:left="5085" w:hanging="360"/>
      </w:pPr>
    </w:lvl>
    <w:lvl w:ilvl="7" w:tplc="40090019" w:tentative="1">
      <w:start w:val="1"/>
      <w:numFmt w:val="lowerLetter"/>
      <w:lvlText w:val="%8."/>
      <w:lvlJc w:val="left"/>
      <w:pPr>
        <w:ind w:left="5805" w:hanging="360"/>
      </w:pPr>
    </w:lvl>
    <w:lvl w:ilvl="8" w:tplc="4009001B" w:tentative="1">
      <w:start w:val="1"/>
      <w:numFmt w:val="lowerRoman"/>
      <w:lvlText w:val="%9."/>
      <w:lvlJc w:val="right"/>
      <w:pPr>
        <w:ind w:left="6525" w:hanging="180"/>
      </w:pPr>
    </w:lvl>
  </w:abstractNum>
  <w:abstractNum w:abstractNumId="32" w15:restartNumberingAfterBreak="0">
    <w:nsid w:val="4B9F6065"/>
    <w:multiLevelType w:val="hybridMultilevel"/>
    <w:tmpl w:val="A1FCE1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FB0490A"/>
    <w:multiLevelType w:val="hybridMultilevel"/>
    <w:tmpl w:val="B79ED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20A04FC"/>
    <w:multiLevelType w:val="hybridMultilevel"/>
    <w:tmpl w:val="D696D868"/>
    <w:lvl w:ilvl="0" w:tplc="434E78FE">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350597E"/>
    <w:multiLevelType w:val="multilevel"/>
    <w:tmpl w:val="10E23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5C0D59"/>
    <w:multiLevelType w:val="hybridMultilevel"/>
    <w:tmpl w:val="89748FA0"/>
    <w:lvl w:ilvl="0" w:tplc="434E78FE">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6AB345D"/>
    <w:multiLevelType w:val="hybridMultilevel"/>
    <w:tmpl w:val="104ED5D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5B4C4308"/>
    <w:multiLevelType w:val="multilevel"/>
    <w:tmpl w:val="77E07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762F6E"/>
    <w:multiLevelType w:val="hybridMultilevel"/>
    <w:tmpl w:val="AC9202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679B04C1"/>
    <w:multiLevelType w:val="hybridMultilevel"/>
    <w:tmpl w:val="058894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67E20D70"/>
    <w:multiLevelType w:val="hybridMultilevel"/>
    <w:tmpl w:val="002AC05E"/>
    <w:lvl w:ilvl="0" w:tplc="04090001">
      <w:start w:val="1"/>
      <w:numFmt w:val="bullet"/>
      <w:lvlText w:val=""/>
      <w:lvlJc w:val="left"/>
      <w:pPr>
        <w:ind w:left="720" w:hanging="360"/>
      </w:pPr>
      <w:rPr>
        <w:rFonts w:ascii="Symbol" w:hAnsi="Symbol" w:hint="default"/>
      </w:rPr>
    </w:lvl>
    <w:lvl w:ilvl="1" w:tplc="57ACE55E">
      <w:numFmt w:val="bullet"/>
      <w:lvlText w:val="•"/>
      <w:lvlJc w:val="left"/>
      <w:pPr>
        <w:ind w:left="1800" w:hanging="720"/>
      </w:pPr>
      <w:rPr>
        <w:rFonts w:ascii="Calibri" w:eastAsia="Calibri" w:hAnsi="Calibri" w:cs="Calibri" w:hint="default"/>
        <w:sz w:val="28"/>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8A436F3"/>
    <w:multiLevelType w:val="multilevel"/>
    <w:tmpl w:val="01B4D86E"/>
    <w:lvl w:ilvl="0">
      <w:start w:val="1"/>
      <w:numFmt w:val="decimal"/>
      <w:lvlText w:val="%1."/>
      <w:lvlJc w:val="left"/>
      <w:pPr>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A963B49"/>
    <w:multiLevelType w:val="hybridMultilevel"/>
    <w:tmpl w:val="1B028D9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0EB3297"/>
    <w:multiLevelType w:val="multilevel"/>
    <w:tmpl w:val="1C10060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17035DA"/>
    <w:multiLevelType w:val="multilevel"/>
    <w:tmpl w:val="5DDE6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1EE0D12"/>
    <w:multiLevelType w:val="hybridMultilevel"/>
    <w:tmpl w:val="5F84E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C716078"/>
    <w:multiLevelType w:val="hybridMultilevel"/>
    <w:tmpl w:val="C4941B4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7D0E46BF"/>
    <w:multiLevelType w:val="multilevel"/>
    <w:tmpl w:val="A43E7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2987182">
    <w:abstractNumId w:val="24"/>
  </w:num>
  <w:num w:numId="2" w16cid:durableId="975141531">
    <w:abstractNumId w:val="37"/>
  </w:num>
  <w:num w:numId="3" w16cid:durableId="702246050">
    <w:abstractNumId w:val="47"/>
  </w:num>
  <w:num w:numId="4" w16cid:durableId="336006072">
    <w:abstractNumId w:val="21"/>
  </w:num>
  <w:num w:numId="5" w16cid:durableId="2128111320">
    <w:abstractNumId w:val="31"/>
  </w:num>
  <w:num w:numId="6" w16cid:durableId="315258386">
    <w:abstractNumId w:val="5"/>
  </w:num>
  <w:num w:numId="7" w16cid:durableId="1269699074">
    <w:abstractNumId w:val="19"/>
  </w:num>
  <w:num w:numId="8" w16cid:durableId="1807310191">
    <w:abstractNumId w:val="11"/>
  </w:num>
  <w:num w:numId="9" w16cid:durableId="497963467">
    <w:abstractNumId w:val="33"/>
  </w:num>
  <w:num w:numId="10" w16cid:durableId="1356345968">
    <w:abstractNumId w:val="46"/>
  </w:num>
  <w:num w:numId="11" w16cid:durableId="600770006">
    <w:abstractNumId w:val="29"/>
  </w:num>
  <w:num w:numId="12" w16cid:durableId="1994332680">
    <w:abstractNumId w:val="42"/>
  </w:num>
  <w:num w:numId="13" w16cid:durableId="143589738">
    <w:abstractNumId w:val="45"/>
  </w:num>
  <w:num w:numId="14" w16cid:durableId="526716421">
    <w:abstractNumId w:val="26"/>
  </w:num>
  <w:num w:numId="15" w16cid:durableId="1960185929">
    <w:abstractNumId w:val="28"/>
  </w:num>
  <w:num w:numId="16" w16cid:durableId="1979066152">
    <w:abstractNumId w:val="35"/>
  </w:num>
  <w:num w:numId="17" w16cid:durableId="1775326775">
    <w:abstractNumId w:val="2"/>
  </w:num>
  <w:num w:numId="18" w16cid:durableId="557284031">
    <w:abstractNumId w:val="9"/>
  </w:num>
  <w:num w:numId="19" w16cid:durableId="1059548827">
    <w:abstractNumId w:val="15"/>
  </w:num>
  <w:num w:numId="20" w16cid:durableId="1474323456">
    <w:abstractNumId w:val="7"/>
  </w:num>
  <w:num w:numId="21" w16cid:durableId="1725760448">
    <w:abstractNumId w:val="13"/>
  </w:num>
  <w:num w:numId="22" w16cid:durableId="1974941308">
    <w:abstractNumId w:val="10"/>
  </w:num>
  <w:num w:numId="23" w16cid:durableId="1683121159">
    <w:abstractNumId w:val="4"/>
  </w:num>
  <w:num w:numId="24" w16cid:durableId="810368631">
    <w:abstractNumId w:val="14"/>
  </w:num>
  <w:num w:numId="25" w16cid:durableId="1959873168">
    <w:abstractNumId w:val="40"/>
  </w:num>
  <w:num w:numId="26" w16cid:durableId="1281449827">
    <w:abstractNumId w:val="6"/>
  </w:num>
  <w:num w:numId="27" w16cid:durableId="1395162909">
    <w:abstractNumId w:val="39"/>
  </w:num>
  <w:num w:numId="28" w16cid:durableId="1386299134">
    <w:abstractNumId w:val="41"/>
  </w:num>
  <w:num w:numId="29" w16cid:durableId="1884709489">
    <w:abstractNumId w:val="48"/>
  </w:num>
  <w:num w:numId="30" w16cid:durableId="1620598890">
    <w:abstractNumId w:val="20"/>
  </w:num>
  <w:num w:numId="31" w16cid:durableId="304621899">
    <w:abstractNumId w:val="22"/>
  </w:num>
  <w:num w:numId="32" w16cid:durableId="1728070260">
    <w:abstractNumId w:val="1"/>
  </w:num>
  <w:num w:numId="33" w16cid:durableId="824664992">
    <w:abstractNumId w:val="23"/>
  </w:num>
  <w:num w:numId="34" w16cid:durableId="1929383873">
    <w:abstractNumId w:val="32"/>
  </w:num>
  <w:num w:numId="35" w16cid:durableId="2079589130">
    <w:abstractNumId w:val="17"/>
  </w:num>
  <w:num w:numId="36" w16cid:durableId="961350267">
    <w:abstractNumId w:val="16"/>
  </w:num>
  <w:num w:numId="37" w16cid:durableId="1440563236">
    <w:abstractNumId w:val="36"/>
  </w:num>
  <w:num w:numId="38" w16cid:durableId="581644860">
    <w:abstractNumId w:val="34"/>
  </w:num>
  <w:num w:numId="39" w16cid:durableId="41180585">
    <w:abstractNumId w:val="44"/>
  </w:num>
  <w:num w:numId="40" w16cid:durableId="2124566761">
    <w:abstractNumId w:val="30"/>
  </w:num>
  <w:num w:numId="41" w16cid:durableId="763108814">
    <w:abstractNumId w:val="27"/>
  </w:num>
  <w:num w:numId="42" w16cid:durableId="1889026424">
    <w:abstractNumId w:val="43"/>
  </w:num>
  <w:num w:numId="43" w16cid:durableId="277226205">
    <w:abstractNumId w:val="8"/>
  </w:num>
  <w:num w:numId="44" w16cid:durableId="1292399457">
    <w:abstractNumId w:val="38"/>
  </w:num>
  <w:num w:numId="45" w16cid:durableId="985469418">
    <w:abstractNumId w:val="12"/>
  </w:num>
  <w:num w:numId="46" w16cid:durableId="347602946">
    <w:abstractNumId w:val="25"/>
  </w:num>
  <w:num w:numId="47" w16cid:durableId="885339446">
    <w:abstractNumId w:val="18"/>
  </w:num>
  <w:num w:numId="48" w16cid:durableId="1754233090">
    <w:abstractNumId w:val="0"/>
  </w:num>
  <w:num w:numId="49" w16cid:durableId="766774168">
    <w:abstractNumId w:val="0"/>
  </w:num>
  <w:num w:numId="50" w16cid:durableId="6882134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1A6"/>
    <w:rsid w:val="000000B0"/>
    <w:rsid w:val="000029F9"/>
    <w:rsid w:val="0001162F"/>
    <w:rsid w:val="00013D13"/>
    <w:rsid w:val="00021DAD"/>
    <w:rsid w:val="00024FD6"/>
    <w:rsid w:val="0002528F"/>
    <w:rsid w:val="0002552F"/>
    <w:rsid w:val="00027370"/>
    <w:rsid w:val="00030A40"/>
    <w:rsid w:val="0003139E"/>
    <w:rsid w:val="000324AF"/>
    <w:rsid w:val="00032A40"/>
    <w:rsid w:val="00036B25"/>
    <w:rsid w:val="00040579"/>
    <w:rsid w:val="00040D1E"/>
    <w:rsid w:val="00043C28"/>
    <w:rsid w:val="00047BBC"/>
    <w:rsid w:val="00062943"/>
    <w:rsid w:val="00063001"/>
    <w:rsid w:val="00064565"/>
    <w:rsid w:val="00064DF3"/>
    <w:rsid w:val="00072BF7"/>
    <w:rsid w:val="0007551E"/>
    <w:rsid w:val="00092B16"/>
    <w:rsid w:val="00093B6E"/>
    <w:rsid w:val="000975F2"/>
    <w:rsid w:val="000A1A41"/>
    <w:rsid w:val="000A425F"/>
    <w:rsid w:val="000B2D56"/>
    <w:rsid w:val="000B567F"/>
    <w:rsid w:val="000B7CAB"/>
    <w:rsid w:val="000C0134"/>
    <w:rsid w:val="000D5328"/>
    <w:rsid w:val="000D6B27"/>
    <w:rsid w:val="000D76DD"/>
    <w:rsid w:val="000E167E"/>
    <w:rsid w:val="000E2CD1"/>
    <w:rsid w:val="000E4A59"/>
    <w:rsid w:val="000E4C7C"/>
    <w:rsid w:val="000E4CA7"/>
    <w:rsid w:val="000E7559"/>
    <w:rsid w:val="000F101B"/>
    <w:rsid w:val="000F1574"/>
    <w:rsid w:val="000F1DED"/>
    <w:rsid w:val="000F3C1B"/>
    <w:rsid w:val="00101A78"/>
    <w:rsid w:val="00104136"/>
    <w:rsid w:val="00107E95"/>
    <w:rsid w:val="00113EDC"/>
    <w:rsid w:val="00115190"/>
    <w:rsid w:val="00115D6F"/>
    <w:rsid w:val="00122D6B"/>
    <w:rsid w:val="001303D0"/>
    <w:rsid w:val="00134E2E"/>
    <w:rsid w:val="00141DA0"/>
    <w:rsid w:val="001462CE"/>
    <w:rsid w:val="00147392"/>
    <w:rsid w:val="001553F5"/>
    <w:rsid w:val="001769F9"/>
    <w:rsid w:val="0018403F"/>
    <w:rsid w:val="00185164"/>
    <w:rsid w:val="001867C7"/>
    <w:rsid w:val="00194EBB"/>
    <w:rsid w:val="00195760"/>
    <w:rsid w:val="001A2149"/>
    <w:rsid w:val="001A2855"/>
    <w:rsid w:val="001A4942"/>
    <w:rsid w:val="001A69E1"/>
    <w:rsid w:val="001B5088"/>
    <w:rsid w:val="001D1B49"/>
    <w:rsid w:val="001D319E"/>
    <w:rsid w:val="001E7BF0"/>
    <w:rsid w:val="001F3AFF"/>
    <w:rsid w:val="001F404A"/>
    <w:rsid w:val="00201BEE"/>
    <w:rsid w:val="0020332F"/>
    <w:rsid w:val="00205DBA"/>
    <w:rsid w:val="002113A0"/>
    <w:rsid w:val="00226161"/>
    <w:rsid w:val="002338CD"/>
    <w:rsid w:val="00241882"/>
    <w:rsid w:val="00246EEB"/>
    <w:rsid w:val="00262154"/>
    <w:rsid w:val="0026278C"/>
    <w:rsid w:val="0026468C"/>
    <w:rsid w:val="0027775C"/>
    <w:rsid w:val="00280727"/>
    <w:rsid w:val="0028204A"/>
    <w:rsid w:val="00282957"/>
    <w:rsid w:val="002A5968"/>
    <w:rsid w:val="002A6C41"/>
    <w:rsid w:val="002A6D91"/>
    <w:rsid w:val="002B1561"/>
    <w:rsid w:val="002C27CC"/>
    <w:rsid w:val="002C5CF0"/>
    <w:rsid w:val="002C7CF6"/>
    <w:rsid w:val="002D3FB8"/>
    <w:rsid w:val="002D4763"/>
    <w:rsid w:val="002F0616"/>
    <w:rsid w:val="002F0987"/>
    <w:rsid w:val="002F10DD"/>
    <w:rsid w:val="002F3050"/>
    <w:rsid w:val="002F31AE"/>
    <w:rsid w:val="00301770"/>
    <w:rsid w:val="00302EBE"/>
    <w:rsid w:val="00305F26"/>
    <w:rsid w:val="0030634A"/>
    <w:rsid w:val="00311289"/>
    <w:rsid w:val="00312F1E"/>
    <w:rsid w:val="003136AA"/>
    <w:rsid w:val="00325B5A"/>
    <w:rsid w:val="0032621E"/>
    <w:rsid w:val="00326D33"/>
    <w:rsid w:val="00326FF3"/>
    <w:rsid w:val="003319FA"/>
    <w:rsid w:val="00334BA8"/>
    <w:rsid w:val="003410FF"/>
    <w:rsid w:val="00345492"/>
    <w:rsid w:val="00350F52"/>
    <w:rsid w:val="00354CAC"/>
    <w:rsid w:val="003552F9"/>
    <w:rsid w:val="00355C17"/>
    <w:rsid w:val="00356E06"/>
    <w:rsid w:val="00370308"/>
    <w:rsid w:val="00371553"/>
    <w:rsid w:val="00375BA0"/>
    <w:rsid w:val="00377DA4"/>
    <w:rsid w:val="0038428B"/>
    <w:rsid w:val="0038629C"/>
    <w:rsid w:val="0039079D"/>
    <w:rsid w:val="003912A7"/>
    <w:rsid w:val="003947EE"/>
    <w:rsid w:val="003962F9"/>
    <w:rsid w:val="003A4418"/>
    <w:rsid w:val="003A7EAE"/>
    <w:rsid w:val="003B07BF"/>
    <w:rsid w:val="003B4C99"/>
    <w:rsid w:val="003B4E0C"/>
    <w:rsid w:val="003C5881"/>
    <w:rsid w:val="003C6036"/>
    <w:rsid w:val="003C64E2"/>
    <w:rsid w:val="003D27DC"/>
    <w:rsid w:val="003E18C7"/>
    <w:rsid w:val="003E2367"/>
    <w:rsid w:val="003E602F"/>
    <w:rsid w:val="00406D0D"/>
    <w:rsid w:val="00407DEA"/>
    <w:rsid w:val="00414524"/>
    <w:rsid w:val="0042044A"/>
    <w:rsid w:val="0042324F"/>
    <w:rsid w:val="004237DB"/>
    <w:rsid w:val="0042415E"/>
    <w:rsid w:val="00432CFA"/>
    <w:rsid w:val="00432E8A"/>
    <w:rsid w:val="00434685"/>
    <w:rsid w:val="004507F0"/>
    <w:rsid w:val="00451B6B"/>
    <w:rsid w:val="0045305B"/>
    <w:rsid w:val="00454C93"/>
    <w:rsid w:val="00456AB3"/>
    <w:rsid w:val="004606A1"/>
    <w:rsid w:val="00462B0F"/>
    <w:rsid w:val="00473BB1"/>
    <w:rsid w:val="00475A59"/>
    <w:rsid w:val="00477240"/>
    <w:rsid w:val="00491350"/>
    <w:rsid w:val="00491862"/>
    <w:rsid w:val="004961B4"/>
    <w:rsid w:val="00496496"/>
    <w:rsid w:val="00497411"/>
    <w:rsid w:val="004A211C"/>
    <w:rsid w:val="004A330E"/>
    <w:rsid w:val="004B172B"/>
    <w:rsid w:val="004B3866"/>
    <w:rsid w:val="004B3E88"/>
    <w:rsid w:val="004C0003"/>
    <w:rsid w:val="004D1D92"/>
    <w:rsid w:val="004D2E4F"/>
    <w:rsid w:val="004D5EE0"/>
    <w:rsid w:val="004D667B"/>
    <w:rsid w:val="004D78A6"/>
    <w:rsid w:val="004E621D"/>
    <w:rsid w:val="004F242F"/>
    <w:rsid w:val="004F2B60"/>
    <w:rsid w:val="004F4893"/>
    <w:rsid w:val="004F7FE5"/>
    <w:rsid w:val="005015B4"/>
    <w:rsid w:val="00501B26"/>
    <w:rsid w:val="005038DE"/>
    <w:rsid w:val="005158C3"/>
    <w:rsid w:val="00520EB4"/>
    <w:rsid w:val="00522C3B"/>
    <w:rsid w:val="00536A60"/>
    <w:rsid w:val="005412ED"/>
    <w:rsid w:val="0054303B"/>
    <w:rsid w:val="005433BC"/>
    <w:rsid w:val="00546056"/>
    <w:rsid w:val="00550AC6"/>
    <w:rsid w:val="0055384F"/>
    <w:rsid w:val="0056014F"/>
    <w:rsid w:val="00564EC7"/>
    <w:rsid w:val="005654B6"/>
    <w:rsid w:val="005654BD"/>
    <w:rsid w:val="00567045"/>
    <w:rsid w:val="00574A3B"/>
    <w:rsid w:val="00575674"/>
    <w:rsid w:val="00577DF2"/>
    <w:rsid w:val="00591AFB"/>
    <w:rsid w:val="005925D0"/>
    <w:rsid w:val="00597611"/>
    <w:rsid w:val="005A0186"/>
    <w:rsid w:val="005A4962"/>
    <w:rsid w:val="005A5A42"/>
    <w:rsid w:val="005B080A"/>
    <w:rsid w:val="005B40B9"/>
    <w:rsid w:val="005B5FAD"/>
    <w:rsid w:val="005C66B1"/>
    <w:rsid w:val="005E207C"/>
    <w:rsid w:val="005F0D32"/>
    <w:rsid w:val="005F6BFC"/>
    <w:rsid w:val="005F7524"/>
    <w:rsid w:val="00603D0E"/>
    <w:rsid w:val="00611013"/>
    <w:rsid w:val="00613E7E"/>
    <w:rsid w:val="0061739F"/>
    <w:rsid w:val="00617AF8"/>
    <w:rsid w:val="00617CB6"/>
    <w:rsid w:val="006200E9"/>
    <w:rsid w:val="0062050D"/>
    <w:rsid w:val="00620D38"/>
    <w:rsid w:val="00623236"/>
    <w:rsid w:val="0064029D"/>
    <w:rsid w:val="00644792"/>
    <w:rsid w:val="006475E5"/>
    <w:rsid w:val="0065330E"/>
    <w:rsid w:val="00654052"/>
    <w:rsid w:val="00655314"/>
    <w:rsid w:val="00660D9B"/>
    <w:rsid w:val="006644D8"/>
    <w:rsid w:val="00691CA8"/>
    <w:rsid w:val="00692B01"/>
    <w:rsid w:val="0069495A"/>
    <w:rsid w:val="00696C3D"/>
    <w:rsid w:val="006A1571"/>
    <w:rsid w:val="006A1F25"/>
    <w:rsid w:val="006A44FB"/>
    <w:rsid w:val="006B1275"/>
    <w:rsid w:val="006B1609"/>
    <w:rsid w:val="006B41DD"/>
    <w:rsid w:val="006B57CB"/>
    <w:rsid w:val="006B63B2"/>
    <w:rsid w:val="006C4574"/>
    <w:rsid w:val="006C52A6"/>
    <w:rsid w:val="006C5A3E"/>
    <w:rsid w:val="006D02ED"/>
    <w:rsid w:val="006D260E"/>
    <w:rsid w:val="006D5328"/>
    <w:rsid w:val="006D64EB"/>
    <w:rsid w:val="007032EF"/>
    <w:rsid w:val="00703ED4"/>
    <w:rsid w:val="007045BD"/>
    <w:rsid w:val="00712752"/>
    <w:rsid w:val="0071469B"/>
    <w:rsid w:val="00725245"/>
    <w:rsid w:val="007305C3"/>
    <w:rsid w:val="0073116B"/>
    <w:rsid w:val="007334AD"/>
    <w:rsid w:val="00735073"/>
    <w:rsid w:val="00741830"/>
    <w:rsid w:val="0074301A"/>
    <w:rsid w:val="00743541"/>
    <w:rsid w:val="0074682B"/>
    <w:rsid w:val="0075624E"/>
    <w:rsid w:val="00756F6F"/>
    <w:rsid w:val="00760083"/>
    <w:rsid w:val="0076540D"/>
    <w:rsid w:val="0076696D"/>
    <w:rsid w:val="0076704E"/>
    <w:rsid w:val="00773BE4"/>
    <w:rsid w:val="00777064"/>
    <w:rsid w:val="00777261"/>
    <w:rsid w:val="00780753"/>
    <w:rsid w:val="00782842"/>
    <w:rsid w:val="00782B6E"/>
    <w:rsid w:val="00784889"/>
    <w:rsid w:val="007850A3"/>
    <w:rsid w:val="0078785E"/>
    <w:rsid w:val="0079791F"/>
    <w:rsid w:val="007A07BE"/>
    <w:rsid w:val="007A1453"/>
    <w:rsid w:val="007A7134"/>
    <w:rsid w:val="007B1368"/>
    <w:rsid w:val="007B17D5"/>
    <w:rsid w:val="007C3250"/>
    <w:rsid w:val="007C7358"/>
    <w:rsid w:val="007D3960"/>
    <w:rsid w:val="007D45E7"/>
    <w:rsid w:val="007D7E90"/>
    <w:rsid w:val="007E0B82"/>
    <w:rsid w:val="007F1215"/>
    <w:rsid w:val="007F2F12"/>
    <w:rsid w:val="007F4470"/>
    <w:rsid w:val="007F6601"/>
    <w:rsid w:val="00800058"/>
    <w:rsid w:val="008010A0"/>
    <w:rsid w:val="008030CC"/>
    <w:rsid w:val="00824DF2"/>
    <w:rsid w:val="00824F54"/>
    <w:rsid w:val="00837734"/>
    <w:rsid w:val="0084067A"/>
    <w:rsid w:val="00846065"/>
    <w:rsid w:val="00856F94"/>
    <w:rsid w:val="008642B8"/>
    <w:rsid w:val="00864D00"/>
    <w:rsid w:val="00870E41"/>
    <w:rsid w:val="008715C3"/>
    <w:rsid w:val="008720FB"/>
    <w:rsid w:val="00873B24"/>
    <w:rsid w:val="008753E3"/>
    <w:rsid w:val="00877786"/>
    <w:rsid w:val="0088148F"/>
    <w:rsid w:val="00886999"/>
    <w:rsid w:val="00890D2F"/>
    <w:rsid w:val="00890D59"/>
    <w:rsid w:val="0089527E"/>
    <w:rsid w:val="00897530"/>
    <w:rsid w:val="008A4178"/>
    <w:rsid w:val="008A6235"/>
    <w:rsid w:val="008B6050"/>
    <w:rsid w:val="008C6A27"/>
    <w:rsid w:val="008D56B7"/>
    <w:rsid w:val="008D7160"/>
    <w:rsid w:val="008E110A"/>
    <w:rsid w:val="008E5C93"/>
    <w:rsid w:val="008E7315"/>
    <w:rsid w:val="008F0743"/>
    <w:rsid w:val="008F62FA"/>
    <w:rsid w:val="009040AA"/>
    <w:rsid w:val="00904E41"/>
    <w:rsid w:val="00906C14"/>
    <w:rsid w:val="00915C7E"/>
    <w:rsid w:val="00916247"/>
    <w:rsid w:val="009162B8"/>
    <w:rsid w:val="00925512"/>
    <w:rsid w:val="00926CE5"/>
    <w:rsid w:val="00927FB1"/>
    <w:rsid w:val="009325C8"/>
    <w:rsid w:val="00932DF4"/>
    <w:rsid w:val="0094098E"/>
    <w:rsid w:val="009421B8"/>
    <w:rsid w:val="009449DB"/>
    <w:rsid w:val="00945416"/>
    <w:rsid w:val="0095059E"/>
    <w:rsid w:val="009514ED"/>
    <w:rsid w:val="00952F92"/>
    <w:rsid w:val="009568D3"/>
    <w:rsid w:val="0095766E"/>
    <w:rsid w:val="0096441D"/>
    <w:rsid w:val="00970866"/>
    <w:rsid w:val="00976767"/>
    <w:rsid w:val="00977422"/>
    <w:rsid w:val="0098197F"/>
    <w:rsid w:val="00982679"/>
    <w:rsid w:val="00983219"/>
    <w:rsid w:val="0098512E"/>
    <w:rsid w:val="00986CF0"/>
    <w:rsid w:val="00990FD9"/>
    <w:rsid w:val="00991EE3"/>
    <w:rsid w:val="009A1E72"/>
    <w:rsid w:val="009A6F15"/>
    <w:rsid w:val="009B276A"/>
    <w:rsid w:val="009B6763"/>
    <w:rsid w:val="009B7ECB"/>
    <w:rsid w:val="009C0764"/>
    <w:rsid w:val="009C0823"/>
    <w:rsid w:val="009C2AA9"/>
    <w:rsid w:val="009C66ED"/>
    <w:rsid w:val="009D58B8"/>
    <w:rsid w:val="009E1425"/>
    <w:rsid w:val="009E7096"/>
    <w:rsid w:val="009F1535"/>
    <w:rsid w:val="009F4CC5"/>
    <w:rsid w:val="00A01CB8"/>
    <w:rsid w:val="00A03BB5"/>
    <w:rsid w:val="00A03CB7"/>
    <w:rsid w:val="00A05B04"/>
    <w:rsid w:val="00A06F00"/>
    <w:rsid w:val="00A075B9"/>
    <w:rsid w:val="00A1053D"/>
    <w:rsid w:val="00A12057"/>
    <w:rsid w:val="00A1383A"/>
    <w:rsid w:val="00A1396B"/>
    <w:rsid w:val="00A20BE5"/>
    <w:rsid w:val="00A243A9"/>
    <w:rsid w:val="00A26910"/>
    <w:rsid w:val="00A369BD"/>
    <w:rsid w:val="00A41132"/>
    <w:rsid w:val="00A42A6A"/>
    <w:rsid w:val="00A43482"/>
    <w:rsid w:val="00A43B8E"/>
    <w:rsid w:val="00A448A6"/>
    <w:rsid w:val="00A50CC5"/>
    <w:rsid w:val="00A56D86"/>
    <w:rsid w:val="00A6269B"/>
    <w:rsid w:val="00A6735D"/>
    <w:rsid w:val="00A71703"/>
    <w:rsid w:val="00A71CD6"/>
    <w:rsid w:val="00A75667"/>
    <w:rsid w:val="00A76B82"/>
    <w:rsid w:val="00A83EA8"/>
    <w:rsid w:val="00A854EF"/>
    <w:rsid w:val="00A903F4"/>
    <w:rsid w:val="00A90A8F"/>
    <w:rsid w:val="00A95847"/>
    <w:rsid w:val="00AA206F"/>
    <w:rsid w:val="00AA3730"/>
    <w:rsid w:val="00AA7356"/>
    <w:rsid w:val="00AB2785"/>
    <w:rsid w:val="00AB6241"/>
    <w:rsid w:val="00AC2A65"/>
    <w:rsid w:val="00AC49DB"/>
    <w:rsid w:val="00AD2A59"/>
    <w:rsid w:val="00AD2D8A"/>
    <w:rsid w:val="00AD3118"/>
    <w:rsid w:val="00AD4550"/>
    <w:rsid w:val="00AD6352"/>
    <w:rsid w:val="00AD6D33"/>
    <w:rsid w:val="00AE50A6"/>
    <w:rsid w:val="00AE76FD"/>
    <w:rsid w:val="00AE7C4F"/>
    <w:rsid w:val="00AF0045"/>
    <w:rsid w:val="00AF1ECA"/>
    <w:rsid w:val="00B07BE5"/>
    <w:rsid w:val="00B131E2"/>
    <w:rsid w:val="00B1432B"/>
    <w:rsid w:val="00B20819"/>
    <w:rsid w:val="00B21C7E"/>
    <w:rsid w:val="00B23F64"/>
    <w:rsid w:val="00B25292"/>
    <w:rsid w:val="00B30665"/>
    <w:rsid w:val="00B31FEC"/>
    <w:rsid w:val="00B43571"/>
    <w:rsid w:val="00B50C2B"/>
    <w:rsid w:val="00B51115"/>
    <w:rsid w:val="00B56A1C"/>
    <w:rsid w:val="00B57CDF"/>
    <w:rsid w:val="00B62C83"/>
    <w:rsid w:val="00B64EC3"/>
    <w:rsid w:val="00B7266B"/>
    <w:rsid w:val="00B728F5"/>
    <w:rsid w:val="00B76F99"/>
    <w:rsid w:val="00B829D4"/>
    <w:rsid w:val="00B96C06"/>
    <w:rsid w:val="00BA7C36"/>
    <w:rsid w:val="00BA7FF1"/>
    <w:rsid w:val="00BB6A0F"/>
    <w:rsid w:val="00BC5354"/>
    <w:rsid w:val="00BC6719"/>
    <w:rsid w:val="00BC6AE4"/>
    <w:rsid w:val="00BD144F"/>
    <w:rsid w:val="00BD1FEE"/>
    <w:rsid w:val="00BD3365"/>
    <w:rsid w:val="00BD432A"/>
    <w:rsid w:val="00BD7FC7"/>
    <w:rsid w:val="00BE3CB6"/>
    <w:rsid w:val="00BE6035"/>
    <w:rsid w:val="00BE6991"/>
    <w:rsid w:val="00BF1996"/>
    <w:rsid w:val="00C0469A"/>
    <w:rsid w:val="00C04E96"/>
    <w:rsid w:val="00C11581"/>
    <w:rsid w:val="00C1394B"/>
    <w:rsid w:val="00C14BFD"/>
    <w:rsid w:val="00C15514"/>
    <w:rsid w:val="00C15D1B"/>
    <w:rsid w:val="00C15FF7"/>
    <w:rsid w:val="00C245F4"/>
    <w:rsid w:val="00C314A2"/>
    <w:rsid w:val="00C318C6"/>
    <w:rsid w:val="00C319FD"/>
    <w:rsid w:val="00C41678"/>
    <w:rsid w:val="00C4296F"/>
    <w:rsid w:val="00C43869"/>
    <w:rsid w:val="00C44A8D"/>
    <w:rsid w:val="00C45681"/>
    <w:rsid w:val="00C54A18"/>
    <w:rsid w:val="00C60E22"/>
    <w:rsid w:val="00C630BF"/>
    <w:rsid w:val="00C63F2B"/>
    <w:rsid w:val="00C666EA"/>
    <w:rsid w:val="00C6741B"/>
    <w:rsid w:val="00C74458"/>
    <w:rsid w:val="00C86136"/>
    <w:rsid w:val="00C86BB5"/>
    <w:rsid w:val="00CB227A"/>
    <w:rsid w:val="00CB71AA"/>
    <w:rsid w:val="00CC6E18"/>
    <w:rsid w:val="00CD7F20"/>
    <w:rsid w:val="00CE5854"/>
    <w:rsid w:val="00CF573E"/>
    <w:rsid w:val="00D01EA2"/>
    <w:rsid w:val="00D14454"/>
    <w:rsid w:val="00D14FC5"/>
    <w:rsid w:val="00D22386"/>
    <w:rsid w:val="00D27BCF"/>
    <w:rsid w:val="00D30226"/>
    <w:rsid w:val="00D30450"/>
    <w:rsid w:val="00D33186"/>
    <w:rsid w:val="00D34361"/>
    <w:rsid w:val="00D36623"/>
    <w:rsid w:val="00D36938"/>
    <w:rsid w:val="00D3718D"/>
    <w:rsid w:val="00D46F97"/>
    <w:rsid w:val="00D50792"/>
    <w:rsid w:val="00D519B8"/>
    <w:rsid w:val="00D51E6F"/>
    <w:rsid w:val="00D622B5"/>
    <w:rsid w:val="00D724FE"/>
    <w:rsid w:val="00D75863"/>
    <w:rsid w:val="00D76146"/>
    <w:rsid w:val="00D768F1"/>
    <w:rsid w:val="00D90EBD"/>
    <w:rsid w:val="00D948C0"/>
    <w:rsid w:val="00DA0B3A"/>
    <w:rsid w:val="00DA6568"/>
    <w:rsid w:val="00DB2B98"/>
    <w:rsid w:val="00DC2B05"/>
    <w:rsid w:val="00DD47C4"/>
    <w:rsid w:val="00DD701A"/>
    <w:rsid w:val="00DE005D"/>
    <w:rsid w:val="00DE1F56"/>
    <w:rsid w:val="00DF408C"/>
    <w:rsid w:val="00DF4F6E"/>
    <w:rsid w:val="00E10709"/>
    <w:rsid w:val="00E1242F"/>
    <w:rsid w:val="00E15178"/>
    <w:rsid w:val="00E17325"/>
    <w:rsid w:val="00E21BBA"/>
    <w:rsid w:val="00E221F0"/>
    <w:rsid w:val="00E221FD"/>
    <w:rsid w:val="00E224F6"/>
    <w:rsid w:val="00E23C64"/>
    <w:rsid w:val="00E259E5"/>
    <w:rsid w:val="00E31BE7"/>
    <w:rsid w:val="00E34644"/>
    <w:rsid w:val="00E445C2"/>
    <w:rsid w:val="00E50940"/>
    <w:rsid w:val="00E5734A"/>
    <w:rsid w:val="00E62AE1"/>
    <w:rsid w:val="00E651A6"/>
    <w:rsid w:val="00E67F31"/>
    <w:rsid w:val="00E72471"/>
    <w:rsid w:val="00E8032F"/>
    <w:rsid w:val="00E831DA"/>
    <w:rsid w:val="00E866CF"/>
    <w:rsid w:val="00E87B73"/>
    <w:rsid w:val="00E95022"/>
    <w:rsid w:val="00E96958"/>
    <w:rsid w:val="00E975BC"/>
    <w:rsid w:val="00EA18A4"/>
    <w:rsid w:val="00EA3530"/>
    <w:rsid w:val="00EA3DED"/>
    <w:rsid w:val="00EB0F95"/>
    <w:rsid w:val="00EB6843"/>
    <w:rsid w:val="00EB6F0E"/>
    <w:rsid w:val="00EC2153"/>
    <w:rsid w:val="00EC7322"/>
    <w:rsid w:val="00ED02AD"/>
    <w:rsid w:val="00ED188B"/>
    <w:rsid w:val="00ED38EA"/>
    <w:rsid w:val="00ED5B4C"/>
    <w:rsid w:val="00EE0F33"/>
    <w:rsid w:val="00EE39ED"/>
    <w:rsid w:val="00EF0D3F"/>
    <w:rsid w:val="00EF4C9C"/>
    <w:rsid w:val="00F01307"/>
    <w:rsid w:val="00F01909"/>
    <w:rsid w:val="00F0577C"/>
    <w:rsid w:val="00F072A3"/>
    <w:rsid w:val="00F07BD1"/>
    <w:rsid w:val="00F07ED5"/>
    <w:rsid w:val="00F11682"/>
    <w:rsid w:val="00F13EC9"/>
    <w:rsid w:val="00F17FC8"/>
    <w:rsid w:val="00F229C1"/>
    <w:rsid w:val="00F25502"/>
    <w:rsid w:val="00F32821"/>
    <w:rsid w:val="00F32B91"/>
    <w:rsid w:val="00F37DD4"/>
    <w:rsid w:val="00F42CD8"/>
    <w:rsid w:val="00F45612"/>
    <w:rsid w:val="00F459B3"/>
    <w:rsid w:val="00F512F4"/>
    <w:rsid w:val="00F52E80"/>
    <w:rsid w:val="00F5366D"/>
    <w:rsid w:val="00F550E9"/>
    <w:rsid w:val="00F6409F"/>
    <w:rsid w:val="00F73530"/>
    <w:rsid w:val="00F76155"/>
    <w:rsid w:val="00F80CA5"/>
    <w:rsid w:val="00F8278F"/>
    <w:rsid w:val="00F83042"/>
    <w:rsid w:val="00F878CB"/>
    <w:rsid w:val="00F90C1B"/>
    <w:rsid w:val="00F90CEB"/>
    <w:rsid w:val="00FA1BC0"/>
    <w:rsid w:val="00FA3B15"/>
    <w:rsid w:val="00FA4507"/>
    <w:rsid w:val="00FB3FEC"/>
    <w:rsid w:val="00FB5F1C"/>
    <w:rsid w:val="00FC1C59"/>
    <w:rsid w:val="00FC6B16"/>
    <w:rsid w:val="00FD2D5E"/>
    <w:rsid w:val="00FD6DFA"/>
    <w:rsid w:val="00FE7604"/>
    <w:rsid w:val="00FF487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31A576"/>
  <w15:docId w15:val="{F81C454B-DFD2-48A7-868E-723799FDD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D26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A4942"/>
    <w:pPr>
      <w:spacing w:before="100" w:beforeAutospacing="1" w:after="100" w:afterAutospacing="1" w:line="240" w:lineRule="auto"/>
    </w:pPr>
    <w:rPr>
      <w:rFonts w:ascii="Times New Roman" w:eastAsia="Times New Roman" w:hAnsi="Times New Roman" w:cs="Times New Roman"/>
      <w:sz w:val="24"/>
      <w:szCs w:val="24"/>
    </w:rPr>
  </w:style>
  <w:style w:type="paragraph" w:styleId="Title">
    <w:name w:val="Title"/>
    <w:basedOn w:val="Normal"/>
    <w:next w:val="Normal"/>
    <w:link w:val="TitleChar"/>
    <w:uiPriority w:val="10"/>
    <w:qFormat/>
    <w:rsid w:val="008E7315"/>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E7315"/>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334BA8"/>
    <w:pPr>
      <w:ind w:left="720"/>
      <w:contextualSpacing/>
    </w:pPr>
  </w:style>
  <w:style w:type="paragraph" w:styleId="Header">
    <w:name w:val="header"/>
    <w:basedOn w:val="Normal"/>
    <w:link w:val="HeaderChar"/>
    <w:uiPriority w:val="99"/>
    <w:unhideWhenUsed/>
    <w:rsid w:val="00302EB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2EBE"/>
  </w:style>
  <w:style w:type="paragraph" w:styleId="Footer">
    <w:name w:val="footer"/>
    <w:basedOn w:val="Normal"/>
    <w:link w:val="FooterChar"/>
    <w:uiPriority w:val="99"/>
    <w:unhideWhenUsed/>
    <w:rsid w:val="00302EB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2EBE"/>
  </w:style>
  <w:style w:type="character" w:styleId="Hyperlink">
    <w:name w:val="Hyperlink"/>
    <w:basedOn w:val="DefaultParagraphFont"/>
    <w:uiPriority w:val="99"/>
    <w:unhideWhenUsed/>
    <w:rsid w:val="0026468C"/>
    <w:rPr>
      <w:color w:val="0000FF"/>
      <w:u w:val="single"/>
    </w:rPr>
  </w:style>
  <w:style w:type="character" w:styleId="UnresolvedMention">
    <w:name w:val="Unresolved Mention"/>
    <w:basedOn w:val="DefaultParagraphFont"/>
    <w:uiPriority w:val="99"/>
    <w:semiHidden/>
    <w:unhideWhenUsed/>
    <w:rsid w:val="0026468C"/>
    <w:rPr>
      <w:color w:val="605E5C"/>
      <w:shd w:val="clear" w:color="auto" w:fill="E1DFDD"/>
    </w:rPr>
  </w:style>
  <w:style w:type="paragraph" w:styleId="NoSpacing">
    <w:name w:val="No Spacing"/>
    <w:link w:val="NoSpacingChar"/>
    <w:uiPriority w:val="1"/>
    <w:qFormat/>
    <w:rsid w:val="008A6235"/>
    <w:pPr>
      <w:spacing w:after="0" w:line="240" w:lineRule="auto"/>
    </w:pPr>
    <w:rPr>
      <w:rFonts w:eastAsiaTheme="minorEastAsia"/>
    </w:rPr>
  </w:style>
  <w:style w:type="character" w:customStyle="1" w:styleId="NoSpacingChar">
    <w:name w:val="No Spacing Char"/>
    <w:basedOn w:val="DefaultParagraphFont"/>
    <w:link w:val="NoSpacing"/>
    <w:uiPriority w:val="1"/>
    <w:rsid w:val="008A6235"/>
    <w:rPr>
      <w:rFonts w:eastAsiaTheme="minorEastAsia"/>
    </w:rPr>
  </w:style>
  <w:style w:type="character" w:styleId="FollowedHyperlink">
    <w:name w:val="FollowedHyperlink"/>
    <w:basedOn w:val="DefaultParagraphFont"/>
    <w:uiPriority w:val="99"/>
    <w:semiHidden/>
    <w:unhideWhenUsed/>
    <w:rsid w:val="002C5CF0"/>
    <w:rPr>
      <w:color w:val="800080" w:themeColor="followedHyperlink"/>
      <w:u w:val="single"/>
    </w:rPr>
  </w:style>
  <w:style w:type="character" w:customStyle="1" w:styleId="apple-converted-space">
    <w:name w:val="apple-converted-space"/>
    <w:basedOn w:val="DefaultParagraphFont"/>
    <w:rsid w:val="00577DF2"/>
  </w:style>
  <w:style w:type="character" w:styleId="Strong">
    <w:name w:val="Strong"/>
    <w:basedOn w:val="DefaultParagraphFont"/>
    <w:uiPriority w:val="22"/>
    <w:qFormat/>
    <w:rsid w:val="00D33186"/>
    <w:rPr>
      <w:b/>
      <w:bCs/>
    </w:rPr>
  </w:style>
  <w:style w:type="paragraph" w:styleId="BalloonText">
    <w:name w:val="Balloon Text"/>
    <w:basedOn w:val="Normal"/>
    <w:link w:val="BalloonTextChar"/>
    <w:uiPriority w:val="99"/>
    <w:semiHidden/>
    <w:unhideWhenUsed/>
    <w:rsid w:val="0073507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5073"/>
    <w:rPr>
      <w:rFonts w:ascii="Segoe UI" w:hAnsi="Segoe UI" w:cs="Segoe UI"/>
      <w:sz w:val="18"/>
      <w:szCs w:val="18"/>
    </w:rPr>
  </w:style>
  <w:style w:type="paragraph" w:customStyle="1" w:styleId="Default">
    <w:name w:val="Default"/>
    <w:rsid w:val="003319FA"/>
    <w:pPr>
      <w:autoSpaceDE w:val="0"/>
      <w:autoSpaceDN w:val="0"/>
      <w:adjustRightInd w:val="0"/>
      <w:spacing w:after="0" w:line="240" w:lineRule="auto"/>
    </w:pPr>
    <w:rPr>
      <w:rFonts w:ascii="Calibri" w:hAnsi="Calibri" w:cs="Calibri"/>
      <w:color w:val="000000"/>
      <w:sz w:val="24"/>
      <w:szCs w:val="24"/>
    </w:rPr>
  </w:style>
  <w:style w:type="paragraph" w:styleId="BodyText">
    <w:name w:val="Body Text"/>
    <w:basedOn w:val="Normal"/>
    <w:link w:val="BodyTextChar"/>
    <w:uiPriority w:val="1"/>
    <w:qFormat/>
    <w:rsid w:val="00A369BD"/>
    <w:pPr>
      <w:widowControl w:val="0"/>
      <w:spacing w:after="0" w:line="240" w:lineRule="auto"/>
      <w:ind w:left="462" w:hanging="360"/>
    </w:pPr>
    <w:rPr>
      <w:rFonts w:ascii="Calibri" w:eastAsia="Calibri" w:hAnsi="Calibri" w:cs="Times New Roman"/>
      <w:sz w:val="24"/>
      <w:szCs w:val="24"/>
      <w:lang w:val="x-none" w:eastAsia="x-none"/>
    </w:rPr>
  </w:style>
  <w:style w:type="character" w:customStyle="1" w:styleId="BodyTextChar">
    <w:name w:val="Body Text Char"/>
    <w:basedOn w:val="DefaultParagraphFont"/>
    <w:link w:val="BodyText"/>
    <w:uiPriority w:val="1"/>
    <w:rsid w:val="00A369BD"/>
    <w:rPr>
      <w:rFonts w:ascii="Calibri" w:eastAsia="Calibri" w:hAnsi="Calibri" w:cs="Times New Roman"/>
      <w:sz w:val="24"/>
      <w:szCs w:val="24"/>
      <w:lang w:val="x-none" w:eastAsia="x-none"/>
    </w:rPr>
  </w:style>
  <w:style w:type="character" w:styleId="PageNumber">
    <w:name w:val="page number"/>
    <w:basedOn w:val="DefaultParagraphFont"/>
    <w:uiPriority w:val="99"/>
    <w:semiHidden/>
    <w:unhideWhenUsed/>
    <w:rsid w:val="007468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448735">
      <w:bodyDiv w:val="1"/>
      <w:marLeft w:val="0"/>
      <w:marRight w:val="0"/>
      <w:marTop w:val="0"/>
      <w:marBottom w:val="0"/>
      <w:divBdr>
        <w:top w:val="none" w:sz="0" w:space="0" w:color="auto"/>
        <w:left w:val="none" w:sz="0" w:space="0" w:color="auto"/>
        <w:bottom w:val="none" w:sz="0" w:space="0" w:color="auto"/>
        <w:right w:val="none" w:sz="0" w:space="0" w:color="auto"/>
      </w:divBdr>
    </w:div>
    <w:div w:id="22945987">
      <w:bodyDiv w:val="1"/>
      <w:marLeft w:val="0"/>
      <w:marRight w:val="0"/>
      <w:marTop w:val="0"/>
      <w:marBottom w:val="0"/>
      <w:divBdr>
        <w:top w:val="none" w:sz="0" w:space="0" w:color="auto"/>
        <w:left w:val="none" w:sz="0" w:space="0" w:color="auto"/>
        <w:bottom w:val="none" w:sz="0" w:space="0" w:color="auto"/>
        <w:right w:val="none" w:sz="0" w:space="0" w:color="auto"/>
      </w:divBdr>
    </w:div>
    <w:div w:id="52704368">
      <w:bodyDiv w:val="1"/>
      <w:marLeft w:val="0"/>
      <w:marRight w:val="0"/>
      <w:marTop w:val="0"/>
      <w:marBottom w:val="0"/>
      <w:divBdr>
        <w:top w:val="none" w:sz="0" w:space="0" w:color="auto"/>
        <w:left w:val="none" w:sz="0" w:space="0" w:color="auto"/>
        <w:bottom w:val="none" w:sz="0" w:space="0" w:color="auto"/>
        <w:right w:val="none" w:sz="0" w:space="0" w:color="auto"/>
      </w:divBdr>
    </w:div>
    <w:div w:id="75595207">
      <w:bodyDiv w:val="1"/>
      <w:marLeft w:val="0"/>
      <w:marRight w:val="0"/>
      <w:marTop w:val="0"/>
      <w:marBottom w:val="0"/>
      <w:divBdr>
        <w:top w:val="none" w:sz="0" w:space="0" w:color="auto"/>
        <w:left w:val="none" w:sz="0" w:space="0" w:color="auto"/>
        <w:bottom w:val="none" w:sz="0" w:space="0" w:color="auto"/>
        <w:right w:val="none" w:sz="0" w:space="0" w:color="auto"/>
      </w:divBdr>
    </w:div>
    <w:div w:id="142358545">
      <w:bodyDiv w:val="1"/>
      <w:marLeft w:val="0"/>
      <w:marRight w:val="0"/>
      <w:marTop w:val="0"/>
      <w:marBottom w:val="0"/>
      <w:divBdr>
        <w:top w:val="none" w:sz="0" w:space="0" w:color="auto"/>
        <w:left w:val="none" w:sz="0" w:space="0" w:color="auto"/>
        <w:bottom w:val="none" w:sz="0" w:space="0" w:color="auto"/>
        <w:right w:val="none" w:sz="0" w:space="0" w:color="auto"/>
      </w:divBdr>
    </w:div>
    <w:div w:id="283313436">
      <w:bodyDiv w:val="1"/>
      <w:marLeft w:val="0"/>
      <w:marRight w:val="0"/>
      <w:marTop w:val="0"/>
      <w:marBottom w:val="0"/>
      <w:divBdr>
        <w:top w:val="none" w:sz="0" w:space="0" w:color="auto"/>
        <w:left w:val="none" w:sz="0" w:space="0" w:color="auto"/>
        <w:bottom w:val="none" w:sz="0" w:space="0" w:color="auto"/>
        <w:right w:val="none" w:sz="0" w:space="0" w:color="auto"/>
      </w:divBdr>
    </w:div>
    <w:div w:id="285240651">
      <w:bodyDiv w:val="1"/>
      <w:marLeft w:val="0"/>
      <w:marRight w:val="0"/>
      <w:marTop w:val="0"/>
      <w:marBottom w:val="0"/>
      <w:divBdr>
        <w:top w:val="none" w:sz="0" w:space="0" w:color="auto"/>
        <w:left w:val="none" w:sz="0" w:space="0" w:color="auto"/>
        <w:bottom w:val="none" w:sz="0" w:space="0" w:color="auto"/>
        <w:right w:val="none" w:sz="0" w:space="0" w:color="auto"/>
      </w:divBdr>
    </w:div>
    <w:div w:id="319502119">
      <w:bodyDiv w:val="1"/>
      <w:marLeft w:val="0"/>
      <w:marRight w:val="0"/>
      <w:marTop w:val="0"/>
      <w:marBottom w:val="0"/>
      <w:divBdr>
        <w:top w:val="none" w:sz="0" w:space="0" w:color="auto"/>
        <w:left w:val="none" w:sz="0" w:space="0" w:color="auto"/>
        <w:bottom w:val="none" w:sz="0" w:space="0" w:color="auto"/>
        <w:right w:val="none" w:sz="0" w:space="0" w:color="auto"/>
      </w:divBdr>
    </w:div>
    <w:div w:id="330453682">
      <w:bodyDiv w:val="1"/>
      <w:marLeft w:val="0"/>
      <w:marRight w:val="0"/>
      <w:marTop w:val="0"/>
      <w:marBottom w:val="0"/>
      <w:divBdr>
        <w:top w:val="none" w:sz="0" w:space="0" w:color="auto"/>
        <w:left w:val="none" w:sz="0" w:space="0" w:color="auto"/>
        <w:bottom w:val="none" w:sz="0" w:space="0" w:color="auto"/>
        <w:right w:val="none" w:sz="0" w:space="0" w:color="auto"/>
      </w:divBdr>
    </w:div>
    <w:div w:id="351877060">
      <w:bodyDiv w:val="1"/>
      <w:marLeft w:val="0"/>
      <w:marRight w:val="0"/>
      <w:marTop w:val="0"/>
      <w:marBottom w:val="0"/>
      <w:divBdr>
        <w:top w:val="none" w:sz="0" w:space="0" w:color="auto"/>
        <w:left w:val="none" w:sz="0" w:space="0" w:color="auto"/>
        <w:bottom w:val="none" w:sz="0" w:space="0" w:color="auto"/>
        <w:right w:val="none" w:sz="0" w:space="0" w:color="auto"/>
      </w:divBdr>
    </w:div>
    <w:div w:id="358705590">
      <w:bodyDiv w:val="1"/>
      <w:marLeft w:val="0"/>
      <w:marRight w:val="0"/>
      <w:marTop w:val="0"/>
      <w:marBottom w:val="0"/>
      <w:divBdr>
        <w:top w:val="none" w:sz="0" w:space="0" w:color="auto"/>
        <w:left w:val="none" w:sz="0" w:space="0" w:color="auto"/>
        <w:bottom w:val="none" w:sz="0" w:space="0" w:color="auto"/>
        <w:right w:val="none" w:sz="0" w:space="0" w:color="auto"/>
      </w:divBdr>
      <w:divsChild>
        <w:div w:id="506290976">
          <w:marLeft w:val="446"/>
          <w:marRight w:val="0"/>
          <w:marTop w:val="0"/>
          <w:marBottom w:val="0"/>
          <w:divBdr>
            <w:top w:val="none" w:sz="0" w:space="0" w:color="auto"/>
            <w:left w:val="none" w:sz="0" w:space="0" w:color="auto"/>
            <w:bottom w:val="none" w:sz="0" w:space="0" w:color="auto"/>
            <w:right w:val="none" w:sz="0" w:space="0" w:color="auto"/>
          </w:divBdr>
        </w:div>
        <w:div w:id="638536052">
          <w:marLeft w:val="446"/>
          <w:marRight w:val="0"/>
          <w:marTop w:val="0"/>
          <w:marBottom w:val="0"/>
          <w:divBdr>
            <w:top w:val="none" w:sz="0" w:space="0" w:color="auto"/>
            <w:left w:val="none" w:sz="0" w:space="0" w:color="auto"/>
            <w:bottom w:val="none" w:sz="0" w:space="0" w:color="auto"/>
            <w:right w:val="none" w:sz="0" w:space="0" w:color="auto"/>
          </w:divBdr>
        </w:div>
        <w:div w:id="1383485242">
          <w:marLeft w:val="446"/>
          <w:marRight w:val="0"/>
          <w:marTop w:val="0"/>
          <w:marBottom w:val="0"/>
          <w:divBdr>
            <w:top w:val="none" w:sz="0" w:space="0" w:color="auto"/>
            <w:left w:val="none" w:sz="0" w:space="0" w:color="auto"/>
            <w:bottom w:val="none" w:sz="0" w:space="0" w:color="auto"/>
            <w:right w:val="none" w:sz="0" w:space="0" w:color="auto"/>
          </w:divBdr>
        </w:div>
      </w:divsChild>
    </w:div>
    <w:div w:id="380712103">
      <w:bodyDiv w:val="1"/>
      <w:marLeft w:val="0"/>
      <w:marRight w:val="0"/>
      <w:marTop w:val="0"/>
      <w:marBottom w:val="0"/>
      <w:divBdr>
        <w:top w:val="none" w:sz="0" w:space="0" w:color="auto"/>
        <w:left w:val="none" w:sz="0" w:space="0" w:color="auto"/>
        <w:bottom w:val="none" w:sz="0" w:space="0" w:color="auto"/>
        <w:right w:val="none" w:sz="0" w:space="0" w:color="auto"/>
      </w:divBdr>
    </w:div>
    <w:div w:id="431752317">
      <w:bodyDiv w:val="1"/>
      <w:marLeft w:val="0"/>
      <w:marRight w:val="0"/>
      <w:marTop w:val="0"/>
      <w:marBottom w:val="0"/>
      <w:divBdr>
        <w:top w:val="none" w:sz="0" w:space="0" w:color="auto"/>
        <w:left w:val="none" w:sz="0" w:space="0" w:color="auto"/>
        <w:bottom w:val="none" w:sz="0" w:space="0" w:color="auto"/>
        <w:right w:val="none" w:sz="0" w:space="0" w:color="auto"/>
      </w:divBdr>
    </w:div>
    <w:div w:id="461075031">
      <w:bodyDiv w:val="1"/>
      <w:marLeft w:val="0"/>
      <w:marRight w:val="0"/>
      <w:marTop w:val="0"/>
      <w:marBottom w:val="0"/>
      <w:divBdr>
        <w:top w:val="none" w:sz="0" w:space="0" w:color="auto"/>
        <w:left w:val="none" w:sz="0" w:space="0" w:color="auto"/>
        <w:bottom w:val="none" w:sz="0" w:space="0" w:color="auto"/>
        <w:right w:val="none" w:sz="0" w:space="0" w:color="auto"/>
      </w:divBdr>
    </w:div>
    <w:div w:id="462429316">
      <w:bodyDiv w:val="1"/>
      <w:marLeft w:val="0"/>
      <w:marRight w:val="0"/>
      <w:marTop w:val="0"/>
      <w:marBottom w:val="0"/>
      <w:divBdr>
        <w:top w:val="none" w:sz="0" w:space="0" w:color="auto"/>
        <w:left w:val="none" w:sz="0" w:space="0" w:color="auto"/>
        <w:bottom w:val="none" w:sz="0" w:space="0" w:color="auto"/>
        <w:right w:val="none" w:sz="0" w:space="0" w:color="auto"/>
      </w:divBdr>
    </w:div>
    <w:div w:id="626545211">
      <w:bodyDiv w:val="1"/>
      <w:marLeft w:val="0"/>
      <w:marRight w:val="0"/>
      <w:marTop w:val="0"/>
      <w:marBottom w:val="0"/>
      <w:divBdr>
        <w:top w:val="none" w:sz="0" w:space="0" w:color="auto"/>
        <w:left w:val="none" w:sz="0" w:space="0" w:color="auto"/>
        <w:bottom w:val="none" w:sz="0" w:space="0" w:color="auto"/>
        <w:right w:val="none" w:sz="0" w:space="0" w:color="auto"/>
      </w:divBdr>
    </w:div>
    <w:div w:id="654340914">
      <w:bodyDiv w:val="1"/>
      <w:marLeft w:val="0"/>
      <w:marRight w:val="0"/>
      <w:marTop w:val="0"/>
      <w:marBottom w:val="0"/>
      <w:divBdr>
        <w:top w:val="none" w:sz="0" w:space="0" w:color="auto"/>
        <w:left w:val="none" w:sz="0" w:space="0" w:color="auto"/>
        <w:bottom w:val="none" w:sz="0" w:space="0" w:color="auto"/>
        <w:right w:val="none" w:sz="0" w:space="0" w:color="auto"/>
      </w:divBdr>
    </w:div>
    <w:div w:id="680013506">
      <w:bodyDiv w:val="1"/>
      <w:marLeft w:val="0"/>
      <w:marRight w:val="0"/>
      <w:marTop w:val="0"/>
      <w:marBottom w:val="0"/>
      <w:divBdr>
        <w:top w:val="none" w:sz="0" w:space="0" w:color="auto"/>
        <w:left w:val="none" w:sz="0" w:space="0" w:color="auto"/>
        <w:bottom w:val="none" w:sz="0" w:space="0" w:color="auto"/>
        <w:right w:val="none" w:sz="0" w:space="0" w:color="auto"/>
      </w:divBdr>
    </w:div>
    <w:div w:id="712342013">
      <w:bodyDiv w:val="1"/>
      <w:marLeft w:val="0"/>
      <w:marRight w:val="0"/>
      <w:marTop w:val="0"/>
      <w:marBottom w:val="0"/>
      <w:divBdr>
        <w:top w:val="none" w:sz="0" w:space="0" w:color="auto"/>
        <w:left w:val="none" w:sz="0" w:space="0" w:color="auto"/>
        <w:bottom w:val="none" w:sz="0" w:space="0" w:color="auto"/>
        <w:right w:val="none" w:sz="0" w:space="0" w:color="auto"/>
      </w:divBdr>
    </w:div>
    <w:div w:id="722487913">
      <w:bodyDiv w:val="1"/>
      <w:marLeft w:val="0"/>
      <w:marRight w:val="0"/>
      <w:marTop w:val="0"/>
      <w:marBottom w:val="0"/>
      <w:divBdr>
        <w:top w:val="none" w:sz="0" w:space="0" w:color="auto"/>
        <w:left w:val="none" w:sz="0" w:space="0" w:color="auto"/>
        <w:bottom w:val="none" w:sz="0" w:space="0" w:color="auto"/>
        <w:right w:val="none" w:sz="0" w:space="0" w:color="auto"/>
      </w:divBdr>
    </w:div>
    <w:div w:id="727192082">
      <w:bodyDiv w:val="1"/>
      <w:marLeft w:val="0"/>
      <w:marRight w:val="0"/>
      <w:marTop w:val="0"/>
      <w:marBottom w:val="0"/>
      <w:divBdr>
        <w:top w:val="none" w:sz="0" w:space="0" w:color="auto"/>
        <w:left w:val="none" w:sz="0" w:space="0" w:color="auto"/>
        <w:bottom w:val="none" w:sz="0" w:space="0" w:color="auto"/>
        <w:right w:val="none" w:sz="0" w:space="0" w:color="auto"/>
      </w:divBdr>
    </w:div>
    <w:div w:id="736512484">
      <w:bodyDiv w:val="1"/>
      <w:marLeft w:val="0"/>
      <w:marRight w:val="0"/>
      <w:marTop w:val="0"/>
      <w:marBottom w:val="0"/>
      <w:divBdr>
        <w:top w:val="none" w:sz="0" w:space="0" w:color="auto"/>
        <w:left w:val="none" w:sz="0" w:space="0" w:color="auto"/>
        <w:bottom w:val="none" w:sz="0" w:space="0" w:color="auto"/>
        <w:right w:val="none" w:sz="0" w:space="0" w:color="auto"/>
      </w:divBdr>
    </w:div>
    <w:div w:id="796949398">
      <w:bodyDiv w:val="1"/>
      <w:marLeft w:val="0"/>
      <w:marRight w:val="0"/>
      <w:marTop w:val="0"/>
      <w:marBottom w:val="0"/>
      <w:divBdr>
        <w:top w:val="none" w:sz="0" w:space="0" w:color="auto"/>
        <w:left w:val="none" w:sz="0" w:space="0" w:color="auto"/>
        <w:bottom w:val="none" w:sz="0" w:space="0" w:color="auto"/>
        <w:right w:val="none" w:sz="0" w:space="0" w:color="auto"/>
      </w:divBdr>
    </w:div>
    <w:div w:id="821888283">
      <w:bodyDiv w:val="1"/>
      <w:marLeft w:val="0"/>
      <w:marRight w:val="0"/>
      <w:marTop w:val="0"/>
      <w:marBottom w:val="0"/>
      <w:divBdr>
        <w:top w:val="none" w:sz="0" w:space="0" w:color="auto"/>
        <w:left w:val="none" w:sz="0" w:space="0" w:color="auto"/>
        <w:bottom w:val="none" w:sz="0" w:space="0" w:color="auto"/>
        <w:right w:val="none" w:sz="0" w:space="0" w:color="auto"/>
      </w:divBdr>
    </w:div>
    <w:div w:id="824591643">
      <w:bodyDiv w:val="1"/>
      <w:marLeft w:val="0"/>
      <w:marRight w:val="0"/>
      <w:marTop w:val="0"/>
      <w:marBottom w:val="0"/>
      <w:divBdr>
        <w:top w:val="none" w:sz="0" w:space="0" w:color="auto"/>
        <w:left w:val="none" w:sz="0" w:space="0" w:color="auto"/>
        <w:bottom w:val="none" w:sz="0" w:space="0" w:color="auto"/>
        <w:right w:val="none" w:sz="0" w:space="0" w:color="auto"/>
      </w:divBdr>
    </w:div>
    <w:div w:id="826943480">
      <w:bodyDiv w:val="1"/>
      <w:marLeft w:val="0"/>
      <w:marRight w:val="0"/>
      <w:marTop w:val="0"/>
      <w:marBottom w:val="0"/>
      <w:divBdr>
        <w:top w:val="none" w:sz="0" w:space="0" w:color="auto"/>
        <w:left w:val="none" w:sz="0" w:space="0" w:color="auto"/>
        <w:bottom w:val="none" w:sz="0" w:space="0" w:color="auto"/>
        <w:right w:val="none" w:sz="0" w:space="0" w:color="auto"/>
      </w:divBdr>
    </w:div>
    <w:div w:id="850484522">
      <w:bodyDiv w:val="1"/>
      <w:marLeft w:val="0"/>
      <w:marRight w:val="0"/>
      <w:marTop w:val="0"/>
      <w:marBottom w:val="0"/>
      <w:divBdr>
        <w:top w:val="none" w:sz="0" w:space="0" w:color="auto"/>
        <w:left w:val="none" w:sz="0" w:space="0" w:color="auto"/>
        <w:bottom w:val="none" w:sz="0" w:space="0" w:color="auto"/>
        <w:right w:val="none" w:sz="0" w:space="0" w:color="auto"/>
      </w:divBdr>
    </w:div>
    <w:div w:id="865942283">
      <w:bodyDiv w:val="1"/>
      <w:marLeft w:val="0"/>
      <w:marRight w:val="0"/>
      <w:marTop w:val="0"/>
      <w:marBottom w:val="0"/>
      <w:divBdr>
        <w:top w:val="none" w:sz="0" w:space="0" w:color="auto"/>
        <w:left w:val="none" w:sz="0" w:space="0" w:color="auto"/>
        <w:bottom w:val="none" w:sz="0" w:space="0" w:color="auto"/>
        <w:right w:val="none" w:sz="0" w:space="0" w:color="auto"/>
      </w:divBdr>
    </w:div>
    <w:div w:id="909390606">
      <w:bodyDiv w:val="1"/>
      <w:marLeft w:val="0"/>
      <w:marRight w:val="0"/>
      <w:marTop w:val="0"/>
      <w:marBottom w:val="0"/>
      <w:divBdr>
        <w:top w:val="none" w:sz="0" w:space="0" w:color="auto"/>
        <w:left w:val="none" w:sz="0" w:space="0" w:color="auto"/>
        <w:bottom w:val="none" w:sz="0" w:space="0" w:color="auto"/>
        <w:right w:val="none" w:sz="0" w:space="0" w:color="auto"/>
      </w:divBdr>
    </w:div>
    <w:div w:id="918053311">
      <w:bodyDiv w:val="1"/>
      <w:marLeft w:val="0"/>
      <w:marRight w:val="0"/>
      <w:marTop w:val="0"/>
      <w:marBottom w:val="0"/>
      <w:divBdr>
        <w:top w:val="none" w:sz="0" w:space="0" w:color="auto"/>
        <w:left w:val="none" w:sz="0" w:space="0" w:color="auto"/>
        <w:bottom w:val="none" w:sz="0" w:space="0" w:color="auto"/>
        <w:right w:val="none" w:sz="0" w:space="0" w:color="auto"/>
      </w:divBdr>
    </w:div>
    <w:div w:id="955065710">
      <w:bodyDiv w:val="1"/>
      <w:marLeft w:val="0"/>
      <w:marRight w:val="0"/>
      <w:marTop w:val="0"/>
      <w:marBottom w:val="0"/>
      <w:divBdr>
        <w:top w:val="none" w:sz="0" w:space="0" w:color="auto"/>
        <w:left w:val="none" w:sz="0" w:space="0" w:color="auto"/>
        <w:bottom w:val="none" w:sz="0" w:space="0" w:color="auto"/>
        <w:right w:val="none" w:sz="0" w:space="0" w:color="auto"/>
      </w:divBdr>
    </w:div>
    <w:div w:id="960695305">
      <w:bodyDiv w:val="1"/>
      <w:marLeft w:val="0"/>
      <w:marRight w:val="0"/>
      <w:marTop w:val="0"/>
      <w:marBottom w:val="0"/>
      <w:divBdr>
        <w:top w:val="none" w:sz="0" w:space="0" w:color="auto"/>
        <w:left w:val="none" w:sz="0" w:space="0" w:color="auto"/>
        <w:bottom w:val="none" w:sz="0" w:space="0" w:color="auto"/>
        <w:right w:val="none" w:sz="0" w:space="0" w:color="auto"/>
      </w:divBdr>
      <w:divsChild>
        <w:div w:id="2041394757">
          <w:marLeft w:val="0"/>
          <w:marRight w:val="0"/>
          <w:marTop w:val="0"/>
          <w:marBottom w:val="300"/>
          <w:divBdr>
            <w:top w:val="none" w:sz="0" w:space="0" w:color="auto"/>
            <w:left w:val="none" w:sz="0" w:space="0" w:color="auto"/>
            <w:bottom w:val="none" w:sz="0" w:space="0" w:color="auto"/>
            <w:right w:val="none" w:sz="0" w:space="0" w:color="auto"/>
          </w:divBdr>
          <w:divsChild>
            <w:div w:id="314187654">
              <w:marLeft w:val="0"/>
              <w:marRight w:val="0"/>
              <w:marTop w:val="0"/>
              <w:marBottom w:val="0"/>
              <w:divBdr>
                <w:top w:val="none" w:sz="0" w:space="0" w:color="auto"/>
                <w:left w:val="none" w:sz="0" w:space="0" w:color="auto"/>
                <w:bottom w:val="none" w:sz="0" w:space="0" w:color="auto"/>
                <w:right w:val="none" w:sz="0" w:space="0" w:color="auto"/>
              </w:divBdr>
            </w:div>
          </w:divsChild>
        </w:div>
        <w:div w:id="2071614585">
          <w:marLeft w:val="0"/>
          <w:marRight w:val="0"/>
          <w:marTop w:val="0"/>
          <w:marBottom w:val="0"/>
          <w:divBdr>
            <w:top w:val="none" w:sz="0" w:space="0" w:color="auto"/>
            <w:left w:val="none" w:sz="0" w:space="0" w:color="auto"/>
            <w:bottom w:val="none" w:sz="0" w:space="0" w:color="auto"/>
            <w:right w:val="none" w:sz="0" w:space="0" w:color="auto"/>
          </w:divBdr>
        </w:div>
      </w:divsChild>
    </w:div>
    <w:div w:id="999965045">
      <w:bodyDiv w:val="1"/>
      <w:marLeft w:val="0"/>
      <w:marRight w:val="0"/>
      <w:marTop w:val="0"/>
      <w:marBottom w:val="0"/>
      <w:divBdr>
        <w:top w:val="none" w:sz="0" w:space="0" w:color="auto"/>
        <w:left w:val="none" w:sz="0" w:space="0" w:color="auto"/>
        <w:bottom w:val="none" w:sz="0" w:space="0" w:color="auto"/>
        <w:right w:val="none" w:sz="0" w:space="0" w:color="auto"/>
      </w:divBdr>
    </w:div>
    <w:div w:id="1015304948">
      <w:bodyDiv w:val="1"/>
      <w:marLeft w:val="0"/>
      <w:marRight w:val="0"/>
      <w:marTop w:val="0"/>
      <w:marBottom w:val="0"/>
      <w:divBdr>
        <w:top w:val="none" w:sz="0" w:space="0" w:color="auto"/>
        <w:left w:val="none" w:sz="0" w:space="0" w:color="auto"/>
        <w:bottom w:val="none" w:sz="0" w:space="0" w:color="auto"/>
        <w:right w:val="none" w:sz="0" w:space="0" w:color="auto"/>
      </w:divBdr>
    </w:div>
    <w:div w:id="1035430204">
      <w:bodyDiv w:val="1"/>
      <w:marLeft w:val="0"/>
      <w:marRight w:val="0"/>
      <w:marTop w:val="0"/>
      <w:marBottom w:val="0"/>
      <w:divBdr>
        <w:top w:val="none" w:sz="0" w:space="0" w:color="auto"/>
        <w:left w:val="none" w:sz="0" w:space="0" w:color="auto"/>
        <w:bottom w:val="none" w:sz="0" w:space="0" w:color="auto"/>
        <w:right w:val="none" w:sz="0" w:space="0" w:color="auto"/>
      </w:divBdr>
    </w:div>
    <w:div w:id="1046100097">
      <w:bodyDiv w:val="1"/>
      <w:marLeft w:val="0"/>
      <w:marRight w:val="0"/>
      <w:marTop w:val="0"/>
      <w:marBottom w:val="0"/>
      <w:divBdr>
        <w:top w:val="none" w:sz="0" w:space="0" w:color="auto"/>
        <w:left w:val="none" w:sz="0" w:space="0" w:color="auto"/>
        <w:bottom w:val="none" w:sz="0" w:space="0" w:color="auto"/>
        <w:right w:val="none" w:sz="0" w:space="0" w:color="auto"/>
      </w:divBdr>
    </w:div>
    <w:div w:id="1053579488">
      <w:bodyDiv w:val="1"/>
      <w:marLeft w:val="0"/>
      <w:marRight w:val="0"/>
      <w:marTop w:val="0"/>
      <w:marBottom w:val="0"/>
      <w:divBdr>
        <w:top w:val="none" w:sz="0" w:space="0" w:color="auto"/>
        <w:left w:val="none" w:sz="0" w:space="0" w:color="auto"/>
        <w:bottom w:val="none" w:sz="0" w:space="0" w:color="auto"/>
        <w:right w:val="none" w:sz="0" w:space="0" w:color="auto"/>
      </w:divBdr>
    </w:div>
    <w:div w:id="1114330765">
      <w:bodyDiv w:val="1"/>
      <w:marLeft w:val="0"/>
      <w:marRight w:val="0"/>
      <w:marTop w:val="0"/>
      <w:marBottom w:val="0"/>
      <w:divBdr>
        <w:top w:val="none" w:sz="0" w:space="0" w:color="auto"/>
        <w:left w:val="none" w:sz="0" w:space="0" w:color="auto"/>
        <w:bottom w:val="none" w:sz="0" w:space="0" w:color="auto"/>
        <w:right w:val="none" w:sz="0" w:space="0" w:color="auto"/>
      </w:divBdr>
    </w:div>
    <w:div w:id="1136145933">
      <w:bodyDiv w:val="1"/>
      <w:marLeft w:val="0"/>
      <w:marRight w:val="0"/>
      <w:marTop w:val="0"/>
      <w:marBottom w:val="0"/>
      <w:divBdr>
        <w:top w:val="none" w:sz="0" w:space="0" w:color="auto"/>
        <w:left w:val="none" w:sz="0" w:space="0" w:color="auto"/>
        <w:bottom w:val="none" w:sz="0" w:space="0" w:color="auto"/>
        <w:right w:val="none" w:sz="0" w:space="0" w:color="auto"/>
      </w:divBdr>
    </w:div>
    <w:div w:id="1138037027">
      <w:bodyDiv w:val="1"/>
      <w:marLeft w:val="0"/>
      <w:marRight w:val="0"/>
      <w:marTop w:val="0"/>
      <w:marBottom w:val="0"/>
      <w:divBdr>
        <w:top w:val="none" w:sz="0" w:space="0" w:color="auto"/>
        <w:left w:val="none" w:sz="0" w:space="0" w:color="auto"/>
        <w:bottom w:val="none" w:sz="0" w:space="0" w:color="auto"/>
        <w:right w:val="none" w:sz="0" w:space="0" w:color="auto"/>
      </w:divBdr>
    </w:div>
    <w:div w:id="1168445042">
      <w:bodyDiv w:val="1"/>
      <w:marLeft w:val="0"/>
      <w:marRight w:val="0"/>
      <w:marTop w:val="0"/>
      <w:marBottom w:val="0"/>
      <w:divBdr>
        <w:top w:val="none" w:sz="0" w:space="0" w:color="auto"/>
        <w:left w:val="none" w:sz="0" w:space="0" w:color="auto"/>
        <w:bottom w:val="none" w:sz="0" w:space="0" w:color="auto"/>
        <w:right w:val="none" w:sz="0" w:space="0" w:color="auto"/>
      </w:divBdr>
    </w:div>
    <w:div w:id="1198737097">
      <w:bodyDiv w:val="1"/>
      <w:marLeft w:val="0"/>
      <w:marRight w:val="0"/>
      <w:marTop w:val="0"/>
      <w:marBottom w:val="0"/>
      <w:divBdr>
        <w:top w:val="none" w:sz="0" w:space="0" w:color="auto"/>
        <w:left w:val="none" w:sz="0" w:space="0" w:color="auto"/>
        <w:bottom w:val="none" w:sz="0" w:space="0" w:color="auto"/>
        <w:right w:val="none" w:sz="0" w:space="0" w:color="auto"/>
      </w:divBdr>
    </w:div>
    <w:div w:id="1230965609">
      <w:bodyDiv w:val="1"/>
      <w:marLeft w:val="0"/>
      <w:marRight w:val="0"/>
      <w:marTop w:val="0"/>
      <w:marBottom w:val="0"/>
      <w:divBdr>
        <w:top w:val="none" w:sz="0" w:space="0" w:color="auto"/>
        <w:left w:val="none" w:sz="0" w:space="0" w:color="auto"/>
        <w:bottom w:val="none" w:sz="0" w:space="0" w:color="auto"/>
        <w:right w:val="none" w:sz="0" w:space="0" w:color="auto"/>
      </w:divBdr>
    </w:div>
    <w:div w:id="1262566731">
      <w:bodyDiv w:val="1"/>
      <w:marLeft w:val="0"/>
      <w:marRight w:val="0"/>
      <w:marTop w:val="0"/>
      <w:marBottom w:val="0"/>
      <w:divBdr>
        <w:top w:val="none" w:sz="0" w:space="0" w:color="auto"/>
        <w:left w:val="none" w:sz="0" w:space="0" w:color="auto"/>
        <w:bottom w:val="none" w:sz="0" w:space="0" w:color="auto"/>
        <w:right w:val="none" w:sz="0" w:space="0" w:color="auto"/>
      </w:divBdr>
    </w:div>
    <w:div w:id="1266963638">
      <w:bodyDiv w:val="1"/>
      <w:marLeft w:val="0"/>
      <w:marRight w:val="0"/>
      <w:marTop w:val="0"/>
      <w:marBottom w:val="0"/>
      <w:divBdr>
        <w:top w:val="none" w:sz="0" w:space="0" w:color="auto"/>
        <w:left w:val="none" w:sz="0" w:space="0" w:color="auto"/>
        <w:bottom w:val="none" w:sz="0" w:space="0" w:color="auto"/>
        <w:right w:val="none" w:sz="0" w:space="0" w:color="auto"/>
      </w:divBdr>
    </w:div>
    <w:div w:id="1308511331">
      <w:bodyDiv w:val="1"/>
      <w:marLeft w:val="0"/>
      <w:marRight w:val="0"/>
      <w:marTop w:val="0"/>
      <w:marBottom w:val="0"/>
      <w:divBdr>
        <w:top w:val="none" w:sz="0" w:space="0" w:color="auto"/>
        <w:left w:val="none" w:sz="0" w:space="0" w:color="auto"/>
        <w:bottom w:val="none" w:sz="0" w:space="0" w:color="auto"/>
        <w:right w:val="none" w:sz="0" w:space="0" w:color="auto"/>
      </w:divBdr>
    </w:div>
    <w:div w:id="1387297154">
      <w:bodyDiv w:val="1"/>
      <w:marLeft w:val="0"/>
      <w:marRight w:val="0"/>
      <w:marTop w:val="0"/>
      <w:marBottom w:val="0"/>
      <w:divBdr>
        <w:top w:val="none" w:sz="0" w:space="0" w:color="auto"/>
        <w:left w:val="none" w:sz="0" w:space="0" w:color="auto"/>
        <w:bottom w:val="none" w:sz="0" w:space="0" w:color="auto"/>
        <w:right w:val="none" w:sz="0" w:space="0" w:color="auto"/>
      </w:divBdr>
    </w:div>
    <w:div w:id="1409038579">
      <w:bodyDiv w:val="1"/>
      <w:marLeft w:val="0"/>
      <w:marRight w:val="0"/>
      <w:marTop w:val="0"/>
      <w:marBottom w:val="0"/>
      <w:divBdr>
        <w:top w:val="none" w:sz="0" w:space="0" w:color="auto"/>
        <w:left w:val="none" w:sz="0" w:space="0" w:color="auto"/>
        <w:bottom w:val="none" w:sz="0" w:space="0" w:color="auto"/>
        <w:right w:val="none" w:sz="0" w:space="0" w:color="auto"/>
      </w:divBdr>
    </w:div>
    <w:div w:id="1448888863">
      <w:bodyDiv w:val="1"/>
      <w:marLeft w:val="0"/>
      <w:marRight w:val="0"/>
      <w:marTop w:val="0"/>
      <w:marBottom w:val="0"/>
      <w:divBdr>
        <w:top w:val="none" w:sz="0" w:space="0" w:color="auto"/>
        <w:left w:val="none" w:sz="0" w:space="0" w:color="auto"/>
        <w:bottom w:val="none" w:sz="0" w:space="0" w:color="auto"/>
        <w:right w:val="none" w:sz="0" w:space="0" w:color="auto"/>
      </w:divBdr>
    </w:div>
    <w:div w:id="1578395250">
      <w:bodyDiv w:val="1"/>
      <w:marLeft w:val="0"/>
      <w:marRight w:val="0"/>
      <w:marTop w:val="0"/>
      <w:marBottom w:val="0"/>
      <w:divBdr>
        <w:top w:val="none" w:sz="0" w:space="0" w:color="auto"/>
        <w:left w:val="none" w:sz="0" w:space="0" w:color="auto"/>
        <w:bottom w:val="none" w:sz="0" w:space="0" w:color="auto"/>
        <w:right w:val="none" w:sz="0" w:space="0" w:color="auto"/>
      </w:divBdr>
    </w:div>
    <w:div w:id="1609654918">
      <w:bodyDiv w:val="1"/>
      <w:marLeft w:val="0"/>
      <w:marRight w:val="0"/>
      <w:marTop w:val="0"/>
      <w:marBottom w:val="0"/>
      <w:divBdr>
        <w:top w:val="none" w:sz="0" w:space="0" w:color="auto"/>
        <w:left w:val="none" w:sz="0" w:space="0" w:color="auto"/>
        <w:bottom w:val="none" w:sz="0" w:space="0" w:color="auto"/>
        <w:right w:val="none" w:sz="0" w:space="0" w:color="auto"/>
      </w:divBdr>
    </w:div>
    <w:div w:id="1660499493">
      <w:bodyDiv w:val="1"/>
      <w:marLeft w:val="0"/>
      <w:marRight w:val="0"/>
      <w:marTop w:val="0"/>
      <w:marBottom w:val="0"/>
      <w:divBdr>
        <w:top w:val="none" w:sz="0" w:space="0" w:color="auto"/>
        <w:left w:val="none" w:sz="0" w:space="0" w:color="auto"/>
        <w:bottom w:val="none" w:sz="0" w:space="0" w:color="auto"/>
        <w:right w:val="none" w:sz="0" w:space="0" w:color="auto"/>
      </w:divBdr>
    </w:div>
    <w:div w:id="1671327498">
      <w:bodyDiv w:val="1"/>
      <w:marLeft w:val="0"/>
      <w:marRight w:val="0"/>
      <w:marTop w:val="0"/>
      <w:marBottom w:val="0"/>
      <w:divBdr>
        <w:top w:val="none" w:sz="0" w:space="0" w:color="auto"/>
        <w:left w:val="none" w:sz="0" w:space="0" w:color="auto"/>
        <w:bottom w:val="none" w:sz="0" w:space="0" w:color="auto"/>
        <w:right w:val="none" w:sz="0" w:space="0" w:color="auto"/>
      </w:divBdr>
    </w:div>
    <w:div w:id="1691638331">
      <w:bodyDiv w:val="1"/>
      <w:marLeft w:val="0"/>
      <w:marRight w:val="0"/>
      <w:marTop w:val="0"/>
      <w:marBottom w:val="0"/>
      <w:divBdr>
        <w:top w:val="none" w:sz="0" w:space="0" w:color="auto"/>
        <w:left w:val="none" w:sz="0" w:space="0" w:color="auto"/>
        <w:bottom w:val="none" w:sz="0" w:space="0" w:color="auto"/>
        <w:right w:val="none" w:sz="0" w:space="0" w:color="auto"/>
      </w:divBdr>
    </w:div>
    <w:div w:id="1743018765">
      <w:bodyDiv w:val="1"/>
      <w:marLeft w:val="0"/>
      <w:marRight w:val="0"/>
      <w:marTop w:val="0"/>
      <w:marBottom w:val="0"/>
      <w:divBdr>
        <w:top w:val="none" w:sz="0" w:space="0" w:color="auto"/>
        <w:left w:val="none" w:sz="0" w:space="0" w:color="auto"/>
        <w:bottom w:val="none" w:sz="0" w:space="0" w:color="auto"/>
        <w:right w:val="none" w:sz="0" w:space="0" w:color="auto"/>
      </w:divBdr>
    </w:div>
    <w:div w:id="1759864453">
      <w:bodyDiv w:val="1"/>
      <w:marLeft w:val="0"/>
      <w:marRight w:val="0"/>
      <w:marTop w:val="0"/>
      <w:marBottom w:val="0"/>
      <w:divBdr>
        <w:top w:val="none" w:sz="0" w:space="0" w:color="auto"/>
        <w:left w:val="none" w:sz="0" w:space="0" w:color="auto"/>
        <w:bottom w:val="none" w:sz="0" w:space="0" w:color="auto"/>
        <w:right w:val="none" w:sz="0" w:space="0" w:color="auto"/>
      </w:divBdr>
    </w:div>
    <w:div w:id="1774591572">
      <w:bodyDiv w:val="1"/>
      <w:marLeft w:val="0"/>
      <w:marRight w:val="0"/>
      <w:marTop w:val="0"/>
      <w:marBottom w:val="0"/>
      <w:divBdr>
        <w:top w:val="none" w:sz="0" w:space="0" w:color="auto"/>
        <w:left w:val="none" w:sz="0" w:space="0" w:color="auto"/>
        <w:bottom w:val="none" w:sz="0" w:space="0" w:color="auto"/>
        <w:right w:val="none" w:sz="0" w:space="0" w:color="auto"/>
      </w:divBdr>
    </w:div>
    <w:div w:id="1803499801">
      <w:bodyDiv w:val="1"/>
      <w:marLeft w:val="0"/>
      <w:marRight w:val="0"/>
      <w:marTop w:val="0"/>
      <w:marBottom w:val="0"/>
      <w:divBdr>
        <w:top w:val="none" w:sz="0" w:space="0" w:color="auto"/>
        <w:left w:val="none" w:sz="0" w:space="0" w:color="auto"/>
        <w:bottom w:val="none" w:sz="0" w:space="0" w:color="auto"/>
        <w:right w:val="none" w:sz="0" w:space="0" w:color="auto"/>
      </w:divBdr>
    </w:div>
    <w:div w:id="1840384143">
      <w:bodyDiv w:val="1"/>
      <w:marLeft w:val="0"/>
      <w:marRight w:val="0"/>
      <w:marTop w:val="0"/>
      <w:marBottom w:val="0"/>
      <w:divBdr>
        <w:top w:val="none" w:sz="0" w:space="0" w:color="auto"/>
        <w:left w:val="none" w:sz="0" w:space="0" w:color="auto"/>
        <w:bottom w:val="none" w:sz="0" w:space="0" w:color="auto"/>
        <w:right w:val="none" w:sz="0" w:space="0" w:color="auto"/>
      </w:divBdr>
    </w:div>
    <w:div w:id="1915313592">
      <w:bodyDiv w:val="1"/>
      <w:marLeft w:val="0"/>
      <w:marRight w:val="0"/>
      <w:marTop w:val="0"/>
      <w:marBottom w:val="0"/>
      <w:divBdr>
        <w:top w:val="none" w:sz="0" w:space="0" w:color="auto"/>
        <w:left w:val="none" w:sz="0" w:space="0" w:color="auto"/>
        <w:bottom w:val="none" w:sz="0" w:space="0" w:color="auto"/>
        <w:right w:val="none" w:sz="0" w:space="0" w:color="auto"/>
      </w:divBdr>
    </w:div>
    <w:div w:id="1935674842">
      <w:bodyDiv w:val="1"/>
      <w:marLeft w:val="0"/>
      <w:marRight w:val="0"/>
      <w:marTop w:val="0"/>
      <w:marBottom w:val="0"/>
      <w:divBdr>
        <w:top w:val="none" w:sz="0" w:space="0" w:color="auto"/>
        <w:left w:val="none" w:sz="0" w:space="0" w:color="auto"/>
        <w:bottom w:val="none" w:sz="0" w:space="0" w:color="auto"/>
        <w:right w:val="none" w:sz="0" w:space="0" w:color="auto"/>
      </w:divBdr>
    </w:div>
    <w:div w:id="1939370039">
      <w:bodyDiv w:val="1"/>
      <w:marLeft w:val="0"/>
      <w:marRight w:val="0"/>
      <w:marTop w:val="0"/>
      <w:marBottom w:val="0"/>
      <w:divBdr>
        <w:top w:val="none" w:sz="0" w:space="0" w:color="auto"/>
        <w:left w:val="none" w:sz="0" w:space="0" w:color="auto"/>
        <w:bottom w:val="none" w:sz="0" w:space="0" w:color="auto"/>
        <w:right w:val="none" w:sz="0" w:space="0" w:color="auto"/>
      </w:divBdr>
    </w:div>
    <w:div w:id="1972662604">
      <w:bodyDiv w:val="1"/>
      <w:marLeft w:val="0"/>
      <w:marRight w:val="0"/>
      <w:marTop w:val="0"/>
      <w:marBottom w:val="0"/>
      <w:divBdr>
        <w:top w:val="none" w:sz="0" w:space="0" w:color="auto"/>
        <w:left w:val="none" w:sz="0" w:space="0" w:color="auto"/>
        <w:bottom w:val="none" w:sz="0" w:space="0" w:color="auto"/>
        <w:right w:val="none" w:sz="0" w:space="0" w:color="auto"/>
      </w:divBdr>
    </w:div>
    <w:div w:id="1975066198">
      <w:bodyDiv w:val="1"/>
      <w:marLeft w:val="0"/>
      <w:marRight w:val="0"/>
      <w:marTop w:val="0"/>
      <w:marBottom w:val="0"/>
      <w:divBdr>
        <w:top w:val="none" w:sz="0" w:space="0" w:color="auto"/>
        <w:left w:val="none" w:sz="0" w:space="0" w:color="auto"/>
        <w:bottom w:val="none" w:sz="0" w:space="0" w:color="auto"/>
        <w:right w:val="none" w:sz="0" w:space="0" w:color="auto"/>
      </w:divBdr>
    </w:div>
    <w:div w:id="2017460376">
      <w:bodyDiv w:val="1"/>
      <w:marLeft w:val="0"/>
      <w:marRight w:val="0"/>
      <w:marTop w:val="0"/>
      <w:marBottom w:val="0"/>
      <w:divBdr>
        <w:top w:val="none" w:sz="0" w:space="0" w:color="auto"/>
        <w:left w:val="none" w:sz="0" w:space="0" w:color="auto"/>
        <w:bottom w:val="none" w:sz="0" w:space="0" w:color="auto"/>
        <w:right w:val="none" w:sz="0" w:space="0" w:color="auto"/>
      </w:divBdr>
    </w:div>
    <w:div w:id="2082753827">
      <w:bodyDiv w:val="1"/>
      <w:marLeft w:val="0"/>
      <w:marRight w:val="0"/>
      <w:marTop w:val="0"/>
      <w:marBottom w:val="0"/>
      <w:divBdr>
        <w:top w:val="none" w:sz="0" w:space="0" w:color="auto"/>
        <w:left w:val="none" w:sz="0" w:space="0" w:color="auto"/>
        <w:bottom w:val="none" w:sz="0" w:space="0" w:color="auto"/>
        <w:right w:val="none" w:sz="0" w:space="0" w:color="auto"/>
      </w:divBdr>
    </w:div>
    <w:div w:id="2114592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83D669-5E70-5642-B948-94583DCA1E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307</TotalTime>
  <Pages>3</Pages>
  <Words>992</Words>
  <Characters>5658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Towers Watson</Company>
  <LinksUpToDate>false</LinksUpToDate>
  <CharactersWithSpaces>6637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Rohnak Shah (TR/RTC/TMOA, Gurgaon)</dc:creator>
  <cp:keywords/>
  <dc:description/>
  <cp:lastModifiedBy>Neelima Gurazada</cp:lastModifiedBy>
  <cp:revision>122</cp:revision>
  <cp:lastPrinted>2021-04-19T09:30:00Z</cp:lastPrinted>
  <dcterms:created xsi:type="dcterms:W3CDTF">2024-09-03T05:49:00Z</dcterms:created>
  <dcterms:modified xsi:type="dcterms:W3CDTF">2024-09-09T06:25:00Z</dcterms:modified>
</cp:coreProperties>
</file>