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437023">
      <w:pPr>
        <w:rPr>
          <w:rFonts w:hint="default"/>
        </w:rPr>
      </w:pPr>
      <w:r>
        <w:t>&lt;&lt;greeting&gt;&gt;,</w:t>
      </w:r>
      <w:r>
        <w:br w:type="textWrapping"/>
      </w:r>
      <w:r>
        <w:br w:type="textWrapping"/>
      </w:r>
      <w:r>
        <w:rPr>
          <w:rFonts w:hint="default"/>
        </w:rPr>
        <w:t>It was great meeting the team from &lt;&lt;company&gt;&gt; at the Osong Beauty Expo, and thank you for sharing your details.</w:t>
      </w:r>
    </w:p>
    <w:p w14:paraId="116ED1B8">
      <w:pPr>
        <w:rPr>
          <w:rFonts w:hint="default"/>
        </w:rPr>
      </w:pPr>
    </w:p>
    <w:p w14:paraId="57AE63AA">
      <w:pPr>
        <w:rPr>
          <w:rFonts w:hint="default"/>
        </w:rPr>
      </w:pPr>
      <w:r>
        <w:rPr>
          <w:rFonts w:hint="default"/>
        </w:rPr>
        <w:t>We help brands expand internationally on e-commerce, in India, UAE, UK, USA and Europe. We would love to help &lt;&lt;company&gt;&gt; reach customers in these markets.</w:t>
      </w:r>
    </w:p>
    <w:p w14:paraId="67B6A2DD">
      <w:pPr>
        <w:rPr>
          <w:rFonts w:hint="default"/>
        </w:rPr>
      </w:pPr>
    </w:p>
    <w:p w14:paraId="249DD169">
      <w:pPr>
        <w:rPr>
          <w:rFonts w:hint="default"/>
        </w:rPr>
      </w:pPr>
      <w:r>
        <w:rPr>
          <w:rFonts w:hint="default"/>
        </w:rPr>
        <w:t>Assiduus is an AI-powered cross-border commerce platform. We support 100+ brands across 20+ countries and 25+ major e-commerce channels, including Amazon, Walmart, Shopify, Noon and Flipkart. We have generated $1B+ in revenue for our clients.</w:t>
      </w:r>
    </w:p>
    <w:p w14:paraId="463D9DE9">
      <w:pPr>
        <w:rPr>
          <w:rFonts w:hint="default"/>
        </w:rPr>
      </w:pPr>
    </w:p>
    <w:p w14:paraId="25610095">
      <w:pPr>
        <w:rPr>
          <w:rFonts w:hint="default"/>
        </w:rPr>
      </w:pPr>
      <w:r>
        <w:rPr>
          <w:rFonts w:hint="default"/>
        </w:rPr>
        <w:t>We manage everything for the brand in one place, from distribution and warehousing to marketplace operations and analytics. We also handle import and local regulations in each market, so brands do not need to work with multiple partners and systems to expand internationally.</w:t>
      </w:r>
    </w:p>
    <w:p w14:paraId="3E8F3F2F">
      <w:pPr>
        <w:rPr>
          <w:rFonts w:hint="default"/>
        </w:rPr>
      </w:pPr>
    </w:p>
    <w:p w14:paraId="40DC396B">
      <w:pPr>
        <w:rPr>
          <w:rFonts w:hint="default"/>
        </w:rPr>
      </w:pPr>
      <w:r>
        <w:rPr>
          <w:rFonts w:hint="default"/>
        </w:rPr>
        <w:t>Today, we work with leading global brands including Red Bull, Cymbiotika, Timex, Dabur, Himalaya and Cipla, as their single partner for global e-commerce expansion.</w:t>
      </w:r>
    </w:p>
    <w:p w14:paraId="04C316F7">
      <w:pPr>
        <w:rPr>
          <w:rFonts w:hint="default"/>
        </w:rPr>
      </w:pPr>
    </w:p>
    <w:p w14:paraId="3676ECE2">
      <w:pPr>
        <w:rPr>
          <w:rFonts w:hint="default"/>
          <w:lang w:val="en-US"/>
        </w:rPr>
      </w:pPr>
      <w:r>
        <w:rPr>
          <w:rFonts w:hint="default"/>
        </w:rPr>
        <w:t>I'm attaching a short overview of Assiduus for your reference. You can also watch a quick video on what we do here</w:t>
      </w:r>
      <w:r>
        <w:rPr>
          <w:rFonts w:hint="default"/>
          <w:lang w:val="en-US"/>
        </w:rPr>
        <w:t xml:space="preserve"> </w:t>
      </w:r>
      <w:r>
        <w:rPr>
          <w:color w:val="0000FF"/>
          <w:u w:val="single"/>
        </w:rPr>
        <w:fldChar w:fldCharType="begin"/>
      </w:r>
      <w:r>
        <w:rPr>
          <w:color w:val="0000FF"/>
          <w:u w:val="single"/>
        </w:rPr>
        <w:instrText xml:space="preserve"> HYPERLINK "https://vimeo.com/1193197129" </w:instrText>
      </w:r>
      <w:r>
        <w:rPr>
          <w:color w:val="0000FF"/>
          <w:u w:val="single"/>
        </w:rPr>
        <w:fldChar w:fldCharType="separate"/>
      </w:r>
      <w:r>
        <w:rPr>
          <w:color w:val="0000FF"/>
          <w:u w:val="single"/>
        </w:rPr>
        <w:t>Assiduus Explainer Video</w:t>
      </w:r>
      <w:r>
        <w:rPr>
          <w:color w:val="0000FF"/>
          <w:u w:val="single"/>
        </w:rPr>
        <w:fldChar w:fldCharType="end"/>
      </w:r>
    </w:p>
    <w:p w14:paraId="2C521315">
      <w:pPr>
        <w:rPr>
          <w:rFonts w:hint="default"/>
        </w:rPr>
      </w:pPr>
    </w:p>
    <w:p w14:paraId="685D6C7D">
      <w:pPr>
        <w:rPr>
          <w:rFonts w:hint="default"/>
        </w:rPr>
      </w:pPr>
      <w:r>
        <w:rPr>
          <w:rFonts w:hint="default"/>
        </w:rPr>
        <w:t>At Assiduus, we make global commerce simple, scalable and intelligent.</w:t>
      </w:r>
    </w:p>
    <w:p w14:paraId="0E20EE7E">
      <w:pPr>
        <w:rPr>
          <w:rFonts w:hint="default"/>
        </w:rPr>
      </w:pPr>
    </w:p>
    <w:p w14:paraId="628EEBB6">
      <w:pPr>
        <w:rPr>
          <w:rFonts w:hint="default"/>
        </w:rPr>
      </w:pPr>
      <w:r>
        <w:rPr>
          <w:rFonts w:hint="default"/>
        </w:rPr>
        <w:t>Looking forward to continuing our conversation.</w:t>
      </w:r>
    </w:p>
    <w:p w14:paraId="79EDB188">
      <w:pPr>
        <w:rPr>
          <w:rFonts w:hint="default"/>
        </w:rPr>
      </w:pPr>
    </w:p>
    <w:p w14:paraId="4DCA143E">
      <w:r>
        <w:rPr>
          <w:rFonts w:hint="default"/>
        </w:rPr>
        <w:t>Regards,</w:t>
      </w:r>
      <w:bookmarkStart w:id="0" w:name="_GoBack"/>
      <w:bookmarkEnd w:id="0"/>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4CC5"/>
    <w:rsid w:val="000F582A"/>
    <w:rsid w:val="00155717"/>
    <w:rsid w:val="001D4881"/>
    <w:rsid w:val="00293419"/>
    <w:rsid w:val="003F271C"/>
    <w:rsid w:val="00442AF4"/>
    <w:rsid w:val="00500F92"/>
    <w:rsid w:val="005B7028"/>
    <w:rsid w:val="005E6B68"/>
    <w:rsid w:val="006B4CC5"/>
    <w:rsid w:val="007E59B1"/>
    <w:rsid w:val="00886783"/>
    <w:rsid w:val="008E0581"/>
    <w:rsid w:val="00A00CE9"/>
    <w:rsid w:val="00A8189C"/>
    <w:rsid w:val="00AC7AED"/>
    <w:rsid w:val="00AD385E"/>
    <w:rsid w:val="00BA7063"/>
    <w:rsid w:val="00C55B99"/>
    <w:rsid w:val="00C727AA"/>
    <w:rsid w:val="00C905A9"/>
    <w:rsid w:val="00D31FAE"/>
    <w:rsid w:val="00F43818"/>
    <w:rsid w:val="00F64043"/>
    <w:rsid w:val="59B42CEC"/>
    <w:rsid w:val="634F597A"/>
    <w:rsid w:val="72676418"/>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IN"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Hyperlink"/>
    <w:basedOn w:val="2"/>
    <w:unhideWhenUsed/>
    <w:qFormat/>
    <w:uiPriority w:val="99"/>
    <w:rPr>
      <w:color w:val="0563C1" w:themeColor="hyperlink"/>
      <w:u w:val="single"/>
      <w14:textFill>
        <w14:solidFill>
          <w14:schemeClr w14:val="hlink"/>
        </w14:solidFill>
      </w14:textFill>
    </w:rPr>
  </w:style>
  <w:style w:type="character" w:customStyle="1" w:styleId="5">
    <w:name w:val="Unresolved Mention"/>
    <w:basedOn w:val="2"/>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165</Words>
  <Characters>963</Characters>
  <Lines>9</Lines>
  <Paragraphs>2</Paragraphs>
  <TotalTime>0</TotalTime>
  <ScaleCrop>false</ScaleCrop>
  <LinksUpToDate>false</LinksUpToDate>
  <CharactersWithSpaces>1120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2026-03-12T11:49:00Z</dcterms:created>
  <dc:creator>User</dc:creator>
  <cp:lastModifiedBy>Gypsy</cp:lastModifiedBy>
  <dcterms:modified xsi:type="dcterms:W3CDTF">2026-10-22T17:35:00Z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eyJoZGlkIjoiOTY2OTdiNjFjYzljODM0NzQ2MTRmYjM2ZGJlNzI3ODIiLCJ1c2VySWQiOiI1Njc2MzE5MzY0ODkifQ==</vt:lpwstr>
  </property>
  <property fmtid="{D5CDD505-2E9C-101B-9397-08002B2CF9AE}" pid="3" name="KSOProductBuildVer">
    <vt:lpwstr>1033-12.1.0.28485</vt:lpwstr>
  </property>
  <property fmtid="{D5CDD505-2E9C-101B-9397-08002B2CF9AE}" pid="4" name="ICV">
    <vt:lpwstr>54266D62A4DB499BAD1AD20F7D940D48_12</vt:lpwstr>
  </property>
</Properties>
</file>