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251873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251873" w:rsidTr="00937244">
              <w:trPr>
                <w:cantSplit/>
                <w:trHeight w:hRule="exact" w:val="4395"/>
              </w:trPr>
              <w:tc>
                <w:tcPr>
                  <w:tcW w:w="7200" w:type="dxa"/>
                </w:tcPr>
                <w:p w:rsidR="00251873" w:rsidRDefault="00A97369"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762000</wp:posOffset>
                        </wp:positionH>
                        <wp:positionV relativeFrom="paragraph">
                          <wp:posOffset>0</wp:posOffset>
                        </wp:positionV>
                        <wp:extent cx="3009900" cy="30099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30099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251873" w:rsidTr="00937244">
              <w:trPr>
                <w:trHeight w:hRule="exact" w:val="8073"/>
              </w:trPr>
              <w:tc>
                <w:tcPr>
                  <w:tcW w:w="7200" w:type="dxa"/>
                </w:tcPr>
                <w:p w:rsidR="00A850DA" w:rsidRPr="00483860" w:rsidRDefault="00483860">
                  <w:pPr>
                    <w:pStyle w:val="Subtitle"/>
                    <w:rPr>
                      <w:sz w:val="72"/>
                    </w:rPr>
                  </w:pPr>
                  <w:r w:rsidRPr="00483860">
                    <w:rPr>
                      <w:sz w:val="72"/>
                    </w:rPr>
                    <w:t>TUESDAY</w:t>
                  </w:r>
                  <w:r w:rsidR="006C1319" w:rsidRPr="00483860">
                    <w:rPr>
                      <w:sz w:val="72"/>
                    </w:rPr>
                    <w:t xml:space="preserve"> </w:t>
                  </w:r>
                  <w:r w:rsidR="00A850DA" w:rsidRPr="00483860">
                    <w:rPr>
                      <w:sz w:val="72"/>
                    </w:rPr>
                    <w:t>5 A</w:t>
                  </w:r>
                  <w:r w:rsidRPr="00483860">
                    <w:rPr>
                      <w:sz w:val="72"/>
                    </w:rPr>
                    <w:t>P</w:t>
                  </w:r>
                  <w:r w:rsidR="00A850DA" w:rsidRPr="00483860">
                    <w:rPr>
                      <w:sz w:val="72"/>
                    </w:rPr>
                    <w:t>RIL</w:t>
                  </w:r>
                </w:p>
                <w:p w:rsidR="00251873" w:rsidRDefault="00A850DA">
                  <w:pPr>
                    <w:pStyle w:val="Title"/>
                  </w:pPr>
                  <w:r w:rsidRPr="00A850DA">
                    <w:t xml:space="preserve">CQRS &amp; </w:t>
                  </w:r>
                  <w:bookmarkStart w:id="0" w:name="_GoBack"/>
                  <w:bookmarkEnd w:id="0"/>
                  <w:r w:rsidRPr="00A850DA">
                    <w:t>Event Sourcing</w:t>
                  </w:r>
                </w:p>
                <w:p w:rsidR="00483860" w:rsidRDefault="00483860">
                  <w:pP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</w:pPr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Let's code Twitter from scratch with CQRS &amp; Event Sourcing</w:t>
                  </w:r>
                  <w:r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with </w:t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Emilien</w:t>
                  </w:r>
                  <w:proofErr w:type="spellEnd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Pecoul</w:t>
                  </w:r>
                  <w:proofErr w:type="spellEnd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>Florent</w:t>
                  </w:r>
                  <w:proofErr w:type="spellEnd"/>
                  <w:r w:rsidRPr="00483860">
                    <w:rPr>
                      <w:rFonts w:ascii="Helvetica" w:hAnsi="Helvetica" w:cs="Helvetica"/>
                      <w:b/>
                      <w:bCs/>
                      <w:sz w:val="28"/>
                      <w:szCs w:val="28"/>
                      <w:shd w:val="clear" w:color="auto" w:fill="FFFFFF"/>
                    </w:rPr>
                    <w:t xml:space="preserve"> Pellet</w:t>
                  </w:r>
                </w:p>
                <w:p w:rsidR="00483860" w:rsidRDefault="00483860" w:rsidP="00483860">
                  <w:pPr>
                    <w:pStyle w:val="NormalWeb"/>
                    <w:shd w:val="clear" w:color="auto" w:fill="FFFFFF"/>
                    <w:spacing w:before="0" w:beforeAutospacing="0" w:after="270" w:afterAutospacing="0" w:line="336" w:lineRule="atLeast"/>
                    <w:rPr>
                      <w:rFonts w:ascii="Helvetica" w:hAnsi="Helvetica" w:cs="Helvetica"/>
                      <w:lang w:val="en-US"/>
                    </w:rPr>
                  </w:pPr>
                  <w:r w:rsidRPr="00483860">
                    <w:rPr>
                      <w:rFonts w:ascii="Helvetica" w:hAnsi="Helvetica" w:cs="Helvetica"/>
                      <w:lang w:val="en-US"/>
                    </w:rPr>
                    <w:t>What if the complexity of a software was more about business than technology?</w:t>
                  </w:r>
                  <w:r>
                    <w:rPr>
                      <w:rFonts w:ascii="Helvetica" w:hAnsi="Helvetica" w:cs="Helvetica"/>
                      <w:lang w:val="en-US"/>
                    </w:rPr>
                    <w:t xml:space="preserve"> </w:t>
                  </w:r>
                  <w:r w:rsidRPr="00483860">
                    <w:rPr>
                      <w:rFonts w:ascii="Helvetica" w:hAnsi="Helvetica" w:cs="Helvetica"/>
                      <w:lang w:val="en-US"/>
                    </w:rPr>
                    <w:t>With this live coding session, we’ll show you a development method focused on business issues. No need for a specific programming languages or specific Framework.</w:t>
                  </w:r>
                </w:p>
                <w:p w:rsidR="00483860" w:rsidRPr="00483860" w:rsidRDefault="00483860" w:rsidP="00483860">
                  <w:pPr>
                    <w:pStyle w:val="NormalWeb"/>
                    <w:shd w:val="clear" w:color="auto" w:fill="FFFFFF"/>
                    <w:spacing w:after="270" w:line="336" w:lineRule="atLeast"/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</w:pPr>
                  <w:r w:rsidRPr="00483860">
                    <w:rPr>
                      <w:rFonts w:ascii="Helvetica" w:hAnsi="Helvetica" w:cs="Helvetica"/>
                      <w:b/>
                      <w:lang w:val="en-US"/>
                    </w:rPr>
                    <w:t>Speakers</w:t>
                  </w:r>
                  <w:r>
                    <w:rPr>
                      <w:rFonts w:ascii="Helvetica" w:hAnsi="Helvetica" w:cs="Helvetica"/>
                      <w:lang w:val="en-US"/>
                    </w:rPr>
                    <w:br/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sz w:val="16"/>
                      <w:szCs w:val="16"/>
                      <w:lang w:val="en-US"/>
                    </w:rPr>
                    <w:t>Emilien</w:t>
                  </w:r>
                  <w:proofErr w:type="spellEnd"/>
                  <w:r w:rsidRPr="00483860">
                    <w:rPr>
                      <w:rFonts w:ascii="Helvetica" w:hAnsi="Helvetica" w:cs="Helvetic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sz w:val="16"/>
                      <w:szCs w:val="16"/>
                      <w:lang w:val="en-US"/>
                    </w:rPr>
                    <w:t>Pecoul</w:t>
                  </w:r>
                  <w:proofErr w:type="spellEnd"/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>. Another passionate developer since 7 years. Freelance in Lyon, currently working mostly with Microsoft Technologies. Trying to become a software craftsman, always striving to improve.</w:t>
                  </w:r>
                  <w:r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br/>
                  </w:r>
                  <w:proofErr w:type="spellStart"/>
                  <w:r w:rsidRPr="00483860">
                    <w:rPr>
                      <w:rFonts w:ascii="Helvetica" w:hAnsi="Helvetica" w:cs="Helvetica"/>
                      <w:b/>
                      <w:sz w:val="16"/>
                      <w:szCs w:val="16"/>
                      <w:lang w:val="en-US"/>
                    </w:rPr>
                    <w:t>Florent</w:t>
                  </w:r>
                  <w:proofErr w:type="spellEnd"/>
                  <w:r w:rsidRPr="00483860">
                    <w:rPr>
                      <w:rFonts w:ascii="Helvetica" w:hAnsi="Helvetica" w:cs="Helvetica"/>
                      <w:b/>
                      <w:sz w:val="16"/>
                      <w:szCs w:val="16"/>
                      <w:lang w:val="en-US"/>
                    </w:rPr>
                    <w:t xml:space="preserve"> Pellet</w:t>
                  </w:r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 xml:space="preserve">. DDD Addict. Software craftsman freelance in Lyon. Co-leader of MUG Lyon and </w:t>
                  </w:r>
                  <w:proofErr w:type="spellStart"/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>SoftwareCraftsmanship</w:t>
                  </w:r>
                  <w:proofErr w:type="spellEnd"/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 xml:space="preserve"> Lyon </w:t>
                  </w:r>
                  <w:proofErr w:type="spellStart"/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>usergroups</w:t>
                  </w:r>
                  <w:proofErr w:type="spellEnd"/>
                  <w:r w:rsidRPr="00483860"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  <w:t>.</w:t>
                  </w:r>
                </w:p>
                <w:p w:rsidR="00483860" w:rsidRPr="00483860" w:rsidRDefault="00483860" w:rsidP="00483860">
                  <w:pPr>
                    <w:pStyle w:val="NormalWeb"/>
                    <w:shd w:val="clear" w:color="auto" w:fill="FFFFFF"/>
                    <w:spacing w:before="0" w:beforeAutospacing="0" w:after="270" w:afterAutospacing="0" w:line="336" w:lineRule="atLeast"/>
                    <w:rPr>
                      <w:rFonts w:ascii="Helvetica" w:hAnsi="Helvetica" w:cs="Helvetica"/>
                      <w:sz w:val="16"/>
                      <w:szCs w:val="16"/>
                      <w:lang w:val="en-US"/>
                    </w:rPr>
                  </w:pPr>
                </w:p>
                <w:p w:rsidR="00483860" w:rsidRDefault="00483860" w:rsidP="00937244">
                  <w:pPr>
                    <w:pStyle w:val="Heading1"/>
                    <w:rPr>
                      <w:rFonts w:ascii="Helvetica" w:hAnsi="Helvetica" w:cs="Helvetica"/>
                      <w:shd w:val="clear" w:color="auto" w:fill="FFFFFF"/>
                    </w:rPr>
                  </w:pPr>
                </w:p>
                <w:p w:rsidR="00937244" w:rsidRDefault="00937244" w:rsidP="00937244">
                  <w:pPr>
                    <w:pStyle w:val="Heading1"/>
                    <w:rPr>
                      <w:rFonts w:ascii="Arial" w:hAnsi="Arial" w:cs="Arial"/>
                      <w:color w:val="404040"/>
                    </w:rPr>
                  </w:pPr>
                  <w:r>
                    <w:rPr>
                      <w:rFonts w:ascii="Helvetica" w:hAnsi="Helvetica" w:cs="Helvetica"/>
                      <w:shd w:val="clear" w:color="auto" w:fill="FFFFFF"/>
                    </w:rPr>
                    <w:t xml:space="preserve">More info &amp; Signup: </w:t>
                  </w:r>
                  <w:r w:rsidR="00483860" w:rsidRPr="00483860">
                    <w:rPr>
                      <w:rStyle w:val="orangelogo"/>
                      <w:rFonts w:ascii="Arial" w:hAnsi="Arial" w:cs="Arial"/>
                      <w:color w:val="1B7B99" w:themeColor="accent6" w:themeShade="BF"/>
                    </w:rPr>
                    <w:t>http://bit.do/5avrilcqrs</w:t>
                  </w:r>
                </w:p>
                <w:p w:rsidR="00937244" w:rsidRDefault="00937244"/>
              </w:tc>
            </w:tr>
            <w:tr w:rsidR="00251873" w:rsidTr="00937244">
              <w:trPr>
                <w:trHeight w:hRule="exact" w:val="1999"/>
              </w:trPr>
              <w:tc>
                <w:tcPr>
                  <w:tcW w:w="7200" w:type="dxa"/>
                  <w:vAlign w:val="bottom"/>
                </w:tcPr>
                <w:p w:rsidR="00251873" w:rsidRDefault="00DE4FA4"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59264" behindDoc="0" locked="0" layoutInCell="1" allowOverlap="1" wp14:anchorId="30A782F6" wp14:editId="2557DF27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-66040</wp:posOffset>
                        </wp:positionV>
                        <wp:extent cx="1095375" cy="1095375"/>
                        <wp:effectExtent l="0" t="0" r="9525" b="9525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375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60288" behindDoc="0" locked="0" layoutInCell="1" allowOverlap="1" wp14:anchorId="231FA3C6" wp14:editId="0FDAA612">
                        <wp:simplePos x="0" y="0"/>
                        <wp:positionH relativeFrom="column">
                          <wp:posOffset>2457450</wp:posOffset>
                        </wp:positionH>
                        <wp:positionV relativeFrom="paragraph">
                          <wp:posOffset>248285</wp:posOffset>
                        </wp:positionV>
                        <wp:extent cx="2105025" cy="577850"/>
                        <wp:effectExtent l="0" t="0" r="9525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5025" cy="577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noProof/>
                      <w:lang w:val="sv-SE" w:eastAsia="sv-SE"/>
                    </w:rPr>
                    <w:drawing>
                      <wp:anchor distT="0" distB="0" distL="114300" distR="114300" simplePos="0" relativeHeight="251658240" behindDoc="0" locked="0" layoutInCell="1" allowOverlap="1" wp14:anchorId="5221AA6C" wp14:editId="7093DFAD">
                        <wp:simplePos x="0" y="0"/>
                        <wp:positionH relativeFrom="column">
                          <wp:posOffset>1209675</wp:posOffset>
                        </wp:positionH>
                        <wp:positionV relativeFrom="paragraph">
                          <wp:posOffset>-95250</wp:posOffset>
                        </wp:positionV>
                        <wp:extent cx="1202690" cy="120269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qiminf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2690" cy="1202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37244">
                    <w:t xml:space="preserve"> </w:t>
                  </w:r>
                </w:p>
              </w:tc>
            </w:tr>
          </w:tbl>
          <w:p w:rsidR="00251873" w:rsidRDefault="00251873"/>
        </w:tc>
        <w:tc>
          <w:tcPr>
            <w:tcW w:w="144" w:type="dxa"/>
          </w:tcPr>
          <w:p w:rsidR="00251873" w:rsidRDefault="00251873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251873" w:rsidTr="006C1319">
              <w:trPr>
                <w:trHeight w:hRule="exact" w:val="10800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937244" w:rsidRPr="00483860" w:rsidRDefault="00483860">
                  <w:pPr>
                    <w:pStyle w:val="Heading2"/>
                    <w:rPr>
                      <w:lang w:val="fr-FR"/>
                    </w:rPr>
                  </w:pPr>
                  <w:r w:rsidRPr="00483860">
                    <w:rPr>
                      <w:lang w:val="fr-FR"/>
                    </w:rPr>
                    <w:t xml:space="preserve">BLUE INFINITY </w:t>
                  </w:r>
                  <w:r w:rsidR="00DE4FA4" w:rsidRPr="00483860">
                    <w:rPr>
                      <w:lang w:val="fr-FR"/>
                    </w:rPr>
                    <w:t xml:space="preserve"> </w:t>
                  </w:r>
                  <w:r w:rsidRPr="00483860">
                    <w:rPr>
                      <w:lang w:val="fr-FR"/>
                    </w:rPr>
                    <w:t>35, Route des Jeunes</w:t>
                  </w:r>
                </w:p>
                <w:p w:rsidR="00937244" w:rsidRDefault="00483860">
                  <w:pPr>
                    <w:pStyle w:val="Heading2"/>
                  </w:pPr>
                  <w:r>
                    <w:t xml:space="preserve">5 </w:t>
                  </w:r>
                  <w:proofErr w:type="spellStart"/>
                  <w:proofErr w:type="gramStart"/>
                  <w:r>
                    <w:t>april</w:t>
                  </w:r>
                  <w:proofErr w:type="spellEnd"/>
                  <w:proofErr w:type="gramEnd"/>
                  <w:r w:rsidR="00DE4FA4">
                    <w:t xml:space="preserve"> </w:t>
                  </w:r>
                  <w:r w:rsidR="00937244">
                    <w:t>2016</w:t>
                  </w:r>
                </w:p>
                <w:p w:rsidR="00251873" w:rsidRDefault="00937244">
                  <w:pPr>
                    <w:pStyle w:val="Heading2"/>
                  </w:pPr>
                  <w:r>
                    <w:t>18.30</w:t>
                  </w:r>
                  <w:r w:rsidR="00DE4FA4">
                    <w:t xml:space="preserve"> – 21.30</w:t>
                  </w:r>
                </w:p>
                <w:p w:rsidR="00DE4FA4" w:rsidRPr="00DE4FA4" w:rsidRDefault="00DE4FA4" w:rsidP="00DE4FA4">
                  <w:pPr>
                    <w:pStyle w:val="Line"/>
                    <w:jc w:val="left"/>
                  </w:pPr>
                </w:p>
                <w:p w:rsidR="00251873" w:rsidRDefault="00251873">
                  <w:pPr>
                    <w:pStyle w:val="Line"/>
                  </w:pPr>
                </w:p>
                <w:p w:rsidR="00251873" w:rsidRDefault="00DE4FA4">
                  <w:pPr>
                    <w:pStyle w:val="Heading2"/>
                  </w:pPr>
                  <w:r>
                    <w:t>The talk</w:t>
                  </w:r>
                  <w:r w:rsidR="006C1319">
                    <w:t xml:space="preserve"> is followed by an </w:t>
                  </w:r>
                  <w:proofErr w:type="spellStart"/>
                  <w:r w:rsidR="006C1319">
                    <w:t>apero</w:t>
                  </w:r>
                  <w:proofErr w:type="spellEnd"/>
                  <w:r w:rsidR="006C1319">
                    <w:t xml:space="preserve"> </w:t>
                  </w:r>
                </w:p>
                <w:p w:rsidR="00251873" w:rsidRDefault="00251873" w:rsidP="00DE4FA4">
                  <w:pPr>
                    <w:pStyle w:val="Line"/>
                  </w:pPr>
                </w:p>
                <w:p w:rsidR="00251873" w:rsidRDefault="00DE4FA4" w:rsidP="00DE4FA4">
                  <w:pPr>
                    <w:pStyle w:val="Heading2"/>
                  </w:pPr>
                  <w:r>
                    <w:t>Event is free and open to everyone – but don’t forget to sign up!</w:t>
                  </w:r>
                </w:p>
              </w:tc>
            </w:tr>
            <w:tr w:rsidR="00251873" w:rsidTr="006C1319">
              <w:trPr>
                <w:trHeight w:hRule="exact" w:val="144"/>
              </w:trPr>
              <w:tc>
                <w:tcPr>
                  <w:tcW w:w="3446" w:type="dxa"/>
                  <w:shd w:val="clear" w:color="auto" w:fill="1B7B99" w:themeFill="accent6" w:themeFillShade="BF"/>
                </w:tcPr>
                <w:p w:rsidR="00251873" w:rsidRDefault="00251873"/>
              </w:tc>
            </w:tr>
            <w:tr w:rsidR="00251873" w:rsidTr="006C1319">
              <w:trPr>
                <w:trHeight w:hRule="exact" w:val="3456"/>
              </w:trPr>
              <w:tc>
                <w:tcPr>
                  <w:tcW w:w="3446" w:type="dxa"/>
                  <w:shd w:val="clear" w:color="auto" w:fill="1B7B99" w:themeFill="accent6" w:themeFillShade="BF"/>
                  <w:vAlign w:val="center"/>
                </w:tcPr>
                <w:p w:rsidR="00251873" w:rsidRDefault="006C1319">
                  <w:pPr>
                    <w:pStyle w:val="Heading3"/>
                  </w:pPr>
                  <w:r>
                    <w:t>Geneva dot net user group</w:t>
                  </w:r>
                </w:p>
                <w:p w:rsidR="00251873" w:rsidRDefault="00483860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6A169E34BB684644BEA3E69069D7FA12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DE4FA4">
                        <w:br/>
                      </w:r>
                    </w:sdtContent>
                  </w:sdt>
                  <w:r w:rsidR="00A97369">
                    <w:t>http</w:t>
                  </w:r>
                  <w:r w:rsidR="00DE4FA4">
                    <w:t>://genevadnug.ch</w:t>
                  </w:r>
                </w:p>
                <w:p w:rsidR="00251873" w:rsidRDefault="00251873" w:rsidP="00DE4FA4">
                  <w:pPr>
                    <w:pStyle w:val="Date"/>
                  </w:pPr>
                </w:p>
              </w:tc>
            </w:tr>
          </w:tbl>
          <w:p w:rsidR="00251873" w:rsidRDefault="00251873"/>
        </w:tc>
      </w:tr>
    </w:tbl>
    <w:p w:rsidR="00251873" w:rsidRDefault="00251873">
      <w:pPr>
        <w:pStyle w:val="NoSpacing"/>
      </w:pPr>
    </w:p>
    <w:sectPr w:rsidR="00251873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19"/>
    <w:rsid w:val="00251873"/>
    <w:rsid w:val="00483860"/>
    <w:rsid w:val="006C1319"/>
    <w:rsid w:val="00937244"/>
    <w:rsid w:val="00A850DA"/>
    <w:rsid w:val="00A97369"/>
    <w:rsid w:val="00D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011FB-4061-4A98-8B5E-9A0E9DBF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customStyle="1" w:styleId="orangelogo">
    <w:name w:val="orange_logo"/>
    <w:basedOn w:val="DefaultParagraphFont"/>
    <w:rsid w:val="00937244"/>
  </w:style>
  <w:style w:type="paragraph" w:styleId="NormalWeb">
    <w:name w:val="Normal (Web)"/>
    <w:basedOn w:val="Normal"/>
    <w:uiPriority w:val="99"/>
    <w:semiHidden/>
    <w:unhideWhenUsed/>
    <w:rsid w:val="00483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169E34BB684644BEA3E69069D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5EE2D-4328-400A-996D-463A1B2AFED7}"/>
      </w:docPartPr>
      <w:docPartBody>
        <w:p w:rsidR="00BA75CE" w:rsidRDefault="00F54EC5">
          <w:pPr>
            <w:pStyle w:val="6A169E34BB684644BEA3E69069D7FA12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C5"/>
    <w:rsid w:val="00200C56"/>
    <w:rsid w:val="00BA75CE"/>
    <w:rsid w:val="00F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A9ABEFDF6E417895532392EBF53EF6">
    <w:name w:val="A3A9ABEFDF6E417895532392EBF53EF6"/>
  </w:style>
  <w:style w:type="paragraph" w:customStyle="1" w:styleId="923CADC83B8840D99E075EF51B86DA25">
    <w:name w:val="923CADC83B8840D99E075EF51B86DA25"/>
  </w:style>
  <w:style w:type="paragraph" w:customStyle="1" w:styleId="406A4FDE86A04C94AFF528FE3D3A7DC3">
    <w:name w:val="406A4FDE86A04C94AFF528FE3D3A7DC3"/>
  </w:style>
  <w:style w:type="paragraph" w:customStyle="1" w:styleId="211D52257A1B4C8196C4F116B9242735">
    <w:name w:val="211D52257A1B4C8196C4F116B9242735"/>
  </w:style>
  <w:style w:type="paragraph" w:customStyle="1" w:styleId="C782383388434BA4B7A16A094B28F3BC">
    <w:name w:val="C782383388434BA4B7A16A094B28F3BC"/>
  </w:style>
  <w:style w:type="paragraph" w:customStyle="1" w:styleId="3239B3FE614C4BCD95A5646B5AF291A4">
    <w:name w:val="3239B3FE614C4BCD95A5646B5AF291A4"/>
  </w:style>
  <w:style w:type="paragraph" w:customStyle="1" w:styleId="AF08F2AC9FCC42E99365CB2870A43AC8">
    <w:name w:val="AF08F2AC9FCC42E99365CB2870A43AC8"/>
  </w:style>
  <w:style w:type="paragraph" w:customStyle="1" w:styleId="F0191F4AE8144A01B8D27A226FED3D6E">
    <w:name w:val="F0191F4AE8144A01B8D27A226FED3D6E"/>
  </w:style>
  <w:style w:type="paragraph" w:customStyle="1" w:styleId="4BDCA5C58DF748BAB72F96784EE07CB9">
    <w:name w:val="4BDCA5C58DF748BAB72F96784EE07CB9"/>
  </w:style>
  <w:style w:type="paragraph" w:customStyle="1" w:styleId="2B2DF17A3F6D49288D85DF7478361527">
    <w:name w:val="2B2DF17A3F6D49288D85DF7478361527"/>
  </w:style>
  <w:style w:type="paragraph" w:customStyle="1" w:styleId="6A169E34BB684644BEA3E69069D7FA12">
    <w:name w:val="6A169E34BB684644BEA3E69069D7FA12"/>
  </w:style>
  <w:style w:type="paragraph" w:customStyle="1" w:styleId="616114DCA1074CDBAFAC4F47D2BAECA0">
    <w:name w:val="616114DCA1074CDBAFAC4F47D2BAECA0"/>
  </w:style>
  <w:style w:type="paragraph" w:customStyle="1" w:styleId="BF5D5C114E8F4FD196F456EC3730DD0D">
    <w:name w:val="BF5D5C114E8F4FD196F456EC3730D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8</TotalTime>
  <Pages>1</Pages>
  <Words>159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3</cp:revision>
  <cp:lastPrinted>2012-12-25T21:02:00Z</cp:lastPrinted>
  <dcterms:created xsi:type="dcterms:W3CDTF">2016-04-01T08:46:00Z</dcterms:created>
  <dcterms:modified xsi:type="dcterms:W3CDTF">2016-04-01T08:54:00Z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