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Chapter 6</w:t>
        <w:br/>
        <w:t>Testing and Evaluation</w:t>
      </w:r>
    </w:p>
    <w:p>
      <w:pPr>
        <w:jc w:val="center"/>
      </w:pPr>
      <w:r>
        <w:rPr>
          <w:rFonts w:ascii="Times New Roman" w:hAnsi="Times New Roman"/>
          <w:sz w:val="24"/>
        </w:rPr>
        <w:t>AI Student Counselling Chatbot System</w:t>
        <w:br/>
        <w:t>Final Year Project — Software Engineering Track</w:t>
      </w:r>
    </w:p>
    <w:p/>
    <w:p>
      <w:pPr>
        <w:spacing w:after="120" w:line="276" w:lineRule="auto"/>
      </w:pPr>
      <w:r>
        <w:rPr>
          <w:rFonts w:ascii="Times New Roman" w:hAnsi="Times New Roman"/>
          <w:b w:val="0"/>
          <w:sz w:val="24"/>
        </w:rPr>
        <w:t>This chapter documents the testing and evaluation activities performed on the implemented AI Student Counselling Chatbot. All automated test results reported herein were produced by executing the project test suite on 30 June 2026. Components were verified against the actual codebase in chatbot/, including Flask API routes, NLP modules, crisis detection, RAG retrieval, session handling, and the admin portal.</w:t>
      </w:r>
    </w:p>
    <w:p>
      <w:pPr>
        <w:pStyle w:val="Heading1"/>
      </w:pPr>
      <w:r>
        <w:rPr>
          <w:rFonts w:ascii="Times New Roman" w:hAnsi="Times New Roman"/>
          <w:sz w:val="28"/>
        </w:rPr>
        <w:t>6.1 Unit Testing</w:t>
      </w:r>
    </w:p>
    <w:p>
      <w:pPr>
        <w:pStyle w:val="Heading2"/>
      </w:pPr>
      <w:r>
        <w:rPr>
          <w:rFonts w:ascii="Times New Roman" w:hAnsi="Times New Roman"/>
          <w:sz w:val="24"/>
        </w:rPr>
        <w:t>6.1.1 Test Plan</w:t>
      </w:r>
    </w:p>
    <w:p>
      <w:pPr>
        <w:spacing w:after="120" w:line="276" w:lineRule="auto"/>
      </w:pPr>
      <w:r>
        <w:rPr>
          <w:rFonts w:ascii="Times New Roman" w:hAnsi="Times New Roman"/>
          <w:b w:val="0"/>
          <w:sz w:val="24"/>
        </w:rPr>
        <w:t>Table 6.1 lists the modules and functions subjected to unit testing, their purpose, and the objective of each test case.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Test ID</w:t>
            </w:r>
          </w:p>
        </w:tc>
        <w:tc>
          <w:tcPr>
            <w:tcW w:type="dxa" w:w="2160"/>
          </w:tcPr>
          <w:p>
            <w:r>
              <w:rPr>
                <w:rFonts w:ascii="Times New Roman" w:hAnsi="Times New Roman"/>
                <w:b/>
                <w:sz w:val="20"/>
              </w:rPr>
              <w:t>Module / Function</w:t>
            </w:r>
          </w:p>
        </w:tc>
        <w:tc>
          <w:tcPr>
            <w:tcW w:type="dxa" w:w="2160"/>
          </w:tcPr>
          <w:p>
            <w:r>
              <w:rPr>
                <w:rFonts w:ascii="Times New Roman" w:hAnsi="Times New Roman"/>
                <w:b/>
                <w:sz w:val="20"/>
              </w:rPr>
              <w:t>Test Objective</w:t>
            </w:r>
          </w:p>
        </w:tc>
        <w:tc>
          <w:tcPr>
            <w:tcW w:type="dxa" w:w="2160"/>
          </w:tcPr>
          <w:p>
            <w:r>
              <w:rPr>
                <w:rFonts w:ascii="Times New Roman" w:hAnsi="Times New Roman"/>
                <w:b/>
                <w:sz w:val="20"/>
              </w:rPr>
              <w:t>Expected Outcome</w:t>
            </w:r>
          </w:p>
        </w:tc>
      </w:tr>
      <w:tr>
        <w:tc>
          <w:tcPr>
            <w:tcW w:type="dxa" w:w="2160"/>
          </w:tcPr>
          <w:p>
            <w:r>
              <w:rPr>
                <w:rFonts w:ascii="Times New Roman" w:hAnsi="Times New Roman"/>
                <w:sz w:val="20"/>
              </w:rPr>
              <w:t>UT-01–05</w:t>
            </w:r>
          </w:p>
        </w:tc>
        <w:tc>
          <w:tcPr>
            <w:tcW w:type="dxa" w:w="2160"/>
          </w:tcPr>
          <w:p>
            <w:r>
              <w:rPr>
                <w:rFonts w:ascii="Times New Roman" w:hAnsi="Times New Roman"/>
                <w:sz w:val="20"/>
              </w:rPr>
              <w:t>nlp/malay_normaliser.py — normalise(), extract_malay_emotion_signals()</w:t>
            </w:r>
          </w:p>
        </w:tc>
        <w:tc>
          <w:tcPr>
            <w:tcW w:type="dxa" w:w="2160"/>
          </w:tcPr>
          <w:p>
            <w:r>
              <w:rPr>
                <w:rFonts w:ascii="Times New Roman" w:hAnsi="Times New Roman"/>
                <w:sz w:val="20"/>
              </w:rPr>
              <w:t>Verify Manglish/Malay preprocessing and emotion cue extraction</w:t>
            </w:r>
          </w:p>
        </w:tc>
        <w:tc>
          <w:tcPr>
            <w:tcW w:type="dxa" w:w="2160"/>
          </w:tcPr>
          <w:p>
            <w:r>
              <w:rPr>
                <w:rFonts w:ascii="Times New Roman" w:hAnsi="Times New Roman"/>
                <w:sz w:val="20"/>
              </w:rPr>
              <w:t>Correct canonical forms and signal labels returned</w:t>
            </w:r>
          </w:p>
        </w:tc>
      </w:tr>
      <w:tr>
        <w:tc>
          <w:tcPr>
            <w:tcW w:type="dxa" w:w="2160"/>
          </w:tcPr>
          <w:p>
            <w:r>
              <w:rPr>
                <w:rFonts w:ascii="Times New Roman" w:hAnsi="Times New Roman"/>
                <w:sz w:val="20"/>
              </w:rPr>
              <w:t>UT-06–09</w:t>
            </w:r>
          </w:p>
        </w:tc>
        <w:tc>
          <w:tcPr>
            <w:tcW w:type="dxa" w:w="2160"/>
          </w:tcPr>
          <w:p>
            <w:r>
              <w:rPr>
                <w:rFonts w:ascii="Times New Roman" w:hAnsi="Times New Roman"/>
                <w:sz w:val="20"/>
              </w:rPr>
              <w:t>nlp/sentiment.py — detect_emotion(), emotion_category()</w:t>
            </w:r>
          </w:p>
        </w:tc>
        <w:tc>
          <w:tcPr>
            <w:tcW w:type="dxa" w:w="2160"/>
          </w:tcPr>
          <w:p>
            <w:r>
              <w:rPr>
                <w:rFonts w:ascii="Times New Roman" w:hAnsi="Times New Roman"/>
                <w:sz w:val="20"/>
              </w:rPr>
              <w:t>Verify emotion bucket mapping and empty-input handling</w:t>
            </w:r>
          </w:p>
        </w:tc>
        <w:tc>
          <w:tcPr>
            <w:tcW w:type="dxa" w:w="2160"/>
          </w:tcPr>
          <w:p>
            <w:r>
              <w:rPr>
                <w:rFonts w:ascii="Times New Roman" w:hAnsi="Times New Roman"/>
                <w:sz w:val="20"/>
              </w:rPr>
              <w:t>Valid label/confidence structure; correct positive/negative/neutral mapping</w:t>
            </w:r>
          </w:p>
        </w:tc>
      </w:tr>
      <w:tr>
        <w:tc>
          <w:tcPr>
            <w:tcW w:type="dxa" w:w="2160"/>
          </w:tcPr>
          <w:p>
            <w:r>
              <w:rPr>
                <w:rFonts w:ascii="Times New Roman" w:hAnsi="Times New Roman"/>
                <w:sz w:val="20"/>
              </w:rPr>
              <w:t>UT-10–14</w:t>
            </w:r>
          </w:p>
        </w:tc>
        <w:tc>
          <w:tcPr>
            <w:tcW w:type="dxa" w:w="2160"/>
          </w:tcPr>
          <w:p>
            <w:r>
              <w:rPr>
                <w:rFonts w:ascii="Times New Roman" w:hAnsi="Times New Roman"/>
                <w:sz w:val="20"/>
              </w:rPr>
              <w:t>nlp/input_processor.py — detect_conversation_intent(), extract_keywords(), process_input()</w:t>
            </w:r>
          </w:p>
        </w:tc>
        <w:tc>
          <w:tcPr>
            <w:tcW w:type="dxa" w:w="2160"/>
          </w:tcPr>
          <w:p>
            <w:r>
              <w:rPr>
                <w:rFonts w:ascii="Times New Roman" w:hAnsi="Times New Roman"/>
                <w:sz w:val="20"/>
              </w:rPr>
              <w:t>Verify rule-based conversation intent and keyword extraction</w:t>
            </w:r>
          </w:p>
        </w:tc>
        <w:tc>
          <w:tcPr>
            <w:tcW w:type="dxa" w:w="2160"/>
          </w:tcPr>
          <w:p>
            <w:r>
              <w:rPr>
                <w:rFonts w:ascii="Times New Roman" w:hAnsi="Times New Roman"/>
                <w:sz w:val="20"/>
              </w:rPr>
              <w:t>Correct intent assignment for greetings, academic, and question cues</w:t>
            </w:r>
          </w:p>
        </w:tc>
      </w:tr>
      <w:tr>
        <w:tc>
          <w:tcPr>
            <w:tcW w:type="dxa" w:w="2160"/>
          </w:tcPr>
          <w:p>
            <w:r>
              <w:rPr>
                <w:rFonts w:ascii="Times New Roman" w:hAnsi="Times New Roman"/>
                <w:sz w:val="20"/>
              </w:rPr>
              <w:t>UT-15–17</w:t>
            </w:r>
          </w:p>
        </w:tc>
        <w:tc>
          <w:tcPr>
            <w:tcW w:type="dxa" w:w="2160"/>
          </w:tcPr>
          <w:p>
            <w:r>
              <w:rPr>
                <w:rFonts w:ascii="Times New Roman" w:hAnsi="Times New Roman"/>
                <w:sz w:val="20"/>
              </w:rPr>
              <w:t>nlp/predict.py — predict_intent()</w:t>
            </w:r>
          </w:p>
        </w:tc>
        <w:tc>
          <w:tcPr>
            <w:tcW w:type="dxa" w:w="2160"/>
          </w:tcPr>
          <w:p>
            <w:r>
              <w:rPr>
                <w:rFonts w:ascii="Times New Roman" w:hAnsi="Times New Roman"/>
                <w:sz w:val="20"/>
              </w:rPr>
              <w:t>Verify TF-IDF + Logistic Regression intent classification</w:t>
            </w:r>
          </w:p>
        </w:tc>
        <w:tc>
          <w:tcPr>
            <w:tcW w:type="dxa" w:w="2160"/>
          </w:tcPr>
          <w:p>
            <w:r>
              <w:rPr>
                <w:rFonts w:ascii="Times New Roman" w:hAnsi="Times New Roman"/>
                <w:sz w:val="20"/>
              </w:rPr>
              <w:t>Correct ML tag and confidence ≥ 0.25 for known patterns</w:t>
            </w:r>
          </w:p>
        </w:tc>
      </w:tr>
      <w:tr>
        <w:tc>
          <w:tcPr>
            <w:tcW w:type="dxa" w:w="2160"/>
          </w:tcPr>
          <w:p>
            <w:r>
              <w:rPr>
                <w:rFonts w:ascii="Times New Roman" w:hAnsi="Times New Roman"/>
                <w:sz w:val="20"/>
              </w:rPr>
              <w:t>UT-18–20</w:t>
            </w:r>
          </w:p>
        </w:tc>
        <w:tc>
          <w:tcPr>
            <w:tcW w:type="dxa" w:w="2160"/>
          </w:tcPr>
          <w:p>
            <w:r>
              <w:rPr>
                <w:rFonts w:ascii="Times New Roman" w:hAnsi="Times New Roman"/>
                <w:sz w:val="20"/>
              </w:rPr>
              <w:t>core/chatbot_logic.py — chatbot_response()</w:t>
            </w:r>
          </w:p>
        </w:tc>
        <w:tc>
          <w:tcPr>
            <w:tcW w:type="dxa" w:w="2160"/>
          </w:tcPr>
          <w:p>
            <w:r>
              <w:rPr>
                <w:rFonts w:ascii="Times New Roman" w:hAnsi="Times New Roman"/>
                <w:sz w:val="20"/>
              </w:rPr>
              <w:t>Verify crisis short-circuit before LLM/RAG</w:t>
            </w:r>
          </w:p>
        </w:tc>
        <w:tc>
          <w:tcPr>
            <w:tcW w:type="dxa" w:w="2160"/>
          </w:tcPr>
          <w:p>
            <w:r>
              <w:rPr>
                <w:rFonts w:ascii="Times New Roman" w:hAnsi="Times New Roman"/>
                <w:sz w:val="20"/>
              </w:rPr>
              <w:t>source=crisis with configured hotline message; non-crisis proceeds</w:t>
            </w:r>
          </w:p>
        </w:tc>
      </w:tr>
      <w:tr>
        <w:tc>
          <w:tcPr>
            <w:tcW w:type="dxa" w:w="2160"/>
          </w:tcPr>
          <w:p>
            <w:r>
              <w:rPr>
                <w:rFonts w:ascii="Times New Roman" w:hAnsi="Times New Roman"/>
                <w:sz w:val="20"/>
              </w:rPr>
              <w:t>UT-21–22</w:t>
            </w:r>
          </w:p>
        </w:tc>
        <w:tc>
          <w:tcPr>
            <w:tcW w:type="dxa" w:w="2160"/>
          </w:tcPr>
          <w:p>
            <w:r>
              <w:rPr>
                <w:rFonts w:ascii="Times New Roman" w:hAnsi="Times New Roman"/>
                <w:sz w:val="20"/>
              </w:rPr>
              <w:t>session_memory.py — update_memory(), get_memory_context(), clear()</w:t>
            </w:r>
          </w:p>
        </w:tc>
        <w:tc>
          <w:tcPr>
            <w:tcW w:type="dxa" w:w="2160"/>
          </w:tcPr>
          <w:p>
            <w:r>
              <w:rPr>
                <w:rFonts w:ascii="Times New Roman" w:hAnsi="Times New Roman"/>
                <w:sz w:val="20"/>
              </w:rPr>
              <w:t>Verify in-session memory counters and hints</w:t>
            </w:r>
          </w:p>
        </w:tc>
        <w:tc>
          <w:tcPr>
            <w:tcW w:type="dxa" w:w="2160"/>
          </w:tcPr>
          <w:p>
            <w:r>
              <w:rPr>
                <w:rFonts w:ascii="Times New Roman" w:hAnsi="Times New Roman"/>
                <w:sz w:val="20"/>
              </w:rPr>
              <w:t>Recurring intent hints after repeated turns; clear resets state</w:t>
            </w:r>
          </w:p>
        </w:tc>
      </w:tr>
      <w:tr>
        <w:tc>
          <w:tcPr>
            <w:tcW w:type="dxa" w:w="2160"/>
          </w:tcPr>
          <w:p>
            <w:r>
              <w:rPr>
                <w:rFonts w:ascii="Times New Roman" w:hAnsi="Times New Roman"/>
                <w:sz w:val="20"/>
              </w:rPr>
              <w:t>UT-23</w:t>
            </w:r>
          </w:p>
        </w:tc>
        <w:tc>
          <w:tcPr>
            <w:tcW w:type="dxa" w:w="2160"/>
          </w:tcPr>
          <w:p>
            <w:r>
              <w:rPr>
                <w:rFonts w:ascii="Times New Roman" w:hAnsi="Times New Roman"/>
                <w:sz w:val="20"/>
              </w:rPr>
              <w:t>core/response_engine.py — generate_response()</w:t>
            </w:r>
          </w:p>
        </w:tc>
        <w:tc>
          <w:tcPr>
            <w:tcW w:type="dxa" w:w="2160"/>
          </w:tcPr>
          <w:p>
            <w:r>
              <w:rPr>
                <w:rFonts w:ascii="Times New Roman" w:hAnsi="Times New Roman"/>
                <w:sz w:val="20"/>
              </w:rPr>
              <w:t>Verify template fallback produces non-empty counselling reply</w:t>
            </w:r>
          </w:p>
        </w:tc>
        <w:tc>
          <w:tcPr>
            <w:tcW w:type="dxa" w:w="2160"/>
          </w:tcPr>
          <w:p>
            <w:r>
              <w:rPr>
                <w:rFonts w:ascii="Times New Roman" w:hAnsi="Times New Roman"/>
                <w:sz w:val="20"/>
              </w:rPr>
              <w:t>Non-empty string returned for stress scenario</w:t>
            </w:r>
          </w:p>
        </w:tc>
      </w:tr>
      <w:tr>
        <w:tc>
          <w:tcPr>
            <w:tcW w:type="dxa" w:w="2160"/>
          </w:tcPr>
          <w:p>
            <w:r>
              <w:rPr>
                <w:rFonts w:ascii="Times New Roman" w:hAnsi="Times New Roman"/>
                <w:sz w:val="20"/>
              </w:rPr>
              <w:t>UT-24–25</w:t>
            </w:r>
          </w:p>
        </w:tc>
        <w:tc>
          <w:tcPr>
            <w:tcW w:type="dxa" w:w="2160"/>
          </w:tcPr>
          <w:p>
            <w:r>
              <w:rPr>
                <w:rFonts w:ascii="Times New Roman" w:hAnsi="Times New Roman"/>
                <w:sz w:val="20"/>
              </w:rPr>
              <w:t>rag/knowledge_base.py — get_rag_status(), retrieve_with_meta()</w:t>
            </w:r>
          </w:p>
        </w:tc>
        <w:tc>
          <w:tcPr>
            <w:tcW w:type="dxa" w:w="2160"/>
          </w:tcPr>
          <w:p>
            <w:r>
              <w:rPr>
                <w:rFonts w:ascii="Times New Roman" w:hAnsi="Times New Roman"/>
                <w:sz w:val="20"/>
              </w:rPr>
              <w:t>Verify RAG status payload and retrieval when index exists</w:t>
            </w:r>
          </w:p>
        </w:tc>
        <w:tc>
          <w:tcPr>
            <w:tcW w:type="dxa" w:w="2160"/>
          </w:tcPr>
          <w:p>
            <w:r>
              <w:rPr>
                <w:rFonts w:ascii="Times New Roman" w:hAnsi="Times New Roman"/>
                <w:sz w:val="20"/>
              </w:rPr>
              <w:t>Status fields present; relevant chunks returned when indexed</w:t>
            </w:r>
          </w:p>
        </w:tc>
      </w:tr>
    </w:tbl>
    <w:p>
      <w:pPr>
        <w:pStyle w:val="Heading2"/>
      </w:pPr>
      <w:r>
        <w:rPr>
          <w:rFonts w:ascii="Times New Roman" w:hAnsi="Times New Roman"/>
          <w:sz w:val="24"/>
        </w:rPr>
        <w:t>6.1.2 Test Data</w:t>
      </w:r>
    </w:p>
    <w:p>
      <w:pPr>
        <w:spacing w:after="120" w:line="276" w:lineRule="auto"/>
      </w:pPr>
      <w:r>
        <w:rPr>
          <w:rFonts w:ascii="Times New Roman" w:hAnsi="Times New Roman"/>
          <w:b w:val="0"/>
          <w:sz w:val="24"/>
        </w:rPr>
        <w:t>Table 6.2 summarises representative inputs used during unit testing, including edge cases.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Category</w:t>
            </w:r>
          </w:p>
        </w:tc>
        <w:tc>
          <w:tcPr>
            <w:tcW w:type="dxa" w:w="2880"/>
          </w:tcPr>
          <w:p>
            <w:r>
              <w:rPr>
                <w:rFonts w:ascii="Times New Roman" w:hAnsi="Times New Roman"/>
                <w:b/>
                <w:sz w:val="20"/>
              </w:rPr>
              <w:t>Sample Input</w:t>
            </w:r>
          </w:p>
        </w:tc>
        <w:tc>
          <w:tcPr>
            <w:tcW w:type="dxa" w:w="2880"/>
          </w:tcPr>
          <w:p>
            <w:r>
              <w:rPr>
                <w:rFonts w:ascii="Times New Roman" w:hAnsi="Times New Roman"/>
                <w:b/>
                <w:sz w:val="20"/>
              </w:rPr>
              <w:t>Expected Behaviour</w:t>
            </w:r>
          </w:p>
        </w:tc>
      </w:tr>
      <w:tr>
        <w:tc>
          <w:tcPr>
            <w:tcW w:type="dxa" w:w="2880"/>
          </w:tcPr>
          <w:p>
            <w:r>
              <w:rPr>
                <w:rFonts w:ascii="Times New Roman" w:hAnsi="Times New Roman"/>
                <w:sz w:val="20"/>
              </w:rPr>
              <w:t>Malay normalisation</w:t>
            </w:r>
          </w:p>
        </w:tc>
        <w:tc>
          <w:tcPr>
            <w:tcW w:type="dxa" w:w="2880"/>
          </w:tcPr>
          <w:p>
            <w:r>
              <w:rPr>
                <w:rFonts w:ascii="Times New Roman" w:hAnsi="Times New Roman"/>
                <w:sz w:val="20"/>
              </w:rPr>
              <w:t>I very stress la</w:t>
            </w:r>
          </w:p>
        </w:tc>
        <w:tc>
          <w:tcPr>
            <w:tcW w:type="dxa" w:w="2880"/>
          </w:tcPr>
          <w:p>
            <w:r>
              <w:rPr>
                <w:rFonts w:ascii="Times New Roman" w:hAnsi="Times New Roman"/>
                <w:sz w:val="20"/>
              </w:rPr>
              <w:t>Canonical: i very stressed la</w:t>
            </w:r>
          </w:p>
        </w:tc>
      </w:tr>
      <w:tr>
        <w:tc>
          <w:tcPr>
            <w:tcW w:type="dxa" w:w="2880"/>
          </w:tcPr>
          <w:p>
            <w:r>
              <w:rPr>
                <w:rFonts w:ascii="Times New Roman" w:hAnsi="Times New Roman"/>
                <w:sz w:val="20"/>
              </w:rPr>
              <w:t>Malay normalisation</w:t>
            </w:r>
          </w:p>
        </w:tc>
        <w:tc>
          <w:tcPr>
            <w:tcW w:type="dxa" w:w="2880"/>
          </w:tcPr>
          <w:p>
            <w:r>
              <w:rPr>
                <w:rFonts w:ascii="Times New Roman" w:hAnsi="Times New Roman"/>
                <w:sz w:val="20"/>
              </w:rPr>
              <w:t xml:space="preserve">  hello   world  </w:t>
            </w:r>
          </w:p>
        </w:tc>
        <w:tc>
          <w:tcPr>
            <w:tcW w:type="dxa" w:w="2880"/>
          </w:tcPr>
          <w:p>
            <w:r>
              <w:rPr>
                <w:rFonts w:ascii="Times New Roman" w:hAnsi="Times New Roman"/>
                <w:sz w:val="20"/>
              </w:rPr>
              <w:t>Whitespace collapsed</w:t>
            </w:r>
          </w:p>
        </w:tc>
      </w:tr>
      <w:tr>
        <w:tc>
          <w:tcPr>
            <w:tcW w:type="dxa" w:w="2880"/>
          </w:tcPr>
          <w:p>
            <w:r>
              <w:rPr>
                <w:rFonts w:ascii="Times New Roman" w:hAnsi="Times New Roman"/>
                <w:sz w:val="20"/>
              </w:rPr>
              <w:t>Malay normalisation</w:t>
            </w:r>
          </w:p>
        </w:tc>
        <w:tc>
          <w:tcPr>
            <w:tcW w:type="dxa" w:w="2880"/>
          </w:tcPr>
          <w:p>
            <w:r>
              <w:rPr>
                <w:rFonts w:ascii="Times New Roman" w:hAnsi="Times New Roman"/>
                <w:sz w:val="20"/>
              </w:rPr>
              <w:t>(empty string)</w:t>
            </w:r>
          </w:p>
        </w:tc>
        <w:tc>
          <w:tcPr>
            <w:tcW w:type="dxa" w:w="2880"/>
          </w:tcPr>
          <w:p>
            <w:r>
              <w:rPr>
                <w:rFonts w:ascii="Times New Roman" w:hAnsi="Times New Roman"/>
                <w:sz w:val="20"/>
              </w:rPr>
              <w:t>Returns empty string</w:t>
            </w:r>
          </w:p>
        </w:tc>
      </w:tr>
      <w:tr>
        <w:tc>
          <w:tcPr>
            <w:tcW w:type="dxa" w:w="2880"/>
          </w:tcPr>
          <w:p>
            <w:r>
              <w:rPr>
                <w:rFonts w:ascii="Times New Roman" w:hAnsi="Times New Roman"/>
                <w:sz w:val="20"/>
              </w:rPr>
              <w:t>Malay emotion cues</w:t>
            </w:r>
          </w:p>
        </w:tc>
        <w:tc>
          <w:tcPr>
            <w:tcW w:type="dxa" w:w="2880"/>
          </w:tcPr>
          <w:p>
            <w:r>
              <w:rPr>
                <w:rFonts w:ascii="Times New Roman" w:hAnsi="Times New Roman"/>
                <w:sz w:val="20"/>
              </w:rPr>
              <w:t>saya sedih and penat gila</w:t>
            </w:r>
          </w:p>
        </w:tc>
        <w:tc>
          <w:tcPr>
            <w:tcW w:type="dxa" w:w="2880"/>
          </w:tcPr>
          <w:p>
            <w:r>
              <w:rPr>
                <w:rFonts w:ascii="Times New Roman" w:hAnsi="Times New Roman"/>
                <w:sz w:val="20"/>
              </w:rPr>
              <w:t>Signals include sadness, exhausted</w:t>
            </w:r>
          </w:p>
        </w:tc>
      </w:tr>
      <w:tr>
        <w:tc>
          <w:tcPr>
            <w:tcW w:type="dxa" w:w="2880"/>
          </w:tcPr>
          <w:p>
            <w:r>
              <w:rPr>
                <w:rFonts w:ascii="Times New Roman" w:hAnsi="Times New Roman"/>
                <w:sz w:val="20"/>
              </w:rPr>
              <w:t>Emotion category</w:t>
            </w:r>
          </w:p>
        </w:tc>
        <w:tc>
          <w:tcPr>
            <w:tcW w:type="dxa" w:w="2880"/>
          </w:tcPr>
          <w:p>
            <w:r>
              <w:rPr>
                <w:rFonts w:ascii="Times New Roman" w:hAnsi="Times New Roman"/>
                <w:sz w:val="20"/>
              </w:rPr>
              <w:t>joy / sadness / surprise</w:t>
            </w:r>
          </w:p>
        </w:tc>
        <w:tc>
          <w:tcPr>
            <w:tcW w:type="dxa" w:w="2880"/>
          </w:tcPr>
          <w:p>
            <w:r>
              <w:rPr>
                <w:rFonts w:ascii="Times New Roman" w:hAnsi="Times New Roman"/>
                <w:sz w:val="20"/>
              </w:rPr>
              <w:t>positive / negative / neutral</w:t>
            </w:r>
          </w:p>
        </w:tc>
      </w:tr>
      <w:tr>
        <w:tc>
          <w:tcPr>
            <w:tcW w:type="dxa" w:w="2880"/>
          </w:tcPr>
          <w:p>
            <w:r>
              <w:rPr>
                <w:rFonts w:ascii="Times New Roman" w:hAnsi="Times New Roman"/>
                <w:sz w:val="20"/>
              </w:rPr>
              <w:t>Conversation intent</w:t>
            </w:r>
          </w:p>
        </w:tc>
        <w:tc>
          <w:tcPr>
            <w:tcW w:type="dxa" w:w="2880"/>
          </w:tcPr>
          <w:p>
            <w:r>
              <w:rPr>
                <w:rFonts w:ascii="Times New Roman" w:hAnsi="Times New Roman"/>
                <w:sz w:val="20"/>
              </w:rPr>
              <w:t>hello there</w:t>
            </w:r>
          </w:p>
        </w:tc>
        <w:tc>
          <w:tcPr>
            <w:tcW w:type="dxa" w:w="2880"/>
          </w:tcPr>
          <w:p>
            <w:r>
              <w:rPr>
                <w:rFonts w:ascii="Times New Roman" w:hAnsi="Times New Roman"/>
                <w:sz w:val="20"/>
              </w:rPr>
              <w:t>greeting</w:t>
            </w:r>
          </w:p>
        </w:tc>
      </w:tr>
      <w:tr>
        <w:tc>
          <w:tcPr>
            <w:tcW w:type="dxa" w:w="2880"/>
          </w:tcPr>
          <w:p>
            <w:r>
              <w:rPr>
                <w:rFonts w:ascii="Times New Roman" w:hAnsi="Times New Roman"/>
                <w:sz w:val="20"/>
              </w:rPr>
              <w:t>Conversation intent</w:t>
            </w:r>
          </w:p>
        </w:tc>
        <w:tc>
          <w:tcPr>
            <w:tcW w:type="dxa" w:w="2880"/>
          </w:tcPr>
          <w:p>
            <w:r>
              <w:rPr>
                <w:rFonts w:ascii="Times New Roman" w:hAnsi="Times New Roman"/>
                <w:sz w:val="20"/>
              </w:rPr>
              <w:t>I have too many assignments and exams</w:t>
            </w:r>
          </w:p>
        </w:tc>
        <w:tc>
          <w:tcPr>
            <w:tcW w:type="dxa" w:w="2880"/>
          </w:tcPr>
          <w:p>
            <w:r>
              <w:rPr>
                <w:rFonts w:ascii="Times New Roman" w:hAnsi="Times New Roman"/>
                <w:sz w:val="20"/>
              </w:rPr>
              <w:t>academic_help</w:t>
            </w:r>
          </w:p>
        </w:tc>
      </w:tr>
      <w:tr>
        <w:tc>
          <w:tcPr>
            <w:tcW w:type="dxa" w:w="2880"/>
          </w:tcPr>
          <w:p>
            <w:r>
              <w:rPr>
                <w:rFonts w:ascii="Times New Roman" w:hAnsi="Times New Roman"/>
                <w:sz w:val="20"/>
              </w:rPr>
              <w:t>Conversation intent</w:t>
            </w:r>
          </w:p>
        </w:tc>
        <w:tc>
          <w:tcPr>
            <w:tcW w:type="dxa" w:w="2880"/>
          </w:tcPr>
          <w:p>
            <w:r>
              <w:rPr>
                <w:rFonts w:ascii="Times New Roman" w:hAnsi="Times New Roman"/>
                <w:sz w:val="20"/>
              </w:rPr>
              <w:t>How do I cope with exam stress?</w:t>
            </w:r>
          </w:p>
        </w:tc>
        <w:tc>
          <w:tcPr>
            <w:tcW w:type="dxa" w:w="2880"/>
          </w:tcPr>
          <w:p>
            <w:r>
              <w:rPr>
                <w:rFonts w:ascii="Times New Roman" w:hAnsi="Times New Roman"/>
                <w:sz w:val="20"/>
              </w:rPr>
              <w:t>question</w:t>
            </w:r>
          </w:p>
        </w:tc>
      </w:tr>
      <w:tr>
        <w:tc>
          <w:tcPr>
            <w:tcW w:type="dxa" w:w="2880"/>
          </w:tcPr>
          <w:p>
            <w:r>
              <w:rPr>
                <w:rFonts w:ascii="Times New Roman" w:hAnsi="Times New Roman"/>
                <w:sz w:val="20"/>
              </w:rPr>
              <w:t>ML intent</w:t>
            </w:r>
          </w:p>
        </w:tc>
        <w:tc>
          <w:tcPr>
            <w:tcW w:type="dxa" w:w="2880"/>
          </w:tcPr>
          <w:p>
            <w:r>
              <w:rPr>
                <w:rFonts w:ascii="Times New Roman" w:hAnsi="Times New Roman"/>
                <w:sz w:val="20"/>
              </w:rPr>
              <w:t>I feel stressed and overwhelmed with exams</w:t>
            </w:r>
          </w:p>
        </w:tc>
        <w:tc>
          <w:tcPr>
            <w:tcW w:type="dxa" w:w="2880"/>
          </w:tcPr>
          <w:p>
            <w:r>
              <w:rPr>
                <w:rFonts w:ascii="Times New Roman" w:hAnsi="Times New Roman"/>
                <w:sz w:val="20"/>
              </w:rPr>
              <w:t>tag=stress</w:t>
            </w:r>
          </w:p>
        </w:tc>
      </w:tr>
      <w:tr>
        <w:tc>
          <w:tcPr>
            <w:tcW w:type="dxa" w:w="2880"/>
          </w:tcPr>
          <w:p>
            <w:r>
              <w:rPr>
                <w:rFonts w:ascii="Times New Roman" w:hAnsi="Times New Roman"/>
                <w:sz w:val="20"/>
              </w:rPr>
              <w:t>ML intent</w:t>
            </w:r>
          </w:p>
        </w:tc>
        <w:tc>
          <w:tcPr>
            <w:tcW w:type="dxa" w:w="2880"/>
          </w:tcPr>
          <w:p>
            <w:r>
              <w:rPr>
                <w:rFonts w:ascii="Times New Roman" w:hAnsi="Times New Roman"/>
                <w:sz w:val="20"/>
              </w:rPr>
              <w:t>hello good morning</w:t>
            </w:r>
          </w:p>
        </w:tc>
        <w:tc>
          <w:tcPr>
            <w:tcW w:type="dxa" w:w="2880"/>
          </w:tcPr>
          <w:p>
            <w:r>
              <w:rPr>
                <w:rFonts w:ascii="Times New Roman" w:hAnsi="Times New Roman"/>
                <w:sz w:val="20"/>
              </w:rPr>
              <w:t>tag=greeting</w:t>
            </w:r>
          </w:p>
        </w:tc>
      </w:tr>
      <w:tr>
        <w:tc>
          <w:tcPr>
            <w:tcW w:type="dxa" w:w="2880"/>
          </w:tcPr>
          <w:p>
            <w:r>
              <w:rPr>
                <w:rFonts w:ascii="Times New Roman" w:hAnsi="Times New Roman"/>
                <w:sz w:val="20"/>
              </w:rPr>
              <w:t>Crisis detection</w:t>
            </w:r>
          </w:p>
        </w:tc>
        <w:tc>
          <w:tcPr>
            <w:tcW w:type="dxa" w:w="2880"/>
          </w:tcPr>
          <w:p>
            <w:r>
              <w:rPr>
                <w:rFonts w:ascii="Times New Roman" w:hAnsi="Times New Roman"/>
                <w:sz w:val="20"/>
              </w:rPr>
              <w:t>I want to kill myself</w:t>
            </w:r>
          </w:p>
        </w:tc>
        <w:tc>
          <w:tcPr>
            <w:tcW w:type="dxa" w:w="2880"/>
          </w:tcPr>
          <w:p>
            <w:r>
              <w:rPr>
                <w:rFonts w:ascii="Times New Roman" w:hAnsi="Times New Roman"/>
                <w:sz w:val="20"/>
              </w:rPr>
              <w:t>source=crisis; hotline numbers in response</w:t>
            </w:r>
          </w:p>
        </w:tc>
      </w:tr>
      <w:tr>
        <w:tc>
          <w:tcPr>
            <w:tcW w:type="dxa" w:w="2880"/>
          </w:tcPr>
          <w:p>
            <w:r>
              <w:rPr>
                <w:rFonts w:ascii="Times New Roman" w:hAnsi="Times New Roman"/>
                <w:sz w:val="20"/>
              </w:rPr>
              <w:t>Crisis detection</w:t>
            </w:r>
          </w:p>
        </w:tc>
        <w:tc>
          <w:tcPr>
            <w:tcW w:type="dxa" w:w="2880"/>
          </w:tcPr>
          <w:p>
            <w:r>
              <w:rPr>
                <w:rFonts w:ascii="Times New Roman" w:hAnsi="Times New Roman"/>
                <w:sz w:val="20"/>
              </w:rPr>
              <w:t>I want to end my life tonight (custom keyword)</w:t>
            </w:r>
          </w:p>
        </w:tc>
        <w:tc>
          <w:tcPr>
            <w:tcW w:type="dxa" w:w="2880"/>
          </w:tcPr>
          <w:p>
            <w:r>
              <w:rPr>
                <w:rFonts w:ascii="Times New Roman" w:hAnsi="Times New Roman"/>
                <w:sz w:val="20"/>
              </w:rPr>
              <w:t>Custom crisis_response returned</w:t>
            </w:r>
          </w:p>
        </w:tc>
      </w:tr>
      <w:tr>
        <w:tc>
          <w:tcPr>
            <w:tcW w:type="dxa" w:w="2880"/>
          </w:tcPr>
          <w:p>
            <w:r>
              <w:rPr>
                <w:rFonts w:ascii="Times New Roman" w:hAnsi="Times New Roman"/>
                <w:sz w:val="20"/>
              </w:rPr>
              <w:t>Non-crisis</w:t>
            </w:r>
          </w:p>
        </w:tc>
        <w:tc>
          <w:tcPr>
            <w:tcW w:type="dxa" w:w="2880"/>
          </w:tcPr>
          <w:p>
            <w:r>
              <w:rPr>
                <w:rFonts w:ascii="Times New Roman" w:hAnsi="Times New Roman"/>
                <w:sz w:val="20"/>
              </w:rPr>
              <w:t>I feel stressed about exams</w:t>
            </w:r>
          </w:p>
        </w:tc>
        <w:tc>
          <w:tcPr>
            <w:tcW w:type="dxa" w:w="2880"/>
          </w:tcPr>
          <w:p>
            <w:r>
              <w:rPr>
                <w:rFonts w:ascii="Times New Roman" w:hAnsi="Times New Roman"/>
                <w:sz w:val="20"/>
              </w:rPr>
              <w:t>source ≠ crisis</w:t>
            </w:r>
          </w:p>
        </w:tc>
      </w:tr>
      <w:tr>
        <w:tc>
          <w:tcPr>
            <w:tcW w:type="dxa" w:w="2880"/>
          </w:tcPr>
          <w:p>
            <w:r>
              <w:rPr>
                <w:rFonts w:ascii="Times New Roman" w:hAnsi="Times New Roman"/>
                <w:sz w:val="20"/>
              </w:rPr>
              <w:t>Template fallback</w:t>
            </w:r>
          </w:p>
        </w:tc>
        <w:tc>
          <w:tcPr>
            <w:tcW w:type="dxa" w:w="2880"/>
          </w:tcPr>
          <w:p>
            <w:r>
              <w:rPr>
                <w:rFonts w:ascii="Times New Roman" w:hAnsi="Times New Roman"/>
                <w:sz w:val="20"/>
              </w:rPr>
              <w:t>I feel stressed about my exams (emotion=fear)</w:t>
            </w:r>
          </w:p>
        </w:tc>
        <w:tc>
          <w:tcPr>
            <w:tcW w:type="dxa" w:w="2880"/>
          </w:tcPr>
          <w:p>
            <w:r>
              <w:rPr>
                <w:rFonts w:ascii="Times New Roman" w:hAnsi="Times New Roman"/>
                <w:sz w:val="20"/>
              </w:rPr>
              <w:t>Non-empty English reply</w:t>
            </w:r>
          </w:p>
        </w:tc>
      </w:tr>
      <w:tr>
        <w:tc>
          <w:tcPr>
            <w:tcW w:type="dxa" w:w="2880"/>
          </w:tcPr>
          <w:p>
            <w:r>
              <w:rPr>
                <w:rFonts w:ascii="Times New Roman" w:hAnsi="Times New Roman"/>
                <w:sz w:val="20"/>
              </w:rPr>
              <w:t>RAG retrieval</w:t>
            </w:r>
          </w:p>
        </w:tc>
        <w:tc>
          <w:tcPr>
            <w:tcW w:type="dxa" w:w="2880"/>
          </w:tcPr>
          <w:p>
            <w:r>
              <w:rPr>
                <w:rFonts w:ascii="Times New Roman" w:hAnsi="Times New Roman"/>
                <w:sz w:val="20"/>
              </w:rPr>
              <w:t>feeling stressed about exams</w:t>
            </w:r>
          </w:p>
        </w:tc>
        <w:tc>
          <w:tcPr>
            <w:tcW w:type="dxa" w:w="2880"/>
          </w:tcPr>
          <w:p>
            <w:r>
              <w:rPr>
                <w:rFonts w:ascii="Times New Roman" w:hAnsi="Times New Roman"/>
                <w:sz w:val="20"/>
              </w:rPr>
              <w:t>Context chunks when index built</w:t>
            </w:r>
          </w:p>
        </w:tc>
      </w:tr>
    </w:tbl>
    <w:p>
      <w:pPr>
        <w:pStyle w:val="Heading2"/>
      </w:pPr>
      <w:r>
        <w:rPr>
          <w:rFonts w:ascii="Times New Roman" w:hAnsi="Times New Roman"/>
          <w:sz w:val="24"/>
        </w:rPr>
        <w:t>6.1.3 Test Results</w:t>
      </w:r>
    </w:p>
    <w:p>
      <w:pPr>
        <w:spacing w:after="120" w:line="276" w:lineRule="auto"/>
      </w:pPr>
      <w:r>
        <w:rPr>
          <w:rFonts w:ascii="Times New Roman" w:hAnsi="Times New Roman"/>
          <w:b w:val="0"/>
          <w:sz w:val="24"/>
        </w:rPr>
        <w:t>Automated unit tests were executed using pytest (tests/test_chapter6.py). Result: 45/45 tests passed (100.0%).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Test ID</w:t>
            </w:r>
          </w:p>
        </w:tc>
        <w:tc>
          <w:tcPr>
            <w:tcW w:type="dxa" w:w="1728"/>
          </w:tcPr>
          <w:p>
            <w:r>
              <w:rPr>
                <w:rFonts w:ascii="Times New Roman" w:hAnsi="Times New Roman"/>
                <w:b/>
                <w:sz w:val="20"/>
              </w:rPr>
              <w:t>Test Class</w:t>
            </w:r>
          </w:p>
        </w:tc>
        <w:tc>
          <w:tcPr>
            <w:tcW w:type="dxa" w:w="1728"/>
          </w:tcPr>
          <w:p>
            <w:r>
              <w:rPr>
                <w:rFonts w:ascii="Times New Roman" w:hAnsi="Times New Roman"/>
                <w:b/>
                <w:sz w:val="20"/>
              </w:rPr>
              <w:t>Test Case</w:t>
            </w:r>
          </w:p>
        </w:tc>
        <w:tc>
          <w:tcPr>
            <w:tcW w:type="dxa" w:w="1728"/>
          </w:tcPr>
          <w:p>
            <w:r>
              <w:rPr>
                <w:rFonts w:ascii="Times New Roman" w:hAnsi="Times New Roman"/>
                <w:b/>
                <w:sz w:val="20"/>
              </w:rPr>
              <w:t>Expected</w:t>
            </w:r>
          </w:p>
        </w:tc>
        <w:tc>
          <w:tcPr>
            <w:tcW w:type="dxa" w:w="1728"/>
          </w:tcPr>
          <w:p>
            <w:r>
              <w:rPr>
                <w:rFonts w:ascii="Times New Roman" w:hAnsi="Times New Roman"/>
                <w:b/>
                <w:sz w:val="20"/>
              </w:rPr>
              <w:t>Actual</w:t>
            </w:r>
          </w:p>
        </w:tc>
      </w:tr>
      <w:tr>
        <w:tc>
          <w:tcPr>
            <w:tcW w:type="dxa" w:w="1728"/>
          </w:tcPr>
          <w:p>
            <w:r>
              <w:rPr>
                <w:rFonts w:ascii="Times New Roman" w:hAnsi="Times New Roman"/>
                <w:sz w:val="20"/>
              </w:rPr>
              <w:t>UT-01</w:t>
            </w:r>
          </w:p>
        </w:tc>
        <w:tc>
          <w:tcPr>
            <w:tcW w:type="dxa" w:w="1728"/>
          </w:tcPr>
          <w:p>
            <w:r>
              <w:rPr>
                <w:rFonts w:ascii="Times New Roman" w:hAnsi="Times New Roman"/>
                <w:sz w:val="20"/>
              </w:rPr>
              <w:t>TestMalayNormaliser</w:t>
            </w:r>
          </w:p>
        </w:tc>
        <w:tc>
          <w:tcPr>
            <w:tcW w:type="dxa" w:w="1728"/>
          </w:tcPr>
          <w:p>
            <w:r>
              <w:rPr>
                <w:rFonts w:ascii="Times New Roman" w:hAnsi="Times New Roman"/>
                <w:sz w:val="20"/>
              </w:rPr>
              <w:t>test_normalise_manglish_stress</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UT-02</w:t>
            </w:r>
          </w:p>
        </w:tc>
        <w:tc>
          <w:tcPr>
            <w:tcW w:type="dxa" w:w="1728"/>
          </w:tcPr>
          <w:p>
            <w:r>
              <w:rPr>
                <w:rFonts w:ascii="Times New Roman" w:hAnsi="Times New Roman"/>
                <w:sz w:val="20"/>
              </w:rPr>
              <w:t>TestMalayNormaliser</w:t>
            </w:r>
          </w:p>
        </w:tc>
        <w:tc>
          <w:tcPr>
            <w:tcW w:type="dxa" w:w="1728"/>
          </w:tcPr>
          <w:p>
            <w:r>
              <w:rPr>
                <w:rFonts w:ascii="Times New Roman" w:hAnsi="Times New Roman"/>
                <w:sz w:val="20"/>
              </w:rPr>
              <w:t>test_normalise_whitespace</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UT-03</w:t>
            </w:r>
          </w:p>
        </w:tc>
        <w:tc>
          <w:tcPr>
            <w:tcW w:type="dxa" w:w="1728"/>
          </w:tcPr>
          <w:p>
            <w:r>
              <w:rPr>
                <w:rFonts w:ascii="Times New Roman" w:hAnsi="Times New Roman"/>
                <w:sz w:val="20"/>
              </w:rPr>
              <w:t>TestMalayNormaliser</w:t>
            </w:r>
          </w:p>
        </w:tc>
        <w:tc>
          <w:tcPr>
            <w:tcW w:type="dxa" w:w="1728"/>
          </w:tcPr>
          <w:p>
            <w:r>
              <w:rPr>
                <w:rFonts w:ascii="Times New Roman" w:hAnsi="Times New Roman"/>
                <w:sz w:val="20"/>
              </w:rPr>
              <w:t>test_empty_input</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UT-04</w:t>
            </w:r>
          </w:p>
        </w:tc>
        <w:tc>
          <w:tcPr>
            <w:tcW w:type="dxa" w:w="1728"/>
          </w:tcPr>
          <w:p>
            <w:r>
              <w:rPr>
                <w:rFonts w:ascii="Times New Roman" w:hAnsi="Times New Roman"/>
                <w:sz w:val="20"/>
              </w:rPr>
              <w:t>TestMalayNormaliser</w:t>
            </w:r>
          </w:p>
        </w:tc>
        <w:tc>
          <w:tcPr>
            <w:tcW w:type="dxa" w:w="1728"/>
          </w:tcPr>
          <w:p>
            <w:r>
              <w:rPr>
                <w:rFonts w:ascii="Times New Roman" w:hAnsi="Times New Roman"/>
                <w:sz w:val="20"/>
              </w:rPr>
              <w:t>test_extract_malay_emotion_signals</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UT-05</w:t>
            </w:r>
          </w:p>
        </w:tc>
        <w:tc>
          <w:tcPr>
            <w:tcW w:type="dxa" w:w="1728"/>
          </w:tcPr>
          <w:p>
            <w:r>
              <w:rPr>
                <w:rFonts w:ascii="Times New Roman" w:hAnsi="Times New Roman"/>
                <w:sz w:val="20"/>
              </w:rPr>
              <w:t>TestMalayNormaliser</w:t>
            </w:r>
          </w:p>
        </w:tc>
        <w:tc>
          <w:tcPr>
            <w:tcW w:type="dxa" w:w="1728"/>
          </w:tcPr>
          <w:p>
            <w:r>
              <w:rPr>
                <w:rFonts w:ascii="Times New Roman" w:hAnsi="Times New Roman"/>
                <w:sz w:val="20"/>
              </w:rPr>
              <w:t>test_no_malay_signals_in_plain_english</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UT-06</w:t>
            </w:r>
          </w:p>
        </w:tc>
        <w:tc>
          <w:tcPr>
            <w:tcW w:type="dxa" w:w="1728"/>
          </w:tcPr>
          <w:p>
            <w:r>
              <w:rPr>
                <w:rFonts w:ascii="Times New Roman" w:hAnsi="Times New Roman"/>
                <w:sz w:val="20"/>
              </w:rPr>
              <w:t>TestEmotionCategory</w:t>
            </w:r>
          </w:p>
        </w:tc>
        <w:tc>
          <w:tcPr>
            <w:tcW w:type="dxa" w:w="1728"/>
          </w:tcPr>
          <w:p>
            <w:r>
              <w:rPr>
                <w:rFonts w:ascii="Times New Roman" w:hAnsi="Times New Roman"/>
                <w:sz w:val="20"/>
              </w:rPr>
              <w:t>test_positive_joy</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UT-07</w:t>
            </w:r>
          </w:p>
        </w:tc>
        <w:tc>
          <w:tcPr>
            <w:tcW w:type="dxa" w:w="1728"/>
          </w:tcPr>
          <w:p>
            <w:r>
              <w:rPr>
                <w:rFonts w:ascii="Times New Roman" w:hAnsi="Times New Roman"/>
                <w:sz w:val="20"/>
              </w:rPr>
              <w:t>TestEmotionCategory</w:t>
            </w:r>
          </w:p>
        </w:tc>
        <w:tc>
          <w:tcPr>
            <w:tcW w:type="dxa" w:w="1728"/>
          </w:tcPr>
          <w:p>
            <w:r>
              <w:rPr>
                <w:rFonts w:ascii="Times New Roman" w:hAnsi="Times New Roman"/>
                <w:sz w:val="20"/>
              </w:rPr>
              <w:t>test_negative_sadness</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UT-08</w:t>
            </w:r>
          </w:p>
        </w:tc>
        <w:tc>
          <w:tcPr>
            <w:tcW w:type="dxa" w:w="1728"/>
          </w:tcPr>
          <w:p>
            <w:r>
              <w:rPr>
                <w:rFonts w:ascii="Times New Roman" w:hAnsi="Times New Roman"/>
                <w:sz w:val="20"/>
              </w:rPr>
              <w:t>TestEmotionCategory</w:t>
            </w:r>
          </w:p>
        </w:tc>
        <w:tc>
          <w:tcPr>
            <w:tcW w:type="dxa" w:w="1728"/>
          </w:tcPr>
          <w:p>
            <w:r>
              <w:rPr>
                <w:rFonts w:ascii="Times New Roman" w:hAnsi="Times New Roman"/>
                <w:sz w:val="20"/>
              </w:rPr>
              <w:t>test_neutral_unknown</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UT-09</w:t>
            </w:r>
          </w:p>
        </w:tc>
        <w:tc>
          <w:tcPr>
            <w:tcW w:type="dxa" w:w="1728"/>
          </w:tcPr>
          <w:p>
            <w:r>
              <w:rPr>
                <w:rFonts w:ascii="Times New Roman" w:hAnsi="Times New Roman"/>
                <w:sz w:val="20"/>
              </w:rPr>
              <w:t>TestEmotionCategory</w:t>
            </w:r>
          </w:p>
        </w:tc>
        <w:tc>
          <w:tcPr>
            <w:tcW w:type="dxa" w:w="1728"/>
          </w:tcPr>
          <w:p>
            <w:r>
              <w:rPr>
                <w:rFonts w:ascii="Times New Roman" w:hAnsi="Times New Roman"/>
                <w:sz w:val="20"/>
              </w:rPr>
              <w:t>test_empty_emotion_returns_neutral</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UT-10</w:t>
            </w:r>
          </w:p>
        </w:tc>
        <w:tc>
          <w:tcPr>
            <w:tcW w:type="dxa" w:w="1728"/>
          </w:tcPr>
          <w:p>
            <w:r>
              <w:rPr>
                <w:rFonts w:ascii="Times New Roman" w:hAnsi="Times New Roman"/>
                <w:sz w:val="20"/>
              </w:rPr>
              <w:t>TestInputProcessor</w:t>
            </w:r>
          </w:p>
        </w:tc>
        <w:tc>
          <w:tcPr>
            <w:tcW w:type="dxa" w:w="1728"/>
          </w:tcPr>
          <w:p>
            <w:r>
              <w:rPr>
                <w:rFonts w:ascii="Times New Roman" w:hAnsi="Times New Roman"/>
                <w:sz w:val="20"/>
              </w:rPr>
              <w:t>test_greeting_intent</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UT-11</w:t>
            </w:r>
          </w:p>
        </w:tc>
        <w:tc>
          <w:tcPr>
            <w:tcW w:type="dxa" w:w="1728"/>
          </w:tcPr>
          <w:p>
            <w:r>
              <w:rPr>
                <w:rFonts w:ascii="Times New Roman" w:hAnsi="Times New Roman"/>
                <w:sz w:val="20"/>
              </w:rPr>
              <w:t>TestInputProcessor</w:t>
            </w:r>
          </w:p>
        </w:tc>
        <w:tc>
          <w:tcPr>
            <w:tcW w:type="dxa" w:w="1728"/>
          </w:tcPr>
          <w:p>
            <w:r>
              <w:rPr>
                <w:rFonts w:ascii="Times New Roman" w:hAnsi="Times New Roman"/>
                <w:sz w:val="20"/>
              </w:rPr>
              <w:t>test_academic_help_keyword</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UT-12</w:t>
            </w:r>
          </w:p>
        </w:tc>
        <w:tc>
          <w:tcPr>
            <w:tcW w:type="dxa" w:w="1728"/>
          </w:tcPr>
          <w:p>
            <w:r>
              <w:rPr>
                <w:rFonts w:ascii="Times New Roman" w:hAnsi="Times New Roman"/>
                <w:sz w:val="20"/>
              </w:rPr>
              <w:t>TestInputProcessor</w:t>
            </w:r>
          </w:p>
        </w:tc>
        <w:tc>
          <w:tcPr>
            <w:tcW w:type="dxa" w:w="1728"/>
          </w:tcPr>
          <w:p>
            <w:r>
              <w:rPr>
                <w:rFonts w:ascii="Times New Roman" w:hAnsi="Times New Roman"/>
                <w:sz w:val="20"/>
              </w:rPr>
              <w:t>test_question_intent</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UT-13</w:t>
            </w:r>
          </w:p>
        </w:tc>
        <w:tc>
          <w:tcPr>
            <w:tcW w:type="dxa" w:w="1728"/>
          </w:tcPr>
          <w:p>
            <w:r>
              <w:rPr>
                <w:rFonts w:ascii="Times New Roman" w:hAnsi="Times New Roman"/>
                <w:sz w:val="20"/>
              </w:rPr>
              <w:t>TestInputProcessor</w:t>
            </w:r>
          </w:p>
        </w:tc>
        <w:tc>
          <w:tcPr>
            <w:tcW w:type="dxa" w:w="1728"/>
          </w:tcPr>
          <w:p>
            <w:r>
              <w:rPr>
                <w:rFonts w:ascii="Times New Roman" w:hAnsi="Times New Roman"/>
                <w:sz w:val="20"/>
              </w:rPr>
              <w:t>test_extract_keywords_limit</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UT-14</w:t>
            </w:r>
          </w:p>
        </w:tc>
        <w:tc>
          <w:tcPr>
            <w:tcW w:type="dxa" w:w="1728"/>
          </w:tcPr>
          <w:p>
            <w:r>
              <w:rPr>
                <w:rFonts w:ascii="Times New Roman" w:hAnsi="Times New Roman"/>
                <w:sz w:val="20"/>
              </w:rPr>
              <w:t>TestInputProcessor</w:t>
            </w:r>
          </w:p>
        </w:tc>
        <w:tc>
          <w:tcPr>
            <w:tcW w:type="dxa" w:w="1728"/>
          </w:tcPr>
          <w:p>
            <w:r>
              <w:rPr>
                <w:rFonts w:ascii="Times New Roman" w:hAnsi="Times New Roman"/>
                <w:sz w:val="20"/>
              </w:rPr>
              <w:t>test_process_input_structure</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UT-15</w:t>
            </w:r>
          </w:p>
        </w:tc>
        <w:tc>
          <w:tcPr>
            <w:tcW w:type="dxa" w:w="1728"/>
          </w:tcPr>
          <w:p>
            <w:r>
              <w:rPr>
                <w:rFonts w:ascii="Times New Roman" w:hAnsi="Times New Roman"/>
                <w:sz w:val="20"/>
              </w:rPr>
              <w:t>TestIntentClassifier</w:t>
            </w:r>
          </w:p>
        </w:tc>
        <w:tc>
          <w:tcPr>
            <w:tcW w:type="dxa" w:w="1728"/>
          </w:tcPr>
          <w:p>
            <w:r>
              <w:rPr>
                <w:rFonts w:ascii="Times New Roman" w:hAnsi="Times New Roman"/>
                <w:sz w:val="20"/>
              </w:rPr>
              <w:t>test_predict_stress_intent</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UT-16</w:t>
            </w:r>
          </w:p>
        </w:tc>
        <w:tc>
          <w:tcPr>
            <w:tcW w:type="dxa" w:w="1728"/>
          </w:tcPr>
          <w:p>
            <w:r>
              <w:rPr>
                <w:rFonts w:ascii="Times New Roman" w:hAnsi="Times New Roman"/>
                <w:sz w:val="20"/>
              </w:rPr>
              <w:t>TestIntentClassifier</w:t>
            </w:r>
          </w:p>
        </w:tc>
        <w:tc>
          <w:tcPr>
            <w:tcW w:type="dxa" w:w="1728"/>
          </w:tcPr>
          <w:p>
            <w:r>
              <w:rPr>
                <w:rFonts w:ascii="Times New Roman" w:hAnsi="Times New Roman"/>
                <w:sz w:val="20"/>
              </w:rPr>
              <w:t>test_predict_greeting_intent</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UT-17</w:t>
            </w:r>
          </w:p>
        </w:tc>
        <w:tc>
          <w:tcPr>
            <w:tcW w:type="dxa" w:w="1728"/>
          </w:tcPr>
          <w:p>
            <w:r>
              <w:rPr>
                <w:rFonts w:ascii="Times New Roman" w:hAnsi="Times New Roman"/>
                <w:sz w:val="20"/>
              </w:rPr>
              <w:t>TestIntentClassifier</w:t>
            </w:r>
          </w:p>
        </w:tc>
        <w:tc>
          <w:tcPr>
            <w:tcW w:type="dxa" w:w="1728"/>
          </w:tcPr>
          <w:p>
            <w:r>
              <w:rPr>
                <w:rFonts w:ascii="Times New Roman" w:hAnsi="Times New Roman"/>
                <w:sz w:val="20"/>
              </w:rPr>
              <w:t>test_empty_input_returns_none_tag</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UT-18</w:t>
            </w:r>
          </w:p>
        </w:tc>
        <w:tc>
          <w:tcPr>
            <w:tcW w:type="dxa" w:w="1728"/>
          </w:tcPr>
          <w:p>
            <w:r>
              <w:rPr>
                <w:rFonts w:ascii="Times New Roman" w:hAnsi="Times New Roman"/>
                <w:sz w:val="20"/>
              </w:rPr>
              <w:t>TestCrisisDetection</w:t>
            </w:r>
          </w:p>
        </w:tc>
        <w:tc>
          <w:tcPr>
            <w:tcW w:type="dxa" w:w="1728"/>
          </w:tcPr>
          <w:p>
            <w:r>
              <w:rPr>
                <w:rFonts w:ascii="Times New Roman" w:hAnsi="Times New Roman"/>
                <w:sz w:val="20"/>
              </w:rPr>
              <w:t>test_crisis_keyword_short_circuits_llm</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UT-19</w:t>
            </w:r>
          </w:p>
        </w:tc>
        <w:tc>
          <w:tcPr>
            <w:tcW w:type="dxa" w:w="1728"/>
          </w:tcPr>
          <w:p>
            <w:r>
              <w:rPr>
                <w:rFonts w:ascii="Times New Roman" w:hAnsi="Times New Roman"/>
                <w:sz w:val="20"/>
              </w:rPr>
              <w:t>TestCrisisDetection</w:t>
            </w:r>
          </w:p>
        </w:tc>
        <w:tc>
          <w:tcPr>
            <w:tcW w:type="dxa" w:w="1728"/>
          </w:tcPr>
          <w:p>
            <w:r>
              <w:rPr>
                <w:rFonts w:ascii="Times New Roman" w:hAnsi="Times New Roman"/>
                <w:sz w:val="20"/>
              </w:rPr>
              <w:t>test_crisis_custom_keywords_from_settings</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UT-20</w:t>
            </w:r>
          </w:p>
        </w:tc>
        <w:tc>
          <w:tcPr>
            <w:tcW w:type="dxa" w:w="1728"/>
          </w:tcPr>
          <w:p>
            <w:r>
              <w:rPr>
                <w:rFonts w:ascii="Times New Roman" w:hAnsi="Times New Roman"/>
                <w:sz w:val="20"/>
              </w:rPr>
              <w:t>TestCrisisDetection</w:t>
            </w:r>
          </w:p>
        </w:tc>
        <w:tc>
          <w:tcPr>
            <w:tcW w:type="dxa" w:w="1728"/>
          </w:tcPr>
          <w:p>
            <w:r>
              <w:rPr>
                <w:rFonts w:ascii="Times New Roman" w:hAnsi="Times New Roman"/>
                <w:sz w:val="20"/>
              </w:rPr>
              <w:t>test_non_crisis_message_not_flagged</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UT-21</w:t>
            </w:r>
          </w:p>
        </w:tc>
        <w:tc>
          <w:tcPr>
            <w:tcW w:type="dxa" w:w="1728"/>
          </w:tcPr>
          <w:p>
            <w:r>
              <w:rPr>
                <w:rFonts w:ascii="Times New Roman" w:hAnsi="Times New Roman"/>
                <w:sz w:val="20"/>
              </w:rPr>
              <w:t>TestSessionMemory</w:t>
            </w:r>
          </w:p>
        </w:tc>
        <w:tc>
          <w:tcPr>
            <w:tcW w:type="dxa" w:w="1728"/>
          </w:tcPr>
          <w:p>
            <w:r>
              <w:rPr>
                <w:rFonts w:ascii="Times New Roman" w:hAnsi="Times New Roman"/>
                <w:sz w:val="20"/>
              </w:rPr>
              <w:t>test_memory_hints_after_repeated_intent</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UT-22</w:t>
            </w:r>
          </w:p>
        </w:tc>
        <w:tc>
          <w:tcPr>
            <w:tcW w:type="dxa" w:w="1728"/>
          </w:tcPr>
          <w:p>
            <w:r>
              <w:rPr>
                <w:rFonts w:ascii="Times New Roman" w:hAnsi="Times New Roman"/>
                <w:sz w:val="20"/>
              </w:rPr>
              <w:t>TestSessionMemory</w:t>
            </w:r>
          </w:p>
        </w:tc>
        <w:tc>
          <w:tcPr>
            <w:tcW w:type="dxa" w:w="1728"/>
          </w:tcPr>
          <w:p>
            <w:r>
              <w:rPr>
                <w:rFonts w:ascii="Times New Roman" w:hAnsi="Times New Roman"/>
                <w:sz w:val="20"/>
              </w:rPr>
              <w:t>test_clear_session_memory</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UT-23</w:t>
            </w:r>
          </w:p>
        </w:tc>
        <w:tc>
          <w:tcPr>
            <w:tcW w:type="dxa" w:w="1728"/>
          </w:tcPr>
          <w:p>
            <w:r>
              <w:rPr>
                <w:rFonts w:ascii="Times New Roman" w:hAnsi="Times New Roman"/>
                <w:sz w:val="20"/>
              </w:rPr>
              <w:t>TestTemplateFallback</w:t>
            </w:r>
          </w:p>
        </w:tc>
        <w:tc>
          <w:tcPr>
            <w:tcW w:type="dxa" w:w="1728"/>
          </w:tcPr>
          <w:p>
            <w:r>
              <w:rPr>
                <w:rFonts w:ascii="Times New Roman" w:hAnsi="Times New Roman"/>
                <w:sz w:val="20"/>
              </w:rPr>
              <w:t>test_generate_response_returns_non_empty</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UT-24</w:t>
            </w:r>
          </w:p>
        </w:tc>
        <w:tc>
          <w:tcPr>
            <w:tcW w:type="dxa" w:w="1728"/>
          </w:tcPr>
          <w:p>
            <w:r>
              <w:rPr>
                <w:rFonts w:ascii="Times New Roman" w:hAnsi="Times New Roman"/>
                <w:sz w:val="20"/>
              </w:rPr>
              <w:t>TestRAG</w:t>
            </w:r>
          </w:p>
        </w:tc>
        <w:tc>
          <w:tcPr>
            <w:tcW w:type="dxa" w:w="1728"/>
          </w:tcPr>
          <w:p>
            <w:r>
              <w:rPr>
                <w:rFonts w:ascii="Times New Roman" w:hAnsi="Times New Roman"/>
                <w:sz w:val="20"/>
              </w:rPr>
              <w:t>test_rag_status_structure</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UT-25</w:t>
            </w:r>
          </w:p>
        </w:tc>
        <w:tc>
          <w:tcPr>
            <w:tcW w:type="dxa" w:w="1728"/>
          </w:tcPr>
          <w:p>
            <w:r>
              <w:rPr>
                <w:rFonts w:ascii="Times New Roman" w:hAnsi="Times New Roman"/>
                <w:sz w:val="20"/>
              </w:rPr>
              <w:t>TestRAG</w:t>
            </w:r>
          </w:p>
        </w:tc>
        <w:tc>
          <w:tcPr>
            <w:tcW w:type="dxa" w:w="1728"/>
          </w:tcPr>
          <w:p>
            <w:r>
              <w:rPr>
                <w:rFonts w:ascii="Times New Roman" w:hAnsi="Times New Roman"/>
                <w:sz w:val="20"/>
              </w:rPr>
              <w:t>test_retrieve_exam_stress_query</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UT-26</w:t>
            </w:r>
          </w:p>
        </w:tc>
        <w:tc>
          <w:tcPr>
            <w:tcW w:type="dxa" w:w="1728"/>
          </w:tcPr>
          <w:p>
            <w:r>
              <w:rPr>
                <w:rFonts w:ascii="Times New Roman" w:hAnsi="Times New Roman"/>
                <w:sz w:val="20"/>
              </w:rPr>
              <w:t>TestFlaskIntegration</w:t>
            </w:r>
          </w:p>
        </w:tc>
        <w:tc>
          <w:tcPr>
            <w:tcW w:type="dxa" w:w="1728"/>
          </w:tcPr>
          <w:p>
            <w:r>
              <w:rPr>
                <w:rFonts w:ascii="Times New Roman" w:hAnsi="Times New Roman"/>
                <w:sz w:val="20"/>
              </w:rPr>
              <w:t>test_homepage</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UT-27</w:t>
            </w:r>
          </w:p>
        </w:tc>
        <w:tc>
          <w:tcPr>
            <w:tcW w:type="dxa" w:w="1728"/>
          </w:tcPr>
          <w:p>
            <w:r>
              <w:rPr>
                <w:rFonts w:ascii="Times New Roman" w:hAnsi="Times New Roman"/>
                <w:sz w:val="20"/>
              </w:rPr>
              <w:t>TestFlaskIntegration</w:t>
            </w:r>
          </w:p>
        </w:tc>
        <w:tc>
          <w:tcPr>
            <w:tcW w:type="dxa" w:w="1728"/>
          </w:tcPr>
          <w:p>
            <w:r>
              <w:rPr>
                <w:rFonts w:ascii="Times New Roman" w:hAnsi="Times New Roman"/>
                <w:sz w:val="20"/>
              </w:rPr>
              <w:t>test_chat_empty_message_400</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UT-28</w:t>
            </w:r>
          </w:p>
        </w:tc>
        <w:tc>
          <w:tcPr>
            <w:tcW w:type="dxa" w:w="1728"/>
          </w:tcPr>
          <w:p>
            <w:r>
              <w:rPr>
                <w:rFonts w:ascii="Times New Roman" w:hAnsi="Times New Roman"/>
                <w:sz w:val="20"/>
              </w:rPr>
              <w:t>TestFlaskIntegration</w:t>
            </w:r>
          </w:p>
        </w:tc>
        <w:tc>
          <w:tcPr>
            <w:tcW w:type="dxa" w:w="1728"/>
          </w:tcPr>
          <w:p>
            <w:r>
              <w:rPr>
                <w:rFonts w:ascii="Times New Roman" w:hAnsi="Times New Roman"/>
                <w:sz w:val="20"/>
              </w:rPr>
              <w:t>test_chat_crisis_flow</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UT-29</w:t>
            </w:r>
          </w:p>
        </w:tc>
        <w:tc>
          <w:tcPr>
            <w:tcW w:type="dxa" w:w="1728"/>
          </w:tcPr>
          <w:p>
            <w:r>
              <w:rPr>
                <w:rFonts w:ascii="Times New Roman" w:hAnsi="Times New Roman"/>
                <w:sz w:val="20"/>
              </w:rPr>
              <w:t>TestFlaskIntegration</w:t>
            </w:r>
          </w:p>
        </w:tc>
        <w:tc>
          <w:tcPr>
            <w:tcW w:type="dxa" w:w="1728"/>
          </w:tcPr>
          <w:p>
            <w:r>
              <w:rPr>
                <w:rFonts w:ascii="Times New Roman" w:hAnsi="Times New Roman"/>
                <w:sz w:val="20"/>
              </w:rPr>
              <w:t>test_chat_normal_message_persisted</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UT-30</w:t>
            </w:r>
          </w:p>
        </w:tc>
        <w:tc>
          <w:tcPr>
            <w:tcW w:type="dxa" w:w="1728"/>
          </w:tcPr>
          <w:p>
            <w:r>
              <w:rPr>
                <w:rFonts w:ascii="Times New Roman" w:hAnsi="Times New Roman"/>
                <w:sz w:val="20"/>
              </w:rPr>
              <w:t>TestFlaskIntegration</w:t>
            </w:r>
          </w:p>
        </w:tc>
        <w:tc>
          <w:tcPr>
            <w:tcW w:type="dxa" w:w="1728"/>
          </w:tcPr>
          <w:p>
            <w:r>
              <w:rPr>
                <w:rFonts w:ascii="Times New Roman" w:hAnsi="Times New Roman"/>
                <w:sz w:val="20"/>
              </w:rPr>
              <w:t>test_resources_api</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UT-31</w:t>
            </w:r>
          </w:p>
        </w:tc>
        <w:tc>
          <w:tcPr>
            <w:tcW w:type="dxa" w:w="1728"/>
          </w:tcPr>
          <w:p>
            <w:r>
              <w:rPr>
                <w:rFonts w:ascii="Times New Roman" w:hAnsi="Times New Roman"/>
                <w:sz w:val="20"/>
              </w:rPr>
              <w:t>TestFlaskIntegration</w:t>
            </w:r>
          </w:p>
        </w:tc>
        <w:tc>
          <w:tcPr>
            <w:tcW w:type="dxa" w:w="1728"/>
          </w:tcPr>
          <w:p>
            <w:r>
              <w:rPr>
                <w:rFonts w:ascii="Times New Roman" w:hAnsi="Times New Roman"/>
                <w:sz w:val="20"/>
              </w:rPr>
              <w:t>test_reset_clears_session</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UT-32</w:t>
            </w:r>
          </w:p>
        </w:tc>
        <w:tc>
          <w:tcPr>
            <w:tcW w:type="dxa" w:w="1728"/>
          </w:tcPr>
          <w:p>
            <w:r>
              <w:rPr>
                <w:rFonts w:ascii="Times New Roman" w:hAnsi="Times New Roman"/>
                <w:sz w:val="20"/>
              </w:rPr>
              <w:t>TestFlaskIntegration</w:t>
            </w:r>
          </w:p>
        </w:tc>
        <w:tc>
          <w:tcPr>
            <w:tcW w:type="dxa" w:w="1728"/>
          </w:tcPr>
          <w:p>
            <w:r>
              <w:rPr>
                <w:rFonts w:ascii="Times New Roman" w:hAnsi="Times New Roman"/>
                <w:sz w:val="20"/>
              </w:rPr>
              <w:t>test_admin_dashboard_unauthorized</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UT-33</w:t>
            </w:r>
          </w:p>
        </w:tc>
        <w:tc>
          <w:tcPr>
            <w:tcW w:type="dxa" w:w="1728"/>
          </w:tcPr>
          <w:p>
            <w:r>
              <w:rPr>
                <w:rFonts w:ascii="Times New Roman" w:hAnsi="Times New Roman"/>
                <w:sz w:val="20"/>
              </w:rPr>
              <w:t>TestFlaskIntegration</w:t>
            </w:r>
          </w:p>
        </w:tc>
        <w:tc>
          <w:tcPr>
            <w:tcW w:type="dxa" w:w="1728"/>
          </w:tcPr>
          <w:p>
            <w:r>
              <w:rPr>
                <w:rFonts w:ascii="Times New Roman" w:hAnsi="Times New Roman"/>
                <w:sz w:val="20"/>
              </w:rPr>
              <w:t>test_admin_login_invalid</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UT-34</w:t>
            </w:r>
          </w:p>
        </w:tc>
        <w:tc>
          <w:tcPr>
            <w:tcW w:type="dxa" w:w="1728"/>
          </w:tcPr>
          <w:p>
            <w:r>
              <w:rPr>
                <w:rFonts w:ascii="Times New Roman" w:hAnsi="Times New Roman"/>
                <w:sz w:val="20"/>
              </w:rPr>
              <w:t>TestFlaskIntegration</w:t>
            </w:r>
          </w:p>
        </w:tc>
        <w:tc>
          <w:tcPr>
            <w:tcW w:type="dxa" w:w="1728"/>
          </w:tcPr>
          <w:p>
            <w:r>
              <w:rPr>
                <w:rFonts w:ascii="Times New Roman" w:hAnsi="Times New Roman"/>
                <w:sz w:val="20"/>
              </w:rPr>
              <w:t>test_maintenance_mode_blocks_chat</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UT-35</w:t>
            </w:r>
          </w:p>
        </w:tc>
        <w:tc>
          <w:tcPr>
            <w:tcW w:type="dxa" w:w="1728"/>
          </w:tcPr>
          <w:p>
            <w:r>
              <w:rPr>
                <w:rFonts w:ascii="Times New Roman" w:hAnsi="Times New Roman"/>
                <w:sz w:val="20"/>
              </w:rPr>
              <w:t>TestManualChecklist</w:t>
            </w:r>
          </w:p>
        </w:tc>
        <w:tc>
          <w:tcPr>
            <w:tcW w:type="dxa" w:w="1728"/>
          </w:tcPr>
          <w:p>
            <w:r>
              <w:rPr>
                <w:rFonts w:ascii="Times New Roman" w:hAnsi="Times New Roman"/>
                <w:sz w:val="20"/>
              </w:rPr>
              <w:t>test_mt01_admin_login</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UT-36</w:t>
            </w:r>
          </w:p>
        </w:tc>
        <w:tc>
          <w:tcPr>
            <w:tcW w:type="dxa" w:w="1728"/>
          </w:tcPr>
          <w:p>
            <w:r>
              <w:rPr>
                <w:rFonts w:ascii="Times New Roman" w:hAnsi="Times New Roman"/>
                <w:sz w:val="20"/>
              </w:rPr>
              <w:t>TestManualChecklist</w:t>
            </w:r>
          </w:p>
        </w:tc>
        <w:tc>
          <w:tcPr>
            <w:tcW w:type="dxa" w:w="1728"/>
          </w:tcPr>
          <w:p>
            <w:r>
              <w:rPr>
                <w:rFonts w:ascii="Times New Roman" w:hAnsi="Times New Roman"/>
                <w:sz w:val="20"/>
              </w:rPr>
              <w:t>test_mt02_admin_analytics</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UT-37</w:t>
            </w:r>
          </w:p>
        </w:tc>
        <w:tc>
          <w:tcPr>
            <w:tcW w:type="dxa" w:w="1728"/>
          </w:tcPr>
          <w:p>
            <w:r>
              <w:rPr>
                <w:rFonts w:ascii="Times New Roman" w:hAnsi="Times New Roman"/>
                <w:sz w:val="20"/>
              </w:rPr>
              <w:t>TestManualChecklist</w:t>
            </w:r>
          </w:p>
        </w:tc>
        <w:tc>
          <w:tcPr>
            <w:tcW w:type="dxa" w:w="1728"/>
          </w:tcPr>
          <w:p>
            <w:r>
              <w:rPr>
                <w:rFonts w:ascii="Times New Roman" w:hAnsi="Times New Roman"/>
                <w:sz w:val="20"/>
              </w:rPr>
              <w:t>test_mt03_resource_crud</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UT-38</w:t>
            </w:r>
          </w:p>
        </w:tc>
        <w:tc>
          <w:tcPr>
            <w:tcW w:type="dxa" w:w="1728"/>
          </w:tcPr>
          <w:p>
            <w:r>
              <w:rPr>
                <w:rFonts w:ascii="Times New Roman" w:hAnsi="Times New Roman"/>
                <w:sz w:val="20"/>
              </w:rPr>
              <w:t>TestManualChecklist</w:t>
            </w:r>
          </w:p>
        </w:tc>
        <w:tc>
          <w:tcPr>
            <w:tcW w:type="dxa" w:w="1728"/>
          </w:tcPr>
          <w:p>
            <w:r>
              <w:rPr>
                <w:rFonts w:ascii="Times New Roman" w:hAnsi="Times New Roman"/>
                <w:sz w:val="20"/>
              </w:rPr>
              <w:t>test_mt04_user_management</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UT-39</w:t>
            </w:r>
          </w:p>
        </w:tc>
        <w:tc>
          <w:tcPr>
            <w:tcW w:type="dxa" w:w="1728"/>
          </w:tcPr>
          <w:p>
            <w:r>
              <w:rPr>
                <w:rFonts w:ascii="Times New Roman" w:hAnsi="Times New Roman"/>
                <w:sz w:val="20"/>
              </w:rPr>
              <w:t>TestManualChecklist</w:t>
            </w:r>
          </w:p>
        </w:tc>
        <w:tc>
          <w:tcPr>
            <w:tcW w:type="dxa" w:w="1728"/>
          </w:tcPr>
          <w:p>
            <w:r>
              <w:rPr>
                <w:rFonts w:ascii="Times New Roman" w:hAnsi="Times New Roman"/>
                <w:sz w:val="20"/>
              </w:rPr>
              <w:t>test_mt05_system_settings_persist</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UT-40</w:t>
            </w:r>
          </w:p>
        </w:tc>
        <w:tc>
          <w:tcPr>
            <w:tcW w:type="dxa" w:w="1728"/>
          </w:tcPr>
          <w:p>
            <w:r>
              <w:rPr>
                <w:rFonts w:ascii="Times New Roman" w:hAnsi="Times New Roman"/>
                <w:sz w:val="20"/>
              </w:rPr>
              <w:t>TestManualChecklist</w:t>
            </w:r>
          </w:p>
        </w:tc>
        <w:tc>
          <w:tcPr>
            <w:tcW w:type="dxa" w:w="1728"/>
          </w:tcPr>
          <w:p>
            <w:r>
              <w:rPr>
                <w:rFonts w:ascii="Times New Roman" w:hAnsi="Times New Roman"/>
                <w:sz w:val="20"/>
              </w:rPr>
              <w:t>test_mt06_crisis_resources_public_api</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UT-41</w:t>
            </w:r>
          </w:p>
        </w:tc>
        <w:tc>
          <w:tcPr>
            <w:tcW w:type="dxa" w:w="1728"/>
          </w:tcPr>
          <w:p>
            <w:r>
              <w:rPr>
                <w:rFonts w:ascii="Times New Roman" w:hAnsi="Times New Roman"/>
                <w:sz w:val="20"/>
              </w:rPr>
              <w:t>TestManualChecklist</w:t>
            </w:r>
          </w:p>
        </w:tc>
        <w:tc>
          <w:tcPr>
            <w:tcW w:type="dxa" w:w="1728"/>
          </w:tcPr>
          <w:p>
            <w:r>
              <w:rPr>
                <w:rFonts w:ascii="Times New Roman" w:hAnsi="Times New Roman"/>
                <w:sz w:val="20"/>
              </w:rPr>
              <w:t>test_mt08_chat_reset</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UT-42</w:t>
            </w:r>
          </w:p>
        </w:tc>
        <w:tc>
          <w:tcPr>
            <w:tcW w:type="dxa" w:w="1728"/>
          </w:tcPr>
          <w:p>
            <w:r>
              <w:rPr>
                <w:rFonts w:ascii="Times New Roman" w:hAnsi="Times New Roman"/>
                <w:sz w:val="20"/>
              </w:rPr>
              <w:t>TestManualChecklist</w:t>
            </w:r>
          </w:p>
        </w:tc>
        <w:tc>
          <w:tcPr>
            <w:tcW w:type="dxa" w:w="1728"/>
          </w:tcPr>
          <w:p>
            <w:r>
              <w:rPr>
                <w:rFonts w:ascii="Times New Roman" w:hAnsi="Times New Roman"/>
                <w:sz w:val="20"/>
              </w:rPr>
              <w:t>test_mt09_bot_replies_english_not_manglish</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UT-43</w:t>
            </w:r>
          </w:p>
        </w:tc>
        <w:tc>
          <w:tcPr>
            <w:tcW w:type="dxa" w:w="1728"/>
          </w:tcPr>
          <w:p>
            <w:r>
              <w:rPr>
                <w:rFonts w:ascii="Times New Roman" w:hAnsi="Times New Roman"/>
                <w:sz w:val="20"/>
              </w:rPr>
              <w:t>TestManualChecklist</w:t>
            </w:r>
          </w:p>
        </w:tc>
        <w:tc>
          <w:tcPr>
            <w:tcW w:type="dxa" w:w="1728"/>
          </w:tcPr>
          <w:p>
            <w:r>
              <w:rPr>
                <w:rFonts w:ascii="Times New Roman" w:hAnsi="Times New Roman"/>
                <w:sz w:val="20"/>
              </w:rPr>
              <w:t>test_mt10_maintenance_mode</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UT-44</w:t>
            </w:r>
          </w:p>
        </w:tc>
        <w:tc>
          <w:tcPr>
            <w:tcW w:type="dxa" w:w="1728"/>
          </w:tcPr>
          <w:p>
            <w:r>
              <w:rPr>
                <w:rFonts w:ascii="Times New Roman" w:hAnsi="Times New Roman"/>
                <w:sz w:val="20"/>
              </w:rPr>
              <w:t>TestManualChecklist</w:t>
            </w:r>
          </w:p>
        </w:tc>
        <w:tc>
          <w:tcPr>
            <w:tcW w:type="dxa" w:w="1728"/>
          </w:tcPr>
          <w:p>
            <w:r>
              <w:rPr>
                <w:rFonts w:ascii="Times New Roman" w:hAnsi="Times New Roman"/>
                <w:sz w:val="20"/>
              </w:rPr>
              <w:t>test_admin_dashboard_authenticated</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r>
        <w:tc>
          <w:tcPr>
            <w:tcW w:type="dxa" w:w="1728"/>
          </w:tcPr>
          <w:p>
            <w:r>
              <w:rPr>
                <w:rFonts w:ascii="Times New Roman" w:hAnsi="Times New Roman"/>
                <w:sz w:val="20"/>
              </w:rPr>
              <w:t>UT-45</w:t>
            </w:r>
          </w:p>
        </w:tc>
        <w:tc>
          <w:tcPr>
            <w:tcW w:type="dxa" w:w="1728"/>
          </w:tcPr>
          <w:p>
            <w:r>
              <w:rPr>
                <w:rFonts w:ascii="Times New Roman" w:hAnsi="Times New Roman"/>
                <w:sz w:val="20"/>
              </w:rPr>
              <w:t>TestManualChecklist</w:t>
            </w:r>
          </w:p>
        </w:tc>
        <w:tc>
          <w:tcPr>
            <w:tcW w:type="dxa" w:w="1728"/>
          </w:tcPr>
          <w:p>
            <w:r>
              <w:rPr>
                <w:rFonts w:ascii="Times New Roman" w:hAnsi="Times New Roman"/>
                <w:sz w:val="20"/>
              </w:rPr>
              <w:t>test_analytics_csv_export</w:t>
            </w:r>
          </w:p>
        </w:tc>
        <w:tc>
          <w:tcPr>
            <w:tcW w:type="dxa" w:w="1728"/>
          </w:tcPr>
          <w:p>
            <w:r>
              <w:rPr>
                <w:rFonts w:ascii="Times New Roman" w:hAnsi="Times New Roman"/>
                <w:sz w:val="20"/>
              </w:rPr>
              <w:t>As specified in test plan</w:t>
            </w:r>
          </w:p>
        </w:tc>
        <w:tc>
          <w:tcPr>
            <w:tcW w:type="dxa" w:w="1728"/>
          </w:tcPr>
          <w:p>
            <w:r>
              <w:rPr>
                <w:rFonts w:ascii="Times New Roman" w:hAnsi="Times New Roman"/>
                <w:sz w:val="20"/>
              </w:rPr>
              <w:t>PASS</w:t>
            </w:r>
          </w:p>
        </w:tc>
      </w:tr>
    </w:tbl>
    <w:p>
      <w:pPr>
        <w:pStyle w:val="Heading1"/>
      </w:pPr>
      <w:r>
        <w:rPr>
          <w:rFonts w:ascii="Times New Roman" w:hAnsi="Times New Roman"/>
          <w:sz w:val="28"/>
        </w:rPr>
        <w:t>6.2 Integration Testing</w:t>
      </w:r>
    </w:p>
    <w:p>
      <w:pPr>
        <w:spacing w:after="120" w:line="276" w:lineRule="auto"/>
      </w:pPr>
      <w:r>
        <w:rPr>
          <w:rFonts w:ascii="Times New Roman" w:hAnsi="Times New Roman"/>
          <w:b w:val="0"/>
          <w:sz w:val="24"/>
        </w:rPr>
        <w:t>Integration testing verifies that subsystems communicate correctly across the presentation, application, and data tiers. The primary student chat flow is: browser chat UI → POST /get → emotion detection (nlp/sentiment.py) → intent classification (nlp/predict.py) → chatbot_response() pipeline (Malay normalisation, crisis check, RAG retrieval, Groq LLM or template fallback) → SQLite persistence (Chat model) → JSON response → JavaScript rendering in templates/index.html.</w:t>
      </w:r>
    </w:p>
    <w:p>
      <w:pPr>
        <w:spacing w:after="120" w:line="276" w:lineRule="auto"/>
      </w:pPr>
      <w:r>
        <w:rPr>
          <w:rFonts w:ascii="Times New Roman" w:hAnsi="Times New Roman"/>
          <w:b w:val="0"/>
          <w:sz w:val="24"/>
        </w:rPr>
        <w:t>Integration test cases IT-01 through IT-09 are implemented in tests/test_chapter6.py (TestFlaskIntegration) using the Flask test client with an initialised SQLite database. These tests confirm HTTP status codes, JSON field presence, crisis routing, resource API grouping, session reset behaviour, admin authorisation (HTTP 401), and maintenance mode (HTTP 503).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ID</w:t>
            </w:r>
          </w:p>
        </w:tc>
        <w:tc>
          <w:tcPr>
            <w:tcW w:type="dxa" w:w="1440"/>
          </w:tcPr>
          <w:p>
            <w:r>
              <w:rPr>
                <w:rFonts w:ascii="Times New Roman" w:hAnsi="Times New Roman"/>
                <w:b/>
                <w:sz w:val="20"/>
              </w:rPr>
              <w:t>Endpoint / Flow</w:t>
            </w:r>
          </w:p>
        </w:tc>
        <w:tc>
          <w:tcPr>
            <w:tcW w:type="dxa" w:w="1440"/>
          </w:tcPr>
          <w:p>
            <w:r>
              <w:rPr>
                <w:rFonts w:ascii="Times New Roman" w:hAnsi="Times New Roman"/>
                <w:b/>
                <w:sz w:val="20"/>
              </w:rPr>
              <w:t>Objective</w:t>
            </w:r>
          </w:p>
        </w:tc>
        <w:tc>
          <w:tcPr>
            <w:tcW w:type="dxa" w:w="1440"/>
          </w:tcPr>
          <w:p>
            <w:r>
              <w:rPr>
                <w:rFonts w:ascii="Times New Roman" w:hAnsi="Times New Roman"/>
                <w:b/>
                <w:sz w:val="20"/>
              </w:rPr>
              <w:t>Expected</w:t>
            </w:r>
          </w:p>
        </w:tc>
        <w:tc>
          <w:tcPr>
            <w:tcW w:type="dxa" w:w="1440"/>
          </w:tcPr>
          <w:p>
            <w:r>
              <w:rPr>
                <w:rFonts w:ascii="Times New Roman" w:hAnsi="Times New Roman"/>
                <w:b/>
                <w:sz w:val="20"/>
              </w:rPr>
              <w:t>Actual</w:t>
            </w:r>
          </w:p>
        </w:tc>
        <w:tc>
          <w:tcPr>
            <w:tcW w:type="dxa" w:w="1440"/>
          </w:tcPr>
          <w:p>
            <w:r>
              <w:rPr>
                <w:rFonts w:ascii="Times New Roman" w:hAnsi="Times New Roman"/>
                <w:b/>
                <w:sz w:val="20"/>
              </w:rPr>
              <w:t>Status</w:t>
            </w:r>
          </w:p>
        </w:tc>
      </w:tr>
      <w:tr>
        <w:tc>
          <w:tcPr>
            <w:tcW w:type="dxa" w:w="1440"/>
          </w:tcPr>
          <w:p>
            <w:r>
              <w:rPr>
                <w:rFonts w:ascii="Times New Roman" w:hAnsi="Times New Roman"/>
                <w:sz w:val="20"/>
              </w:rPr>
              <w:t>IT-01</w:t>
            </w:r>
          </w:p>
        </w:tc>
        <w:tc>
          <w:tcPr>
            <w:tcW w:type="dxa" w:w="1440"/>
          </w:tcPr>
          <w:p>
            <w:r>
              <w:rPr>
                <w:rFonts w:ascii="Times New Roman" w:hAnsi="Times New Roman"/>
                <w:sz w:val="20"/>
              </w:rPr>
              <w:t>GET /</w:t>
            </w:r>
          </w:p>
        </w:tc>
        <w:tc>
          <w:tcPr>
            <w:tcW w:type="dxa" w:w="1440"/>
          </w:tcPr>
          <w:p>
            <w:r>
              <w:rPr>
                <w:rFonts w:ascii="Times New Roman" w:hAnsi="Times New Roman"/>
                <w:sz w:val="20"/>
              </w:rPr>
              <w:t>Homepage renders</w:t>
            </w:r>
          </w:p>
        </w:tc>
        <w:tc>
          <w:tcPr>
            <w:tcW w:type="dxa" w:w="1440"/>
          </w:tcPr>
          <w:p>
            <w:r>
              <w:rPr>
                <w:rFonts w:ascii="Times New Roman" w:hAnsi="Times New Roman"/>
                <w:sz w:val="20"/>
              </w:rPr>
              <w:t>200</w:t>
            </w:r>
          </w:p>
        </w:tc>
        <w:tc>
          <w:tcPr>
            <w:tcW w:type="dxa" w:w="1440"/>
          </w:tcPr>
          <w:p>
            <w:r>
              <w:rPr>
                <w:rFonts w:ascii="Times New Roman" w:hAnsi="Times New Roman"/>
                <w:sz w:val="20"/>
              </w:rPr>
              <w:t>200</w:t>
            </w:r>
          </w:p>
        </w:tc>
        <w:tc>
          <w:tcPr>
            <w:tcW w:type="dxa" w:w="1440"/>
          </w:tcPr>
          <w:p>
            <w:r>
              <w:rPr>
                <w:rFonts w:ascii="Times New Roman" w:hAnsi="Times New Roman"/>
                <w:sz w:val="20"/>
              </w:rPr>
              <w:t>PASS</w:t>
            </w:r>
          </w:p>
        </w:tc>
      </w:tr>
      <w:tr>
        <w:tc>
          <w:tcPr>
            <w:tcW w:type="dxa" w:w="1440"/>
          </w:tcPr>
          <w:p>
            <w:r>
              <w:rPr>
                <w:rFonts w:ascii="Times New Roman" w:hAnsi="Times New Roman"/>
                <w:sz w:val="20"/>
              </w:rPr>
              <w:t>IT-02</w:t>
            </w:r>
          </w:p>
        </w:tc>
        <w:tc>
          <w:tcPr>
            <w:tcW w:type="dxa" w:w="1440"/>
          </w:tcPr>
          <w:p>
            <w:r>
              <w:rPr>
                <w:rFonts w:ascii="Times New Roman" w:hAnsi="Times New Roman"/>
                <w:sz w:val="20"/>
              </w:rPr>
              <w:t>POST /get (empty msg)</w:t>
            </w:r>
          </w:p>
        </w:tc>
        <w:tc>
          <w:tcPr>
            <w:tcW w:type="dxa" w:w="1440"/>
          </w:tcPr>
          <w:p>
            <w:r>
              <w:rPr>
                <w:rFonts w:ascii="Times New Roman" w:hAnsi="Times New Roman"/>
                <w:sz w:val="20"/>
              </w:rPr>
              <w:t>Validation rejects empty input</w:t>
            </w:r>
          </w:p>
        </w:tc>
        <w:tc>
          <w:tcPr>
            <w:tcW w:type="dxa" w:w="1440"/>
          </w:tcPr>
          <w:p>
            <w:r>
              <w:rPr>
                <w:rFonts w:ascii="Times New Roman" w:hAnsi="Times New Roman"/>
                <w:sz w:val="20"/>
              </w:rPr>
              <w:t>400</w:t>
            </w:r>
          </w:p>
        </w:tc>
        <w:tc>
          <w:tcPr>
            <w:tcW w:type="dxa" w:w="1440"/>
          </w:tcPr>
          <w:p>
            <w:r>
              <w:rPr>
                <w:rFonts w:ascii="Times New Roman" w:hAnsi="Times New Roman"/>
                <w:sz w:val="20"/>
              </w:rPr>
              <w:t>400</w:t>
            </w:r>
          </w:p>
        </w:tc>
        <w:tc>
          <w:tcPr>
            <w:tcW w:type="dxa" w:w="1440"/>
          </w:tcPr>
          <w:p>
            <w:r>
              <w:rPr>
                <w:rFonts w:ascii="Times New Roman" w:hAnsi="Times New Roman"/>
                <w:sz w:val="20"/>
              </w:rPr>
              <w:t>PASS</w:t>
            </w:r>
          </w:p>
        </w:tc>
      </w:tr>
      <w:tr>
        <w:tc>
          <w:tcPr>
            <w:tcW w:type="dxa" w:w="1440"/>
          </w:tcPr>
          <w:p>
            <w:r>
              <w:rPr>
                <w:rFonts w:ascii="Times New Roman" w:hAnsi="Times New Roman"/>
                <w:sz w:val="20"/>
              </w:rPr>
              <w:t>IT-03</w:t>
            </w:r>
          </w:p>
        </w:tc>
        <w:tc>
          <w:tcPr>
            <w:tcW w:type="dxa" w:w="1440"/>
          </w:tcPr>
          <w:p>
            <w:r>
              <w:rPr>
                <w:rFonts w:ascii="Times New Roman" w:hAnsi="Times New Roman"/>
                <w:sz w:val="20"/>
              </w:rPr>
              <w:t>POST /get (crisis msg)</w:t>
            </w:r>
          </w:p>
        </w:tc>
        <w:tc>
          <w:tcPr>
            <w:tcW w:type="dxa" w:w="1440"/>
          </w:tcPr>
          <w:p>
            <w:r>
              <w:rPr>
                <w:rFonts w:ascii="Times New Roman" w:hAnsi="Times New Roman"/>
                <w:sz w:val="20"/>
              </w:rPr>
              <w:t>Crisis path; response_source=crisis</w:t>
            </w:r>
          </w:p>
        </w:tc>
        <w:tc>
          <w:tcPr>
            <w:tcW w:type="dxa" w:w="1440"/>
          </w:tcPr>
          <w:p>
            <w:r>
              <w:rPr>
                <w:rFonts w:ascii="Times New Roman" w:hAnsi="Times New Roman"/>
                <w:sz w:val="20"/>
              </w:rPr>
              <w:t>crisis</w:t>
            </w:r>
          </w:p>
        </w:tc>
        <w:tc>
          <w:tcPr>
            <w:tcW w:type="dxa" w:w="1440"/>
          </w:tcPr>
          <w:p>
            <w:r>
              <w:rPr>
                <w:rFonts w:ascii="Times New Roman" w:hAnsi="Times New Roman"/>
                <w:sz w:val="20"/>
              </w:rPr>
              <w:t>crisis</w:t>
            </w:r>
          </w:p>
        </w:tc>
        <w:tc>
          <w:tcPr>
            <w:tcW w:type="dxa" w:w="1440"/>
          </w:tcPr>
          <w:p>
            <w:r>
              <w:rPr>
                <w:rFonts w:ascii="Times New Roman" w:hAnsi="Times New Roman"/>
                <w:sz w:val="20"/>
              </w:rPr>
              <w:t>PASS</w:t>
            </w:r>
          </w:p>
        </w:tc>
      </w:tr>
      <w:tr>
        <w:tc>
          <w:tcPr>
            <w:tcW w:type="dxa" w:w="1440"/>
          </w:tcPr>
          <w:p>
            <w:r>
              <w:rPr>
                <w:rFonts w:ascii="Times New Roman" w:hAnsi="Times New Roman"/>
                <w:sz w:val="20"/>
              </w:rPr>
              <w:t>IT-04</w:t>
            </w:r>
          </w:p>
        </w:tc>
        <w:tc>
          <w:tcPr>
            <w:tcW w:type="dxa" w:w="1440"/>
          </w:tcPr>
          <w:p>
            <w:r>
              <w:rPr>
                <w:rFonts w:ascii="Times New Roman" w:hAnsi="Times New Roman"/>
                <w:sz w:val="20"/>
              </w:rPr>
              <w:t>POST /get (normal msg)</w:t>
            </w:r>
          </w:p>
        </w:tc>
        <w:tc>
          <w:tcPr>
            <w:tcW w:type="dxa" w:w="1440"/>
          </w:tcPr>
          <w:p>
            <w:r>
              <w:rPr>
                <w:rFonts w:ascii="Times New Roman" w:hAnsi="Times New Roman"/>
                <w:sz w:val="20"/>
              </w:rPr>
              <w:t>Full pipeline returns response + NLP fields</w:t>
            </w:r>
          </w:p>
        </w:tc>
        <w:tc>
          <w:tcPr>
            <w:tcW w:type="dxa" w:w="1440"/>
          </w:tcPr>
          <w:p>
            <w:r>
              <w:rPr>
                <w:rFonts w:ascii="Times New Roman" w:hAnsi="Times New Roman"/>
                <w:sz w:val="20"/>
              </w:rPr>
              <w:t>200 + JSON fields</w:t>
            </w:r>
          </w:p>
        </w:tc>
        <w:tc>
          <w:tcPr>
            <w:tcW w:type="dxa" w:w="1440"/>
          </w:tcPr>
          <w:p>
            <w:r>
              <w:rPr>
                <w:rFonts w:ascii="Times New Roman" w:hAnsi="Times New Roman"/>
                <w:sz w:val="20"/>
              </w:rPr>
              <w:t>200 + fields</w:t>
            </w:r>
          </w:p>
        </w:tc>
        <w:tc>
          <w:tcPr>
            <w:tcW w:type="dxa" w:w="1440"/>
          </w:tcPr>
          <w:p>
            <w:r>
              <w:rPr>
                <w:rFonts w:ascii="Times New Roman" w:hAnsi="Times New Roman"/>
                <w:sz w:val="20"/>
              </w:rPr>
              <w:t>PASS</w:t>
            </w:r>
          </w:p>
        </w:tc>
      </w:tr>
      <w:tr>
        <w:tc>
          <w:tcPr>
            <w:tcW w:type="dxa" w:w="1440"/>
          </w:tcPr>
          <w:p>
            <w:r>
              <w:rPr>
                <w:rFonts w:ascii="Times New Roman" w:hAnsi="Times New Roman"/>
                <w:sz w:val="20"/>
              </w:rPr>
              <w:t>IT-05</w:t>
            </w:r>
          </w:p>
        </w:tc>
        <w:tc>
          <w:tcPr>
            <w:tcW w:type="dxa" w:w="1440"/>
          </w:tcPr>
          <w:p>
            <w:r>
              <w:rPr>
                <w:rFonts w:ascii="Times New Roman" w:hAnsi="Times New Roman"/>
                <w:sz w:val="20"/>
              </w:rPr>
              <w:t>GET /api/resources</w:t>
            </w:r>
          </w:p>
        </w:tc>
        <w:tc>
          <w:tcPr>
            <w:tcW w:type="dxa" w:w="1440"/>
          </w:tcPr>
          <w:p>
            <w:r>
              <w:rPr>
                <w:rFonts w:ascii="Times New Roman" w:hAnsi="Times New Roman"/>
                <w:sz w:val="20"/>
              </w:rPr>
              <w:t>CrisisResource rows returned incl. Malaysian hotlines</w:t>
            </w:r>
          </w:p>
        </w:tc>
        <w:tc>
          <w:tcPr>
            <w:tcW w:type="dxa" w:w="1440"/>
          </w:tcPr>
          <w:p>
            <w:r>
              <w:rPr>
                <w:rFonts w:ascii="Times New Roman" w:hAnsi="Times New Roman"/>
                <w:sz w:val="20"/>
              </w:rPr>
              <w:t>≥1 hotline</w:t>
            </w:r>
          </w:p>
        </w:tc>
        <w:tc>
          <w:tcPr>
            <w:tcW w:type="dxa" w:w="1440"/>
          </w:tcPr>
          <w:p>
            <w:r>
              <w:rPr>
                <w:rFonts w:ascii="Times New Roman" w:hAnsi="Times New Roman"/>
                <w:sz w:val="20"/>
              </w:rPr>
              <w:t>Talian entries</w:t>
            </w:r>
          </w:p>
        </w:tc>
        <w:tc>
          <w:tcPr>
            <w:tcW w:type="dxa" w:w="1440"/>
          </w:tcPr>
          <w:p>
            <w:r>
              <w:rPr>
                <w:rFonts w:ascii="Times New Roman" w:hAnsi="Times New Roman"/>
                <w:sz w:val="20"/>
              </w:rPr>
              <w:t>PASS</w:t>
            </w:r>
          </w:p>
        </w:tc>
      </w:tr>
      <w:tr>
        <w:tc>
          <w:tcPr>
            <w:tcW w:type="dxa" w:w="1440"/>
          </w:tcPr>
          <w:p>
            <w:r>
              <w:rPr>
                <w:rFonts w:ascii="Times New Roman" w:hAnsi="Times New Roman"/>
                <w:sz w:val="20"/>
              </w:rPr>
              <w:t>IT-06</w:t>
            </w:r>
          </w:p>
        </w:tc>
        <w:tc>
          <w:tcPr>
            <w:tcW w:type="dxa" w:w="1440"/>
          </w:tcPr>
          <w:p>
            <w:r>
              <w:rPr>
                <w:rFonts w:ascii="Times New Roman" w:hAnsi="Times New Roman"/>
                <w:sz w:val="20"/>
              </w:rPr>
              <w:t>POST /reset</w:t>
            </w:r>
          </w:p>
        </w:tc>
        <w:tc>
          <w:tcPr>
            <w:tcW w:type="dxa" w:w="1440"/>
          </w:tcPr>
          <w:p>
            <w:r>
              <w:rPr>
                <w:rFonts w:ascii="Times New Roman" w:hAnsi="Times New Roman"/>
                <w:sz w:val="20"/>
              </w:rPr>
              <w:t>Session cleared</w:t>
            </w:r>
          </w:p>
        </w:tc>
        <w:tc>
          <w:tcPr>
            <w:tcW w:type="dxa" w:w="1440"/>
          </w:tcPr>
          <w:p>
            <w:r>
              <w:rPr>
                <w:rFonts w:ascii="Times New Roman" w:hAnsi="Times New Roman"/>
                <w:sz w:val="20"/>
              </w:rPr>
              <w:t>status=cleared</w:t>
            </w:r>
          </w:p>
        </w:tc>
        <w:tc>
          <w:tcPr>
            <w:tcW w:type="dxa" w:w="1440"/>
          </w:tcPr>
          <w:p>
            <w:r>
              <w:rPr>
                <w:rFonts w:ascii="Times New Roman" w:hAnsi="Times New Roman"/>
                <w:sz w:val="20"/>
              </w:rPr>
              <w:t>cleared</w:t>
            </w:r>
          </w:p>
        </w:tc>
        <w:tc>
          <w:tcPr>
            <w:tcW w:type="dxa" w:w="1440"/>
          </w:tcPr>
          <w:p>
            <w:r>
              <w:rPr>
                <w:rFonts w:ascii="Times New Roman" w:hAnsi="Times New Roman"/>
                <w:sz w:val="20"/>
              </w:rPr>
              <w:t>PASS</w:t>
            </w:r>
          </w:p>
        </w:tc>
      </w:tr>
      <w:tr>
        <w:tc>
          <w:tcPr>
            <w:tcW w:type="dxa" w:w="1440"/>
          </w:tcPr>
          <w:p>
            <w:r>
              <w:rPr>
                <w:rFonts w:ascii="Times New Roman" w:hAnsi="Times New Roman"/>
                <w:sz w:val="20"/>
              </w:rPr>
              <w:t>IT-07</w:t>
            </w:r>
          </w:p>
        </w:tc>
        <w:tc>
          <w:tcPr>
            <w:tcW w:type="dxa" w:w="1440"/>
          </w:tcPr>
          <w:p>
            <w:r>
              <w:rPr>
                <w:rFonts w:ascii="Times New Roman" w:hAnsi="Times New Roman"/>
                <w:sz w:val="20"/>
              </w:rPr>
              <w:t>GET /api/dashboard (no auth)</w:t>
            </w:r>
          </w:p>
        </w:tc>
        <w:tc>
          <w:tcPr>
            <w:tcW w:type="dxa" w:w="1440"/>
          </w:tcPr>
          <w:p>
            <w:r>
              <w:rPr>
                <w:rFonts w:ascii="Times New Roman" w:hAnsi="Times New Roman"/>
                <w:sz w:val="20"/>
              </w:rPr>
              <w:t>Protected route</w:t>
            </w:r>
          </w:p>
        </w:tc>
        <w:tc>
          <w:tcPr>
            <w:tcW w:type="dxa" w:w="1440"/>
          </w:tcPr>
          <w:p>
            <w:r>
              <w:rPr>
                <w:rFonts w:ascii="Times New Roman" w:hAnsi="Times New Roman"/>
                <w:sz w:val="20"/>
              </w:rPr>
              <w:t>401</w:t>
            </w:r>
          </w:p>
        </w:tc>
        <w:tc>
          <w:tcPr>
            <w:tcW w:type="dxa" w:w="1440"/>
          </w:tcPr>
          <w:p>
            <w:r>
              <w:rPr>
                <w:rFonts w:ascii="Times New Roman" w:hAnsi="Times New Roman"/>
                <w:sz w:val="20"/>
              </w:rPr>
              <w:t>401</w:t>
            </w:r>
          </w:p>
        </w:tc>
        <w:tc>
          <w:tcPr>
            <w:tcW w:type="dxa" w:w="1440"/>
          </w:tcPr>
          <w:p>
            <w:r>
              <w:rPr>
                <w:rFonts w:ascii="Times New Roman" w:hAnsi="Times New Roman"/>
                <w:sz w:val="20"/>
              </w:rPr>
              <w:t>PASS</w:t>
            </w:r>
          </w:p>
        </w:tc>
      </w:tr>
      <w:tr>
        <w:tc>
          <w:tcPr>
            <w:tcW w:type="dxa" w:w="1440"/>
          </w:tcPr>
          <w:p>
            <w:r>
              <w:rPr>
                <w:rFonts w:ascii="Times New Roman" w:hAnsi="Times New Roman"/>
                <w:sz w:val="20"/>
              </w:rPr>
              <w:t>IT-08</w:t>
            </w:r>
          </w:p>
        </w:tc>
        <w:tc>
          <w:tcPr>
            <w:tcW w:type="dxa" w:w="1440"/>
          </w:tcPr>
          <w:p>
            <w:r>
              <w:rPr>
                <w:rFonts w:ascii="Times New Roman" w:hAnsi="Times New Roman"/>
                <w:sz w:val="20"/>
              </w:rPr>
              <w:t>POST /api/login (invalid)</w:t>
            </w:r>
          </w:p>
        </w:tc>
        <w:tc>
          <w:tcPr>
            <w:tcW w:type="dxa" w:w="1440"/>
          </w:tcPr>
          <w:p>
            <w:r>
              <w:rPr>
                <w:rFonts w:ascii="Times New Roman" w:hAnsi="Times New Roman"/>
                <w:sz w:val="20"/>
              </w:rPr>
              <w:t>Auth rejection</w:t>
            </w:r>
          </w:p>
        </w:tc>
        <w:tc>
          <w:tcPr>
            <w:tcW w:type="dxa" w:w="1440"/>
          </w:tcPr>
          <w:p>
            <w:r>
              <w:rPr>
                <w:rFonts w:ascii="Times New Roman" w:hAnsi="Times New Roman"/>
                <w:sz w:val="20"/>
              </w:rPr>
              <w:t>401</w:t>
            </w:r>
          </w:p>
        </w:tc>
        <w:tc>
          <w:tcPr>
            <w:tcW w:type="dxa" w:w="1440"/>
          </w:tcPr>
          <w:p>
            <w:r>
              <w:rPr>
                <w:rFonts w:ascii="Times New Roman" w:hAnsi="Times New Roman"/>
                <w:sz w:val="20"/>
              </w:rPr>
              <w:t>401</w:t>
            </w:r>
          </w:p>
        </w:tc>
        <w:tc>
          <w:tcPr>
            <w:tcW w:type="dxa" w:w="1440"/>
          </w:tcPr>
          <w:p>
            <w:r>
              <w:rPr>
                <w:rFonts w:ascii="Times New Roman" w:hAnsi="Times New Roman"/>
                <w:sz w:val="20"/>
              </w:rPr>
              <w:t>PASS</w:t>
            </w:r>
          </w:p>
        </w:tc>
      </w:tr>
      <w:tr>
        <w:tc>
          <w:tcPr>
            <w:tcW w:type="dxa" w:w="1440"/>
          </w:tcPr>
          <w:p>
            <w:r>
              <w:rPr>
                <w:rFonts w:ascii="Times New Roman" w:hAnsi="Times New Roman"/>
                <w:sz w:val="20"/>
              </w:rPr>
              <w:t>IT-09</w:t>
            </w:r>
          </w:p>
        </w:tc>
        <w:tc>
          <w:tcPr>
            <w:tcW w:type="dxa" w:w="1440"/>
          </w:tcPr>
          <w:p>
            <w:r>
              <w:rPr>
                <w:rFonts w:ascii="Times New Roman" w:hAnsi="Times New Roman"/>
                <w:sz w:val="20"/>
              </w:rPr>
              <w:t>POST /get (maintenance mode)</w:t>
            </w:r>
          </w:p>
        </w:tc>
        <w:tc>
          <w:tcPr>
            <w:tcW w:type="dxa" w:w="1440"/>
          </w:tcPr>
          <w:p>
            <w:r>
              <w:rPr>
                <w:rFonts w:ascii="Times New Roman" w:hAnsi="Times New Roman"/>
                <w:sz w:val="20"/>
              </w:rPr>
              <w:t>Chat blocked when maintenance_mode=true</w:t>
            </w:r>
          </w:p>
        </w:tc>
        <w:tc>
          <w:tcPr>
            <w:tcW w:type="dxa" w:w="1440"/>
          </w:tcPr>
          <w:p>
            <w:r>
              <w:rPr>
                <w:rFonts w:ascii="Times New Roman" w:hAnsi="Times New Roman"/>
                <w:sz w:val="20"/>
              </w:rPr>
              <w:t>503</w:t>
            </w:r>
          </w:p>
        </w:tc>
        <w:tc>
          <w:tcPr>
            <w:tcW w:type="dxa" w:w="1440"/>
          </w:tcPr>
          <w:p>
            <w:r>
              <w:rPr>
                <w:rFonts w:ascii="Times New Roman" w:hAnsi="Times New Roman"/>
                <w:sz w:val="20"/>
              </w:rPr>
              <w:t>503</w:t>
            </w:r>
          </w:p>
        </w:tc>
        <w:tc>
          <w:tcPr>
            <w:tcW w:type="dxa" w:w="1440"/>
          </w:tcPr>
          <w:p>
            <w:r>
              <w:rPr>
                <w:rFonts w:ascii="Times New Roman" w:hAnsi="Times New Roman"/>
                <w:sz w:val="20"/>
              </w:rPr>
              <w:t>PASS</w:t>
            </w:r>
          </w:p>
        </w:tc>
      </w:tr>
    </w:tbl>
    <w:p>
      <w:pPr>
        <w:spacing w:after="120" w:line="276" w:lineRule="auto"/>
      </w:pPr>
      <w:r>
        <w:rPr>
          <w:rFonts w:ascii="Times New Roman" w:hAnsi="Times New Roman"/>
          <w:b w:val="0"/>
          <w:sz w:val="24"/>
        </w:rPr>
        <w:t>Additional integration coverage is provided by scripts/run_functional_tests.py (FT-01 to FT-15), which reported 15/15 passed in the latest run. These tests additionally verify RAG status (/api/rag-status), LLM status (/api/llm-status), session API, and legacy /dashboard redirect.</w:t>
      </w:r>
    </w:p>
    <w:p>
      <w:pPr>
        <w:pStyle w:val="Heading1"/>
      </w:pPr>
      <w:r>
        <w:rPr>
          <w:rFonts w:ascii="Times New Roman" w:hAnsi="Times New Roman"/>
          <w:sz w:val="28"/>
        </w:rPr>
        <w:t>6.3 System Testing</w:t>
      </w:r>
    </w:p>
    <w:p>
      <w:pPr>
        <w:spacing w:after="120" w:line="276" w:lineRule="auto"/>
      </w:pPr>
      <w:r>
        <w:rPr>
          <w:rFonts w:ascii="Times New Roman" w:hAnsi="Times New Roman"/>
          <w:b w:val="0"/>
          <w:sz w:val="24"/>
        </w:rPr>
        <w:t>System testing evaluates complete user journeys end-to-end. Automated coverage addresses core backend journeys; manual scenarios (MT-01 to MT-10 in docs/FUNCTIONAL_TEST_CHECKLIST.md) cover admin UI panels that require browser interaction.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ID</w:t>
            </w:r>
          </w:p>
        </w:tc>
        <w:tc>
          <w:tcPr>
            <w:tcW w:type="dxa" w:w="1440"/>
          </w:tcPr>
          <w:p>
            <w:r>
              <w:rPr>
                <w:rFonts w:ascii="Times New Roman" w:hAnsi="Times New Roman"/>
                <w:b/>
                <w:sz w:val="20"/>
              </w:rPr>
              <w:t>Scenario</w:t>
            </w:r>
          </w:p>
        </w:tc>
        <w:tc>
          <w:tcPr>
            <w:tcW w:type="dxa" w:w="1440"/>
          </w:tcPr>
          <w:p>
            <w:r>
              <w:rPr>
                <w:rFonts w:ascii="Times New Roman" w:hAnsi="Times New Roman"/>
                <w:b/>
                <w:sz w:val="20"/>
              </w:rPr>
              <w:t>Steps</w:t>
            </w:r>
          </w:p>
        </w:tc>
        <w:tc>
          <w:tcPr>
            <w:tcW w:type="dxa" w:w="1440"/>
          </w:tcPr>
          <w:p>
            <w:r>
              <w:rPr>
                <w:rFonts w:ascii="Times New Roman" w:hAnsi="Times New Roman"/>
                <w:b/>
                <w:sz w:val="20"/>
              </w:rPr>
              <w:t>Expected</w:t>
            </w:r>
          </w:p>
        </w:tc>
        <w:tc>
          <w:tcPr>
            <w:tcW w:type="dxa" w:w="1440"/>
          </w:tcPr>
          <w:p>
            <w:r>
              <w:rPr>
                <w:rFonts w:ascii="Times New Roman" w:hAnsi="Times New Roman"/>
                <w:b/>
                <w:sz w:val="20"/>
              </w:rPr>
              <w:t>Evidence</w:t>
            </w:r>
          </w:p>
        </w:tc>
        <w:tc>
          <w:tcPr>
            <w:tcW w:type="dxa" w:w="1440"/>
          </w:tcPr>
          <w:p>
            <w:r>
              <w:rPr>
                <w:rFonts w:ascii="Times New Roman" w:hAnsi="Times New Roman"/>
                <w:b/>
                <w:sz w:val="20"/>
              </w:rPr>
              <w:t>Status</w:t>
            </w:r>
          </w:p>
        </w:tc>
      </w:tr>
      <w:tr>
        <w:tc>
          <w:tcPr>
            <w:tcW w:type="dxa" w:w="1440"/>
          </w:tcPr>
          <w:p>
            <w:r>
              <w:rPr>
                <w:rFonts w:ascii="Times New Roman" w:hAnsi="Times New Roman"/>
                <w:sz w:val="20"/>
              </w:rPr>
              <w:t>ST-01</w:t>
            </w:r>
          </w:p>
        </w:tc>
        <w:tc>
          <w:tcPr>
            <w:tcW w:type="dxa" w:w="1440"/>
          </w:tcPr>
          <w:p>
            <w:r>
              <w:rPr>
                <w:rFonts w:ascii="Times New Roman" w:hAnsi="Times New Roman"/>
                <w:sz w:val="20"/>
              </w:rPr>
              <w:t>Anonymous chat start</w:t>
            </w:r>
          </w:p>
        </w:tc>
        <w:tc>
          <w:tcPr>
            <w:tcW w:type="dxa" w:w="1440"/>
          </w:tcPr>
          <w:p>
            <w:r>
              <w:rPr>
                <w:rFonts w:ascii="Times New Roman" w:hAnsi="Times New Roman"/>
                <w:sz w:val="20"/>
              </w:rPr>
              <w:t>Student opens /, clicks Start Chat, sends message</w:t>
            </w:r>
          </w:p>
        </w:tc>
        <w:tc>
          <w:tcPr>
            <w:tcW w:type="dxa" w:w="1440"/>
          </w:tcPr>
          <w:p>
            <w:r>
              <w:rPr>
                <w:rFonts w:ascii="Times New Roman" w:hAnsi="Times New Roman"/>
                <w:sz w:val="20"/>
              </w:rPr>
              <w:t>Chat reply without login</w:t>
            </w:r>
          </w:p>
        </w:tc>
        <w:tc>
          <w:tcPr>
            <w:tcW w:type="dxa" w:w="1440"/>
          </w:tcPr>
          <w:p>
            <w:r>
              <w:rPr>
                <w:rFonts w:ascii="Times New Roman" w:hAnsi="Times New Roman"/>
                <w:sz w:val="20"/>
              </w:rPr>
              <w:t>IT-04, FT-07 PASS</w:t>
            </w:r>
          </w:p>
        </w:tc>
        <w:tc>
          <w:tcPr>
            <w:tcW w:type="dxa" w:w="1440"/>
          </w:tcPr>
          <w:p>
            <w:r>
              <w:rPr>
                <w:rFonts w:ascii="Times New Roman" w:hAnsi="Times New Roman"/>
                <w:sz w:val="20"/>
              </w:rPr>
              <w:t>PASS</w:t>
            </w:r>
          </w:p>
        </w:tc>
      </w:tr>
      <w:tr>
        <w:tc>
          <w:tcPr>
            <w:tcW w:type="dxa" w:w="1440"/>
          </w:tcPr>
          <w:p>
            <w:r>
              <w:rPr>
                <w:rFonts w:ascii="Times New Roman" w:hAnsi="Times New Roman"/>
                <w:sz w:val="20"/>
              </w:rPr>
              <w:t>ST-02</w:t>
            </w:r>
          </w:p>
        </w:tc>
        <w:tc>
          <w:tcPr>
            <w:tcW w:type="dxa" w:w="1440"/>
          </w:tcPr>
          <w:p>
            <w:r>
              <w:rPr>
                <w:rFonts w:ascii="Times New Roman" w:hAnsi="Times New Roman"/>
                <w:sz w:val="20"/>
              </w:rPr>
              <w:t>Exam stress counselling</w:t>
            </w:r>
          </w:p>
        </w:tc>
        <w:tc>
          <w:tcPr>
            <w:tcW w:type="dxa" w:w="1440"/>
          </w:tcPr>
          <w:p>
            <w:r>
              <w:rPr>
                <w:rFonts w:ascii="Times New Roman" w:hAnsi="Times New Roman"/>
                <w:sz w:val="20"/>
              </w:rPr>
              <w:t>Send: I'm feeling stressed about my exams</w:t>
            </w:r>
          </w:p>
        </w:tc>
        <w:tc>
          <w:tcPr>
            <w:tcW w:type="dxa" w:w="1440"/>
          </w:tcPr>
          <w:p>
            <w:r>
              <w:rPr>
                <w:rFonts w:ascii="Times New Roman" w:hAnsi="Times New Roman"/>
                <w:sz w:val="20"/>
              </w:rPr>
              <w:t>Supportive reply; emotion detected</w:t>
            </w:r>
          </w:p>
        </w:tc>
        <w:tc>
          <w:tcPr>
            <w:tcW w:type="dxa" w:w="1440"/>
          </w:tcPr>
          <w:p>
            <w:r>
              <w:rPr>
                <w:rFonts w:ascii="Times New Roman" w:hAnsi="Times New Roman"/>
                <w:sz w:val="20"/>
              </w:rPr>
              <w:t>FT-07 PASS; usability T2 (93%+ completion)</w:t>
            </w:r>
          </w:p>
        </w:tc>
        <w:tc>
          <w:tcPr>
            <w:tcW w:type="dxa" w:w="1440"/>
          </w:tcPr>
          <w:p>
            <w:r>
              <w:rPr>
                <w:rFonts w:ascii="Times New Roman" w:hAnsi="Times New Roman"/>
                <w:sz w:val="20"/>
              </w:rPr>
              <w:t>PASS</w:t>
            </w:r>
          </w:p>
        </w:tc>
      </w:tr>
      <w:tr>
        <w:tc>
          <w:tcPr>
            <w:tcW w:type="dxa" w:w="1440"/>
          </w:tcPr>
          <w:p>
            <w:r>
              <w:rPr>
                <w:rFonts w:ascii="Times New Roman" w:hAnsi="Times New Roman"/>
                <w:sz w:val="20"/>
              </w:rPr>
              <w:t>ST-03</w:t>
            </w:r>
          </w:p>
        </w:tc>
        <w:tc>
          <w:tcPr>
            <w:tcW w:type="dxa" w:w="1440"/>
          </w:tcPr>
          <w:p>
            <w:r>
              <w:rPr>
                <w:rFonts w:ascii="Times New Roman" w:hAnsi="Times New Roman"/>
                <w:sz w:val="20"/>
              </w:rPr>
              <w:t>Manglish input</w:t>
            </w:r>
          </w:p>
        </w:tc>
        <w:tc>
          <w:tcPr>
            <w:tcW w:type="dxa" w:w="1440"/>
          </w:tcPr>
          <w:p>
            <w:r>
              <w:rPr>
                <w:rFonts w:ascii="Times New Roman" w:hAnsi="Times New Roman"/>
                <w:sz w:val="20"/>
              </w:rPr>
              <w:t>Send: I very stress la, penat gila with exams</w:t>
            </w:r>
          </w:p>
        </w:tc>
        <w:tc>
          <w:tcPr>
            <w:tcW w:type="dxa" w:w="1440"/>
          </w:tcPr>
          <w:p>
            <w:r>
              <w:rPr>
                <w:rFonts w:ascii="Times New Roman" w:hAnsi="Times New Roman"/>
                <w:sz w:val="20"/>
              </w:rPr>
              <w:t>Understood; English reply</w:t>
            </w:r>
          </w:p>
        </w:tc>
        <w:tc>
          <w:tcPr>
            <w:tcW w:type="dxa" w:w="1440"/>
          </w:tcPr>
          <w:p>
            <w:r>
              <w:rPr>
                <w:rFonts w:ascii="Times New Roman" w:hAnsi="Times New Roman"/>
                <w:sz w:val="20"/>
              </w:rPr>
              <w:t>FT-02, MT-09 PASS</w:t>
            </w:r>
          </w:p>
        </w:tc>
        <w:tc>
          <w:tcPr>
            <w:tcW w:type="dxa" w:w="1440"/>
          </w:tcPr>
          <w:p>
            <w:r>
              <w:rPr>
                <w:rFonts w:ascii="Times New Roman" w:hAnsi="Times New Roman"/>
                <w:sz w:val="20"/>
              </w:rPr>
              <w:t>PASS</w:t>
            </w:r>
          </w:p>
        </w:tc>
      </w:tr>
      <w:tr>
        <w:tc>
          <w:tcPr>
            <w:tcW w:type="dxa" w:w="1440"/>
          </w:tcPr>
          <w:p>
            <w:r>
              <w:rPr>
                <w:rFonts w:ascii="Times New Roman" w:hAnsi="Times New Roman"/>
                <w:sz w:val="20"/>
              </w:rPr>
              <w:t>ST-04</w:t>
            </w:r>
          </w:p>
        </w:tc>
        <w:tc>
          <w:tcPr>
            <w:tcW w:type="dxa" w:w="1440"/>
          </w:tcPr>
          <w:p>
            <w:r>
              <w:rPr>
                <w:rFonts w:ascii="Times New Roman" w:hAnsi="Times New Roman"/>
                <w:sz w:val="20"/>
              </w:rPr>
              <w:t>Crisis resource access</w:t>
            </w:r>
          </w:p>
        </w:tc>
        <w:tc>
          <w:tcPr>
            <w:tcW w:type="dxa" w:w="1440"/>
          </w:tcPr>
          <w:p>
            <w:r>
              <w:rPr>
                <w:rFonts w:ascii="Times New Roman" w:hAnsi="Times New Roman"/>
                <w:sz w:val="20"/>
              </w:rPr>
              <w:t>Open Crisis Resources nav / crisis response trigger</w:t>
            </w:r>
          </w:p>
        </w:tc>
        <w:tc>
          <w:tcPr>
            <w:tcW w:type="dxa" w:w="1440"/>
          </w:tcPr>
          <w:p>
            <w:r>
              <w:rPr>
                <w:rFonts w:ascii="Times New Roman" w:hAnsi="Times New Roman"/>
                <w:sz w:val="20"/>
              </w:rPr>
              <w:t>Hotlines displayed (Talian HEAL, Kasih)</w:t>
            </w:r>
          </w:p>
        </w:tc>
        <w:tc>
          <w:tcPr>
            <w:tcW w:type="dxa" w:w="1440"/>
          </w:tcPr>
          <w:p>
            <w:r>
              <w:rPr>
                <w:rFonts w:ascii="Times New Roman" w:hAnsi="Times New Roman"/>
                <w:sz w:val="20"/>
              </w:rPr>
              <w:t>FT-08, MT-06 PASS</w:t>
            </w:r>
          </w:p>
        </w:tc>
        <w:tc>
          <w:tcPr>
            <w:tcW w:type="dxa" w:w="1440"/>
          </w:tcPr>
          <w:p>
            <w:r>
              <w:rPr>
                <w:rFonts w:ascii="Times New Roman" w:hAnsi="Times New Roman"/>
                <w:sz w:val="20"/>
              </w:rPr>
              <w:t>PASS</w:t>
            </w:r>
          </w:p>
        </w:tc>
      </w:tr>
      <w:tr>
        <w:tc>
          <w:tcPr>
            <w:tcW w:type="dxa" w:w="1440"/>
          </w:tcPr>
          <w:p>
            <w:r>
              <w:rPr>
                <w:rFonts w:ascii="Times New Roman" w:hAnsi="Times New Roman"/>
                <w:sz w:val="20"/>
              </w:rPr>
              <w:t>ST-05</w:t>
            </w:r>
          </w:p>
        </w:tc>
        <w:tc>
          <w:tcPr>
            <w:tcW w:type="dxa" w:w="1440"/>
          </w:tcPr>
          <w:p>
            <w:r>
              <w:rPr>
                <w:rFonts w:ascii="Times New Roman" w:hAnsi="Times New Roman"/>
                <w:sz w:val="20"/>
              </w:rPr>
              <w:t>High-risk escalation</w:t>
            </w:r>
          </w:p>
        </w:tc>
        <w:tc>
          <w:tcPr>
            <w:tcW w:type="dxa" w:w="1440"/>
          </w:tcPr>
          <w:p>
            <w:r>
              <w:rPr>
                <w:rFonts w:ascii="Times New Roman" w:hAnsi="Times New Roman"/>
                <w:sz w:val="20"/>
              </w:rPr>
              <w:t>Send crisis keyword message</w:t>
            </w:r>
          </w:p>
        </w:tc>
        <w:tc>
          <w:tcPr>
            <w:tcW w:type="dxa" w:w="1440"/>
          </w:tcPr>
          <w:p>
            <w:r>
              <w:rPr>
                <w:rFonts w:ascii="Times New Roman" w:hAnsi="Times New Roman"/>
                <w:sz w:val="20"/>
              </w:rPr>
              <w:t>Immediate hotline message; LLM skipped</w:t>
            </w:r>
          </w:p>
        </w:tc>
        <w:tc>
          <w:tcPr>
            <w:tcW w:type="dxa" w:w="1440"/>
          </w:tcPr>
          <w:p>
            <w:r>
              <w:rPr>
                <w:rFonts w:ascii="Times New Roman" w:hAnsi="Times New Roman"/>
                <w:sz w:val="20"/>
              </w:rPr>
              <w:t>FT-01, FT-06 PASS; source=crisis</w:t>
            </w:r>
          </w:p>
        </w:tc>
        <w:tc>
          <w:tcPr>
            <w:tcW w:type="dxa" w:w="1440"/>
          </w:tcPr>
          <w:p>
            <w:r>
              <w:rPr>
                <w:rFonts w:ascii="Times New Roman" w:hAnsi="Times New Roman"/>
                <w:sz w:val="20"/>
              </w:rPr>
              <w:t>PASS</w:t>
            </w:r>
          </w:p>
        </w:tc>
      </w:tr>
      <w:tr>
        <w:tc>
          <w:tcPr>
            <w:tcW w:type="dxa" w:w="1440"/>
          </w:tcPr>
          <w:p>
            <w:r>
              <w:rPr>
                <w:rFonts w:ascii="Times New Roman" w:hAnsi="Times New Roman"/>
                <w:sz w:val="20"/>
              </w:rPr>
              <w:t>ST-06</w:t>
            </w:r>
          </w:p>
        </w:tc>
        <w:tc>
          <w:tcPr>
            <w:tcW w:type="dxa" w:w="1440"/>
          </w:tcPr>
          <w:p>
            <w:r>
              <w:rPr>
                <w:rFonts w:ascii="Times New Roman" w:hAnsi="Times New Roman"/>
                <w:sz w:val="20"/>
              </w:rPr>
              <w:t>Human counsellor referral</w:t>
            </w:r>
          </w:p>
        </w:tc>
        <w:tc>
          <w:tcPr>
            <w:tcW w:type="dxa" w:w="1440"/>
          </w:tcPr>
          <w:p>
            <w:r>
              <w:rPr>
                <w:rFonts w:ascii="Times New Roman" w:hAnsi="Times New Roman"/>
                <w:sz w:val="20"/>
              </w:rPr>
              <w:t>Crisis resources include university contacts</w:t>
            </w:r>
          </w:p>
        </w:tc>
        <w:tc>
          <w:tcPr>
            <w:tcW w:type="dxa" w:w="1440"/>
          </w:tcPr>
          <w:p>
            <w:r>
              <w:rPr>
                <w:rFonts w:ascii="Times New Roman" w:hAnsi="Times New Roman"/>
                <w:sz w:val="20"/>
              </w:rPr>
              <w:t>University Counseling Center in DB</w:t>
            </w:r>
          </w:p>
        </w:tc>
        <w:tc>
          <w:tcPr>
            <w:tcW w:type="dxa" w:w="1440"/>
          </w:tcPr>
          <w:p>
            <w:r>
              <w:rPr>
                <w:rFonts w:ascii="Times New Roman" w:hAnsi="Times New Roman"/>
                <w:sz w:val="20"/>
              </w:rPr>
              <w:t>Seeded in app.py; MT-06 API verified</w:t>
            </w:r>
          </w:p>
        </w:tc>
        <w:tc>
          <w:tcPr>
            <w:tcW w:type="dxa" w:w="1440"/>
          </w:tcPr>
          <w:p>
            <w:r>
              <w:rPr>
                <w:rFonts w:ascii="Times New Roman" w:hAnsi="Times New Roman"/>
                <w:sz w:val="20"/>
              </w:rPr>
              <w:t>PASS</w:t>
            </w:r>
          </w:p>
        </w:tc>
      </w:tr>
      <w:tr>
        <w:tc>
          <w:tcPr>
            <w:tcW w:type="dxa" w:w="1440"/>
          </w:tcPr>
          <w:p>
            <w:r>
              <w:rPr>
                <w:rFonts w:ascii="Times New Roman" w:hAnsi="Times New Roman"/>
                <w:sz w:val="20"/>
              </w:rPr>
              <w:t>ST-07</w:t>
            </w:r>
          </w:p>
        </w:tc>
        <w:tc>
          <w:tcPr>
            <w:tcW w:type="dxa" w:w="1440"/>
          </w:tcPr>
          <w:p>
            <w:r>
              <w:rPr>
                <w:rFonts w:ascii="Times New Roman" w:hAnsi="Times New Roman"/>
                <w:sz w:val="20"/>
              </w:rPr>
              <w:t>Admin login</w:t>
            </w:r>
          </w:p>
        </w:tc>
        <w:tc>
          <w:tcPr>
            <w:tcW w:type="dxa" w:w="1440"/>
          </w:tcPr>
          <w:p>
            <w:r>
              <w:rPr>
                <w:rFonts w:ascii="Times New Roman" w:hAnsi="Times New Roman"/>
                <w:sz w:val="20"/>
              </w:rPr>
              <w:t>POST /api/login with valid credentials</w:t>
            </w:r>
          </w:p>
        </w:tc>
        <w:tc>
          <w:tcPr>
            <w:tcW w:type="dxa" w:w="1440"/>
          </w:tcPr>
          <w:p>
            <w:r>
              <w:rPr>
                <w:rFonts w:ascii="Times New Roman" w:hAnsi="Times New Roman"/>
                <w:sz w:val="20"/>
              </w:rPr>
              <w:t>session[admin] set; dashboard accessible</w:t>
            </w:r>
          </w:p>
        </w:tc>
        <w:tc>
          <w:tcPr>
            <w:tcW w:type="dxa" w:w="1440"/>
          </w:tcPr>
          <w:p>
            <w:r>
              <w:rPr>
                <w:rFonts w:ascii="Times New Roman" w:hAnsi="Times New Roman"/>
                <w:sz w:val="20"/>
              </w:rPr>
              <w:t>MT-01, test_mt01_admin_login PASS</w:t>
            </w:r>
          </w:p>
        </w:tc>
        <w:tc>
          <w:tcPr>
            <w:tcW w:type="dxa" w:w="1440"/>
          </w:tcPr>
          <w:p>
            <w:r>
              <w:rPr>
                <w:rFonts w:ascii="Times New Roman" w:hAnsi="Times New Roman"/>
                <w:sz w:val="20"/>
              </w:rPr>
              <w:t>PASS</w:t>
            </w:r>
          </w:p>
        </w:tc>
      </w:tr>
      <w:tr>
        <w:tc>
          <w:tcPr>
            <w:tcW w:type="dxa" w:w="1440"/>
          </w:tcPr>
          <w:p>
            <w:r>
              <w:rPr>
                <w:rFonts w:ascii="Times New Roman" w:hAnsi="Times New Roman"/>
                <w:sz w:val="20"/>
              </w:rPr>
              <w:t>ST-08</w:t>
            </w:r>
          </w:p>
        </w:tc>
        <w:tc>
          <w:tcPr>
            <w:tcW w:type="dxa" w:w="1440"/>
          </w:tcPr>
          <w:p>
            <w:r>
              <w:rPr>
                <w:rFonts w:ascii="Times New Roman" w:hAnsi="Times New Roman"/>
                <w:sz w:val="20"/>
              </w:rPr>
              <w:t>Admin dashboard</w:t>
            </w:r>
          </w:p>
        </w:tc>
        <w:tc>
          <w:tcPr>
            <w:tcW w:type="dxa" w:w="1440"/>
          </w:tcPr>
          <w:p>
            <w:r>
              <w:rPr>
                <w:rFonts w:ascii="Times New Roman" w:hAnsi="Times New Roman"/>
                <w:sz w:val="20"/>
              </w:rPr>
              <w:t>GET /api/dashboard when authenticated</w:t>
            </w:r>
          </w:p>
        </w:tc>
        <w:tc>
          <w:tcPr>
            <w:tcW w:type="dxa" w:w="1440"/>
          </w:tcPr>
          <w:p>
            <w:r>
              <w:rPr>
                <w:rFonts w:ascii="Times New Roman" w:hAnsi="Times New Roman"/>
                <w:sz w:val="20"/>
              </w:rPr>
              <w:t>Stats, charts data, recent chats</w:t>
            </w:r>
          </w:p>
        </w:tc>
        <w:tc>
          <w:tcPr>
            <w:tcW w:type="dxa" w:w="1440"/>
          </w:tcPr>
          <w:p>
            <w:r>
              <w:rPr>
                <w:rFonts w:ascii="Times New Roman" w:hAnsi="Times New Roman"/>
                <w:sz w:val="20"/>
              </w:rPr>
              <w:t>MT-02, test_admin_dashboard_authenticated PASS</w:t>
            </w:r>
          </w:p>
        </w:tc>
        <w:tc>
          <w:tcPr>
            <w:tcW w:type="dxa" w:w="1440"/>
          </w:tcPr>
          <w:p>
            <w:r>
              <w:rPr>
                <w:rFonts w:ascii="Times New Roman" w:hAnsi="Times New Roman"/>
                <w:sz w:val="20"/>
              </w:rPr>
              <w:t>PASS</w:t>
            </w:r>
          </w:p>
        </w:tc>
      </w:tr>
      <w:tr>
        <w:tc>
          <w:tcPr>
            <w:tcW w:type="dxa" w:w="1440"/>
          </w:tcPr>
          <w:p>
            <w:r>
              <w:rPr>
                <w:rFonts w:ascii="Times New Roman" w:hAnsi="Times New Roman"/>
                <w:sz w:val="20"/>
              </w:rPr>
              <w:t>ST-09</w:t>
            </w:r>
          </w:p>
        </w:tc>
        <w:tc>
          <w:tcPr>
            <w:tcW w:type="dxa" w:w="1440"/>
          </w:tcPr>
          <w:p>
            <w:r>
              <w:rPr>
                <w:rFonts w:ascii="Times New Roman" w:hAnsi="Times New Roman"/>
                <w:sz w:val="20"/>
              </w:rPr>
              <w:t>Chat session reset</w:t>
            </w:r>
          </w:p>
        </w:tc>
        <w:tc>
          <w:tcPr>
            <w:tcW w:type="dxa" w:w="1440"/>
          </w:tcPr>
          <w:p>
            <w:r>
              <w:rPr>
                <w:rFonts w:ascii="Times New Roman" w:hAnsi="Times New Roman"/>
                <w:sz w:val="20"/>
              </w:rPr>
              <w:t>POST /reset after conversation</w:t>
            </w:r>
          </w:p>
        </w:tc>
        <w:tc>
          <w:tcPr>
            <w:tcW w:type="dxa" w:w="1440"/>
          </w:tcPr>
          <w:p>
            <w:r>
              <w:rPr>
                <w:rFonts w:ascii="Times New Roman" w:hAnsi="Times New Roman"/>
                <w:sz w:val="20"/>
              </w:rPr>
              <w:t>Memory cleared; new session on next message</w:t>
            </w:r>
          </w:p>
        </w:tc>
        <w:tc>
          <w:tcPr>
            <w:tcW w:type="dxa" w:w="1440"/>
          </w:tcPr>
          <w:p>
            <w:r>
              <w:rPr>
                <w:rFonts w:ascii="Times New Roman" w:hAnsi="Times New Roman"/>
                <w:sz w:val="20"/>
              </w:rPr>
              <w:t>FT-14, MT-08 PASS</w:t>
            </w:r>
          </w:p>
        </w:tc>
        <w:tc>
          <w:tcPr>
            <w:tcW w:type="dxa" w:w="1440"/>
          </w:tcPr>
          <w:p>
            <w:r>
              <w:rPr>
                <w:rFonts w:ascii="Times New Roman" w:hAnsi="Times New Roman"/>
                <w:sz w:val="20"/>
              </w:rPr>
              <w:t>PASS</w:t>
            </w:r>
          </w:p>
        </w:tc>
      </w:tr>
      <w:tr>
        <w:tc>
          <w:tcPr>
            <w:tcW w:type="dxa" w:w="1440"/>
          </w:tcPr>
          <w:p>
            <w:r>
              <w:rPr>
                <w:rFonts w:ascii="Times New Roman" w:hAnsi="Times New Roman"/>
                <w:sz w:val="20"/>
              </w:rPr>
              <w:t>ST-10</w:t>
            </w:r>
          </w:p>
        </w:tc>
        <w:tc>
          <w:tcPr>
            <w:tcW w:type="dxa" w:w="1440"/>
          </w:tcPr>
          <w:p>
            <w:r>
              <w:rPr>
                <w:rFonts w:ascii="Times New Roman" w:hAnsi="Times New Roman"/>
                <w:sz w:val="20"/>
              </w:rPr>
              <w:t>Maintenance mode</w:t>
            </w:r>
          </w:p>
        </w:tc>
        <w:tc>
          <w:tcPr>
            <w:tcW w:type="dxa" w:w="1440"/>
          </w:tcPr>
          <w:p>
            <w:r>
              <w:rPr>
                <w:rFonts w:ascii="Times New Roman" w:hAnsi="Times New Roman"/>
                <w:sz w:val="20"/>
              </w:rPr>
              <w:t>Enable maintenance; attempt chat</w:t>
            </w:r>
          </w:p>
        </w:tc>
        <w:tc>
          <w:tcPr>
            <w:tcW w:type="dxa" w:w="1440"/>
          </w:tcPr>
          <w:p>
            <w:r>
              <w:rPr>
                <w:rFonts w:ascii="Times New Roman" w:hAnsi="Times New Roman"/>
                <w:sz w:val="20"/>
              </w:rPr>
              <w:t>HTTP 503 maintenance message</w:t>
            </w:r>
          </w:p>
        </w:tc>
        <w:tc>
          <w:tcPr>
            <w:tcW w:type="dxa" w:w="1440"/>
          </w:tcPr>
          <w:p>
            <w:r>
              <w:rPr>
                <w:rFonts w:ascii="Times New Roman" w:hAnsi="Times New Roman"/>
                <w:sz w:val="20"/>
              </w:rPr>
              <w:t>IT-09, MT-10 PASS</w:t>
            </w:r>
          </w:p>
        </w:tc>
        <w:tc>
          <w:tcPr>
            <w:tcW w:type="dxa" w:w="1440"/>
          </w:tcPr>
          <w:p>
            <w:r>
              <w:rPr>
                <w:rFonts w:ascii="Times New Roman" w:hAnsi="Times New Roman"/>
                <w:sz w:val="20"/>
              </w:rPr>
              <w:t>PASS</w:t>
            </w:r>
          </w:p>
        </w:tc>
      </w:tr>
    </w:tbl>
    <w:p>
      <w:pPr>
        <w:spacing w:after="120" w:line="276" w:lineRule="auto"/>
      </w:pPr>
      <w:r>
        <w:rPr>
          <w:rFonts w:ascii="Times New Roman" w:hAnsi="Times New Roman"/>
          <w:b w:val="0"/>
          <w:sz w:val="24"/>
        </w:rPr>
        <w:t>Features not implemented and therefore excluded from system testing: live human counsellor handoff/chat escalation, voice input (UI shows 'coming soon'), email-based password reset, and real-time counsellor monitoring of live sessions.</w:t>
      </w:r>
    </w:p>
    <w:p>
      <w:pPr>
        <w:pStyle w:val="Heading1"/>
      </w:pPr>
      <w:r>
        <w:rPr>
          <w:rFonts w:ascii="Times New Roman" w:hAnsi="Times New Roman"/>
          <w:sz w:val="28"/>
        </w:rPr>
        <w:t>6.4 Usability Testing</w:t>
      </w:r>
    </w:p>
    <w:p>
      <w:pPr>
        <w:pStyle w:val="Heading2"/>
      </w:pPr>
      <w:r>
        <w:rPr>
          <w:rFonts w:ascii="Times New Roman" w:hAnsi="Times New Roman"/>
          <w:sz w:val="24"/>
        </w:rPr>
        <w:t>6.4.1 Methodology</w:t>
      </w:r>
    </w:p>
    <w:p>
      <w:pPr>
        <w:spacing w:after="120" w:line="276" w:lineRule="auto"/>
      </w:pPr>
      <w:r>
        <w:rPr>
          <w:rFonts w:ascii="Times New Roman" w:hAnsi="Times New Roman"/>
          <w:b w:val="0"/>
          <w:sz w:val="24"/>
        </w:rPr>
        <w:t>Usability testing followed docs/USABILITY_TEST_PLAN.md. A total of 30 university student volunteers aged 18–25 participated in individual 15–20 minute sessions. Each session comprised five ordered tasks (T1–T5), followed by open-ended feedback questions and the standard ten-item System Usability Scale (SUS) questionnaire (1 = Strongly Disagree to 5 = Strongly Agree). Sessions were conducted on Windows 11 using Google Chrome with the chatbot running locally at http://127.0.0.1:5000. Participant responses were recorded anonymously as P1–P30 in evaluation/usability_responses.json.</w:t>
      </w:r>
    </w:p>
    <w:p>
      <w:pPr>
        <w:pStyle w:val="Heading2"/>
      </w:pPr>
      <w:r>
        <w:rPr>
          <w:rFonts w:ascii="Times New Roman" w:hAnsi="Times New Roman"/>
          <w:sz w:val="24"/>
        </w:rPr>
        <w:t>6.4.2 Task-Based Results</w:t>
      </w:r>
    </w:p>
    <w:p>
      <w:pPr>
        <w:spacing w:after="120" w:line="276" w:lineRule="auto"/>
      </w:pPr>
      <w:r>
        <w:rPr>
          <w:rFonts w:ascii="Times New Roman" w:hAnsi="Times New Roman"/>
          <w:b w:val="0"/>
          <w:sz w:val="24"/>
        </w:rPr>
        <w:t>Table 6.3 summarises task completion rates and mean difficulty ratings across all participants.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Task</w:t>
            </w:r>
          </w:p>
        </w:tc>
        <w:tc>
          <w:tcPr>
            <w:tcW w:type="dxa" w:w="1728"/>
          </w:tcPr>
          <w:p>
            <w:r>
              <w:rPr>
                <w:rFonts w:ascii="Times New Roman" w:hAnsi="Times New Roman"/>
                <w:b/>
                <w:sz w:val="20"/>
              </w:rPr>
              <w:t>Description</w:t>
            </w:r>
          </w:p>
        </w:tc>
        <w:tc>
          <w:tcPr>
            <w:tcW w:type="dxa" w:w="1728"/>
          </w:tcPr>
          <w:p>
            <w:r>
              <w:rPr>
                <w:rFonts w:ascii="Times New Roman" w:hAnsi="Times New Roman"/>
                <w:b/>
                <w:sz w:val="20"/>
              </w:rPr>
              <w:t>Completion (no help)</w:t>
            </w:r>
          </w:p>
        </w:tc>
        <w:tc>
          <w:tcPr>
            <w:tcW w:type="dxa" w:w="1728"/>
          </w:tcPr>
          <w:p>
            <w:r>
              <w:rPr>
                <w:rFonts w:ascii="Times New Roman" w:hAnsi="Times New Roman"/>
                <w:b/>
                <w:sz w:val="20"/>
              </w:rPr>
              <w:t>Mean Difficulty (1–5)</w:t>
            </w:r>
          </w:p>
        </w:tc>
        <w:tc>
          <w:tcPr>
            <w:tcW w:type="dxa" w:w="1728"/>
          </w:tcPr>
          <w:p>
            <w:r>
              <w:rPr>
                <w:rFonts w:ascii="Times New Roman" w:hAnsi="Times New Roman"/>
                <w:b/>
                <w:sz w:val="20"/>
              </w:rPr>
              <w:t>Outcome</w:t>
            </w:r>
          </w:p>
        </w:tc>
      </w:tr>
      <w:tr>
        <w:tc>
          <w:tcPr>
            <w:tcW w:type="dxa" w:w="1728"/>
          </w:tcPr>
          <w:p>
            <w:r>
              <w:rPr>
                <w:rFonts w:ascii="Times New Roman" w:hAnsi="Times New Roman"/>
                <w:sz w:val="20"/>
              </w:rPr>
              <w:t>T1</w:t>
            </w:r>
          </w:p>
        </w:tc>
        <w:tc>
          <w:tcPr>
            <w:tcW w:type="dxa" w:w="1728"/>
          </w:tcPr>
          <w:p>
            <w:r>
              <w:rPr>
                <w:rFonts w:ascii="Times New Roman" w:hAnsi="Times New Roman"/>
                <w:sz w:val="20"/>
              </w:rPr>
              <w:t>Start chat session</w:t>
            </w:r>
          </w:p>
        </w:tc>
        <w:tc>
          <w:tcPr>
            <w:tcW w:type="dxa" w:w="1728"/>
          </w:tcPr>
          <w:p>
            <w:r>
              <w:rPr>
                <w:rFonts w:ascii="Times New Roman" w:hAnsi="Times New Roman"/>
                <w:sz w:val="20"/>
              </w:rPr>
              <w:t>90.0%</w:t>
            </w:r>
          </w:p>
        </w:tc>
        <w:tc>
          <w:tcPr>
            <w:tcW w:type="dxa" w:w="1728"/>
          </w:tcPr>
          <w:p>
            <w:r>
              <w:rPr>
                <w:rFonts w:ascii="Times New Roman" w:hAnsi="Times New Roman"/>
                <w:sz w:val="20"/>
              </w:rPr>
              <w:t>2.0</w:t>
            </w:r>
          </w:p>
        </w:tc>
        <w:tc>
          <w:tcPr>
            <w:tcW w:type="dxa" w:w="1728"/>
          </w:tcPr>
          <w:p>
            <w:r>
              <w:rPr>
                <w:rFonts w:ascii="Times New Roman" w:hAnsi="Times New Roman"/>
                <w:sz w:val="20"/>
              </w:rPr>
              <w:t>Pass</w:t>
            </w:r>
          </w:p>
        </w:tc>
      </w:tr>
      <w:tr>
        <w:tc>
          <w:tcPr>
            <w:tcW w:type="dxa" w:w="1728"/>
          </w:tcPr>
          <w:p>
            <w:r>
              <w:rPr>
                <w:rFonts w:ascii="Times New Roman" w:hAnsi="Times New Roman"/>
                <w:sz w:val="20"/>
              </w:rPr>
              <w:t>T2</w:t>
            </w:r>
          </w:p>
        </w:tc>
        <w:tc>
          <w:tcPr>
            <w:tcW w:type="dxa" w:w="1728"/>
          </w:tcPr>
          <w:p>
            <w:r>
              <w:rPr>
                <w:rFonts w:ascii="Times New Roman" w:hAnsi="Times New Roman"/>
                <w:sz w:val="20"/>
              </w:rPr>
              <w:t>Discuss exam stress</w:t>
            </w:r>
          </w:p>
        </w:tc>
        <w:tc>
          <w:tcPr>
            <w:tcW w:type="dxa" w:w="1728"/>
          </w:tcPr>
          <w:p>
            <w:r>
              <w:rPr>
                <w:rFonts w:ascii="Times New Roman" w:hAnsi="Times New Roman"/>
                <w:sz w:val="20"/>
              </w:rPr>
              <w:t>100.0%</w:t>
            </w:r>
          </w:p>
        </w:tc>
        <w:tc>
          <w:tcPr>
            <w:tcW w:type="dxa" w:w="1728"/>
          </w:tcPr>
          <w:p>
            <w:r>
              <w:rPr>
                <w:rFonts w:ascii="Times New Roman" w:hAnsi="Times New Roman"/>
                <w:sz w:val="20"/>
              </w:rPr>
              <w:t>1.47</w:t>
            </w:r>
          </w:p>
        </w:tc>
        <w:tc>
          <w:tcPr>
            <w:tcW w:type="dxa" w:w="1728"/>
          </w:tcPr>
          <w:p>
            <w:r>
              <w:rPr>
                <w:rFonts w:ascii="Times New Roman" w:hAnsi="Times New Roman"/>
                <w:sz w:val="20"/>
              </w:rPr>
              <w:t>Pass</w:t>
            </w:r>
          </w:p>
        </w:tc>
      </w:tr>
      <w:tr>
        <w:tc>
          <w:tcPr>
            <w:tcW w:type="dxa" w:w="1728"/>
          </w:tcPr>
          <w:p>
            <w:r>
              <w:rPr>
                <w:rFonts w:ascii="Times New Roman" w:hAnsi="Times New Roman"/>
                <w:sz w:val="20"/>
              </w:rPr>
              <w:t>T3</w:t>
            </w:r>
          </w:p>
        </w:tc>
        <w:tc>
          <w:tcPr>
            <w:tcW w:type="dxa" w:w="1728"/>
          </w:tcPr>
          <w:p>
            <w:r>
              <w:rPr>
                <w:rFonts w:ascii="Times New Roman" w:hAnsi="Times New Roman"/>
                <w:sz w:val="20"/>
              </w:rPr>
              <w:t>Send Manglish message</w:t>
            </w:r>
          </w:p>
        </w:tc>
        <w:tc>
          <w:tcPr>
            <w:tcW w:type="dxa" w:w="1728"/>
          </w:tcPr>
          <w:p>
            <w:r>
              <w:rPr>
                <w:rFonts w:ascii="Times New Roman" w:hAnsi="Times New Roman"/>
                <w:sz w:val="20"/>
              </w:rPr>
              <w:t>93.3%</w:t>
            </w:r>
          </w:p>
        </w:tc>
        <w:tc>
          <w:tcPr>
            <w:tcW w:type="dxa" w:w="1728"/>
          </w:tcPr>
          <w:p>
            <w:r>
              <w:rPr>
                <w:rFonts w:ascii="Times New Roman" w:hAnsi="Times New Roman"/>
                <w:sz w:val="20"/>
              </w:rPr>
              <w:t>1.83</w:t>
            </w:r>
          </w:p>
        </w:tc>
        <w:tc>
          <w:tcPr>
            <w:tcW w:type="dxa" w:w="1728"/>
          </w:tcPr>
          <w:p>
            <w:r>
              <w:rPr>
                <w:rFonts w:ascii="Times New Roman" w:hAnsi="Times New Roman"/>
                <w:sz w:val="20"/>
              </w:rPr>
              <w:t>Pass</w:t>
            </w:r>
          </w:p>
        </w:tc>
      </w:tr>
      <w:tr>
        <w:tc>
          <w:tcPr>
            <w:tcW w:type="dxa" w:w="1728"/>
          </w:tcPr>
          <w:p>
            <w:r>
              <w:rPr>
                <w:rFonts w:ascii="Times New Roman" w:hAnsi="Times New Roman"/>
                <w:sz w:val="20"/>
              </w:rPr>
              <w:t>T4</w:t>
            </w:r>
          </w:p>
        </w:tc>
        <w:tc>
          <w:tcPr>
            <w:tcW w:type="dxa" w:w="1728"/>
          </w:tcPr>
          <w:p>
            <w:r>
              <w:rPr>
                <w:rFonts w:ascii="Times New Roman" w:hAnsi="Times New Roman"/>
                <w:sz w:val="20"/>
              </w:rPr>
              <w:t>Open crisis resources</w:t>
            </w:r>
          </w:p>
        </w:tc>
        <w:tc>
          <w:tcPr>
            <w:tcW w:type="dxa" w:w="1728"/>
          </w:tcPr>
          <w:p>
            <w:r>
              <w:rPr>
                <w:rFonts w:ascii="Times New Roman" w:hAnsi="Times New Roman"/>
                <w:sz w:val="20"/>
              </w:rPr>
              <w:t>86.7%</w:t>
            </w:r>
          </w:p>
        </w:tc>
        <w:tc>
          <w:tcPr>
            <w:tcW w:type="dxa" w:w="1728"/>
          </w:tcPr>
          <w:p>
            <w:r>
              <w:rPr>
                <w:rFonts w:ascii="Times New Roman" w:hAnsi="Times New Roman"/>
                <w:sz w:val="20"/>
              </w:rPr>
              <w:t>1.67</w:t>
            </w:r>
          </w:p>
        </w:tc>
        <w:tc>
          <w:tcPr>
            <w:tcW w:type="dxa" w:w="1728"/>
          </w:tcPr>
          <w:p>
            <w:r>
              <w:rPr>
                <w:rFonts w:ascii="Times New Roman" w:hAnsi="Times New Roman"/>
                <w:sz w:val="20"/>
              </w:rPr>
              <w:t>Pass</w:t>
            </w:r>
          </w:p>
        </w:tc>
      </w:tr>
      <w:tr>
        <w:tc>
          <w:tcPr>
            <w:tcW w:type="dxa" w:w="1728"/>
          </w:tcPr>
          <w:p>
            <w:r>
              <w:rPr>
                <w:rFonts w:ascii="Times New Roman" w:hAnsi="Times New Roman"/>
                <w:sz w:val="20"/>
              </w:rPr>
              <w:t>T5</w:t>
            </w:r>
          </w:p>
        </w:tc>
        <w:tc>
          <w:tcPr>
            <w:tcW w:type="dxa" w:w="1728"/>
          </w:tcPr>
          <w:p>
            <w:r>
              <w:rPr>
                <w:rFonts w:ascii="Times New Roman" w:hAnsi="Times New Roman"/>
                <w:sz w:val="20"/>
              </w:rPr>
              <w:t>Reset conversation</w:t>
            </w:r>
          </w:p>
        </w:tc>
        <w:tc>
          <w:tcPr>
            <w:tcW w:type="dxa" w:w="1728"/>
          </w:tcPr>
          <w:p>
            <w:r>
              <w:rPr>
                <w:rFonts w:ascii="Times New Roman" w:hAnsi="Times New Roman"/>
                <w:sz w:val="20"/>
              </w:rPr>
              <w:t>100.0%</w:t>
            </w:r>
          </w:p>
        </w:tc>
        <w:tc>
          <w:tcPr>
            <w:tcW w:type="dxa" w:w="1728"/>
          </w:tcPr>
          <w:p>
            <w:r>
              <w:rPr>
                <w:rFonts w:ascii="Times New Roman" w:hAnsi="Times New Roman"/>
                <w:sz w:val="20"/>
              </w:rPr>
              <w:t>1.67</w:t>
            </w:r>
          </w:p>
        </w:tc>
        <w:tc>
          <w:tcPr>
            <w:tcW w:type="dxa" w:w="1728"/>
          </w:tcPr>
          <w:p>
            <w:r>
              <w:rPr>
                <w:rFonts w:ascii="Times New Roman" w:hAnsi="Times New Roman"/>
                <w:sz w:val="20"/>
              </w:rPr>
              <w:t>Pass</w:t>
            </w:r>
          </w:p>
        </w:tc>
      </w:tr>
    </w:tbl>
    <w:p>
      <w:pPr>
        <w:pStyle w:val="Heading2"/>
      </w:pPr>
      <w:r>
        <w:rPr>
          <w:rFonts w:ascii="Times New Roman" w:hAnsi="Times New Roman"/>
          <w:sz w:val="24"/>
        </w:rPr>
        <w:t>6.4.3 System Usability Scale (SUS)</w:t>
      </w:r>
    </w:p>
    <w:p>
      <w:pPr>
        <w:spacing w:after="120" w:line="276" w:lineRule="auto"/>
      </w:pPr>
      <w:r>
        <w:rPr>
          <w:rFonts w:ascii="Times New Roman" w:hAnsi="Times New Roman"/>
          <w:b w:val="0"/>
          <w:sz w:val="24"/>
        </w:rPr>
        <w:t>The mean SUS score across 30 participants was 77.6/100 (Good (B)). Industry benchmark for web applications is approximately 68; scores above this indicate above-average usability. Individual scores were computed using scripts/calculate_sus.py.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Participant</w:t>
            </w:r>
          </w:p>
        </w:tc>
        <w:tc>
          <w:tcPr>
            <w:tcW w:type="dxa" w:w="2880"/>
          </w:tcPr>
          <w:p>
            <w:r>
              <w:rPr>
                <w:rFonts w:ascii="Times New Roman" w:hAnsi="Times New Roman"/>
                <w:b/>
                <w:sz w:val="20"/>
              </w:rPr>
              <w:t>SUS Score (/100)</w:t>
            </w:r>
          </w:p>
        </w:tc>
        <w:tc>
          <w:tcPr>
            <w:tcW w:type="dxa" w:w="2880"/>
          </w:tcPr>
          <w:p>
            <w:r>
              <w:rPr>
                <w:rFonts w:ascii="Times New Roman" w:hAnsi="Times New Roman"/>
                <w:b/>
                <w:sz w:val="20"/>
              </w:rPr>
              <w:t>Grade</w:t>
            </w:r>
          </w:p>
        </w:tc>
      </w:tr>
      <w:tr>
        <w:tc>
          <w:tcPr>
            <w:tcW w:type="dxa" w:w="2880"/>
          </w:tcPr>
          <w:p>
            <w:r>
              <w:rPr>
                <w:rFonts w:ascii="Times New Roman" w:hAnsi="Times New Roman"/>
                <w:sz w:val="20"/>
              </w:rPr>
              <w:t>P1</w:t>
            </w:r>
          </w:p>
        </w:tc>
        <w:tc>
          <w:tcPr>
            <w:tcW w:type="dxa" w:w="2880"/>
          </w:tcPr>
          <w:p>
            <w:r>
              <w:rPr>
                <w:rFonts w:ascii="Times New Roman" w:hAnsi="Times New Roman"/>
                <w:sz w:val="20"/>
              </w:rPr>
              <w:t>92.5</w:t>
            </w:r>
          </w:p>
        </w:tc>
        <w:tc>
          <w:tcPr>
            <w:tcW w:type="dxa" w:w="2880"/>
          </w:tcPr>
          <w:p>
            <w:r>
              <w:rPr>
                <w:rFonts w:ascii="Times New Roman" w:hAnsi="Times New Roman"/>
                <w:sz w:val="20"/>
              </w:rPr>
              <w:t>Excellent (A)</w:t>
            </w:r>
          </w:p>
        </w:tc>
      </w:tr>
      <w:tr>
        <w:tc>
          <w:tcPr>
            <w:tcW w:type="dxa" w:w="2880"/>
          </w:tcPr>
          <w:p>
            <w:r>
              <w:rPr>
                <w:rFonts w:ascii="Times New Roman" w:hAnsi="Times New Roman"/>
                <w:sz w:val="20"/>
              </w:rPr>
              <w:t>P2</w:t>
            </w:r>
          </w:p>
        </w:tc>
        <w:tc>
          <w:tcPr>
            <w:tcW w:type="dxa" w:w="2880"/>
          </w:tcPr>
          <w:p>
            <w:r>
              <w:rPr>
                <w:rFonts w:ascii="Times New Roman" w:hAnsi="Times New Roman"/>
                <w:sz w:val="20"/>
              </w:rPr>
              <w:t>70.0</w:t>
            </w:r>
          </w:p>
        </w:tc>
        <w:tc>
          <w:tcPr>
            <w:tcW w:type="dxa" w:w="2880"/>
          </w:tcPr>
          <w:p>
            <w:r>
              <w:rPr>
                <w:rFonts w:ascii="Times New Roman" w:hAnsi="Times New Roman"/>
                <w:sz w:val="20"/>
              </w:rPr>
              <w:t>Good (B)</w:t>
            </w:r>
          </w:p>
        </w:tc>
      </w:tr>
      <w:tr>
        <w:tc>
          <w:tcPr>
            <w:tcW w:type="dxa" w:w="2880"/>
          </w:tcPr>
          <w:p>
            <w:r>
              <w:rPr>
                <w:rFonts w:ascii="Times New Roman" w:hAnsi="Times New Roman"/>
                <w:sz w:val="20"/>
              </w:rPr>
              <w:t>P3</w:t>
            </w:r>
          </w:p>
        </w:tc>
        <w:tc>
          <w:tcPr>
            <w:tcW w:type="dxa" w:w="2880"/>
          </w:tcPr>
          <w:p>
            <w:r>
              <w:rPr>
                <w:rFonts w:ascii="Times New Roman" w:hAnsi="Times New Roman"/>
                <w:sz w:val="20"/>
              </w:rPr>
              <w:t>80.0</w:t>
            </w:r>
          </w:p>
        </w:tc>
        <w:tc>
          <w:tcPr>
            <w:tcW w:type="dxa" w:w="2880"/>
          </w:tcPr>
          <w:p>
            <w:r>
              <w:rPr>
                <w:rFonts w:ascii="Times New Roman" w:hAnsi="Times New Roman"/>
                <w:sz w:val="20"/>
              </w:rPr>
              <w:t>Excellent (A)</w:t>
            </w:r>
          </w:p>
        </w:tc>
      </w:tr>
      <w:tr>
        <w:tc>
          <w:tcPr>
            <w:tcW w:type="dxa" w:w="2880"/>
          </w:tcPr>
          <w:p>
            <w:r>
              <w:rPr>
                <w:rFonts w:ascii="Times New Roman" w:hAnsi="Times New Roman"/>
                <w:sz w:val="20"/>
              </w:rPr>
              <w:t>P4</w:t>
            </w:r>
          </w:p>
        </w:tc>
        <w:tc>
          <w:tcPr>
            <w:tcW w:type="dxa" w:w="2880"/>
          </w:tcPr>
          <w:p>
            <w:r>
              <w:rPr>
                <w:rFonts w:ascii="Times New Roman" w:hAnsi="Times New Roman"/>
                <w:sz w:val="20"/>
              </w:rPr>
              <w:t>72.5</w:t>
            </w:r>
          </w:p>
        </w:tc>
        <w:tc>
          <w:tcPr>
            <w:tcW w:type="dxa" w:w="2880"/>
          </w:tcPr>
          <w:p>
            <w:r>
              <w:rPr>
                <w:rFonts w:ascii="Times New Roman" w:hAnsi="Times New Roman"/>
                <w:sz w:val="20"/>
              </w:rPr>
              <w:t>Good (B)</w:t>
            </w:r>
          </w:p>
        </w:tc>
      </w:tr>
      <w:tr>
        <w:tc>
          <w:tcPr>
            <w:tcW w:type="dxa" w:w="2880"/>
          </w:tcPr>
          <w:p>
            <w:r>
              <w:rPr>
                <w:rFonts w:ascii="Times New Roman" w:hAnsi="Times New Roman"/>
                <w:sz w:val="20"/>
              </w:rPr>
              <w:t>P5</w:t>
            </w:r>
          </w:p>
        </w:tc>
        <w:tc>
          <w:tcPr>
            <w:tcW w:type="dxa" w:w="2880"/>
          </w:tcPr>
          <w:p>
            <w:r>
              <w:rPr>
                <w:rFonts w:ascii="Times New Roman" w:hAnsi="Times New Roman"/>
                <w:sz w:val="20"/>
              </w:rPr>
              <w:t>75.0</w:t>
            </w:r>
          </w:p>
        </w:tc>
        <w:tc>
          <w:tcPr>
            <w:tcW w:type="dxa" w:w="2880"/>
          </w:tcPr>
          <w:p>
            <w:r>
              <w:rPr>
                <w:rFonts w:ascii="Times New Roman" w:hAnsi="Times New Roman"/>
                <w:sz w:val="20"/>
              </w:rPr>
              <w:t>Good (B)</w:t>
            </w:r>
          </w:p>
        </w:tc>
      </w:tr>
      <w:tr>
        <w:tc>
          <w:tcPr>
            <w:tcW w:type="dxa" w:w="2880"/>
          </w:tcPr>
          <w:p>
            <w:r>
              <w:rPr>
                <w:rFonts w:ascii="Times New Roman" w:hAnsi="Times New Roman"/>
                <w:sz w:val="20"/>
              </w:rPr>
              <w:t>P6</w:t>
            </w:r>
          </w:p>
        </w:tc>
        <w:tc>
          <w:tcPr>
            <w:tcW w:type="dxa" w:w="2880"/>
          </w:tcPr>
          <w:p>
            <w:r>
              <w:rPr>
                <w:rFonts w:ascii="Times New Roman" w:hAnsi="Times New Roman"/>
                <w:sz w:val="20"/>
              </w:rPr>
              <w:t>77.5</w:t>
            </w:r>
          </w:p>
        </w:tc>
        <w:tc>
          <w:tcPr>
            <w:tcW w:type="dxa" w:w="2880"/>
          </w:tcPr>
          <w:p>
            <w:r>
              <w:rPr>
                <w:rFonts w:ascii="Times New Roman" w:hAnsi="Times New Roman"/>
                <w:sz w:val="20"/>
              </w:rPr>
              <w:t>Good (B)</w:t>
            </w:r>
          </w:p>
        </w:tc>
      </w:tr>
      <w:tr>
        <w:tc>
          <w:tcPr>
            <w:tcW w:type="dxa" w:w="2880"/>
          </w:tcPr>
          <w:p>
            <w:r>
              <w:rPr>
                <w:rFonts w:ascii="Times New Roman" w:hAnsi="Times New Roman"/>
                <w:sz w:val="20"/>
              </w:rPr>
              <w:t>P7</w:t>
            </w:r>
          </w:p>
        </w:tc>
        <w:tc>
          <w:tcPr>
            <w:tcW w:type="dxa" w:w="2880"/>
          </w:tcPr>
          <w:p>
            <w:r>
              <w:rPr>
                <w:rFonts w:ascii="Times New Roman" w:hAnsi="Times New Roman"/>
                <w:sz w:val="20"/>
              </w:rPr>
              <w:t>77.5</w:t>
            </w:r>
          </w:p>
        </w:tc>
        <w:tc>
          <w:tcPr>
            <w:tcW w:type="dxa" w:w="2880"/>
          </w:tcPr>
          <w:p>
            <w:r>
              <w:rPr>
                <w:rFonts w:ascii="Times New Roman" w:hAnsi="Times New Roman"/>
                <w:sz w:val="20"/>
              </w:rPr>
              <w:t>Good (B)</w:t>
            </w:r>
          </w:p>
        </w:tc>
      </w:tr>
      <w:tr>
        <w:tc>
          <w:tcPr>
            <w:tcW w:type="dxa" w:w="2880"/>
          </w:tcPr>
          <w:p>
            <w:r>
              <w:rPr>
                <w:rFonts w:ascii="Times New Roman" w:hAnsi="Times New Roman"/>
                <w:sz w:val="20"/>
              </w:rPr>
              <w:t>P8</w:t>
            </w:r>
          </w:p>
        </w:tc>
        <w:tc>
          <w:tcPr>
            <w:tcW w:type="dxa" w:w="2880"/>
          </w:tcPr>
          <w:p>
            <w:r>
              <w:rPr>
                <w:rFonts w:ascii="Times New Roman" w:hAnsi="Times New Roman"/>
                <w:sz w:val="20"/>
              </w:rPr>
              <w:t>80.0</w:t>
            </w:r>
          </w:p>
        </w:tc>
        <w:tc>
          <w:tcPr>
            <w:tcW w:type="dxa" w:w="2880"/>
          </w:tcPr>
          <w:p>
            <w:r>
              <w:rPr>
                <w:rFonts w:ascii="Times New Roman" w:hAnsi="Times New Roman"/>
                <w:sz w:val="20"/>
              </w:rPr>
              <w:t>Excellent (A)</w:t>
            </w:r>
          </w:p>
        </w:tc>
      </w:tr>
      <w:tr>
        <w:tc>
          <w:tcPr>
            <w:tcW w:type="dxa" w:w="2880"/>
          </w:tcPr>
          <w:p>
            <w:r>
              <w:rPr>
                <w:rFonts w:ascii="Times New Roman" w:hAnsi="Times New Roman"/>
                <w:sz w:val="20"/>
              </w:rPr>
              <w:t>P9</w:t>
            </w:r>
          </w:p>
        </w:tc>
        <w:tc>
          <w:tcPr>
            <w:tcW w:type="dxa" w:w="2880"/>
          </w:tcPr>
          <w:p>
            <w:r>
              <w:rPr>
                <w:rFonts w:ascii="Times New Roman" w:hAnsi="Times New Roman"/>
                <w:sz w:val="20"/>
              </w:rPr>
              <w:t>75.0</w:t>
            </w:r>
          </w:p>
        </w:tc>
        <w:tc>
          <w:tcPr>
            <w:tcW w:type="dxa" w:w="2880"/>
          </w:tcPr>
          <w:p>
            <w:r>
              <w:rPr>
                <w:rFonts w:ascii="Times New Roman" w:hAnsi="Times New Roman"/>
                <w:sz w:val="20"/>
              </w:rPr>
              <w:t>Good (B)</w:t>
            </w:r>
          </w:p>
        </w:tc>
      </w:tr>
      <w:tr>
        <w:tc>
          <w:tcPr>
            <w:tcW w:type="dxa" w:w="2880"/>
          </w:tcPr>
          <w:p>
            <w:r>
              <w:rPr>
                <w:rFonts w:ascii="Times New Roman" w:hAnsi="Times New Roman"/>
                <w:sz w:val="20"/>
              </w:rPr>
              <w:t>P10</w:t>
            </w:r>
          </w:p>
        </w:tc>
        <w:tc>
          <w:tcPr>
            <w:tcW w:type="dxa" w:w="2880"/>
          </w:tcPr>
          <w:p>
            <w:r>
              <w:rPr>
                <w:rFonts w:ascii="Times New Roman" w:hAnsi="Times New Roman"/>
                <w:sz w:val="20"/>
              </w:rPr>
              <w:t>72.5</w:t>
            </w:r>
          </w:p>
        </w:tc>
        <w:tc>
          <w:tcPr>
            <w:tcW w:type="dxa" w:w="2880"/>
          </w:tcPr>
          <w:p>
            <w:r>
              <w:rPr>
                <w:rFonts w:ascii="Times New Roman" w:hAnsi="Times New Roman"/>
                <w:sz w:val="20"/>
              </w:rPr>
              <w:t>Good (B)</w:t>
            </w:r>
          </w:p>
        </w:tc>
      </w:tr>
      <w:tr>
        <w:tc>
          <w:tcPr>
            <w:tcW w:type="dxa" w:w="2880"/>
          </w:tcPr>
          <w:p>
            <w:r>
              <w:rPr>
                <w:rFonts w:ascii="Times New Roman" w:hAnsi="Times New Roman"/>
                <w:sz w:val="20"/>
              </w:rPr>
              <w:t>P11</w:t>
            </w:r>
          </w:p>
        </w:tc>
        <w:tc>
          <w:tcPr>
            <w:tcW w:type="dxa" w:w="2880"/>
          </w:tcPr>
          <w:p>
            <w:r>
              <w:rPr>
                <w:rFonts w:ascii="Times New Roman" w:hAnsi="Times New Roman"/>
                <w:sz w:val="20"/>
              </w:rPr>
              <w:t>77.5</w:t>
            </w:r>
          </w:p>
        </w:tc>
        <w:tc>
          <w:tcPr>
            <w:tcW w:type="dxa" w:w="2880"/>
          </w:tcPr>
          <w:p>
            <w:r>
              <w:rPr>
                <w:rFonts w:ascii="Times New Roman" w:hAnsi="Times New Roman"/>
                <w:sz w:val="20"/>
              </w:rPr>
              <w:t>Good (B)</w:t>
            </w:r>
          </w:p>
        </w:tc>
      </w:tr>
      <w:tr>
        <w:tc>
          <w:tcPr>
            <w:tcW w:type="dxa" w:w="2880"/>
          </w:tcPr>
          <w:p>
            <w:r>
              <w:rPr>
                <w:rFonts w:ascii="Times New Roman" w:hAnsi="Times New Roman"/>
                <w:sz w:val="20"/>
              </w:rPr>
              <w:t>P12</w:t>
            </w:r>
          </w:p>
        </w:tc>
        <w:tc>
          <w:tcPr>
            <w:tcW w:type="dxa" w:w="2880"/>
          </w:tcPr>
          <w:p>
            <w:r>
              <w:rPr>
                <w:rFonts w:ascii="Times New Roman" w:hAnsi="Times New Roman"/>
                <w:sz w:val="20"/>
              </w:rPr>
              <w:t>72.5</w:t>
            </w:r>
          </w:p>
        </w:tc>
        <w:tc>
          <w:tcPr>
            <w:tcW w:type="dxa" w:w="2880"/>
          </w:tcPr>
          <w:p>
            <w:r>
              <w:rPr>
                <w:rFonts w:ascii="Times New Roman" w:hAnsi="Times New Roman"/>
                <w:sz w:val="20"/>
              </w:rPr>
              <w:t>Good (B)</w:t>
            </w:r>
          </w:p>
        </w:tc>
      </w:tr>
      <w:tr>
        <w:tc>
          <w:tcPr>
            <w:tcW w:type="dxa" w:w="2880"/>
          </w:tcPr>
          <w:p>
            <w:r>
              <w:rPr>
                <w:rFonts w:ascii="Times New Roman" w:hAnsi="Times New Roman"/>
                <w:sz w:val="20"/>
              </w:rPr>
              <w:t>P13</w:t>
            </w:r>
          </w:p>
        </w:tc>
        <w:tc>
          <w:tcPr>
            <w:tcW w:type="dxa" w:w="2880"/>
          </w:tcPr>
          <w:p>
            <w:r>
              <w:rPr>
                <w:rFonts w:ascii="Times New Roman" w:hAnsi="Times New Roman"/>
                <w:sz w:val="20"/>
              </w:rPr>
              <w:t>72.5</w:t>
            </w:r>
          </w:p>
        </w:tc>
        <w:tc>
          <w:tcPr>
            <w:tcW w:type="dxa" w:w="2880"/>
          </w:tcPr>
          <w:p>
            <w:r>
              <w:rPr>
                <w:rFonts w:ascii="Times New Roman" w:hAnsi="Times New Roman"/>
                <w:sz w:val="20"/>
              </w:rPr>
              <w:t>Good (B)</w:t>
            </w:r>
          </w:p>
        </w:tc>
      </w:tr>
      <w:tr>
        <w:tc>
          <w:tcPr>
            <w:tcW w:type="dxa" w:w="2880"/>
          </w:tcPr>
          <w:p>
            <w:r>
              <w:rPr>
                <w:rFonts w:ascii="Times New Roman" w:hAnsi="Times New Roman"/>
                <w:sz w:val="20"/>
              </w:rPr>
              <w:t>P14</w:t>
            </w:r>
          </w:p>
        </w:tc>
        <w:tc>
          <w:tcPr>
            <w:tcW w:type="dxa" w:w="2880"/>
          </w:tcPr>
          <w:p>
            <w:r>
              <w:rPr>
                <w:rFonts w:ascii="Times New Roman" w:hAnsi="Times New Roman"/>
                <w:sz w:val="20"/>
              </w:rPr>
              <w:t>75.0</w:t>
            </w:r>
          </w:p>
        </w:tc>
        <w:tc>
          <w:tcPr>
            <w:tcW w:type="dxa" w:w="2880"/>
          </w:tcPr>
          <w:p>
            <w:r>
              <w:rPr>
                <w:rFonts w:ascii="Times New Roman" w:hAnsi="Times New Roman"/>
                <w:sz w:val="20"/>
              </w:rPr>
              <w:t>Good (B)</w:t>
            </w:r>
          </w:p>
        </w:tc>
      </w:tr>
      <w:tr>
        <w:tc>
          <w:tcPr>
            <w:tcW w:type="dxa" w:w="2880"/>
          </w:tcPr>
          <w:p>
            <w:r>
              <w:rPr>
                <w:rFonts w:ascii="Times New Roman" w:hAnsi="Times New Roman"/>
                <w:sz w:val="20"/>
              </w:rPr>
              <w:t>P15</w:t>
            </w:r>
          </w:p>
        </w:tc>
        <w:tc>
          <w:tcPr>
            <w:tcW w:type="dxa" w:w="2880"/>
          </w:tcPr>
          <w:p>
            <w:r>
              <w:rPr>
                <w:rFonts w:ascii="Times New Roman" w:hAnsi="Times New Roman"/>
                <w:sz w:val="20"/>
              </w:rPr>
              <w:t>82.5</w:t>
            </w:r>
          </w:p>
        </w:tc>
        <w:tc>
          <w:tcPr>
            <w:tcW w:type="dxa" w:w="2880"/>
          </w:tcPr>
          <w:p>
            <w:r>
              <w:rPr>
                <w:rFonts w:ascii="Times New Roman" w:hAnsi="Times New Roman"/>
                <w:sz w:val="20"/>
              </w:rPr>
              <w:t>Excellent (A)</w:t>
            </w:r>
          </w:p>
        </w:tc>
      </w:tr>
    </w:tbl>
    <w:p>
      <w:pPr>
        <w:spacing w:after="120" w:line="276" w:lineRule="auto"/>
      </w:pPr>
      <w:r>
        <w:rPr>
          <w:rFonts w:ascii="Times New Roman" w:hAnsi="Times New Roman"/>
          <w:b w:val="0"/>
          <w:sz w:val="24"/>
        </w:rPr>
        <w:t>Table 6.4 shows participants P1–P15. Remaining scores (P16–P30) are recorded in evaluation/usability_responses.json.</w:t>
      </w:r>
    </w:p>
    <w:p>
      <w:pPr>
        <w:spacing w:after="120" w:line="276" w:lineRule="auto"/>
      </w:pPr>
      <w:r>
        <w:rPr>
          <w:rFonts w:ascii="Times New Roman" w:hAnsi="Times New Roman"/>
          <w:b w:val="0"/>
          <w:sz w:val="24"/>
        </w:rPr>
        <w:t>Summary statistics: Mean = 77.6/100; Minimum = 65.0; Maximum = 92.5.</w:t>
      </w:r>
    </w:p>
    <w:p>
      <w:pPr>
        <w:pStyle w:val="Heading2"/>
      </w:pPr>
      <w:r>
        <w:rPr>
          <w:rFonts w:ascii="Times New Roman" w:hAnsi="Times New Roman"/>
          <w:sz w:val="24"/>
        </w:rPr>
        <w:t>6.4.4 User Requirements Mapping (UR-S01 to UR-S05)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Req ID</w:t>
            </w:r>
          </w:p>
        </w:tc>
        <w:tc>
          <w:tcPr>
            <w:tcW w:type="dxa" w:w="1728"/>
          </w:tcPr>
          <w:p>
            <w:r>
              <w:rPr>
                <w:rFonts w:ascii="Times New Roman" w:hAnsi="Times New Roman"/>
                <w:b/>
                <w:sz w:val="20"/>
              </w:rPr>
              <w:t>User Requirement</w:t>
            </w:r>
          </w:p>
        </w:tc>
        <w:tc>
          <w:tcPr>
            <w:tcW w:type="dxa" w:w="1728"/>
          </w:tcPr>
          <w:p>
            <w:r>
              <w:rPr>
                <w:rFonts w:ascii="Times New Roman" w:hAnsi="Times New Roman"/>
                <w:b/>
                <w:sz w:val="20"/>
              </w:rPr>
              <w:t>Test Task</w:t>
            </w:r>
          </w:p>
        </w:tc>
        <w:tc>
          <w:tcPr>
            <w:tcW w:type="dxa" w:w="1728"/>
          </w:tcPr>
          <w:p>
            <w:r>
              <w:rPr>
                <w:rFonts w:ascii="Times New Roman" w:hAnsi="Times New Roman"/>
                <w:b/>
                <w:sz w:val="20"/>
              </w:rPr>
              <w:t>Result</w:t>
            </w:r>
          </w:p>
        </w:tc>
        <w:tc>
          <w:tcPr>
            <w:tcW w:type="dxa" w:w="1728"/>
          </w:tcPr>
          <w:p>
            <w:r>
              <w:rPr>
                <w:rFonts w:ascii="Times New Roman" w:hAnsi="Times New Roman"/>
                <w:b/>
                <w:sz w:val="20"/>
              </w:rPr>
              <w:t>Status</w:t>
            </w:r>
          </w:p>
        </w:tc>
      </w:tr>
      <w:tr>
        <w:tc>
          <w:tcPr>
            <w:tcW w:type="dxa" w:w="1728"/>
          </w:tcPr>
          <w:p>
            <w:r>
              <w:rPr>
                <w:rFonts w:ascii="Times New Roman" w:hAnsi="Times New Roman"/>
                <w:sz w:val="20"/>
              </w:rPr>
              <w:t>UR-S01</w:t>
            </w:r>
          </w:p>
        </w:tc>
        <w:tc>
          <w:tcPr>
            <w:tcW w:type="dxa" w:w="1728"/>
          </w:tcPr>
          <w:p>
            <w:r>
              <w:rPr>
                <w:rFonts w:ascii="Times New Roman" w:hAnsi="Times New Roman"/>
                <w:sz w:val="20"/>
              </w:rPr>
              <w:t>Start anonymous chat without registration</w:t>
            </w:r>
          </w:p>
        </w:tc>
        <w:tc>
          <w:tcPr>
            <w:tcW w:type="dxa" w:w="1728"/>
          </w:tcPr>
          <w:p>
            <w:r>
              <w:rPr>
                <w:rFonts w:ascii="Times New Roman" w:hAnsi="Times New Roman"/>
                <w:sz w:val="20"/>
              </w:rPr>
              <w:t>T1: Open homepage and start chat</w:t>
            </w:r>
          </w:p>
        </w:tc>
        <w:tc>
          <w:tcPr>
            <w:tcW w:type="dxa" w:w="1728"/>
          </w:tcPr>
          <w:p>
            <w:r>
              <w:rPr>
                <w:rFonts w:ascii="Times New Roman" w:hAnsi="Times New Roman"/>
                <w:sz w:val="20"/>
              </w:rPr>
              <w:t>90.0% completed</w:t>
            </w:r>
          </w:p>
        </w:tc>
        <w:tc>
          <w:tcPr>
            <w:tcW w:type="dxa" w:w="1728"/>
          </w:tcPr>
          <w:p>
            <w:r>
              <w:rPr>
                <w:rFonts w:ascii="Times New Roman" w:hAnsi="Times New Roman"/>
                <w:sz w:val="20"/>
              </w:rPr>
              <w:t>Met</w:t>
            </w:r>
          </w:p>
        </w:tc>
      </w:tr>
      <w:tr>
        <w:tc>
          <w:tcPr>
            <w:tcW w:type="dxa" w:w="1728"/>
          </w:tcPr>
          <w:p>
            <w:r>
              <w:rPr>
                <w:rFonts w:ascii="Times New Roman" w:hAnsi="Times New Roman"/>
                <w:sz w:val="20"/>
              </w:rPr>
              <w:t>UR-S02</w:t>
            </w:r>
          </w:p>
        </w:tc>
        <w:tc>
          <w:tcPr>
            <w:tcW w:type="dxa" w:w="1728"/>
          </w:tcPr>
          <w:p>
            <w:r>
              <w:rPr>
                <w:rFonts w:ascii="Times New Roman" w:hAnsi="Times New Roman"/>
                <w:sz w:val="20"/>
              </w:rPr>
              <w:t>Receive empathetic, relevant counselling responses</w:t>
            </w:r>
          </w:p>
        </w:tc>
        <w:tc>
          <w:tcPr>
            <w:tcW w:type="dxa" w:w="1728"/>
          </w:tcPr>
          <w:p>
            <w:r>
              <w:rPr>
                <w:rFonts w:ascii="Times New Roman" w:hAnsi="Times New Roman"/>
                <w:sz w:val="20"/>
              </w:rPr>
              <w:t>T2: Discuss exam stress</w:t>
            </w:r>
          </w:p>
        </w:tc>
        <w:tc>
          <w:tcPr>
            <w:tcW w:type="dxa" w:w="1728"/>
          </w:tcPr>
          <w:p>
            <w:r>
              <w:rPr>
                <w:rFonts w:ascii="Times New Roman" w:hAnsi="Times New Roman"/>
                <w:sz w:val="20"/>
              </w:rPr>
              <w:t>100.0% completed</w:t>
            </w:r>
          </w:p>
        </w:tc>
        <w:tc>
          <w:tcPr>
            <w:tcW w:type="dxa" w:w="1728"/>
          </w:tcPr>
          <w:p>
            <w:r>
              <w:rPr>
                <w:rFonts w:ascii="Times New Roman" w:hAnsi="Times New Roman"/>
                <w:sz w:val="20"/>
              </w:rPr>
              <w:t>Met</w:t>
            </w:r>
          </w:p>
        </w:tc>
      </w:tr>
      <w:tr>
        <w:tc>
          <w:tcPr>
            <w:tcW w:type="dxa" w:w="1728"/>
          </w:tcPr>
          <w:p>
            <w:r>
              <w:rPr>
                <w:rFonts w:ascii="Times New Roman" w:hAnsi="Times New Roman"/>
                <w:sz w:val="20"/>
              </w:rPr>
              <w:t>UR-S03</w:t>
            </w:r>
          </w:p>
        </w:tc>
        <w:tc>
          <w:tcPr>
            <w:tcW w:type="dxa" w:w="1728"/>
          </w:tcPr>
          <w:p>
            <w:r>
              <w:rPr>
                <w:rFonts w:ascii="Times New Roman" w:hAnsi="Times New Roman"/>
                <w:sz w:val="20"/>
              </w:rPr>
              <w:t>Access crisis resources easily</w:t>
            </w:r>
          </w:p>
        </w:tc>
        <w:tc>
          <w:tcPr>
            <w:tcW w:type="dxa" w:w="1728"/>
          </w:tcPr>
          <w:p>
            <w:r>
              <w:rPr>
                <w:rFonts w:ascii="Times New Roman" w:hAnsi="Times New Roman"/>
                <w:sz w:val="20"/>
              </w:rPr>
              <w:t>T4: Open Crisis Resources</w:t>
            </w:r>
          </w:p>
        </w:tc>
        <w:tc>
          <w:tcPr>
            <w:tcW w:type="dxa" w:w="1728"/>
          </w:tcPr>
          <w:p>
            <w:r>
              <w:rPr>
                <w:rFonts w:ascii="Times New Roman" w:hAnsi="Times New Roman"/>
                <w:sz w:val="20"/>
              </w:rPr>
              <w:t>86.7% completed</w:t>
            </w:r>
          </w:p>
        </w:tc>
        <w:tc>
          <w:tcPr>
            <w:tcW w:type="dxa" w:w="1728"/>
          </w:tcPr>
          <w:p>
            <w:r>
              <w:rPr>
                <w:rFonts w:ascii="Times New Roman" w:hAnsi="Times New Roman"/>
                <w:sz w:val="20"/>
              </w:rPr>
              <w:t>Met</w:t>
            </w:r>
          </w:p>
        </w:tc>
      </w:tr>
      <w:tr>
        <w:tc>
          <w:tcPr>
            <w:tcW w:type="dxa" w:w="1728"/>
          </w:tcPr>
          <w:p>
            <w:r>
              <w:rPr>
                <w:rFonts w:ascii="Times New Roman" w:hAnsi="Times New Roman"/>
                <w:sz w:val="20"/>
              </w:rPr>
              <w:t>UR-S04</w:t>
            </w:r>
          </w:p>
        </w:tc>
        <w:tc>
          <w:tcPr>
            <w:tcW w:type="dxa" w:w="1728"/>
          </w:tcPr>
          <w:p>
            <w:r>
              <w:rPr>
                <w:rFonts w:ascii="Times New Roman" w:hAnsi="Times New Roman"/>
                <w:sz w:val="20"/>
              </w:rPr>
              <w:t>Use Malaysian English / Manglish input</w:t>
            </w:r>
          </w:p>
        </w:tc>
        <w:tc>
          <w:tcPr>
            <w:tcW w:type="dxa" w:w="1728"/>
          </w:tcPr>
          <w:p>
            <w:r>
              <w:rPr>
                <w:rFonts w:ascii="Times New Roman" w:hAnsi="Times New Roman"/>
                <w:sz w:val="20"/>
              </w:rPr>
              <w:t>T3: Send Manglish message</w:t>
            </w:r>
          </w:p>
        </w:tc>
        <w:tc>
          <w:tcPr>
            <w:tcW w:type="dxa" w:w="1728"/>
          </w:tcPr>
          <w:p>
            <w:r>
              <w:rPr>
                <w:rFonts w:ascii="Times New Roman" w:hAnsi="Times New Roman"/>
                <w:sz w:val="20"/>
              </w:rPr>
              <w:t>93.3% completed</w:t>
            </w:r>
          </w:p>
        </w:tc>
        <w:tc>
          <w:tcPr>
            <w:tcW w:type="dxa" w:w="1728"/>
          </w:tcPr>
          <w:p>
            <w:r>
              <w:rPr>
                <w:rFonts w:ascii="Times New Roman" w:hAnsi="Times New Roman"/>
                <w:sz w:val="20"/>
              </w:rPr>
              <w:t>Met</w:t>
            </w:r>
          </w:p>
        </w:tc>
      </w:tr>
      <w:tr>
        <w:tc>
          <w:tcPr>
            <w:tcW w:type="dxa" w:w="1728"/>
          </w:tcPr>
          <w:p>
            <w:r>
              <w:rPr>
                <w:rFonts w:ascii="Times New Roman" w:hAnsi="Times New Roman"/>
                <w:sz w:val="20"/>
              </w:rPr>
              <w:t>UR-S05</w:t>
            </w:r>
          </w:p>
        </w:tc>
        <w:tc>
          <w:tcPr>
            <w:tcW w:type="dxa" w:w="1728"/>
          </w:tcPr>
          <w:p>
            <w:r>
              <w:rPr>
                <w:rFonts w:ascii="Times New Roman" w:hAnsi="Times New Roman"/>
                <w:sz w:val="20"/>
              </w:rPr>
              <w:t>Reset or end chat session</w:t>
            </w:r>
          </w:p>
        </w:tc>
        <w:tc>
          <w:tcPr>
            <w:tcW w:type="dxa" w:w="1728"/>
          </w:tcPr>
          <w:p>
            <w:r>
              <w:rPr>
                <w:rFonts w:ascii="Times New Roman" w:hAnsi="Times New Roman"/>
                <w:sz w:val="20"/>
              </w:rPr>
              <w:t>T5: Reset conversation</w:t>
            </w:r>
          </w:p>
        </w:tc>
        <w:tc>
          <w:tcPr>
            <w:tcW w:type="dxa" w:w="1728"/>
          </w:tcPr>
          <w:p>
            <w:r>
              <w:rPr>
                <w:rFonts w:ascii="Times New Roman" w:hAnsi="Times New Roman"/>
                <w:sz w:val="20"/>
              </w:rPr>
              <w:t>100.0% completed</w:t>
            </w:r>
          </w:p>
        </w:tc>
        <w:tc>
          <w:tcPr>
            <w:tcW w:type="dxa" w:w="1728"/>
          </w:tcPr>
          <w:p>
            <w:r>
              <w:rPr>
                <w:rFonts w:ascii="Times New Roman" w:hAnsi="Times New Roman"/>
                <w:sz w:val="20"/>
              </w:rPr>
              <w:t>Met</w:t>
            </w:r>
          </w:p>
        </w:tc>
      </w:tr>
    </w:tbl>
    <w:p>
      <w:pPr>
        <w:pStyle w:val="Heading2"/>
      </w:pPr>
      <w:r>
        <w:rPr>
          <w:rFonts w:ascii="Times New Roman" w:hAnsi="Times New Roman"/>
          <w:sz w:val="24"/>
        </w:rPr>
        <w:t>6.4.5 Qualitative Findings</w:t>
      </w:r>
    </w:p>
    <w:p>
      <w:pPr>
        <w:spacing w:after="120" w:line="276" w:lineRule="auto"/>
      </w:pPr>
      <w:r>
        <w:rPr>
          <w:rFonts w:ascii="Times New Roman" w:hAnsi="Times New Roman"/>
          <w:b w:val="0"/>
          <w:sz w:val="24"/>
        </w:rPr>
        <w:t>The following themes emerged from post-task open-ended feedback across participants:</w:t>
      </w:r>
    </w:p>
    <w:p>
      <w:pPr>
        <w:spacing w:after="120" w:line="276" w:lineRule="auto"/>
      </w:pPr>
      <w:r>
        <w:rPr>
          <w:rFonts w:ascii="Times New Roman" w:hAnsi="Times New Roman"/>
          <w:b/>
          <w:sz w:val="24"/>
        </w:rPr>
        <w:t>Positive feedback:</w:t>
      </w:r>
    </w:p>
    <w:p>
      <w:pPr>
        <w:spacing w:after="120" w:line="276" w:lineRule="auto"/>
      </w:pPr>
      <w:r>
        <w:rPr>
          <w:rFonts w:ascii="Times New Roman" w:hAnsi="Times New Roman"/>
          <w:b w:val="0"/>
          <w:sz w:val="24"/>
        </w:rPr>
        <w:t>• Bot replies felt supportive and relevant</w:t>
      </w:r>
    </w:p>
    <w:p>
      <w:pPr>
        <w:spacing w:after="120" w:line="276" w:lineRule="auto"/>
      </w:pPr>
      <w:r>
        <w:rPr>
          <w:rFonts w:ascii="Times New Roman" w:hAnsi="Times New Roman"/>
          <w:b w:val="0"/>
          <w:sz w:val="24"/>
        </w:rPr>
        <w:t>• Clean and modern interface design</w:t>
      </w:r>
    </w:p>
    <w:p>
      <w:pPr>
        <w:spacing w:after="120" w:line="276" w:lineRule="auto"/>
      </w:pPr>
      <w:r>
        <w:rPr>
          <w:rFonts w:ascii="Times New Roman" w:hAnsi="Times New Roman"/>
          <w:b w:val="0"/>
          <w:sz w:val="24"/>
        </w:rPr>
        <w:t>• Crisis resources were easy to find</w:t>
      </w:r>
    </w:p>
    <w:p>
      <w:pPr>
        <w:spacing w:after="120" w:line="276" w:lineRule="auto"/>
      </w:pPr>
      <w:r>
        <w:rPr>
          <w:rFonts w:ascii="Times New Roman" w:hAnsi="Times New Roman"/>
          <w:b w:val="0"/>
          <w:sz w:val="24"/>
        </w:rPr>
        <w:t>• Dark mode is comfortable for night use</w:t>
      </w:r>
    </w:p>
    <w:p>
      <w:pPr>
        <w:spacing w:after="120" w:line="276" w:lineRule="auto"/>
      </w:pPr>
      <w:r>
        <w:rPr>
          <w:rFonts w:ascii="Times New Roman" w:hAnsi="Times New Roman"/>
          <w:b w:val="0"/>
          <w:sz w:val="24"/>
        </w:rPr>
        <w:t>• Easy to start chatting without signing up</w:t>
      </w:r>
    </w:p>
    <w:p>
      <w:pPr>
        <w:spacing w:after="120" w:line="276" w:lineRule="auto"/>
      </w:pPr>
      <w:r>
        <w:rPr>
          <w:rFonts w:ascii="Times New Roman" w:hAnsi="Times New Roman"/>
          <w:b/>
          <w:sz w:val="24"/>
        </w:rPr>
        <w:t>Issues or confusion reported:</w:t>
      </w:r>
    </w:p>
    <w:p>
      <w:pPr>
        <w:spacing w:after="120" w:line="276" w:lineRule="auto"/>
      </w:pPr>
      <w:r>
        <w:rPr>
          <w:rFonts w:ascii="Times New Roman" w:hAnsi="Times New Roman"/>
          <w:b w:val="0"/>
          <w:sz w:val="24"/>
        </w:rPr>
        <w:t>• Admin login link could be more hidden from students (4 participants)</w:t>
      </w:r>
    </w:p>
    <w:p>
      <w:pPr>
        <w:spacing w:after="120" w:line="276" w:lineRule="auto"/>
      </w:pPr>
      <w:r>
        <w:rPr>
          <w:rFonts w:ascii="Times New Roman" w:hAnsi="Times New Roman"/>
          <w:b w:val="0"/>
          <w:sz w:val="24"/>
        </w:rPr>
        <w:t>• Would like clearer indication when AI vs template reply (3 participants)</w:t>
      </w:r>
    </w:p>
    <w:p>
      <w:pPr>
        <w:spacing w:after="120" w:line="276" w:lineRule="auto"/>
      </w:pPr>
      <w:r>
        <w:rPr>
          <w:rFonts w:ascii="Times New Roman" w:hAnsi="Times New Roman"/>
          <w:b w:val="0"/>
          <w:sz w:val="24"/>
        </w:rPr>
        <w:t>• Not sure if conversations are truly private at first (2 participants)</w:t>
      </w:r>
    </w:p>
    <w:p>
      <w:pPr>
        <w:spacing w:after="120" w:line="276" w:lineRule="auto"/>
      </w:pPr>
      <w:r>
        <w:rPr>
          <w:rFonts w:ascii="Times New Roman" w:hAnsi="Times New Roman"/>
          <w:b/>
          <w:sz w:val="24"/>
        </w:rPr>
        <w:t>Suggested improvements:</w:t>
      </w:r>
    </w:p>
    <w:p>
      <w:pPr>
        <w:spacing w:after="120" w:line="276" w:lineRule="auto"/>
      </w:pPr>
      <w:r>
        <w:rPr>
          <w:rFonts w:ascii="Times New Roman" w:hAnsi="Times New Roman"/>
          <w:b w:val="0"/>
          <w:sz w:val="24"/>
        </w:rPr>
        <w:t>• Add Malay language replies as an option</w:t>
      </w:r>
    </w:p>
    <w:p>
      <w:pPr>
        <w:spacing w:after="120" w:line="276" w:lineRule="auto"/>
      </w:pPr>
      <w:r>
        <w:rPr>
          <w:rFonts w:ascii="Times New Roman" w:hAnsi="Times New Roman"/>
          <w:b w:val="0"/>
          <w:sz w:val="24"/>
        </w:rPr>
        <w:t>• Add appointment booking with university counsellor</w:t>
      </w:r>
    </w:p>
    <w:p>
      <w:pPr>
        <w:spacing w:after="120" w:line="276" w:lineRule="auto"/>
      </w:pPr>
      <w:r>
        <w:rPr>
          <w:rFonts w:ascii="Times New Roman" w:hAnsi="Times New Roman"/>
          <w:b w:val="0"/>
          <w:sz w:val="24"/>
        </w:rPr>
        <w:t>• Mobile app version would be useful</w:t>
      </w:r>
    </w:p>
    <w:p>
      <w:pPr>
        <w:spacing w:after="120" w:line="276" w:lineRule="auto"/>
      </w:pPr>
      <w:r>
        <w:rPr>
          <w:rFonts w:ascii="Times New Roman" w:hAnsi="Times New Roman"/>
          <w:b w:val="0"/>
          <w:sz w:val="24"/>
        </w:rPr>
        <w:t>• More quick-start topic buttons</w:t>
      </w:r>
    </w:p>
    <w:p>
      <w:pPr>
        <w:spacing w:after="120" w:line="276" w:lineRule="auto"/>
      </w:pPr>
      <w:r>
        <w:rPr>
          <w:rFonts w:ascii="Times New Roman" w:hAnsi="Times New Roman"/>
          <w:b w:val="0"/>
          <w:sz w:val="24"/>
        </w:rPr>
        <w:t>Evaluated aspects included: ease of navigation (mean task difficulty 1.6–2.1/5), clarity of interface labels, perceived emotional supportiveness of bot replies, dark/light mode readability (MT-07 verified manually during sessions), and crisis resource discoverability. Voice input was not evaluated as it is not implemented.</w:t>
      </w:r>
    </w:p>
    <w:p>
      <w:pPr>
        <w:pStyle w:val="Heading1"/>
      </w:pPr>
      <w:r>
        <w:rPr>
          <w:rFonts w:ascii="Times New Roman" w:hAnsi="Times New Roman"/>
          <w:sz w:val="28"/>
        </w:rPr>
        <w:t>6.5 Acceptance Testing</w:t>
      </w:r>
    </w:p>
    <w:p>
      <w:pPr>
        <w:spacing w:after="120" w:line="276" w:lineRule="auto"/>
      </w:pPr>
      <w:r>
        <w:rPr>
          <w:rFonts w:ascii="Times New Roman" w:hAnsi="Times New Roman"/>
          <w:b w:val="0"/>
          <w:sz w:val="24"/>
        </w:rPr>
        <w:t>Acceptance testing maps implemented behaviour to the functional requirements (FR-01 to FR-06) and non-functional requirements (NFR-01 to NFR-07) defined in Chapter 3, and admin user requirements (UR-ADM01 to UR-ADM05).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Req ID</w:t>
            </w:r>
          </w:p>
        </w:tc>
        <w:tc>
          <w:tcPr>
            <w:tcW w:type="dxa" w:w="1728"/>
          </w:tcPr>
          <w:p>
            <w:r>
              <w:rPr>
                <w:rFonts w:ascii="Times New Roman" w:hAnsi="Times New Roman"/>
                <w:b/>
                <w:sz w:val="20"/>
              </w:rPr>
              <w:t>Functional Requirement</w:t>
            </w:r>
          </w:p>
        </w:tc>
        <w:tc>
          <w:tcPr>
            <w:tcW w:type="dxa" w:w="1728"/>
          </w:tcPr>
          <w:p>
            <w:r>
              <w:rPr>
                <w:rFonts w:ascii="Times New Roman" w:hAnsi="Times New Roman"/>
                <w:b/>
                <w:sz w:val="20"/>
              </w:rPr>
              <w:t>Implementation Evidence</w:t>
            </w:r>
          </w:p>
        </w:tc>
        <w:tc>
          <w:tcPr>
            <w:tcW w:type="dxa" w:w="1728"/>
          </w:tcPr>
          <w:p>
            <w:r>
              <w:rPr>
                <w:rFonts w:ascii="Times New Roman" w:hAnsi="Times New Roman"/>
                <w:b/>
                <w:sz w:val="20"/>
              </w:rPr>
              <w:t>Test Reference</w:t>
            </w:r>
          </w:p>
        </w:tc>
        <w:tc>
          <w:tcPr>
            <w:tcW w:type="dxa" w:w="1728"/>
          </w:tcPr>
          <w:p>
            <w:r>
              <w:rPr>
                <w:rFonts w:ascii="Times New Roman" w:hAnsi="Times New Roman"/>
                <w:b/>
                <w:sz w:val="20"/>
              </w:rPr>
              <w:t>Acceptance</w:t>
            </w:r>
          </w:p>
        </w:tc>
      </w:tr>
      <w:tr>
        <w:tc>
          <w:tcPr>
            <w:tcW w:type="dxa" w:w="1728"/>
          </w:tcPr>
          <w:p>
            <w:r>
              <w:rPr>
                <w:rFonts w:ascii="Times New Roman" w:hAnsi="Times New Roman"/>
                <w:sz w:val="20"/>
              </w:rPr>
              <w:t>FR-01</w:t>
            </w:r>
          </w:p>
        </w:tc>
        <w:tc>
          <w:tcPr>
            <w:tcW w:type="dxa" w:w="1728"/>
          </w:tcPr>
          <w:p>
            <w:r>
              <w:rPr>
                <w:rFonts w:ascii="Times New Roman" w:hAnsi="Times New Roman"/>
                <w:sz w:val="20"/>
              </w:rPr>
              <w:t>Anonymous student chat without login</w:t>
            </w:r>
          </w:p>
        </w:tc>
        <w:tc>
          <w:tcPr>
            <w:tcW w:type="dxa" w:w="1728"/>
          </w:tcPr>
          <w:p>
            <w:r>
              <w:rPr>
                <w:rFonts w:ascii="Times New Roman" w:hAnsi="Times New Roman"/>
                <w:sz w:val="20"/>
              </w:rPr>
              <w:t>POST /get, session UUID in Flask session</w:t>
            </w:r>
          </w:p>
        </w:tc>
        <w:tc>
          <w:tcPr>
            <w:tcW w:type="dxa" w:w="1728"/>
          </w:tcPr>
          <w:p>
            <w:r>
              <w:rPr>
                <w:rFonts w:ascii="Times New Roman" w:hAnsi="Times New Roman"/>
                <w:sz w:val="20"/>
              </w:rPr>
              <w:t>FT-07, IT-04</w:t>
            </w:r>
          </w:p>
        </w:tc>
        <w:tc>
          <w:tcPr>
            <w:tcW w:type="dxa" w:w="1728"/>
          </w:tcPr>
          <w:p>
            <w:r>
              <w:rPr>
                <w:rFonts w:ascii="Times New Roman" w:hAnsi="Times New Roman"/>
                <w:sz w:val="20"/>
              </w:rPr>
              <w:t>Accepted</w:t>
            </w:r>
          </w:p>
        </w:tc>
      </w:tr>
      <w:tr>
        <w:tc>
          <w:tcPr>
            <w:tcW w:type="dxa" w:w="1728"/>
          </w:tcPr>
          <w:p>
            <w:r>
              <w:rPr>
                <w:rFonts w:ascii="Times New Roman" w:hAnsi="Times New Roman"/>
                <w:sz w:val="20"/>
              </w:rPr>
              <w:t>FR-02</w:t>
            </w:r>
          </w:p>
        </w:tc>
        <w:tc>
          <w:tcPr>
            <w:tcW w:type="dxa" w:w="1728"/>
          </w:tcPr>
          <w:p>
            <w:r>
              <w:rPr>
                <w:rFonts w:ascii="Times New Roman" w:hAnsi="Times New Roman"/>
                <w:sz w:val="20"/>
              </w:rPr>
              <w:t>Emotion and intent detection on user messages</w:t>
            </w:r>
          </w:p>
        </w:tc>
        <w:tc>
          <w:tcPr>
            <w:tcW w:type="dxa" w:w="1728"/>
          </w:tcPr>
          <w:p>
            <w:r>
              <w:rPr>
                <w:rFonts w:ascii="Times New Roman" w:hAnsi="Times New Roman"/>
                <w:sz w:val="20"/>
              </w:rPr>
              <w:t>detect_emotion(), predict_intent(), process_input()</w:t>
            </w:r>
          </w:p>
        </w:tc>
        <w:tc>
          <w:tcPr>
            <w:tcW w:type="dxa" w:w="1728"/>
          </w:tcPr>
          <w:p>
            <w:r>
              <w:rPr>
                <w:rFonts w:ascii="Times New Roman" w:hAnsi="Times New Roman"/>
                <w:sz w:val="20"/>
              </w:rPr>
              <w:t>FT-07, UT-06–17</w:t>
            </w:r>
          </w:p>
        </w:tc>
        <w:tc>
          <w:tcPr>
            <w:tcW w:type="dxa" w:w="1728"/>
          </w:tcPr>
          <w:p>
            <w:r>
              <w:rPr>
                <w:rFonts w:ascii="Times New Roman" w:hAnsi="Times New Roman"/>
                <w:sz w:val="20"/>
              </w:rPr>
              <w:t>Accepted</w:t>
            </w:r>
          </w:p>
        </w:tc>
      </w:tr>
      <w:tr>
        <w:tc>
          <w:tcPr>
            <w:tcW w:type="dxa" w:w="1728"/>
          </w:tcPr>
          <w:p>
            <w:r>
              <w:rPr>
                <w:rFonts w:ascii="Times New Roman" w:hAnsi="Times New Roman"/>
                <w:sz w:val="20"/>
              </w:rPr>
              <w:t>FR-03</w:t>
            </w:r>
          </w:p>
        </w:tc>
        <w:tc>
          <w:tcPr>
            <w:tcW w:type="dxa" w:w="1728"/>
          </w:tcPr>
          <w:p>
            <w:r>
              <w:rPr>
                <w:rFonts w:ascii="Times New Roman" w:hAnsi="Times New Roman"/>
                <w:sz w:val="20"/>
              </w:rPr>
              <w:t>AI counselling responses (Groq LLM + template fallback)</w:t>
            </w:r>
          </w:p>
        </w:tc>
        <w:tc>
          <w:tcPr>
            <w:tcW w:type="dxa" w:w="1728"/>
          </w:tcPr>
          <w:p>
            <w:r>
              <w:rPr>
                <w:rFonts w:ascii="Times New Roman" w:hAnsi="Times New Roman"/>
                <w:sz w:val="20"/>
              </w:rPr>
              <w:t>chatbot_response() → groq or template source</w:t>
            </w:r>
          </w:p>
        </w:tc>
        <w:tc>
          <w:tcPr>
            <w:tcW w:type="dxa" w:w="1728"/>
          </w:tcPr>
          <w:p>
            <w:r>
              <w:rPr>
                <w:rFonts w:ascii="Times New Roman" w:hAnsi="Times New Roman"/>
                <w:sz w:val="20"/>
              </w:rPr>
              <w:t>FT-02, FT-03, FT-10</w:t>
            </w:r>
          </w:p>
        </w:tc>
        <w:tc>
          <w:tcPr>
            <w:tcW w:type="dxa" w:w="1728"/>
          </w:tcPr>
          <w:p>
            <w:r>
              <w:rPr>
                <w:rFonts w:ascii="Times New Roman" w:hAnsi="Times New Roman"/>
                <w:sz w:val="20"/>
              </w:rPr>
              <w:t>Accepted</w:t>
            </w:r>
          </w:p>
        </w:tc>
      </w:tr>
      <w:tr>
        <w:tc>
          <w:tcPr>
            <w:tcW w:type="dxa" w:w="1728"/>
          </w:tcPr>
          <w:p>
            <w:r>
              <w:rPr>
                <w:rFonts w:ascii="Times New Roman" w:hAnsi="Times New Roman"/>
                <w:sz w:val="20"/>
              </w:rPr>
              <w:t>FR-04</w:t>
            </w:r>
          </w:p>
        </w:tc>
        <w:tc>
          <w:tcPr>
            <w:tcW w:type="dxa" w:w="1728"/>
          </w:tcPr>
          <w:p>
            <w:r>
              <w:rPr>
                <w:rFonts w:ascii="Times New Roman" w:hAnsi="Times New Roman"/>
                <w:sz w:val="20"/>
              </w:rPr>
              <w:t>Crisis keyword detection with immediate hotline response</w:t>
            </w:r>
          </w:p>
        </w:tc>
        <w:tc>
          <w:tcPr>
            <w:tcW w:type="dxa" w:w="1728"/>
          </w:tcPr>
          <w:p>
            <w:r>
              <w:rPr>
                <w:rFonts w:ascii="Times New Roman" w:hAnsi="Times New Roman"/>
                <w:sz w:val="20"/>
              </w:rPr>
              <w:t>chatbot_response() crisis short-circuit</w:t>
            </w:r>
          </w:p>
        </w:tc>
        <w:tc>
          <w:tcPr>
            <w:tcW w:type="dxa" w:w="1728"/>
          </w:tcPr>
          <w:p>
            <w:r>
              <w:rPr>
                <w:rFonts w:ascii="Times New Roman" w:hAnsi="Times New Roman"/>
                <w:sz w:val="20"/>
              </w:rPr>
              <w:t>FT-01, FT-06</w:t>
            </w:r>
          </w:p>
        </w:tc>
        <w:tc>
          <w:tcPr>
            <w:tcW w:type="dxa" w:w="1728"/>
          </w:tcPr>
          <w:p>
            <w:r>
              <w:rPr>
                <w:rFonts w:ascii="Times New Roman" w:hAnsi="Times New Roman"/>
                <w:sz w:val="20"/>
              </w:rPr>
              <w:t>Accepted</w:t>
            </w:r>
          </w:p>
        </w:tc>
      </w:tr>
      <w:tr>
        <w:tc>
          <w:tcPr>
            <w:tcW w:type="dxa" w:w="1728"/>
          </w:tcPr>
          <w:p>
            <w:r>
              <w:rPr>
                <w:rFonts w:ascii="Times New Roman" w:hAnsi="Times New Roman"/>
                <w:sz w:val="20"/>
              </w:rPr>
              <w:t>FR-05</w:t>
            </w:r>
          </w:p>
        </w:tc>
        <w:tc>
          <w:tcPr>
            <w:tcW w:type="dxa" w:w="1728"/>
          </w:tcPr>
          <w:p>
            <w:r>
              <w:rPr>
                <w:rFonts w:ascii="Times New Roman" w:hAnsi="Times New Roman"/>
                <w:sz w:val="20"/>
              </w:rPr>
              <w:t>Public crisis resource directory</w:t>
            </w:r>
          </w:p>
        </w:tc>
        <w:tc>
          <w:tcPr>
            <w:tcW w:type="dxa" w:w="1728"/>
          </w:tcPr>
          <w:p>
            <w:r>
              <w:rPr>
                <w:rFonts w:ascii="Times New Roman" w:hAnsi="Times New Roman"/>
                <w:sz w:val="20"/>
              </w:rPr>
              <w:t>GET /api/resources, CrisisResource model</w:t>
            </w:r>
          </w:p>
        </w:tc>
        <w:tc>
          <w:tcPr>
            <w:tcW w:type="dxa" w:w="1728"/>
          </w:tcPr>
          <w:p>
            <w:r>
              <w:rPr>
                <w:rFonts w:ascii="Times New Roman" w:hAnsi="Times New Roman"/>
                <w:sz w:val="20"/>
              </w:rPr>
              <w:t>FT-08</w:t>
            </w:r>
          </w:p>
        </w:tc>
        <w:tc>
          <w:tcPr>
            <w:tcW w:type="dxa" w:w="1728"/>
          </w:tcPr>
          <w:p>
            <w:r>
              <w:rPr>
                <w:rFonts w:ascii="Times New Roman" w:hAnsi="Times New Roman"/>
                <w:sz w:val="20"/>
              </w:rPr>
              <w:t>Accepted</w:t>
            </w:r>
          </w:p>
        </w:tc>
      </w:tr>
      <w:tr>
        <w:tc>
          <w:tcPr>
            <w:tcW w:type="dxa" w:w="1728"/>
          </w:tcPr>
          <w:p>
            <w:r>
              <w:rPr>
                <w:rFonts w:ascii="Times New Roman" w:hAnsi="Times New Roman"/>
                <w:sz w:val="20"/>
              </w:rPr>
              <w:t>FR-06</w:t>
            </w:r>
          </w:p>
        </w:tc>
        <w:tc>
          <w:tcPr>
            <w:tcW w:type="dxa" w:w="1728"/>
          </w:tcPr>
          <w:p>
            <w:r>
              <w:rPr>
                <w:rFonts w:ascii="Times New Roman" w:hAnsi="Times New Roman"/>
                <w:sz w:val="20"/>
              </w:rPr>
              <w:t>Admin dashboard, analytics, settings, user/resource management</w:t>
            </w:r>
          </w:p>
        </w:tc>
        <w:tc>
          <w:tcPr>
            <w:tcW w:type="dxa" w:w="1728"/>
          </w:tcPr>
          <w:p>
            <w:r>
              <w:rPr>
                <w:rFonts w:ascii="Times New Roman" w:hAnsi="Times New Roman"/>
                <w:sz w:val="20"/>
              </w:rPr>
              <w:t>Admin API routes + index.html panels</w:t>
            </w:r>
          </w:p>
        </w:tc>
        <w:tc>
          <w:tcPr>
            <w:tcW w:type="dxa" w:w="1728"/>
          </w:tcPr>
          <w:p>
            <w:r>
              <w:rPr>
                <w:rFonts w:ascii="Times New Roman" w:hAnsi="Times New Roman"/>
                <w:sz w:val="20"/>
              </w:rPr>
              <w:t>MT-01–05 automated PASS</w:t>
            </w:r>
          </w:p>
        </w:tc>
        <w:tc>
          <w:tcPr>
            <w:tcW w:type="dxa" w:w="1728"/>
          </w:tcPr>
          <w:p>
            <w:r>
              <w:rPr>
                <w:rFonts w:ascii="Times New Roman" w:hAnsi="Times New Roman"/>
                <w:sz w:val="20"/>
              </w:rPr>
              <w:t>Accepted</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Req ID</w:t>
            </w:r>
          </w:p>
        </w:tc>
        <w:tc>
          <w:tcPr>
            <w:tcW w:type="dxa" w:w="1728"/>
          </w:tcPr>
          <w:p>
            <w:r>
              <w:rPr>
                <w:rFonts w:ascii="Times New Roman" w:hAnsi="Times New Roman"/>
                <w:b/>
                <w:sz w:val="20"/>
              </w:rPr>
              <w:t>Non-Functional Requirement</w:t>
            </w:r>
          </w:p>
        </w:tc>
        <w:tc>
          <w:tcPr>
            <w:tcW w:type="dxa" w:w="1728"/>
          </w:tcPr>
          <w:p>
            <w:r>
              <w:rPr>
                <w:rFonts w:ascii="Times New Roman" w:hAnsi="Times New Roman"/>
                <w:b/>
                <w:sz w:val="20"/>
              </w:rPr>
              <w:t>Implementation Evidence</w:t>
            </w:r>
          </w:p>
        </w:tc>
        <w:tc>
          <w:tcPr>
            <w:tcW w:type="dxa" w:w="1728"/>
          </w:tcPr>
          <w:p>
            <w:r>
              <w:rPr>
                <w:rFonts w:ascii="Times New Roman" w:hAnsi="Times New Roman"/>
                <w:b/>
                <w:sz w:val="20"/>
              </w:rPr>
              <w:t>Test Reference</w:t>
            </w:r>
          </w:p>
        </w:tc>
        <w:tc>
          <w:tcPr>
            <w:tcW w:type="dxa" w:w="1728"/>
          </w:tcPr>
          <w:p>
            <w:r>
              <w:rPr>
                <w:rFonts w:ascii="Times New Roman" w:hAnsi="Times New Roman"/>
                <w:b/>
                <w:sz w:val="20"/>
              </w:rPr>
              <w:t>Acceptance</w:t>
            </w:r>
          </w:p>
        </w:tc>
      </w:tr>
      <w:tr>
        <w:tc>
          <w:tcPr>
            <w:tcW w:type="dxa" w:w="1728"/>
          </w:tcPr>
          <w:p>
            <w:r>
              <w:rPr>
                <w:rFonts w:ascii="Times New Roman" w:hAnsi="Times New Roman"/>
                <w:sz w:val="20"/>
              </w:rPr>
              <w:t>NFR-01</w:t>
            </w:r>
          </w:p>
        </w:tc>
        <w:tc>
          <w:tcPr>
            <w:tcW w:type="dxa" w:w="1728"/>
          </w:tcPr>
          <w:p>
            <w:r>
              <w:rPr>
                <w:rFonts w:ascii="Times New Roman" w:hAnsi="Times New Roman"/>
                <w:sz w:val="20"/>
              </w:rPr>
              <w:t>Response time suitable for interactive chat (&lt; 10 s typical)</w:t>
            </w:r>
          </w:p>
        </w:tc>
        <w:tc>
          <w:tcPr>
            <w:tcW w:type="dxa" w:w="1728"/>
          </w:tcPr>
          <w:p>
            <w:r>
              <w:rPr>
                <w:rFonts w:ascii="Times New Roman" w:hAnsi="Times New Roman"/>
                <w:sz w:val="20"/>
              </w:rPr>
              <w:t>UI advertises &lt; 10 s; Groq fast inference</w:t>
            </w:r>
          </w:p>
        </w:tc>
        <w:tc>
          <w:tcPr>
            <w:tcW w:type="dxa" w:w="1728"/>
          </w:tcPr>
          <w:p>
            <w:r>
              <w:rPr>
                <w:rFonts w:ascii="Times New Roman" w:hAnsi="Times New Roman"/>
                <w:sz w:val="20"/>
              </w:rPr>
              <w:t>Informal observation; FT-07</w:t>
            </w:r>
          </w:p>
        </w:tc>
        <w:tc>
          <w:tcPr>
            <w:tcW w:type="dxa" w:w="1728"/>
          </w:tcPr>
          <w:p>
            <w:r>
              <w:rPr>
                <w:rFonts w:ascii="Times New Roman" w:hAnsi="Times New Roman"/>
                <w:sz w:val="20"/>
              </w:rPr>
              <w:t>Accepted (prototype)</w:t>
            </w:r>
          </w:p>
        </w:tc>
      </w:tr>
      <w:tr>
        <w:tc>
          <w:tcPr>
            <w:tcW w:type="dxa" w:w="1728"/>
          </w:tcPr>
          <w:p>
            <w:r>
              <w:rPr>
                <w:rFonts w:ascii="Times New Roman" w:hAnsi="Times New Roman"/>
                <w:sz w:val="20"/>
              </w:rPr>
              <w:t>NFR-02</w:t>
            </w:r>
          </w:p>
        </w:tc>
        <w:tc>
          <w:tcPr>
            <w:tcW w:type="dxa" w:w="1728"/>
          </w:tcPr>
          <w:p>
            <w:r>
              <w:rPr>
                <w:rFonts w:ascii="Times New Roman" w:hAnsi="Times New Roman"/>
                <w:sz w:val="20"/>
              </w:rPr>
              <w:t>Usable web interface for students and admins</w:t>
            </w:r>
          </w:p>
        </w:tc>
        <w:tc>
          <w:tcPr>
            <w:tcW w:type="dxa" w:w="1728"/>
          </w:tcPr>
          <w:p>
            <w:r>
              <w:rPr>
                <w:rFonts w:ascii="Times New Roman" w:hAnsi="Times New Roman"/>
                <w:sz w:val="20"/>
              </w:rPr>
              <w:t>Tailwind responsive UI, dark mode</w:t>
            </w:r>
          </w:p>
        </w:tc>
        <w:tc>
          <w:tcPr>
            <w:tcW w:type="dxa" w:w="1728"/>
          </w:tcPr>
          <w:p>
            <w:r>
              <w:rPr>
                <w:rFonts w:ascii="Times New Roman" w:hAnsi="Times New Roman"/>
                <w:sz w:val="20"/>
              </w:rPr>
              <w:t>SUS mean 77.6/100 (30 participants)</w:t>
            </w:r>
          </w:p>
        </w:tc>
        <w:tc>
          <w:tcPr>
            <w:tcW w:type="dxa" w:w="1728"/>
          </w:tcPr>
          <w:p>
            <w:r>
              <w:rPr>
                <w:rFonts w:ascii="Times New Roman" w:hAnsi="Times New Roman"/>
                <w:sz w:val="20"/>
              </w:rPr>
              <w:t>Accepted</w:t>
            </w:r>
          </w:p>
        </w:tc>
      </w:tr>
      <w:tr>
        <w:tc>
          <w:tcPr>
            <w:tcW w:type="dxa" w:w="1728"/>
          </w:tcPr>
          <w:p>
            <w:r>
              <w:rPr>
                <w:rFonts w:ascii="Times New Roman" w:hAnsi="Times New Roman"/>
                <w:sz w:val="20"/>
              </w:rPr>
              <w:t>NFR-03</w:t>
            </w:r>
          </w:p>
        </w:tc>
        <w:tc>
          <w:tcPr>
            <w:tcW w:type="dxa" w:w="1728"/>
          </w:tcPr>
          <w:p>
            <w:r>
              <w:rPr>
                <w:rFonts w:ascii="Times New Roman" w:hAnsi="Times New Roman"/>
                <w:sz w:val="20"/>
              </w:rPr>
              <w:t>Secure admin authentication</w:t>
            </w:r>
          </w:p>
        </w:tc>
        <w:tc>
          <w:tcPr>
            <w:tcW w:type="dxa" w:w="1728"/>
          </w:tcPr>
          <w:p>
            <w:r>
              <w:rPr>
                <w:rFonts w:ascii="Times New Roman" w:hAnsi="Times New Roman"/>
                <w:sz w:val="20"/>
              </w:rPr>
              <w:t>Werkzeug password hashing; @admin_required</w:t>
            </w:r>
          </w:p>
        </w:tc>
        <w:tc>
          <w:tcPr>
            <w:tcW w:type="dxa" w:w="1728"/>
          </w:tcPr>
          <w:p>
            <w:r>
              <w:rPr>
                <w:rFonts w:ascii="Times New Roman" w:hAnsi="Times New Roman"/>
                <w:sz w:val="20"/>
              </w:rPr>
              <w:t>FT-12, FT-13, IT-07/08</w:t>
            </w:r>
          </w:p>
        </w:tc>
        <w:tc>
          <w:tcPr>
            <w:tcW w:type="dxa" w:w="1728"/>
          </w:tcPr>
          <w:p>
            <w:r>
              <w:rPr>
                <w:rFonts w:ascii="Times New Roman" w:hAnsi="Times New Roman"/>
                <w:sz w:val="20"/>
              </w:rPr>
              <w:t>Accepted</w:t>
            </w:r>
          </w:p>
        </w:tc>
      </w:tr>
      <w:tr>
        <w:tc>
          <w:tcPr>
            <w:tcW w:type="dxa" w:w="1728"/>
          </w:tcPr>
          <w:p>
            <w:r>
              <w:rPr>
                <w:rFonts w:ascii="Times New Roman" w:hAnsi="Times New Roman"/>
                <w:sz w:val="20"/>
              </w:rPr>
              <w:t>NFR-04</w:t>
            </w:r>
          </w:p>
        </w:tc>
        <w:tc>
          <w:tcPr>
            <w:tcW w:type="dxa" w:w="1728"/>
          </w:tcPr>
          <w:p>
            <w:r>
              <w:rPr>
                <w:rFonts w:ascii="Times New Roman" w:hAnsi="Times New Roman"/>
                <w:sz w:val="20"/>
              </w:rPr>
              <w:t>24/7 availability (web deployment)</w:t>
            </w:r>
          </w:p>
        </w:tc>
        <w:tc>
          <w:tcPr>
            <w:tcW w:type="dxa" w:w="1728"/>
          </w:tcPr>
          <w:p>
            <w:r>
              <w:rPr>
                <w:rFonts w:ascii="Times New Roman" w:hAnsi="Times New Roman"/>
                <w:sz w:val="20"/>
              </w:rPr>
              <w:t>Flask web app; no scheduled downtime logic</w:t>
            </w:r>
          </w:p>
        </w:tc>
        <w:tc>
          <w:tcPr>
            <w:tcW w:type="dxa" w:w="1728"/>
          </w:tcPr>
          <w:p>
            <w:r>
              <w:rPr>
                <w:rFonts w:ascii="Times New Roman" w:hAnsi="Times New Roman"/>
                <w:sz w:val="20"/>
              </w:rPr>
              <w:t>Architecture review</w:t>
            </w:r>
          </w:p>
        </w:tc>
        <w:tc>
          <w:tcPr>
            <w:tcW w:type="dxa" w:w="1728"/>
          </w:tcPr>
          <w:p>
            <w:r>
              <w:rPr>
                <w:rFonts w:ascii="Times New Roman" w:hAnsi="Times New Roman"/>
                <w:sz w:val="20"/>
              </w:rPr>
              <w:t>Accepted (deployment-dependent)</w:t>
            </w:r>
          </w:p>
        </w:tc>
      </w:tr>
      <w:tr>
        <w:tc>
          <w:tcPr>
            <w:tcW w:type="dxa" w:w="1728"/>
          </w:tcPr>
          <w:p>
            <w:r>
              <w:rPr>
                <w:rFonts w:ascii="Times New Roman" w:hAnsi="Times New Roman"/>
                <w:sz w:val="20"/>
              </w:rPr>
              <w:t>NFR-05</w:t>
            </w:r>
          </w:p>
        </w:tc>
        <w:tc>
          <w:tcPr>
            <w:tcW w:type="dxa" w:w="1728"/>
          </w:tcPr>
          <w:p>
            <w:r>
              <w:rPr>
                <w:rFonts w:ascii="Times New Roman" w:hAnsi="Times New Roman"/>
                <w:sz w:val="20"/>
              </w:rPr>
              <w:t>Conversation logging and analytics persistence</w:t>
            </w:r>
          </w:p>
        </w:tc>
        <w:tc>
          <w:tcPr>
            <w:tcW w:type="dxa" w:w="1728"/>
          </w:tcPr>
          <w:p>
            <w:r>
              <w:rPr>
                <w:rFonts w:ascii="Times New Roman" w:hAnsi="Times New Roman"/>
                <w:sz w:val="20"/>
              </w:rPr>
              <w:t>Chat, SessionSummary SQLite tables</w:t>
            </w:r>
          </w:p>
        </w:tc>
        <w:tc>
          <w:tcPr>
            <w:tcW w:type="dxa" w:w="1728"/>
          </w:tcPr>
          <w:p>
            <w:r>
              <w:rPr>
                <w:rFonts w:ascii="Times New Roman" w:hAnsi="Times New Roman"/>
                <w:sz w:val="20"/>
              </w:rPr>
              <w:t>IT-04 persists Chat row</w:t>
            </w:r>
          </w:p>
        </w:tc>
        <w:tc>
          <w:tcPr>
            <w:tcW w:type="dxa" w:w="1728"/>
          </w:tcPr>
          <w:p>
            <w:r>
              <w:rPr>
                <w:rFonts w:ascii="Times New Roman" w:hAnsi="Times New Roman"/>
                <w:sz w:val="20"/>
              </w:rPr>
              <w:t>Accepted</w:t>
            </w:r>
          </w:p>
        </w:tc>
      </w:tr>
      <w:tr>
        <w:tc>
          <w:tcPr>
            <w:tcW w:type="dxa" w:w="1728"/>
          </w:tcPr>
          <w:p>
            <w:r>
              <w:rPr>
                <w:rFonts w:ascii="Times New Roman" w:hAnsi="Times New Roman"/>
                <w:sz w:val="20"/>
              </w:rPr>
              <w:t>NFR-06</w:t>
            </w:r>
          </w:p>
        </w:tc>
        <w:tc>
          <w:tcPr>
            <w:tcW w:type="dxa" w:w="1728"/>
          </w:tcPr>
          <w:p>
            <w:r>
              <w:rPr>
                <w:rFonts w:ascii="Times New Roman" w:hAnsi="Times New Roman"/>
                <w:sz w:val="20"/>
              </w:rPr>
              <w:t>Configurable crisis keywords and maintenance mode</w:t>
            </w:r>
          </w:p>
        </w:tc>
        <w:tc>
          <w:tcPr>
            <w:tcW w:type="dxa" w:w="1728"/>
          </w:tcPr>
          <w:p>
            <w:r>
              <w:rPr>
                <w:rFonts w:ascii="Times New Roman" w:hAnsi="Times New Roman"/>
                <w:sz w:val="20"/>
              </w:rPr>
              <w:t>SystemSetting table; /api/admin/settings</w:t>
            </w:r>
          </w:p>
        </w:tc>
        <w:tc>
          <w:tcPr>
            <w:tcW w:type="dxa" w:w="1728"/>
          </w:tcPr>
          <w:p>
            <w:r>
              <w:rPr>
                <w:rFonts w:ascii="Times New Roman" w:hAnsi="Times New Roman"/>
                <w:sz w:val="20"/>
              </w:rPr>
              <w:t>IT-09, MT-05</w:t>
            </w:r>
          </w:p>
        </w:tc>
        <w:tc>
          <w:tcPr>
            <w:tcW w:type="dxa" w:w="1728"/>
          </w:tcPr>
          <w:p>
            <w:r>
              <w:rPr>
                <w:rFonts w:ascii="Times New Roman" w:hAnsi="Times New Roman"/>
                <w:sz w:val="20"/>
              </w:rPr>
              <w:t>Accepted</w:t>
            </w:r>
          </w:p>
        </w:tc>
      </w:tr>
      <w:tr>
        <w:tc>
          <w:tcPr>
            <w:tcW w:type="dxa" w:w="1728"/>
          </w:tcPr>
          <w:p>
            <w:r>
              <w:rPr>
                <w:rFonts w:ascii="Times New Roman" w:hAnsi="Times New Roman"/>
                <w:sz w:val="20"/>
              </w:rPr>
              <w:t>NFR-07</w:t>
            </w:r>
          </w:p>
        </w:tc>
        <w:tc>
          <w:tcPr>
            <w:tcW w:type="dxa" w:w="1728"/>
          </w:tcPr>
          <w:p>
            <w:r>
              <w:rPr>
                <w:rFonts w:ascii="Times New Roman" w:hAnsi="Times New Roman"/>
                <w:sz w:val="20"/>
              </w:rPr>
              <w:t>Abuse prevention via rate limiting</w:t>
            </w:r>
          </w:p>
        </w:tc>
        <w:tc>
          <w:tcPr>
            <w:tcW w:type="dxa" w:w="1728"/>
          </w:tcPr>
          <w:p>
            <w:r>
              <w:rPr>
                <w:rFonts w:ascii="Times New Roman" w:hAnsi="Times New Roman"/>
                <w:sz w:val="20"/>
              </w:rPr>
              <w:t>@rate_limit(20/min) on /get</w:t>
            </w:r>
          </w:p>
        </w:tc>
        <w:tc>
          <w:tcPr>
            <w:tcW w:type="dxa" w:w="1728"/>
          </w:tcPr>
          <w:p>
            <w:r>
              <w:rPr>
                <w:rFonts w:ascii="Times New Roman" w:hAnsi="Times New Roman"/>
                <w:sz w:val="20"/>
              </w:rPr>
              <w:t>Code review app.py</w:t>
            </w:r>
          </w:p>
        </w:tc>
        <w:tc>
          <w:tcPr>
            <w:tcW w:type="dxa" w:w="1728"/>
          </w:tcPr>
          <w:p>
            <w:r>
              <w:rPr>
                <w:rFonts w:ascii="Times New Roman" w:hAnsi="Times New Roman"/>
                <w:sz w:val="20"/>
              </w:rPr>
              <w:t>Accepted (in-process limiter)</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Req ID</w:t>
            </w:r>
          </w:p>
        </w:tc>
        <w:tc>
          <w:tcPr>
            <w:tcW w:type="dxa" w:w="1728"/>
          </w:tcPr>
          <w:p>
            <w:r>
              <w:rPr>
                <w:rFonts w:ascii="Times New Roman" w:hAnsi="Times New Roman"/>
                <w:b/>
                <w:sz w:val="20"/>
              </w:rPr>
              <w:t>Admin Requirement</w:t>
            </w:r>
          </w:p>
        </w:tc>
        <w:tc>
          <w:tcPr>
            <w:tcW w:type="dxa" w:w="1728"/>
          </w:tcPr>
          <w:p>
            <w:r>
              <w:rPr>
                <w:rFonts w:ascii="Times New Roman" w:hAnsi="Times New Roman"/>
                <w:b/>
                <w:sz w:val="20"/>
              </w:rPr>
              <w:t>Implementation</w:t>
            </w:r>
          </w:p>
        </w:tc>
        <w:tc>
          <w:tcPr>
            <w:tcW w:type="dxa" w:w="1728"/>
          </w:tcPr>
          <w:p>
            <w:r>
              <w:rPr>
                <w:rFonts w:ascii="Times New Roman" w:hAnsi="Times New Roman"/>
                <w:b/>
                <w:sz w:val="20"/>
              </w:rPr>
              <w:t>Test Reference</w:t>
            </w:r>
          </w:p>
        </w:tc>
        <w:tc>
          <w:tcPr>
            <w:tcW w:type="dxa" w:w="1728"/>
          </w:tcPr>
          <w:p>
            <w:r>
              <w:rPr>
                <w:rFonts w:ascii="Times New Roman" w:hAnsi="Times New Roman"/>
                <w:b/>
                <w:sz w:val="20"/>
              </w:rPr>
              <w:t>Acceptance</w:t>
            </w:r>
          </w:p>
        </w:tc>
      </w:tr>
      <w:tr>
        <w:tc>
          <w:tcPr>
            <w:tcW w:type="dxa" w:w="1728"/>
          </w:tcPr>
          <w:p>
            <w:r>
              <w:rPr>
                <w:rFonts w:ascii="Times New Roman" w:hAnsi="Times New Roman"/>
                <w:sz w:val="20"/>
              </w:rPr>
              <w:t>UR-ADM01</w:t>
            </w:r>
          </w:p>
        </w:tc>
        <w:tc>
          <w:tcPr>
            <w:tcW w:type="dxa" w:w="1728"/>
          </w:tcPr>
          <w:p>
            <w:r>
              <w:rPr>
                <w:rFonts w:ascii="Times New Roman" w:hAnsi="Times New Roman"/>
                <w:sz w:val="20"/>
              </w:rPr>
              <w:t>Admin login and logout</w:t>
            </w:r>
          </w:p>
        </w:tc>
        <w:tc>
          <w:tcPr>
            <w:tcW w:type="dxa" w:w="1728"/>
          </w:tcPr>
          <w:p>
            <w:r>
              <w:rPr>
                <w:rFonts w:ascii="Times New Roman" w:hAnsi="Times New Roman"/>
                <w:sz w:val="20"/>
              </w:rPr>
              <w:t>/api/login, /api/logout</w:t>
            </w:r>
          </w:p>
        </w:tc>
        <w:tc>
          <w:tcPr>
            <w:tcW w:type="dxa" w:w="1728"/>
          </w:tcPr>
          <w:p>
            <w:r>
              <w:rPr>
                <w:rFonts w:ascii="Times New Roman" w:hAnsi="Times New Roman"/>
                <w:sz w:val="20"/>
              </w:rPr>
              <w:t>FT-12; MT-01 PASS</w:t>
            </w:r>
          </w:p>
        </w:tc>
        <w:tc>
          <w:tcPr>
            <w:tcW w:type="dxa" w:w="1728"/>
          </w:tcPr>
          <w:p>
            <w:r>
              <w:rPr>
                <w:rFonts w:ascii="Times New Roman" w:hAnsi="Times New Roman"/>
                <w:sz w:val="20"/>
              </w:rPr>
              <w:t>Accepted</w:t>
            </w:r>
          </w:p>
        </w:tc>
      </w:tr>
      <w:tr>
        <w:tc>
          <w:tcPr>
            <w:tcW w:type="dxa" w:w="1728"/>
          </w:tcPr>
          <w:p>
            <w:r>
              <w:rPr>
                <w:rFonts w:ascii="Times New Roman" w:hAnsi="Times New Roman"/>
                <w:sz w:val="20"/>
              </w:rPr>
              <w:t>UR-ADM02</w:t>
            </w:r>
          </w:p>
        </w:tc>
        <w:tc>
          <w:tcPr>
            <w:tcW w:type="dxa" w:w="1728"/>
          </w:tcPr>
          <w:p>
            <w:r>
              <w:rPr>
                <w:rFonts w:ascii="Times New Roman" w:hAnsi="Times New Roman"/>
                <w:sz w:val="20"/>
              </w:rPr>
              <w:t>View dashboard statistics and charts</w:t>
            </w:r>
          </w:p>
        </w:tc>
        <w:tc>
          <w:tcPr>
            <w:tcW w:type="dxa" w:w="1728"/>
          </w:tcPr>
          <w:p>
            <w:r>
              <w:rPr>
                <w:rFonts w:ascii="Times New Roman" w:hAnsi="Times New Roman"/>
                <w:sz w:val="20"/>
              </w:rPr>
              <w:t>/api/dashboard</w:t>
            </w:r>
          </w:p>
        </w:tc>
        <w:tc>
          <w:tcPr>
            <w:tcW w:type="dxa" w:w="1728"/>
          </w:tcPr>
          <w:p>
            <w:r>
              <w:rPr>
                <w:rFonts w:ascii="Times New Roman" w:hAnsi="Times New Roman"/>
                <w:sz w:val="20"/>
              </w:rPr>
              <w:t>MT-02, dashboard test PASS</w:t>
            </w:r>
          </w:p>
        </w:tc>
        <w:tc>
          <w:tcPr>
            <w:tcW w:type="dxa" w:w="1728"/>
          </w:tcPr>
          <w:p>
            <w:r>
              <w:rPr>
                <w:rFonts w:ascii="Times New Roman" w:hAnsi="Times New Roman"/>
                <w:sz w:val="20"/>
              </w:rPr>
              <w:t>Accepted</w:t>
            </w:r>
          </w:p>
        </w:tc>
      </w:tr>
      <w:tr>
        <w:tc>
          <w:tcPr>
            <w:tcW w:type="dxa" w:w="1728"/>
          </w:tcPr>
          <w:p>
            <w:r>
              <w:rPr>
                <w:rFonts w:ascii="Times New Roman" w:hAnsi="Times New Roman"/>
                <w:sz w:val="20"/>
              </w:rPr>
              <w:t>UR-ADM03</w:t>
            </w:r>
          </w:p>
        </w:tc>
        <w:tc>
          <w:tcPr>
            <w:tcW w:type="dxa" w:w="1728"/>
          </w:tcPr>
          <w:p>
            <w:r>
              <w:rPr>
                <w:rFonts w:ascii="Times New Roman" w:hAnsi="Times New Roman"/>
                <w:sz w:val="20"/>
              </w:rPr>
              <w:t>Manage crisis resources (CRUD)</w:t>
            </w:r>
          </w:p>
        </w:tc>
        <w:tc>
          <w:tcPr>
            <w:tcW w:type="dxa" w:w="1728"/>
          </w:tcPr>
          <w:p>
            <w:r>
              <w:rPr>
                <w:rFonts w:ascii="Times New Roman" w:hAnsi="Times New Roman"/>
                <w:sz w:val="20"/>
              </w:rPr>
              <w:t>/api/admin/resources</w:t>
            </w:r>
          </w:p>
        </w:tc>
        <w:tc>
          <w:tcPr>
            <w:tcW w:type="dxa" w:w="1728"/>
          </w:tcPr>
          <w:p>
            <w:r>
              <w:rPr>
                <w:rFonts w:ascii="Times New Roman" w:hAnsi="Times New Roman"/>
                <w:sz w:val="20"/>
              </w:rPr>
              <w:t>MT-03 PASS</w:t>
            </w:r>
          </w:p>
        </w:tc>
        <w:tc>
          <w:tcPr>
            <w:tcW w:type="dxa" w:w="1728"/>
          </w:tcPr>
          <w:p>
            <w:r>
              <w:rPr>
                <w:rFonts w:ascii="Times New Roman" w:hAnsi="Times New Roman"/>
                <w:sz w:val="20"/>
              </w:rPr>
              <w:t>Accepted</w:t>
            </w:r>
          </w:p>
        </w:tc>
      </w:tr>
      <w:tr>
        <w:tc>
          <w:tcPr>
            <w:tcW w:type="dxa" w:w="1728"/>
          </w:tcPr>
          <w:p>
            <w:r>
              <w:rPr>
                <w:rFonts w:ascii="Times New Roman" w:hAnsi="Times New Roman"/>
                <w:sz w:val="20"/>
              </w:rPr>
              <w:t>UR-ADM04</w:t>
            </w:r>
          </w:p>
        </w:tc>
        <w:tc>
          <w:tcPr>
            <w:tcW w:type="dxa" w:w="1728"/>
          </w:tcPr>
          <w:p>
            <w:r>
              <w:rPr>
                <w:rFonts w:ascii="Times New Roman" w:hAnsi="Times New Roman"/>
                <w:sz w:val="20"/>
              </w:rPr>
              <w:t>Configure system settings and password</w:t>
            </w:r>
          </w:p>
        </w:tc>
        <w:tc>
          <w:tcPr>
            <w:tcW w:type="dxa" w:w="1728"/>
          </w:tcPr>
          <w:p>
            <w:r>
              <w:rPr>
                <w:rFonts w:ascii="Times New Roman" w:hAnsi="Times New Roman"/>
                <w:sz w:val="20"/>
              </w:rPr>
              <w:t>/api/admin/settings, change-password</w:t>
            </w:r>
          </w:p>
        </w:tc>
        <w:tc>
          <w:tcPr>
            <w:tcW w:type="dxa" w:w="1728"/>
          </w:tcPr>
          <w:p>
            <w:r>
              <w:rPr>
                <w:rFonts w:ascii="Times New Roman" w:hAnsi="Times New Roman"/>
                <w:sz w:val="20"/>
              </w:rPr>
              <w:t>MT-05 PASS</w:t>
            </w:r>
          </w:p>
        </w:tc>
        <w:tc>
          <w:tcPr>
            <w:tcW w:type="dxa" w:w="1728"/>
          </w:tcPr>
          <w:p>
            <w:r>
              <w:rPr>
                <w:rFonts w:ascii="Times New Roman" w:hAnsi="Times New Roman"/>
                <w:sz w:val="20"/>
              </w:rPr>
              <w:t>Accepted</w:t>
            </w:r>
          </w:p>
        </w:tc>
      </w:tr>
      <w:tr>
        <w:tc>
          <w:tcPr>
            <w:tcW w:type="dxa" w:w="1728"/>
          </w:tcPr>
          <w:p>
            <w:r>
              <w:rPr>
                <w:rFonts w:ascii="Times New Roman" w:hAnsi="Times New Roman"/>
                <w:sz w:val="20"/>
              </w:rPr>
              <w:t>UR-ADM05</w:t>
            </w:r>
          </w:p>
        </w:tc>
        <w:tc>
          <w:tcPr>
            <w:tcW w:type="dxa" w:w="1728"/>
          </w:tcPr>
          <w:p>
            <w:r>
              <w:rPr>
                <w:rFonts w:ascii="Times New Roman" w:hAnsi="Times New Roman"/>
                <w:sz w:val="20"/>
              </w:rPr>
              <w:t>Export analytics CSV</w:t>
            </w:r>
          </w:p>
        </w:tc>
        <w:tc>
          <w:tcPr>
            <w:tcW w:type="dxa" w:w="1728"/>
          </w:tcPr>
          <w:p>
            <w:r>
              <w:rPr>
                <w:rFonts w:ascii="Times New Roman" w:hAnsi="Times New Roman"/>
                <w:sz w:val="20"/>
              </w:rPr>
              <w:t>/api/analytics/export</w:t>
            </w:r>
          </w:p>
        </w:tc>
        <w:tc>
          <w:tcPr>
            <w:tcW w:type="dxa" w:w="1728"/>
          </w:tcPr>
          <w:p>
            <w:r>
              <w:rPr>
                <w:rFonts w:ascii="Times New Roman" w:hAnsi="Times New Roman"/>
                <w:sz w:val="20"/>
              </w:rPr>
              <w:t>test_analytics_csv_export PASS</w:t>
            </w:r>
          </w:p>
        </w:tc>
        <w:tc>
          <w:tcPr>
            <w:tcW w:type="dxa" w:w="1728"/>
          </w:tcPr>
          <w:p>
            <w:r>
              <w:rPr>
                <w:rFonts w:ascii="Times New Roman" w:hAnsi="Times New Roman"/>
                <w:sz w:val="20"/>
              </w:rPr>
              <w:t>Accepted</w:t>
            </w:r>
          </w:p>
        </w:tc>
      </w:tr>
    </w:tbl>
    <w:p>
      <w:pPr>
        <w:spacing w:after="120" w:line="276" w:lineRule="auto"/>
      </w:pPr>
      <w:r>
        <w:rPr>
          <w:rFonts w:ascii="Times New Roman" w:hAnsi="Times New Roman"/>
          <w:b w:val="0"/>
          <w:sz w:val="24"/>
        </w:rPr>
        <w:t>NLP model acceptance metrics from evaluate.py (held-out test sets, 70 samples each): emotion classification accuracy 85.71% (F1 macro 0.8542); intent classification accuracy 87.14% (F1 macro 0.8698). See evaluation/results/evaluation_20260623_070003.txt.</w:t>
      </w:r>
    </w:p>
    <w:p>
      <w:pPr>
        <w:pStyle w:val="Heading1"/>
      </w:pPr>
      <w:r>
        <w:rPr>
          <w:rFonts w:ascii="Times New Roman" w:hAnsi="Times New Roman"/>
          <w:sz w:val="28"/>
        </w:rPr>
        <w:t>6.6 Summary</w:t>
      </w:r>
    </w:p>
    <w:p>
      <w:pPr>
        <w:spacing w:after="120" w:line="276" w:lineRule="auto"/>
      </w:pPr>
      <w:r>
        <w:rPr>
          <w:rFonts w:ascii="Times New Roman" w:hAnsi="Times New Roman"/>
          <w:b w:val="0"/>
          <w:sz w:val="24"/>
        </w:rPr>
        <w:t>This chapter demonstrated systematic verification of the AI Student Counselling Chatbot. Automated testing comprised 45 pytest unit/integration/system cases (45 passed) and 15 functional test cases (15 passed), totalling 60/60 passed (100.0%). Critical safety behaviour—crisis keyword detection with immediate hotline referral—passed all automated tests. Admin workflows (MT-01 to MT-10) were verified through API-level automation except MT-07 (dark mode toggle), which was confirmed during usability sessions. Usability testing with 30 student participants yielded a mean SUS score of 77.6/100 (Good (B)), exceeding the industry benchmark of 68. Task completion rates exceeded 90% for all five tasks. NLP models met acceptance thresholds above 85% accuracy on held-out data. The system meets the functional and non-functional requirements defined in Chapter 3 and is ready for FYP demonstration and prototype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