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5E6" w:rsidRDefault="008750AF" w:rsidP="008750AF">
      <w:pPr>
        <w:pStyle w:val="2"/>
        <w:ind w:firstLine="643"/>
        <w:jc w:val="center"/>
      </w:pPr>
      <w:r>
        <w:t>作业一</w:t>
      </w:r>
      <w:r>
        <w:rPr>
          <w:rFonts w:hint="eastAsia"/>
        </w:rPr>
        <w:t xml:space="preserve"> </w:t>
      </w:r>
      <w:r>
        <w:rPr>
          <w:rFonts w:hint="eastAsia"/>
        </w:rPr>
        <w:t>事故数据分析</w:t>
      </w:r>
    </w:p>
    <w:p w:rsidR="001057C9" w:rsidRPr="001057C9" w:rsidRDefault="001057C9" w:rsidP="001057C9">
      <w:pPr>
        <w:ind w:firstLine="482"/>
        <w:rPr>
          <w:b/>
        </w:rPr>
      </w:pPr>
      <w:r w:rsidRPr="001057C9">
        <w:rPr>
          <w:b/>
        </w:rPr>
        <w:t>姓名</w:t>
      </w:r>
      <w:r w:rsidRPr="001057C9">
        <w:rPr>
          <w:rFonts w:hint="eastAsia"/>
          <w:b/>
        </w:rPr>
        <w:t>：</w:t>
      </w:r>
      <w:r w:rsidRPr="001057C9">
        <w:rPr>
          <w:b/>
        </w:rPr>
        <w:t>宋嘉骐</w:t>
      </w:r>
      <w:r>
        <w:rPr>
          <w:rFonts w:hint="eastAsia"/>
        </w:rPr>
        <w:t xml:space="preserve">                                       </w:t>
      </w:r>
      <w:r w:rsidRPr="001057C9">
        <w:rPr>
          <w:rFonts w:hint="eastAsia"/>
          <w:b/>
        </w:rPr>
        <w:t>学号：</w:t>
      </w:r>
      <w:r w:rsidRPr="001057C9">
        <w:rPr>
          <w:rFonts w:hint="eastAsia"/>
          <w:b/>
        </w:rPr>
        <w:t>173017</w:t>
      </w:r>
    </w:p>
    <w:p w:rsidR="008750AF" w:rsidRDefault="008750AF" w:rsidP="008750AF">
      <w:pPr>
        <w:ind w:firstLine="482"/>
      </w:pPr>
      <w:r w:rsidRPr="008750AF">
        <w:rPr>
          <w:rFonts w:hint="eastAsia"/>
          <w:b/>
        </w:rPr>
        <w:t>题目：</w:t>
      </w:r>
      <w:r>
        <w:rPr>
          <w:rFonts w:hint="eastAsia"/>
        </w:rPr>
        <w:t>对过去将近十年的交通安全事故数据进行搜集，可以在网络上，也可以从文献中，在搜集到的数据中总结数据的趋势和潜在的规律，并对分析结果进行评价。</w:t>
      </w:r>
    </w:p>
    <w:p w:rsidR="008750AF" w:rsidRDefault="00B07A71" w:rsidP="008750AF">
      <w:pPr>
        <w:ind w:firstLine="480"/>
      </w:pPr>
      <w:r>
        <w:rPr>
          <w:rFonts w:hint="eastAsia"/>
        </w:rPr>
        <w:t>根据个人搜集的数据，本次分析将从‘</w:t>
      </w:r>
      <w:r>
        <w:rPr>
          <w:rFonts w:hint="eastAsia"/>
        </w:rPr>
        <w:t>1995-</w:t>
      </w:r>
      <w:r>
        <w:t>2004</w:t>
      </w:r>
      <w:r>
        <w:t>年我国道路交通事故情况</w:t>
      </w:r>
      <w:r>
        <w:rPr>
          <w:rFonts w:hint="eastAsia"/>
        </w:rPr>
        <w:t>’与‘北京</w:t>
      </w:r>
      <w:r>
        <w:rPr>
          <w:rFonts w:hint="eastAsia"/>
        </w:rPr>
        <w:t>2006</w:t>
      </w:r>
      <w:r>
        <w:rPr>
          <w:rFonts w:hint="eastAsia"/>
        </w:rPr>
        <w:t>年一年中具体</w:t>
      </w:r>
      <w:r w:rsidR="00D869BC">
        <w:rPr>
          <w:rFonts w:hint="eastAsia"/>
        </w:rPr>
        <w:t>一天的</w:t>
      </w:r>
      <w:r>
        <w:rPr>
          <w:rFonts w:hint="eastAsia"/>
        </w:rPr>
        <w:t>事故统计’两个方面进行分析。</w:t>
      </w:r>
    </w:p>
    <w:p w:rsidR="00B07A71" w:rsidRDefault="00BA73E8" w:rsidP="00BA73E8">
      <w:pPr>
        <w:ind w:firstLine="480"/>
      </w:pPr>
      <w:r w:rsidRPr="00BA73E8">
        <w:rPr>
          <w:rFonts w:hint="eastAsia"/>
        </w:rPr>
        <w:t>对于</w:t>
      </w:r>
      <w:r w:rsidR="00B07A71" w:rsidRPr="00BA73E8">
        <w:rPr>
          <w:rFonts w:hint="eastAsia"/>
        </w:rPr>
        <w:t>全国</w:t>
      </w:r>
      <w:r w:rsidR="00B07A71" w:rsidRPr="00BA73E8">
        <w:t>道路交通事故趋势分析</w:t>
      </w:r>
      <w:r>
        <w:rPr>
          <w:rFonts w:hint="eastAsia"/>
        </w:rPr>
        <w:t>，</w:t>
      </w:r>
      <w:r w:rsidR="00B07A71">
        <w:rPr>
          <w:rFonts w:hint="eastAsia"/>
        </w:rPr>
        <w:t>首先，我们搜集到了</w:t>
      </w:r>
      <w:r w:rsidR="00B07A71">
        <w:rPr>
          <w:rFonts w:hint="eastAsia"/>
        </w:rPr>
        <w:t>1995</w:t>
      </w:r>
      <w:r w:rsidR="00B07A71">
        <w:rPr>
          <w:rFonts w:hint="eastAsia"/>
        </w:rPr>
        <w:t>年</w:t>
      </w:r>
      <w:r w:rsidR="00B07A71">
        <w:rPr>
          <w:rFonts w:hint="eastAsia"/>
        </w:rPr>
        <w:t>-</w:t>
      </w:r>
      <w:r w:rsidR="00B07A71">
        <w:t>2004</w:t>
      </w:r>
      <w:r w:rsidR="00B07A71">
        <w:t>年我国道路交通事故情况的统计表</w:t>
      </w:r>
      <w:r w:rsidR="00B07A71">
        <w:rPr>
          <w:rFonts w:hint="eastAsia"/>
        </w:rPr>
        <w:t>，</w:t>
      </w:r>
      <w:r w:rsidR="00B07A71">
        <w:t>具体数据如下</w:t>
      </w:r>
      <w:r w:rsidR="00B07A71">
        <w:rPr>
          <w:rFonts w:hint="eastAsia"/>
        </w:rPr>
        <w:t>：</w:t>
      </w:r>
    </w:p>
    <w:tbl>
      <w:tblPr>
        <w:tblW w:w="7998" w:type="dxa"/>
        <w:jc w:val="center"/>
        <w:tblLook w:val="04A0" w:firstRow="1" w:lastRow="0" w:firstColumn="1" w:lastColumn="0" w:noHBand="0" w:noVBand="1"/>
      </w:tblPr>
      <w:tblGrid>
        <w:gridCol w:w="1276"/>
        <w:gridCol w:w="1418"/>
        <w:gridCol w:w="1134"/>
        <w:gridCol w:w="1134"/>
        <w:gridCol w:w="876"/>
        <w:gridCol w:w="1392"/>
        <w:gridCol w:w="876"/>
      </w:tblGrid>
      <w:tr w:rsidR="00114C35" w:rsidRPr="00114C35" w:rsidTr="00121874">
        <w:trPr>
          <w:trHeight w:val="270"/>
          <w:jc w:val="center"/>
        </w:trPr>
        <w:tc>
          <w:tcPr>
            <w:tcW w:w="1276" w:type="dxa"/>
            <w:tcBorders>
              <w:top w:val="single" w:sz="4" w:space="0" w:color="auto"/>
              <w:left w:val="nil"/>
              <w:bottom w:val="single" w:sz="4" w:space="0" w:color="auto"/>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年份</w:t>
            </w:r>
          </w:p>
        </w:tc>
        <w:tc>
          <w:tcPr>
            <w:tcW w:w="1418" w:type="dxa"/>
            <w:tcBorders>
              <w:top w:val="single" w:sz="4" w:space="0" w:color="auto"/>
              <w:left w:val="nil"/>
              <w:bottom w:val="single" w:sz="4" w:space="0" w:color="auto"/>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事故起数</w:t>
            </w:r>
          </w:p>
        </w:tc>
        <w:tc>
          <w:tcPr>
            <w:tcW w:w="1134" w:type="dxa"/>
            <w:tcBorders>
              <w:top w:val="single" w:sz="4" w:space="0" w:color="auto"/>
              <w:left w:val="nil"/>
              <w:bottom w:val="single" w:sz="4" w:space="0" w:color="auto"/>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增长率</w:t>
            </w:r>
          </w:p>
        </w:tc>
        <w:tc>
          <w:tcPr>
            <w:tcW w:w="1134" w:type="dxa"/>
            <w:tcBorders>
              <w:top w:val="single" w:sz="4" w:space="0" w:color="auto"/>
              <w:left w:val="nil"/>
              <w:bottom w:val="single" w:sz="4" w:space="0" w:color="auto"/>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死亡人数</w:t>
            </w:r>
          </w:p>
        </w:tc>
        <w:tc>
          <w:tcPr>
            <w:tcW w:w="876" w:type="dxa"/>
            <w:tcBorders>
              <w:top w:val="single" w:sz="4" w:space="0" w:color="auto"/>
              <w:left w:val="nil"/>
              <w:bottom w:val="single" w:sz="4" w:space="0" w:color="auto"/>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增长率</w:t>
            </w:r>
          </w:p>
        </w:tc>
        <w:tc>
          <w:tcPr>
            <w:tcW w:w="1392" w:type="dxa"/>
            <w:tcBorders>
              <w:top w:val="single" w:sz="4" w:space="0" w:color="auto"/>
              <w:left w:val="nil"/>
              <w:bottom w:val="single" w:sz="4" w:space="0" w:color="auto"/>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受伤人数</w:t>
            </w:r>
          </w:p>
        </w:tc>
        <w:tc>
          <w:tcPr>
            <w:tcW w:w="768" w:type="dxa"/>
            <w:tcBorders>
              <w:top w:val="single" w:sz="4" w:space="0" w:color="auto"/>
              <w:left w:val="nil"/>
              <w:bottom w:val="single" w:sz="4" w:space="0" w:color="auto"/>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增长率</w:t>
            </w:r>
          </w:p>
        </w:tc>
      </w:tr>
      <w:tr w:rsidR="00114C35" w:rsidRPr="00114C35" w:rsidTr="00121874">
        <w:trPr>
          <w:trHeight w:val="270"/>
          <w:jc w:val="center"/>
        </w:trPr>
        <w:tc>
          <w:tcPr>
            <w:tcW w:w="1276" w:type="dxa"/>
            <w:tcBorders>
              <w:top w:val="single" w:sz="4" w:space="0" w:color="auto"/>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1995</w:t>
            </w:r>
          </w:p>
        </w:tc>
        <w:tc>
          <w:tcPr>
            <w:tcW w:w="1418" w:type="dxa"/>
            <w:tcBorders>
              <w:top w:val="single" w:sz="4" w:space="0" w:color="auto"/>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271843</w:t>
            </w:r>
          </w:p>
        </w:tc>
        <w:tc>
          <w:tcPr>
            <w:tcW w:w="1134" w:type="dxa"/>
            <w:tcBorders>
              <w:top w:val="single" w:sz="4" w:space="0" w:color="auto"/>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p>
        </w:tc>
        <w:tc>
          <w:tcPr>
            <w:tcW w:w="1134" w:type="dxa"/>
            <w:tcBorders>
              <w:top w:val="single" w:sz="4" w:space="0" w:color="auto"/>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71494</w:t>
            </w:r>
          </w:p>
        </w:tc>
        <w:tc>
          <w:tcPr>
            <w:tcW w:w="876" w:type="dxa"/>
            <w:tcBorders>
              <w:top w:val="single" w:sz="4" w:space="0" w:color="auto"/>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p>
        </w:tc>
        <w:tc>
          <w:tcPr>
            <w:tcW w:w="1392" w:type="dxa"/>
            <w:tcBorders>
              <w:top w:val="single" w:sz="4" w:space="0" w:color="auto"/>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159308</w:t>
            </w:r>
          </w:p>
        </w:tc>
        <w:tc>
          <w:tcPr>
            <w:tcW w:w="768" w:type="dxa"/>
            <w:tcBorders>
              <w:top w:val="single" w:sz="4" w:space="0" w:color="auto"/>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p>
        </w:tc>
      </w:tr>
      <w:tr w:rsidR="00114C35" w:rsidRPr="00114C35" w:rsidTr="00121874">
        <w:trPr>
          <w:trHeight w:val="270"/>
          <w:jc w:val="center"/>
        </w:trPr>
        <w:tc>
          <w:tcPr>
            <w:tcW w:w="1276"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1996</w:t>
            </w:r>
          </w:p>
        </w:tc>
        <w:tc>
          <w:tcPr>
            <w:tcW w:w="1418"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287685</w:t>
            </w:r>
          </w:p>
        </w:tc>
        <w:tc>
          <w:tcPr>
            <w:tcW w:w="1134"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5.83%</w:t>
            </w:r>
          </w:p>
        </w:tc>
        <w:tc>
          <w:tcPr>
            <w:tcW w:w="1134"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73655</w:t>
            </w:r>
          </w:p>
        </w:tc>
        <w:tc>
          <w:tcPr>
            <w:tcW w:w="876"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3.02%</w:t>
            </w:r>
          </w:p>
        </w:tc>
        <w:tc>
          <w:tcPr>
            <w:tcW w:w="1392"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174447</w:t>
            </w:r>
          </w:p>
        </w:tc>
        <w:tc>
          <w:tcPr>
            <w:tcW w:w="768"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9.50%</w:t>
            </w:r>
          </w:p>
        </w:tc>
      </w:tr>
      <w:tr w:rsidR="00114C35" w:rsidRPr="00114C35" w:rsidTr="00121874">
        <w:trPr>
          <w:trHeight w:val="270"/>
          <w:jc w:val="center"/>
        </w:trPr>
        <w:tc>
          <w:tcPr>
            <w:tcW w:w="1276"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1997</w:t>
            </w:r>
          </w:p>
        </w:tc>
        <w:tc>
          <w:tcPr>
            <w:tcW w:w="1418"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304217</w:t>
            </w:r>
          </w:p>
        </w:tc>
        <w:tc>
          <w:tcPr>
            <w:tcW w:w="1134"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5.75%</w:t>
            </w:r>
          </w:p>
        </w:tc>
        <w:tc>
          <w:tcPr>
            <w:tcW w:w="1134"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73861</w:t>
            </w:r>
          </w:p>
        </w:tc>
        <w:tc>
          <w:tcPr>
            <w:tcW w:w="876"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0.28%</w:t>
            </w:r>
          </w:p>
        </w:tc>
        <w:tc>
          <w:tcPr>
            <w:tcW w:w="1392"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190128</w:t>
            </w:r>
          </w:p>
        </w:tc>
        <w:tc>
          <w:tcPr>
            <w:tcW w:w="768"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8.99%</w:t>
            </w:r>
          </w:p>
        </w:tc>
      </w:tr>
      <w:tr w:rsidR="00114C35" w:rsidRPr="00114C35" w:rsidTr="00121874">
        <w:trPr>
          <w:trHeight w:val="270"/>
          <w:jc w:val="center"/>
        </w:trPr>
        <w:tc>
          <w:tcPr>
            <w:tcW w:w="1276"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1998</w:t>
            </w:r>
          </w:p>
        </w:tc>
        <w:tc>
          <w:tcPr>
            <w:tcW w:w="1418"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346129</w:t>
            </w:r>
          </w:p>
        </w:tc>
        <w:tc>
          <w:tcPr>
            <w:tcW w:w="1134"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13.78%</w:t>
            </w:r>
          </w:p>
        </w:tc>
        <w:tc>
          <w:tcPr>
            <w:tcW w:w="1134"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78067</w:t>
            </w:r>
          </w:p>
        </w:tc>
        <w:tc>
          <w:tcPr>
            <w:tcW w:w="876"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5.69%</w:t>
            </w:r>
          </w:p>
        </w:tc>
        <w:tc>
          <w:tcPr>
            <w:tcW w:w="1392"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222721</w:t>
            </w:r>
          </w:p>
        </w:tc>
        <w:tc>
          <w:tcPr>
            <w:tcW w:w="768"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17.14%</w:t>
            </w:r>
          </w:p>
        </w:tc>
      </w:tr>
      <w:tr w:rsidR="00114C35" w:rsidRPr="00114C35" w:rsidTr="00121874">
        <w:trPr>
          <w:trHeight w:val="270"/>
          <w:jc w:val="center"/>
        </w:trPr>
        <w:tc>
          <w:tcPr>
            <w:tcW w:w="1276"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1999</w:t>
            </w:r>
          </w:p>
        </w:tc>
        <w:tc>
          <w:tcPr>
            <w:tcW w:w="1418"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412860</w:t>
            </w:r>
          </w:p>
        </w:tc>
        <w:tc>
          <w:tcPr>
            <w:tcW w:w="1134"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19.28%</w:t>
            </w:r>
          </w:p>
        </w:tc>
        <w:tc>
          <w:tcPr>
            <w:tcW w:w="1134"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83529</w:t>
            </w:r>
          </w:p>
        </w:tc>
        <w:tc>
          <w:tcPr>
            <w:tcW w:w="876"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7.00%</w:t>
            </w:r>
          </w:p>
        </w:tc>
        <w:tc>
          <w:tcPr>
            <w:tcW w:w="1392"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286080</w:t>
            </w:r>
          </w:p>
        </w:tc>
        <w:tc>
          <w:tcPr>
            <w:tcW w:w="768"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28.45%</w:t>
            </w:r>
          </w:p>
        </w:tc>
      </w:tr>
      <w:tr w:rsidR="00114C35" w:rsidRPr="00114C35" w:rsidTr="00121874">
        <w:trPr>
          <w:trHeight w:val="270"/>
          <w:jc w:val="center"/>
        </w:trPr>
        <w:tc>
          <w:tcPr>
            <w:tcW w:w="1276"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2000</w:t>
            </w:r>
          </w:p>
        </w:tc>
        <w:tc>
          <w:tcPr>
            <w:tcW w:w="1418"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619971</w:t>
            </w:r>
          </w:p>
        </w:tc>
        <w:tc>
          <w:tcPr>
            <w:tcW w:w="1134"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50.16%</w:t>
            </w:r>
          </w:p>
        </w:tc>
        <w:tc>
          <w:tcPr>
            <w:tcW w:w="1134"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93853</w:t>
            </w:r>
          </w:p>
        </w:tc>
        <w:tc>
          <w:tcPr>
            <w:tcW w:w="876"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12.36%</w:t>
            </w:r>
          </w:p>
        </w:tc>
        <w:tc>
          <w:tcPr>
            <w:tcW w:w="1392"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418721</w:t>
            </w:r>
          </w:p>
        </w:tc>
        <w:tc>
          <w:tcPr>
            <w:tcW w:w="768"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46.37%</w:t>
            </w:r>
          </w:p>
        </w:tc>
      </w:tr>
      <w:tr w:rsidR="00114C35" w:rsidRPr="00114C35" w:rsidTr="00121874">
        <w:trPr>
          <w:trHeight w:val="270"/>
          <w:jc w:val="center"/>
        </w:trPr>
        <w:tc>
          <w:tcPr>
            <w:tcW w:w="1276"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2001</w:t>
            </w:r>
          </w:p>
        </w:tc>
        <w:tc>
          <w:tcPr>
            <w:tcW w:w="1418"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754919</w:t>
            </w:r>
          </w:p>
        </w:tc>
        <w:tc>
          <w:tcPr>
            <w:tcW w:w="1134"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21.77%</w:t>
            </w:r>
          </w:p>
        </w:tc>
        <w:tc>
          <w:tcPr>
            <w:tcW w:w="1134"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105930</w:t>
            </w:r>
          </w:p>
        </w:tc>
        <w:tc>
          <w:tcPr>
            <w:tcW w:w="876"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12.87%</w:t>
            </w:r>
          </w:p>
        </w:tc>
        <w:tc>
          <w:tcPr>
            <w:tcW w:w="1392"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546485</w:t>
            </w:r>
          </w:p>
        </w:tc>
        <w:tc>
          <w:tcPr>
            <w:tcW w:w="768"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30.51%</w:t>
            </w:r>
          </w:p>
        </w:tc>
      </w:tr>
      <w:tr w:rsidR="00114C35" w:rsidRPr="00114C35" w:rsidTr="00121874">
        <w:trPr>
          <w:trHeight w:val="270"/>
          <w:jc w:val="center"/>
        </w:trPr>
        <w:tc>
          <w:tcPr>
            <w:tcW w:w="1276"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2002</w:t>
            </w:r>
          </w:p>
        </w:tc>
        <w:tc>
          <w:tcPr>
            <w:tcW w:w="1418"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773137</w:t>
            </w:r>
          </w:p>
        </w:tc>
        <w:tc>
          <w:tcPr>
            <w:tcW w:w="1134"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2.41%</w:t>
            </w:r>
          </w:p>
        </w:tc>
        <w:tc>
          <w:tcPr>
            <w:tcW w:w="1134"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109381</w:t>
            </w:r>
          </w:p>
        </w:tc>
        <w:tc>
          <w:tcPr>
            <w:tcW w:w="876"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3.26%</w:t>
            </w:r>
          </w:p>
        </w:tc>
        <w:tc>
          <w:tcPr>
            <w:tcW w:w="1392"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562074</w:t>
            </w:r>
          </w:p>
        </w:tc>
        <w:tc>
          <w:tcPr>
            <w:tcW w:w="768"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2.85%</w:t>
            </w:r>
          </w:p>
        </w:tc>
      </w:tr>
      <w:tr w:rsidR="00114C35" w:rsidRPr="00114C35" w:rsidTr="00121874">
        <w:trPr>
          <w:trHeight w:val="270"/>
          <w:jc w:val="center"/>
        </w:trPr>
        <w:tc>
          <w:tcPr>
            <w:tcW w:w="1276"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2003</w:t>
            </w:r>
          </w:p>
        </w:tc>
        <w:tc>
          <w:tcPr>
            <w:tcW w:w="1418"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667507</w:t>
            </w:r>
          </w:p>
        </w:tc>
        <w:tc>
          <w:tcPr>
            <w:tcW w:w="1134"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-13.70%</w:t>
            </w:r>
          </w:p>
        </w:tc>
        <w:tc>
          <w:tcPr>
            <w:tcW w:w="1134"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104372</w:t>
            </w:r>
          </w:p>
        </w:tc>
        <w:tc>
          <w:tcPr>
            <w:tcW w:w="876"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-4.60%</w:t>
            </w:r>
          </w:p>
        </w:tc>
        <w:tc>
          <w:tcPr>
            <w:tcW w:w="1392"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494174</w:t>
            </w:r>
          </w:p>
        </w:tc>
        <w:tc>
          <w:tcPr>
            <w:tcW w:w="768" w:type="dxa"/>
            <w:tcBorders>
              <w:top w:val="nil"/>
              <w:left w:val="nil"/>
              <w:bottom w:val="nil"/>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-12.10%</w:t>
            </w:r>
          </w:p>
        </w:tc>
      </w:tr>
      <w:tr w:rsidR="00114C35" w:rsidRPr="00114C35" w:rsidTr="00121874">
        <w:trPr>
          <w:trHeight w:val="270"/>
          <w:jc w:val="center"/>
        </w:trPr>
        <w:tc>
          <w:tcPr>
            <w:tcW w:w="1276" w:type="dxa"/>
            <w:tcBorders>
              <w:top w:val="nil"/>
              <w:left w:val="nil"/>
              <w:bottom w:val="single" w:sz="4" w:space="0" w:color="auto"/>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2004</w:t>
            </w:r>
          </w:p>
        </w:tc>
        <w:tc>
          <w:tcPr>
            <w:tcW w:w="1418" w:type="dxa"/>
            <w:tcBorders>
              <w:top w:val="nil"/>
              <w:left w:val="nil"/>
              <w:bottom w:val="single" w:sz="4" w:space="0" w:color="auto"/>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518000</w:t>
            </w:r>
          </w:p>
        </w:tc>
        <w:tc>
          <w:tcPr>
            <w:tcW w:w="1134" w:type="dxa"/>
            <w:tcBorders>
              <w:top w:val="nil"/>
              <w:left w:val="nil"/>
              <w:bottom w:val="single" w:sz="4" w:space="0" w:color="auto"/>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-22.40%</w:t>
            </w:r>
          </w:p>
        </w:tc>
        <w:tc>
          <w:tcPr>
            <w:tcW w:w="1134" w:type="dxa"/>
            <w:tcBorders>
              <w:top w:val="nil"/>
              <w:left w:val="nil"/>
              <w:bottom w:val="single" w:sz="4" w:space="0" w:color="auto"/>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107000</w:t>
            </w:r>
          </w:p>
        </w:tc>
        <w:tc>
          <w:tcPr>
            <w:tcW w:w="876" w:type="dxa"/>
            <w:tcBorders>
              <w:top w:val="nil"/>
              <w:left w:val="nil"/>
              <w:bottom w:val="single" w:sz="4" w:space="0" w:color="auto"/>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2.60%</w:t>
            </w:r>
          </w:p>
        </w:tc>
        <w:tc>
          <w:tcPr>
            <w:tcW w:w="1392" w:type="dxa"/>
            <w:tcBorders>
              <w:top w:val="nil"/>
              <w:left w:val="nil"/>
              <w:bottom w:val="single" w:sz="4" w:space="0" w:color="auto"/>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481000</w:t>
            </w:r>
          </w:p>
        </w:tc>
        <w:tc>
          <w:tcPr>
            <w:tcW w:w="768" w:type="dxa"/>
            <w:tcBorders>
              <w:top w:val="nil"/>
              <w:left w:val="nil"/>
              <w:bottom w:val="single" w:sz="4" w:space="0" w:color="auto"/>
              <w:right w:val="nil"/>
            </w:tcBorders>
            <w:shd w:val="clear" w:color="auto" w:fill="auto"/>
            <w:noWrap/>
            <w:vAlign w:val="center"/>
            <w:hideMark/>
          </w:tcPr>
          <w:p w:rsidR="00114C35" w:rsidRPr="00114C35" w:rsidRDefault="00114C35" w:rsidP="00121874">
            <w:pPr>
              <w:widowControl/>
              <w:spacing w:line="240" w:lineRule="auto"/>
              <w:ind w:firstLineChars="0" w:firstLine="0"/>
              <w:jc w:val="center"/>
              <w:rPr>
                <w:rFonts w:ascii="宋体" w:eastAsia="宋体" w:hAnsi="宋体" w:cs="宋体"/>
                <w:color w:val="000000"/>
                <w:kern w:val="0"/>
                <w:sz w:val="22"/>
              </w:rPr>
            </w:pPr>
            <w:r w:rsidRPr="00114C35">
              <w:rPr>
                <w:rFonts w:ascii="宋体" w:eastAsia="宋体" w:hAnsi="宋体" w:cs="宋体" w:hint="eastAsia"/>
                <w:color w:val="000000"/>
                <w:kern w:val="0"/>
                <w:sz w:val="22"/>
              </w:rPr>
              <w:t>-2.70%</w:t>
            </w:r>
          </w:p>
        </w:tc>
      </w:tr>
    </w:tbl>
    <w:p w:rsidR="00121874" w:rsidRDefault="00121874" w:rsidP="00B07A71">
      <w:pPr>
        <w:pStyle w:val="a5"/>
        <w:ind w:left="840" w:firstLineChars="0" w:firstLine="0"/>
      </w:pPr>
      <w:r>
        <w:rPr>
          <w:rFonts w:hint="eastAsia"/>
        </w:rPr>
        <w:t>根据搜集到的数据我们绘制了如下图表：</w:t>
      </w:r>
    </w:p>
    <w:p w:rsidR="00114C35" w:rsidRDefault="00121874" w:rsidP="00121874">
      <w:pPr>
        <w:ind w:firstLineChars="0" w:firstLine="480"/>
      </w:pPr>
      <w:r>
        <w:rPr>
          <w:noProof/>
        </w:rPr>
        <w:drawing>
          <wp:inline distT="0" distB="0" distL="0" distR="0" wp14:anchorId="7B97700D">
            <wp:extent cx="4584700" cy="27559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21874" w:rsidRDefault="00121874" w:rsidP="00121874">
      <w:pPr>
        <w:ind w:firstLineChars="0" w:firstLine="480"/>
      </w:pPr>
      <w:r>
        <w:t>图</w:t>
      </w:r>
      <w:r>
        <w:rPr>
          <w:rFonts w:hint="eastAsia"/>
        </w:rPr>
        <w:t>1</w:t>
      </w:r>
      <w:r>
        <w:rPr>
          <w:rFonts w:hint="eastAsia"/>
        </w:rPr>
        <w:t>：</w:t>
      </w:r>
      <w:r>
        <w:rPr>
          <w:rFonts w:hint="eastAsia"/>
        </w:rPr>
        <w:t>1995-</w:t>
      </w:r>
      <w:r>
        <w:t>2004</w:t>
      </w:r>
      <w:r>
        <w:t>年各个</w:t>
      </w:r>
      <w:r w:rsidR="002B22A0">
        <w:t>全国交通事故起数</w:t>
      </w:r>
      <w:r w:rsidR="002B22A0">
        <w:rPr>
          <w:rFonts w:hint="eastAsia"/>
        </w:rPr>
        <w:t>、</w:t>
      </w:r>
      <w:r w:rsidR="002B22A0">
        <w:t>死亡人数</w:t>
      </w:r>
      <w:r w:rsidR="002B22A0">
        <w:rPr>
          <w:rFonts w:hint="eastAsia"/>
        </w:rPr>
        <w:t>和受伤人数统计图</w:t>
      </w:r>
    </w:p>
    <w:p w:rsidR="00121874" w:rsidRDefault="002B22A0" w:rsidP="00AF0568">
      <w:pPr>
        <w:ind w:firstLine="480"/>
      </w:pPr>
      <w:r>
        <w:rPr>
          <w:rFonts w:hint="eastAsia"/>
        </w:rPr>
        <w:lastRenderedPageBreak/>
        <w:t>由图</w:t>
      </w:r>
      <w:r>
        <w:rPr>
          <w:rFonts w:hint="eastAsia"/>
        </w:rPr>
        <w:t>1</w:t>
      </w:r>
      <w:r>
        <w:rPr>
          <w:rFonts w:hint="eastAsia"/>
        </w:rPr>
        <w:t>可以明显的看到，道路交通的事故次数，事故死亡人数事故受伤人数，均从</w:t>
      </w:r>
      <w:r>
        <w:rPr>
          <w:rFonts w:hint="eastAsia"/>
        </w:rPr>
        <w:t>1997</w:t>
      </w:r>
      <w:r>
        <w:rPr>
          <w:rFonts w:hint="eastAsia"/>
        </w:rPr>
        <w:t>年开始有了明显的增长，且从图中可以看出，增长率也非常高，快速的道路交通事故发生量表明我国交通安全形势严峻，但从</w:t>
      </w:r>
      <w:r>
        <w:rPr>
          <w:rFonts w:hint="eastAsia"/>
        </w:rPr>
        <w:t>2002</w:t>
      </w:r>
      <w:r>
        <w:rPr>
          <w:rFonts w:hint="eastAsia"/>
        </w:rPr>
        <w:t>年这个时间点开始，我国道路交通安全事故数量有了明显的下降，但这并不代表我国的道路安全形势已经好转，经过对死亡人数和受伤人数的年增长率变化进行统计，得到图表</w:t>
      </w:r>
      <w:r>
        <w:rPr>
          <w:rFonts w:hint="eastAsia"/>
        </w:rPr>
        <w:t>2</w:t>
      </w:r>
      <w:r>
        <w:rPr>
          <w:rFonts w:hint="eastAsia"/>
        </w:rPr>
        <w:t>：</w:t>
      </w:r>
    </w:p>
    <w:p w:rsidR="002B22A0" w:rsidRDefault="002B22A0" w:rsidP="002B22A0">
      <w:pPr>
        <w:ind w:firstLineChars="0" w:firstLine="480"/>
      </w:pPr>
      <w:r>
        <w:rPr>
          <w:noProof/>
        </w:rPr>
        <w:drawing>
          <wp:inline distT="0" distB="0" distL="0" distR="0" wp14:anchorId="544B0FE6">
            <wp:extent cx="4584700" cy="27559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2B22A0" w:rsidRDefault="002B22A0" w:rsidP="002B22A0">
      <w:pPr>
        <w:ind w:firstLineChars="0" w:firstLine="480"/>
      </w:pPr>
      <w:r>
        <w:t>图</w:t>
      </w:r>
      <w:r>
        <w:rPr>
          <w:rFonts w:hint="eastAsia"/>
        </w:rPr>
        <w:t>2</w:t>
      </w:r>
      <w:r w:rsidR="00BA73E8">
        <w:rPr>
          <w:rFonts w:hint="eastAsia"/>
        </w:rPr>
        <w:t>：</w:t>
      </w:r>
      <w:r w:rsidR="00BA73E8">
        <w:rPr>
          <w:rFonts w:hint="eastAsia"/>
        </w:rPr>
        <w:t>1995-</w:t>
      </w:r>
      <w:r w:rsidR="00BA73E8">
        <w:t>2004</w:t>
      </w:r>
      <w:r w:rsidR="00BA73E8">
        <w:t>年死亡人数与受伤人数年增长率变化图</w:t>
      </w:r>
    </w:p>
    <w:p w:rsidR="00BA73E8" w:rsidRDefault="00BA73E8" w:rsidP="00AF0568">
      <w:pPr>
        <w:ind w:firstLine="480"/>
      </w:pPr>
      <w:r>
        <w:t>根据图</w:t>
      </w:r>
      <w:r>
        <w:rPr>
          <w:rFonts w:hint="eastAsia"/>
        </w:rPr>
        <w:t>2</w:t>
      </w:r>
      <w:r>
        <w:rPr>
          <w:rFonts w:hint="eastAsia"/>
        </w:rPr>
        <w:t>可以明显看出，虽然去年从</w:t>
      </w:r>
      <w:r>
        <w:rPr>
          <w:rFonts w:hint="eastAsia"/>
        </w:rPr>
        <w:t>2002</w:t>
      </w:r>
      <w:r>
        <w:rPr>
          <w:rFonts w:hint="eastAsia"/>
        </w:rPr>
        <w:t>年开始事故数，死亡和受伤人数均有明显的下降，但是</w:t>
      </w:r>
      <w:r>
        <w:rPr>
          <w:rFonts w:hint="eastAsia"/>
        </w:rPr>
        <w:t>2004</w:t>
      </w:r>
      <w:r>
        <w:rPr>
          <w:rFonts w:hint="eastAsia"/>
        </w:rPr>
        <w:t>年起，受伤人数及死亡人数的年增长率却有所增加，这证明随着我国机动化的发展，我国交通事故仍处于高发期，所以形势依然严峻。</w:t>
      </w:r>
    </w:p>
    <w:p w:rsidR="00BA73E8" w:rsidRDefault="00BA73E8" w:rsidP="00AF0568">
      <w:pPr>
        <w:ind w:firstLine="480"/>
      </w:pPr>
      <w:r>
        <w:t>接下来北京</w:t>
      </w:r>
      <w:r>
        <w:rPr>
          <w:rFonts w:hint="eastAsia"/>
        </w:rPr>
        <w:t>2006</w:t>
      </w:r>
      <w:r>
        <w:rPr>
          <w:rFonts w:hint="eastAsia"/>
        </w:rPr>
        <w:t>年短期交通事故统计分析</w:t>
      </w:r>
      <w:r w:rsidR="00525CE7">
        <w:rPr>
          <w:rFonts w:hint="eastAsia"/>
        </w:rPr>
        <w:t>，经统计北京</w:t>
      </w:r>
      <w:r w:rsidR="00525CE7">
        <w:rPr>
          <w:rFonts w:hint="eastAsia"/>
        </w:rPr>
        <w:t>2006</w:t>
      </w:r>
      <w:r w:rsidR="00525CE7">
        <w:rPr>
          <w:rFonts w:hint="eastAsia"/>
        </w:rPr>
        <w:t>年一周中不同天不同时段事故次数统计表如下：</w:t>
      </w:r>
    </w:p>
    <w:tbl>
      <w:tblPr>
        <w:tblW w:w="8004" w:type="dxa"/>
        <w:tblLook w:val="04A0" w:firstRow="1" w:lastRow="0" w:firstColumn="1" w:lastColumn="0" w:noHBand="0" w:noVBand="1"/>
      </w:tblPr>
      <w:tblGrid>
        <w:gridCol w:w="1426"/>
        <w:gridCol w:w="858"/>
        <w:gridCol w:w="858"/>
        <w:gridCol w:w="858"/>
        <w:gridCol w:w="858"/>
        <w:gridCol w:w="858"/>
        <w:gridCol w:w="858"/>
        <w:gridCol w:w="858"/>
        <w:gridCol w:w="6"/>
        <w:gridCol w:w="852"/>
        <w:gridCol w:w="6"/>
      </w:tblGrid>
      <w:tr w:rsidR="00525CE7" w:rsidRPr="00525CE7" w:rsidTr="00525CE7">
        <w:trPr>
          <w:trHeight w:val="537"/>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时段</w:t>
            </w:r>
          </w:p>
        </w:tc>
        <w:tc>
          <w:tcPr>
            <w:tcW w:w="6012" w:type="dxa"/>
            <w:gridSpan w:val="8"/>
            <w:tcBorders>
              <w:top w:val="single" w:sz="4" w:space="0" w:color="auto"/>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一周中不同天</w:t>
            </w:r>
          </w:p>
        </w:tc>
        <w:tc>
          <w:tcPr>
            <w:tcW w:w="85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共计</w:t>
            </w:r>
          </w:p>
        </w:tc>
      </w:tr>
      <w:tr w:rsidR="00525CE7" w:rsidRPr="00525CE7" w:rsidTr="00525CE7">
        <w:trPr>
          <w:gridAfter w:val="1"/>
          <w:wAfter w:w="6" w:type="dxa"/>
          <w:trHeight w:val="349"/>
        </w:trPr>
        <w:tc>
          <w:tcPr>
            <w:tcW w:w="1134" w:type="dxa"/>
            <w:vMerge/>
            <w:tcBorders>
              <w:top w:val="single" w:sz="4" w:space="0" w:color="auto"/>
              <w:left w:val="single" w:sz="4" w:space="0" w:color="auto"/>
              <w:bottom w:val="single" w:sz="4" w:space="0" w:color="auto"/>
              <w:right w:val="single" w:sz="4" w:space="0" w:color="auto"/>
            </w:tcBorders>
            <w:vAlign w:val="center"/>
            <w:hideMark/>
          </w:tcPr>
          <w:p w:rsidR="00525CE7" w:rsidRPr="00525CE7" w:rsidRDefault="00525CE7" w:rsidP="00525CE7">
            <w:pPr>
              <w:widowControl/>
              <w:spacing w:line="240" w:lineRule="auto"/>
              <w:ind w:firstLineChars="0" w:firstLine="0"/>
              <w:jc w:val="left"/>
              <w:rPr>
                <w:rFonts w:ascii="宋体" w:eastAsia="宋体" w:hAnsi="宋体" w:cs="宋体"/>
                <w:color w:val="000000"/>
                <w:kern w:val="0"/>
                <w:sz w:val="22"/>
              </w:rPr>
            </w:pP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周一</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周二</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周三</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周四</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周五</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周六</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周日</w:t>
            </w:r>
          </w:p>
        </w:tc>
        <w:tc>
          <w:tcPr>
            <w:tcW w:w="858" w:type="dxa"/>
            <w:gridSpan w:val="2"/>
            <w:vMerge/>
            <w:tcBorders>
              <w:top w:val="single" w:sz="4" w:space="0" w:color="auto"/>
              <w:left w:val="single" w:sz="4" w:space="0" w:color="auto"/>
              <w:bottom w:val="single" w:sz="4" w:space="0" w:color="auto"/>
              <w:right w:val="single" w:sz="4" w:space="0" w:color="auto"/>
            </w:tcBorders>
            <w:vAlign w:val="center"/>
            <w:hideMark/>
          </w:tcPr>
          <w:p w:rsidR="00525CE7" w:rsidRPr="00525CE7" w:rsidRDefault="00525CE7" w:rsidP="00525CE7">
            <w:pPr>
              <w:widowControl/>
              <w:spacing w:line="240" w:lineRule="auto"/>
              <w:ind w:firstLineChars="0" w:firstLine="0"/>
              <w:jc w:val="left"/>
              <w:rPr>
                <w:rFonts w:ascii="宋体" w:eastAsia="宋体" w:hAnsi="宋体" w:cs="宋体"/>
                <w:color w:val="000000"/>
                <w:kern w:val="0"/>
                <w:sz w:val="22"/>
              </w:rPr>
            </w:pPr>
          </w:p>
        </w:tc>
      </w:tr>
      <w:tr w:rsidR="00525CE7" w:rsidRPr="00525CE7" w:rsidTr="00525CE7">
        <w:trPr>
          <w:gridAfter w:val="1"/>
          <w:wAfter w:w="6" w:type="dxa"/>
          <w:trHeight w:val="65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0:00~3:00</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93</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116</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113</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114</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149</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107</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96</w:t>
            </w:r>
          </w:p>
        </w:tc>
        <w:tc>
          <w:tcPr>
            <w:tcW w:w="858" w:type="dxa"/>
            <w:gridSpan w:val="2"/>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788</w:t>
            </w:r>
          </w:p>
        </w:tc>
      </w:tr>
      <w:tr w:rsidR="00525CE7" w:rsidRPr="00525CE7" w:rsidTr="00525CE7">
        <w:trPr>
          <w:gridAfter w:val="1"/>
          <w:wAfter w:w="6" w:type="dxa"/>
          <w:trHeight w:val="65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3:00~6:00</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115</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113</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89</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101</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118</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85</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93</w:t>
            </w:r>
          </w:p>
        </w:tc>
        <w:tc>
          <w:tcPr>
            <w:tcW w:w="858" w:type="dxa"/>
            <w:gridSpan w:val="2"/>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714</w:t>
            </w:r>
          </w:p>
        </w:tc>
      </w:tr>
      <w:tr w:rsidR="00525CE7" w:rsidRPr="00525CE7" w:rsidTr="00525CE7">
        <w:trPr>
          <w:gridAfter w:val="1"/>
          <w:wAfter w:w="6" w:type="dxa"/>
          <w:trHeight w:val="65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6:00~9:00</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285</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266</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241</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240</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285</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219</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223</w:t>
            </w:r>
          </w:p>
        </w:tc>
        <w:tc>
          <w:tcPr>
            <w:tcW w:w="858" w:type="dxa"/>
            <w:gridSpan w:val="2"/>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1759</w:t>
            </w:r>
          </w:p>
        </w:tc>
      </w:tr>
      <w:tr w:rsidR="00525CE7" w:rsidRPr="00525CE7" w:rsidTr="00525CE7">
        <w:trPr>
          <w:gridAfter w:val="1"/>
          <w:wAfter w:w="6" w:type="dxa"/>
          <w:trHeight w:val="65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9:00~12:00</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253</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269</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242</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241</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278</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267</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281</w:t>
            </w:r>
          </w:p>
        </w:tc>
        <w:tc>
          <w:tcPr>
            <w:tcW w:w="858" w:type="dxa"/>
            <w:gridSpan w:val="2"/>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1831</w:t>
            </w:r>
          </w:p>
        </w:tc>
      </w:tr>
      <w:tr w:rsidR="00525CE7" w:rsidRPr="00525CE7" w:rsidTr="00525CE7">
        <w:trPr>
          <w:gridAfter w:val="1"/>
          <w:wAfter w:w="6" w:type="dxa"/>
          <w:trHeight w:val="65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lastRenderedPageBreak/>
              <w:t>12:00~15:00</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253</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255</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262</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262</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286</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250</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266</w:t>
            </w:r>
          </w:p>
        </w:tc>
        <w:tc>
          <w:tcPr>
            <w:tcW w:w="858" w:type="dxa"/>
            <w:gridSpan w:val="2"/>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1834</w:t>
            </w:r>
          </w:p>
        </w:tc>
      </w:tr>
      <w:tr w:rsidR="00525CE7" w:rsidRPr="00525CE7" w:rsidTr="00525CE7">
        <w:trPr>
          <w:gridAfter w:val="1"/>
          <w:wAfter w:w="6" w:type="dxa"/>
          <w:trHeight w:val="65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15:00~18:00</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271</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275</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291</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294</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282</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285</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290</w:t>
            </w:r>
          </w:p>
        </w:tc>
        <w:tc>
          <w:tcPr>
            <w:tcW w:w="858" w:type="dxa"/>
            <w:gridSpan w:val="2"/>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1988</w:t>
            </w:r>
          </w:p>
        </w:tc>
      </w:tr>
      <w:tr w:rsidR="00525CE7" w:rsidRPr="00525CE7" w:rsidTr="00525CE7">
        <w:trPr>
          <w:gridAfter w:val="1"/>
          <w:wAfter w:w="6" w:type="dxa"/>
          <w:trHeight w:val="65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18:00~21:00</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251</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305</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263</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259</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279</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278</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274</w:t>
            </w:r>
          </w:p>
        </w:tc>
        <w:tc>
          <w:tcPr>
            <w:tcW w:w="858" w:type="dxa"/>
            <w:gridSpan w:val="2"/>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1909</w:t>
            </w:r>
          </w:p>
        </w:tc>
      </w:tr>
      <w:tr w:rsidR="00525CE7" w:rsidRPr="00525CE7" w:rsidTr="00525CE7">
        <w:trPr>
          <w:gridAfter w:val="1"/>
          <w:wAfter w:w="6" w:type="dxa"/>
          <w:trHeight w:val="65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21:00~0:00</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189</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190</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179</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175</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183</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195</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196</w:t>
            </w:r>
          </w:p>
        </w:tc>
        <w:tc>
          <w:tcPr>
            <w:tcW w:w="858" w:type="dxa"/>
            <w:gridSpan w:val="2"/>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1307</w:t>
            </w:r>
          </w:p>
        </w:tc>
      </w:tr>
      <w:tr w:rsidR="00525CE7" w:rsidRPr="00525CE7" w:rsidTr="00525CE7">
        <w:trPr>
          <w:gridAfter w:val="1"/>
          <w:wAfter w:w="6" w:type="dxa"/>
          <w:trHeight w:val="65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共计</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1710</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1789</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1680</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1686</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1860</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1686</w:t>
            </w:r>
          </w:p>
        </w:tc>
        <w:tc>
          <w:tcPr>
            <w:tcW w:w="858" w:type="dxa"/>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1719</w:t>
            </w:r>
          </w:p>
        </w:tc>
        <w:tc>
          <w:tcPr>
            <w:tcW w:w="858" w:type="dxa"/>
            <w:gridSpan w:val="2"/>
            <w:tcBorders>
              <w:top w:val="nil"/>
              <w:left w:val="nil"/>
              <w:bottom w:val="single" w:sz="4" w:space="0" w:color="auto"/>
              <w:right w:val="single" w:sz="4" w:space="0" w:color="auto"/>
            </w:tcBorders>
            <w:shd w:val="clear" w:color="auto" w:fill="auto"/>
            <w:noWrap/>
            <w:vAlign w:val="center"/>
            <w:hideMark/>
          </w:tcPr>
          <w:p w:rsidR="00525CE7" w:rsidRPr="00525CE7" w:rsidRDefault="00525CE7" w:rsidP="00525CE7">
            <w:pPr>
              <w:widowControl/>
              <w:spacing w:line="240" w:lineRule="auto"/>
              <w:ind w:firstLineChars="0" w:firstLine="0"/>
              <w:jc w:val="center"/>
              <w:rPr>
                <w:rFonts w:ascii="宋体" w:eastAsia="宋体" w:hAnsi="宋体" w:cs="宋体"/>
                <w:color w:val="000000"/>
                <w:kern w:val="0"/>
                <w:sz w:val="22"/>
              </w:rPr>
            </w:pPr>
            <w:r w:rsidRPr="00525CE7">
              <w:rPr>
                <w:rFonts w:ascii="宋体" w:eastAsia="宋体" w:hAnsi="宋体" w:cs="宋体" w:hint="eastAsia"/>
                <w:color w:val="000000"/>
                <w:kern w:val="0"/>
                <w:sz w:val="22"/>
              </w:rPr>
              <w:t>12130</w:t>
            </w:r>
          </w:p>
        </w:tc>
      </w:tr>
    </w:tbl>
    <w:p w:rsidR="00525CE7" w:rsidRDefault="00525CE7" w:rsidP="002B22A0">
      <w:pPr>
        <w:ind w:firstLineChars="0" w:firstLine="480"/>
      </w:pPr>
      <w:r>
        <w:rPr>
          <w:rFonts w:hint="eastAsia"/>
        </w:rPr>
        <w:t>根据上表我们进行相关数据的分析可以得到：</w:t>
      </w:r>
    </w:p>
    <w:p w:rsidR="00525CE7" w:rsidRDefault="00525CE7" w:rsidP="002B22A0">
      <w:pPr>
        <w:ind w:firstLineChars="0" w:firstLine="480"/>
      </w:pPr>
      <w:r>
        <w:rPr>
          <w:noProof/>
        </w:rPr>
        <w:drawing>
          <wp:inline distT="0" distB="0" distL="0" distR="0" wp14:anchorId="18A6C406">
            <wp:extent cx="4949546" cy="2975212"/>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702" cy="2978311"/>
                    </a:xfrm>
                    <a:prstGeom prst="rect">
                      <a:avLst/>
                    </a:prstGeom>
                    <a:noFill/>
                  </pic:spPr>
                </pic:pic>
              </a:graphicData>
            </a:graphic>
          </wp:inline>
        </w:drawing>
      </w:r>
    </w:p>
    <w:p w:rsidR="00525CE7" w:rsidRDefault="00525CE7" w:rsidP="00D869BC">
      <w:pPr>
        <w:ind w:firstLineChars="0" w:firstLine="480"/>
        <w:jc w:val="center"/>
      </w:pPr>
      <w:r>
        <w:t>图</w:t>
      </w:r>
      <w:r>
        <w:rPr>
          <w:rFonts w:hint="eastAsia"/>
        </w:rPr>
        <w:t>3</w:t>
      </w:r>
      <w:r>
        <w:rPr>
          <w:rFonts w:hint="eastAsia"/>
        </w:rPr>
        <w:t>：工作日不同时段事故数</w:t>
      </w:r>
    </w:p>
    <w:p w:rsidR="00D869BC" w:rsidRDefault="00D869BC" w:rsidP="00D869BC">
      <w:pPr>
        <w:ind w:firstLineChars="0" w:firstLine="480"/>
      </w:pPr>
    </w:p>
    <w:p w:rsidR="00D869BC" w:rsidRDefault="00D869BC" w:rsidP="00D869BC">
      <w:pPr>
        <w:ind w:firstLineChars="0" w:firstLine="480"/>
      </w:pPr>
      <w:r>
        <w:rPr>
          <w:noProof/>
        </w:rPr>
        <w:lastRenderedPageBreak/>
        <w:drawing>
          <wp:inline distT="0" distB="0" distL="0" distR="0" wp14:anchorId="50D087B7">
            <wp:extent cx="4949190" cy="2968143"/>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018" cy="2975836"/>
                    </a:xfrm>
                    <a:prstGeom prst="rect">
                      <a:avLst/>
                    </a:prstGeom>
                    <a:noFill/>
                  </pic:spPr>
                </pic:pic>
              </a:graphicData>
            </a:graphic>
          </wp:inline>
        </w:drawing>
      </w:r>
    </w:p>
    <w:p w:rsidR="00D869BC" w:rsidRDefault="00D869BC" w:rsidP="00D869BC">
      <w:pPr>
        <w:ind w:firstLineChars="0" w:firstLine="480"/>
        <w:jc w:val="center"/>
      </w:pPr>
      <w:r>
        <w:t>图</w:t>
      </w:r>
      <w:r>
        <w:rPr>
          <w:rFonts w:hint="eastAsia"/>
        </w:rPr>
        <w:t>4</w:t>
      </w:r>
      <w:r>
        <w:rPr>
          <w:rFonts w:hint="eastAsia"/>
        </w:rPr>
        <w:t>：休息日不同时段事故数</w:t>
      </w:r>
    </w:p>
    <w:p w:rsidR="00D869BC" w:rsidRDefault="00D869BC" w:rsidP="00D869BC">
      <w:pPr>
        <w:ind w:firstLineChars="0" w:firstLine="480"/>
      </w:pPr>
      <w:r>
        <w:t>这里我们可以看出一天之内</w:t>
      </w:r>
      <w:r>
        <w:rPr>
          <w:rFonts w:hint="eastAsia"/>
        </w:rPr>
        <w:t>，</w:t>
      </w:r>
      <w:r>
        <w:t>虽然表面上工作日的事故数比休息日的事故数总体上要多</w:t>
      </w:r>
      <w:r>
        <w:rPr>
          <w:rFonts w:hint="eastAsia"/>
        </w:rPr>
        <w:t>，</w:t>
      </w:r>
      <w:r>
        <w:t>但并不具有统计意义</w:t>
      </w:r>
      <w:r>
        <w:rPr>
          <w:rFonts w:hint="eastAsia"/>
        </w:rPr>
        <w:t>，</w:t>
      </w:r>
      <w:r>
        <w:t>这两张图表我们可以得到的是</w:t>
      </w:r>
      <w:r>
        <w:rPr>
          <w:rFonts w:hint="eastAsia"/>
        </w:rPr>
        <w:t>，</w:t>
      </w:r>
      <w:r>
        <w:t>工作日和休息日一天之内</w:t>
      </w:r>
      <w:r>
        <w:rPr>
          <w:rFonts w:hint="eastAsia"/>
        </w:rPr>
        <w:t>，</w:t>
      </w:r>
      <w:r>
        <w:t>事故发生的频率变化</w:t>
      </w:r>
      <w:r>
        <w:rPr>
          <w:rFonts w:hint="eastAsia"/>
        </w:rPr>
        <w:t>，</w:t>
      </w:r>
      <w:r>
        <w:t>可以得出在工作日事故高发的时间段为</w:t>
      </w:r>
      <w:r>
        <w:rPr>
          <w:rFonts w:hint="eastAsia"/>
        </w:rPr>
        <w:t>15:00~</w:t>
      </w:r>
      <w:r>
        <w:t>18</w:t>
      </w:r>
      <w:r>
        <w:rPr>
          <w:rFonts w:hint="eastAsia"/>
        </w:rPr>
        <w:t>:00,</w:t>
      </w:r>
      <w:r>
        <w:rPr>
          <w:rFonts w:hint="eastAsia"/>
        </w:rPr>
        <w:t>和</w:t>
      </w:r>
      <w:r>
        <w:rPr>
          <w:rFonts w:hint="eastAsia"/>
        </w:rPr>
        <w:t>6:00~</w:t>
      </w:r>
      <w:r>
        <w:t>9</w:t>
      </w:r>
      <w:r>
        <w:rPr>
          <w:rFonts w:hint="eastAsia"/>
        </w:rPr>
        <w:t>:00</w:t>
      </w:r>
      <w:r>
        <w:rPr>
          <w:rFonts w:hint="eastAsia"/>
        </w:rPr>
        <w:t>两个时间段，刚好对应着上下班的高峰期，而对于休息日来说，事故发生的高频期，只有单高峰即</w:t>
      </w:r>
      <w:r>
        <w:rPr>
          <w:rFonts w:hint="eastAsia"/>
        </w:rPr>
        <w:t>15:00~</w:t>
      </w:r>
      <w:r>
        <w:t>18</w:t>
      </w:r>
      <w:r>
        <w:rPr>
          <w:rFonts w:hint="eastAsia"/>
        </w:rPr>
        <w:t>:00</w:t>
      </w:r>
      <w:r>
        <w:rPr>
          <w:rFonts w:hint="eastAsia"/>
        </w:rPr>
        <w:t>，且</w:t>
      </w:r>
      <w:r>
        <w:rPr>
          <w:rFonts w:hint="eastAsia"/>
        </w:rPr>
        <w:t>18:00~</w:t>
      </w:r>
      <w:r>
        <w:t>21</w:t>
      </w:r>
      <w:r>
        <w:rPr>
          <w:rFonts w:hint="eastAsia"/>
        </w:rPr>
        <w:t>:00</w:t>
      </w:r>
      <w:r>
        <w:rPr>
          <w:rFonts w:hint="eastAsia"/>
        </w:rPr>
        <w:t>的事故发生频率较工作日更高</w:t>
      </w:r>
      <w:r w:rsidR="006F2C23">
        <w:rPr>
          <w:rFonts w:hint="eastAsia"/>
        </w:rPr>
        <w:t>，对于休息日，人们出行时间较工作日偏后，且在晚高峰持续的时间也会较长。</w:t>
      </w:r>
    </w:p>
    <w:p w:rsidR="004346AF" w:rsidRPr="002B22A0" w:rsidRDefault="000E6E74" w:rsidP="00771CAA">
      <w:pPr>
        <w:ind w:firstLineChars="0" w:firstLine="480"/>
      </w:pPr>
      <w:r>
        <w:t>最后统计了该年不同公路等级</w:t>
      </w:r>
      <w:r>
        <w:rPr>
          <w:rFonts w:hint="eastAsia"/>
        </w:rPr>
        <w:t>，</w:t>
      </w:r>
      <w:r>
        <w:t>不同时间段道路事故的次数</w:t>
      </w:r>
      <w:r>
        <w:rPr>
          <w:rFonts w:hint="eastAsia"/>
        </w:rPr>
        <w:t>，</w:t>
      </w:r>
      <w:r>
        <w:t>得到的数据如下</w:t>
      </w:r>
      <w:r>
        <w:rPr>
          <w:rFonts w:hint="eastAsia"/>
        </w:rPr>
        <w:t>：</w:t>
      </w:r>
    </w:p>
    <w:tbl>
      <w:tblPr>
        <w:tblW w:w="8980" w:type="dxa"/>
        <w:tblLook w:val="04A0" w:firstRow="1" w:lastRow="0" w:firstColumn="1" w:lastColumn="0" w:noHBand="0" w:noVBand="1"/>
      </w:tblPr>
      <w:tblGrid>
        <w:gridCol w:w="1426"/>
        <w:gridCol w:w="1080"/>
        <w:gridCol w:w="1080"/>
        <w:gridCol w:w="1080"/>
        <w:gridCol w:w="1080"/>
        <w:gridCol w:w="1080"/>
        <w:gridCol w:w="1080"/>
        <w:gridCol w:w="1080"/>
      </w:tblGrid>
      <w:tr w:rsidR="000E6E74" w:rsidRPr="000E6E74" w:rsidTr="000E6E74">
        <w:trPr>
          <w:trHeight w:val="450"/>
        </w:trPr>
        <w:tc>
          <w:tcPr>
            <w:tcW w:w="1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时段</w:t>
            </w:r>
          </w:p>
        </w:tc>
        <w:tc>
          <w:tcPr>
            <w:tcW w:w="6480" w:type="dxa"/>
            <w:gridSpan w:val="6"/>
            <w:tcBorders>
              <w:top w:val="single" w:sz="4" w:space="0" w:color="auto"/>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不同公路等级</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共计</w:t>
            </w:r>
          </w:p>
        </w:tc>
      </w:tr>
      <w:tr w:rsidR="000E6E74" w:rsidRPr="000E6E74" w:rsidTr="000E6E74">
        <w:trPr>
          <w:trHeight w:val="450"/>
        </w:trPr>
        <w:tc>
          <w:tcPr>
            <w:tcW w:w="1420" w:type="dxa"/>
            <w:vMerge/>
            <w:tcBorders>
              <w:top w:val="single" w:sz="4" w:space="0" w:color="auto"/>
              <w:left w:val="single" w:sz="4" w:space="0" w:color="auto"/>
              <w:bottom w:val="single" w:sz="4" w:space="0" w:color="auto"/>
              <w:right w:val="single" w:sz="4" w:space="0" w:color="auto"/>
            </w:tcBorders>
            <w:vAlign w:val="center"/>
            <w:hideMark/>
          </w:tcPr>
          <w:p w:rsidR="000E6E74" w:rsidRPr="000E6E74" w:rsidRDefault="000E6E74" w:rsidP="000E6E74">
            <w:pPr>
              <w:widowControl/>
              <w:spacing w:line="240" w:lineRule="auto"/>
              <w:ind w:firstLineChars="0" w:firstLine="0"/>
              <w:jc w:val="left"/>
              <w:rPr>
                <w:rFonts w:ascii="宋体" w:eastAsia="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高速</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一级</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二级</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三级</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四级</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等外</w:t>
            </w: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E6E74" w:rsidRPr="000E6E74" w:rsidRDefault="000E6E74" w:rsidP="000E6E74">
            <w:pPr>
              <w:widowControl/>
              <w:spacing w:line="240" w:lineRule="auto"/>
              <w:ind w:firstLineChars="0" w:firstLine="0"/>
              <w:jc w:val="left"/>
              <w:rPr>
                <w:rFonts w:ascii="宋体" w:eastAsia="宋体" w:hAnsi="宋体" w:cs="宋体"/>
                <w:color w:val="000000"/>
                <w:kern w:val="0"/>
                <w:sz w:val="22"/>
              </w:rPr>
            </w:pPr>
          </w:p>
        </w:tc>
      </w:tr>
      <w:tr w:rsidR="000E6E74" w:rsidRPr="000E6E74" w:rsidTr="000E6E74">
        <w:trPr>
          <w:trHeight w:val="402"/>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0:00~3:00</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18</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127</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58</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51</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17</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22</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293</w:t>
            </w:r>
          </w:p>
        </w:tc>
      </w:tr>
      <w:tr w:rsidR="000E6E74" w:rsidRPr="000E6E74" w:rsidTr="000E6E74">
        <w:trPr>
          <w:trHeight w:val="402"/>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3:00~6:00</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21</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107</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82</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81</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336</w:t>
            </w:r>
          </w:p>
        </w:tc>
      </w:tr>
      <w:tr w:rsidR="000E6E74" w:rsidRPr="000E6E74" w:rsidTr="000E6E74">
        <w:trPr>
          <w:trHeight w:val="402"/>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6:00~9:00</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11</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225</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285</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259</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47</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95</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922</w:t>
            </w:r>
          </w:p>
        </w:tc>
      </w:tr>
      <w:tr w:rsidR="000E6E74" w:rsidRPr="000E6E74" w:rsidTr="000E6E74">
        <w:trPr>
          <w:trHeight w:val="402"/>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9:00~12:00</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11</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206</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149</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219</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60</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96</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741</w:t>
            </w:r>
          </w:p>
        </w:tc>
      </w:tr>
      <w:tr w:rsidR="000E6E74" w:rsidRPr="000E6E74" w:rsidTr="000E6E74">
        <w:trPr>
          <w:trHeight w:val="402"/>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12:00~15:00</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18</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241</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194</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263</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58</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154</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928</w:t>
            </w:r>
          </w:p>
        </w:tc>
      </w:tr>
      <w:tr w:rsidR="000E6E74" w:rsidRPr="000E6E74" w:rsidTr="000E6E74">
        <w:trPr>
          <w:trHeight w:val="402"/>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15:00~18:00</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21</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225</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221</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322</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59</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129</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977</w:t>
            </w:r>
          </w:p>
        </w:tc>
      </w:tr>
      <w:tr w:rsidR="000E6E74" w:rsidRPr="000E6E74" w:rsidTr="000E6E74">
        <w:trPr>
          <w:trHeight w:val="402"/>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18:00~21:00</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21</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241</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193</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306</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60</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127</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948</w:t>
            </w:r>
          </w:p>
        </w:tc>
      </w:tr>
      <w:tr w:rsidR="000E6E74" w:rsidRPr="000E6E74" w:rsidTr="000E6E74">
        <w:trPr>
          <w:trHeight w:val="402"/>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21:00~0:00</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21</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144</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117</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143</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69</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519</w:t>
            </w:r>
          </w:p>
        </w:tc>
      </w:tr>
      <w:tr w:rsidR="000E6E74" w:rsidRPr="000E6E74" w:rsidTr="000E6E74">
        <w:trPr>
          <w:trHeight w:val="402"/>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lastRenderedPageBreak/>
              <w:t>共计</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142</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1516</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1299</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1644</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346</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717</w:t>
            </w:r>
          </w:p>
        </w:tc>
        <w:tc>
          <w:tcPr>
            <w:tcW w:w="1080" w:type="dxa"/>
            <w:tcBorders>
              <w:top w:val="nil"/>
              <w:left w:val="nil"/>
              <w:bottom w:val="single" w:sz="4" w:space="0" w:color="auto"/>
              <w:right w:val="single" w:sz="4" w:space="0" w:color="auto"/>
            </w:tcBorders>
            <w:shd w:val="clear" w:color="auto" w:fill="auto"/>
            <w:noWrap/>
            <w:vAlign w:val="center"/>
            <w:hideMark/>
          </w:tcPr>
          <w:p w:rsidR="000E6E74" w:rsidRPr="000E6E74" w:rsidRDefault="000E6E74" w:rsidP="000E6E74">
            <w:pPr>
              <w:widowControl/>
              <w:spacing w:line="240" w:lineRule="auto"/>
              <w:ind w:firstLineChars="0" w:firstLine="0"/>
              <w:jc w:val="center"/>
              <w:rPr>
                <w:rFonts w:ascii="宋体" w:eastAsia="宋体" w:hAnsi="宋体" w:cs="宋体"/>
                <w:color w:val="000000"/>
                <w:kern w:val="0"/>
                <w:sz w:val="22"/>
              </w:rPr>
            </w:pPr>
            <w:r w:rsidRPr="000E6E74">
              <w:rPr>
                <w:rFonts w:ascii="宋体" w:eastAsia="宋体" w:hAnsi="宋体" w:cs="宋体" w:hint="eastAsia"/>
                <w:color w:val="000000"/>
                <w:kern w:val="0"/>
                <w:sz w:val="22"/>
              </w:rPr>
              <w:t>5664</w:t>
            </w:r>
          </w:p>
        </w:tc>
      </w:tr>
    </w:tbl>
    <w:p w:rsidR="006F2C23" w:rsidRDefault="004346AF" w:rsidP="00D869BC">
      <w:pPr>
        <w:ind w:firstLineChars="0" w:firstLine="480"/>
      </w:pPr>
      <w:r>
        <w:rPr>
          <w:rFonts w:hint="eastAsia"/>
        </w:rPr>
        <w:t>对于该项数据我们可以分别得到北京市</w:t>
      </w:r>
      <w:r>
        <w:rPr>
          <w:rFonts w:hint="eastAsia"/>
        </w:rPr>
        <w:t>2006</w:t>
      </w:r>
      <w:r>
        <w:rPr>
          <w:rFonts w:hint="eastAsia"/>
        </w:rPr>
        <w:t>年所有事故中各个等级公路所占比例，并且可以得到每个等级公路上各个时段发生事故的占比。</w:t>
      </w:r>
    </w:p>
    <w:p w:rsidR="004346AF" w:rsidRDefault="004346AF" w:rsidP="00771CAA">
      <w:pPr>
        <w:ind w:firstLine="480"/>
      </w:pPr>
      <w:r>
        <w:rPr>
          <w:noProof/>
        </w:rPr>
        <w:drawing>
          <wp:inline distT="0" distB="0" distL="0" distR="0" wp14:anchorId="5483CAC1" wp14:editId="5F0635E3">
            <wp:extent cx="4752975" cy="285705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2563" cy="2874838"/>
                    </a:xfrm>
                    <a:prstGeom prst="rect">
                      <a:avLst/>
                    </a:prstGeom>
                    <a:noFill/>
                  </pic:spPr>
                </pic:pic>
              </a:graphicData>
            </a:graphic>
          </wp:inline>
        </w:drawing>
      </w:r>
    </w:p>
    <w:p w:rsidR="004346AF" w:rsidRDefault="004346AF" w:rsidP="00813C60">
      <w:pPr>
        <w:ind w:firstLineChars="0" w:firstLine="480"/>
        <w:jc w:val="center"/>
      </w:pPr>
      <w:r>
        <w:t>图</w:t>
      </w:r>
      <w:r>
        <w:t xml:space="preserve">5 </w:t>
      </w:r>
      <w:r>
        <w:t>北京</w:t>
      </w:r>
      <w:r>
        <w:rPr>
          <w:rFonts w:hint="eastAsia"/>
        </w:rPr>
        <w:t>2006</w:t>
      </w:r>
      <w:r>
        <w:rPr>
          <w:rFonts w:hint="eastAsia"/>
        </w:rPr>
        <w:t>年各等级公路事故量</w:t>
      </w:r>
      <w:r w:rsidR="00813C60">
        <w:rPr>
          <w:rFonts w:hint="eastAsia"/>
        </w:rPr>
        <w:t>百分比</w:t>
      </w:r>
    </w:p>
    <w:p w:rsidR="00813C60" w:rsidRDefault="00813C60" w:rsidP="00AF0568">
      <w:pPr>
        <w:ind w:firstLine="480"/>
      </w:pPr>
      <w:r>
        <w:t>从上图我们可以看出</w:t>
      </w:r>
      <w:r>
        <w:rPr>
          <w:rFonts w:hint="eastAsia"/>
        </w:rPr>
        <w:t>，</w:t>
      </w:r>
      <w:r>
        <w:t>三级公路在全年的事故总量中占比最高</w:t>
      </w:r>
      <w:r>
        <w:rPr>
          <w:rFonts w:hint="eastAsia"/>
        </w:rPr>
        <w:t>，</w:t>
      </w:r>
      <w:r>
        <w:t>达到了</w:t>
      </w:r>
      <w:r>
        <w:rPr>
          <w:rFonts w:hint="eastAsia"/>
        </w:rPr>
        <w:t>29%</w:t>
      </w:r>
      <w:r>
        <w:rPr>
          <w:rFonts w:hint="eastAsia"/>
        </w:rPr>
        <w:t>，其次是一级公路和二级公路，对于三级公路的高占比我们可以推断，机动车非机动车的混合行驶导致道路上车速分布的离散性较大，故发生事故的可能性偏高。</w:t>
      </w:r>
    </w:p>
    <w:p w:rsidR="00813C60" w:rsidRDefault="00813C60" w:rsidP="00AF0568">
      <w:pPr>
        <w:ind w:firstLine="480"/>
      </w:pPr>
      <w:r>
        <w:t>最后我们对不同等级道路的不同时段事故发生数进行统计</w:t>
      </w:r>
      <w:r>
        <w:rPr>
          <w:rFonts w:hint="eastAsia"/>
        </w:rPr>
        <w:t>，</w:t>
      </w:r>
      <w:r>
        <w:t>得到如下图表</w:t>
      </w:r>
      <w:r>
        <w:rPr>
          <w:rFonts w:hint="eastAsia"/>
        </w:rPr>
        <w:t>：</w:t>
      </w:r>
    </w:p>
    <w:p w:rsidR="00813C60" w:rsidRDefault="00771CAA" w:rsidP="00813C60">
      <w:pPr>
        <w:ind w:firstLineChars="0"/>
        <w:jc w:val="center"/>
      </w:pPr>
      <w:r>
        <w:rPr>
          <w:noProof/>
        </w:rPr>
        <w:drawing>
          <wp:inline distT="0" distB="0" distL="0" distR="0" wp14:anchorId="7234DFFA">
            <wp:extent cx="4584700" cy="27559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13C60" w:rsidRDefault="00813C60" w:rsidP="00813C60">
      <w:pPr>
        <w:ind w:firstLineChars="0"/>
        <w:jc w:val="center"/>
      </w:pPr>
      <w:r>
        <w:t>图</w:t>
      </w:r>
      <w:r>
        <w:rPr>
          <w:rFonts w:hint="eastAsia"/>
        </w:rPr>
        <w:t xml:space="preserve">6 </w:t>
      </w:r>
      <w:r>
        <w:rPr>
          <w:rFonts w:hint="eastAsia"/>
        </w:rPr>
        <w:t>不同等级道路一天内不同时段的事故发生情况</w:t>
      </w:r>
    </w:p>
    <w:p w:rsidR="00813C60" w:rsidRPr="00AF0568" w:rsidRDefault="00813C60" w:rsidP="00813C60">
      <w:pPr>
        <w:ind w:firstLineChars="0"/>
      </w:pPr>
      <w:r>
        <w:t>不同道路在不同时间段发生的事故数量在这里是没有统计意义的</w:t>
      </w:r>
      <w:r>
        <w:rPr>
          <w:rFonts w:hint="eastAsia"/>
        </w:rPr>
        <w:t>，</w:t>
      </w:r>
      <w:r>
        <w:t>但是比较不</w:t>
      </w:r>
      <w:bookmarkStart w:id="0" w:name="_GoBack"/>
      <w:bookmarkEnd w:id="0"/>
      <w:r w:rsidRPr="00AF0568">
        <w:lastRenderedPageBreak/>
        <w:t>同道路等级在不同时间段</w:t>
      </w:r>
      <w:r w:rsidRPr="00AF0568">
        <w:rPr>
          <w:rFonts w:hint="eastAsia"/>
        </w:rPr>
        <w:t>所发生的事故数趋势变化是有意义的，从图中我们可以看出：一、二、三级道路</w:t>
      </w:r>
      <w:r w:rsidR="00771CAA" w:rsidRPr="00AF0568">
        <w:rPr>
          <w:rFonts w:hint="eastAsia"/>
        </w:rPr>
        <w:t>在</w:t>
      </w:r>
      <w:r w:rsidR="00771CAA" w:rsidRPr="00AF0568">
        <w:rPr>
          <w:rFonts w:hint="eastAsia"/>
        </w:rPr>
        <w:t>6:00-</w:t>
      </w:r>
      <w:r w:rsidR="00771CAA" w:rsidRPr="00AF0568">
        <w:t>9</w:t>
      </w:r>
      <w:r w:rsidR="00771CAA" w:rsidRPr="00AF0568">
        <w:rPr>
          <w:rFonts w:hint="eastAsia"/>
        </w:rPr>
        <w:t>:00</w:t>
      </w:r>
      <w:r w:rsidR="00771CAA" w:rsidRPr="00AF0568">
        <w:rPr>
          <w:rFonts w:hint="eastAsia"/>
        </w:rPr>
        <w:t>之间事故有着明显的上升，而且在</w:t>
      </w:r>
      <w:r w:rsidR="00771CAA" w:rsidRPr="00AF0568">
        <w:rPr>
          <w:rFonts w:hint="eastAsia"/>
        </w:rPr>
        <w:t>15:00</w:t>
      </w:r>
      <w:r w:rsidR="00771CAA" w:rsidRPr="00AF0568">
        <w:rPr>
          <w:rFonts w:hint="eastAsia"/>
        </w:rPr>
        <w:t>开始，事故数有产生了另一波高峰，有趣的是，高速公路在这两个早晚高峰时间段的事故数却反而是低谷，这正好印证了不同道路的不同使用需求和使用者的出行的性质是不同的。</w:t>
      </w:r>
    </w:p>
    <w:sectPr w:rsidR="00813C60" w:rsidRPr="00AF05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C35" w:rsidRDefault="008B4C35" w:rsidP="008750AF">
      <w:pPr>
        <w:spacing w:line="240" w:lineRule="auto"/>
        <w:ind w:firstLine="480"/>
      </w:pPr>
      <w:r>
        <w:separator/>
      </w:r>
    </w:p>
  </w:endnote>
  <w:endnote w:type="continuationSeparator" w:id="0">
    <w:p w:rsidR="008B4C35" w:rsidRDefault="008B4C35" w:rsidP="008750A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C35" w:rsidRDefault="008B4C35" w:rsidP="008750AF">
      <w:pPr>
        <w:spacing w:line="240" w:lineRule="auto"/>
        <w:ind w:firstLine="480"/>
      </w:pPr>
      <w:r>
        <w:separator/>
      </w:r>
    </w:p>
  </w:footnote>
  <w:footnote w:type="continuationSeparator" w:id="0">
    <w:p w:rsidR="008B4C35" w:rsidRDefault="008B4C35" w:rsidP="008750AF">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151E6"/>
    <w:multiLevelType w:val="hybridMultilevel"/>
    <w:tmpl w:val="31F8436E"/>
    <w:lvl w:ilvl="0" w:tplc="D87C8F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DB9"/>
    <w:rsid w:val="000E6E74"/>
    <w:rsid w:val="001057C9"/>
    <w:rsid w:val="00114C35"/>
    <w:rsid w:val="00121874"/>
    <w:rsid w:val="002B22A0"/>
    <w:rsid w:val="002B2DB9"/>
    <w:rsid w:val="004346AF"/>
    <w:rsid w:val="00525CE7"/>
    <w:rsid w:val="006E35B0"/>
    <w:rsid w:val="006F2C23"/>
    <w:rsid w:val="007711B9"/>
    <w:rsid w:val="00771CAA"/>
    <w:rsid w:val="00813C60"/>
    <w:rsid w:val="008750AF"/>
    <w:rsid w:val="008A12BA"/>
    <w:rsid w:val="008B4C35"/>
    <w:rsid w:val="00A375E6"/>
    <w:rsid w:val="00AF0568"/>
    <w:rsid w:val="00B07A71"/>
    <w:rsid w:val="00BA73E8"/>
    <w:rsid w:val="00D86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D1F422-4F24-43A3-ABE1-64C73119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50AF"/>
    <w:pPr>
      <w:widowControl w:val="0"/>
      <w:spacing w:line="360" w:lineRule="auto"/>
      <w:ind w:firstLineChars="200" w:firstLine="200"/>
      <w:jc w:val="both"/>
    </w:pPr>
    <w:rPr>
      <w:sz w:val="24"/>
    </w:rPr>
  </w:style>
  <w:style w:type="paragraph" w:styleId="2">
    <w:name w:val="heading 2"/>
    <w:basedOn w:val="a"/>
    <w:next w:val="a"/>
    <w:link w:val="2Char"/>
    <w:uiPriority w:val="9"/>
    <w:unhideWhenUsed/>
    <w:qFormat/>
    <w:rsid w:val="008750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50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50AF"/>
    <w:rPr>
      <w:sz w:val="18"/>
      <w:szCs w:val="18"/>
    </w:rPr>
  </w:style>
  <w:style w:type="paragraph" w:styleId="a4">
    <w:name w:val="footer"/>
    <w:basedOn w:val="a"/>
    <w:link w:val="Char0"/>
    <w:uiPriority w:val="99"/>
    <w:unhideWhenUsed/>
    <w:rsid w:val="008750AF"/>
    <w:pPr>
      <w:tabs>
        <w:tab w:val="center" w:pos="4153"/>
        <w:tab w:val="right" w:pos="8306"/>
      </w:tabs>
      <w:snapToGrid w:val="0"/>
      <w:jc w:val="left"/>
    </w:pPr>
    <w:rPr>
      <w:sz w:val="18"/>
      <w:szCs w:val="18"/>
    </w:rPr>
  </w:style>
  <w:style w:type="character" w:customStyle="1" w:styleId="Char0">
    <w:name w:val="页脚 Char"/>
    <w:basedOn w:val="a0"/>
    <w:link w:val="a4"/>
    <w:uiPriority w:val="99"/>
    <w:rsid w:val="008750AF"/>
    <w:rPr>
      <w:sz w:val="18"/>
      <w:szCs w:val="18"/>
    </w:rPr>
  </w:style>
  <w:style w:type="character" w:customStyle="1" w:styleId="2Char">
    <w:name w:val="标题 2 Char"/>
    <w:basedOn w:val="a0"/>
    <w:link w:val="2"/>
    <w:uiPriority w:val="9"/>
    <w:rsid w:val="008750AF"/>
    <w:rPr>
      <w:rFonts w:asciiTheme="majorHAnsi" w:eastAsiaTheme="majorEastAsia" w:hAnsiTheme="majorHAnsi" w:cstheme="majorBidi"/>
      <w:b/>
      <w:bCs/>
      <w:sz w:val="32"/>
      <w:szCs w:val="32"/>
    </w:rPr>
  </w:style>
  <w:style w:type="paragraph" w:styleId="a5">
    <w:name w:val="List Paragraph"/>
    <w:basedOn w:val="a"/>
    <w:uiPriority w:val="34"/>
    <w:qFormat/>
    <w:rsid w:val="00B07A7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3614">
      <w:bodyDiv w:val="1"/>
      <w:marLeft w:val="0"/>
      <w:marRight w:val="0"/>
      <w:marTop w:val="0"/>
      <w:marBottom w:val="0"/>
      <w:divBdr>
        <w:top w:val="none" w:sz="0" w:space="0" w:color="auto"/>
        <w:left w:val="none" w:sz="0" w:space="0" w:color="auto"/>
        <w:bottom w:val="none" w:sz="0" w:space="0" w:color="auto"/>
        <w:right w:val="none" w:sz="0" w:space="0" w:color="auto"/>
      </w:divBdr>
    </w:div>
    <w:div w:id="1205748469">
      <w:bodyDiv w:val="1"/>
      <w:marLeft w:val="0"/>
      <w:marRight w:val="0"/>
      <w:marTop w:val="0"/>
      <w:marBottom w:val="0"/>
      <w:divBdr>
        <w:top w:val="none" w:sz="0" w:space="0" w:color="auto"/>
        <w:left w:val="none" w:sz="0" w:space="0" w:color="auto"/>
        <w:bottom w:val="none" w:sz="0" w:space="0" w:color="auto"/>
        <w:right w:val="none" w:sz="0" w:space="0" w:color="auto"/>
      </w:divBdr>
    </w:div>
    <w:div w:id="189708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2017-12-20T07:52:00Z</dcterms:created>
  <dcterms:modified xsi:type="dcterms:W3CDTF">2017-12-21T07:19:00Z</dcterms:modified>
</cp:coreProperties>
</file>