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43101" w14:textId="77777777" w:rsidR="00FA7DDF" w:rsidRDefault="009D1AE7">
      <w:pPr>
        <w:pStyle w:val="Title"/>
      </w:pPr>
      <w:r>
        <w:t>Tarea 365</w:t>
      </w:r>
    </w:p>
    <w:p w14:paraId="6488E960" w14:textId="77777777" w:rsidR="00FA7DDF" w:rsidRDefault="009D1AE7">
      <w:pPr>
        <w:pStyle w:val="FirstParagraph"/>
      </w:pPr>
      <w:r>
        <w:t>Primero se carga la base de datos para tener un dataframe.</w:t>
      </w:r>
    </w:p>
    <w:p w14:paraId="736DE4EF" w14:textId="77777777" w:rsidR="00FA7DDF" w:rsidRDefault="009D1AE7">
      <w:pPr>
        <w:pStyle w:val="SourceCode"/>
      </w:pPr>
      <w:r>
        <w:rPr>
          <w:rStyle w:val="NormalTok"/>
        </w:rPr>
        <w:t xml:space="preserve">sanguchez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"/Users/gabrielengel/Downloads/sanguchez.csv"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9F49597" w14:textId="77777777" w:rsidR="00FA7DDF" w:rsidRDefault="009D1AE7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1.3.0 ──</w:t>
      </w:r>
    </w:p>
    <w:p w14:paraId="171BA9EF" w14:textId="77777777" w:rsidR="00FA7DDF" w:rsidRDefault="009D1AE7">
      <w:pPr>
        <w:pStyle w:val="SourceCode"/>
      </w:pPr>
      <w:r>
        <w:rPr>
          <w:rStyle w:val="VerbatimChar"/>
        </w:rPr>
        <w:t>## ✓ ggplot2 3.3.3     ✓ purrr   0.3.4</w:t>
      </w:r>
      <w:r>
        <w:br/>
      </w:r>
      <w:r>
        <w:rPr>
          <w:rStyle w:val="VerbatimChar"/>
        </w:rPr>
        <w:t>## ✓ tibble  3.1.0     ✓ dplyr   1.0.5</w:t>
      </w:r>
      <w:r>
        <w:br/>
      </w:r>
      <w:r>
        <w:rPr>
          <w:rStyle w:val="VerbatimChar"/>
        </w:rPr>
        <w:t>## ✓ tidyr   1.1.3     ✓ stringr 1.4.0</w:t>
      </w:r>
      <w:r>
        <w:br/>
      </w:r>
      <w:r>
        <w:rPr>
          <w:rStyle w:val="VerbatimChar"/>
        </w:rPr>
        <w:t>## ✓ readr   1.4.0     ✓ forcats 0.5.1</w:t>
      </w:r>
    </w:p>
    <w:p w14:paraId="1B52F4C4" w14:textId="77777777" w:rsidR="00FA7DDF" w:rsidRDefault="009D1AE7">
      <w:pPr>
        <w:pStyle w:val="SourceCode"/>
      </w:pPr>
      <w:r>
        <w:rPr>
          <w:rStyle w:val="VerbatimChar"/>
        </w:rPr>
        <w:t xml:space="preserve">## ── Conflicts </w:t>
      </w:r>
      <w:r>
        <w:rPr>
          <w:rStyle w:val="VerbatimChar"/>
        </w:rPr>
        <w:t>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5884CCDB" w14:textId="77777777" w:rsidR="00FA7DDF" w:rsidRDefault="009D1A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9B3DC99" w14:textId="77777777" w:rsidR="00FA7DDF" w:rsidRDefault="009D1AE7">
      <w:pPr>
        <w:pStyle w:val="FirstParagraph"/>
      </w:pPr>
      <w:r>
        <w:t>Luego comienza el proceso de limpiar los datos. Lo primero que hice fue e</w:t>
      </w:r>
      <w:r>
        <w:t>liminar filas donde faltaba información clave.</w:t>
      </w:r>
    </w:p>
    <w:p w14:paraId="0422E122" w14:textId="77777777" w:rsidR="00FA7DDF" w:rsidRDefault="009D1AE7">
      <w:pPr>
        <w:pStyle w:val="SourceCode"/>
      </w:pPr>
      <w:r>
        <w:rPr>
          <w:rStyle w:val="NormalTok"/>
        </w:rPr>
        <w:t xml:space="preserve">sanguchez.sinNA </w:t>
      </w:r>
      <w:r>
        <w:rPr>
          <w:rStyle w:val="OtherTok"/>
        </w:rPr>
        <w:t>&lt;-</w:t>
      </w:r>
      <w:r>
        <w:rPr>
          <w:rStyle w:val="NormalTok"/>
        </w:rPr>
        <w:t xml:space="preserve"> sanguchez[</w:t>
      </w:r>
      <w:r>
        <w:rPr>
          <w:rStyle w:val="FunctionTok"/>
        </w:rPr>
        <w:t>complete.cases</w:t>
      </w:r>
      <w:r>
        <w:rPr>
          <w:rStyle w:val="NormalTok"/>
        </w:rPr>
        <w:t>(sanguchez), ]</w:t>
      </w:r>
    </w:p>
    <w:p w14:paraId="49237918" w14:textId="77777777" w:rsidR="00FA7DDF" w:rsidRDefault="009D1AE7">
      <w:pPr>
        <w:pStyle w:val="FirstParagraph"/>
      </w:pPr>
      <w:r>
        <w:t>Después cree una nueva columna con el ID de cada sandwich. Mi primera intuición fue usar el nombre del local como el ID, pero al darme cuenta que exist</w:t>
      </w:r>
      <w:r>
        <w:t>en algunos locales con múltiples sandwiches tuve que implementar otra columna.</w:t>
      </w:r>
    </w:p>
    <w:p w14:paraId="70E959D8" w14:textId="77777777" w:rsidR="00FA7DDF" w:rsidRDefault="009D1AE7"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402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sanguchez.sinNA.conID </w:t>
      </w:r>
      <w:r>
        <w:rPr>
          <w:rStyle w:val="OtherTok"/>
        </w:rPr>
        <w:t>&lt;-</w:t>
      </w:r>
      <w:r>
        <w:rPr>
          <w:rStyle w:val="NormalTok"/>
        </w:rPr>
        <w:t xml:space="preserve"> sanguchez.sinNA</w:t>
      </w:r>
      <w:r>
        <w:br/>
      </w:r>
      <w:r>
        <w:rPr>
          <w:rStyle w:val="NormalTok"/>
        </w:rPr>
        <w:t>sanguchez.sinNA.conID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vec</w:t>
      </w:r>
    </w:p>
    <w:p w14:paraId="4328A24A" w14:textId="77777777" w:rsidR="00FA7DDF" w:rsidRDefault="009D1AE7">
      <w:pPr>
        <w:pStyle w:val="FirstParagraph"/>
      </w:pPr>
      <w:r>
        <w:t>Luego se omiten las columnas que no son significativas para la investigación, tales como</w:t>
      </w:r>
      <w:r>
        <w:t xml:space="preserve"> la dirección y el link.</w:t>
      </w:r>
    </w:p>
    <w:p w14:paraId="08E6BD3D" w14:textId="77777777" w:rsidR="00FA7DDF" w:rsidRDefault="009D1AE7">
      <w:pPr>
        <w:pStyle w:val="SourceCode"/>
      </w:pPr>
      <w:r>
        <w:rPr>
          <w:rStyle w:val="NormalTok"/>
        </w:rPr>
        <w:t>sanguchez.sinNA.conID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sanguchez.sinNA.conID[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)]</w:t>
      </w:r>
    </w:p>
    <w:p w14:paraId="16F68429" w14:textId="77777777" w:rsidR="00FA7DDF" w:rsidRDefault="009D1AE7">
      <w:pPr>
        <w:pStyle w:val="FirstParagraph"/>
      </w:pPr>
      <w:r>
        <w:t>Después, para tener un dataframe mas ordenado, se separan los ingredientes en distintas columnas para poder analizar de mejor manera.</w:t>
      </w:r>
    </w:p>
    <w:p w14:paraId="0A38D8D0" w14:textId="77777777" w:rsidR="00FA7DDF" w:rsidRDefault="009D1AE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NormalTok"/>
        </w:rPr>
        <w:t>ingredientes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str_split_fixed</w:t>
      </w:r>
      <w:r>
        <w:rPr>
          <w:rStyle w:val="NormalTok"/>
        </w:rPr>
        <w:t>(sanguchez.sinNA.conID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Ingredientes,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41E254B7" w14:textId="77777777" w:rsidR="00FA7DDF" w:rsidRDefault="009D1AE7">
      <w:pPr>
        <w:pStyle w:val="FirstParagraph"/>
      </w:pPr>
      <w:r>
        <w:t>Luego creamos un dataframe de los datos sin los ingredientes y la unimos al nuevo dataframe.</w:t>
      </w:r>
    </w:p>
    <w:p w14:paraId="22D8D051" w14:textId="77777777" w:rsidR="00FA7DDF" w:rsidRDefault="009D1AE7">
      <w:pPr>
        <w:pStyle w:val="SourceCode"/>
      </w:pPr>
      <w:r>
        <w:rPr>
          <w:rStyle w:val="NormalTok"/>
        </w:rPr>
        <w:lastRenderedPageBreak/>
        <w:t xml:space="preserve">sangus </w:t>
      </w:r>
      <w:r>
        <w:rPr>
          <w:rStyle w:val="OtherTok"/>
        </w:rPr>
        <w:t>&lt;-</w:t>
      </w:r>
      <w:r>
        <w:rPr>
          <w:rStyle w:val="NormalTok"/>
        </w:rPr>
        <w:t xml:space="preserve"> sanguchez.sinNA.conID</w:t>
      </w:r>
      <w:r>
        <w:rPr>
          <w:rStyle w:val="FloatTok"/>
        </w:rPr>
        <w:t>.1</w:t>
      </w:r>
      <w:r>
        <w:rPr>
          <w:rStyle w:val="NormalTok"/>
        </w:rPr>
        <w:t>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ing_cbind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(sangus, ingredientes)</w:t>
      </w:r>
      <w:r>
        <w:br/>
      </w:r>
      <w:r>
        <w:rPr>
          <w:rStyle w:val="NormalTok"/>
        </w:rPr>
        <w:t>ing_sep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</w:t>
      </w:r>
      <w:r>
        <w:rPr>
          <w:rStyle w:val="FunctionTok"/>
        </w:rPr>
        <w:t>nd_cols</w:t>
      </w:r>
      <w:r>
        <w:rPr>
          <w:rStyle w:val="NormalTok"/>
        </w:rPr>
        <w:t>(sanguchez.sinNA.conID</w:t>
      </w:r>
      <w:r>
        <w:rPr>
          <w:rStyle w:val="FloatTok"/>
        </w:rPr>
        <w:t>.1</w:t>
      </w:r>
      <w:r>
        <w:rPr>
          <w:rStyle w:val="NormalTok"/>
        </w:rPr>
        <w:t>, ingredientes)</w:t>
      </w:r>
    </w:p>
    <w:p w14:paraId="72BC731D" w14:textId="77777777" w:rsidR="00FA7DDF" w:rsidRDefault="009D1AE7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* NA -&gt; ...7</w:t>
      </w:r>
    </w:p>
    <w:p w14:paraId="42990883" w14:textId="77777777" w:rsidR="00FA7DDF" w:rsidRDefault="009D1AE7">
      <w:pPr>
        <w:pStyle w:val="SourceCode"/>
      </w:pPr>
      <w:r>
        <w:rPr>
          <w:rStyle w:val="NormalTok"/>
        </w:rPr>
        <w:t xml:space="preserve">ing_cbind_precios_correctos </w:t>
      </w:r>
      <w:r>
        <w:rPr>
          <w:rStyle w:val="OtherTok"/>
        </w:rPr>
        <w:t>&lt;-</w:t>
      </w:r>
      <w:r>
        <w:rPr>
          <w:rStyle w:val="NormalTok"/>
        </w:rPr>
        <w:t xml:space="preserve"> ing_cbind</w:t>
      </w:r>
    </w:p>
    <w:p w14:paraId="03E84F80" w14:textId="77777777" w:rsidR="00FA7DDF" w:rsidRDefault="009D1AE7">
      <w:pPr>
        <w:pStyle w:val="FirstParagraph"/>
      </w:pPr>
      <w:r>
        <w:t>El siguiente paso para limpiar los datos es convertir todos los precios a pesos chilenos.</w:t>
      </w:r>
    </w:p>
    <w:p w14:paraId="023EA70A" w14:textId="77777777" w:rsidR="00FA7DDF" w:rsidRDefault="009D1AE7">
      <w:pPr>
        <w:pStyle w:val="SourceCode"/>
      </w:pPr>
      <w:r>
        <w:rPr>
          <w:rStyle w:val="NormalTok"/>
        </w:rPr>
        <w:t>ing_cbind_precios_correctos[ing_cbind_precios_co</w:t>
      </w:r>
      <w:r>
        <w:rPr>
          <w:rStyle w:val="NormalTok"/>
        </w:rPr>
        <w:t xml:space="preserve">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"12 NZD"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"$6.051"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"12 USD"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"$8.605"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"17 AUD"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"$9.278"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</w:t>
      </w:r>
      <w:r>
        <w:rPr>
          <w:rStyle w:val="StringTok"/>
        </w:rPr>
        <w:t>11 USD"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"$7.888"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"15 AUD"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"$8.186"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"18 USD"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"$12.907"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"$4.200 aprox."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"$4.200"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"22 USD"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"$15.776"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"8 USD"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"$5.736"</w:t>
      </w:r>
      <w:r>
        <w:br/>
      </w:r>
      <w:r>
        <w:rPr>
          <w:rStyle w:val="NormalTok"/>
        </w:rPr>
        <w:t>ing_cb</w:t>
      </w:r>
      <w:r>
        <w:rPr>
          <w:rStyle w:val="NormalTok"/>
        </w:rPr>
        <w:t xml:space="preserve">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"$2.000 (2 por $3.600)"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"$2.000"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"18 soles (Aprox $3.600)"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"$3.600"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"$3500 sa</w:t>
      </w:r>
      <w:r>
        <w:rPr>
          <w:rStyle w:val="StringTok"/>
        </w:rPr>
        <w:t>ndwich y combo $5.500"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"$3.500"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"15.5 AUD"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"$8.459"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"9 USD"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"$6.453"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</w:t>
      </w:r>
      <w:r>
        <w:rPr>
          <w:rStyle w:val="SpecialCha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"9.5 USD"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"$6.812"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"23 NZD"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"$11.597"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"28 USD"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"$20.078"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"19 AUD"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"$10.369"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"20 USD"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"$14.342"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"$14.600 aprox."</w:t>
      </w:r>
      <w:r>
        <w:rPr>
          <w:rStyle w:val="NormalTok"/>
        </w:rPr>
        <w:t xml:space="preserve">] </w:t>
      </w:r>
      <w:r>
        <w:rPr>
          <w:rStyle w:val="OtherTok"/>
        </w:rPr>
        <w:lastRenderedPageBreak/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"$14.600"</w:t>
      </w:r>
      <w:r>
        <w:br/>
      </w:r>
      <w:r>
        <w:rPr>
          <w:rStyle w:val="NormalTok"/>
        </w:rPr>
        <w:t>in</w:t>
      </w:r>
      <w:r>
        <w:rPr>
          <w:rStyle w:val="NormalTok"/>
        </w:rPr>
        <w:t xml:space="preserve">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"14.90 soles (aprox $3.000)"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"$3.000"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"7 USD"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"$5.019"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"16 USD"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"$11.</w:t>
      </w:r>
      <w:r>
        <w:rPr>
          <w:rStyle w:val="StringTok"/>
        </w:rPr>
        <w:t>473"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"16.9 AUD en pan normal, y 66.9 en pan de oro"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"$9.223"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"14.00 NZD"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"$7.059"</w:t>
      </w:r>
      <w:r>
        <w:br/>
      </w:r>
      <w:r>
        <w:rPr>
          <w:rStyle w:val="NormalTok"/>
        </w:rPr>
        <w:t>ing_cbind_precios_correctos[ing_cbind_precios_co</w:t>
      </w:r>
      <w:r>
        <w:rPr>
          <w:rStyle w:val="NormalTok"/>
        </w:rPr>
        <w:t xml:space="preserve">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"$4.200 con bebida"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"$4.200"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"13.5 AUD"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"$7.368"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 26 USD"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"$18.644"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"$140 pesos argentinos (Aprox $3.150)"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"$3.150"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"13 USD"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"$9.322"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"14 A</w:t>
      </w:r>
      <w:r>
        <w:rPr>
          <w:rStyle w:val="StringTok"/>
        </w:rPr>
        <w:t>UD"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"$7.640"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"25 USD"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"$17.927"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"17 USD"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"$12.190"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"22 NZD"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"$1</w:t>
      </w:r>
      <w:r>
        <w:rPr>
          <w:rStyle w:val="StringTok"/>
        </w:rPr>
        <w:t>1.093"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"18 AUD"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"$9.824"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"7 USD"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"$5.019"</w:t>
      </w:r>
    </w:p>
    <w:p w14:paraId="389ACD53" w14:textId="77777777" w:rsidR="00FA7DDF" w:rsidRDefault="009D1AE7">
      <w:pPr>
        <w:pStyle w:val="FirstParagraph"/>
      </w:pPr>
      <w:r>
        <w:t>Después se elimina el signo de peso ($) para que se pueda leer como integer</w:t>
      </w:r>
    </w:p>
    <w:p w14:paraId="25C3C6D1" w14:textId="77777777" w:rsidR="00FA7DDF" w:rsidRDefault="009D1AE7">
      <w:pPr>
        <w:pStyle w:val="SourceCode"/>
      </w:pPr>
      <w:r>
        <w:rPr>
          <w:rStyle w:val="NormalTok"/>
        </w:rPr>
        <w:t>ing_cbind_precios_correctos</w:t>
      </w:r>
      <w:r>
        <w:rPr>
          <w:rStyle w:val="SpecialCharTok"/>
        </w:rPr>
        <w:t>$</w:t>
      </w:r>
      <w:r>
        <w:rPr>
          <w:rStyle w:val="NormalTok"/>
        </w:rPr>
        <w:t xml:space="preserve">Precio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ing_cbind_precios_correctos</w:t>
      </w:r>
      <w:r>
        <w:rPr>
          <w:rStyle w:val="SpecialCharTok"/>
        </w:rPr>
        <w:t>$</w:t>
      </w:r>
      <w:r>
        <w:rPr>
          <w:rStyle w:val="NormalTok"/>
        </w:rPr>
        <w:t>Precio))</w:t>
      </w:r>
    </w:p>
    <w:p w14:paraId="62AF0C5A" w14:textId="77777777" w:rsidR="00FA7DDF" w:rsidRDefault="009D1AE7">
      <w:pPr>
        <w:pStyle w:val="SourceCode"/>
      </w:pPr>
      <w:r>
        <w:rPr>
          <w:rStyle w:val="VerbatimChar"/>
        </w:rPr>
        <w:t>## Warning: NAs introduced by coercion</w:t>
      </w:r>
    </w:p>
    <w:p w14:paraId="7079BD06" w14:textId="77777777" w:rsidR="00FA7DDF" w:rsidRDefault="009D1AE7">
      <w:pPr>
        <w:pStyle w:val="FirstParagraph"/>
      </w:pPr>
      <w:r>
        <w:t>Para poder hacer un análisis de mejor ca</w:t>
      </w:r>
      <w:r>
        <w:t>lidad, decidí que sería mejor elegir un ingrediente principal y enfocarme solamente en ese. Elegí la hamburguesa de carne/vacuno. Era necesario limpiar los datos del nombre del ingrediente, ya que viene escrito de muchas maneras distintas en el dataframe.</w:t>
      </w:r>
    </w:p>
    <w:p w14:paraId="09557157" w14:textId="77777777" w:rsidR="00FA7DDF" w:rsidRDefault="009D1AE7">
      <w:pPr>
        <w:pStyle w:val="SourceCode"/>
      </w:pP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 Hamburguesa"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 Hamburguesa con queso azul gratinado"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>ing_cbind_precios_correctos</w:t>
      </w:r>
      <w:r>
        <w:rPr>
          <w:rStyle w:val="NormalTok"/>
        </w:rPr>
        <w:t xml:space="preserve">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Hamburguesa de </w:t>
      </w:r>
      <w:r>
        <w:rPr>
          <w:rStyle w:val="StringTok"/>
        </w:rPr>
        <w:lastRenderedPageBreak/>
        <w:t>180 grs de punta picana y tocino"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 Hamburguesa de 200 grs"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>ing_cbind_precios_correctos[ing_</w:t>
      </w:r>
      <w:r>
        <w:rPr>
          <w:rStyle w:val="NormalTok"/>
        </w:rPr>
        <w:t xml:space="preserve">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 Hamburguesa de carne de vacuno y cerdo molida condimentada con ajo y aj</w:t>
      </w:r>
      <w:r>
        <w:rPr>
          <w:rStyle w:val="StringTok"/>
        </w:rPr>
        <w:t>�</w:t>
      </w:r>
      <w:r>
        <w:br/>
      </w:r>
      <w:r>
        <w:rPr>
          <w:rStyle w:val="StringTok"/>
        </w:rPr>
        <w:t>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"$Hamburguesa"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>ing_cbind_precios_corr</w:t>
      </w:r>
      <w:r>
        <w:rPr>
          <w:rStyle w:val="NormalTok"/>
        </w:rPr>
        <w:t xml:space="preserve">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"3 Hamburguesas de mezcla de wagyu con angus</w:t>
      </w:r>
      <w:r>
        <w:br/>
      </w:r>
      <w:r>
        <w:rPr>
          <w:rStyle w:val="StringTok"/>
        </w:rPr>
        <w:t>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"Burger casera de 120 gramos"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"Cheeseburger con pebre (palta"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"Doble hamburguesa"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>ing_cbind_precios_correctos[in</w:t>
      </w:r>
      <w:r>
        <w:rPr>
          <w:rStyle w:val="NormalTok"/>
        </w:rPr>
        <w:t xml:space="preserve">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"Doble hamburguesa (220 grs)"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"Hambuguesa"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</w:t>
      </w:r>
      <w:r>
        <w:rPr>
          <w:rStyle w:val="StringTok"/>
        </w:rPr>
        <w:t>sa"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(340 grs de carne)"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50% carne y 50% prieta"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</w:t>
      </w:r>
      <w:r>
        <w:rPr>
          <w:rStyle w:val="StringTok"/>
        </w:rPr>
        <w:t>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a la parrilla"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al carb</w:t>
      </w:r>
      <w:r>
        <w:rPr>
          <w:rStyle w:val="StringTok"/>
        </w:rPr>
        <w:t>�</w:t>
      </w:r>
      <w:r>
        <w:rPr>
          <w:rStyle w:val="StringTok"/>
        </w:rPr>
        <w:t>n"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>ing_cbind_</w:t>
      </w:r>
      <w:r>
        <w:rPr>
          <w:rStyle w:val="NormalTok"/>
        </w:rPr>
        <w:t xml:space="preserve">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Angus de 230 grs"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Angus rellana con queso"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Black Angus"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casera"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>ing_cbind_precios_correctos[ing_cbi</w:t>
      </w:r>
      <w:r>
        <w:rPr>
          <w:rStyle w:val="NormalTok"/>
        </w:rPr>
        <w:t xml:space="preserve">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casera a la parrilla"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casera de 150 grs"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>ing_cbind_precios_correctos[ing_cbind_precios_corr</w:t>
      </w:r>
      <w:r>
        <w:rPr>
          <w:rStyle w:val="NormalTok"/>
        </w:rPr>
        <w:t xml:space="preserve">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casera de 170 gramos rellena con queso Cheddar"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con queso Brie apanado"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>ing_cbind_precios_correctos[ing_cb</w:t>
      </w:r>
      <w:r>
        <w:rPr>
          <w:rStyle w:val="NormalTok"/>
        </w:rPr>
        <w:t xml:space="preserve">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con queso mantecoso fundido"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"Hamburguesa con </w:t>
      </w:r>
      <w:r>
        <w:rPr>
          <w:rStyle w:val="StringTok"/>
        </w:rPr>
        <w:lastRenderedPageBreak/>
        <w:t>tocino"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>ing_cbind_precios_correctos[ing_cbind_precios_cor</w:t>
      </w:r>
      <w:r>
        <w:rPr>
          <w:rStyle w:val="NormalTok"/>
        </w:rPr>
        <w:t xml:space="preserve">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cubierta con crema de queso azul"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de 150 gramos"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de 180 grs"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de 180 grs rellena con queso Cheddar"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>ing_cb</w:t>
      </w:r>
      <w:r>
        <w:rPr>
          <w:rStyle w:val="NormalTok"/>
        </w:rPr>
        <w:t xml:space="preserve">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de 200 grs"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de 200 grs rellena de queso Cheddar"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>ing_cbind_pre</w:t>
      </w:r>
      <w:r>
        <w:rPr>
          <w:rStyle w:val="NormalTok"/>
        </w:rPr>
        <w:t xml:space="preserve">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de 220 grs"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de 225 grs."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>ing_cbind_precios_correctos[ing_cbind_precio</w:t>
      </w:r>
      <w:r>
        <w:rPr>
          <w:rStyle w:val="NormalTok"/>
        </w:rPr>
        <w:t xml:space="preserve">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de 230 grs"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de 250 grs"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de 3</w:t>
      </w:r>
      <w:r>
        <w:rPr>
          <w:rStyle w:val="StringTok"/>
        </w:rPr>
        <w:t xml:space="preserve"> cortes de carne"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de 300 gramos rellena de queso"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de ara</w:t>
      </w:r>
      <w:r>
        <w:rPr>
          <w:rStyle w:val="StringTok"/>
        </w:rPr>
        <w:t>�</w:t>
      </w:r>
      <w:r>
        <w:rPr>
          <w:rStyle w:val="StringTok"/>
        </w:rPr>
        <w:t>ita de Wagyu"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 (posta)"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>ing_cbind_precio</w:t>
      </w:r>
      <w:r>
        <w:rPr>
          <w:rStyle w:val="NormalTok"/>
        </w:rPr>
        <w:t xml:space="preserve">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 Hereford de 175 grs"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de Wagyu"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>ing_cbind_precios_correctos[ing</w:t>
      </w:r>
      <w:r>
        <w:rPr>
          <w:rStyle w:val="NormalTok"/>
        </w:rPr>
        <w:t xml:space="preserve">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de wagyu de 185 grs"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de Wagyu y Angus con cebolla caramelizada al maple syrup"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>ing_cbin</w:t>
      </w:r>
      <w:r>
        <w:rPr>
          <w:rStyle w:val="NormalTok"/>
        </w:rPr>
        <w:t xml:space="preserve">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dry-aged"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br/>
      </w:r>
      <w:r>
        <w:rPr>
          <w:rStyle w:val="NormalTok"/>
        </w:rPr>
        <w:t xml:space="preserve">ing_cbind_precios_correctos[ing_cbind_precios_correctos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Hereford"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</w:p>
    <w:p w14:paraId="2DE9C849" w14:textId="77777777" w:rsidR="00FA7DDF" w:rsidRDefault="009D1AE7">
      <w:pPr>
        <w:pStyle w:val="FirstParagraph"/>
      </w:pPr>
      <w:r>
        <w:t>Lo ultimo que falta para limpiar los datos s</w:t>
      </w:r>
      <w:r>
        <w:t>ería mostrar solamente los sandwiches de hamburguesa de vacuno</w:t>
      </w:r>
    </w:p>
    <w:p w14:paraId="7CB55C67" w14:textId="77777777" w:rsidR="00FA7DDF" w:rsidRDefault="009D1AE7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(ing_cbind_precios_correctos)[</w:t>
      </w:r>
      <w:r>
        <w:rPr>
          <w:rStyle w:val="FunctionTok"/>
        </w:rPr>
        <w:t>colnames</w:t>
      </w:r>
      <w:r>
        <w:rPr>
          <w:rStyle w:val="NormalTok"/>
        </w:rPr>
        <w:t xml:space="preserve">(ing_cbind_precios_correctos)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"ingrediente_principal"</w:t>
      </w:r>
      <w:r>
        <w:br/>
      </w:r>
      <w:r>
        <w:rPr>
          <w:rStyle w:val="NormalTok"/>
        </w:rPr>
        <w:t>hamb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(ing_cbind_precios_correctos, ingrediente_principal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"Hamburguesa de vacuno"</w:t>
      </w:r>
      <w:r>
        <w:rPr>
          <w:rStyle w:val="NormalTok"/>
        </w:rPr>
        <w:t>)</w:t>
      </w:r>
    </w:p>
    <w:p w14:paraId="54A6CAFC" w14:textId="77777777" w:rsidR="00FA7DDF" w:rsidRDefault="009D1AE7">
      <w:pPr>
        <w:pStyle w:val="FirstParagraph"/>
      </w:pPr>
      <w:r>
        <w:lastRenderedPageBreak/>
        <w:t>Ahora que tenemos el dataframe limpio y solamente con los datos necesarios podemos comenzar el análisis de los datos para encontrar el sándwich de hamburguesa que asegura una buena nota.</w:t>
      </w:r>
    </w:p>
    <w:p w14:paraId="1DC61139" w14:textId="77777777" w:rsidR="00FA7DDF" w:rsidRDefault="009D1AE7">
      <w:pPr>
        <w:pStyle w:val="BodyText"/>
      </w:pPr>
      <w:r>
        <w:t>Primero hice un análisis para ver la relación entre los precios y las notas de los sandwiches. Para esto use un scatter plot</w:t>
      </w:r>
    </w:p>
    <w:p w14:paraId="528F6BDB" w14:textId="77777777" w:rsidR="00FA7DDF" w:rsidRDefault="009D1AE7">
      <w:pPr>
        <w:pStyle w:val="SourceCode"/>
      </w:pPr>
      <w:r>
        <w:rPr>
          <w:rStyle w:val="NormalTok"/>
        </w:rPr>
        <w:t>relacion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>(hamb</w:t>
      </w:r>
      <w:r>
        <w:rPr>
          <w:rStyle w:val="SpecialCharTok"/>
        </w:rPr>
        <w:t>$</w:t>
      </w:r>
      <w:r>
        <w:rPr>
          <w:rStyle w:val="NormalTok"/>
        </w:rPr>
        <w:t>Precio, hamb</w:t>
      </w:r>
      <w:r>
        <w:rPr>
          <w:rStyle w:val="SpecialCharTok"/>
        </w:rPr>
        <w:t>$</w:t>
      </w:r>
      <w:r>
        <w:rPr>
          <w:rStyle w:val="NormalTok"/>
        </w:rPr>
        <w:t>nota)</w:t>
      </w:r>
    </w:p>
    <w:p w14:paraId="63299A95" w14:textId="77777777" w:rsidR="00FA7DDF" w:rsidRDefault="009D1AE7">
      <w:pPr>
        <w:pStyle w:val="FirstParagraph"/>
      </w:pPr>
      <w:r>
        <w:rPr>
          <w:noProof/>
        </w:rPr>
        <w:drawing>
          <wp:inline distT="0" distB="0" distL="0" distR="0" wp14:anchorId="3A10713A" wp14:editId="23D48DB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rea-1-365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C20CB" w14:textId="77777777" w:rsidR="00FA7DDF" w:rsidRDefault="009D1AE7">
      <w:pPr>
        <w:pStyle w:val="SourceCode"/>
      </w:pPr>
      <w:r>
        <w:rPr>
          <w:rStyle w:val="NormalTok"/>
        </w:rPr>
        <w:t>relacion</w:t>
      </w:r>
    </w:p>
    <w:p w14:paraId="2822DD58" w14:textId="77777777" w:rsidR="00FA7DDF" w:rsidRDefault="009D1AE7">
      <w:pPr>
        <w:pStyle w:val="SourceCode"/>
      </w:pPr>
      <w:r>
        <w:rPr>
          <w:rStyle w:val="VerbatimChar"/>
        </w:rPr>
        <w:t>## NULL</w:t>
      </w:r>
    </w:p>
    <w:p w14:paraId="5C924B63" w14:textId="77777777" w:rsidR="00FA7DDF" w:rsidRDefault="009D1AE7">
      <w:pPr>
        <w:pStyle w:val="FirstParagraph"/>
      </w:pPr>
      <w:r>
        <w:t xml:space="preserve">Como se puede ver en el scatter plot, el precio es bastante irrelevante </w:t>
      </w:r>
      <w:r>
        <w:t>en cuanto a la nota que se le da al sandwich.</w:t>
      </w:r>
    </w:p>
    <w:p w14:paraId="73630DAC" w14:textId="77777777" w:rsidR="00FA7DDF" w:rsidRDefault="009D1AE7">
      <w:pPr>
        <w:pStyle w:val="BodyText"/>
      </w:pPr>
      <w:r>
        <w:t>Al mismo tiempo, al revisar una muestra de 5 sandwiches de nota 1, nota 3 y nota 5, note que los ingredientes varían mucho entre los sandwiches, y no existe una consistencia en la relación con sus notas. Para i</w:t>
      </w:r>
      <w:r>
        <w:t>nvestigar más, leí los textos de cada crítica, y fue ahí donde empecé a encontrar patrones. Más allá de que ingredientes tiene cada sandwich, me di cuenta que lo importante era la calidad de los ingredientes, especialmente la calidad de la carne y del pan.</w:t>
      </w:r>
      <w:r>
        <w:t xml:space="preserve"> Con respecto a la carne, era muy importante su punto de cocción y si era jugosa. Con respecto al pan era clave que fuera casero o al menos de muy buena calidad. </w:t>
      </w:r>
      <w:r>
        <w:lastRenderedPageBreak/>
        <w:t xml:space="preserve">Aunque los otros “toppings” se repetían mucho entre las notas malas y notas buenas, lo que sí </w:t>
      </w:r>
      <w:r>
        <w:t>se distingue es su cantidad (o presencia en el sandwich).</w:t>
      </w:r>
    </w:p>
    <w:sectPr w:rsidR="00FA7D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C9EC7" w14:textId="77777777" w:rsidR="009D1AE7" w:rsidRDefault="009D1AE7">
      <w:pPr>
        <w:spacing w:after="0"/>
      </w:pPr>
      <w:r>
        <w:separator/>
      </w:r>
    </w:p>
  </w:endnote>
  <w:endnote w:type="continuationSeparator" w:id="0">
    <w:p w14:paraId="7E2F8DF1" w14:textId="77777777" w:rsidR="009D1AE7" w:rsidRDefault="009D1A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107BC" w14:textId="77777777" w:rsidR="009D1AE7" w:rsidRDefault="009D1AE7">
      <w:r>
        <w:separator/>
      </w:r>
    </w:p>
  </w:footnote>
  <w:footnote w:type="continuationSeparator" w:id="0">
    <w:p w14:paraId="74DB188B" w14:textId="77777777" w:rsidR="009D1AE7" w:rsidRDefault="009D1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87ACE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B7A84"/>
    <w:rsid w:val="009D1AE7"/>
    <w:rsid w:val="00B86B75"/>
    <w:rsid w:val="00BC48D5"/>
    <w:rsid w:val="00C36279"/>
    <w:rsid w:val="00E315A3"/>
    <w:rsid w:val="00FA7D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BDA309"/>
  <w15:docId w15:val="{32881955-93E6-374E-86A8-25362EE8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1904</Words>
  <Characters>10853</Characters>
  <Application>Microsoft Office Word</Application>
  <DocSecurity>0</DocSecurity>
  <Lines>90</Lines>
  <Paragraphs>25</Paragraphs>
  <ScaleCrop>false</ScaleCrop>
  <Company/>
  <LinksUpToDate>false</LinksUpToDate>
  <CharactersWithSpaces>12732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365</dc:title>
  <dc:creator>susana mondschein</dc:creator>
  <cp:keywords/>
  <cp:lastModifiedBy>susana mondschein</cp:lastModifiedBy>
  <cp:revision>2</cp:revision>
  <dcterms:created xsi:type="dcterms:W3CDTF">2021-04-10T03:56:00Z</dcterms:created>
  <dcterms:modified xsi:type="dcterms:W3CDTF">2021-04-10T03:56:00Z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