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25E2" w14:textId="77777777" w:rsidR="008C78C9" w:rsidRPr="008C78C9" w:rsidRDefault="008C78C9" w:rsidP="008C78C9">
      <w:pPr>
        <w:rPr>
          <w:b/>
          <w:bCs/>
        </w:rPr>
      </w:pPr>
      <w:bookmarkStart w:id="0" w:name="_Hlk220506494"/>
      <w:r w:rsidRPr="008C78C9">
        <w:rPr>
          <w:rFonts w:ascii="Segoe UI Emoji" w:hAnsi="Segoe UI Emoji" w:cs="Segoe UI Emoji"/>
          <w:b/>
          <w:bCs/>
        </w:rPr>
        <w:t>📘</w:t>
      </w:r>
      <w:r w:rsidRPr="008C78C9">
        <w:rPr>
          <w:b/>
          <w:bCs/>
        </w:rPr>
        <w:t xml:space="preserve"> Documentation – Traitement des fichiers GENERIX</w:t>
      </w:r>
    </w:p>
    <w:p w14:paraId="3A4B056D" w14:textId="77777777" w:rsidR="008C78C9" w:rsidRPr="008C78C9" w:rsidRDefault="008C78C9" w:rsidP="008C78C9">
      <w:pPr>
        <w:rPr>
          <w:b/>
          <w:bCs/>
        </w:rPr>
      </w:pPr>
      <w:r w:rsidRPr="008C78C9">
        <w:rPr>
          <w:rFonts w:ascii="Segoe UI Emoji" w:hAnsi="Segoe UI Emoji" w:cs="Segoe UI Emoji"/>
          <w:b/>
          <w:bCs/>
        </w:rPr>
        <w:t>🎯</w:t>
      </w:r>
      <w:r w:rsidRPr="008C78C9">
        <w:rPr>
          <w:b/>
          <w:bCs/>
        </w:rPr>
        <w:t xml:space="preserve"> Objectif</w:t>
      </w:r>
    </w:p>
    <w:p w14:paraId="6B1BF485" w14:textId="77777777" w:rsidR="008C78C9" w:rsidRPr="008C78C9" w:rsidRDefault="008C78C9" w:rsidP="008C78C9">
      <w:r w:rsidRPr="008C78C9">
        <w:t>Ce script permet de :</w:t>
      </w:r>
    </w:p>
    <w:p w14:paraId="2A808EEC" w14:textId="0DDE7182" w:rsidR="008C78C9" w:rsidRPr="008C78C9" w:rsidRDefault="008C78C9" w:rsidP="008C78C9">
      <w:pPr>
        <w:numPr>
          <w:ilvl w:val="0"/>
          <w:numId w:val="1"/>
        </w:numPr>
      </w:pPr>
      <w:r w:rsidRPr="008C78C9">
        <w:t>Nettoyer et extraire les identifiants depuis un fichier d'utilisateurs</w:t>
      </w:r>
      <w:r>
        <w:t xml:space="preserve"> issus de GENERIX</w:t>
      </w:r>
      <w:r w:rsidRPr="008C78C9">
        <w:t>.</w:t>
      </w:r>
    </w:p>
    <w:p w14:paraId="20F7D046" w14:textId="51D2FAB1" w:rsidR="008C78C9" w:rsidRPr="008C78C9" w:rsidRDefault="008C78C9" w:rsidP="008C78C9">
      <w:pPr>
        <w:numPr>
          <w:ilvl w:val="0"/>
          <w:numId w:val="1"/>
        </w:numPr>
      </w:pPr>
      <w:r w:rsidRPr="008C78C9">
        <w:t xml:space="preserve">Enrichir ce fichier avec des </w:t>
      </w:r>
      <w:r>
        <w:t>comptes</w:t>
      </w:r>
      <w:r w:rsidRPr="008C78C9">
        <w:t xml:space="preserve"> supplémentaires</w:t>
      </w:r>
      <w:r>
        <w:t xml:space="preserve"> EDI maintenus dans d’autres fichiers Excel</w:t>
      </w:r>
      <w:r w:rsidRPr="008C78C9">
        <w:t>.</w:t>
      </w:r>
    </w:p>
    <w:p w14:paraId="5DFDCD6B" w14:textId="77777777" w:rsidR="008C78C9" w:rsidRDefault="008C78C9" w:rsidP="008C78C9">
      <w:pPr>
        <w:numPr>
          <w:ilvl w:val="0"/>
          <w:numId w:val="1"/>
        </w:numPr>
      </w:pPr>
      <w:r w:rsidRPr="008C78C9">
        <w:t>Comparer les données avec une exportation d'une filiale pour identifier les correspondances.</w:t>
      </w:r>
    </w:p>
    <w:p w14:paraId="1EB9BD64" w14:textId="446F2FD0" w:rsidR="006243C1" w:rsidRDefault="006243C1" w:rsidP="00B51D0C">
      <w:pPr>
        <w:pStyle w:val="Titre1"/>
      </w:pPr>
      <w:r>
        <w:t>Astuce</w:t>
      </w:r>
      <w:r w:rsidR="00B51D0C">
        <w:t>s Excel</w:t>
      </w:r>
    </w:p>
    <w:p w14:paraId="27111979" w14:textId="77777777" w:rsidR="00B51D0C" w:rsidRDefault="00B51D0C" w:rsidP="006243C1"/>
    <w:p w14:paraId="7DB92002" w14:textId="42F01C77" w:rsidR="00B51D0C" w:rsidRDefault="00B51D0C" w:rsidP="006243C1">
      <w:r>
        <w:t xml:space="preserve">Pour déduire un SIREN d’un SIRET : </w:t>
      </w:r>
      <w:r w:rsidRPr="00B51D0C">
        <w:rPr>
          <w:highlight w:val="yellow"/>
        </w:rPr>
        <w:t>=GAUCHE(A</w:t>
      </w:r>
      <w:proofErr w:type="gramStart"/>
      <w:r w:rsidRPr="00B51D0C">
        <w:rPr>
          <w:highlight w:val="yellow"/>
        </w:rPr>
        <w:t>1;</w:t>
      </w:r>
      <w:proofErr w:type="gramEnd"/>
      <w:r w:rsidRPr="00B51D0C">
        <w:rPr>
          <w:highlight w:val="yellow"/>
        </w:rPr>
        <w:t>9)</w:t>
      </w:r>
    </w:p>
    <w:p w14:paraId="1FD6CF9C" w14:textId="6D34D515" w:rsidR="006243C1" w:rsidRPr="006243C1" w:rsidRDefault="006243C1" w:rsidP="006243C1">
      <w:r>
        <w:t xml:space="preserve">Pour déduite un code TVA de SIREN : </w:t>
      </w:r>
    </w:p>
    <w:p w14:paraId="24B3A5D8" w14:textId="6612FEDE" w:rsidR="006243C1" w:rsidRPr="008C78C9" w:rsidRDefault="00777C83" w:rsidP="006243C1">
      <w:r w:rsidRPr="003A705D">
        <w:rPr>
          <w:highlight w:val="yellow"/>
        </w:rPr>
        <w:t>="FR"&amp;TEXTE(</w:t>
      </w:r>
      <w:proofErr w:type="gramStart"/>
      <w:r w:rsidRPr="003A705D">
        <w:rPr>
          <w:highlight w:val="yellow"/>
        </w:rPr>
        <w:t>MOD(</w:t>
      </w:r>
      <w:proofErr w:type="gramEnd"/>
      <w:r w:rsidRPr="003A705D">
        <w:rPr>
          <w:highlight w:val="yellow"/>
        </w:rPr>
        <w:t>12+3*MOD(A</w:t>
      </w:r>
      <w:proofErr w:type="gramStart"/>
      <w:r w:rsidRPr="003A705D">
        <w:rPr>
          <w:highlight w:val="yellow"/>
        </w:rPr>
        <w:t>2;</w:t>
      </w:r>
      <w:proofErr w:type="gramEnd"/>
      <w:r w:rsidRPr="003A705D">
        <w:rPr>
          <w:highlight w:val="yellow"/>
        </w:rPr>
        <w:t>97</w:t>
      </w:r>
      <w:proofErr w:type="gramStart"/>
      <w:r w:rsidRPr="003A705D">
        <w:rPr>
          <w:highlight w:val="yellow"/>
        </w:rPr>
        <w:t>);</w:t>
      </w:r>
      <w:proofErr w:type="gramEnd"/>
      <w:r w:rsidRPr="003A705D">
        <w:rPr>
          <w:highlight w:val="yellow"/>
        </w:rPr>
        <w:t>97</w:t>
      </w:r>
      <w:proofErr w:type="gramStart"/>
      <w:r w:rsidRPr="003A705D">
        <w:rPr>
          <w:highlight w:val="yellow"/>
        </w:rPr>
        <w:t>);</w:t>
      </w:r>
      <w:proofErr w:type="gramEnd"/>
      <w:r w:rsidRPr="003A705D">
        <w:rPr>
          <w:highlight w:val="yellow"/>
        </w:rPr>
        <w:t>"00</w:t>
      </w:r>
      <w:proofErr w:type="gramStart"/>
      <w:r w:rsidRPr="003A705D">
        <w:rPr>
          <w:highlight w:val="yellow"/>
        </w:rPr>
        <w:t>")&amp;</w:t>
      </w:r>
      <w:proofErr w:type="gramEnd"/>
      <w:r w:rsidRPr="003A705D">
        <w:rPr>
          <w:highlight w:val="yellow"/>
        </w:rPr>
        <w:t>A2</w:t>
      </w:r>
    </w:p>
    <w:p w14:paraId="6CBE605A" w14:textId="77777777" w:rsidR="008C78C9" w:rsidRPr="008C78C9" w:rsidRDefault="00000000" w:rsidP="008C78C9">
      <w:r>
        <w:pict w14:anchorId="50ECE39C">
          <v:rect id="_x0000_i1025" style="width:0;height:1.5pt" o:hralign="center" o:hrstd="t" o:hr="t" fillcolor="#a0a0a0" stroked="f"/>
        </w:pict>
      </w:r>
    </w:p>
    <w:p w14:paraId="5E835EC5" w14:textId="77777777" w:rsidR="008C78C9" w:rsidRPr="008C78C9" w:rsidRDefault="008C78C9" w:rsidP="008C78C9">
      <w:pPr>
        <w:rPr>
          <w:b/>
          <w:bCs/>
          <w:sz w:val="36"/>
          <w:szCs w:val="36"/>
        </w:rPr>
      </w:pPr>
      <w:r w:rsidRPr="008C78C9">
        <w:rPr>
          <w:rFonts w:ascii="Segoe UI Emoji" w:hAnsi="Segoe UI Emoji" w:cs="Segoe UI Emoji"/>
          <w:b/>
          <w:bCs/>
          <w:sz w:val="36"/>
          <w:szCs w:val="36"/>
        </w:rPr>
        <w:t>🧑</w:t>
      </w:r>
      <w:r w:rsidRPr="008C78C9">
        <w:rPr>
          <w:b/>
          <w:bCs/>
          <w:sz w:val="36"/>
          <w:szCs w:val="36"/>
        </w:rPr>
        <w:t>‍</w:t>
      </w:r>
      <w:r w:rsidRPr="008C78C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8C78C9">
        <w:rPr>
          <w:b/>
          <w:bCs/>
          <w:sz w:val="36"/>
          <w:szCs w:val="36"/>
        </w:rPr>
        <w:t xml:space="preserve"> Guide utilisateur</w:t>
      </w:r>
    </w:p>
    <w:p w14:paraId="70D791FE" w14:textId="77777777" w:rsidR="008C78C9" w:rsidRPr="008C78C9" w:rsidRDefault="008C78C9" w:rsidP="008C78C9">
      <w:pPr>
        <w:rPr>
          <w:b/>
          <w:bCs/>
        </w:rPr>
      </w:pPr>
      <w:r w:rsidRPr="008C78C9">
        <w:rPr>
          <w:rFonts w:ascii="Segoe UI Emoji" w:hAnsi="Segoe UI Emoji" w:cs="Segoe UI Emoji"/>
          <w:b/>
          <w:bCs/>
        </w:rPr>
        <w:t>📂</w:t>
      </w:r>
      <w:r w:rsidRPr="008C78C9">
        <w:rPr>
          <w:b/>
          <w:bCs/>
        </w:rPr>
        <w:t xml:space="preserve"> Dossiers à respecter</w:t>
      </w:r>
    </w:p>
    <w:p w14:paraId="1908A2BB" w14:textId="316D4267" w:rsidR="008C78C9" w:rsidRPr="008C78C9" w:rsidRDefault="008C78C9" w:rsidP="008C78C9">
      <w:pPr>
        <w:numPr>
          <w:ilvl w:val="0"/>
          <w:numId w:val="2"/>
        </w:numPr>
      </w:pPr>
      <w:r w:rsidRPr="008C78C9">
        <w:rPr>
          <w:b/>
          <w:bCs/>
        </w:rPr>
        <w:t>IN/GENERIX/</w:t>
      </w:r>
      <w:r w:rsidRPr="008C78C9">
        <w:t xml:space="preserve"> : mettre ici un seul fichier .xlsx</w:t>
      </w:r>
      <w:r>
        <w:t>,</w:t>
      </w:r>
      <w:r w:rsidRPr="008C78C9">
        <w:t xml:space="preserve"> </w:t>
      </w:r>
      <w:r>
        <w:t>issu de GENERIX</w:t>
      </w:r>
      <w:r w:rsidRPr="008C78C9">
        <w:t>.</w:t>
      </w:r>
    </w:p>
    <w:p w14:paraId="7B57914F" w14:textId="2A644BDA" w:rsidR="008C78C9" w:rsidRPr="008C78C9" w:rsidRDefault="008C78C9" w:rsidP="008C78C9">
      <w:pPr>
        <w:numPr>
          <w:ilvl w:val="0"/>
          <w:numId w:val="2"/>
        </w:numPr>
      </w:pPr>
      <w:r w:rsidRPr="008C78C9">
        <w:rPr>
          <w:b/>
          <w:bCs/>
        </w:rPr>
        <w:t>IN/INJECTION-DES-EDI/</w:t>
      </w:r>
      <w:r w:rsidRPr="008C78C9">
        <w:t xml:space="preserve"> : mettre ici un seul fichier .xlsx pour enrichissement (login + SIREN).</w:t>
      </w:r>
      <w:r>
        <w:t xml:space="preserve"> Le format doit être identique </w:t>
      </w:r>
      <w:proofErr w:type="gramStart"/>
      <w:r>
        <w:t>au fichier issue</w:t>
      </w:r>
      <w:proofErr w:type="gramEnd"/>
      <w:r>
        <w:t xml:space="preserve"> de GENERIX.</w:t>
      </w:r>
    </w:p>
    <w:p w14:paraId="696E786F" w14:textId="5A8F194F" w:rsidR="008C78C9" w:rsidRPr="008C78C9" w:rsidRDefault="008C78C9" w:rsidP="008C78C9">
      <w:pPr>
        <w:numPr>
          <w:ilvl w:val="0"/>
          <w:numId w:val="2"/>
        </w:numPr>
      </w:pPr>
      <w:r w:rsidRPr="008C78C9">
        <w:rPr>
          <w:b/>
          <w:bCs/>
        </w:rPr>
        <w:t>IN/EXPORT-FILIALE-A-COMPARER/</w:t>
      </w:r>
      <w:r w:rsidRPr="008C78C9">
        <w:t xml:space="preserve"> : mettre ici un seul fichier .xlsx à comparer</w:t>
      </w:r>
      <w:r>
        <w:t xml:space="preserve"> qui contient au moins une colonne TVA et SIREN, le format est sans importance.</w:t>
      </w:r>
    </w:p>
    <w:p w14:paraId="4E0F3A87" w14:textId="5FCB648E" w:rsidR="008C78C9" w:rsidRPr="008C78C9" w:rsidRDefault="008C78C9" w:rsidP="008C78C9">
      <w:pPr>
        <w:numPr>
          <w:ilvl w:val="0"/>
          <w:numId w:val="2"/>
        </w:numPr>
      </w:pPr>
      <w:r w:rsidRPr="008C78C9">
        <w:rPr>
          <w:b/>
          <w:bCs/>
        </w:rPr>
        <w:t>OUT/GENERIX/</w:t>
      </w:r>
      <w:r w:rsidRPr="008C78C9">
        <w:t xml:space="preserve"> : le fichier traité sera généré ici.</w:t>
      </w:r>
      <w:r>
        <w:t xml:space="preserve"> Il contiendra tous les fournisseurs présents dans GENERIX et mettra en avant ceux qui ont été trouvés dans le fichier de la filiale.</w:t>
      </w:r>
    </w:p>
    <w:p w14:paraId="39451EB7" w14:textId="77777777" w:rsidR="008C78C9" w:rsidRPr="008C78C9" w:rsidRDefault="008C78C9" w:rsidP="008C78C9">
      <w:pPr>
        <w:rPr>
          <w:b/>
          <w:bCs/>
        </w:rPr>
      </w:pPr>
      <w:r w:rsidRPr="008C78C9">
        <w:rPr>
          <w:rFonts w:ascii="Segoe UI Emoji" w:hAnsi="Segoe UI Emoji" w:cs="Segoe UI Emoji"/>
          <w:b/>
          <w:bCs/>
        </w:rPr>
        <w:t>📑</w:t>
      </w:r>
      <w:r w:rsidRPr="008C78C9">
        <w:rPr>
          <w:b/>
          <w:bCs/>
        </w:rPr>
        <w:t xml:space="preserve"> Formats requis</w:t>
      </w:r>
    </w:p>
    <w:p w14:paraId="2BB82BDF" w14:textId="77777777" w:rsidR="008C78C9" w:rsidRPr="008C78C9" w:rsidRDefault="008C78C9" w:rsidP="008C78C9">
      <w:pPr>
        <w:numPr>
          <w:ilvl w:val="0"/>
          <w:numId w:val="3"/>
        </w:numPr>
      </w:pPr>
      <w:r w:rsidRPr="008C78C9">
        <w:t>Les fichiers doivent être au format .xlsx.</w:t>
      </w:r>
    </w:p>
    <w:p w14:paraId="5377D83C" w14:textId="77777777" w:rsidR="008C78C9" w:rsidRPr="008C78C9" w:rsidRDefault="008C78C9" w:rsidP="008C78C9">
      <w:pPr>
        <w:numPr>
          <w:ilvl w:val="0"/>
          <w:numId w:val="3"/>
        </w:numPr>
      </w:pPr>
      <w:r w:rsidRPr="008C78C9">
        <w:t>Les feuilles doivent porter le nom User.</w:t>
      </w:r>
    </w:p>
    <w:p w14:paraId="37AF67EA" w14:textId="77777777" w:rsidR="008C78C9" w:rsidRPr="008C78C9" w:rsidRDefault="008C78C9" w:rsidP="008C78C9">
      <w:pPr>
        <w:numPr>
          <w:ilvl w:val="0"/>
          <w:numId w:val="3"/>
        </w:numPr>
      </w:pPr>
      <w:r w:rsidRPr="008C78C9">
        <w:t>Les colonnes requises dans le fichier principal sont :</w:t>
      </w:r>
    </w:p>
    <w:p w14:paraId="5F3247FC" w14:textId="77777777" w:rsidR="008C78C9" w:rsidRPr="008C78C9" w:rsidRDefault="008C78C9" w:rsidP="008C78C9">
      <w:pPr>
        <w:numPr>
          <w:ilvl w:val="1"/>
          <w:numId w:val="3"/>
        </w:numPr>
      </w:pPr>
      <w:proofErr w:type="gramStart"/>
      <w:r w:rsidRPr="008C78C9">
        <w:t>identification</w:t>
      </w:r>
      <w:proofErr w:type="gramEnd"/>
    </w:p>
    <w:p w14:paraId="27006F6E" w14:textId="77777777" w:rsidR="008C78C9" w:rsidRPr="008C78C9" w:rsidRDefault="008C78C9" w:rsidP="008C78C9">
      <w:pPr>
        <w:numPr>
          <w:ilvl w:val="1"/>
          <w:numId w:val="3"/>
        </w:numPr>
      </w:pPr>
      <w:proofErr w:type="gramStart"/>
      <w:r w:rsidRPr="008C78C9">
        <w:t>login</w:t>
      </w:r>
      <w:proofErr w:type="gramEnd"/>
    </w:p>
    <w:p w14:paraId="56BFA37B" w14:textId="77777777" w:rsidR="008C78C9" w:rsidRPr="008C78C9" w:rsidRDefault="008C78C9" w:rsidP="008C78C9">
      <w:pPr>
        <w:numPr>
          <w:ilvl w:val="1"/>
          <w:numId w:val="3"/>
        </w:numPr>
      </w:pPr>
      <w:proofErr w:type="spellStart"/>
      <w:proofErr w:type="gramStart"/>
      <w:r w:rsidRPr="008C78C9">
        <w:t>role</w:t>
      </w:r>
      <w:proofErr w:type="spellEnd"/>
      <w:proofErr w:type="gramEnd"/>
    </w:p>
    <w:p w14:paraId="10EF7B54" w14:textId="77777777" w:rsidR="008C78C9" w:rsidRPr="008C78C9" w:rsidRDefault="008C78C9" w:rsidP="008C78C9">
      <w:pPr>
        <w:numPr>
          <w:ilvl w:val="0"/>
          <w:numId w:val="3"/>
        </w:numPr>
      </w:pPr>
      <w:r w:rsidRPr="008C78C9">
        <w:t>Le fichier d’injection doit contenir :</w:t>
      </w:r>
    </w:p>
    <w:p w14:paraId="4E5B1098" w14:textId="77777777" w:rsidR="008C78C9" w:rsidRPr="008C78C9" w:rsidRDefault="008C78C9" w:rsidP="008C78C9">
      <w:pPr>
        <w:numPr>
          <w:ilvl w:val="1"/>
          <w:numId w:val="3"/>
        </w:numPr>
      </w:pPr>
      <w:proofErr w:type="gramStart"/>
      <w:r w:rsidRPr="008C78C9">
        <w:lastRenderedPageBreak/>
        <w:t>identification</w:t>
      </w:r>
      <w:proofErr w:type="gramEnd"/>
    </w:p>
    <w:p w14:paraId="16987136" w14:textId="77777777" w:rsidR="008C78C9" w:rsidRPr="008C78C9" w:rsidRDefault="008C78C9" w:rsidP="008C78C9">
      <w:pPr>
        <w:numPr>
          <w:ilvl w:val="1"/>
          <w:numId w:val="3"/>
        </w:numPr>
      </w:pPr>
      <w:proofErr w:type="gramStart"/>
      <w:r w:rsidRPr="008C78C9">
        <w:t>registration</w:t>
      </w:r>
      <w:proofErr w:type="gramEnd"/>
      <w:r w:rsidRPr="008C78C9">
        <w:t xml:space="preserve"> (renommé automatiquement en SIREN)</w:t>
      </w:r>
    </w:p>
    <w:p w14:paraId="713BDDDC" w14:textId="77777777" w:rsidR="008C78C9" w:rsidRPr="008C78C9" w:rsidRDefault="008C78C9" w:rsidP="008C78C9">
      <w:pPr>
        <w:rPr>
          <w:b/>
          <w:bCs/>
        </w:rPr>
      </w:pPr>
      <w:r w:rsidRPr="008C78C9">
        <w:rPr>
          <w:rFonts w:ascii="Segoe UI Emoji" w:hAnsi="Segoe UI Emoji" w:cs="Segoe UI Emoji"/>
          <w:b/>
          <w:bCs/>
        </w:rPr>
        <w:t>▶️</w:t>
      </w:r>
      <w:r w:rsidRPr="008C78C9">
        <w:rPr>
          <w:b/>
          <w:bCs/>
        </w:rPr>
        <w:t xml:space="preserve"> Lancer le script</w:t>
      </w:r>
    </w:p>
    <w:p w14:paraId="20BB386F" w14:textId="77777777" w:rsidR="008C78C9" w:rsidRPr="008C78C9" w:rsidRDefault="008C78C9" w:rsidP="008C78C9">
      <w:pPr>
        <w:numPr>
          <w:ilvl w:val="0"/>
          <w:numId w:val="4"/>
        </w:numPr>
      </w:pPr>
      <w:r w:rsidRPr="008C78C9">
        <w:t xml:space="preserve">Vérifiez que </w:t>
      </w:r>
      <w:r w:rsidRPr="008C78C9">
        <w:rPr>
          <w:b/>
          <w:bCs/>
        </w:rPr>
        <w:t>chaque dossier contient un seul fichier</w:t>
      </w:r>
      <w:r w:rsidRPr="008C78C9">
        <w:t>.</w:t>
      </w:r>
    </w:p>
    <w:p w14:paraId="4970C960" w14:textId="77777777" w:rsidR="008C78C9" w:rsidRPr="008C78C9" w:rsidRDefault="008C78C9" w:rsidP="008C78C9">
      <w:pPr>
        <w:numPr>
          <w:ilvl w:val="0"/>
          <w:numId w:val="4"/>
        </w:numPr>
      </w:pPr>
      <w:r w:rsidRPr="008C78C9">
        <w:t>Exécutez le script.</w:t>
      </w:r>
    </w:p>
    <w:p w14:paraId="06EA338E" w14:textId="77777777" w:rsidR="008C78C9" w:rsidRPr="008C78C9" w:rsidRDefault="008C78C9" w:rsidP="008C78C9">
      <w:pPr>
        <w:numPr>
          <w:ilvl w:val="0"/>
          <w:numId w:val="4"/>
        </w:numPr>
      </w:pPr>
      <w:r w:rsidRPr="008C78C9">
        <w:t>Quand demandé, indiquez les lettres des colonnes (ex : A pour TVA, C pour SIREN).</w:t>
      </w:r>
    </w:p>
    <w:p w14:paraId="61C89398" w14:textId="77777777" w:rsidR="008C78C9" w:rsidRPr="008C78C9" w:rsidRDefault="008C78C9" w:rsidP="008C78C9">
      <w:pPr>
        <w:numPr>
          <w:ilvl w:val="0"/>
          <w:numId w:val="4"/>
        </w:numPr>
      </w:pPr>
      <w:r w:rsidRPr="008C78C9">
        <w:t>Le fichier enrichi et comparé est généré dans OUT/GENERIX.</w:t>
      </w:r>
    </w:p>
    <w:p w14:paraId="66D31338" w14:textId="77777777" w:rsidR="008C78C9" w:rsidRPr="008C78C9" w:rsidRDefault="00000000" w:rsidP="008C78C9">
      <w:r>
        <w:pict w14:anchorId="2AE4C0CC">
          <v:rect id="_x0000_i1026" style="width:0;height:1.5pt" o:hralign="center" o:hrstd="t" o:hr="t" fillcolor="#a0a0a0" stroked="f"/>
        </w:pict>
      </w:r>
    </w:p>
    <w:p w14:paraId="4A9545DA" w14:textId="77777777" w:rsidR="008C78C9" w:rsidRPr="008C78C9" w:rsidRDefault="008C78C9" w:rsidP="008C78C9">
      <w:pPr>
        <w:rPr>
          <w:b/>
          <w:bCs/>
        </w:rPr>
      </w:pPr>
      <w:r w:rsidRPr="008C78C9">
        <w:rPr>
          <w:rFonts w:ascii="Segoe UI Emoji" w:hAnsi="Segoe UI Emoji" w:cs="Segoe UI Emoji"/>
          <w:b/>
          <w:bCs/>
        </w:rPr>
        <w:t>⚙️</w:t>
      </w:r>
      <w:r w:rsidRPr="008C78C9">
        <w:rPr>
          <w:b/>
          <w:bCs/>
        </w:rPr>
        <w:t xml:space="preserve"> Étapes du traitement</w:t>
      </w:r>
    </w:p>
    <w:p w14:paraId="5BA5955C" w14:textId="77777777" w:rsidR="008C78C9" w:rsidRPr="008C78C9" w:rsidRDefault="008C78C9" w:rsidP="008C78C9">
      <w:pPr>
        <w:rPr>
          <w:b/>
          <w:bCs/>
        </w:rPr>
      </w:pPr>
      <w:r w:rsidRPr="008C78C9">
        <w:rPr>
          <w:b/>
          <w:bCs/>
        </w:rPr>
        <w:t>Étape 1 – Extraction et nettoyage des identifiants</w:t>
      </w:r>
    </w:p>
    <w:p w14:paraId="7A5FCA1A" w14:textId="77777777" w:rsidR="008C78C9" w:rsidRPr="008C78C9" w:rsidRDefault="008C78C9" w:rsidP="008C78C9">
      <w:pPr>
        <w:numPr>
          <w:ilvl w:val="0"/>
          <w:numId w:val="5"/>
        </w:numPr>
      </w:pPr>
      <w:r w:rsidRPr="008C78C9">
        <w:t>Lit le fichier source.</w:t>
      </w:r>
    </w:p>
    <w:p w14:paraId="47D945ED" w14:textId="77777777" w:rsidR="008C78C9" w:rsidRPr="008C78C9" w:rsidRDefault="008C78C9" w:rsidP="008C78C9">
      <w:pPr>
        <w:numPr>
          <w:ilvl w:val="0"/>
          <w:numId w:val="5"/>
        </w:numPr>
      </w:pPr>
      <w:r w:rsidRPr="008C78C9">
        <w:t>Supprime les doublons basés sur la colonne identification, en priorisant les lignes avec un rôle.</w:t>
      </w:r>
    </w:p>
    <w:p w14:paraId="755C5FF3" w14:textId="77777777" w:rsidR="008C78C9" w:rsidRPr="008C78C9" w:rsidRDefault="008C78C9" w:rsidP="008C78C9">
      <w:pPr>
        <w:numPr>
          <w:ilvl w:val="0"/>
          <w:numId w:val="5"/>
        </w:numPr>
      </w:pPr>
      <w:r w:rsidRPr="008C78C9">
        <w:t>Extrait automatiquement le SIREN depuis les identifiants TVA.</w:t>
      </w:r>
    </w:p>
    <w:p w14:paraId="73D9D8B9" w14:textId="77777777" w:rsidR="008C78C9" w:rsidRPr="008C78C9" w:rsidRDefault="008C78C9" w:rsidP="008C78C9">
      <w:pPr>
        <w:rPr>
          <w:b/>
          <w:bCs/>
        </w:rPr>
      </w:pPr>
      <w:r w:rsidRPr="008C78C9">
        <w:rPr>
          <w:b/>
          <w:bCs/>
        </w:rPr>
        <w:t>Étape 2 – Enrichissement avec un second fichier</w:t>
      </w:r>
    </w:p>
    <w:p w14:paraId="075C1D55" w14:textId="77777777" w:rsidR="008C78C9" w:rsidRPr="008C78C9" w:rsidRDefault="008C78C9" w:rsidP="008C78C9">
      <w:pPr>
        <w:numPr>
          <w:ilvl w:val="0"/>
          <w:numId w:val="6"/>
        </w:numPr>
      </w:pPr>
      <w:r w:rsidRPr="008C78C9">
        <w:t>Ajoute des lignes d’un fichier complémentaire (INJECTION-DES-EDI).</w:t>
      </w:r>
    </w:p>
    <w:p w14:paraId="73DDFD8C" w14:textId="77777777" w:rsidR="008C78C9" w:rsidRPr="008C78C9" w:rsidRDefault="008C78C9" w:rsidP="008C78C9">
      <w:pPr>
        <w:numPr>
          <w:ilvl w:val="0"/>
          <w:numId w:val="6"/>
        </w:numPr>
      </w:pPr>
      <w:r w:rsidRPr="008C78C9">
        <w:t>Attribue un rôle par défaut à ces ajouts (GNX-ADMINISTRATEURLECTURESEULE).</w:t>
      </w:r>
    </w:p>
    <w:p w14:paraId="2654E27D" w14:textId="77777777" w:rsidR="008C78C9" w:rsidRPr="008C78C9" w:rsidRDefault="008C78C9" w:rsidP="008C78C9">
      <w:pPr>
        <w:rPr>
          <w:b/>
          <w:bCs/>
        </w:rPr>
      </w:pPr>
      <w:r w:rsidRPr="008C78C9">
        <w:rPr>
          <w:b/>
          <w:bCs/>
        </w:rPr>
        <w:t>Étape 3 – Comparaison avec un export</w:t>
      </w:r>
    </w:p>
    <w:p w14:paraId="2181AE5A" w14:textId="77777777" w:rsidR="008C78C9" w:rsidRPr="008C78C9" w:rsidRDefault="008C78C9" w:rsidP="008C78C9">
      <w:pPr>
        <w:numPr>
          <w:ilvl w:val="0"/>
          <w:numId w:val="7"/>
        </w:numPr>
      </w:pPr>
      <w:r w:rsidRPr="008C78C9">
        <w:t>Compare les identifiants (TVA et SIREN) avec un fichier d’export filiale.</w:t>
      </w:r>
    </w:p>
    <w:p w14:paraId="070A7D7A" w14:textId="77777777" w:rsidR="008C78C9" w:rsidRPr="008C78C9" w:rsidRDefault="008C78C9" w:rsidP="008C78C9">
      <w:pPr>
        <w:numPr>
          <w:ilvl w:val="0"/>
          <w:numId w:val="7"/>
        </w:numPr>
      </w:pPr>
      <w:r w:rsidRPr="008C78C9">
        <w:t>Marque les correspondances et ajoute une colonne canal en fonction du rôle détecté.</w:t>
      </w:r>
    </w:p>
    <w:bookmarkEnd w:id="0"/>
    <w:p w14:paraId="649B9077" w14:textId="77777777" w:rsidR="00D73FA5" w:rsidRDefault="00D73FA5"/>
    <w:sectPr w:rsidR="00D7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93"/>
    <w:multiLevelType w:val="multilevel"/>
    <w:tmpl w:val="EDA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3609"/>
    <w:multiLevelType w:val="multilevel"/>
    <w:tmpl w:val="6F7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90DC1"/>
    <w:multiLevelType w:val="multilevel"/>
    <w:tmpl w:val="C79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504D0"/>
    <w:multiLevelType w:val="multilevel"/>
    <w:tmpl w:val="ADAE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66718"/>
    <w:multiLevelType w:val="multilevel"/>
    <w:tmpl w:val="97D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B46A5"/>
    <w:multiLevelType w:val="multilevel"/>
    <w:tmpl w:val="B260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F3BD4"/>
    <w:multiLevelType w:val="multilevel"/>
    <w:tmpl w:val="F3B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36555">
    <w:abstractNumId w:val="3"/>
  </w:num>
  <w:num w:numId="2" w16cid:durableId="1755859710">
    <w:abstractNumId w:val="1"/>
  </w:num>
  <w:num w:numId="3" w16cid:durableId="598605898">
    <w:abstractNumId w:val="4"/>
  </w:num>
  <w:num w:numId="4" w16cid:durableId="295721944">
    <w:abstractNumId w:val="5"/>
  </w:num>
  <w:num w:numId="5" w16cid:durableId="1059330148">
    <w:abstractNumId w:val="2"/>
  </w:num>
  <w:num w:numId="6" w16cid:durableId="1798984322">
    <w:abstractNumId w:val="6"/>
  </w:num>
  <w:num w:numId="7" w16cid:durableId="99175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9C"/>
    <w:rsid w:val="00014C9C"/>
    <w:rsid w:val="00102980"/>
    <w:rsid w:val="002E6154"/>
    <w:rsid w:val="003A705D"/>
    <w:rsid w:val="004B3729"/>
    <w:rsid w:val="00514D6A"/>
    <w:rsid w:val="00563970"/>
    <w:rsid w:val="006243C1"/>
    <w:rsid w:val="00777C83"/>
    <w:rsid w:val="008C78C9"/>
    <w:rsid w:val="00B51D0C"/>
    <w:rsid w:val="00C26A50"/>
    <w:rsid w:val="00CF40A3"/>
    <w:rsid w:val="00D73FA5"/>
    <w:rsid w:val="00D8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2DC0"/>
  <w15:chartTrackingRefBased/>
  <w15:docId w15:val="{CDB82E2A-29CC-460D-8526-94090C8A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4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4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4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4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4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4C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4C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4C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4C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4C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4C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4C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4C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4C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4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4C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4C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98a6c5-7e53-4f50-ad48-42a0b9e7ce3f" xsi:nil="true"/>
    <lcf76f155ced4ddcb4097134ff3c332f xmlns="d25a0d5f-b459-40c9-bfbb-30953b1326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2DB6FF24FD94D8A83763A9C40B594" ma:contentTypeVersion="15" ma:contentTypeDescription="Crée un document." ma:contentTypeScope="" ma:versionID="2179eb80ca446d48deb350dc2b8a9391">
  <xsd:schema xmlns:xsd="http://www.w3.org/2001/XMLSchema" xmlns:xs="http://www.w3.org/2001/XMLSchema" xmlns:p="http://schemas.microsoft.com/office/2006/metadata/properties" xmlns:ns2="d25a0d5f-b459-40c9-bfbb-30953b132645" xmlns:ns3="4a98a6c5-7e53-4f50-ad48-42a0b9e7ce3f" targetNamespace="http://schemas.microsoft.com/office/2006/metadata/properties" ma:root="true" ma:fieldsID="695b4fa538ac77a53f7032d9d3ea8df5" ns2:_="" ns3:_="">
    <xsd:import namespace="d25a0d5f-b459-40c9-bfbb-30953b132645"/>
    <xsd:import namespace="4a98a6c5-7e53-4f50-ad48-42a0b9e7ce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a0d5f-b459-40c9-bfbb-30953b1326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42f93913-bc41-4bc1-b92f-9f3e8e4be5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8a6c5-7e53-4f50-ad48-42a0b9e7c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3489b5b-300f-45ec-a5b3-6793836772e0}" ma:internalName="TaxCatchAll" ma:showField="CatchAllData" ma:web="4a98a6c5-7e53-4f50-ad48-42a0b9e7ce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3649E-F4F9-470A-9459-9EC613D0164B}">
  <ds:schemaRefs>
    <ds:schemaRef ds:uri="http://schemas.microsoft.com/office/2006/metadata/properties"/>
    <ds:schemaRef ds:uri="http://schemas.microsoft.com/office/infopath/2007/PartnerControls"/>
    <ds:schemaRef ds:uri="4a98a6c5-7e53-4f50-ad48-42a0b9e7ce3f"/>
    <ds:schemaRef ds:uri="d25a0d5f-b459-40c9-bfbb-30953b132645"/>
  </ds:schemaRefs>
</ds:datastoreItem>
</file>

<file path=customXml/itemProps2.xml><?xml version="1.0" encoding="utf-8"?>
<ds:datastoreItem xmlns:ds="http://schemas.openxmlformats.org/officeDocument/2006/customXml" ds:itemID="{58660BCA-8C13-44E3-8CE3-044D776800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5013A7-6BF9-479F-812B-C249DC1A74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5a0d5f-b459-40c9-bfbb-30953b132645"/>
    <ds:schemaRef ds:uri="4a98a6c5-7e53-4f50-ad48-42a0b9e7ce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64A913-B586-427D-92D5-72BBDD5BF3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26f538-337a-4593-a7e6-123667b1a538}" enabled="1" method="Standard" siteId="{e242425b-70fc-44dc-9ddf-c21e304e6c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340</Words>
  <Characters>1942</Characters>
  <Application>Microsoft Office Word</Application>
  <DocSecurity>0</DocSecurity>
  <Lines>102</Lines>
  <Paragraphs>43</Paragraphs>
  <ScaleCrop>false</ScaleCrop>
  <Company>EDF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DELCROIX Alexandre</dc:creator>
  <cp:keywords/>
  <dc:description/>
  <cp:lastModifiedBy>DELCROIX Alexandre</cp:lastModifiedBy>
  <cp:revision>9</cp:revision>
  <dcterms:created xsi:type="dcterms:W3CDTF">2025-06-10T10:17:00Z</dcterms:created>
  <dcterms:modified xsi:type="dcterms:W3CDTF">2026-01-28T14:29:00Z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0x010100E042DB6FF24FD94D8A83763A9C40B594</vt:lpwstr>
  </property>
  <property fmtid="{D5CDD505-2E9C-101B-9397-08002B2CF9AE}" pid="3" name="MediaServiceImageTags">
    <vt:lpwstr/>
  </property>
</Properties>
</file>