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1EF9" w14:textId="77777777" w:rsidR="00000000" w:rsidRDefault="00000000">
      <w:pPr>
        <w:pStyle w:val="1"/>
        <w:spacing w:before="0" w:beforeAutospacing="0" w:after="120" w:afterAutospacing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基于计算机视觉的智能机械臂垃圾分拣与管理系统</w:t>
      </w:r>
    </w:p>
    <w:p w14:paraId="4B69DF5E" w14:textId="4A09D9A7" w:rsidR="00000000" w:rsidRDefault="00000000">
      <w:pPr>
        <w:jc w:val="center"/>
        <w:divId w:val="134185834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个人负责功能与验收标准</w:t>
      </w:r>
    </w:p>
    <w:p w14:paraId="37AAF9BB" w14:textId="39401912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一、任务位置</w:t>
      </w:r>
    </w:p>
    <w:p w14:paraId="353B59F2" w14:textId="76EFC983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 w:rsidRPr="00A765E8">
        <w:rPr>
          <w:rFonts w:hint="eastAsia"/>
          <w:b/>
          <w:bCs/>
          <w:highlight w:val="yellow"/>
        </w:rPr>
        <w:t>整体项目：</w:t>
      </w:r>
      <w:r>
        <w:rPr>
          <w:rFonts w:hint="eastAsia"/>
        </w:rPr>
        <w:t>用摄像头识别桌面上的垃圾，计算机械臂要抓取的位置，控制机械臂把垃圾放入对应区域，并在网页上记录结果。系统只在室内固定工作台使用，用户包括一线分类操作员、物业或环卫班组长、现场设备维护员。</w:t>
      </w:r>
    </w:p>
    <w:p w14:paraId="395CCC72" w14:textId="77777777" w:rsidR="00A765E8" w:rsidRDefault="00A765E8" w:rsidP="00A765E8">
      <w:pPr>
        <w:pStyle w:val="a3"/>
        <w:spacing w:beforeLines="50" w:afterLines="50"/>
        <w:ind w:firstLine="482"/>
      </w:pPr>
      <w:r w:rsidRPr="00A765E8">
        <w:rPr>
          <w:rFonts w:hint="eastAsia"/>
          <w:b/>
          <w:bCs/>
          <w:highlight w:val="yellow"/>
        </w:rPr>
        <w:t>模块</w:t>
      </w:r>
      <w:r w:rsidR="00000000" w:rsidRPr="00A765E8">
        <w:rPr>
          <w:rFonts w:hint="eastAsia"/>
          <w:b/>
          <w:bCs/>
          <w:highlight w:val="yellow"/>
        </w:rPr>
        <w:t>任务</w:t>
      </w:r>
      <w:r w:rsidRPr="00A765E8">
        <w:rPr>
          <w:rFonts w:hint="eastAsia"/>
          <w:b/>
          <w:bCs/>
          <w:highlight w:val="yellow"/>
        </w:rPr>
        <w:t>：</w:t>
      </w:r>
      <w:r w:rsidR="00000000">
        <w:rPr>
          <w:rFonts w:hint="eastAsia"/>
        </w:rPr>
        <w:t>把视觉识别、机械臂控制和数据存储连接成可操作、可查看、可追溯的网页系统。具体包括四项：</w:t>
      </w:r>
    </w:p>
    <w:p w14:paraId="24F28A73" w14:textId="69D42CAF" w:rsidR="00A765E8" w:rsidRDefault="00A765E8" w:rsidP="00A765E8">
      <w:pPr>
        <w:pStyle w:val="a3"/>
        <w:spacing w:beforeLines="50" w:afterLines="50"/>
        <w:ind w:firstLine="482"/>
      </w:pPr>
      <w:r w:rsidRPr="00A765E8">
        <w:rPr>
          <w:rFonts w:hint="eastAsia"/>
        </w:rPr>
        <w:t>第一</w:t>
      </w:r>
      <w:r>
        <w:rPr>
          <w:rFonts w:hint="eastAsia"/>
        </w:rPr>
        <w:t>，</w:t>
      </w:r>
      <w:r w:rsidR="00000000" w:rsidRPr="00A765E8">
        <w:rPr>
          <w:rFonts w:hint="eastAsia"/>
          <w:highlight w:val="cyan"/>
        </w:rPr>
        <w:t>Web管理看板与业务页面</w:t>
      </w:r>
      <w:r w:rsidR="00000000">
        <w:rPr>
          <w:rFonts w:hint="eastAsia"/>
        </w:rPr>
        <w:t>，提供任务操作、实时监控、记录查询、运营统计四个网页；</w:t>
      </w:r>
    </w:p>
    <w:p w14:paraId="7CB003D7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第二，</w:t>
      </w:r>
      <w:r w:rsidRPr="00A765E8">
        <w:rPr>
          <w:rFonts w:hint="eastAsia"/>
          <w:highlight w:val="cyan"/>
        </w:rPr>
        <w:t>人脸登录与权限管理</w:t>
      </w:r>
      <w:r>
        <w:rPr>
          <w:rFonts w:hint="eastAsia"/>
        </w:rPr>
        <w:t>，只为已登记并同意使用的员工提供本地人脸登录，区分操作员、班组长、维护员三种权限；</w:t>
      </w:r>
    </w:p>
    <w:p w14:paraId="471411E0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第三，</w:t>
      </w:r>
      <w:r w:rsidRPr="00A765E8">
        <w:rPr>
          <w:rFonts w:hint="eastAsia"/>
          <w:highlight w:val="cyan"/>
        </w:rPr>
        <w:t>表情互动的独立开关与页面提示</w:t>
      </w:r>
      <w:r>
        <w:rPr>
          <w:rFonts w:hint="eastAsia"/>
        </w:rPr>
        <w:t>，员工同意并打开功能后，识别到笑脸可触发一次预设低速动作，分拣过程中禁止触发；</w:t>
      </w:r>
    </w:p>
    <w:p w14:paraId="40F658AE" w14:textId="079054DB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第四，</w:t>
      </w:r>
      <w:r w:rsidRPr="00A765E8">
        <w:rPr>
          <w:rFonts w:hint="eastAsia"/>
          <w:highlight w:val="cyan"/>
        </w:rPr>
        <w:t>多机协同中的网页状态显示</w:t>
      </w:r>
      <w:r>
        <w:rPr>
          <w:rFonts w:hint="eastAsia"/>
        </w:rPr>
        <w:t>，在两台机械臂和独立控制连接条件下，显示分工、状态同步和单台故障停止提示。</w:t>
      </w:r>
    </w:p>
    <w:p w14:paraId="45B4D4CA" w14:textId="2543FE13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="00A765E8">
        <w:rPr>
          <w:rFonts w:hint="eastAsia"/>
          <w:sz w:val="28"/>
          <w:szCs w:val="28"/>
        </w:rPr>
        <w:t>边界</w:t>
      </w:r>
    </w:p>
    <w:p w14:paraId="5BDA14FD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项目边界明确不做以下内容：</w:t>
      </w:r>
    </w:p>
    <w:p w14:paraId="10F75D83" w14:textId="1D34D4DA" w:rsidR="00A765E8" w:rsidRDefault="00A765E8" w:rsidP="00A765E8">
      <w:pPr>
        <w:pStyle w:val="a3"/>
        <w:spacing w:beforeLines="50" w:afterLines="50"/>
        <w:ind w:firstLine="482"/>
      </w:pPr>
      <w:r w:rsidRPr="00A765E8">
        <w:rPr>
          <w:rFonts w:hint="eastAsia"/>
        </w:rPr>
        <w:t>第一</w:t>
      </w:r>
      <w:r>
        <w:rPr>
          <w:rFonts w:hint="eastAsia"/>
        </w:rPr>
        <w:t>，</w:t>
      </w:r>
      <w:r w:rsidR="00000000">
        <w:rPr>
          <w:rFonts w:hint="eastAsia"/>
        </w:rPr>
        <w:t>不做移动底盘与跨区域作业，机械臂固定在桌面工作站；</w:t>
      </w:r>
    </w:p>
    <w:p w14:paraId="5E7E8771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第二，不做动态传送带与动态目标抓取，只处理静止目标；</w:t>
      </w:r>
    </w:p>
    <w:p w14:paraId="37E3FEC6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第三，不做可变高度、堆叠和遮挡严重物体的抓取，只支持固定桌面高度、单个可见目标；</w:t>
      </w:r>
    </w:p>
    <w:p w14:paraId="7CE678A3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第四，不处理真实垃圾或危险品，只用安全、轻量演示物；</w:t>
      </w:r>
    </w:p>
    <w:p w14:paraId="42EBC896" w14:textId="77777777" w:rsidR="00A765E8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第五，不做自动训练或在线更新模型，模型通过离线数据集迭代并经人工验证；</w:t>
      </w:r>
    </w:p>
    <w:p w14:paraId="45543175" w14:textId="30AEF4A2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第六，不做语音控制，因为现场可能嘈杂，且需要额外麦克风和语音识别程序。</w:t>
      </w:r>
    </w:p>
    <w:p w14:paraId="15A7D3E6" w14:textId="77777777" w:rsidR="00A765E8" w:rsidRDefault="00A765E8" w:rsidP="00A765E8">
      <w:pPr>
        <w:pStyle w:val="a3"/>
        <w:spacing w:beforeLines="50" w:afterLines="50"/>
        <w:ind w:firstLine="482"/>
      </w:pPr>
      <w:r>
        <w:rPr>
          <w:rFonts w:hint="eastAsia"/>
        </w:rPr>
        <w:t>由此本</w:t>
      </w:r>
      <w:r w:rsidR="00000000">
        <w:rPr>
          <w:rFonts w:hint="eastAsia"/>
        </w:rPr>
        <w:t>模块</w:t>
      </w:r>
      <w:r>
        <w:rPr>
          <w:rFonts w:hint="eastAsia"/>
        </w:rPr>
        <w:t>明确不做以下内容：</w:t>
      </w:r>
    </w:p>
    <w:p w14:paraId="69FD3FB1" w14:textId="338149A9" w:rsidR="00A765E8" w:rsidRDefault="00A765E8" w:rsidP="00A765E8">
      <w:pPr>
        <w:pStyle w:val="a3"/>
        <w:numPr>
          <w:ilvl w:val="0"/>
          <w:numId w:val="3"/>
        </w:numPr>
        <w:spacing w:beforeLines="50" w:afterLines="50"/>
      </w:pPr>
      <w:r>
        <w:rPr>
          <w:rFonts w:hint="eastAsia"/>
        </w:rPr>
        <w:t>不做</w:t>
      </w:r>
      <w:r w:rsidR="00000000">
        <w:rPr>
          <w:rFonts w:hint="eastAsia"/>
        </w:rPr>
        <w:t>人脸照片保存</w:t>
      </w:r>
      <w:r>
        <w:rPr>
          <w:rFonts w:hint="eastAsia"/>
        </w:rPr>
        <w:t>；</w:t>
      </w:r>
    </w:p>
    <w:p w14:paraId="43B87088" w14:textId="77777777" w:rsidR="00A765E8" w:rsidRDefault="00000000" w:rsidP="00A765E8">
      <w:pPr>
        <w:pStyle w:val="a3"/>
        <w:numPr>
          <w:ilvl w:val="0"/>
          <w:numId w:val="3"/>
        </w:numPr>
        <w:spacing w:beforeLines="50" w:afterLines="50"/>
      </w:pPr>
      <w:r>
        <w:rPr>
          <w:rFonts w:hint="eastAsia"/>
        </w:rPr>
        <w:t>不记录情绪</w:t>
      </w:r>
      <w:r w:rsidR="00A765E8">
        <w:rPr>
          <w:rFonts w:hint="eastAsia"/>
        </w:rPr>
        <w:t>；</w:t>
      </w:r>
    </w:p>
    <w:p w14:paraId="4C6EC5D1" w14:textId="4F04313C" w:rsidR="00A765E8" w:rsidRDefault="00000000" w:rsidP="00A765E8">
      <w:pPr>
        <w:pStyle w:val="a3"/>
        <w:numPr>
          <w:ilvl w:val="0"/>
          <w:numId w:val="3"/>
        </w:numPr>
        <w:spacing w:beforeLines="50" w:afterLines="50"/>
      </w:pPr>
      <w:r>
        <w:rPr>
          <w:rFonts w:hint="eastAsia"/>
        </w:rPr>
        <w:t>不做移动端适配、不做公网部署，只支持指定的桌面浏览器</w:t>
      </w:r>
      <w:r w:rsidR="00A765E8">
        <w:rPr>
          <w:rFonts w:hint="eastAsia"/>
        </w:rPr>
        <w:t>；</w:t>
      </w:r>
    </w:p>
    <w:p w14:paraId="49FA3ACF" w14:textId="15C1F207" w:rsidR="00000000" w:rsidRDefault="00000000" w:rsidP="00A765E8">
      <w:pPr>
        <w:pStyle w:val="a3"/>
        <w:numPr>
          <w:ilvl w:val="0"/>
          <w:numId w:val="3"/>
        </w:numPr>
        <w:spacing w:beforeLines="50" w:afterLines="50"/>
        <w:rPr>
          <w:rFonts w:hint="eastAsia"/>
        </w:rPr>
      </w:pPr>
      <w:r>
        <w:rPr>
          <w:rFonts w:hint="eastAsia"/>
        </w:rPr>
        <w:t>人脸登录只传登录结果，不传原始照片。</w:t>
      </w:r>
    </w:p>
    <w:p w14:paraId="1FAEE0DB" w14:textId="28DC543C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三、</w:t>
      </w:r>
      <w:r w:rsidR="00A765E8"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具体功能</w:t>
      </w:r>
    </w:p>
    <w:p w14:paraId="12F4FA3E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 w:rsidRPr="00A765E8">
        <w:rPr>
          <w:rFonts w:hint="eastAsia"/>
          <w:b/>
          <w:bCs/>
          <w:highlight w:val="yellow"/>
        </w:rPr>
        <w:t>第一，Web管理看板与业务页面。</w:t>
      </w:r>
      <w:r w:rsidRPr="00A765E8">
        <w:rPr>
          <w:rFonts w:hint="eastAsia"/>
          <w:highlight w:val="cyan"/>
        </w:rPr>
        <w:t>任务操作页：</w:t>
      </w:r>
      <w:r>
        <w:rPr>
          <w:rFonts w:hint="eastAsia"/>
        </w:rPr>
        <w:t>操作员登录后，选择单次或连续分拣，并执行启动、暂停、继续和结束。</w:t>
      </w:r>
      <w:r w:rsidRPr="00A765E8">
        <w:rPr>
          <w:rFonts w:hint="eastAsia"/>
          <w:highlight w:val="cyan"/>
        </w:rPr>
        <w:t>实时监控页：</w:t>
      </w:r>
      <w:r>
        <w:rPr>
          <w:rFonts w:hint="eastAsia"/>
        </w:rPr>
        <w:t>显示相机画面或最近图片、垃圾类别和位置、机械臂状态及故障提示。</w:t>
      </w:r>
      <w:r w:rsidRPr="00A765E8">
        <w:rPr>
          <w:rFonts w:hint="eastAsia"/>
          <w:highlight w:val="cyan"/>
        </w:rPr>
        <w:t>记录查询页：</w:t>
      </w:r>
      <w:r>
        <w:rPr>
          <w:rFonts w:hint="eastAsia"/>
        </w:rPr>
        <w:t>按日期、类别和结果筛选记录、查看详情、导出为CSV或Excel可打开的文件。</w:t>
      </w:r>
      <w:r w:rsidRPr="00A765E8">
        <w:rPr>
          <w:rFonts w:hint="eastAsia"/>
          <w:highlight w:val="cyan"/>
        </w:rPr>
        <w:t>运营统计页：</w:t>
      </w:r>
      <w:r>
        <w:rPr>
          <w:rFonts w:hint="eastAsia"/>
        </w:rPr>
        <w:t>按日期或班次展示分拣总数、四类数量和占比、成功与失败数量、故障数量。</w:t>
      </w:r>
    </w:p>
    <w:p w14:paraId="5B30D757" w14:textId="34B3C1FD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 w:rsidRPr="00A765E8">
        <w:rPr>
          <w:rFonts w:hint="eastAsia"/>
          <w:b/>
          <w:bCs/>
          <w:highlight w:val="yellow"/>
        </w:rPr>
        <w:t>第二，人脸登录与权限管理。</w:t>
      </w:r>
      <w:r>
        <w:rPr>
          <w:rFonts w:hint="eastAsia"/>
        </w:rPr>
        <w:t>已登记员工可人脸登录，系统区分操作员、班组长、维护员。</w:t>
      </w:r>
      <w:r w:rsidRPr="00A765E8">
        <w:rPr>
          <w:rFonts w:hint="eastAsia"/>
          <w:highlight w:val="cyan"/>
        </w:rPr>
        <w:t>操作员</w:t>
      </w:r>
      <w:r>
        <w:rPr>
          <w:rFonts w:hint="eastAsia"/>
        </w:rPr>
        <w:t>可执行任务和查看记录；</w:t>
      </w:r>
      <w:r w:rsidRPr="00A765E8">
        <w:rPr>
          <w:rFonts w:hint="eastAsia"/>
          <w:highlight w:val="cyan"/>
        </w:rPr>
        <w:t>班组长</w:t>
      </w:r>
      <w:r>
        <w:rPr>
          <w:rFonts w:hint="eastAsia"/>
        </w:rPr>
        <w:t>可看统计、导出记录和管理账号；</w:t>
      </w:r>
      <w:r w:rsidRPr="00A765E8">
        <w:rPr>
          <w:rFonts w:hint="eastAsia"/>
          <w:highlight w:val="cyan"/>
        </w:rPr>
        <w:t>维护员</w:t>
      </w:r>
      <w:r>
        <w:rPr>
          <w:rFonts w:hint="eastAsia"/>
        </w:rPr>
        <w:t>可维护设备、校准位置和处理故障。系统支持密码或工牌登录，支持取消授权和删除登记信息，不保存原始人脸照片。</w:t>
      </w:r>
    </w:p>
    <w:p w14:paraId="7BC214FF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 w:rsidRPr="00A765E8">
        <w:rPr>
          <w:rFonts w:hint="eastAsia"/>
          <w:b/>
          <w:bCs/>
          <w:highlight w:val="yellow"/>
        </w:rPr>
        <w:t>第三，表情互动独立开关与页面提示。</w:t>
      </w:r>
      <w:r>
        <w:rPr>
          <w:rFonts w:hint="eastAsia"/>
        </w:rPr>
        <w:t>员工同意并打开功能后，识别到笑脸可触发一次预设低速动作，1秒内开始。分拣过程中不触发机械臂互动，不记录情绪，不保存人脸照片，可随时关闭。我负责独立开关、页面提示、受限动作配置、授权提示和安全验证记录。</w:t>
      </w:r>
    </w:p>
    <w:p w14:paraId="5FAC6628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 w:rsidRPr="00A765E8">
        <w:rPr>
          <w:rFonts w:hint="eastAsia"/>
          <w:b/>
          <w:bCs/>
          <w:highlight w:val="yellow"/>
        </w:rPr>
        <w:t>第四，多机协同网页状态显示。</w:t>
      </w:r>
      <w:r>
        <w:rPr>
          <w:rFonts w:hint="eastAsia"/>
        </w:rPr>
        <w:t>消费多机协同接口和状态告警接口，显示两台设备分工、状态同步和单台故障停止提示。单台设备故障时，另一台停止接收新任务并通知网页，网页清楚显示故障状态和人工处理提示。</w:t>
      </w:r>
    </w:p>
    <w:p w14:paraId="73D7FF8B" w14:textId="58771B80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四、验收指标数值化</w:t>
      </w:r>
    </w:p>
    <w:p w14:paraId="407370BB" w14:textId="2BD9AAB8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模块的验收指标汇总如下表所示。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6139"/>
      </w:tblGrid>
      <w:tr w:rsidR="00000000" w14:paraId="044F1B06" w14:textId="77777777">
        <w:trPr>
          <w:tblHeader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B88BE1" w14:textId="77777777" w:rsidR="00000000" w:rsidRDefault="00000000">
            <w:pPr>
              <w:spacing w:before="200" w:after="20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任务模块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DAF753" w14:textId="77777777" w:rsidR="00000000" w:rsidRDefault="00000000">
            <w:pPr>
              <w:spacing w:before="200" w:after="20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验收指标</w:t>
            </w:r>
          </w:p>
        </w:tc>
      </w:tr>
      <w:tr w:rsidR="00000000" w14:paraId="64E34A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CC6FFF" w14:textId="77777777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Web管理看板与业务页面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1CB1B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三种角色账号逐页检查功能；</w:t>
            </w:r>
          </w:p>
          <w:p w14:paraId="42068344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连续产生30条记录，检查筛选、详情、导出文件和记录查询；</w:t>
            </w:r>
          </w:p>
          <w:p w14:paraId="41F555FA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重启后确认记录仍在；</w:t>
            </w:r>
          </w:p>
          <w:p w14:paraId="48DBEFFF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95%的分拣记录在产生后1秒内显示；</w:t>
            </w:r>
          </w:p>
          <w:p w14:paraId="77BFFEE2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最近500条记录可查询；</w:t>
            </w:r>
          </w:p>
          <w:p w14:paraId="360CD972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必填信息完整率至少99%；</w:t>
            </w:r>
          </w:p>
          <w:p w14:paraId="62F17A07" w14:textId="1BA2225C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统计数量必须与记录明细一致。</w:t>
            </w:r>
          </w:p>
        </w:tc>
      </w:tr>
      <w:tr w:rsidR="00000000" w14:paraId="6DC9D5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9D3AC0" w14:textId="77777777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人脸登录与权限管理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8525BE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已登记员工测试50次，至少49次识别正确；</w:t>
            </w:r>
          </w:p>
          <w:p w14:paraId="2C62E505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未登记人员测试50次，至少49次拒绝登录；</w:t>
            </w:r>
          </w:p>
          <w:p w14:paraId="27EE69F6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每次确认不超过1秒；</w:t>
            </w:r>
          </w:p>
          <w:p w14:paraId="0DBC8034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三角色权限正确；</w:t>
            </w:r>
          </w:p>
          <w:p w14:paraId="6F45A1BF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测试取消授权、删除信息和密码或工牌登录；</w:t>
            </w:r>
          </w:p>
          <w:p w14:paraId="70E3CA03" w14:textId="138EFB26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不保存原始人脸照片。</w:t>
            </w:r>
          </w:p>
        </w:tc>
      </w:tr>
      <w:tr w:rsidR="00000000" w14:paraId="6F73E8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0E2FBB" w14:textId="77777777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表情互动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97FB46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经员工同意，在静止和移动状态各测试至少20次；</w:t>
            </w:r>
          </w:p>
          <w:p w14:paraId="66CC2887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确认分拣中不触发机械臂互动；</w:t>
            </w:r>
          </w:p>
          <w:p w14:paraId="28FB24E2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关闭后不再触发；</w:t>
            </w:r>
          </w:p>
          <w:p w14:paraId="5CF14FE7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1秒内开始预设低速动作；</w:t>
            </w:r>
          </w:p>
          <w:p w14:paraId="024A177E" w14:textId="45C2CAF7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不记录情绪、不保存人脸照片。</w:t>
            </w:r>
          </w:p>
        </w:tc>
      </w:tr>
      <w:tr w:rsidR="00000000" w14:paraId="41BF0F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A3E6A2" w14:textId="77777777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多机协同网页状态显示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126CAC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两台设备活动范围检查；</w:t>
            </w:r>
          </w:p>
          <w:p w14:paraId="22145956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连续完成20轮协同任务，成功率至少90%；</w:t>
            </w:r>
          </w:p>
          <w:p w14:paraId="718E7F2C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状态同步正确；</w:t>
            </w:r>
          </w:p>
          <w:p w14:paraId="7644B63F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单台故障停止并提示；</w:t>
            </w:r>
          </w:p>
          <w:p w14:paraId="46D3ADCB" w14:textId="02B1B3A0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每轮记录两台设备的编号、分工、开始时间、结束时间和结果。</w:t>
            </w:r>
          </w:p>
        </w:tc>
      </w:tr>
      <w:tr w:rsidR="00000000" w14:paraId="15850B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C36C28" w14:textId="77777777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与整体相关的验收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0F3C76" w14:textId="2EBE195D" w:rsidR="000E2B84" w:rsidRDefault="000E2B84">
            <w:pPr>
              <w:spacing w:before="200" w:after="200"/>
              <w:rPr>
                <w:sz w:val="21"/>
                <w:szCs w:val="21"/>
              </w:rPr>
            </w:pPr>
            <w:r w:rsidRPr="000E2B84">
              <w:rPr>
                <w:sz w:val="21"/>
                <w:szCs w:val="21"/>
              </w:rPr>
              <w:t>四类垃圾识别目标框准确度mAP@0.5至少0.75</w:t>
            </w:r>
            <w:r w:rsidR="00000000">
              <w:rPr>
                <w:rFonts w:hint="eastAsia"/>
                <w:sz w:val="21"/>
                <w:szCs w:val="21"/>
              </w:rPr>
              <w:t>；</w:t>
            </w:r>
          </w:p>
          <w:p w14:paraId="107DEA25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独立测试图片不少于100张且每类不少于20张；</w:t>
            </w:r>
          </w:p>
          <w:p w14:paraId="2810019A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95%图片识别时间不超过150毫秒；</w:t>
            </w:r>
          </w:p>
          <w:p w14:paraId="4C3EA609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两种光线下准确度差不超过15个百分点；</w:t>
            </w:r>
          </w:p>
          <w:p w14:paraId="00705908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机械臂连续抓取10次至少成功8次；</w:t>
            </w:r>
          </w:p>
          <w:p w14:paraId="30A70B3B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中心和边缘位置合计测试至少40次；</w:t>
            </w:r>
          </w:p>
          <w:p w14:paraId="661AB860" w14:textId="77777777" w:rsidR="000E2B84" w:rsidRDefault="00000000">
            <w:pPr>
              <w:spacing w:before="200" w:after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从确认目标到放入区域不超过15秒；</w:t>
            </w:r>
          </w:p>
          <w:p w14:paraId="39192AA0" w14:textId="1366B42C" w:rsidR="00000000" w:rsidRDefault="00000000">
            <w:pPr>
              <w:spacing w:before="200" w:after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异常问题模拟10次，至少9次正确提示、记录并按说明恢复。</w:t>
            </w:r>
          </w:p>
        </w:tc>
      </w:tr>
    </w:tbl>
    <w:p w14:paraId="2C2187FE" w14:textId="5C822108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五、接口契约</w:t>
      </w:r>
      <w:r w:rsidR="000E2B84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模块对接</w:t>
      </w:r>
    </w:p>
    <w:p w14:paraId="1D6AE5AE" w14:textId="5CA8271D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lastRenderedPageBreak/>
        <w:t>项目采用模块间</w:t>
      </w:r>
      <w:r w:rsidRPr="000E2B84">
        <w:rPr>
          <w:rFonts w:hint="eastAsia"/>
          <w:b/>
          <w:bCs/>
          <w:highlight w:val="yellow"/>
        </w:rPr>
        <w:t>JSON数据契约</w:t>
      </w:r>
      <w:r>
        <w:rPr>
          <w:rFonts w:hint="eastAsia"/>
        </w:rPr>
        <w:t>作为语言无关基线。</w:t>
      </w:r>
      <w:r w:rsidRPr="000E2B84">
        <w:rPr>
          <w:rFonts w:hint="eastAsia"/>
          <w:highlight w:val="cyan"/>
        </w:rPr>
        <w:t>视觉接口</w:t>
      </w:r>
      <w:r>
        <w:rPr>
          <w:rFonts w:hint="eastAsia"/>
        </w:rPr>
        <w:t>给出像素坐标；</w:t>
      </w:r>
      <w:r w:rsidRPr="000E2B84">
        <w:rPr>
          <w:rFonts w:hint="eastAsia"/>
          <w:highlight w:val="cyan"/>
        </w:rPr>
        <w:t>控制入口</w:t>
      </w:r>
      <w:r>
        <w:rPr>
          <w:rFonts w:hint="eastAsia"/>
        </w:rPr>
        <w:t>只接受已转换到机械臂基座坐标系的米制坐标。</w:t>
      </w:r>
      <w:r w:rsidRPr="000E2B84">
        <w:rPr>
          <w:rFonts w:hint="eastAsia"/>
          <w:highlight w:val="cyan"/>
        </w:rPr>
        <w:t>系统事件</w:t>
      </w:r>
      <w:r>
        <w:rPr>
          <w:rFonts w:hint="eastAsia"/>
        </w:rPr>
        <w:t>统一使用Unix</w:t>
      </w:r>
      <w:r w:rsidR="000E2B84">
        <w:rPr>
          <w:rFonts w:hint="eastAsia"/>
        </w:rPr>
        <w:t xml:space="preserve"> </w:t>
      </w:r>
      <w:r>
        <w:rPr>
          <w:rFonts w:hint="eastAsia"/>
        </w:rPr>
        <w:t>epoch毫秒，统一UTC。</w:t>
      </w:r>
      <w:r w:rsidRPr="000E2B84">
        <w:rPr>
          <w:rFonts w:hint="eastAsia"/>
          <w:highlight w:val="cyan"/>
        </w:rPr>
        <w:t>类别编号</w:t>
      </w:r>
      <w:r>
        <w:rPr>
          <w:rFonts w:hint="eastAsia"/>
        </w:rPr>
        <w:t>使用枚举：可回收物、厨余垃圾、有害垃圾、其他垃圾。</w:t>
      </w:r>
    </w:p>
    <w:p w14:paraId="7D049A73" w14:textId="77777777" w:rsidR="000E2B84" w:rsidRDefault="00000000" w:rsidP="000E2B84">
      <w:pPr>
        <w:pStyle w:val="a3"/>
        <w:spacing w:beforeLines="50" w:afterLines="50"/>
        <w:ind w:firstLine="482"/>
      </w:pPr>
      <w:r>
        <w:rPr>
          <w:rFonts w:hint="eastAsia"/>
        </w:rPr>
        <w:t>重点对接以下接口：</w:t>
      </w:r>
    </w:p>
    <w:p w14:paraId="7764CA6E" w14:textId="0DD812E2" w:rsidR="000E2B84" w:rsidRDefault="000E2B84" w:rsidP="000E2B84">
      <w:pPr>
        <w:pStyle w:val="a3"/>
        <w:spacing w:beforeLines="50" w:afterLines="50"/>
        <w:ind w:firstLineChars="200"/>
      </w:pPr>
      <w:r w:rsidRPr="000E2B84">
        <w:rPr>
          <w:rFonts w:hint="eastAsia"/>
        </w:rPr>
        <w:t>第一</w:t>
      </w:r>
      <w:r>
        <w:rPr>
          <w:rFonts w:hint="eastAsia"/>
        </w:rPr>
        <w:t>，</w:t>
      </w:r>
      <w:r w:rsidR="00000000">
        <w:rPr>
          <w:rFonts w:hint="eastAsia"/>
        </w:rPr>
        <w:t>检测接口detect</w:t>
      </w:r>
      <w:r w:rsidR="00F20092">
        <w:rPr>
          <w:rFonts w:hint="eastAsia"/>
        </w:rPr>
        <w:t>。</w:t>
      </w:r>
      <w:r w:rsidR="00000000">
        <w:rPr>
          <w:rFonts w:hint="eastAsia"/>
        </w:rPr>
        <w:t>由视觉到任务编排</w:t>
      </w:r>
      <w:r w:rsidR="00F20092">
        <w:rPr>
          <w:rFonts w:hint="eastAsia"/>
        </w:rPr>
        <w:t>。</w:t>
      </w:r>
      <w:r w:rsidR="00000000">
        <w:rPr>
          <w:rFonts w:hint="eastAsia"/>
        </w:rPr>
        <w:t>包含图片编号、时间、识别结果列表，每项包含类别、识别可靠程度、图片横纵位置和目标框，实时监控页显示这些字段；</w:t>
      </w:r>
    </w:p>
    <w:p w14:paraId="4482328B" w14:textId="1A0A0BA2" w:rsidR="000E2B84" w:rsidRDefault="00000000" w:rsidP="000E2B84">
      <w:pPr>
        <w:pStyle w:val="a3"/>
        <w:spacing w:beforeLines="50" w:afterLines="50"/>
        <w:ind w:firstLineChars="200"/>
      </w:pPr>
      <w:r>
        <w:rPr>
          <w:rFonts w:hint="eastAsia"/>
        </w:rPr>
        <w:t>第二，坐标转换接口transform</w:t>
      </w:r>
      <w:r w:rsidR="00F20092">
        <w:rPr>
          <w:rFonts w:hint="eastAsia"/>
        </w:rPr>
        <w:t>。</w:t>
      </w:r>
      <w:r>
        <w:rPr>
          <w:rFonts w:hint="eastAsia"/>
        </w:rPr>
        <w:t>由标定或编排到控制程序</w:t>
      </w:r>
      <w:r w:rsidR="00F20092">
        <w:rPr>
          <w:rFonts w:hint="eastAsia"/>
        </w:rPr>
        <w:t>。</w:t>
      </w:r>
      <w:r>
        <w:rPr>
          <w:rFonts w:hint="eastAsia"/>
        </w:rPr>
        <w:t>输入像素位置、桌面编号、校准版本和目标高度，返回机械臂基座坐标系下的米制位置、是否可抓取和问题编号，页面显示转换后位置和不可达提示；</w:t>
      </w:r>
    </w:p>
    <w:p w14:paraId="2EF979A5" w14:textId="0467C739" w:rsidR="000E2B84" w:rsidRDefault="00000000" w:rsidP="000E2B84">
      <w:pPr>
        <w:pStyle w:val="a3"/>
        <w:spacing w:beforeLines="50" w:afterLines="50"/>
        <w:ind w:firstLineChars="200"/>
      </w:pPr>
      <w:r>
        <w:rPr>
          <w:rFonts w:hint="eastAsia"/>
        </w:rPr>
        <w:t>第三，抓取执行接口</w:t>
      </w:r>
      <w:proofErr w:type="spellStart"/>
      <w:r>
        <w:rPr>
          <w:rFonts w:hint="eastAsia"/>
        </w:rPr>
        <w:t>execute_pick</w:t>
      </w:r>
      <w:proofErr w:type="spellEnd"/>
      <w:r w:rsidR="00F20092">
        <w:rPr>
          <w:rFonts w:hint="eastAsia"/>
        </w:rPr>
        <w:t>。</w:t>
      </w:r>
      <w:r>
        <w:rPr>
          <w:rFonts w:hint="eastAsia"/>
        </w:rPr>
        <w:t>由编排到机械臂控制程序</w:t>
      </w:r>
      <w:r w:rsidR="00F20092">
        <w:rPr>
          <w:rFonts w:hint="eastAsia"/>
        </w:rPr>
        <w:t>。</w:t>
      </w:r>
      <w:r>
        <w:rPr>
          <w:rFonts w:hint="eastAsia"/>
        </w:rPr>
        <w:t>包含任务编号、类别、目标位置、投放区域、速度比例和超时时间，返回是否接受、执行结果、问题编号和用时，页面显示执行结果和用时；</w:t>
      </w:r>
    </w:p>
    <w:p w14:paraId="62BE537D" w14:textId="0BBCC861" w:rsidR="000E2B84" w:rsidRDefault="000E2B84" w:rsidP="000E2B84">
      <w:pPr>
        <w:pStyle w:val="a3"/>
        <w:spacing w:beforeLines="50" w:afterLines="50"/>
        <w:ind w:firstLineChars="200"/>
      </w:pPr>
      <w:r w:rsidRPr="000E2B84">
        <w:rPr>
          <w:rFonts w:hint="eastAsia"/>
        </w:rPr>
        <w:t>第四</w:t>
      </w:r>
      <w:r>
        <w:rPr>
          <w:rFonts w:hint="eastAsia"/>
        </w:rPr>
        <w:t>，</w:t>
      </w:r>
      <w:r w:rsidR="00000000">
        <w:rPr>
          <w:rFonts w:hint="eastAsia"/>
        </w:rPr>
        <w:t>事件接口event</w:t>
      </w:r>
      <w:r w:rsidR="00F20092">
        <w:rPr>
          <w:rFonts w:hint="eastAsia"/>
        </w:rPr>
        <w:t>。</w:t>
      </w:r>
      <w:r w:rsidR="00000000">
        <w:rPr>
          <w:rFonts w:hint="eastAsia"/>
        </w:rPr>
        <w:t>由编排到存储和看板程序</w:t>
      </w:r>
      <w:r w:rsidR="00F20092">
        <w:rPr>
          <w:rFonts w:hint="eastAsia"/>
        </w:rPr>
        <w:t>。</w:t>
      </w:r>
      <w:r w:rsidR="00000000">
        <w:rPr>
          <w:rFonts w:hint="eastAsia"/>
        </w:rPr>
        <w:t>包含记录编号、任务编号、时间、类别、可信度、像素坐标、机械臂坐标、结果、问题编号、用时和校准版本，写入成功返回记录编号，重复发送同一记录不得重复保存，记录查询和统计页直接依赖这个接口；</w:t>
      </w:r>
    </w:p>
    <w:p w14:paraId="2D6D9B4B" w14:textId="67F32CCB" w:rsidR="000E2B84" w:rsidRDefault="000E2B84" w:rsidP="000E2B84">
      <w:pPr>
        <w:pStyle w:val="a3"/>
        <w:spacing w:beforeLines="50" w:afterLines="50"/>
        <w:ind w:firstLineChars="200"/>
      </w:pPr>
      <w:r w:rsidRPr="000E2B84">
        <w:rPr>
          <w:rFonts w:hint="eastAsia"/>
        </w:rPr>
        <w:t>第五</w:t>
      </w:r>
      <w:r>
        <w:rPr>
          <w:rFonts w:hint="eastAsia"/>
        </w:rPr>
        <w:t>，</w:t>
      </w:r>
      <w:r w:rsidR="00000000">
        <w:rPr>
          <w:rFonts w:hint="eastAsia"/>
        </w:rPr>
        <w:t>状态和告警接口</w:t>
      </w:r>
      <w:r w:rsidR="00F20092">
        <w:rPr>
          <w:rFonts w:hint="eastAsia"/>
        </w:rPr>
        <w:t>。</w:t>
      </w:r>
      <w:r w:rsidR="00000000">
        <w:rPr>
          <w:rFonts w:hint="eastAsia"/>
        </w:rPr>
        <w:t>由控制到编排和看板</w:t>
      </w:r>
      <w:r w:rsidR="00F20092">
        <w:rPr>
          <w:rFonts w:hint="eastAsia"/>
        </w:rPr>
        <w:t>。</w:t>
      </w:r>
      <w:r w:rsidR="00000000">
        <w:rPr>
          <w:rFonts w:hint="eastAsia"/>
        </w:rPr>
        <w:t>包含机械臂状态、问题编号、提示文字、时间、是否可恢复，急停或故障状态不能被普通启动命令清除，须检查设备并由人员确认复位；</w:t>
      </w:r>
    </w:p>
    <w:p w14:paraId="78100739" w14:textId="3065908C" w:rsidR="000E2B84" w:rsidRDefault="000E2B84" w:rsidP="000E2B84">
      <w:pPr>
        <w:pStyle w:val="a3"/>
        <w:spacing w:beforeLines="50" w:afterLines="50"/>
        <w:ind w:firstLineChars="200"/>
      </w:pPr>
      <w:r w:rsidRPr="000E2B84">
        <w:rPr>
          <w:rFonts w:hint="eastAsia"/>
        </w:rPr>
        <w:t>第六</w:t>
      </w:r>
      <w:r>
        <w:rPr>
          <w:rFonts w:hint="eastAsia"/>
        </w:rPr>
        <w:t>，</w:t>
      </w:r>
      <w:r w:rsidR="00000000">
        <w:rPr>
          <w:rFonts w:hint="eastAsia"/>
        </w:rPr>
        <w:t>手势接口</w:t>
      </w:r>
      <w:proofErr w:type="spellStart"/>
      <w:r w:rsidR="00000000">
        <w:rPr>
          <w:rFonts w:hint="eastAsia"/>
        </w:rPr>
        <w:t>gesture_command</w:t>
      </w:r>
      <w:proofErr w:type="spellEnd"/>
      <w:r w:rsidR="00F20092">
        <w:rPr>
          <w:rFonts w:hint="eastAsia"/>
        </w:rPr>
        <w:t>。</w:t>
      </w:r>
      <w:r w:rsidR="00000000">
        <w:rPr>
          <w:rFonts w:hint="eastAsia"/>
        </w:rPr>
        <w:t>由手势识别到任务编排</w:t>
      </w:r>
      <w:r w:rsidR="00F20092">
        <w:rPr>
          <w:rFonts w:hint="eastAsia"/>
        </w:rPr>
        <w:t>。</w:t>
      </w:r>
      <w:r w:rsidR="00000000">
        <w:rPr>
          <w:rFonts w:hint="eastAsia"/>
        </w:rPr>
        <w:t>识别可靠程度低于0.8时不执行，开始或恢复机械臂动作须再次确认；</w:t>
      </w:r>
    </w:p>
    <w:p w14:paraId="36976D97" w14:textId="09FC1728" w:rsidR="000E2B84" w:rsidRDefault="00000000" w:rsidP="000E2B84">
      <w:pPr>
        <w:pStyle w:val="a3"/>
        <w:spacing w:beforeLines="50" w:afterLines="50"/>
        <w:ind w:firstLineChars="200"/>
      </w:pPr>
      <w:r>
        <w:rPr>
          <w:rFonts w:hint="eastAsia"/>
        </w:rPr>
        <w:t>第七，人脸认证接口</w:t>
      </w:r>
      <w:proofErr w:type="spellStart"/>
      <w:r>
        <w:rPr>
          <w:rFonts w:hint="eastAsia"/>
        </w:rPr>
        <w:t>face_auth</w:t>
      </w:r>
      <w:proofErr w:type="spellEnd"/>
      <w:r w:rsidR="00F20092">
        <w:rPr>
          <w:rFonts w:hint="eastAsia"/>
        </w:rPr>
        <w:t>。</w:t>
      </w:r>
      <w:r>
        <w:rPr>
          <w:rFonts w:hint="eastAsia"/>
        </w:rPr>
        <w:t>由身份识别到权限和任务编排</w:t>
      </w:r>
      <w:r w:rsidR="00F20092">
        <w:rPr>
          <w:rFonts w:hint="eastAsia"/>
        </w:rPr>
        <w:t>。</w:t>
      </w:r>
      <w:r>
        <w:rPr>
          <w:rFonts w:hint="eastAsia"/>
        </w:rPr>
        <w:t>只传登录结果、角色和授权到期时间，不传人脸照片；</w:t>
      </w:r>
    </w:p>
    <w:p w14:paraId="28FA05DA" w14:textId="5D786754" w:rsidR="00000000" w:rsidRDefault="00000000" w:rsidP="000E2B84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第八，多机协同接口</w:t>
      </w:r>
      <w:proofErr w:type="spellStart"/>
      <w:r>
        <w:rPr>
          <w:rFonts w:hint="eastAsia"/>
        </w:rPr>
        <w:t>multi_robot_task</w:t>
      </w:r>
      <w:proofErr w:type="spellEnd"/>
      <w:r w:rsidR="00F20092">
        <w:rPr>
          <w:rFonts w:hint="eastAsia"/>
        </w:rPr>
        <w:t>。</w:t>
      </w:r>
      <w:r>
        <w:rPr>
          <w:rFonts w:hint="eastAsia"/>
        </w:rPr>
        <w:t>由任务控制到两台机械臂和网页</w:t>
      </w:r>
      <w:r w:rsidR="00F20092">
        <w:rPr>
          <w:rFonts w:hint="eastAsia"/>
        </w:rPr>
        <w:t>。</w:t>
      </w:r>
      <w:r>
        <w:rPr>
          <w:rFonts w:hint="eastAsia"/>
        </w:rPr>
        <w:t>同一任务只能分配给一台设备，另一台设备故障时停止接收新任务并通知网页。</w:t>
      </w:r>
    </w:p>
    <w:p w14:paraId="1ABF342B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六、已知风险与解决方案</w:t>
      </w:r>
    </w:p>
    <w:p w14:paraId="607E6CDF" w14:textId="5D8E6112" w:rsidR="00F20092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第一，记录持久性和1秒延迟</w:t>
      </w:r>
      <w:r w:rsidR="00F20092">
        <w:rPr>
          <w:rFonts w:hint="eastAsia"/>
        </w:rPr>
        <w:t>。</w:t>
      </w:r>
      <w:r>
        <w:rPr>
          <w:rFonts w:hint="eastAsia"/>
        </w:rPr>
        <w:t>采用异步写入、数据库索引、分页查询，保证最近500条可查询，95%记录1秒内显示。</w:t>
      </w:r>
    </w:p>
    <w:p w14:paraId="07FD16C9" w14:textId="311B5276" w:rsidR="00F20092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第二，角色权限安全</w:t>
      </w:r>
      <w:r w:rsidR="00F20092">
        <w:rPr>
          <w:rFonts w:hint="eastAsia"/>
        </w:rPr>
        <w:t>。</w:t>
      </w:r>
      <w:r>
        <w:rPr>
          <w:rFonts w:hint="eastAsia"/>
        </w:rPr>
        <w:t>采用角色中间件、会话过期和操作审计，确保三种角色只能访问授权功能。</w:t>
      </w:r>
    </w:p>
    <w:p w14:paraId="5B6D0539" w14:textId="645E8795" w:rsidR="00F20092" w:rsidRDefault="00000000" w:rsidP="00A765E8">
      <w:pPr>
        <w:pStyle w:val="a3"/>
        <w:spacing w:beforeLines="50" w:afterLines="50"/>
        <w:ind w:firstLine="482"/>
      </w:pPr>
      <w:r>
        <w:rPr>
          <w:rFonts w:hint="eastAsia"/>
        </w:rPr>
        <w:t>第三，人脸隐私保护</w:t>
      </w:r>
      <w:r w:rsidR="00F20092">
        <w:rPr>
          <w:rFonts w:hint="eastAsia"/>
        </w:rPr>
        <w:t>。</w:t>
      </w:r>
      <w:r>
        <w:rPr>
          <w:rFonts w:hint="eastAsia"/>
        </w:rPr>
        <w:t>不保存原始照片，先取得员工同意，提供关闭和删除登记信息的方法。</w:t>
      </w:r>
    </w:p>
    <w:p w14:paraId="236A1B19" w14:textId="0108DC77" w:rsidR="00F20092" w:rsidRDefault="00F20092" w:rsidP="00F20092">
      <w:pPr>
        <w:pStyle w:val="a3"/>
        <w:spacing w:beforeLines="50" w:afterLines="50"/>
        <w:ind w:firstLine="482"/>
      </w:pPr>
      <w:r w:rsidRPr="00F20092">
        <w:rPr>
          <w:rFonts w:hint="eastAsia"/>
        </w:rPr>
        <w:t>第四</w:t>
      </w:r>
      <w:r>
        <w:rPr>
          <w:rFonts w:hint="eastAsia"/>
        </w:rPr>
        <w:t>，</w:t>
      </w:r>
      <w:r w:rsidR="00000000">
        <w:rPr>
          <w:rFonts w:hint="eastAsia"/>
        </w:rPr>
        <w:t>表情互动误触发</w:t>
      </w:r>
      <w:r>
        <w:rPr>
          <w:rFonts w:hint="eastAsia"/>
        </w:rPr>
        <w:t>。</w:t>
      </w:r>
      <w:r w:rsidR="00000000">
        <w:rPr>
          <w:rFonts w:hint="eastAsia"/>
        </w:rPr>
        <w:t>独立开关，分拣中禁用互动，只允许预设低速动作，关闭后不再触发。</w:t>
      </w:r>
    </w:p>
    <w:p w14:paraId="34412366" w14:textId="7C994C5F" w:rsidR="00000000" w:rsidRDefault="00000000" w:rsidP="00F20092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lastRenderedPageBreak/>
        <w:t>第五，多机状态不同步</w:t>
      </w:r>
      <w:r w:rsidR="00F20092">
        <w:rPr>
          <w:rFonts w:hint="eastAsia"/>
        </w:rPr>
        <w:t>。</w:t>
      </w:r>
      <w:r>
        <w:rPr>
          <w:rFonts w:hint="eastAsia"/>
        </w:rPr>
        <w:t>通过状态和告警接口实时广播，单台故障时另一台停止接收新任务并通知网页。</w:t>
      </w:r>
    </w:p>
    <w:p w14:paraId="36D3CB0D" w14:textId="3317A58B" w:rsidR="00F20092" w:rsidRDefault="00F20092" w:rsidP="00F20092">
      <w:pPr>
        <w:pStyle w:val="a3"/>
        <w:spacing w:beforeLines="50" w:afterLines="50"/>
        <w:ind w:firstLine="482"/>
      </w:pPr>
      <w:r w:rsidRPr="00F20092">
        <w:rPr>
          <w:rFonts w:hint="eastAsia"/>
        </w:rPr>
        <w:t>第六</w:t>
      </w:r>
      <w:r>
        <w:rPr>
          <w:rFonts w:hint="eastAsia"/>
        </w:rPr>
        <w:t>，</w:t>
      </w:r>
      <w:r w:rsidR="00000000">
        <w:rPr>
          <w:rFonts w:hint="eastAsia"/>
        </w:rPr>
        <w:t>视觉误检、漏检或低可信度</w:t>
      </w:r>
      <w:r>
        <w:rPr>
          <w:rFonts w:hint="eastAsia"/>
        </w:rPr>
        <w:t>。</w:t>
      </w:r>
      <w:r w:rsidR="00000000">
        <w:rPr>
          <w:rFonts w:hint="eastAsia"/>
        </w:rPr>
        <w:t>低于0.50不执行抓取，重采一帧，仍失败则跳过并提示操作员移出目标、手工分类，不盲抓。</w:t>
      </w:r>
    </w:p>
    <w:p w14:paraId="34BA087B" w14:textId="223B270C" w:rsidR="00F20092" w:rsidRDefault="00000000" w:rsidP="00F20092">
      <w:pPr>
        <w:pStyle w:val="a3"/>
        <w:spacing w:beforeLines="50" w:afterLines="50"/>
        <w:ind w:firstLine="482"/>
      </w:pPr>
      <w:r>
        <w:rPr>
          <w:rFonts w:hint="eastAsia"/>
        </w:rPr>
        <w:t>第七，坐标错误或目标不可达</w:t>
      </w:r>
      <w:r w:rsidR="00F20092">
        <w:rPr>
          <w:rFonts w:hint="eastAsia"/>
        </w:rPr>
        <w:t>。</w:t>
      </w:r>
      <w:r>
        <w:rPr>
          <w:rFonts w:hint="eastAsia"/>
        </w:rPr>
        <w:t>设备到位后九点以上平面测量并校准，核验坐标方向、单位、机械臂可抓取范围和软限位，运动前做可达性检查，拒绝执行该目标，提示移至已验证区域，返回套组支持的安全姿态。</w:t>
      </w:r>
    </w:p>
    <w:p w14:paraId="41F7C85C" w14:textId="3EBAE08E" w:rsidR="00000000" w:rsidRDefault="00000000" w:rsidP="00F20092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第八，控制链路中断、夹爪未夹稳或机械臂异常动作</w:t>
      </w:r>
      <w:r w:rsidR="00F20092">
        <w:rPr>
          <w:rFonts w:hint="eastAsia"/>
        </w:rPr>
        <w:t>。</w:t>
      </w:r>
      <w:r>
        <w:rPr>
          <w:rFonts w:hint="eastAsia"/>
        </w:rPr>
        <w:t>动作前检查通信、夹爪和实体急停，设置动作超时，利用可用反馈确认夹取，异常时冻结队列，停止新任务并按设备支持方式停机，现场人员检查后人工复位。</w:t>
      </w:r>
    </w:p>
    <w:p w14:paraId="59CE5620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七、兜底机制</w:t>
      </w:r>
    </w:p>
    <w:p w14:paraId="5BCAE842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如果突然关灯或光照突变，视觉置信度会下降。系统低于0.50不执行抓取，先重采一帧；仍失败则跳过并提示操作员。机械臂不执行不确定的抓取动作；如果正在执行，按设备支持方式完成当前安全动作或停止，并返回安全姿态或初始位置，冻结后续队列。</w:t>
      </w:r>
    </w:p>
    <w:p w14:paraId="123D15A1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网页会回传机械臂状态、问题编号、提示文字、时间、是否可恢复，并记录事件编号、任务编号、错误码、结果和用时。操作员按提示处理，确认安全后才能继续。紧急情况以机械臂实体急停按钮为准；软件停止后500毫秒内不再发送新动作；急停后须由人员检查并复位。</w:t>
      </w:r>
    </w:p>
    <w:p w14:paraId="4C73794F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八、数据、硬件与兜底策略</w:t>
      </w:r>
    </w:p>
    <w:p w14:paraId="0501B1E8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数据方面：小组拍摄安全垃圾模拟物，四类各至少80张、总数不少于400张，包含不同摆放方向、位置、光线和背景；训练和测试使用不同图片；不拍摄无关人员或收集个人信息。</w:t>
      </w:r>
    </w:p>
    <w:p w14:paraId="2D12BB78" w14:textId="77777777" w:rsidR="00000000" w:rsidRDefault="00000000" w:rsidP="00A765E8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硬件方面：使用青软集团机械臂套组、可用相机和计算机。设备领取后确认型号、控制程序版本、连接方式、最大负载、活动范围、速度限制和夹爪反馈。固定桌面高度、各类投放区位置、校准方法和可达性判定数据接口都需要实测确认。机械臂实测允许的运动范围、速度、负载及急停方式优先于文档性能目标；达不到时缩小演示物或可抓范围，并在评审纪要中更新需求。</w:t>
      </w:r>
    </w:p>
    <w:p w14:paraId="0542CC31" w14:textId="7D3B777B" w:rsidR="00720E8D" w:rsidRDefault="00000000" w:rsidP="00F20092">
      <w:pPr>
        <w:pStyle w:val="a3"/>
        <w:spacing w:beforeLines="50" w:afterLines="50"/>
        <w:ind w:firstLine="482"/>
        <w:rPr>
          <w:rFonts w:hint="eastAsia"/>
        </w:rPr>
      </w:pPr>
      <w:r>
        <w:rPr>
          <w:rFonts w:hint="eastAsia"/>
        </w:rPr>
        <w:t>兜底策略：先完成垃圾识别、抓取分拣、网页管理和失败处理；稳定后再完成任务控制、手势识别、人脸登录和权限；表情互动与多机协同最后完成。</w:t>
      </w:r>
    </w:p>
    <w:sectPr w:rsidR="00720E8D"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27708"/>
    <w:multiLevelType w:val="hybridMultilevel"/>
    <w:tmpl w:val="09CC5A88"/>
    <w:lvl w:ilvl="0" w:tplc="66148C4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4760DD"/>
    <w:multiLevelType w:val="hybridMultilevel"/>
    <w:tmpl w:val="E61AFA8C"/>
    <w:lvl w:ilvl="0" w:tplc="1304C674">
      <w:start w:val="1"/>
      <w:numFmt w:val="japaneseCounting"/>
      <w:lvlText w:val="第%1，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5E005E34"/>
    <w:multiLevelType w:val="hybridMultilevel"/>
    <w:tmpl w:val="0AA837EC"/>
    <w:lvl w:ilvl="0" w:tplc="14509A6E">
      <w:start w:val="1"/>
      <w:numFmt w:val="japaneseCounting"/>
      <w:lvlText w:val="第%1，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" w15:restartNumberingAfterBreak="0">
    <w:nsid w:val="6B5A3C44"/>
    <w:multiLevelType w:val="hybridMultilevel"/>
    <w:tmpl w:val="9B9E9622"/>
    <w:lvl w:ilvl="0" w:tplc="7654F430">
      <w:start w:val="1"/>
      <w:numFmt w:val="japaneseCounting"/>
      <w:lvlText w:val="第%1，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704C64F8"/>
    <w:multiLevelType w:val="hybridMultilevel"/>
    <w:tmpl w:val="06C4D298"/>
    <w:lvl w:ilvl="0" w:tplc="638C5E5A">
      <w:start w:val="1"/>
      <w:numFmt w:val="japaneseCounting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7B122F99"/>
    <w:multiLevelType w:val="hybridMultilevel"/>
    <w:tmpl w:val="5C22DE16"/>
    <w:lvl w:ilvl="0" w:tplc="C09E18C4">
      <w:start w:val="1"/>
      <w:numFmt w:val="japaneseCounting"/>
      <w:lvlText w:val="第%1，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1713994207">
    <w:abstractNumId w:val="4"/>
  </w:num>
  <w:num w:numId="2" w16cid:durableId="1921136154">
    <w:abstractNumId w:val="3"/>
  </w:num>
  <w:num w:numId="3" w16cid:durableId="1587182973">
    <w:abstractNumId w:val="2"/>
  </w:num>
  <w:num w:numId="4" w16cid:durableId="921186112">
    <w:abstractNumId w:val="5"/>
  </w:num>
  <w:num w:numId="5" w16cid:durableId="485124810">
    <w:abstractNumId w:val="1"/>
  </w:num>
  <w:num w:numId="6" w16cid:durableId="210561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E8"/>
    <w:rsid w:val="000E2B84"/>
    <w:rsid w:val="003A3D61"/>
    <w:rsid w:val="00720E8D"/>
    <w:rsid w:val="00A765E8"/>
    <w:rsid w:val="00F2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14110"/>
  <w15:chartTrackingRefBased/>
  <w15:docId w15:val="{D58BA42A-FDF8-4E7F-964B-531FE223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20" w:after="120"/>
      <w:ind w:firstLine="480"/>
    </w:pPr>
    <w:rPr>
      <w:rFonts w:ascii="楷体" w:eastAsia="楷体" w:hAnsi="楷体"/>
    </w:rPr>
  </w:style>
  <w:style w:type="paragraph" w:styleId="a3">
    <w:name w:val="Normal (Web)"/>
    <w:basedOn w:val="a"/>
    <w:uiPriority w:val="99"/>
    <w:semiHidden/>
    <w:unhideWhenUsed/>
    <w:pPr>
      <w:spacing w:before="120" w:after="120"/>
      <w:ind w:firstLine="480"/>
    </w:pPr>
    <w:rPr>
      <w:rFonts w:ascii="楷体" w:eastAsia="楷体" w:hAnsi="楷体"/>
    </w:rPr>
  </w:style>
  <w:style w:type="paragraph" w:customStyle="1" w:styleId="subtitle">
    <w:name w:val="subtitle"/>
    <w:basedOn w:val="a"/>
    <w:pPr>
      <w:spacing w:after="360"/>
      <w:jc w:val="center"/>
    </w:pPr>
    <w:rPr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0E2B8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E2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58342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1828</Words>
  <Characters>1903</Characters>
  <Application>Microsoft Office Word</Application>
  <DocSecurity>0</DocSecurity>
  <Lines>70</Lines>
  <Paragraphs>40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讲稿一_费翔鸿_个人负责功能与验收标准</dc:title>
  <dc:subject/>
  <dc:creator>茜茜 费</dc:creator>
  <cp:keywords/>
  <dc:description/>
  <cp:lastModifiedBy>茜茜 费</cp:lastModifiedBy>
  <cp:revision>2</cp:revision>
  <dcterms:created xsi:type="dcterms:W3CDTF">2026-10-08T12:55:00Z</dcterms:created>
  <dcterms:modified xsi:type="dcterms:W3CDTF">2026-10-08T12:55:00Z</dcterms:modified>
</cp:coreProperties>
</file>