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FE2"/>
        <w:spacing w:before="0" w:beforeAutospacing="0" w:after="150" w:afterAutospacing="0" w:line="33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0F0F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sz w:val="30"/>
          <w:szCs w:val="30"/>
          <w:shd w:val="clear" w:fill="F0EFE2"/>
        </w:rPr>
        <w:t>侠客行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FE2"/>
        <w:spacing w:before="0" w:beforeAutospacing="0" w:after="15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instrText xml:space="preserve"> HYPERLINK "https://so.gushiwen.cn/authorv_b90660e3e492.aspx" </w:instrTex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t>李白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shd w:val="clear" w:fill="F0EFE2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instrText xml:space="preserve"> HYPERLINK "https://so.gushiwen.cn/shiwens/default.aspx?cstr=%e5%94%90%e4%bb%a3" </w:instrTex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t>〔唐代〕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shd w:val="clear" w:fill="F0EFE2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FE2"/>
        <w:spacing w:before="15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赵客缦胡缨，吴钩霜雪明。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银鞍照白马，飒沓如流星。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十步杀一人，千里不留行。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事了拂衣去，深藏身与名。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闲过信陵饮，脱剑膝前横。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1"/>
          <w:szCs w:val="21"/>
          <w:shd w:val="clear" w:fill="F0EFE2"/>
          <w:lang w:val="en-US" w:eastAsia="zh-CN" w:bidi="ar"/>
        </w:rPr>
        <w:t>将炙啖朱亥，持觞劝侯嬴。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950FD"/>
    <w:rsid w:val="488B42BD"/>
    <w:rsid w:val="4BC61F91"/>
    <w:rsid w:val="50215497"/>
    <w:rsid w:val="55A448A2"/>
    <w:rsid w:val="672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2021-12-24T03:47:00Z</dcterms:created>
  <dc:creator>EDZ</dc:creator>
  <cp:lastModifiedBy>幽</cp:lastModifiedBy>
  <dcterms:modified xsi:type="dcterms:W3CDTF">2021-12-24T03:56:30Z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5BCA0D0A613C439F97D77790216B2F09</vt:lpwstr>
  </property>
</Properties>
</file>