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D5605">
      <w:pPr>
        <w:spacing w:before="156" w:beforeLines="50" w:line="600" w:lineRule="exact"/>
        <w:jc w:val="center"/>
        <w:rPr>
          <w:rFonts w:eastAsia="方正楷体简体"/>
        </w:rPr>
      </w:pPr>
      <w:r>
        <w:rPr>
          <w:rFonts w:eastAsia="方正楷体简体"/>
        </w:rPr>
        <w:t>（【消防救援机构名称】）</w:t>
      </w:r>
    </w:p>
    <w:p w14:paraId="77D9D22F">
      <w:pPr>
        <w:adjustRightInd w:val="0"/>
        <w:snapToGrid w:val="0"/>
        <w:spacing w:line="600" w:lineRule="exact"/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行政处罚告知笔录</w:t>
      </w:r>
    </w:p>
    <w:p w14:paraId="7A614324">
      <w:pPr>
        <w:spacing w:line="440" w:lineRule="exact"/>
        <w:jc w:val="center"/>
        <w:rPr>
          <w:rFonts w:eastAsia="仿宋_GB2312"/>
        </w:rPr>
      </w:pPr>
    </w:p>
    <w:p w14:paraId="0059B5D7">
      <w:pPr>
        <w:spacing w:line="480" w:lineRule="exact"/>
        <w:rPr>
          <w:rFonts w:eastAsia="仿宋_GB2312"/>
        </w:rPr>
      </w:pPr>
      <w:r>
        <w:rPr>
          <w:rFonts w:eastAsia="仿宋_GB2312"/>
        </w:rPr>
        <w:t>执行告知单位：</w:t>
      </w:r>
      <w:r>
        <w:rPr>
          <w:rFonts w:eastAsia="仿宋_GB2312"/>
          <w:u w:val="single"/>
        </w:rPr>
        <w:t>【执行告知单位】</w:t>
      </w:r>
      <w:r>
        <w:rPr>
          <w:rFonts w:eastAsia="仿宋_GB2312"/>
        </w:rPr>
        <w:t xml:space="preserve"> 告知人：</w:t>
      </w:r>
      <w:r>
        <w:rPr>
          <w:rFonts w:eastAsia="仿宋_GB2312"/>
          <w:u w:val="single"/>
        </w:rPr>
        <w:t>【告知人】</w:t>
      </w:r>
      <w:r>
        <w:rPr>
          <w:rFonts w:eastAsia="仿宋_GB2312"/>
        </w:rPr>
        <w:t xml:space="preserve">                </w:t>
      </w:r>
    </w:p>
    <w:p w14:paraId="0CA1B307">
      <w:pPr>
        <w:spacing w:line="480" w:lineRule="exact"/>
        <w:rPr>
          <w:rFonts w:eastAsia="仿宋_GB2312"/>
          <w:u w:val="single"/>
        </w:rPr>
      </w:pPr>
      <w:r>
        <w:rPr>
          <w:rFonts w:eastAsia="仿宋_GB2312"/>
        </w:rPr>
        <w:t>被告知人：</w:t>
      </w:r>
      <w:r>
        <w:rPr>
          <w:rFonts w:eastAsia="仿宋_GB2312"/>
          <w:u w:val="single"/>
        </w:rPr>
        <w:t>【被告知人】</w:t>
      </w:r>
      <w:r>
        <w:rPr>
          <w:rFonts w:eastAsia="仿宋_GB2312"/>
        </w:rPr>
        <w:t xml:space="preserve"> 单位法定代表人/主要负责人：</w:t>
      </w:r>
      <w:r>
        <w:rPr>
          <w:rFonts w:eastAsia="仿宋_GB2312"/>
          <w:u w:val="single"/>
        </w:rPr>
        <w:t>【被告知单位法定代表人】</w:t>
      </w:r>
      <w:r>
        <w:rPr>
          <w:rFonts w:eastAsia="仿宋_GB2312"/>
        </w:rPr>
        <w:t xml:space="preserve">      </w:t>
      </w:r>
    </w:p>
    <w:p w14:paraId="325DD6AE">
      <w:pPr>
        <w:spacing w:before="156" w:beforeLines="50" w:line="440" w:lineRule="exact"/>
        <w:rPr>
          <w:rFonts w:eastAsia="仿宋_GB2312"/>
        </w:rPr>
      </w:pPr>
      <w:r>
        <w:rPr>
          <w:rFonts w:eastAsia="仿宋_GB2312"/>
        </w:rPr>
        <w:t>告知内容：</w:t>
      </w:r>
    </w:p>
    <w:p w14:paraId="5501AFD6">
      <w:pPr>
        <w:spacing w:before="156" w:beforeLines="50" w:line="440" w:lineRule="exact"/>
        <w:ind w:firstLine="640" w:firstLineChars="200"/>
        <w:rPr>
          <w:rFonts w:eastAsia="黑体"/>
          <w:szCs w:val="20"/>
        </w:rPr>
      </w:pPr>
      <w:r>
        <w:rPr>
          <w:rFonts w:hint="eastAsia" w:eastAsia="黑体"/>
          <w:szCs w:val="20"/>
          <w:lang w:eastAsia="zh-CN"/>
        </w:rPr>
        <w:t>□</w:t>
      </w:r>
      <w:r>
        <w:rPr>
          <w:rFonts w:eastAsia="黑体"/>
          <w:szCs w:val="20"/>
        </w:rPr>
        <w:t xml:space="preserve"> 处罚前告知</w:t>
      </w:r>
    </w:p>
    <w:p w14:paraId="3CC37F25">
      <w:pPr>
        <w:pStyle w:val="3"/>
        <w:spacing w:line="440" w:lineRule="exact"/>
        <w:ind w:firstLine="640" w:firstLineChars="200"/>
        <w:jc w:val="left"/>
        <w:rPr>
          <w:szCs w:val="32"/>
          <w:u w:val="single"/>
        </w:rPr>
      </w:pPr>
      <w:r>
        <w:rPr>
          <w:szCs w:val="32"/>
        </w:rPr>
        <w:t>根据《中华人民共和国行政处罚法》第四十四条之规定，现将拟作出行政处罚决定的内容及事实、理由、依据告知如下：</w:t>
      </w:r>
      <w:r>
        <w:rPr>
          <w:szCs w:val="32"/>
          <w:u w:val="single"/>
        </w:rPr>
        <w:t>【告知内容】</w:t>
      </w:r>
    </w:p>
    <w:p w14:paraId="7E4E7CC6">
      <w:pPr>
        <w:spacing w:line="440" w:lineRule="exact"/>
        <w:ind w:left="8"/>
        <w:rPr>
          <w:rFonts w:eastAsia="仿宋_GB2312"/>
        </w:rPr>
      </w:pPr>
      <w:r>
        <w:rPr>
          <w:rFonts w:eastAsia="仿宋_GB2312"/>
        </w:rPr>
        <w:t>问：对上述告知事项，你（单位）是否提出陈述和申辩？（对被告知人的陈述和申辩可附页记录，被告知人提供书面陈述、申辩材料的，应当附上，并在本告知笔录中注明）</w:t>
      </w:r>
    </w:p>
    <w:p w14:paraId="2191AAFB">
      <w:pPr>
        <w:spacing w:line="440" w:lineRule="exact"/>
        <w:ind w:left="8"/>
        <w:rPr>
          <w:rFonts w:eastAsia="仿宋_GB2312"/>
          <w:u w:val="single"/>
        </w:rPr>
      </w:pPr>
      <w:r>
        <w:rPr>
          <w:rFonts w:eastAsia="仿宋_GB2312"/>
        </w:rPr>
        <w:t>【陈述申辩内容】</w:t>
      </w:r>
    </w:p>
    <w:p w14:paraId="6C5910DC">
      <w:pPr>
        <w:spacing w:line="440" w:lineRule="exact"/>
        <w:ind w:left="8"/>
        <w:rPr>
          <w:rFonts w:eastAsia="仿宋_GB2312"/>
          <w:u w:val="single"/>
        </w:rPr>
      </w:pPr>
      <w:r>
        <w:t>答：</w:t>
      </w:r>
      <w:r>
        <w:rPr>
          <w:u w:val="single"/>
        </w:rPr>
        <w:t>【陈述申辩回答】</w:t>
      </w:r>
      <w:r>
        <w:t xml:space="preserve">                                                     </w:t>
      </w:r>
    </w:p>
    <w:p w14:paraId="07A6D6DB">
      <w:pPr>
        <w:spacing w:line="440" w:lineRule="exact"/>
        <w:ind w:left="10" w:leftChars="3" w:firstLine="640" w:firstLineChars="200"/>
        <w:rPr>
          <w:rFonts w:eastAsia="仿宋_GB2312"/>
        </w:rPr>
      </w:pPr>
      <w:r>
        <w:rPr>
          <w:rFonts w:eastAsia="仿宋_GB2312"/>
        </w:rPr>
        <w:t>对你提出的陈述和申辩，消防救援机构将进行复核。</w:t>
      </w:r>
    </w:p>
    <w:p w14:paraId="00CBD5C9">
      <w:pPr>
        <w:spacing w:line="440" w:lineRule="exact"/>
        <w:ind w:left="10" w:leftChars="3" w:firstLine="640" w:firstLineChars="200"/>
        <w:rPr>
          <w:rFonts w:eastAsia="仿宋_GB2312"/>
        </w:rPr>
      </w:pPr>
      <w:r>
        <w:rPr>
          <w:rFonts w:eastAsia="仿宋_GB2312"/>
        </w:rPr>
        <w:t>【复核结论】</w:t>
      </w:r>
    </w:p>
    <w:p w14:paraId="26D52BEE">
      <w:pPr>
        <w:spacing w:line="440" w:lineRule="exact"/>
        <w:ind w:firstLine="4070" w:firstLineChars="1272"/>
        <w:rPr>
          <w:rFonts w:eastAsia="仿宋_GB2312"/>
        </w:rPr>
      </w:pPr>
    </w:p>
    <w:p w14:paraId="1F380323">
      <w:pPr>
        <w:wordWrap w:val="0"/>
        <w:spacing w:after="156" w:afterLines="50" w:line="440" w:lineRule="exact"/>
        <w:ind w:right="590"/>
        <w:jc w:val="both"/>
        <w:rPr>
          <w:rFonts w:eastAsia="仿宋_GB2312"/>
        </w:rPr>
      </w:pPr>
      <w:r>
        <w:rPr>
          <w:rFonts w:eastAsia="仿宋_GB2312"/>
        </w:rPr>
        <w:t xml:space="preserve">被告知人：【被告知人签名】                </w:t>
      </w:r>
    </w:p>
    <w:p w14:paraId="4E126B16">
      <w:pPr>
        <w:wordWrap w:val="0"/>
        <w:spacing w:line="440" w:lineRule="exact"/>
        <w:ind w:firstLine="5760" w:firstLineChars="1800"/>
        <w:jc w:val="both"/>
      </w:pPr>
      <w:r>
        <w:t xml:space="preserve">【日期】  </w:t>
      </w:r>
    </w:p>
    <w:p w14:paraId="33A3110C">
      <w:pPr>
        <w:spacing w:before="156" w:beforeLines="50" w:line="440" w:lineRule="exact"/>
        <w:ind w:firstLine="640" w:firstLineChars="200"/>
        <w:rPr>
          <w:rFonts w:eastAsia="黑体"/>
          <w:szCs w:val="20"/>
        </w:rPr>
      </w:pPr>
      <w:r>
        <w:rPr>
          <w:rFonts w:eastAsia="黑体"/>
          <w:szCs w:val="20"/>
        </w:rPr>
        <w:t xml:space="preserve">□ 听证告知 </w:t>
      </w:r>
    </w:p>
    <w:p w14:paraId="11D1BBF9">
      <w:pPr>
        <w:pStyle w:val="3"/>
        <w:spacing w:line="440" w:lineRule="exact"/>
        <w:ind w:firstLine="640" w:firstLineChars="200"/>
        <w:jc w:val="left"/>
        <w:rPr>
          <w:szCs w:val="32"/>
          <w:u w:val="single"/>
        </w:rPr>
      </w:pPr>
      <w:r>
        <w:rPr>
          <w:szCs w:val="32"/>
        </w:rPr>
        <w:t>根据《中华人民共和国行政处罚法》第六十三条之规定，你（单位）有权要求听证。如果要求听证，你（单位）应在被告知后五日内向</w:t>
      </w:r>
      <w:r>
        <w:rPr>
          <w:szCs w:val="32"/>
          <w:u w:val="single"/>
        </w:rPr>
        <w:t>【听证组织单位】</w:t>
      </w:r>
      <w:r>
        <w:rPr>
          <w:szCs w:val="32"/>
        </w:rPr>
        <w:t>提出，逾期视为放弃要求听证权利。</w:t>
      </w:r>
    </w:p>
    <w:p w14:paraId="2703DA8B">
      <w:pPr>
        <w:spacing w:line="440" w:lineRule="exact"/>
        <w:ind w:right="592"/>
        <w:rPr>
          <w:rFonts w:eastAsia="仿宋_GB2312"/>
        </w:rPr>
      </w:pPr>
      <w:r>
        <w:rPr>
          <w:rFonts w:eastAsia="仿宋_GB2312"/>
        </w:rPr>
        <w:t>问：对上述告知事项，你是否要求听证？</w:t>
      </w:r>
    </w:p>
    <w:p w14:paraId="3625054B">
      <w:pPr>
        <w:spacing w:line="440" w:lineRule="exact"/>
        <w:ind w:right="592"/>
        <w:rPr>
          <w:rFonts w:eastAsia="仿宋_GB2312"/>
        </w:rPr>
      </w:pPr>
      <w:r>
        <w:rPr>
          <w:rFonts w:eastAsia="仿宋_GB2312"/>
        </w:rPr>
        <w:t>【听证询问】</w:t>
      </w:r>
    </w:p>
    <w:p w14:paraId="4548CCD0">
      <w:pPr>
        <w:spacing w:line="440" w:lineRule="exact"/>
        <w:rPr>
          <w:rFonts w:eastAsia="仿宋_GB2312"/>
          <w:u w:val="single"/>
        </w:rPr>
      </w:pPr>
      <w:r>
        <w:t>答：</w:t>
      </w:r>
      <w:r>
        <w:rPr>
          <w:u w:val="single"/>
        </w:rPr>
        <w:t>【听证回答】</w:t>
      </w:r>
      <w:r>
        <w:t xml:space="preserve">                                                     </w:t>
      </w:r>
    </w:p>
    <w:p w14:paraId="15D11E7F">
      <w:pPr>
        <w:spacing w:line="440" w:lineRule="exact"/>
        <w:ind w:firstLine="640" w:firstLineChars="200"/>
        <w:rPr>
          <w:rFonts w:eastAsia="仿宋_GB2312"/>
        </w:rPr>
      </w:pPr>
      <w:r>
        <w:rPr>
          <w:rFonts w:eastAsia="仿宋_GB2312"/>
        </w:rPr>
        <w:t>消防救援机构对符合听证条件的，自收到听证申请之日起十日内举行听证；对放弃听证的，依法作出处理决定。</w:t>
      </w:r>
    </w:p>
    <w:p w14:paraId="59B673F2">
      <w:pPr>
        <w:spacing w:line="440" w:lineRule="exact"/>
        <w:ind w:firstLine="640" w:firstLineChars="200"/>
        <w:rPr>
          <w:rFonts w:eastAsia="仿宋_GB2312"/>
          <w:u w:val="single"/>
        </w:rPr>
      </w:pPr>
      <w:r>
        <w:rPr>
          <w:rFonts w:eastAsia="仿宋_GB2312"/>
          <w:u w:val="single"/>
        </w:rPr>
        <w:t>【听证处理结果】</w:t>
      </w:r>
    </w:p>
    <w:p w14:paraId="478AEA39">
      <w:pPr>
        <w:spacing w:line="440" w:lineRule="exact"/>
        <w:ind w:right="592"/>
        <w:jc w:val="center"/>
        <w:rPr>
          <w:rFonts w:eastAsia="仿宋_GB2312"/>
        </w:rPr>
      </w:pPr>
    </w:p>
    <w:p w14:paraId="37486858">
      <w:pPr>
        <w:spacing w:line="440" w:lineRule="exact"/>
        <w:ind w:right="592"/>
        <w:jc w:val="center"/>
        <w:rPr>
          <w:rFonts w:eastAsia="仿宋_GB2312"/>
        </w:rPr>
      </w:pPr>
    </w:p>
    <w:p w14:paraId="6FD7D76D">
      <w:pPr>
        <w:spacing w:line="440" w:lineRule="exact"/>
        <w:ind w:right="592"/>
        <w:jc w:val="center"/>
        <w:rPr>
          <w:rFonts w:eastAsia="仿宋_GB2312"/>
        </w:rPr>
      </w:pPr>
    </w:p>
    <w:p w14:paraId="46705A2C">
      <w:pPr>
        <w:wordWrap w:val="0"/>
        <w:spacing w:after="156" w:afterLines="50" w:line="440" w:lineRule="exact"/>
        <w:ind w:right="590"/>
        <w:jc w:val="right"/>
        <w:rPr>
          <w:rFonts w:eastAsia="仿宋_GB2312"/>
        </w:rPr>
      </w:pPr>
      <w:r>
        <w:rPr>
          <w:rFonts w:eastAsia="仿宋_GB2312"/>
        </w:rPr>
        <w:t xml:space="preserve">被告知人：【被告知人签名】                  </w:t>
      </w:r>
    </w:p>
    <w:p w14:paraId="5F402146">
      <w:pPr>
        <w:wordWrap w:val="0"/>
        <w:spacing w:line="440" w:lineRule="exact"/>
        <w:ind w:firstLine="5440" w:firstLineChars="1700"/>
        <w:jc w:val="both"/>
        <w:rPr>
          <w:rFonts w:eastAsia="仿宋_GB2312"/>
        </w:rPr>
      </w:pPr>
      <w:bookmarkStart w:id="0" w:name="_GoBack"/>
      <w:bookmarkEnd w:id="0"/>
      <w:r>
        <w:t xml:space="preserve">【日期】  </w:t>
      </w:r>
    </w:p>
    <w:p w14:paraId="6E14120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楷体简体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B06B57"/>
    <w:rsid w:val="2E9616E4"/>
    <w:rsid w:val="36B65ABA"/>
    <w:rsid w:val="6AB0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99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体" w:cs="Times New Roman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">
    <w:name w:val="Salutation"/>
    <w:basedOn w:val="1"/>
    <w:next w:val="1"/>
    <w:qFormat/>
    <w:uiPriority w:val="99"/>
    <w:rPr>
      <w:rFonts w:eastAsia="仿宋_GB2312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485</Words>
  <Characters>485</Characters>
  <Lines>0</Lines>
  <Paragraphs>0</Paragraphs>
  <TotalTime>6</TotalTime>
  <ScaleCrop>false</ScaleCrop>
  <LinksUpToDate>false</LinksUpToDate>
  <CharactersWithSpaces>1205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2026-09-11T07:37:00Z</dcterms:created>
  <dc:creator>AND</dc:creator>
  <cp:lastModifiedBy>AND</cp:lastModifiedBy>
  <dcterms:modified xsi:type="dcterms:W3CDTF">2026-09-15T09:27:19Z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4E1AF1214CB64BFD95313015FE95060E_11</vt:lpwstr>
  </property>
  <property fmtid="{D5CDD505-2E9C-101B-9397-08002B2CF9AE}" pid="4" name="KSOTemplateDocerSaveRecord">
    <vt:lpwstr>eyJoZGlkIjoiMGNjOTcxMGJhNjNlMDM3ODc5Y2MxYzI3ZDI0OTBjYWEiLCJ1c2VySWQiOiI5NTEwNTk2ODEifQ==</vt:lpwstr>
  </property>
</Properties>
</file>