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Sprint 3 Report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Neurula, The Tensors, 5/17/2022.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• Actions to stop doing:</w:t>
      </w:r>
    </w:p>
    <w:p w:rsidR="00000000" w:rsidDel="00000000" w:rsidP="00000000" w:rsidRDefault="00000000" w:rsidRPr="00000000" w14:paraId="00000006">
      <w:pPr>
        <w:ind w:firstLine="720"/>
        <w:rPr/>
      </w:pPr>
      <w:r w:rsidDel="00000000" w:rsidR="00000000" w:rsidRPr="00000000">
        <w:rPr>
          <w:rtl w:val="0"/>
        </w:rPr>
        <w:t xml:space="preserve">Taking on goals that are a bit too ambitious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• Actions to start doing: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Do more extensive tests of the site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• Actions to keep doing: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Collaborating on the designs we come up with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Collaborating on the interface between parts of the website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• User Stories: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Completed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 a user of the website, I want a wide array of layers and activation functions to choose from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 a user of the website, I want the experience of creating the website to be simple and intuitive</w:t>
      </w:r>
    </w:p>
    <w:p w:rsidR="00000000" w:rsidDel="00000000" w:rsidP="00000000" w:rsidRDefault="00000000" w:rsidRPr="00000000" w14:paraId="00000017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Not Completed</w:t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firstLine="720"/>
        <w:rPr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 a user of the website, I want to be able to access my neural networks across multiple machines.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1C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 a user of the website, I want the model I create to be run on a real dataset, so I can get a sense of the efficiency of my model</w:t>
      </w:r>
    </w:p>
    <w:p w:rsidR="00000000" w:rsidDel="00000000" w:rsidP="00000000" w:rsidRDefault="00000000" w:rsidRPr="00000000" w14:paraId="0000001D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b w:val="1"/>
          <w:rtl w:val="0"/>
        </w:rPr>
        <w:t xml:space="preserve"> • Work completion rate: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We completed 8 tasks in 14 days, for an average of 0.57 tasks per day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