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E11E0" w14:textId="77777777" w:rsidR="00AA3A41" w:rsidRPr="00AA3A41" w:rsidRDefault="00AA3A41" w:rsidP="00AA3A41">
      <w:pPr>
        <w:jc w:val="center"/>
        <w:rPr>
          <w:rFonts w:ascii="Gill Sans Nova" w:hAnsi="Gill Sans Nova"/>
        </w:rPr>
      </w:pPr>
    </w:p>
    <w:p w14:paraId="7658E0FF" w14:textId="77777777" w:rsidR="00AA3A41" w:rsidRPr="00AA3A41" w:rsidRDefault="00AA3A41" w:rsidP="00AA3A41">
      <w:pPr>
        <w:jc w:val="center"/>
        <w:rPr>
          <w:rFonts w:ascii="Gill Sans Nova" w:hAnsi="Gill Sans Nova"/>
        </w:rPr>
      </w:pPr>
    </w:p>
    <w:p w14:paraId="4032C502" w14:textId="77777777" w:rsidR="00AA3A41" w:rsidRPr="00AA3A41" w:rsidRDefault="00AA3A41" w:rsidP="00AA3A41">
      <w:pPr>
        <w:jc w:val="center"/>
        <w:rPr>
          <w:rFonts w:ascii="Gill Sans Nova" w:hAnsi="Gill Sans Nova"/>
        </w:rPr>
      </w:pPr>
    </w:p>
    <w:p w14:paraId="3FBE7427" w14:textId="77777777" w:rsidR="00AA3A41" w:rsidRPr="00AA3A41" w:rsidRDefault="00AA3A41" w:rsidP="00AA3A41">
      <w:pPr>
        <w:jc w:val="center"/>
        <w:rPr>
          <w:rFonts w:ascii="Gill Sans Nova" w:hAnsi="Gill Sans Nova"/>
        </w:rPr>
      </w:pPr>
    </w:p>
    <w:p w14:paraId="6948F53A" w14:textId="77777777" w:rsidR="00AA3A41" w:rsidRPr="00AA3A41" w:rsidRDefault="00AA3A41" w:rsidP="00AA3A41">
      <w:pPr>
        <w:jc w:val="center"/>
        <w:rPr>
          <w:rFonts w:ascii="Gill Sans Nova" w:hAnsi="Gill Sans Nova"/>
        </w:rPr>
      </w:pPr>
    </w:p>
    <w:p w14:paraId="363B13AC" w14:textId="1E39F670" w:rsidR="00AA3A41" w:rsidRPr="00AA3A41" w:rsidRDefault="00A16479" w:rsidP="00AA3A41">
      <w:pPr>
        <w:jc w:val="center"/>
        <w:rPr>
          <w:rFonts w:ascii="Gill Sans Nova" w:hAnsi="Gill Sans Nova"/>
        </w:rPr>
      </w:pPr>
      <w:r>
        <w:rPr>
          <w:rFonts w:ascii="Gill Sans Nova" w:hAnsi="Gill Sans Nova"/>
          <w:noProof/>
        </w:rPr>
        <w:drawing>
          <wp:inline distT="0" distB="0" distL="0" distR="0" wp14:anchorId="30AFF178" wp14:editId="7660BD7A">
            <wp:extent cx="2971800" cy="1781175"/>
            <wp:effectExtent l="0" t="0" r="0" b="9525"/>
            <wp:docPr id="130770033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00335" name="Graphic 1307700335"/>
                    <pic:cNvPicPr/>
                  </pic:nvPicPr>
                  <pic:blipFill>
                    <a:blip r:embed="rId6">
                      <a:extLst>
                        <a:ext uri="{96DAC541-7B7A-43D3-8B79-37D633B846F1}">
                          <asvg:svgBlip xmlns:asvg="http://schemas.microsoft.com/office/drawing/2016/SVG/main" r:embed="rId7"/>
                        </a:ext>
                      </a:extLst>
                    </a:blip>
                    <a:stretch>
                      <a:fillRect/>
                    </a:stretch>
                  </pic:blipFill>
                  <pic:spPr>
                    <a:xfrm>
                      <a:off x="0" y="0"/>
                      <a:ext cx="2971800" cy="1781175"/>
                    </a:xfrm>
                    <a:prstGeom prst="rect">
                      <a:avLst/>
                    </a:prstGeom>
                  </pic:spPr>
                </pic:pic>
              </a:graphicData>
            </a:graphic>
          </wp:inline>
        </w:drawing>
      </w:r>
    </w:p>
    <w:p w14:paraId="7A2ED2B4" w14:textId="77777777" w:rsidR="00AA3A41" w:rsidRPr="00AA3A41" w:rsidRDefault="00AA3A41" w:rsidP="00AA3A41">
      <w:pPr>
        <w:jc w:val="center"/>
        <w:rPr>
          <w:rFonts w:ascii="Gill Sans Nova" w:hAnsi="Gill Sans Nova"/>
        </w:rPr>
      </w:pPr>
    </w:p>
    <w:p w14:paraId="2C6F78DA" w14:textId="6C4542EE" w:rsidR="00AA3A41" w:rsidRPr="00D97459" w:rsidRDefault="00AA3A41" w:rsidP="00AA3A41">
      <w:pPr>
        <w:jc w:val="center"/>
        <w:rPr>
          <w:rFonts w:ascii="Gill Sans Nova" w:hAnsi="Gill Sans Nova"/>
          <w:b/>
          <w:bCs/>
          <w:lang w:val="en-US"/>
        </w:rPr>
      </w:pPr>
      <w:r w:rsidRPr="00D97459">
        <w:rPr>
          <w:rFonts w:ascii="Gill Sans Nova" w:hAnsi="Gill Sans Nova"/>
          <w:b/>
          <w:bCs/>
          <w:lang w:val="en-US"/>
        </w:rPr>
        <w:t>Installation manual v1.0</w:t>
      </w:r>
    </w:p>
    <w:p w14:paraId="1484F584" w14:textId="77777777" w:rsidR="00AA3A41" w:rsidRPr="00D97459" w:rsidRDefault="00AA3A41" w:rsidP="00AA3A41">
      <w:pPr>
        <w:rPr>
          <w:rFonts w:ascii="Gill Sans Nova" w:hAnsi="Gill Sans Nova"/>
          <w:b/>
          <w:bCs/>
          <w:lang w:val="en-US"/>
        </w:rPr>
      </w:pPr>
      <w:r w:rsidRPr="00D97459">
        <w:rPr>
          <w:rFonts w:ascii="Gill Sans Nova" w:hAnsi="Gill Sans Nova"/>
          <w:b/>
          <w:bCs/>
          <w:lang w:val="en-US"/>
        </w:rPr>
        <w:br w:type="page"/>
      </w:r>
    </w:p>
    <w:sdt>
      <w:sdtPr>
        <w:id w:val="2102989050"/>
        <w:docPartObj>
          <w:docPartGallery w:val="Table of Contents"/>
          <w:docPartUnique/>
        </w:docPartObj>
      </w:sdtPr>
      <w:sdtEndPr>
        <w:rPr>
          <w:rFonts w:asciiTheme="minorHAnsi" w:eastAsiaTheme="minorHAnsi" w:hAnsiTheme="minorHAnsi" w:cstheme="minorBidi"/>
          <w:b/>
          <w:bCs/>
          <w:color w:val="auto"/>
          <w:sz w:val="24"/>
          <w:szCs w:val="24"/>
          <w:lang w:eastAsia="en-US"/>
          <w14:ligatures w14:val="standardContextual"/>
        </w:rPr>
      </w:sdtEndPr>
      <w:sdtContent>
        <w:p w14:paraId="167FDD11" w14:textId="01A6B95E" w:rsidR="00C57605" w:rsidRDefault="00C57605">
          <w:pPr>
            <w:pStyle w:val="Kopvaninhoudsopgave"/>
          </w:pPr>
          <w:r>
            <w:t>Inhoud</w:t>
          </w:r>
        </w:p>
        <w:p w14:paraId="1EEC0D11" w14:textId="538F2A92" w:rsidR="00C57605" w:rsidRDefault="00C57605">
          <w:pPr>
            <w:pStyle w:val="Inhopg2"/>
            <w:tabs>
              <w:tab w:val="right" w:leader="dot" w:pos="9016"/>
            </w:tabs>
            <w:rPr>
              <w:rFonts w:eastAsiaTheme="minorEastAsia"/>
              <w:noProof/>
              <w:kern w:val="2"/>
              <w:lang w:eastAsia="nl-NL"/>
            </w:rPr>
          </w:pPr>
          <w:r>
            <w:fldChar w:fldCharType="begin"/>
          </w:r>
          <w:r>
            <w:instrText xml:space="preserve"> TOC \o "1-3" \h \z \u </w:instrText>
          </w:r>
          <w:r>
            <w:fldChar w:fldCharType="separate"/>
          </w:r>
          <w:hyperlink w:anchor="_Toc194928371" w:history="1">
            <w:r w:rsidRPr="0004015F">
              <w:rPr>
                <w:rStyle w:val="Hyperlink"/>
                <w:noProof/>
                <w:lang w:val="en-US"/>
              </w:rPr>
              <w:t>Installing via Docker Desktop</w:t>
            </w:r>
            <w:r>
              <w:rPr>
                <w:noProof/>
                <w:webHidden/>
              </w:rPr>
              <w:tab/>
            </w:r>
            <w:r>
              <w:rPr>
                <w:noProof/>
                <w:webHidden/>
              </w:rPr>
              <w:fldChar w:fldCharType="begin"/>
            </w:r>
            <w:r>
              <w:rPr>
                <w:noProof/>
                <w:webHidden/>
              </w:rPr>
              <w:instrText xml:space="preserve"> PAGEREF _Toc194928371 \h </w:instrText>
            </w:r>
            <w:r>
              <w:rPr>
                <w:noProof/>
                <w:webHidden/>
              </w:rPr>
            </w:r>
            <w:r>
              <w:rPr>
                <w:noProof/>
                <w:webHidden/>
              </w:rPr>
              <w:fldChar w:fldCharType="separate"/>
            </w:r>
            <w:r>
              <w:rPr>
                <w:noProof/>
                <w:webHidden/>
              </w:rPr>
              <w:t>3</w:t>
            </w:r>
            <w:r>
              <w:rPr>
                <w:noProof/>
                <w:webHidden/>
              </w:rPr>
              <w:fldChar w:fldCharType="end"/>
            </w:r>
          </w:hyperlink>
        </w:p>
        <w:p w14:paraId="60BE0384" w14:textId="4A7E0468" w:rsidR="00C57605" w:rsidRDefault="00C57605">
          <w:pPr>
            <w:pStyle w:val="Inhopg2"/>
            <w:tabs>
              <w:tab w:val="right" w:leader="dot" w:pos="9016"/>
            </w:tabs>
            <w:rPr>
              <w:rFonts w:eastAsiaTheme="minorEastAsia"/>
              <w:noProof/>
              <w:kern w:val="2"/>
              <w:lang w:eastAsia="nl-NL"/>
            </w:rPr>
          </w:pPr>
          <w:hyperlink w:anchor="_Toc194928372" w:history="1">
            <w:r w:rsidRPr="0004015F">
              <w:rPr>
                <w:rStyle w:val="Hyperlink"/>
                <w:noProof/>
                <w:lang w:val="en-US"/>
              </w:rPr>
              <w:t>Troubleshooting</w:t>
            </w:r>
            <w:r>
              <w:rPr>
                <w:noProof/>
                <w:webHidden/>
              </w:rPr>
              <w:tab/>
            </w:r>
            <w:r>
              <w:rPr>
                <w:noProof/>
                <w:webHidden/>
              </w:rPr>
              <w:fldChar w:fldCharType="begin"/>
            </w:r>
            <w:r>
              <w:rPr>
                <w:noProof/>
                <w:webHidden/>
              </w:rPr>
              <w:instrText xml:space="preserve"> PAGEREF _Toc194928372 \h </w:instrText>
            </w:r>
            <w:r>
              <w:rPr>
                <w:noProof/>
                <w:webHidden/>
              </w:rPr>
            </w:r>
            <w:r>
              <w:rPr>
                <w:noProof/>
                <w:webHidden/>
              </w:rPr>
              <w:fldChar w:fldCharType="separate"/>
            </w:r>
            <w:r>
              <w:rPr>
                <w:noProof/>
                <w:webHidden/>
              </w:rPr>
              <w:t>6</w:t>
            </w:r>
            <w:r>
              <w:rPr>
                <w:noProof/>
                <w:webHidden/>
              </w:rPr>
              <w:fldChar w:fldCharType="end"/>
            </w:r>
          </w:hyperlink>
        </w:p>
        <w:p w14:paraId="7499BD96" w14:textId="3B6337F8" w:rsidR="00C57605" w:rsidRDefault="00C57605">
          <w:pPr>
            <w:pStyle w:val="Inhopg2"/>
            <w:tabs>
              <w:tab w:val="right" w:leader="dot" w:pos="9016"/>
            </w:tabs>
            <w:rPr>
              <w:rFonts w:eastAsiaTheme="minorEastAsia"/>
              <w:noProof/>
              <w:kern w:val="2"/>
              <w:lang w:eastAsia="nl-NL"/>
            </w:rPr>
          </w:pPr>
          <w:hyperlink w:anchor="_Toc194928373" w:history="1">
            <w:r w:rsidRPr="0004015F">
              <w:rPr>
                <w:rStyle w:val="Hyperlink"/>
                <w:noProof/>
                <w:lang w:val="en-US"/>
              </w:rPr>
              <w:t>FAQ</w:t>
            </w:r>
            <w:r>
              <w:rPr>
                <w:noProof/>
                <w:webHidden/>
              </w:rPr>
              <w:tab/>
            </w:r>
            <w:r>
              <w:rPr>
                <w:noProof/>
                <w:webHidden/>
              </w:rPr>
              <w:fldChar w:fldCharType="begin"/>
            </w:r>
            <w:r>
              <w:rPr>
                <w:noProof/>
                <w:webHidden/>
              </w:rPr>
              <w:instrText xml:space="preserve"> PAGEREF _Toc194928373 \h </w:instrText>
            </w:r>
            <w:r>
              <w:rPr>
                <w:noProof/>
                <w:webHidden/>
              </w:rPr>
            </w:r>
            <w:r>
              <w:rPr>
                <w:noProof/>
                <w:webHidden/>
              </w:rPr>
              <w:fldChar w:fldCharType="separate"/>
            </w:r>
            <w:r>
              <w:rPr>
                <w:noProof/>
                <w:webHidden/>
              </w:rPr>
              <w:t>7</w:t>
            </w:r>
            <w:r>
              <w:rPr>
                <w:noProof/>
                <w:webHidden/>
              </w:rPr>
              <w:fldChar w:fldCharType="end"/>
            </w:r>
          </w:hyperlink>
        </w:p>
        <w:p w14:paraId="42507FA9" w14:textId="490B0D24" w:rsidR="00C57605" w:rsidRDefault="00C57605">
          <w:r>
            <w:rPr>
              <w:b/>
              <w:bCs/>
            </w:rPr>
            <w:fldChar w:fldCharType="end"/>
          </w:r>
        </w:p>
      </w:sdtContent>
    </w:sdt>
    <w:p w14:paraId="5A06A766" w14:textId="72FA48CD" w:rsidR="00AA3A41" w:rsidRPr="00AA3A41" w:rsidRDefault="00C57605" w:rsidP="00C57605">
      <w:pPr>
        <w:pStyle w:val="Kop2"/>
        <w:rPr>
          <w:lang w:val="en-US"/>
        </w:rPr>
      </w:pPr>
      <w:bookmarkStart w:id="0" w:name="_Toc194928371"/>
      <w:r>
        <w:rPr>
          <w:lang w:val="en-US"/>
        </w:rPr>
        <w:t>Installing v</w:t>
      </w:r>
      <w:r w:rsidR="00AA3A41" w:rsidRPr="00AA3A41">
        <w:rPr>
          <w:lang w:val="en-US"/>
        </w:rPr>
        <w:t>ia Docker Deskt</w:t>
      </w:r>
      <w:r w:rsidR="00AA3A41">
        <w:rPr>
          <w:lang w:val="en-US"/>
        </w:rPr>
        <w:t>op</w:t>
      </w:r>
      <w:bookmarkEnd w:id="0"/>
    </w:p>
    <w:p w14:paraId="638CA2D2" w14:textId="7C5F9B2C" w:rsidR="00AA3A41" w:rsidRPr="00AA3A41" w:rsidRDefault="00AA3A41" w:rsidP="00AA3A41">
      <w:pPr>
        <w:rPr>
          <w:rFonts w:ascii="Gill Sans Nova" w:hAnsi="Gill Sans Nova"/>
          <w:lang w:val="en-US"/>
        </w:rPr>
      </w:pPr>
      <w:r w:rsidRPr="00AA3A41">
        <w:rPr>
          <w:rFonts w:ascii="Gill Sans Nova" w:hAnsi="Gill Sans Nova"/>
          <w:lang w:val="en-US"/>
        </w:rPr>
        <w:t>The easiest way t</w:t>
      </w:r>
      <w:r>
        <w:rPr>
          <w:rFonts w:ascii="Gill Sans Nova" w:hAnsi="Gill Sans Nova"/>
          <w:lang w:val="en-US"/>
        </w:rPr>
        <w:t>o install and run matchY is via Docker.</w:t>
      </w:r>
    </w:p>
    <w:p w14:paraId="3C0B7C6B" w14:textId="77777777" w:rsidR="00AA3A41" w:rsidRDefault="00AA3A41" w:rsidP="00AA3A41">
      <w:pPr>
        <w:pStyle w:val="Lijstalinea"/>
        <w:numPr>
          <w:ilvl w:val="0"/>
          <w:numId w:val="2"/>
        </w:numPr>
        <w:rPr>
          <w:rFonts w:ascii="Gill Sans Nova" w:hAnsi="Gill Sans Nova"/>
          <w:lang w:val="en-US"/>
        </w:rPr>
      </w:pPr>
      <w:r w:rsidRPr="00AA3A41">
        <w:rPr>
          <w:rFonts w:ascii="Gill Sans Nova" w:hAnsi="Gill Sans Nova"/>
          <w:lang w:val="en-US"/>
        </w:rPr>
        <w:t xml:space="preserve">Go to </w:t>
      </w:r>
      <w:hyperlink r:id="rId8" w:history="1">
        <w:r w:rsidRPr="00AA3A41">
          <w:rPr>
            <w:rStyle w:val="Hyperlink"/>
            <w:rFonts w:ascii="Gill Sans Nova" w:hAnsi="Gill Sans Nova"/>
            <w:lang w:val="en-US"/>
          </w:rPr>
          <w:t>https://www.docker.com/products/docker-desktop/</w:t>
        </w:r>
      </w:hyperlink>
      <w:r w:rsidRPr="00AA3A41">
        <w:rPr>
          <w:rFonts w:ascii="Gill Sans Nova" w:hAnsi="Gill Sans Nova"/>
          <w:lang w:val="en-US"/>
        </w:rPr>
        <w:t xml:space="preserve"> and download the latest version of Docker Desktop</w:t>
      </w:r>
      <w:r>
        <w:rPr>
          <w:rFonts w:ascii="Gill Sans Nova" w:hAnsi="Gill Sans Nova"/>
          <w:lang w:val="en-US"/>
        </w:rPr>
        <w:t xml:space="preserve"> for your platform (Windows, Mac or Linux).</w:t>
      </w:r>
    </w:p>
    <w:p w14:paraId="4B7F8F09" w14:textId="4B9534F9" w:rsidR="00AA3A41" w:rsidRDefault="00AA3A41" w:rsidP="00AA3A41">
      <w:pPr>
        <w:rPr>
          <w:rFonts w:ascii="Gill Sans Nova" w:hAnsi="Gill Sans Nova"/>
          <w:lang w:val="en-US"/>
        </w:rPr>
      </w:pPr>
      <w:r>
        <w:rPr>
          <w:noProof/>
        </w:rPr>
        <w:drawing>
          <wp:inline distT="0" distB="0" distL="0" distR="0" wp14:anchorId="361E042F" wp14:editId="6D1B1214">
            <wp:extent cx="5286375" cy="3675956"/>
            <wp:effectExtent l="0" t="0" r="0" b="1270"/>
            <wp:docPr id="206530128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01283" name=""/>
                    <pic:cNvPicPr/>
                  </pic:nvPicPr>
                  <pic:blipFill rotWithShape="1">
                    <a:blip r:embed="rId9"/>
                    <a:srcRect l="62834" t="27600" r="12581" b="11625"/>
                    <a:stretch/>
                  </pic:blipFill>
                  <pic:spPr bwMode="auto">
                    <a:xfrm>
                      <a:off x="0" y="0"/>
                      <a:ext cx="5320898" cy="3699962"/>
                    </a:xfrm>
                    <a:prstGeom prst="rect">
                      <a:avLst/>
                    </a:prstGeom>
                    <a:ln>
                      <a:noFill/>
                    </a:ln>
                    <a:extLst>
                      <a:ext uri="{53640926-AAD7-44D8-BBD7-CCE9431645EC}">
                        <a14:shadowObscured xmlns:a14="http://schemas.microsoft.com/office/drawing/2010/main"/>
                      </a:ext>
                    </a:extLst>
                  </pic:spPr>
                </pic:pic>
              </a:graphicData>
            </a:graphic>
          </wp:inline>
        </w:drawing>
      </w:r>
    </w:p>
    <w:p w14:paraId="64A40EB8" w14:textId="77777777" w:rsidR="00A16479" w:rsidRPr="00AA3A41" w:rsidRDefault="00A16479" w:rsidP="00AA3A41">
      <w:pPr>
        <w:rPr>
          <w:rFonts w:ascii="Gill Sans Nova" w:hAnsi="Gill Sans Nova"/>
          <w:lang w:val="en-US"/>
        </w:rPr>
      </w:pPr>
    </w:p>
    <w:p w14:paraId="5CF1E7FF" w14:textId="77777777" w:rsidR="00AA3A41" w:rsidRDefault="00AA3A41" w:rsidP="00AA3A41">
      <w:pPr>
        <w:pStyle w:val="Lijstalinea"/>
        <w:numPr>
          <w:ilvl w:val="0"/>
          <w:numId w:val="2"/>
        </w:numPr>
        <w:rPr>
          <w:rFonts w:ascii="Gill Sans Nova" w:hAnsi="Gill Sans Nova"/>
          <w:lang w:val="en-US"/>
        </w:rPr>
      </w:pPr>
      <w:r>
        <w:rPr>
          <w:rFonts w:ascii="Gill Sans Nova" w:hAnsi="Gill Sans Nova"/>
          <w:lang w:val="en-US"/>
        </w:rPr>
        <w:t>You will need to install and run Docker Desktop as an Administrator, so make sure you have those rights on your computer.</w:t>
      </w:r>
    </w:p>
    <w:p w14:paraId="42BD317C" w14:textId="6B7992C2" w:rsidR="00A16479" w:rsidRDefault="00AA3A41" w:rsidP="00AA3A41">
      <w:pPr>
        <w:rPr>
          <w:rFonts w:ascii="Gill Sans Nova" w:hAnsi="Gill Sans Nova"/>
          <w:lang w:val="en-US"/>
        </w:rPr>
      </w:pPr>
      <w:r>
        <w:rPr>
          <w:noProof/>
        </w:rPr>
        <w:drawing>
          <wp:inline distT="0" distB="0" distL="0" distR="0" wp14:anchorId="5A08E40E" wp14:editId="6B7BFA38">
            <wp:extent cx="3009900" cy="2204961"/>
            <wp:effectExtent l="0" t="0" r="0" b="5080"/>
            <wp:docPr id="52892400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24002" name=""/>
                    <pic:cNvPicPr/>
                  </pic:nvPicPr>
                  <pic:blipFill rotWithShape="1">
                    <a:blip r:embed="rId10"/>
                    <a:srcRect t="36828" r="88397" b="32955"/>
                    <a:stretch/>
                  </pic:blipFill>
                  <pic:spPr bwMode="auto">
                    <a:xfrm>
                      <a:off x="0" y="0"/>
                      <a:ext cx="3025892" cy="2216676"/>
                    </a:xfrm>
                    <a:prstGeom prst="rect">
                      <a:avLst/>
                    </a:prstGeom>
                    <a:ln>
                      <a:noFill/>
                    </a:ln>
                    <a:extLst>
                      <a:ext uri="{53640926-AAD7-44D8-BBD7-CCE9431645EC}">
                        <a14:shadowObscured xmlns:a14="http://schemas.microsoft.com/office/drawing/2010/main"/>
                      </a:ext>
                    </a:extLst>
                  </pic:spPr>
                </pic:pic>
              </a:graphicData>
            </a:graphic>
          </wp:inline>
        </w:drawing>
      </w:r>
    </w:p>
    <w:p w14:paraId="32000E25" w14:textId="77777777" w:rsidR="00A16479" w:rsidRDefault="00A16479">
      <w:pPr>
        <w:rPr>
          <w:rFonts w:ascii="Gill Sans Nova" w:hAnsi="Gill Sans Nova"/>
          <w:lang w:val="en-US"/>
        </w:rPr>
      </w:pPr>
      <w:r>
        <w:rPr>
          <w:rFonts w:ascii="Gill Sans Nova" w:hAnsi="Gill Sans Nova"/>
          <w:lang w:val="en-US"/>
        </w:rPr>
        <w:br w:type="page"/>
      </w:r>
    </w:p>
    <w:p w14:paraId="322FB683" w14:textId="77777777" w:rsidR="00AA3A41" w:rsidRPr="00AA3A41" w:rsidRDefault="00AA3A41" w:rsidP="00AA3A41">
      <w:pPr>
        <w:rPr>
          <w:rFonts w:ascii="Gill Sans Nova" w:hAnsi="Gill Sans Nova"/>
          <w:lang w:val="en-US"/>
        </w:rPr>
      </w:pPr>
    </w:p>
    <w:p w14:paraId="2FEE58C8" w14:textId="6FD1EE9F" w:rsidR="00C73FD7" w:rsidRDefault="00C73FD7" w:rsidP="00AA3A41">
      <w:pPr>
        <w:pStyle w:val="Lijstalinea"/>
        <w:numPr>
          <w:ilvl w:val="0"/>
          <w:numId w:val="2"/>
        </w:numPr>
        <w:rPr>
          <w:rFonts w:ascii="Gill Sans Nova" w:hAnsi="Gill Sans Nova"/>
          <w:lang w:val="en-US"/>
        </w:rPr>
      </w:pPr>
      <w:r>
        <w:rPr>
          <w:rFonts w:ascii="Gill Sans Nova" w:hAnsi="Gill Sans Nova"/>
          <w:lang w:val="en-US"/>
        </w:rPr>
        <w:t xml:space="preserve">Open Docker Desktop (see </w:t>
      </w:r>
      <w:r w:rsidRPr="00C73FD7">
        <w:rPr>
          <w:rFonts w:ascii="Gill Sans Nova" w:hAnsi="Gill Sans Nova"/>
          <w:b/>
          <w:bCs/>
          <w:lang w:val="en-US"/>
        </w:rPr>
        <w:t>Troubleshooting</w:t>
      </w:r>
      <w:r>
        <w:rPr>
          <w:rFonts w:ascii="Gill Sans Nova" w:hAnsi="Gill Sans Nova"/>
          <w:lang w:val="en-US"/>
        </w:rPr>
        <w:t xml:space="preserve"> if you encounter an error).</w:t>
      </w:r>
    </w:p>
    <w:p w14:paraId="0B4EE21E" w14:textId="0F183D24" w:rsidR="00AA3A41" w:rsidRDefault="00AA3A41" w:rsidP="00AA3A41">
      <w:pPr>
        <w:pStyle w:val="Lijstalinea"/>
        <w:numPr>
          <w:ilvl w:val="0"/>
          <w:numId w:val="2"/>
        </w:numPr>
        <w:rPr>
          <w:rFonts w:ascii="Gill Sans Nova" w:hAnsi="Gill Sans Nova"/>
          <w:lang w:val="en-US"/>
        </w:rPr>
      </w:pPr>
      <w:r>
        <w:rPr>
          <w:rFonts w:ascii="Gill Sans Nova" w:hAnsi="Gill Sans Nova"/>
          <w:lang w:val="en-US"/>
        </w:rPr>
        <w:t>Once you have opened Docker Desktop, go to Docker Hub in the left menu bar and search for “dionzand/pedigreelr”</w:t>
      </w:r>
    </w:p>
    <w:p w14:paraId="79BD239F" w14:textId="7A8FE448" w:rsidR="00AA3A41" w:rsidRDefault="00AA3A41" w:rsidP="00AA3A41">
      <w:pPr>
        <w:rPr>
          <w:rFonts w:ascii="Gill Sans Nova" w:hAnsi="Gill Sans Nova"/>
          <w:lang w:val="en-US"/>
        </w:rPr>
      </w:pPr>
      <w:r>
        <w:rPr>
          <w:noProof/>
        </w:rPr>
        <w:drawing>
          <wp:inline distT="0" distB="0" distL="0" distR="0" wp14:anchorId="7D358854" wp14:editId="082A6194">
            <wp:extent cx="5019675" cy="3197719"/>
            <wp:effectExtent l="0" t="0" r="0" b="3175"/>
            <wp:docPr id="33333864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38645" name=""/>
                    <pic:cNvPicPr/>
                  </pic:nvPicPr>
                  <pic:blipFill rotWithShape="1">
                    <a:blip r:embed="rId11"/>
                    <a:srcRect l="50354" r="27211" b="49192"/>
                    <a:stretch/>
                  </pic:blipFill>
                  <pic:spPr bwMode="auto">
                    <a:xfrm>
                      <a:off x="0" y="0"/>
                      <a:ext cx="5035038" cy="3207506"/>
                    </a:xfrm>
                    <a:prstGeom prst="rect">
                      <a:avLst/>
                    </a:prstGeom>
                    <a:ln>
                      <a:noFill/>
                    </a:ln>
                    <a:extLst>
                      <a:ext uri="{53640926-AAD7-44D8-BBD7-CCE9431645EC}">
                        <a14:shadowObscured xmlns:a14="http://schemas.microsoft.com/office/drawing/2010/main"/>
                      </a:ext>
                    </a:extLst>
                  </pic:spPr>
                </pic:pic>
              </a:graphicData>
            </a:graphic>
          </wp:inline>
        </w:drawing>
      </w:r>
    </w:p>
    <w:p w14:paraId="10B10A4C" w14:textId="77777777" w:rsidR="00AA3A41" w:rsidRDefault="00AA3A41" w:rsidP="00AA3A41">
      <w:pPr>
        <w:rPr>
          <w:rFonts w:ascii="Gill Sans Nova" w:hAnsi="Gill Sans Nova"/>
          <w:lang w:val="en-US"/>
        </w:rPr>
      </w:pPr>
    </w:p>
    <w:p w14:paraId="4BC870B9" w14:textId="5BE4F56F" w:rsidR="00AA3A41" w:rsidRDefault="00AA3A41" w:rsidP="00AA3A41">
      <w:pPr>
        <w:pStyle w:val="Lijstalinea"/>
        <w:numPr>
          <w:ilvl w:val="0"/>
          <w:numId w:val="2"/>
        </w:numPr>
        <w:rPr>
          <w:rFonts w:ascii="Gill Sans Nova" w:hAnsi="Gill Sans Nova"/>
          <w:lang w:val="en-US"/>
        </w:rPr>
      </w:pPr>
      <w:r>
        <w:rPr>
          <w:rFonts w:ascii="Gill Sans Nova" w:hAnsi="Gill Sans Nova"/>
          <w:lang w:val="en-US"/>
        </w:rPr>
        <w:t xml:space="preserve">Open </w:t>
      </w:r>
      <w:r w:rsidR="00F91835">
        <w:rPr>
          <w:rFonts w:ascii="Gill Sans Nova" w:hAnsi="Gill Sans Nova"/>
          <w:lang w:val="en-US"/>
        </w:rPr>
        <w:t>th</w:t>
      </w:r>
      <w:r>
        <w:rPr>
          <w:rFonts w:ascii="Gill Sans Nova" w:hAnsi="Gill Sans Nova"/>
          <w:lang w:val="en-US"/>
        </w:rPr>
        <w:t>e search result and in the top right corner click “Run”</w:t>
      </w:r>
    </w:p>
    <w:p w14:paraId="7CC0E268" w14:textId="20715D8E" w:rsidR="00A16479" w:rsidRDefault="00AA3A41" w:rsidP="00AA3A41">
      <w:pPr>
        <w:rPr>
          <w:rFonts w:ascii="Gill Sans Nova" w:hAnsi="Gill Sans Nova"/>
          <w:lang w:val="en-US"/>
        </w:rPr>
      </w:pPr>
      <w:r>
        <w:rPr>
          <w:noProof/>
        </w:rPr>
        <w:drawing>
          <wp:inline distT="0" distB="0" distL="0" distR="0" wp14:anchorId="10FAB8DE" wp14:editId="164A5541">
            <wp:extent cx="3324225" cy="2385338"/>
            <wp:effectExtent l="0" t="0" r="0" b="0"/>
            <wp:docPr id="27348451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84512" name=""/>
                    <pic:cNvPicPr/>
                  </pic:nvPicPr>
                  <pic:blipFill rotWithShape="1">
                    <a:blip r:embed="rId12"/>
                    <a:srcRect l="83093" b="56873"/>
                    <a:stretch/>
                  </pic:blipFill>
                  <pic:spPr bwMode="auto">
                    <a:xfrm>
                      <a:off x="0" y="0"/>
                      <a:ext cx="3335920" cy="2393730"/>
                    </a:xfrm>
                    <a:prstGeom prst="rect">
                      <a:avLst/>
                    </a:prstGeom>
                    <a:ln>
                      <a:noFill/>
                    </a:ln>
                    <a:extLst>
                      <a:ext uri="{53640926-AAD7-44D8-BBD7-CCE9431645EC}">
                        <a14:shadowObscured xmlns:a14="http://schemas.microsoft.com/office/drawing/2010/main"/>
                      </a:ext>
                    </a:extLst>
                  </pic:spPr>
                </pic:pic>
              </a:graphicData>
            </a:graphic>
          </wp:inline>
        </w:drawing>
      </w:r>
    </w:p>
    <w:p w14:paraId="381ED55F" w14:textId="77777777" w:rsidR="00A16479" w:rsidRDefault="00A16479">
      <w:pPr>
        <w:rPr>
          <w:rFonts w:ascii="Gill Sans Nova" w:hAnsi="Gill Sans Nova"/>
          <w:lang w:val="en-US"/>
        </w:rPr>
      </w:pPr>
      <w:r>
        <w:rPr>
          <w:rFonts w:ascii="Gill Sans Nova" w:hAnsi="Gill Sans Nova"/>
          <w:lang w:val="en-US"/>
        </w:rPr>
        <w:br w:type="page"/>
      </w:r>
    </w:p>
    <w:p w14:paraId="2495908F" w14:textId="34A1B13B" w:rsidR="00AA3A41" w:rsidRDefault="00AA3A41" w:rsidP="00AA3A41">
      <w:pPr>
        <w:pStyle w:val="Lijstalinea"/>
        <w:numPr>
          <w:ilvl w:val="0"/>
          <w:numId w:val="2"/>
        </w:numPr>
        <w:rPr>
          <w:rFonts w:ascii="Gill Sans Nova" w:hAnsi="Gill Sans Nova"/>
          <w:lang w:val="en-US"/>
        </w:rPr>
      </w:pPr>
      <w:r>
        <w:rPr>
          <w:rFonts w:ascii="Gill Sans Nova" w:hAnsi="Gill Sans Nova"/>
          <w:lang w:val="en-US"/>
        </w:rPr>
        <w:lastRenderedPageBreak/>
        <w:t>The software is now being downloaded to your computer. Once the download is completed, you are prompted with the following window:</w:t>
      </w:r>
    </w:p>
    <w:p w14:paraId="6C2D319B" w14:textId="769EF162" w:rsidR="00AA3A41" w:rsidRDefault="00A16479" w:rsidP="00AA3A41">
      <w:pPr>
        <w:rPr>
          <w:rFonts w:ascii="Gill Sans Nova" w:hAnsi="Gill Sans Nova"/>
          <w:lang w:val="en-US"/>
        </w:rPr>
      </w:pPr>
      <w:r>
        <w:rPr>
          <w:noProof/>
        </w:rPr>
        <w:drawing>
          <wp:inline distT="0" distB="0" distL="0" distR="0" wp14:anchorId="4A9F2D5E" wp14:editId="41CFDF54">
            <wp:extent cx="4524375" cy="3685176"/>
            <wp:effectExtent l="0" t="0" r="0" b="0"/>
            <wp:docPr id="117171855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18552" name=""/>
                    <pic:cNvPicPr/>
                  </pic:nvPicPr>
                  <pic:blipFill rotWithShape="1">
                    <a:blip r:embed="rId13"/>
                    <a:srcRect l="64480" t="20677" r="14913" b="19654"/>
                    <a:stretch/>
                  </pic:blipFill>
                  <pic:spPr bwMode="auto">
                    <a:xfrm>
                      <a:off x="0" y="0"/>
                      <a:ext cx="4535128" cy="3693935"/>
                    </a:xfrm>
                    <a:prstGeom prst="rect">
                      <a:avLst/>
                    </a:prstGeom>
                    <a:ln>
                      <a:noFill/>
                    </a:ln>
                    <a:extLst>
                      <a:ext uri="{53640926-AAD7-44D8-BBD7-CCE9431645EC}">
                        <a14:shadowObscured xmlns:a14="http://schemas.microsoft.com/office/drawing/2010/main"/>
                      </a:ext>
                    </a:extLst>
                  </pic:spPr>
                </pic:pic>
              </a:graphicData>
            </a:graphic>
          </wp:inline>
        </w:drawing>
      </w:r>
    </w:p>
    <w:p w14:paraId="3E65D55D" w14:textId="464DFE95" w:rsidR="00A16479" w:rsidRDefault="00A16479" w:rsidP="00A16479">
      <w:pPr>
        <w:pStyle w:val="Lijstalinea"/>
        <w:numPr>
          <w:ilvl w:val="0"/>
          <w:numId w:val="2"/>
        </w:numPr>
        <w:rPr>
          <w:rFonts w:ascii="Gill Sans Nova" w:hAnsi="Gill Sans Nova"/>
          <w:lang w:val="en-US"/>
        </w:rPr>
      </w:pPr>
      <w:r>
        <w:rPr>
          <w:rFonts w:ascii="Gill Sans Nova" w:hAnsi="Gill Sans Nova"/>
          <w:lang w:val="en-US"/>
        </w:rPr>
        <w:t>As a Container name, give it a name you like, for instance “matchY”.</w:t>
      </w:r>
    </w:p>
    <w:p w14:paraId="7A1EDA9D" w14:textId="68D5D3E0" w:rsidR="00A16479" w:rsidRDefault="00A16479" w:rsidP="00A16479">
      <w:pPr>
        <w:pStyle w:val="Lijstalinea"/>
        <w:numPr>
          <w:ilvl w:val="0"/>
          <w:numId w:val="2"/>
        </w:numPr>
        <w:rPr>
          <w:rFonts w:ascii="Gill Sans Nova" w:hAnsi="Gill Sans Nova"/>
          <w:lang w:val="en-US"/>
        </w:rPr>
      </w:pPr>
      <w:r>
        <w:rPr>
          <w:rFonts w:ascii="Gill Sans Nova" w:hAnsi="Gill Sans Nova"/>
          <w:lang w:val="en-US"/>
        </w:rPr>
        <w:t>For Host port, fill in a free port on your local network, preferably port “8501”.</w:t>
      </w:r>
    </w:p>
    <w:p w14:paraId="7D5A41A7" w14:textId="1F69E94B" w:rsidR="00A16479" w:rsidRDefault="00A16479" w:rsidP="00A16479">
      <w:pPr>
        <w:pStyle w:val="Lijstalinea"/>
        <w:numPr>
          <w:ilvl w:val="0"/>
          <w:numId w:val="2"/>
        </w:numPr>
        <w:rPr>
          <w:rFonts w:ascii="Gill Sans Nova" w:hAnsi="Gill Sans Nova"/>
          <w:lang w:val="en-US"/>
        </w:rPr>
      </w:pPr>
      <w:r>
        <w:rPr>
          <w:rFonts w:ascii="Gill Sans Nova" w:hAnsi="Gill Sans Nova"/>
          <w:lang w:val="en-US"/>
        </w:rPr>
        <w:t>Click Run. MatchY is now starting up and you should see the logs produced by the software.</w:t>
      </w:r>
    </w:p>
    <w:p w14:paraId="35A1699C" w14:textId="3B8B53FC" w:rsidR="00A16479" w:rsidRPr="00A16479" w:rsidRDefault="00A16479" w:rsidP="00A16479">
      <w:pPr>
        <w:rPr>
          <w:rFonts w:ascii="Gill Sans Nova" w:hAnsi="Gill Sans Nova"/>
          <w:lang w:val="en-US"/>
        </w:rPr>
      </w:pPr>
      <w:r>
        <w:rPr>
          <w:noProof/>
        </w:rPr>
        <w:drawing>
          <wp:inline distT="0" distB="0" distL="0" distR="0" wp14:anchorId="6B21AF2E" wp14:editId="48574A48">
            <wp:extent cx="5619750" cy="3013944"/>
            <wp:effectExtent l="0" t="0" r="0" b="0"/>
            <wp:docPr id="126094731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47317" name=""/>
                    <pic:cNvPicPr/>
                  </pic:nvPicPr>
                  <pic:blipFill rotWithShape="1">
                    <a:blip r:embed="rId14"/>
                    <a:srcRect l="52349" t="5908" r="17904" b="37377"/>
                    <a:stretch/>
                  </pic:blipFill>
                  <pic:spPr bwMode="auto">
                    <a:xfrm>
                      <a:off x="0" y="0"/>
                      <a:ext cx="5630058" cy="3019472"/>
                    </a:xfrm>
                    <a:prstGeom prst="rect">
                      <a:avLst/>
                    </a:prstGeom>
                    <a:ln>
                      <a:noFill/>
                    </a:ln>
                    <a:extLst>
                      <a:ext uri="{53640926-AAD7-44D8-BBD7-CCE9431645EC}">
                        <a14:shadowObscured xmlns:a14="http://schemas.microsoft.com/office/drawing/2010/main"/>
                      </a:ext>
                    </a:extLst>
                  </pic:spPr>
                </pic:pic>
              </a:graphicData>
            </a:graphic>
          </wp:inline>
        </w:drawing>
      </w:r>
    </w:p>
    <w:p w14:paraId="3C80FFE8" w14:textId="77777777" w:rsidR="00A16479" w:rsidRDefault="00A16479" w:rsidP="00A16479">
      <w:pPr>
        <w:rPr>
          <w:rFonts w:ascii="Gill Sans Nova" w:hAnsi="Gill Sans Nova"/>
          <w:lang w:val="en-US"/>
        </w:rPr>
      </w:pPr>
    </w:p>
    <w:p w14:paraId="3A8AD87A" w14:textId="77777777" w:rsidR="00A16479" w:rsidRPr="00A16479" w:rsidRDefault="00A16479" w:rsidP="00A16479">
      <w:pPr>
        <w:rPr>
          <w:rFonts w:ascii="Gill Sans Nova" w:hAnsi="Gill Sans Nova"/>
          <w:lang w:val="en-US"/>
        </w:rPr>
      </w:pPr>
    </w:p>
    <w:p w14:paraId="02545790" w14:textId="3D60E463" w:rsidR="00A16479" w:rsidRDefault="00A16479" w:rsidP="00A16479">
      <w:pPr>
        <w:pStyle w:val="Lijstalinea"/>
        <w:numPr>
          <w:ilvl w:val="0"/>
          <w:numId w:val="2"/>
        </w:numPr>
        <w:rPr>
          <w:rFonts w:ascii="Gill Sans Nova" w:hAnsi="Gill Sans Nova"/>
          <w:lang w:val="en-US"/>
        </w:rPr>
      </w:pPr>
      <w:r>
        <w:rPr>
          <w:rFonts w:ascii="Gill Sans Nova" w:hAnsi="Gill Sans Nova"/>
          <w:lang w:val="en-US"/>
        </w:rPr>
        <w:t>Go to your preferred browser (like Google Chrome or Mozilla Firefox) and browse to the following address: localhost:8501 (or the port you specified before).</w:t>
      </w:r>
    </w:p>
    <w:p w14:paraId="675033D9" w14:textId="26A89237" w:rsidR="00A16479" w:rsidRDefault="00A16479" w:rsidP="00A16479">
      <w:pPr>
        <w:pStyle w:val="Lijstalinea"/>
        <w:numPr>
          <w:ilvl w:val="0"/>
          <w:numId w:val="2"/>
        </w:numPr>
        <w:rPr>
          <w:rFonts w:ascii="Gill Sans Nova" w:hAnsi="Gill Sans Nova"/>
          <w:lang w:val="en-US"/>
        </w:rPr>
      </w:pPr>
      <w:r>
        <w:rPr>
          <w:rFonts w:ascii="Gill Sans Nova" w:hAnsi="Gill Sans Nova"/>
          <w:lang w:val="en-US"/>
        </w:rPr>
        <w:t>The matchY software should now be available to all users on your local network.</w:t>
      </w:r>
    </w:p>
    <w:p w14:paraId="4AEE66ED" w14:textId="3D93124F" w:rsidR="00A16479" w:rsidRDefault="00A16479" w:rsidP="00A16479">
      <w:pPr>
        <w:rPr>
          <w:rFonts w:ascii="Gill Sans Nova" w:hAnsi="Gill Sans Nova"/>
          <w:lang w:val="en-US"/>
        </w:rPr>
      </w:pPr>
      <w:r>
        <w:rPr>
          <w:noProof/>
        </w:rPr>
        <w:drawing>
          <wp:inline distT="0" distB="0" distL="0" distR="0" wp14:anchorId="4E3235D1" wp14:editId="27296D0D">
            <wp:extent cx="5391150" cy="4114299"/>
            <wp:effectExtent l="0" t="0" r="0" b="635"/>
            <wp:docPr id="164479961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99616" name=""/>
                    <pic:cNvPicPr/>
                  </pic:nvPicPr>
                  <pic:blipFill rotWithShape="1">
                    <a:blip r:embed="rId15"/>
                    <a:srcRect l="50188" r="24551" b="31469"/>
                    <a:stretch/>
                  </pic:blipFill>
                  <pic:spPr bwMode="auto">
                    <a:xfrm>
                      <a:off x="0" y="0"/>
                      <a:ext cx="5413676" cy="4131490"/>
                    </a:xfrm>
                    <a:prstGeom prst="rect">
                      <a:avLst/>
                    </a:prstGeom>
                    <a:ln>
                      <a:noFill/>
                    </a:ln>
                    <a:extLst>
                      <a:ext uri="{53640926-AAD7-44D8-BBD7-CCE9431645EC}">
                        <a14:shadowObscured xmlns:a14="http://schemas.microsoft.com/office/drawing/2010/main"/>
                      </a:ext>
                    </a:extLst>
                  </pic:spPr>
                </pic:pic>
              </a:graphicData>
            </a:graphic>
          </wp:inline>
        </w:drawing>
      </w:r>
    </w:p>
    <w:p w14:paraId="47E1AC53" w14:textId="77777777" w:rsidR="00C73FD7" w:rsidRDefault="00C73FD7" w:rsidP="00A16479">
      <w:pPr>
        <w:rPr>
          <w:rFonts w:ascii="Gill Sans Nova" w:hAnsi="Gill Sans Nova"/>
          <w:lang w:val="en-US"/>
        </w:rPr>
      </w:pPr>
    </w:p>
    <w:p w14:paraId="756098F3" w14:textId="4AE7EA7B" w:rsidR="00C73FD7" w:rsidRDefault="00C73FD7" w:rsidP="00C57605">
      <w:pPr>
        <w:pStyle w:val="Kop2"/>
        <w:rPr>
          <w:lang w:val="en-US"/>
        </w:rPr>
      </w:pPr>
      <w:bookmarkStart w:id="1" w:name="_Toc194928372"/>
      <w:r>
        <w:rPr>
          <w:lang w:val="en-US"/>
        </w:rPr>
        <w:t>Troubleshooting</w:t>
      </w:r>
      <w:bookmarkEnd w:id="1"/>
    </w:p>
    <w:p w14:paraId="3A3EF213" w14:textId="42E59384" w:rsidR="00C73FD7" w:rsidRDefault="005268B5" w:rsidP="00C73FD7">
      <w:pPr>
        <w:rPr>
          <w:rFonts w:ascii="Gill Sans Nova" w:hAnsi="Gill Sans Nova"/>
          <w:i/>
          <w:iCs/>
          <w:lang w:val="en-US"/>
        </w:rPr>
      </w:pPr>
      <w:r>
        <w:rPr>
          <w:rFonts w:ascii="Gill Sans Nova" w:hAnsi="Gill Sans Nova"/>
          <w:i/>
          <w:iCs/>
          <w:lang w:val="en-US"/>
        </w:rPr>
        <w:t>Problems with WSL</w:t>
      </w:r>
    </w:p>
    <w:p w14:paraId="00487330" w14:textId="3E47570D" w:rsidR="005268B5" w:rsidRPr="005268B5" w:rsidRDefault="005268B5" w:rsidP="00C73FD7">
      <w:pPr>
        <w:rPr>
          <w:rFonts w:ascii="Gill Sans Nova" w:hAnsi="Gill Sans Nova"/>
          <w:lang w:val="en-US"/>
        </w:rPr>
      </w:pPr>
      <w:r>
        <w:rPr>
          <w:rFonts w:ascii="Gill Sans Nova" w:hAnsi="Gill Sans Nova"/>
          <w:lang w:val="en-US"/>
        </w:rPr>
        <w:t>Docker Desktop on Windows depends on WSL (Windows Subsystem for Linux). When opening Docker Desktop for the first time, you might get an error that is related to WSL. To fix this, make sure WSL is correctly installed on your Windows computer:</w:t>
      </w:r>
    </w:p>
    <w:p w14:paraId="36299DD2" w14:textId="49E60D6B" w:rsidR="00C73FD7" w:rsidRDefault="00C73FD7" w:rsidP="00C73FD7">
      <w:pPr>
        <w:pStyle w:val="Lijstalinea"/>
        <w:numPr>
          <w:ilvl w:val="0"/>
          <w:numId w:val="4"/>
        </w:numPr>
        <w:rPr>
          <w:rFonts w:ascii="Gill Sans Nova" w:hAnsi="Gill Sans Nova"/>
          <w:i/>
          <w:iCs/>
          <w:lang w:val="en-US"/>
        </w:rPr>
      </w:pPr>
      <w:r>
        <w:rPr>
          <w:rFonts w:ascii="Gill Sans Nova" w:hAnsi="Gill Sans Nova"/>
          <w:lang w:val="en-US"/>
        </w:rPr>
        <w:t>Open Windows PowerShell</w:t>
      </w:r>
      <w:r w:rsidR="005268B5">
        <w:rPr>
          <w:rFonts w:ascii="Gill Sans Nova" w:hAnsi="Gill Sans Nova"/>
          <w:lang w:val="en-US"/>
        </w:rPr>
        <w:t xml:space="preserve"> as Administrator</w:t>
      </w:r>
    </w:p>
    <w:p w14:paraId="53B0A599" w14:textId="26054FA6" w:rsidR="00C73FD7" w:rsidRPr="00C73FD7" w:rsidRDefault="00C73FD7" w:rsidP="00C73FD7">
      <w:pPr>
        <w:pStyle w:val="Lijstalinea"/>
        <w:numPr>
          <w:ilvl w:val="0"/>
          <w:numId w:val="4"/>
        </w:numPr>
        <w:rPr>
          <w:rFonts w:ascii="Gill Sans Nova" w:hAnsi="Gill Sans Nova"/>
          <w:i/>
          <w:iCs/>
          <w:lang w:val="en-US"/>
        </w:rPr>
      </w:pPr>
      <w:r>
        <w:rPr>
          <w:rFonts w:ascii="Gill Sans Nova" w:hAnsi="Gill Sans Nova"/>
          <w:lang w:val="en-US"/>
        </w:rPr>
        <w:t>Enter the following command</w:t>
      </w:r>
      <w:r w:rsidR="005268B5">
        <w:rPr>
          <w:rFonts w:ascii="Gill Sans Nova" w:hAnsi="Gill Sans Nova"/>
          <w:lang w:val="en-US"/>
        </w:rPr>
        <w:t>s</w:t>
      </w:r>
      <w:r>
        <w:rPr>
          <w:rFonts w:ascii="Gill Sans Nova" w:hAnsi="Gill Sans Nova"/>
          <w:lang w:val="en-US"/>
        </w:rPr>
        <w:t>:</w:t>
      </w:r>
    </w:p>
    <w:p w14:paraId="05872E04" w14:textId="34CD6919" w:rsidR="00C73FD7" w:rsidRPr="005268B5" w:rsidRDefault="00C73FD7" w:rsidP="00C73FD7">
      <w:pPr>
        <w:pStyle w:val="Lijstalinea"/>
        <w:numPr>
          <w:ilvl w:val="1"/>
          <w:numId w:val="4"/>
        </w:numPr>
        <w:rPr>
          <w:rFonts w:ascii="Courier New" w:hAnsi="Courier New" w:cs="Courier New"/>
          <w:i/>
          <w:iCs/>
          <w:lang w:val="en-US"/>
        </w:rPr>
      </w:pPr>
      <w:r w:rsidRPr="005268B5">
        <w:rPr>
          <w:rFonts w:ascii="Courier New" w:hAnsi="Courier New" w:cs="Courier New"/>
          <w:lang w:val="en-US"/>
        </w:rPr>
        <w:t>wsl --install</w:t>
      </w:r>
    </w:p>
    <w:p w14:paraId="30351FC8" w14:textId="6BAB85F7" w:rsidR="00C73FD7" w:rsidRPr="005268B5" w:rsidRDefault="005268B5" w:rsidP="00C73FD7">
      <w:pPr>
        <w:pStyle w:val="Lijstalinea"/>
        <w:numPr>
          <w:ilvl w:val="1"/>
          <w:numId w:val="4"/>
        </w:numPr>
        <w:rPr>
          <w:rFonts w:ascii="Courier New" w:hAnsi="Courier New" w:cs="Courier New"/>
          <w:i/>
          <w:iCs/>
          <w:lang w:val="en-US"/>
        </w:rPr>
      </w:pPr>
      <w:r w:rsidRPr="005268B5">
        <w:rPr>
          <w:rFonts w:ascii="Courier New" w:hAnsi="Courier New" w:cs="Courier New"/>
          <w:lang w:val="en-US"/>
        </w:rPr>
        <w:t>wsl --install -d Ubuntu</w:t>
      </w:r>
    </w:p>
    <w:p w14:paraId="4D067974" w14:textId="6D440D4A" w:rsidR="005268B5" w:rsidRPr="005268B5" w:rsidRDefault="005268B5" w:rsidP="00C73FD7">
      <w:pPr>
        <w:pStyle w:val="Lijstalinea"/>
        <w:numPr>
          <w:ilvl w:val="1"/>
          <w:numId w:val="4"/>
        </w:numPr>
        <w:rPr>
          <w:rFonts w:ascii="Courier New" w:hAnsi="Courier New" w:cs="Courier New"/>
          <w:i/>
          <w:iCs/>
          <w:lang w:val="en-US"/>
        </w:rPr>
      </w:pPr>
      <w:r w:rsidRPr="005268B5">
        <w:rPr>
          <w:rFonts w:ascii="Courier New" w:hAnsi="Courier New" w:cs="Courier New"/>
          <w:lang w:val="en-US"/>
        </w:rPr>
        <w:t>wsl --set-default-version 2</w:t>
      </w:r>
    </w:p>
    <w:p w14:paraId="418C6A60" w14:textId="0781F680" w:rsidR="005268B5" w:rsidRPr="005268B5" w:rsidRDefault="005268B5" w:rsidP="00C73FD7">
      <w:pPr>
        <w:pStyle w:val="Lijstalinea"/>
        <w:numPr>
          <w:ilvl w:val="1"/>
          <w:numId w:val="4"/>
        </w:numPr>
        <w:rPr>
          <w:rFonts w:ascii="Courier New" w:hAnsi="Courier New" w:cs="Courier New"/>
          <w:i/>
          <w:iCs/>
          <w:lang w:val="en-US"/>
        </w:rPr>
      </w:pPr>
      <w:r w:rsidRPr="005268B5">
        <w:rPr>
          <w:rFonts w:ascii="Courier New" w:hAnsi="Courier New" w:cs="Courier New"/>
          <w:lang w:val="en-US"/>
        </w:rPr>
        <w:t>wsl --set-default Ubuntu</w:t>
      </w:r>
    </w:p>
    <w:p w14:paraId="12EC2A76" w14:textId="66AFE83D" w:rsidR="005268B5" w:rsidRPr="005268B5" w:rsidRDefault="005268B5" w:rsidP="00C73FD7">
      <w:pPr>
        <w:pStyle w:val="Lijstalinea"/>
        <w:numPr>
          <w:ilvl w:val="1"/>
          <w:numId w:val="4"/>
        </w:numPr>
        <w:rPr>
          <w:rFonts w:ascii="Courier New" w:hAnsi="Courier New" w:cs="Courier New"/>
          <w:i/>
          <w:iCs/>
          <w:lang w:val="en-US"/>
        </w:rPr>
      </w:pPr>
      <w:r w:rsidRPr="005268B5">
        <w:rPr>
          <w:rFonts w:ascii="Courier New" w:hAnsi="Courier New" w:cs="Courier New"/>
          <w:lang w:val="en-US"/>
        </w:rPr>
        <w:lastRenderedPageBreak/>
        <w:t>wsl --set-version Ubuntu 2</w:t>
      </w:r>
    </w:p>
    <w:p w14:paraId="597439D4" w14:textId="31BC2DCF" w:rsidR="005268B5" w:rsidRDefault="005268B5" w:rsidP="005268B5">
      <w:pPr>
        <w:rPr>
          <w:rFonts w:ascii="Gill Sans Nova" w:hAnsi="Gill Sans Nova"/>
          <w:lang w:val="en-US"/>
        </w:rPr>
      </w:pPr>
      <w:r>
        <w:rPr>
          <w:rFonts w:ascii="Gill Sans Nova" w:hAnsi="Gill Sans Nova"/>
          <w:lang w:val="en-US"/>
        </w:rPr>
        <w:t>This should make sure that the correct version of WSL is installed and activated. When you now restart Docker Desktop, it should work.</w:t>
      </w:r>
    </w:p>
    <w:p w14:paraId="4E3707BF" w14:textId="073B26CA" w:rsidR="005268B5" w:rsidRDefault="005268B5" w:rsidP="005268B5">
      <w:pPr>
        <w:rPr>
          <w:rFonts w:ascii="Gill Sans Nova" w:hAnsi="Gill Sans Nova"/>
          <w:lang w:val="en-US"/>
        </w:rPr>
      </w:pPr>
      <w:r>
        <w:rPr>
          <w:rFonts w:ascii="Gill Sans Nova" w:hAnsi="Gill Sans Nova"/>
          <w:lang w:val="en-US"/>
        </w:rPr>
        <w:t>Sometimes, however, you will get the error message “</w:t>
      </w:r>
      <w:r w:rsidRPr="005268B5">
        <w:rPr>
          <w:rFonts w:ascii="Gill Sans Nova" w:hAnsi="Gill Sans Nova"/>
          <w:i/>
          <w:iCs/>
          <w:lang w:val="en-US"/>
        </w:rPr>
        <w:t>WSL2 is not supported with your current machine configuration</w:t>
      </w:r>
      <w:r>
        <w:rPr>
          <w:rFonts w:ascii="Gill Sans Nova" w:hAnsi="Gill Sans Nova"/>
          <w:lang w:val="en-US"/>
        </w:rPr>
        <w:t xml:space="preserve">”. This is a bit more difficult to solve, since this </w:t>
      </w:r>
      <w:r w:rsidR="00381DDD">
        <w:rPr>
          <w:rFonts w:ascii="Gill Sans Nova" w:hAnsi="Gill Sans Nova"/>
          <w:lang w:val="en-US"/>
        </w:rPr>
        <w:t xml:space="preserve">sometimes </w:t>
      </w:r>
      <w:r>
        <w:rPr>
          <w:rFonts w:ascii="Gill Sans Nova" w:hAnsi="Gill Sans Nova"/>
          <w:lang w:val="en-US"/>
        </w:rPr>
        <w:t>requires you to change some settings in your BIOS.</w:t>
      </w:r>
    </w:p>
    <w:p w14:paraId="6D0C9ABB" w14:textId="06BB8DD7" w:rsidR="005268B5" w:rsidRDefault="005268B5" w:rsidP="005268B5">
      <w:pPr>
        <w:pStyle w:val="Lijstalinea"/>
        <w:numPr>
          <w:ilvl w:val="0"/>
          <w:numId w:val="4"/>
        </w:numPr>
        <w:rPr>
          <w:rFonts w:ascii="Gill Sans Nova" w:hAnsi="Gill Sans Nova"/>
          <w:lang w:val="en-US"/>
        </w:rPr>
      </w:pPr>
      <w:r>
        <w:rPr>
          <w:rFonts w:ascii="Gill Sans Nova" w:hAnsi="Gill Sans Nova"/>
          <w:lang w:val="en-US"/>
        </w:rPr>
        <w:t>Open Windows PowerShell as Administrator</w:t>
      </w:r>
    </w:p>
    <w:p w14:paraId="1652B517" w14:textId="69D7A374" w:rsidR="005268B5" w:rsidRDefault="005268B5" w:rsidP="005268B5">
      <w:pPr>
        <w:pStyle w:val="Lijstalinea"/>
        <w:numPr>
          <w:ilvl w:val="0"/>
          <w:numId w:val="4"/>
        </w:numPr>
        <w:rPr>
          <w:rFonts w:ascii="Gill Sans Nova" w:hAnsi="Gill Sans Nova"/>
          <w:lang w:val="en-US"/>
        </w:rPr>
      </w:pPr>
      <w:r>
        <w:rPr>
          <w:rFonts w:ascii="Gill Sans Nova" w:hAnsi="Gill Sans Nova"/>
          <w:lang w:val="en-US"/>
        </w:rPr>
        <w:t>Enter the following command:</w:t>
      </w:r>
    </w:p>
    <w:p w14:paraId="2FF39E0A" w14:textId="6BFA7DC5" w:rsidR="005268B5" w:rsidRPr="005268B5" w:rsidRDefault="005268B5" w:rsidP="005268B5">
      <w:pPr>
        <w:pStyle w:val="Lijstalinea"/>
        <w:numPr>
          <w:ilvl w:val="1"/>
          <w:numId w:val="4"/>
        </w:numPr>
        <w:rPr>
          <w:rFonts w:ascii="Courier New" w:hAnsi="Courier New" w:cs="Courier New"/>
          <w:lang w:val="en-US"/>
        </w:rPr>
      </w:pPr>
      <w:r w:rsidRPr="005268B5">
        <w:rPr>
          <w:rFonts w:ascii="Courier New" w:hAnsi="Courier New" w:cs="Courier New"/>
          <w:lang w:val="en-US"/>
        </w:rPr>
        <w:t>Enable-WindowsOptionalFeature -Online -FeatureName VirtualMachinePlatform, Microsoft-Windows-Subsystem-Linux</w:t>
      </w:r>
    </w:p>
    <w:p w14:paraId="3F788E1C" w14:textId="0AF044EE" w:rsidR="005268B5" w:rsidRPr="005268B5" w:rsidRDefault="005268B5" w:rsidP="005268B5">
      <w:pPr>
        <w:pStyle w:val="Lijstalinea"/>
        <w:numPr>
          <w:ilvl w:val="1"/>
          <w:numId w:val="4"/>
        </w:numPr>
        <w:rPr>
          <w:rFonts w:ascii="Courier New" w:hAnsi="Courier New" w:cs="Courier New"/>
          <w:lang w:val="en-US"/>
        </w:rPr>
      </w:pPr>
      <w:r w:rsidRPr="005268B5">
        <w:rPr>
          <w:rFonts w:ascii="Courier New" w:hAnsi="Courier New" w:cs="Courier New"/>
          <w:lang w:val="en-US"/>
        </w:rPr>
        <w:t>DISM /Online /Enable-Feature /All /FeatureName:Microsoft-Hyper-V</w:t>
      </w:r>
    </w:p>
    <w:p w14:paraId="7F45EEE8" w14:textId="0D366B7D" w:rsidR="005268B5" w:rsidRDefault="005268B5" w:rsidP="005268B5">
      <w:pPr>
        <w:pStyle w:val="Lijstalinea"/>
        <w:numPr>
          <w:ilvl w:val="1"/>
          <w:numId w:val="4"/>
        </w:numPr>
        <w:rPr>
          <w:rFonts w:ascii="Courier New" w:hAnsi="Courier New" w:cs="Courier New"/>
          <w:lang w:val="en-US"/>
        </w:rPr>
      </w:pPr>
      <w:r w:rsidRPr="005268B5">
        <w:rPr>
          <w:rFonts w:ascii="Courier New" w:hAnsi="Courier New" w:cs="Courier New"/>
          <w:lang w:val="en-US"/>
        </w:rPr>
        <w:t>bcdedit /set hypervisorlaunchtype auto</w:t>
      </w:r>
    </w:p>
    <w:p w14:paraId="01FFEB22" w14:textId="1213FCFC" w:rsidR="00381DDD" w:rsidRPr="00381DDD" w:rsidRDefault="00381DDD" w:rsidP="00381DDD">
      <w:pPr>
        <w:pStyle w:val="Lijstalinea"/>
        <w:numPr>
          <w:ilvl w:val="0"/>
          <w:numId w:val="4"/>
        </w:numPr>
        <w:rPr>
          <w:rFonts w:ascii="Courier New" w:hAnsi="Courier New" w:cs="Courier New"/>
          <w:lang w:val="en-US"/>
        </w:rPr>
      </w:pPr>
      <w:r w:rsidRPr="00381DDD">
        <w:rPr>
          <w:rFonts w:ascii="Gill Sans Nova" w:hAnsi="Gill Sans Nova" w:cs="Courier New"/>
          <w:lang w:val="en-US"/>
        </w:rPr>
        <w:t>Reboot your computer and restart Docker Deskto</w:t>
      </w:r>
      <w:r>
        <w:rPr>
          <w:rFonts w:ascii="Gill Sans Nova" w:hAnsi="Gill Sans Nova" w:cs="Courier New"/>
          <w:lang w:val="en-US"/>
        </w:rPr>
        <w:t>p</w:t>
      </w:r>
    </w:p>
    <w:p w14:paraId="6CE91D8E" w14:textId="54B2BE3B" w:rsidR="00381DDD" w:rsidRDefault="00381DDD" w:rsidP="00381DDD">
      <w:pPr>
        <w:rPr>
          <w:rFonts w:ascii="Gill Sans Nova" w:hAnsi="Gill Sans Nova" w:cs="Courier New"/>
          <w:lang w:val="en-US"/>
        </w:rPr>
      </w:pPr>
      <w:r w:rsidRPr="00381DDD">
        <w:rPr>
          <w:rFonts w:ascii="Gill Sans Nova" w:hAnsi="Gill Sans Nova" w:cs="Courier New"/>
          <w:lang w:val="en-US"/>
        </w:rPr>
        <w:t>If this did not solve the problem, you will need to enable Virtual</w:t>
      </w:r>
      <w:r>
        <w:rPr>
          <w:rFonts w:ascii="Gill Sans Nova" w:hAnsi="Gill Sans Nova" w:cs="Courier New"/>
          <w:lang w:val="en-US"/>
        </w:rPr>
        <w:t xml:space="preserve">ization in your BIOS. How to do this exactly depends on the system you are using. Please try to fix it via this link: </w:t>
      </w:r>
      <w:hyperlink r:id="rId16" w:history="1">
        <w:r w:rsidRPr="0018561F">
          <w:rPr>
            <w:rStyle w:val="Hyperlink"/>
            <w:rFonts w:ascii="Gill Sans Nova" w:hAnsi="Gill Sans Nova" w:cs="Courier New"/>
            <w:lang w:val="en-US"/>
          </w:rPr>
          <w:t>https://www.ninjaone.com/blog/how-to-enable-cpu-virtualization-in-your-computer-bios/</w:t>
        </w:r>
      </w:hyperlink>
    </w:p>
    <w:p w14:paraId="4A7690D1" w14:textId="77777777" w:rsidR="00381DDD" w:rsidRDefault="00381DDD" w:rsidP="00381DDD">
      <w:pPr>
        <w:rPr>
          <w:rFonts w:ascii="Gill Sans Nova" w:hAnsi="Gill Sans Nova" w:cs="Courier New"/>
          <w:lang w:val="en-US"/>
        </w:rPr>
      </w:pPr>
    </w:p>
    <w:p w14:paraId="6F2F6AF5" w14:textId="386B548D" w:rsidR="00381DDD" w:rsidRDefault="00D97459" w:rsidP="00C57605">
      <w:pPr>
        <w:pStyle w:val="Kop2"/>
        <w:rPr>
          <w:lang w:val="en-US"/>
        </w:rPr>
      </w:pPr>
      <w:bookmarkStart w:id="2" w:name="_Toc194928373"/>
      <w:r>
        <w:rPr>
          <w:lang w:val="en-US"/>
        </w:rPr>
        <w:t>FAQ</w:t>
      </w:r>
      <w:bookmarkEnd w:id="2"/>
    </w:p>
    <w:p w14:paraId="373FF6FE" w14:textId="1F275F3B" w:rsidR="00D97459" w:rsidRDefault="00D97459" w:rsidP="00D97459">
      <w:pPr>
        <w:pStyle w:val="Lijstalinea"/>
        <w:numPr>
          <w:ilvl w:val="0"/>
          <w:numId w:val="4"/>
        </w:numPr>
        <w:rPr>
          <w:rFonts w:ascii="Gill Sans Nova" w:hAnsi="Gill Sans Nova" w:cs="Courier New"/>
          <w:b/>
          <w:bCs/>
          <w:lang w:val="en-US"/>
        </w:rPr>
      </w:pPr>
      <w:r>
        <w:rPr>
          <w:rFonts w:ascii="Gill Sans Nova" w:hAnsi="Gill Sans Nova" w:cs="Courier New"/>
          <w:b/>
          <w:bCs/>
          <w:lang w:val="en-US"/>
        </w:rPr>
        <w:t>How can I update matchY once a new version is available?</w:t>
      </w:r>
    </w:p>
    <w:p w14:paraId="0D99A92A" w14:textId="48420BA4" w:rsidR="00D97459" w:rsidRDefault="00D97459" w:rsidP="00D97459">
      <w:pPr>
        <w:pStyle w:val="Lijstalinea"/>
        <w:rPr>
          <w:rFonts w:ascii="Gill Sans Nova" w:hAnsi="Gill Sans Nova" w:cs="Courier New"/>
          <w:lang w:val="en-US"/>
        </w:rPr>
      </w:pPr>
      <w:r>
        <w:rPr>
          <w:rFonts w:ascii="Gill Sans Nova" w:hAnsi="Gill Sans Nova" w:cs="Courier New"/>
          <w:lang w:val="en-US"/>
        </w:rPr>
        <w:t>Stop and remove the Container where your current instance of matchY is running. Remove the old Image of matchY. Follow the installation manual again from step 4.</w:t>
      </w:r>
    </w:p>
    <w:p w14:paraId="36CC2E57" w14:textId="0EC5B7FC" w:rsidR="00D97459" w:rsidRPr="00D97459" w:rsidRDefault="00D97459" w:rsidP="00D97459">
      <w:pPr>
        <w:pStyle w:val="Lijstalinea"/>
        <w:numPr>
          <w:ilvl w:val="0"/>
          <w:numId w:val="4"/>
        </w:numPr>
        <w:rPr>
          <w:rFonts w:ascii="Gill Sans Nova" w:hAnsi="Gill Sans Nova" w:cs="Courier New"/>
          <w:lang w:val="en-US"/>
        </w:rPr>
      </w:pPr>
      <w:r>
        <w:rPr>
          <w:rFonts w:ascii="Gill Sans Nova" w:hAnsi="Gill Sans Nova" w:cs="Courier New"/>
          <w:b/>
          <w:bCs/>
          <w:lang w:val="en-US"/>
        </w:rPr>
        <w:t>How do I start matchY the next time when I want to use it?</w:t>
      </w:r>
    </w:p>
    <w:p w14:paraId="6233189B" w14:textId="77777777" w:rsidR="00D97459" w:rsidRDefault="00D97459" w:rsidP="00D97459">
      <w:pPr>
        <w:pStyle w:val="Lijstalinea"/>
        <w:rPr>
          <w:rFonts w:ascii="Gill Sans Nova" w:hAnsi="Gill Sans Nova" w:cs="Courier New"/>
          <w:lang w:val="en-US"/>
        </w:rPr>
      </w:pPr>
      <w:r>
        <w:rPr>
          <w:rFonts w:ascii="Gill Sans Nova" w:hAnsi="Gill Sans Nova" w:cs="Courier New"/>
          <w:lang w:val="en-US"/>
        </w:rPr>
        <w:t>If you did not fully shut down Docker Desktop, matchY might still be running in the background and you can still using it by browsing to localhost:8501. If Docker Desktop is not running anymore, open it again (in Administrator mode), go to Containers, and click Run to restart your previous session.</w:t>
      </w:r>
    </w:p>
    <w:p w14:paraId="3CCF0715" w14:textId="77777777" w:rsidR="00D97459" w:rsidRPr="00D97459" w:rsidRDefault="00D97459" w:rsidP="00D97459">
      <w:pPr>
        <w:pStyle w:val="Lijstalinea"/>
        <w:numPr>
          <w:ilvl w:val="0"/>
          <w:numId w:val="4"/>
        </w:numPr>
        <w:rPr>
          <w:rFonts w:ascii="Gill Sans Nova" w:hAnsi="Gill Sans Nova" w:cs="Courier New"/>
          <w:lang w:val="en-US"/>
        </w:rPr>
      </w:pPr>
      <w:r>
        <w:rPr>
          <w:rFonts w:ascii="Gill Sans Nova" w:hAnsi="Gill Sans Nova" w:cs="Courier New"/>
          <w:b/>
          <w:bCs/>
          <w:lang w:val="en-US"/>
        </w:rPr>
        <w:t>Can I run multiple instances of matchY?</w:t>
      </w:r>
    </w:p>
    <w:p w14:paraId="7FC24E45" w14:textId="77777777" w:rsidR="00D97459" w:rsidRDefault="00D97459" w:rsidP="00D97459">
      <w:pPr>
        <w:pStyle w:val="Lijstalinea"/>
        <w:rPr>
          <w:rFonts w:ascii="Gill Sans Nova" w:hAnsi="Gill Sans Nova" w:cs="Courier New"/>
          <w:lang w:val="en-US"/>
        </w:rPr>
      </w:pPr>
      <w:r>
        <w:rPr>
          <w:rFonts w:ascii="Gill Sans Nova" w:hAnsi="Gill Sans Nova" w:cs="Courier New"/>
          <w:lang w:val="en-US"/>
        </w:rPr>
        <w:t>Yes. While it is not necessary, you can start multiple Containers from the same Image in Docker Desktop. Go to Images and click Run. Make sure that you give each new instance a different host port (i.e. 8502, 8503, etc.). However, you can use the same Container simultaneously on multiple computers and or tabs in your browser, so starting a new instance might only be useful if you want to keep your computational resources divided between instances.</w:t>
      </w:r>
    </w:p>
    <w:p w14:paraId="4FFA5AA4" w14:textId="77777777" w:rsidR="00D97459" w:rsidRPr="00D97459" w:rsidRDefault="00D97459" w:rsidP="00D97459">
      <w:pPr>
        <w:pStyle w:val="Lijstalinea"/>
        <w:numPr>
          <w:ilvl w:val="0"/>
          <w:numId w:val="4"/>
        </w:numPr>
        <w:rPr>
          <w:rFonts w:ascii="Gill Sans Nova" w:hAnsi="Gill Sans Nova" w:cs="Courier New"/>
          <w:lang w:val="en-US"/>
        </w:rPr>
      </w:pPr>
      <w:r>
        <w:rPr>
          <w:rFonts w:ascii="Gill Sans Nova" w:hAnsi="Gill Sans Nova" w:cs="Courier New"/>
          <w:b/>
          <w:bCs/>
          <w:lang w:val="en-US"/>
        </w:rPr>
        <w:t>Why can’t I open matchY via localhost:8501 in my browser?</w:t>
      </w:r>
    </w:p>
    <w:p w14:paraId="52960FC0" w14:textId="6C0FC42F" w:rsidR="00D97459" w:rsidRDefault="00D97459" w:rsidP="00D97459">
      <w:pPr>
        <w:pStyle w:val="Lijstalinea"/>
        <w:rPr>
          <w:rFonts w:ascii="Gill Sans Nova" w:hAnsi="Gill Sans Nova" w:cs="Courier New"/>
          <w:lang w:val="en-US"/>
        </w:rPr>
      </w:pPr>
      <w:r>
        <w:rPr>
          <w:rFonts w:ascii="Gill Sans Nova" w:hAnsi="Gill Sans Nova" w:cs="Courier New"/>
          <w:lang w:val="en-US"/>
        </w:rPr>
        <w:t>Make sure that you have an Container with matchY running in Docker Desktop. Make sure that the host port in this Container is set to the correct host port. Also check if you are using http and not https in front of your localhost:8501 URL.</w:t>
      </w:r>
    </w:p>
    <w:p w14:paraId="1E28713E" w14:textId="4BC91B02" w:rsidR="00D97459" w:rsidRPr="00D97459" w:rsidRDefault="00D97459" w:rsidP="00D97459">
      <w:pPr>
        <w:pStyle w:val="Lijstalinea"/>
        <w:numPr>
          <w:ilvl w:val="0"/>
          <w:numId w:val="4"/>
        </w:numPr>
        <w:rPr>
          <w:rFonts w:ascii="Gill Sans Nova" w:hAnsi="Gill Sans Nova" w:cs="Courier New"/>
          <w:lang w:val="en-US"/>
        </w:rPr>
      </w:pPr>
      <w:r>
        <w:rPr>
          <w:rFonts w:ascii="Gill Sans Nova" w:hAnsi="Gill Sans Nova" w:cs="Courier New"/>
          <w:b/>
          <w:bCs/>
          <w:lang w:val="en-US"/>
        </w:rPr>
        <w:t>Why is Docker Desktop not opening?</w:t>
      </w:r>
    </w:p>
    <w:p w14:paraId="045C4B15" w14:textId="12636AD5" w:rsidR="00D97459" w:rsidRDefault="00D97459" w:rsidP="00D97459">
      <w:pPr>
        <w:pStyle w:val="Lijstalinea"/>
        <w:rPr>
          <w:rFonts w:ascii="Gill Sans Nova" w:hAnsi="Gill Sans Nova" w:cs="Courier New"/>
          <w:lang w:val="en-US"/>
        </w:rPr>
      </w:pPr>
      <w:r>
        <w:rPr>
          <w:rFonts w:ascii="Gill Sans Nova" w:hAnsi="Gill Sans Nova" w:cs="Courier New"/>
          <w:lang w:val="en-US"/>
        </w:rPr>
        <w:t>Make sure you are opening Docker Desktop as an Administrator.</w:t>
      </w:r>
    </w:p>
    <w:p w14:paraId="05805F3A" w14:textId="3FF4E9E9" w:rsidR="00D97459" w:rsidRPr="00D97459" w:rsidRDefault="00D97459" w:rsidP="00D97459">
      <w:pPr>
        <w:pStyle w:val="Lijstalinea"/>
        <w:numPr>
          <w:ilvl w:val="0"/>
          <w:numId w:val="4"/>
        </w:numPr>
        <w:rPr>
          <w:rFonts w:ascii="Gill Sans Nova" w:hAnsi="Gill Sans Nova" w:cs="Courier New"/>
          <w:lang w:val="en-US"/>
        </w:rPr>
      </w:pPr>
      <w:r>
        <w:rPr>
          <w:rFonts w:ascii="Gill Sans Nova" w:hAnsi="Gill Sans Nova" w:cs="Courier New"/>
          <w:b/>
          <w:bCs/>
          <w:lang w:val="en-US"/>
        </w:rPr>
        <w:t>What is Docker Desktop?</w:t>
      </w:r>
    </w:p>
    <w:p w14:paraId="6DFECCF4" w14:textId="7DA7C490" w:rsidR="00D97459" w:rsidRPr="00D97459" w:rsidRDefault="00D97459" w:rsidP="00D97459">
      <w:pPr>
        <w:pStyle w:val="Lijstalinea"/>
        <w:rPr>
          <w:rFonts w:ascii="Gill Sans Nova" w:hAnsi="Gill Sans Nova" w:cs="Courier New"/>
          <w:lang w:val="en-US"/>
        </w:rPr>
      </w:pPr>
      <w:r>
        <w:rPr>
          <w:rFonts w:ascii="Gill Sans Nova" w:hAnsi="Gill Sans Nova" w:cs="Courier New"/>
          <w:lang w:val="en-US"/>
        </w:rPr>
        <w:t xml:space="preserve">Docker Desktop is a </w:t>
      </w:r>
      <w:r w:rsidR="0038034D">
        <w:rPr>
          <w:rFonts w:ascii="Gill Sans Nova" w:hAnsi="Gill Sans Nova" w:cs="Courier New"/>
          <w:lang w:val="en-US"/>
        </w:rPr>
        <w:t>virtualization and containerization software. It is used to share and run containerized applications. matchY is build in a Python environment. To be able to run matchY with as little programming knowledge as possible, we distribute matchY as a Docker Image.</w:t>
      </w:r>
    </w:p>
    <w:p w14:paraId="16980882" w14:textId="77F3686F" w:rsidR="00D97459" w:rsidRPr="00D97459" w:rsidRDefault="00D97459" w:rsidP="00D97459">
      <w:pPr>
        <w:pStyle w:val="Lijstalinea"/>
        <w:rPr>
          <w:rFonts w:ascii="Gill Sans Nova" w:hAnsi="Gill Sans Nova" w:cs="Courier New"/>
          <w:lang w:val="en-US"/>
        </w:rPr>
      </w:pPr>
      <w:r>
        <w:rPr>
          <w:rFonts w:ascii="Gill Sans Nova" w:hAnsi="Gill Sans Nova" w:cs="Courier New"/>
          <w:lang w:val="en-US"/>
        </w:rPr>
        <w:t xml:space="preserve"> </w:t>
      </w:r>
    </w:p>
    <w:sectPr w:rsidR="00D97459" w:rsidRPr="00D97459" w:rsidSect="00E92B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ill Sans Nova">
    <w:charset w:val="00"/>
    <w:family w:val="swiss"/>
    <w:pitch w:val="variable"/>
    <w:sig w:usb0="8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B77B3E"/>
    <w:multiLevelType w:val="hybridMultilevel"/>
    <w:tmpl w:val="7490362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312E6F4E"/>
    <w:multiLevelType w:val="hybridMultilevel"/>
    <w:tmpl w:val="D8ACCE5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670278D0"/>
    <w:multiLevelType w:val="hybridMultilevel"/>
    <w:tmpl w:val="E214DF32"/>
    <w:lvl w:ilvl="0" w:tplc="3C22766E">
      <w:start w:val="6"/>
      <w:numFmt w:val="bullet"/>
      <w:lvlText w:val="-"/>
      <w:lvlJc w:val="left"/>
      <w:pPr>
        <w:ind w:left="720" w:hanging="360"/>
      </w:pPr>
      <w:rPr>
        <w:rFonts w:ascii="Gill Sans Nova" w:eastAsiaTheme="minorHAnsi" w:hAnsi="Gill Sans Nova" w:cstheme="minorBidi" w:hint="default"/>
        <w:i w:val="0"/>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7ADB08AC"/>
    <w:multiLevelType w:val="hybridMultilevel"/>
    <w:tmpl w:val="DB549F28"/>
    <w:lvl w:ilvl="0" w:tplc="BB0438FE">
      <w:start w:val="6"/>
      <w:numFmt w:val="bullet"/>
      <w:lvlText w:val="-"/>
      <w:lvlJc w:val="left"/>
      <w:pPr>
        <w:ind w:left="720" w:hanging="360"/>
      </w:pPr>
      <w:rPr>
        <w:rFonts w:ascii="Gill Sans Nova" w:eastAsiaTheme="minorHAnsi" w:hAnsi="Gill Sans Nova"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642661497">
    <w:abstractNumId w:val="0"/>
  </w:num>
  <w:num w:numId="2" w16cid:durableId="909969090">
    <w:abstractNumId w:val="1"/>
  </w:num>
  <w:num w:numId="3" w16cid:durableId="27531337">
    <w:abstractNumId w:val="3"/>
  </w:num>
  <w:num w:numId="4" w16cid:durableId="16300873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A41"/>
    <w:rsid w:val="0038034D"/>
    <w:rsid w:val="00381DDD"/>
    <w:rsid w:val="004412EE"/>
    <w:rsid w:val="005268B5"/>
    <w:rsid w:val="00A16479"/>
    <w:rsid w:val="00AA3A41"/>
    <w:rsid w:val="00C57605"/>
    <w:rsid w:val="00C73FD7"/>
    <w:rsid w:val="00D97459"/>
    <w:rsid w:val="00E92B57"/>
    <w:rsid w:val="00F91835"/>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CDC3A"/>
  <w15:chartTrackingRefBased/>
  <w15:docId w15:val="{0AB33099-378E-48B7-A9D7-745BD5E69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A3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AA3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A3A4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A3A4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A3A4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A3A4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A3A4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A3A4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A3A4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A3A4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AA3A4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A3A4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A3A4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A3A4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A3A4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A3A4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A3A4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A3A41"/>
    <w:rPr>
      <w:rFonts w:eastAsiaTheme="majorEastAsia" w:cstheme="majorBidi"/>
      <w:color w:val="272727" w:themeColor="text1" w:themeTint="D8"/>
    </w:rPr>
  </w:style>
  <w:style w:type="paragraph" w:styleId="Titel">
    <w:name w:val="Title"/>
    <w:basedOn w:val="Standaard"/>
    <w:next w:val="Standaard"/>
    <w:link w:val="TitelChar"/>
    <w:uiPriority w:val="10"/>
    <w:qFormat/>
    <w:rsid w:val="00AA3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A3A4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A3A4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A3A4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A3A4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A3A41"/>
    <w:rPr>
      <w:i/>
      <w:iCs/>
      <w:color w:val="404040" w:themeColor="text1" w:themeTint="BF"/>
    </w:rPr>
  </w:style>
  <w:style w:type="paragraph" w:styleId="Lijstalinea">
    <w:name w:val="List Paragraph"/>
    <w:basedOn w:val="Standaard"/>
    <w:uiPriority w:val="34"/>
    <w:qFormat/>
    <w:rsid w:val="00AA3A41"/>
    <w:pPr>
      <w:ind w:left="720"/>
      <w:contextualSpacing/>
    </w:pPr>
  </w:style>
  <w:style w:type="character" w:styleId="Intensievebenadrukking">
    <w:name w:val="Intense Emphasis"/>
    <w:basedOn w:val="Standaardalinea-lettertype"/>
    <w:uiPriority w:val="21"/>
    <w:qFormat/>
    <w:rsid w:val="00AA3A41"/>
    <w:rPr>
      <w:i/>
      <w:iCs/>
      <w:color w:val="0F4761" w:themeColor="accent1" w:themeShade="BF"/>
    </w:rPr>
  </w:style>
  <w:style w:type="paragraph" w:styleId="Duidelijkcitaat">
    <w:name w:val="Intense Quote"/>
    <w:basedOn w:val="Standaard"/>
    <w:next w:val="Standaard"/>
    <w:link w:val="DuidelijkcitaatChar"/>
    <w:uiPriority w:val="30"/>
    <w:qFormat/>
    <w:rsid w:val="00AA3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A3A41"/>
    <w:rPr>
      <w:i/>
      <w:iCs/>
      <w:color w:val="0F4761" w:themeColor="accent1" w:themeShade="BF"/>
    </w:rPr>
  </w:style>
  <w:style w:type="character" w:styleId="Intensieveverwijzing">
    <w:name w:val="Intense Reference"/>
    <w:basedOn w:val="Standaardalinea-lettertype"/>
    <w:uiPriority w:val="32"/>
    <w:qFormat/>
    <w:rsid w:val="00AA3A41"/>
    <w:rPr>
      <w:b/>
      <w:bCs/>
      <w:smallCaps/>
      <w:color w:val="0F4761" w:themeColor="accent1" w:themeShade="BF"/>
      <w:spacing w:val="5"/>
    </w:rPr>
  </w:style>
  <w:style w:type="character" w:styleId="Hyperlink">
    <w:name w:val="Hyperlink"/>
    <w:basedOn w:val="Standaardalinea-lettertype"/>
    <w:uiPriority w:val="99"/>
    <w:unhideWhenUsed/>
    <w:rsid w:val="00AA3A41"/>
    <w:rPr>
      <w:color w:val="467886" w:themeColor="hyperlink"/>
      <w:u w:val="single"/>
    </w:rPr>
  </w:style>
  <w:style w:type="character" w:styleId="Onopgelostemelding">
    <w:name w:val="Unresolved Mention"/>
    <w:basedOn w:val="Standaardalinea-lettertype"/>
    <w:uiPriority w:val="99"/>
    <w:semiHidden/>
    <w:unhideWhenUsed/>
    <w:rsid w:val="00AA3A41"/>
    <w:rPr>
      <w:color w:val="605E5C"/>
      <w:shd w:val="clear" w:color="auto" w:fill="E1DFDD"/>
    </w:rPr>
  </w:style>
  <w:style w:type="paragraph" w:styleId="Kopvaninhoudsopgave">
    <w:name w:val="TOC Heading"/>
    <w:basedOn w:val="Kop1"/>
    <w:next w:val="Standaard"/>
    <w:uiPriority w:val="39"/>
    <w:unhideWhenUsed/>
    <w:qFormat/>
    <w:rsid w:val="00C57605"/>
    <w:pPr>
      <w:spacing w:before="240" w:after="0" w:line="259" w:lineRule="auto"/>
      <w:outlineLvl w:val="9"/>
    </w:pPr>
    <w:rPr>
      <w:sz w:val="32"/>
      <w:szCs w:val="32"/>
      <w:lang w:eastAsia="nl-NL"/>
      <w14:ligatures w14:val="none"/>
    </w:rPr>
  </w:style>
  <w:style w:type="paragraph" w:styleId="Inhopg2">
    <w:name w:val="toc 2"/>
    <w:basedOn w:val="Standaard"/>
    <w:next w:val="Standaard"/>
    <w:autoRedefine/>
    <w:uiPriority w:val="39"/>
    <w:unhideWhenUsed/>
    <w:rsid w:val="00C5760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ocker.com/products/docker-desktop/" TargetMode="External"/><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ninjaone.com/blog/how-to-enable-cpu-virtualization-in-your-computer-bio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959AF-F2C9-46B9-80AF-3BA6E0002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6903</TotalTime>
  <Pages>8</Pages>
  <Words>756</Words>
  <Characters>4164</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Erasmus MC</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Dion Zandstra</dc:creator>
  <cp:keywords/>
  <dc:description/>
  <cp:lastModifiedBy>Dion Zandstra</cp:lastModifiedBy>
  <cp:revision>5</cp:revision>
  <cp:lastPrinted>2025-04-03T12:12:00Z</cp:lastPrinted>
  <dcterms:created xsi:type="dcterms:W3CDTF">2025-04-01T14:02:00Z</dcterms:created>
  <dcterms:modified xsi:type="dcterms:W3CDTF">2025-04-07T13:39:00Z</dcterms:modified>
</cp:coreProperties>
</file>