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Финансовая грамотность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Одно из главных умений на сегодняшний день - это управление финансами, а для этого необходимо знать финансовую грамотность. В школах, на курсах может быть довольно скучно изучать её. В качестве альтернативы школьной программе был создан этот бот. Программа в игровой форме помогает лучше понять и усвоить материал, изучить тему интересней и понятней.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40"/>
          <w:szCs w:val="40"/>
        </w:rPr>
      </w:pPr>
      <m:oMath>
        <m:r>
          <m:t>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В сообщество с ботом можно войти с помощью QR-кода внизу слайда. Для начала надо написать любое сообщение, после этого бот отправит правила игры и небольшую предысторию. Бот объясняет, что надо делать после его сообщения, что достаточно удобно для тех, кто уже забыл правила. Игра состоит из отдельных ходов, которые прибавляют деньги и доход (прибавленная сумма может быть отрицательной). Каждый ход включает в себя событие из главной ветки истории и случайное событие. В этой игре пользователь составляет свою историю. Бот загружен на сервер, и из за этого пользователь может играть в любое время и проходить игру заново по новому сценарию.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m:oMath>
        <m:r>
          <m:t>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Бот использует отдельный файл для сюжета и программу для перевода файла в игровую форму, так что сюжет можно изменять, не корректируя программу. Заходить в сообщество и проходить бота могут несколько людей одновременно.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40"/>
          <w:szCs w:val="40"/>
        </w:rPr>
      </w:pPr>
      <m:oMath>
        <m:r>
          <m:t>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Цель проекта - показать школьникам или даже более взрослым людям. что финансовая грамотность не такая скучная, как все думают, и обучить пользователей ей.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40"/>
          <w:szCs w:val="40"/>
        </w:rPr>
      </w:pPr>
      <m:oMath>
        <m:r>
          <m:t>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Но в любом проекте есть определенные недостатки и недоработки: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Сюжет не доделан до большой полноценной истории, но его можно добавлять постоянно, так что этой проблеме есть решения.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Случайные события могут быть нереалистичными(например: пользователь может смертельно болеть постоянно, или его будут постоянно грабить и сажать в тюрьму.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 последнее, игрок не сможет начать игру заново, не проиграв.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40"/>
          <w:szCs w:val="40"/>
        </w:rPr>
      </w:pPr>
      <m:oMath>
        <m:r>
          <m:t>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Планы на будущее: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Я планирую всё время улучшать сюжет и ветки истории.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Так же остались мелкие ошибки и недоработки, которые можно исправить в ближайшем будущем.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