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密码学第二次实验报告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学号：2111033    姓名：艾明旭   专业：信息安全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分组密码算法des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⼀、实验内容说明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1、实验⽬的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通过⽤DES算法对实际的数据进⾏加密和解密来深刻了解DES的运⾏原理。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2、实验要求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 分别实现DES的加密和解密，提交程序代码和执⾏结果。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_x0019_. 在检验雪崩效应中，要求⾄少改变明⽂和密⽂中各⼋位，给出统计结果并计算出平均值。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3、实验步骤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 算法分析： 对课本中DES算法进⾏深⼊分析，对初始置换、E扩展置换，S盒代换、轮函数、密钥⽣成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等环节要有清晰的了解，并考虑其每⼀个环节的实现过程。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_x0019_. DES实现程序的总体设计：在第⼀步的基础上，对整个DES加密函数的实现进⾏总体设计，考虑数据的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存储格式，参数的传递格式，程序实现的总体层次等，画出程序实现的流程图。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 在总体设计完成后，开始具体的编码，在编码过程中，注意要尽量使⽤⾼效的编码⽅式。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 利⽤3中实现的程序，对DES的密⽂进⾏雪崩效应检验。即固定密钥，仅改变明⽂中的⼀位，统计密⽂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改变的位数；固定明⽂，仅改变密钥中的⼀位，统计密⽂改变的位数。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⼆、实验环境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操作系统：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windows11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软件系统：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Visual studio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编译⼯具：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Visual studio2022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编程语⾔：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C++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三、实验过程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本次实验⾸先翻阅课本，对理论课上的知识进⾏回顾，然后设计整个实验的流程图以及各个结构体和函数的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⼤致思路，然后进⾏具体代码的编写实现，以下为具体过程：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1、流程分析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DES</w:t>
      </w:r>
      <w:r>
        <w:rPr>
          <w:rFonts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可以将其分为以下⼏步：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⼦秘钥⽣成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初始置换 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密码函数 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尾置换 IP-1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考虑到我们的存储格式，由于我们进⾏的⼤部分是位运算，为了更加⽅便的进⾏代码编程，我们⾸先考虑将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数据格式转为bit格式，这⾥我们使⽤bitset&lt;64&gt;。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⽤户输⼊的秘钥（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key）、明⽂（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origin）、密⽂（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secret）均设定为变量类型为bitset&lt;64&gt;全局变量。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第⼀步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数据处理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⾸先我们编写处理函数，void getbit(string a, bitset&lt;64&gt;&amp; temp)能将我们输⼊的⼗六进制字符串转换为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bitset&lt;64&gt;,⽽void getHex(bitset&lt;64&gt; b,string &amp;s)则起到相反的作⽤，我们将数据处理完之后，存⼊全局变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量中。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第⼆步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⼦秘钥⽣成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⾸先在我们进⾏加解密之前，我们要⽣成好16组48位秘钥。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接下来我们已经获取到了秘钥key，我们通过函数 void getKeys()将⽣成的⼦秘钥存到bitset&lt;48&gt; sonKey[16]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getKeys()函数流程如下：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去掉奇偶校验位64-&gt;56，并根据压缩置换表pc_1进⾏置换，但我们可以注意到，压缩置换表中已经省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去了奇偶校验位，所以我们可以跳过去掉奇偶校验位的过程，直接按照pc_1表进⾏压缩置换，置换过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程如下：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(int i = 0; i &lt; 56; i++)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firstKey[55 - i] = key[64 - PC_1[i]];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由于以后置换全部采取这种⽅法，所以后续置换就不详细展示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循环⼗六次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从sonKey[16]中取出⼀组，将该组56位⼦秘钥分为⾼低位两部分，分别根据移位表进⾏左移调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⽤leftShift(bitset&lt;28&gt; k, int shift 左移位数)，再将位移后的两部分重新拼接，再对照着PC_2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表，压缩置换为48位，我们将压缩后的秘钥重新放回sonKey[16]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第三步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.DES</w:t>
      </w:r>
      <w:r>
        <w:rPr>
          <w:rFonts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加密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 IP初始置换，按照IP表对明⽂进⾏置换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_x0019_. 将64位数据分为⾼低位，调⽤bitset&lt;32&gt; f(bitset&lt;32&gt; R, bitset&lt;48&gt; k)对低位进⾏处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理，得到的结果与⾼位进⾏异或，然后互换新的⾼低位位置，进⾏⼗六次迭代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 进⾏合并，注意合并时原本⾼低位位置发⽣调换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 逆初始置换IP－1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重要函数bitset&lt;32&gt; f(bitset&lt;32&gt; R, bitset&lt;48&gt; k ⼦秘钥)流程: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根据表E将32扩展为48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与⼦秘钥异或运算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查找S_BOX置换表，分成8组，每个6位，其中最⾼位与最低位组成⾏号，剩下4位组成列号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P-1置换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流程图 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DES密码流程图如下图所示： 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6644005" cy="528637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2、代码实现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各类的结构体（即书本上出现的置换表以及各种扩展和置换运算）已经预先定义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各类预处理函数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⾸先是⼆进制与字符的互相转换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将string类型转换为bits类型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getbit(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&lt;64&gt;&amp;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63;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.length();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4;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num--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HexToBit[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- 48][j];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4;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num--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HexToBit[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- 65 + 10][j];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将bits类型转换为string类型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getHex(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&lt;64&gt;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'x'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63; i &gt;= 0; i -=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8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4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2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- 3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num++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a - 10;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num++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接下来是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左循环移位函数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左循环移位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&lt;28&gt; leftShift(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&lt;28&gt;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shift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&lt;28&gt; tmp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27; i &gt;= 0; --i)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shift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shift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+ 28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shift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然后是F函数的运算，包括S盒代换、扩展运算、⼦密钥的异或以及P置换操作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轮函数的计算并返回一个32bits的值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&lt;32&gt; f(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&lt;32&gt;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&lt;48&gt;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S盒代换时需要用到的计数器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预定义扩展运算的结果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&lt;48&gt; expandR;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进行E扩展运算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48;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expandR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47 - 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32 - E[i]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与子密钥进行异或运算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expandR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expandR </w:t>
      </w:r>
      <w:r>
        <w:rPr>
          <w:rFonts w:hint="eastAsia" w:ascii="新宋体" w:hAnsi="新宋体" w:eastAsia="新宋体"/>
          <w:color w:val="008080"/>
          <w:sz w:val="19"/>
          <w:szCs w:val="24"/>
        </w:rPr>
        <w:t>^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进行S盒代换操作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&lt;32&gt; output;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48; i = i + 6)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row = expandR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47 - 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2 + expandR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47 - i - 5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 = expandR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47 - 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8 + expandR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47 - i - 2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4 + expandR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47 - i - 3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2 + expandR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47 - i - 4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S_BOX[i / 6][row][col];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&lt;4&gt; binary(num);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output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31 - temp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binary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output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31 - temp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binary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output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31 - temp - 2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binary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output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31 - temp - 3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binary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temp +=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进行P置换操作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&lt;32&gt; tmp = output;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32;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output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31 - 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32 - P[i]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output;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加密过程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加密函数⾸先进⾏IP初始置换，按照IP表对明⽂进⾏置换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然后将64位数据分为⾼低位，调⽤</w:t>
      </w:r>
      <w:r>
        <w:rPr>
          <w:rFonts w:ascii="Menlo-Regular" w:hAnsi="Menlo-Regular" w:eastAsia="Menlo-Regular" w:cs="Menlo-Regular"/>
          <w:color w:val="C9AE75"/>
          <w:kern w:val="0"/>
          <w:sz w:val="21"/>
          <w:szCs w:val="21"/>
          <w:lang w:val="en-US" w:eastAsia="zh-CN" w:bidi="ar"/>
        </w:rPr>
        <w:t>bitset&lt;32&gt; f(bitset&lt;32&gt; R, bitset&lt;48&gt; k)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对低位进⾏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处理，得到的结果与⾼位进⾏异或，然后互换新的⾼低位位置，进⾏⼗六次迭代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接下来进⾏合并，注意合并时原本⾼低位位置发⽣调换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最后进⾏逆初始置换IP－1，具体函数如下：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加密函数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&lt;64&gt; getSecret(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&lt;64&gt;&amp;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&lt;64&gt; secret;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&lt;64&gt; firstInput;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&lt;32&gt; high;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&lt;32&gt; 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初始置换IP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firstInput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63 - 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origin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64 - IP[i]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将其分为左右两部分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32; i &lt; 64;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high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- 32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low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进行16轮的循环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round = 0; round &lt; 16; round++)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&lt;32&gt; nextHigh;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nextHigh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low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high </w:t>
      </w:r>
      <w:r>
        <w:rPr>
          <w:rFonts w:hint="eastAsia" w:ascii="新宋体" w:hAnsi="新宋体" w:eastAsia="新宋体"/>
          <w:color w:val="008080"/>
          <w:sz w:val="19"/>
          <w:szCs w:val="24"/>
        </w:rPr>
        <w:t>^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f(low, sonKey[round]);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high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nextHigh;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左右交换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secret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high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secret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+ 32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逆初始置换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firstInput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secret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63 - 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64 - IP_1[i]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secret;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6642735" cy="4868545"/>
            <wp:effectExtent l="0" t="0" r="190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可以看到加密结果与正确结果⼀样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解密过程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解密函数与加密过程类似，只是⼦秘钥的调⽤顺序与加密相反，具体函数如下：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解密函数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&lt;64&gt; getOrigin(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&lt;64&gt;&amp;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secret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&lt;64&gt; origin;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&lt;64&gt; firstInput;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&lt;32&gt; high;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&lt;32&gt; 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初始置换IP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firstInput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63 - 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secret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64 - IP[i]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将其分为左右两部分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32; i &lt; 64;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high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- 32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low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进行16轮的循环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&lt;32&gt; nextHigh;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round = 0; round &lt; 16; round++)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nextHigh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low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high </w:t>
      </w:r>
      <w:r>
        <w:rPr>
          <w:rFonts w:hint="eastAsia" w:ascii="新宋体" w:hAnsi="新宋体" w:eastAsia="新宋体"/>
          <w:color w:val="008080"/>
          <w:sz w:val="19"/>
          <w:szCs w:val="24"/>
        </w:rPr>
        <w:t>^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f(low, sonKey[15 - round]);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high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nextHigh;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左右交换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origin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high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origin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+ 32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逆初始置换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firstInput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origin;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origin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63 - 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firstInput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64 - IP_1[i]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origin;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最后的解密输出结果如下：</w:t>
      </w:r>
    </w:p>
    <w:p>
      <w:pPr>
        <w:jc w:val="both"/>
      </w:pPr>
      <w:r>
        <w:drawing>
          <wp:inline distT="0" distB="0" distL="114300" distR="114300">
            <wp:extent cx="6642100" cy="4003675"/>
            <wp:effectExtent l="0" t="0" r="254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可以看到解密结果与正确结果⼀样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雪崩效应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在输⼊为0时进⾏雪崩效应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先固定密钥，每次改变⼀个明⽂，进⾏⼋次，观察更改的结果的不同位数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然后固定明⽂，每次改变⼀个密钥，进⾏⼋次，观察更改的结果的不同位数，具体函数如下：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"++++++++++++++++++++++++++++++++++++++++++++++++++++++++++++++++++++++++++++++++++++"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a_pre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"0x95F8A5E5DD31D900"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b_pre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"0x0101010101010101"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num[8] = { 0,0,0,0,0,0,0,0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num_pre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需要改变的明文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a[8]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"0x95F8A5E5DD31D901"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"0x95F8A5E5DD31D902"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"0x95F8A5E5DD31D904"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"0x95F8A5E5DD31D908"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"0x95F8A5E5DD31D910"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"0x95F8A5E5DD31D920"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"0x95F8A5E5DD31D940"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"0x95F8A5E5DD31D980"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b[8]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"0x0101010101010111"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"0x0101010101011101"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"0x0101010101110101"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"0x0101010111010101"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"0x0101011101010101"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"0x0101110101010101"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"0x0111010101010101"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"0x1101010101010101"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"接下来每次改变一位明文，观察结果"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= 0; w &lt; 8; 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正确的密文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"0x8000000000000000"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getbit(a[w], origin);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getbit(c, first);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getbit(b_pre, 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获取密钥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getKeys();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进行加密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getSecret(origin);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"原始明文："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a_pre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"改后明文："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a[w]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"原始结果："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"改后结果："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(first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result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num[w]++;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"不同的数字位数："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num[w]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= 0; w &lt; 8; 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num_pre += num[w];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"改变明文获得不同的数字位数的平均数为："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(num_pre) / 8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重新初始化，开始更改密钥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num_pre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= 0; w &lt; 8; 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num[w]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"------------------------------------------------------------------------------------"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"接下来每次改变一位密钥，观察结果"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= 0; w &lt; 8; 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正确的密文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"0x8000000000000000"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getbit(a_pre, origin);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getbit(c, first);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getbit(b[w], 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获取密钥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getKeys();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进行加密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getSecret(origin);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"原始密钥："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b_pre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"改后密钥："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b[w]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"原始结果："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"改后结果："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(first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result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num[w]++;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"不同的数字位数："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num[w]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= 0; w &lt; 8; 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num_pre += num[w];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"改变明文获得不同的数字位数的平均数为："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(num_pre) / 8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"++++++++++++++++++++++++++++++++++++++++++++++++++++++++++++++++++++++++++++++++++++"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ind w:firstLine="38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最后的雪崩效应的输出结果如下：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改变明⽂：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使秘钥不变，每次仅更改⼀位明⽂，重复⼋次，平均每次有35.125位发⽣变化 </w:t>
      </w:r>
    </w:p>
    <w:p>
      <w:pPr>
        <w:ind w:firstLine="380"/>
        <w:jc w:val="both"/>
      </w:pPr>
      <w:r>
        <w:drawing>
          <wp:inline distT="0" distB="0" distL="114300" distR="114300">
            <wp:extent cx="6645910" cy="4664075"/>
            <wp:effectExtent l="0" t="0" r="1397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改变密钥：使明⽂不变，每次仅更改⼀位密钥，重复⼋次，平均每次有33.5位发⽣变化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综上可以看出即使⼩⼩的改动，加密结果也会发⽣很⼤的变化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38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接下来输出改变密钥的结果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39560" cy="4404360"/>
            <wp:effectExtent l="0" t="0" r="508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830" cy="4602480"/>
            <wp:effectExtent l="0" t="0" r="381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四、总结与展望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在本次DES密码学实验中，我们学习了DES算法的基本原理及其加密过程。通过实验，我们深刻理解了DES算法的加密过程，并掌握了其加密与解密的方法。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实验过程中，我们使用了Python语言编写程序，通过将明文输入程序中，经过DES算法加密后输出密文，再将密文输入程序中，经过DES算法解密后输出明文。通过程序的运行结果，我们可以验证DES算法的加密与解密过程的正确性，并且可以看到密文和明文的变化过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此外，我们还探究了DES算法的密钥长度对加密强度的影响，发现密钥长度越长，加密强度越高，但同时也会导致加密和解密的速度变慢。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展望：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随着计算机技术的不断发展，密码学的应用越来越广泛，而DES算法作为一种经典的加密算法，仍然具有重要的研究价值。未来，我们可以进一步探索DES算法的加密强度、密钥长度等方面的研究，并且可以考虑结合其他加密算法，进一步提高加密的安全性。同时，我们也可以将DES算法应用到实际的数据加密中，保护个人隐私和机密信息的安全。</w:t>
      </w:r>
    </w:p>
    <w:p>
      <w:pPr>
        <w:ind w:firstLine="38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mZWFjMDg5YTVkMGFkZjYxZTg4YzI1NzVjMmY5ZTQifQ=="/>
  </w:docVars>
  <w:rsids>
    <w:rsidRoot w:val="00172A27"/>
    <w:rsid w:val="01B244E9"/>
    <w:rsid w:val="06A938AC"/>
    <w:rsid w:val="09555CE0"/>
    <w:rsid w:val="0D346B7F"/>
    <w:rsid w:val="0D8A4A23"/>
    <w:rsid w:val="0E903DF5"/>
    <w:rsid w:val="200740BA"/>
    <w:rsid w:val="231150AD"/>
    <w:rsid w:val="23F23130"/>
    <w:rsid w:val="28FB3648"/>
    <w:rsid w:val="28FF2C00"/>
    <w:rsid w:val="43A53A1F"/>
    <w:rsid w:val="45F25E25"/>
    <w:rsid w:val="4A176B9D"/>
    <w:rsid w:val="505F0E17"/>
    <w:rsid w:val="5A8C682C"/>
    <w:rsid w:val="5B121DD7"/>
    <w:rsid w:val="5C662A50"/>
    <w:rsid w:val="60F04010"/>
    <w:rsid w:val="6319336A"/>
    <w:rsid w:val="650476EC"/>
    <w:rsid w:val="65493C57"/>
    <w:rsid w:val="65534AD5"/>
    <w:rsid w:val="66885611"/>
    <w:rsid w:val="66B24841"/>
    <w:rsid w:val="722672AB"/>
    <w:rsid w:val="77CE4501"/>
    <w:rsid w:val="7E29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3182</Words>
  <Characters>6466</Characters>
  <Lines>0</Lines>
  <Paragraphs>0</Paragraphs>
  <TotalTime>5</TotalTime>
  <ScaleCrop>false</ScaleCrop>
  <LinksUpToDate>false</LinksUpToDate>
  <CharactersWithSpaces>8975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2023-04-13T01:11:00Z</dcterms:created>
  <dc:creator>86151</dc:creator>
  <cp:lastModifiedBy>异禀</cp:lastModifiedBy>
  <dcterms:modified xsi:type="dcterms:W3CDTF">2023-04-13T04:40:07Z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FE48F5B11E4A422CA22D3D21EB3C49A7_12</vt:lpwstr>
  </property>
</Properties>
</file>