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组成原理实验课程第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>一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次实报告</w:t>
      </w:r>
    </w:p>
    <w:tbl>
      <w:tblPr>
        <w:tblStyle w:val="3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数据运算：实现8位加法器转32位加法器的定点加法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班级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李涛</w:t>
            </w:r>
          </w:p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学生姓名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艾明旭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学号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2111033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指导老师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董前琨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A306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2023年3月14日</w:t>
            </w:r>
          </w:p>
        </w:tc>
      </w:tr>
    </w:tbl>
    <w:p>
      <w:pPr>
        <w:jc w:val="center"/>
        <w:rPr>
          <w:u w:val="single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实验目的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1</w:t>
      </w: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 xml:space="preserve">熟悉 LS-CPU-EXB-002 实验箱和软件平台。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2</w:t>
      </w: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 xml:space="preserve">掌握利用该实验箱各项功能开发组成原理和体系结构实验的方法。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3</w:t>
      </w: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 xml:space="preserve">理解并掌握加法器的原理和设计。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4</w:t>
      </w: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 xml:space="preserve">熟悉并运用 verilog 语言进行电路设计。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5</w:t>
      </w: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）</w:t>
      </w:r>
      <w:r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为后续设计 cpu 的实验打下基础。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  <w:b/>
        </w:rPr>
        <w:t>实验内容说明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理解定点加法与全加器的工作原理后，将其在Vivado软件上编写八位全加器verilog代码，并实现四位全加器改位32位全加器，并对代码模块进行仿真实验，得到正确的波形来验证实验，最后将代码综合布局下载在试验箱的FGPA板上验证，验证时要理解引脚的对应关系与输入输出方式，在触摸屏上进行验证得到正确结果。</w:t>
      </w:r>
    </w:p>
    <w:p>
      <w:pPr>
        <w:pStyle w:val="5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实验原理图</w:t>
      </w:r>
    </w:p>
    <w:p>
      <w:pPr>
        <w:pStyle w:val="5"/>
        <w:ind w:left="420" w:firstLine="0" w:firstLineChars="0"/>
        <w:jc w:val="left"/>
      </w:pPr>
      <w:r>
        <w:drawing>
          <wp:inline distT="0" distB="0" distL="114300" distR="114300">
            <wp:extent cx="3547110" cy="2229485"/>
            <wp:effectExtent l="0" t="0" r="3810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53560" cy="7739380"/>
            <wp:effectExtent l="0" t="0" r="5080" b="2540"/>
            <wp:docPr id="25" name="图片 25" descr="5c67d37e6d1c62c8539c3b1a22443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5c67d37e6d1c62c8539c3b1a224437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实验步骤</w:t>
      </w:r>
    </w:p>
    <w:p>
      <w:pPr>
        <w:pStyle w:val="5"/>
        <w:numPr>
          <w:ilvl w:val="0"/>
          <w:numId w:val="0"/>
        </w:numPr>
        <w:ind w:leftChars="0"/>
        <w:jc w:val="left"/>
        <w:rPr>
          <w:b/>
        </w:rPr>
      </w:pPr>
    </w:p>
    <w:p>
      <w:pPr>
        <w:pStyle w:val="5"/>
        <w:numPr>
          <w:ilvl w:val="0"/>
          <w:numId w:val="2"/>
        </w:numPr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在创建Vivado项目后，仿照样例代码写出8位全加器代码，在使用四个8位全加器构造32位全加器，如下图：</w:t>
      </w:r>
    </w:p>
    <w:p>
      <w:pPr>
        <w:pStyle w:val="5"/>
        <w:numPr>
          <w:ilvl w:val="0"/>
          <w:numId w:val="0"/>
        </w:numPr>
        <w:ind w:left="420" w:leftChars="0"/>
        <w:jc w:val="left"/>
        <w:rPr>
          <w:rFonts w:hint="default" w:eastAsiaTheme="minorEastAsia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2279015" cy="2134870"/>
            <wp:effectExtent l="0" t="0" r="698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63800" cy="214058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图实现一个八位全加器的verilog代码，两个8位输入ina、inb和一个上一级进位inc，以及两个输出sum和进位outc，再左图中adder32中，将每个adder8的进位outc传入下一个adder8的进位inc，32位输入则分为四段分段让四个八位adder，从而实现8位全加器级联成32位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添加测试平台testbench模块，并将自己的adder32写入测试平台。</w:t>
      </w:r>
    </w:p>
    <w:p>
      <w:pPr>
        <w:pStyle w:val="5"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2038350" cy="2378710"/>
            <wp:effectExtent l="0" t="0" r="381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6130" cy="235902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这里仅需要将左图的全加器实例使用自己的即可，我的实例32位全加器为adder32。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2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将上述代码综合实现，并观察测试平台产生的激励下的波形图。</w:t>
      </w:r>
    </w:p>
    <w:p>
      <w:pPr>
        <w:pStyle w:val="5"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5264785" cy="224790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2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实现触摸屏外围模块的代码，根据样例代码实现后，将自己的adder32实例化改入触摸屏模块（adder_display.v）即可，如下图：</w:t>
      </w:r>
    </w:p>
    <w:p>
      <w:pPr>
        <w:pStyle w:val="5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这里改动有两个：</w:t>
      </w:r>
    </w:p>
    <w:p>
      <w:pPr>
        <w:pStyle w:val="5"/>
        <w:numPr>
          <w:ilvl w:val="0"/>
          <w:numId w:val="0"/>
        </w:numPr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一是使用自己实例化的32位全加器，将模块名称写自己的，输入参数写自己模块中的即可；</w:t>
      </w:r>
    </w:p>
    <w:p>
      <w:pPr>
        <w:pStyle w:val="5"/>
        <w:numPr>
          <w:ilvl w:val="0"/>
          <w:numId w:val="0"/>
        </w:numPr>
        <w:ind w:left="42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二是改动触摸屏上的显示位置，即将触摸屏显示位置相关的函数进行改动，我下面将display_number在15、16、17时进行文字的显示，即将显示的三个区域定位在15、16、17。</w:t>
      </w:r>
    </w:p>
    <w:p>
      <w:pPr>
        <w:pStyle w:val="5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154555" cy="2661920"/>
            <wp:effectExtent l="0" t="0" r="952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3646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759075" cy="2849880"/>
            <wp:effectExtent l="0" t="0" r="14605" b="0"/>
            <wp:docPr id="19" name="图片 19" descr="9b97025e9bf8c7cbee28302ed7c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b97025e9bf8c7cbee28302ed7c04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left"/>
      </w:pPr>
    </w:p>
    <w:p>
      <w:pPr>
        <w:pStyle w:val="5"/>
        <w:numPr>
          <w:ilvl w:val="0"/>
          <w:numId w:val="2"/>
        </w:numPr>
        <w:ind w:left="42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板上验证，添加约束文件绑定引脚，之后按照流程手册上进行打开FPGA实验板，打开电源、连接电脑，烧制bit文件在触摸屏上实验，没有需要自己改动的地方。</w:t>
      </w:r>
    </w:p>
    <w:p>
      <w:pPr>
        <w:pStyle w:val="5"/>
        <w:numPr>
          <w:ilvl w:val="0"/>
          <w:numId w:val="0"/>
        </w:numPr>
        <w:ind w:left="420" w:leftChars="0"/>
        <w:jc w:val="left"/>
        <w:rPr>
          <w:rFonts w:hint="default" w:eastAsiaTheme="minorEastAsia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实验结果分析</w:t>
      </w:r>
    </w:p>
    <w:p>
      <w:pPr>
        <w:pStyle w:val="5"/>
        <w:numPr>
          <w:ilvl w:val="0"/>
          <w:numId w:val="3"/>
        </w:numPr>
        <w:ind w:left="42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仿真结果：</w:t>
      </w:r>
    </w:p>
    <w:p>
      <w:pPr>
        <w:pStyle w:val="5"/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4203700" cy="138493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输入进位为0时，输入为0a6e9314 和 5919b412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输出进位为0, result为93884726</w:t>
      </w:r>
    </w:p>
    <w:p>
      <w:pPr>
        <w:pStyle w:val="5"/>
        <w:numPr>
          <w:ilvl w:val="0"/>
          <w:numId w:val="0"/>
        </w:numPr>
        <w:ind w:left="420" w:leftChars="0"/>
        <w:jc w:val="left"/>
      </w:pPr>
    </w:p>
    <w:p>
      <w:pPr>
        <w:pStyle w:val="5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489450" cy="1525905"/>
            <wp:effectExtent l="0" t="0" r="635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r="14799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输入进位为1时，输入为0fd28f1f和e9ebf6d3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输出进位为0，result为f9be85f3</w:t>
      </w:r>
    </w:p>
    <w:p>
      <w:pPr>
        <w:pStyle w:val="5"/>
        <w:numPr>
          <w:ilvl w:val="0"/>
          <w:numId w:val="0"/>
        </w:numPr>
        <w:jc w:val="left"/>
      </w:pP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4416425" cy="1503045"/>
            <wp:effectExtent l="0" t="0" r="317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输入进位为0，输入为ebfec0d7和a8c7fc51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输出进位为1，result为94c6bd28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修改</w:t>
      </w:r>
      <w:r>
        <w:rPr>
          <w:rFonts w:hint="eastAsia"/>
          <w:lang w:val="en-US" w:eastAsia="zh-CN"/>
        </w:rPr>
        <w:t>adder_display.v的触摸屏显示位置让其显示在3、9、15的位置，</w:t>
      </w:r>
      <w:r>
        <w:rPr>
          <w:rFonts w:hint="eastAsia"/>
          <w:b/>
          <w:bCs/>
          <w:lang w:val="en-US" w:eastAsia="zh-CN"/>
        </w:rPr>
        <w:t>故展示会让三个数字出现在3、9、15的位置</w:t>
      </w:r>
      <w:r>
        <w:rPr>
          <w:rFonts w:hint="eastAsia"/>
          <w:lang w:val="en-US" w:eastAsia="zh-CN"/>
        </w:rPr>
        <w:t>。</w:t>
      </w:r>
      <w:bookmarkStart w:id="0" w:name="_GoBack"/>
      <w:bookmarkEnd w:id="0"/>
    </w:p>
    <w:p>
      <w:pPr>
        <w:pStyle w:val="5"/>
        <w:numPr>
          <w:ilvl w:val="0"/>
          <w:numId w:val="3"/>
        </w:numPr>
        <w:ind w:left="42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实验箱运行结果：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</w:t>
      </w:r>
    </w:p>
    <w:p>
      <w:pPr>
        <w:pStyle w:val="5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18815" cy="7121525"/>
            <wp:effectExtent l="0" t="0" r="12065" b="10795"/>
            <wp:docPr id="15" name="图片 15" descr="e4a868aeb0caf23a8571175f37d5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4a868aeb0caf23a8571175f37d53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71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将实验箱的进位默认，即1（坐下开关第二个向下）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输入为000003E5 和00000123，进位为1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结果：00000509，且没有溢位 （左上角灯亮）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B.</w:t>
      </w:r>
      <w:r>
        <w:rPr>
          <w:rFonts w:hint="default"/>
          <w:lang w:val="en-US" w:eastAsia="zh-CN"/>
        </w:rPr>
        <w:drawing>
          <wp:inline distT="0" distB="0" distL="114300" distR="114300">
            <wp:extent cx="5265420" cy="2379980"/>
            <wp:effectExtent l="0" t="0" r="7620" b="12700"/>
            <wp:docPr id="17" name="图片 17" descr="d89e52c8f9fa3ca8d317bc9f627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89e52c8f9fa3ca8d317bc9f62744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将实验箱的进位设置0，（坐下开关第二个向上）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输入为000005EA 和00000123，进位为0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结果：0000070D，且没有溢位 （左上角灯亮）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89505" cy="5288915"/>
            <wp:effectExtent l="0" t="0" r="3175" b="14605"/>
            <wp:docPr id="18" name="图片 18" descr="b6688dec6854ab7bcb1c3f8c825ff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6688dec6854ab7bcb1c3f8c825ffd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将实验箱的进位设置0，（坐下开关第二个向上）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输入为FFFFFFFF 和00001111，进位为1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结果：00001111，且有溢位 （左上角灯灭）</w:t>
      </w: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（3）综上：</w:t>
      </w:r>
      <w:r>
        <w:rPr>
          <w:rFonts w:hint="eastAsia"/>
          <w:b/>
          <w:bCs/>
          <w:lang w:val="en-US" w:eastAsia="zh-CN"/>
        </w:rPr>
        <w:t>由仿真和实验箱的上述各四种情况的分别验证可知——该32位全加器实验非常成功，做到了完美的实现。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总结感想</w:t>
      </w:r>
    </w:p>
    <w:p>
      <w:pPr>
        <w:pStyle w:val="5"/>
        <w:numPr>
          <w:ilvl w:val="0"/>
          <w:numId w:val="4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color w:val="auto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作为计算机组成原理的第一次实验，让我对这个之前从未接触过</w:t>
      </w: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Verilog语言有了初步的认识和了解，对其中的一些简单语法进行了学习，有了</w:t>
      </w:r>
      <w:r>
        <w:rPr>
          <w:rFonts w:ascii="宋体" w:hAnsi="宋体" w:eastAsia="宋体" w:cs="宋体"/>
          <w:b/>
          <w:bCs/>
          <w:sz w:val="21"/>
          <w:szCs w:val="21"/>
        </w:rPr>
        <w:t>通过编程即设计硬件描述语言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来实验的经历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。未来我会更加努力学习该语言，争取能够熟练掌握。</w:t>
      </w:r>
    </w:p>
    <w:p>
      <w:pPr>
        <w:pStyle w:val="5"/>
        <w:numPr>
          <w:ilvl w:val="0"/>
          <w:numId w:val="4"/>
        </w:numPr>
        <w:ind w:left="0" w:leftChars="0" w:firstLine="0" w:firstLineChars="0"/>
        <w:jc w:val="left"/>
        <w:rPr>
          <w:rFonts w:hint="default" w:asciiTheme="minorEastAsia" w:hAnsiTheme="minorEastAsia" w:cstheme="minorEastAsia"/>
          <w:b/>
          <w:bCs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初次使用</w:t>
      </w:r>
      <w:r>
        <w:rPr>
          <w:rFonts w:hint="eastAsia" w:asciiTheme="minorEastAsia" w:hAnsiTheme="minorEastAsia" w:cstheme="minorEastAsia"/>
          <w:b/>
          <w:bCs/>
          <w:color w:val="auto"/>
          <w:lang w:val="en-US" w:eastAsia="zh-CN"/>
        </w:rPr>
        <w:t>Vivado软件平台，熟悉了其许多相关功能，有了</w:t>
      </w:r>
      <w:r>
        <w:rPr>
          <w:rFonts w:hint="eastAsia"/>
          <w:b/>
          <w:bCs/>
        </w:rPr>
        <w:t>实践认识，感受到硬件编译过程的复杂性</w:t>
      </w:r>
      <w:r>
        <w:rPr>
          <w:rFonts w:hint="eastAsia"/>
          <w:b/>
          <w:bCs/>
          <w:lang w:eastAsia="zh-CN"/>
        </w:rPr>
        <w:t>。</w:t>
      </w:r>
      <w:r>
        <w:rPr>
          <w:rFonts w:hint="eastAsia"/>
          <w:b/>
          <w:bCs/>
          <w:lang w:val="en-US" w:eastAsia="zh-CN"/>
        </w:rPr>
        <w:t>同时也对组成原理</w:t>
      </w:r>
      <w:r>
        <w:rPr>
          <w:rFonts w:hint="eastAsia" w:asciiTheme="minorEastAsia" w:hAnsiTheme="minorEastAsia" w:eastAsiaTheme="minorEastAsia" w:cstheme="minorEastAsia"/>
          <w:b/>
          <w:bCs/>
        </w:rPr>
        <w:t>LS-CPU-EXB-00</w:t>
      </w:r>
      <w:r>
        <w:rPr>
          <w:rFonts w:hint="eastAsia"/>
          <w:b/>
          <w:bCs/>
          <w:lang w:val="en-US" w:eastAsia="zh-CN"/>
        </w:rPr>
        <w:t>实验箱的相关功能有了初步的了解。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本实验实现了通过先编写8位全加器模块，将四个8位全加器级联为一个32位全加器，</w:t>
      </w:r>
      <w:r>
        <w:rPr>
          <w:rFonts w:hint="eastAsia"/>
          <w:b/>
          <w:bCs/>
          <w:lang w:val="en-US" w:eastAsia="zh-CN"/>
        </w:rPr>
        <w:t>核心思想是通过我们所学习过去的数字逻辑的知识，实现用位数较低的全加器级联为位数较高的全加器，将高数位的全加器的输入和输出结果进行分割，对输入结果进行不断的迭代处理。本次实验加强了我对加法器的相关原理有了更深的理解，从而</w:t>
      </w:r>
      <w:r>
        <w:rPr>
          <w:rFonts w:hint="eastAsia"/>
          <w:b/>
          <w:bCs/>
        </w:rPr>
        <w:t>从更深层次</w:t>
      </w:r>
      <w:r>
        <w:rPr>
          <w:rFonts w:hint="eastAsia"/>
          <w:b/>
          <w:bCs/>
          <w:lang w:val="en-US" w:eastAsia="zh-CN"/>
        </w:rPr>
        <w:t>地</w:t>
      </w:r>
      <w:r>
        <w:rPr>
          <w:rFonts w:hint="eastAsia"/>
          <w:b/>
          <w:bCs/>
        </w:rPr>
        <w:t>了解计算机组成的底层知识</w:t>
      </w:r>
      <w:r>
        <w:rPr>
          <w:rFonts w:hint="eastAsia"/>
          <w:b/>
          <w:bCs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22DE2B"/>
    <w:multiLevelType w:val="singleLevel"/>
    <w:tmpl w:val="1322DE2B"/>
    <w:lvl w:ilvl="0" w:tentative="0">
      <w:start w:val="1"/>
      <w:numFmt w:val="decimal"/>
      <w:suff w:val="space"/>
      <w:lvlText w:val="%1）"/>
      <w:lvlJc w:val="left"/>
    </w:lvl>
  </w:abstractNum>
  <w:abstractNum w:abstractNumId="1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>
    <w:nsid w:val="7215B80C"/>
    <w:multiLevelType w:val="singleLevel"/>
    <w:tmpl w:val="7215B80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752C2BC9"/>
    <w:multiLevelType w:val="singleLevel"/>
    <w:tmpl w:val="752C2BC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lmZWFjMDg5YTVkMGFkZjYxZTg4YzI1NzVjMmY5ZTQifQ=="/>
  </w:docVars>
  <w:rsids>
    <w:rsidRoot w:val="000044FA"/>
    <w:rsid w:val="000044FA"/>
    <w:rsid w:val="000341D9"/>
    <w:rsid w:val="00197B4D"/>
    <w:rsid w:val="00553C84"/>
    <w:rsid w:val="006543C0"/>
    <w:rsid w:val="009A5168"/>
    <w:rsid w:val="00A04A32"/>
    <w:rsid w:val="00A36C13"/>
    <w:rsid w:val="00B16FA8"/>
    <w:rsid w:val="00C75E02"/>
    <w:rsid w:val="00D749E4"/>
    <w:rsid w:val="09047D11"/>
    <w:rsid w:val="17242B35"/>
    <w:rsid w:val="174A36DB"/>
    <w:rsid w:val="1A444411"/>
    <w:rsid w:val="1A9B38EB"/>
    <w:rsid w:val="1DE551AE"/>
    <w:rsid w:val="285A3310"/>
    <w:rsid w:val="29EA180A"/>
    <w:rsid w:val="2EE23811"/>
    <w:rsid w:val="39495149"/>
    <w:rsid w:val="3AA30888"/>
    <w:rsid w:val="3C645AAF"/>
    <w:rsid w:val="3D113E30"/>
    <w:rsid w:val="3E10092B"/>
    <w:rsid w:val="43291B47"/>
    <w:rsid w:val="45FB009B"/>
    <w:rsid w:val="46B83700"/>
    <w:rsid w:val="4A45370A"/>
    <w:rsid w:val="51FB5FCF"/>
    <w:rsid w:val="561C43E1"/>
    <w:rsid w:val="57430C61"/>
    <w:rsid w:val="576E3EEE"/>
    <w:rsid w:val="5C6434CD"/>
    <w:rsid w:val="6F90154A"/>
    <w:rsid w:val="730058BB"/>
    <w:rsid w:val="75A969F1"/>
    <w:rsid w:val="76845464"/>
    <w:rsid w:val="7816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1435</Words>
  <Characters>1771</Characters>
  <Lines>2</Lines>
  <Paragraphs>1</Paragraphs>
  <TotalTime>0</TotalTime>
  <ScaleCrop>false</ScaleCrop>
  <LinksUpToDate>false</LinksUpToDate>
  <CharactersWithSpaces>1824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异禀</cp:lastModifiedBy>
  <dcterms:modified xsi:type="dcterms:W3CDTF">2023-03-24T09:42:58Z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7BA5D3A04DC34ADEB592BCFD7F230FE3</vt:lpwstr>
  </property>
</Properties>
</file>