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</w:rPr>
      </w:pPr>
      <w:bookmarkStart w:id="0" w:name="_GoBack"/>
      <w:bookmarkEnd w:id="0"/>
      <w:r>
        <w:rPr>
          <w:rFonts w:hint="eastAsia"/>
          <w:b/>
          <w:sz w:val="32"/>
        </w:rPr>
        <w:t>组成原理实验课程第</w:t>
      </w:r>
      <w:r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val="en-US" w:eastAsia="zh-CN"/>
        </w:rPr>
        <w:t>一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次实报告</w:t>
      </w:r>
    </w:p>
    <w:tbl>
      <w:tblPr>
        <w:tblStyle w:val="3"/>
        <w:tblW w:w="8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1"/>
        <w:gridCol w:w="1422"/>
        <w:gridCol w:w="1422"/>
        <w:gridCol w:w="14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数据运算：定点加法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班级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李涛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学生姓名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李佳豪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学号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2111252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指导老师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董前琨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A304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2023年3月14日</w:t>
            </w:r>
          </w:p>
        </w:tc>
      </w:tr>
    </w:tbl>
    <w:p>
      <w:pPr>
        <w:jc w:val="center"/>
        <w:rPr>
          <w:u w:val="single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实验目的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1</w:t>
      </w:r>
      <w:r>
        <w:rPr>
          <w:rFonts w:hint="eastAsia" w:cstheme="minorBidi"/>
          <w:b/>
          <w:kern w:val="2"/>
          <w:sz w:val="21"/>
          <w:szCs w:val="22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 xml:space="preserve">熟悉 LS-CPU-EXB-002 实验箱和软件平台。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2</w:t>
      </w:r>
      <w:r>
        <w:rPr>
          <w:rFonts w:hint="eastAsia" w:cstheme="minorBidi"/>
          <w:b/>
          <w:kern w:val="2"/>
          <w:sz w:val="21"/>
          <w:szCs w:val="22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 xml:space="preserve">掌握利用该实验箱各项功能开发组成原理和体系结构实验的方法。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3</w:t>
      </w:r>
      <w:r>
        <w:rPr>
          <w:rFonts w:hint="eastAsia" w:cstheme="minorBidi"/>
          <w:b/>
          <w:kern w:val="2"/>
          <w:sz w:val="21"/>
          <w:szCs w:val="22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 xml:space="preserve">理解并掌握加法器的原理和设计。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4</w:t>
      </w:r>
      <w:r>
        <w:rPr>
          <w:rFonts w:hint="eastAsia" w:cstheme="minorBidi"/>
          <w:b/>
          <w:kern w:val="2"/>
          <w:sz w:val="21"/>
          <w:szCs w:val="22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 xml:space="preserve">熟悉并运用 verilog 语言进行电路设计。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5</w:t>
      </w:r>
      <w:r>
        <w:rPr>
          <w:rFonts w:hint="eastAsia" w:cstheme="minorBidi"/>
          <w:b/>
          <w:kern w:val="2"/>
          <w:sz w:val="21"/>
          <w:szCs w:val="22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为后续设计 cpu 的实验打下基础。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  <w:b/>
        </w:rPr>
        <w:t>实验内容说明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理解定点加法与全加器的工作原理后，将其在Vivado软件上编写八位全加器verilog代码，并实现四位全加器改位32位全加器，并对代码模块进行仿真实验，得到正确的波形来验证实验，最后将代码综合布局下载在试验箱的FGPA板上验证，验证时要理解引脚的对应关系与输入输出方式，在触摸屏上进行验证得到正确结果。</w:t>
      </w:r>
    </w:p>
    <w:p>
      <w:pPr>
        <w:pStyle w:val="5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实验原理图</w:t>
      </w:r>
    </w:p>
    <w:p>
      <w:pPr>
        <w:pStyle w:val="5"/>
        <w:ind w:left="420" w:firstLine="0" w:firstLineChars="0"/>
        <w:jc w:val="left"/>
      </w:pPr>
      <w:r>
        <w:drawing>
          <wp:inline distT="0" distB="0" distL="114300" distR="114300">
            <wp:extent cx="3547110" cy="2229485"/>
            <wp:effectExtent l="0" t="0" r="8890" b="57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</w:pPr>
    </w:p>
    <w:p>
      <w:pPr>
        <w:pStyle w:val="5"/>
        <w:ind w:left="420" w:firstLine="0" w:firstLineChars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892175</wp:posOffset>
                </wp:positionH>
                <wp:positionV relativeFrom="paragraph">
                  <wp:posOffset>50800</wp:posOffset>
                </wp:positionV>
                <wp:extent cx="1592580" cy="2620010"/>
                <wp:effectExtent l="6350" t="6350" r="13970" b="152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31670" y="7524115"/>
                          <a:ext cx="1592580" cy="262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0.25pt;margin-top:4pt;height:206.3pt;width:125.4pt;z-index:251659264;v-text-anchor:middle;mso-width-relative:page;mso-height-relative:page;" filled="f" stroked="t" coordsize="21600,21600" o:gfxdata="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w4N+n1wAA&#10;AAkBAAAPAAAAAAAAAAEAIAAAACIAAABkcnMvZG93bnJldi54bWxQSwECFAAUAAAACACHTuJAlp9c&#10;NpECAAATBQAADgAAAAAAAAABACAAAAAmAQAAZHJzL2Uyb0RvYy54bWxQSwUGAAAAAAYABgBZAQAA&#10;KQYAAAAA&#10;">
                <v:fill on="f" focussize="0,0"/>
                <v:stroke weight="1pt" color="#595959 [21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5"/>
        <w:ind w:left="420" w:firstLine="0" w:firstLineChars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1103630</wp:posOffset>
                </wp:positionH>
                <wp:positionV relativeFrom="paragraph">
                  <wp:posOffset>117475</wp:posOffset>
                </wp:positionV>
                <wp:extent cx="893445" cy="394335"/>
                <wp:effectExtent l="6350" t="6350" r="14605" b="1841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9215" y="7924800"/>
                          <a:ext cx="893445" cy="39433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6.9pt;margin-top:9.25pt;height:31.05pt;width:70.35pt;z-index:251660288;v-text-anchor:middle;mso-width-relative:page;mso-height-relative:page;" filled="f" stroked="t" coordsize="21600,21600" o:gfxdata="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9iLjpdcAAAAJAQAA&#10;DwAAAAAAAAABACAAAAAiAAAAZHJzL2Rvd25yZXYueG1sUEsBAhQAFAAAAAgAh07iQFakFZyMAgAA&#10;EQUAAA4AAAAAAAAAAQAgAAAAJgEAAGRycy9lMm9Eb2MueG1sUEsFBgAAAAAGAAYAWQEAACQGAAAA&#10;AA==&#10;">
                <v:fill on="f" focussize="0,0"/>
                <v:stroke weight="1pt" color="#808080 [162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5"/>
        <w:ind w:left="420" w:firstLine="0" w:firstLineChars="0"/>
        <w:jc w:val="left"/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450215</wp:posOffset>
                </wp:positionH>
                <wp:positionV relativeFrom="paragraph">
                  <wp:posOffset>114300</wp:posOffset>
                </wp:positionV>
                <wp:extent cx="653415" cy="2540"/>
                <wp:effectExtent l="0" t="0" r="0" b="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1"/>
                      </wps:cNvCnPr>
                      <wps:spPr>
                        <a:xfrm flipH="1" flipV="1">
                          <a:off x="1593215" y="7988300"/>
                          <a:ext cx="653415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35.45pt;margin-top:9pt;height:0.2pt;width:51.45pt;z-index:251664384;mso-width-relative:page;mso-height-relative:page;" filled="f" stroked="t" coordsize="21600,21600" o:gfxdata="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vMWYHdQAAAAIAQAADwAAAAAAAAAB&#10;ACAAAAAiAAAAZHJzL2Rvd25yZXYueG1sUEsBAhQAFAAAAAgAh07iQLTRCHoUAgAA/AMAAA4AAAAA&#10;AAAAAQAgAAAAIwEAAGRycy9lMm9Eb2MueG1sUEsFBgAAAAAGAAYAWQEAAKk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5"/>
        <w:ind w:left="420" w:firstLine="0" w:firstLineChars="0"/>
        <w:jc w:val="left"/>
        <w:rPr>
          <w:rFonts w:hint="eastAsia"/>
        </w:rPr>
      </w:pPr>
    </w:p>
    <w:p>
      <w:pPr>
        <w:pStyle w:val="5"/>
        <w:ind w:left="420" w:firstLine="0" w:firstLineChars="0"/>
        <w:jc w:val="left"/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78740</wp:posOffset>
                </wp:positionV>
                <wp:extent cx="893445" cy="394335"/>
                <wp:effectExtent l="6350" t="6350" r="14605" b="1841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445" cy="39433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6.4pt;margin-top:6.2pt;height:31.05pt;width:70.35pt;z-index:251661312;v-text-anchor:middle;mso-width-relative:page;mso-height-relative:page;" filled="f" stroked="t" coordsize="21600,21600" o:gfxdata="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KNKlTDYAAAACQEAAA8AAAAAAAAAAQAg&#10;AAAAIgAAAGRycy9kb3ducmV2LnhtbFBLAQIUABQAAAAIAIdO4kCmk9IQgAIAAAUFAAAOAAAAAAAA&#10;AAEAIAAAACcBAABkcnMvZTJvRG9jLnhtbFBLBQYAAAAABgAGAFkBAAAZBgAAAAA=&#10;">
                <v:fill on="f" focussize="0,0"/>
                <v:stroke weight="1pt" color="#808080 [162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5"/>
        <w:ind w:left="420" w:firstLine="0" w:firstLineChars="0"/>
        <w:jc w:val="left"/>
        <w:rPr>
          <w:rFonts w:hint="eastAsia"/>
        </w:rPr>
      </w:pPr>
    </w:p>
    <w:p>
      <w:pPr>
        <w:pStyle w:val="5"/>
        <w:ind w:left="420" w:firstLine="0" w:firstLineChars="0"/>
        <w:jc w:val="left"/>
        <w:rPr>
          <w:rFonts w:hint="eastAsia"/>
        </w:rPr>
      </w:pPr>
    </w:p>
    <w:p>
      <w:pPr>
        <w:pStyle w:val="5"/>
        <w:ind w:left="420" w:firstLine="0" w:firstLineChars="0"/>
        <w:jc w:val="left"/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1092200</wp:posOffset>
                </wp:positionH>
                <wp:positionV relativeFrom="paragraph">
                  <wp:posOffset>24765</wp:posOffset>
                </wp:positionV>
                <wp:extent cx="893445" cy="394335"/>
                <wp:effectExtent l="6350" t="6350" r="14605" b="1841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445" cy="39433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6pt;margin-top:1.95pt;height:31.05pt;width:70.35pt;z-index:251662336;v-text-anchor:middle;mso-width-relative:page;mso-height-relative:page;" filled="f" stroked="t" coordsize="21600,21600" o:gfxdata="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HT2N6HXAAAACAEAAA8AAAAAAAAAAQAg&#10;AAAAIgAAAGRycy9kb3ducmV2LnhtbFBLAQIUABQAAAAIAIdO4kDpd0ICgQIAAAUFAAAOAAAAAAAA&#10;AAEAIAAAACYBAABkcnMvZTJvRG9jLnhtbFBLBQYAAAAABgAGAFkBAAAZBgAAAAA=&#10;">
                <v:fill on="f" focussize="0,0"/>
                <v:stroke weight="1pt" color="#808080 [162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5"/>
        <w:ind w:left="420" w:firstLine="0" w:firstLineChars="0"/>
        <w:jc w:val="left"/>
        <w:rPr>
          <w:rFonts w:hint="eastAsia"/>
        </w:rPr>
      </w:pPr>
    </w:p>
    <w:p>
      <w:pPr>
        <w:pStyle w:val="5"/>
        <w:ind w:left="420" w:firstLine="0" w:firstLineChars="0"/>
        <w:jc w:val="left"/>
        <w:rPr>
          <w:rFonts w:hint="eastAsia"/>
        </w:rPr>
      </w:pPr>
    </w:p>
    <w:p>
      <w:pPr>
        <w:pStyle w:val="5"/>
        <w:ind w:left="420" w:firstLine="0" w:firstLineChars="0"/>
        <w:jc w:val="left"/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19685</wp:posOffset>
                </wp:positionV>
                <wp:extent cx="893445" cy="394335"/>
                <wp:effectExtent l="6350" t="6350" r="14605" b="184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445" cy="39433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6.4pt;margin-top:1.55pt;height:31.05pt;width:70.35pt;z-index:251663360;v-text-anchor:middle;mso-width-relative:page;mso-height-relative:page;" filled="f" stroked="t" coordsize="21600,21600" o:gfxdata="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OV6K4PXAAAACAEAAA8AAAAAAAAAAQAg&#10;AAAAIgAAAGRycy9kb3ducmV2LnhtbFBLAQIUABQAAAAIAIdO4kAT1uK6gQIAAAUFAAAOAAAAAAAA&#10;AAEAIAAAACYBAABkcnMvZTJvRG9jLnhtbFBLBQYAAAAABgAGAFkBAAAZBgAAAAA=&#10;">
                <v:fill on="f" focussize="0,0"/>
                <v:stroke weight="1pt" color="#808080 [162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5"/>
        <w:ind w:left="0" w:leftChars="0" w:firstLine="0" w:firstLineChars="0"/>
        <w:jc w:val="left"/>
        <w:rPr>
          <w:rFonts w:hint="eastAsia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实验步骤</w:t>
      </w:r>
    </w:p>
    <w:p>
      <w:pPr>
        <w:pStyle w:val="5"/>
        <w:numPr>
          <w:ilvl w:val="0"/>
          <w:numId w:val="0"/>
        </w:numPr>
        <w:ind w:leftChars="0"/>
        <w:jc w:val="left"/>
        <w:rPr>
          <w:b/>
        </w:rPr>
      </w:pPr>
    </w:p>
    <w:p>
      <w:pPr>
        <w:pStyle w:val="5"/>
        <w:numPr>
          <w:ilvl w:val="0"/>
          <w:numId w:val="2"/>
        </w:numPr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在创建Vivado项目后，仿照样例代码写出8位全加器代码，在使用四个8位全加器构造32位全加器，如下图：</w:t>
      </w:r>
    </w:p>
    <w:p>
      <w:pPr>
        <w:pStyle w:val="5"/>
        <w:numPr>
          <w:ilvl w:val="0"/>
          <w:numId w:val="0"/>
        </w:numPr>
        <w:ind w:left="420" w:leftChars="0"/>
        <w:jc w:val="left"/>
        <w:rPr>
          <w:rFonts w:hint="default" w:eastAsiaTheme="minor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2279015" cy="2134870"/>
            <wp:effectExtent l="0" t="0" r="698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63800" cy="21405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图实现一个八位全加器的verilog代码，两个8位输入ina、inb和一个上一级进位inc，以及两个输出sum和进位outc，再左图中adder32中，将每个adder8的进位outc传入下一个adder8的进位inc，32位输入则分为四段分段让四个八位adder，从而实现8位全加器级联成32位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"/>
        </w:numPr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添加测试平台testbench模块，并将自己的adder32写入测试平台。</w:t>
      </w:r>
    </w:p>
    <w:p>
      <w:pPr>
        <w:pStyle w:val="5"/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2038350" cy="23787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6130" cy="2359025"/>
            <wp:effectExtent l="0" t="0" r="12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这里仅需要将左图的全加器实例使用自己的即可，我的实例32位全加器为adder32。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2"/>
        </w:numPr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将上述代码综合实现，并观察测试平台产生的激励下的波形图。</w:t>
      </w:r>
    </w:p>
    <w:p>
      <w:pPr>
        <w:pStyle w:val="5"/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5264785" cy="224790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2"/>
        </w:numPr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实现触摸屏外围模块的代码，根据样例代码实现后，将自己的adder32实例化改入触摸屏模块（adder_display.v）即可，如下图：</w:t>
      </w:r>
    </w:p>
    <w:p>
      <w:pPr>
        <w:pStyle w:val="5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这里改动有两个：</w:t>
      </w:r>
    </w:p>
    <w:p>
      <w:pPr>
        <w:pStyle w:val="5"/>
        <w:numPr>
          <w:ilvl w:val="0"/>
          <w:numId w:val="0"/>
        </w:numPr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一是使用自己实例化的32位全加器，将模块名称写自己的，输入参数写自己模块中的即可；</w:t>
      </w:r>
    </w:p>
    <w:p>
      <w:pPr>
        <w:pStyle w:val="5"/>
        <w:numPr>
          <w:ilvl w:val="0"/>
          <w:numId w:val="0"/>
        </w:numPr>
        <w:ind w:left="42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二是改动触摸屏上的显示位置，即将触摸屏显示位置相关的函数进行改动，我下面将display_number在15、16、17时进行文字的显示，即将显示的三个区域定位在15、16、17。</w:t>
      </w:r>
    </w:p>
    <w:p>
      <w:pPr>
        <w:pStyle w:val="5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517140" cy="2661920"/>
            <wp:effectExtent l="0" t="0" r="1016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l="3646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51735" cy="2617470"/>
            <wp:effectExtent l="0" t="0" r="1206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left"/>
      </w:pPr>
    </w:p>
    <w:p>
      <w:pPr>
        <w:pStyle w:val="5"/>
        <w:numPr>
          <w:ilvl w:val="0"/>
          <w:numId w:val="2"/>
        </w:numPr>
        <w:ind w:left="42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板上验证，添加约束文件绑定引脚，之后按照流程手册上进行打开FPGA实验板，打开电源、连接电脑，烧制bit文件在触摸屏上实验，没有需要自己改动的地方。</w:t>
      </w:r>
    </w:p>
    <w:p>
      <w:pPr>
        <w:pStyle w:val="5"/>
        <w:numPr>
          <w:ilvl w:val="0"/>
          <w:numId w:val="0"/>
        </w:numPr>
        <w:ind w:left="420" w:leftChars="0"/>
        <w:jc w:val="left"/>
        <w:rPr>
          <w:rFonts w:hint="default" w:eastAsiaTheme="minorEastAsia"/>
          <w:lang w:val="en-US" w:eastAsia="zh-CN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实验结果分析</w:t>
      </w:r>
    </w:p>
    <w:p>
      <w:pPr>
        <w:pStyle w:val="5"/>
        <w:numPr>
          <w:ilvl w:val="0"/>
          <w:numId w:val="3"/>
        </w:numPr>
        <w:ind w:left="42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仿真结果：</w:t>
      </w:r>
    </w:p>
    <w:p>
      <w:pPr>
        <w:pStyle w:val="5"/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4203700" cy="1384935"/>
            <wp:effectExtent l="0" t="0" r="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输入进位为0时，输入为0a6e9314 和 5919b412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输出进位为0, result为93884726</w:t>
      </w:r>
    </w:p>
    <w:p>
      <w:pPr>
        <w:pStyle w:val="5"/>
        <w:numPr>
          <w:ilvl w:val="0"/>
          <w:numId w:val="0"/>
        </w:numPr>
        <w:ind w:left="420" w:leftChars="0"/>
        <w:jc w:val="left"/>
      </w:pPr>
    </w:p>
    <w:p>
      <w:pPr>
        <w:pStyle w:val="5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489450" cy="1525905"/>
            <wp:effectExtent l="0" t="0" r="635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rcRect r="14799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输入进位为1时，输入为0fd28f1f和e9ebf6d3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输出进位为0，result为f9be85f3</w:t>
      </w:r>
    </w:p>
    <w:p>
      <w:pPr>
        <w:pStyle w:val="5"/>
        <w:numPr>
          <w:ilvl w:val="0"/>
          <w:numId w:val="0"/>
        </w:numPr>
        <w:jc w:val="left"/>
      </w:pP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4416425" cy="1503045"/>
            <wp:effectExtent l="0" t="0" r="317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输入进位为0，输入为ebfec0d7和a8c7fc51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输出进位为1，result为94c6bd28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"/>
        </w:numPr>
        <w:ind w:left="42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实验箱运行结果：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</w:t>
      </w:r>
    </w:p>
    <w:p>
      <w:pPr>
        <w:pStyle w:val="5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53665" cy="3870325"/>
            <wp:effectExtent l="0" t="0" r="3175" b="635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5366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将实验箱的进位默认，即1（坐下开关第二个向下）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输入为5567ABEA 和D5402A43，进位为1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结果：2AA7D62E，且没有溢位 （左上角灯亮）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7125" cy="3880485"/>
            <wp:effectExtent l="0" t="0" r="5715" b="3175"/>
            <wp:docPr id="13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971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将实验箱的进位设置0，（坐下开关第二个向上）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输入为65112592 和556608A3，进位为0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结果：BA772E36，且没有溢位 （左上角灯亮）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08275" cy="3954780"/>
            <wp:effectExtent l="0" t="0" r="7620" b="9525"/>
            <wp:docPr id="14" name="图片 14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827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将实验箱的进位设置0，（坐下开关第二个向上）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输入为1129ABFE 和F9145616，进位为0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结果：0A3E0214，且有溢位 （左上角灯灭）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5"/>
        <w:jc w:val="left"/>
        <w:rPr>
          <w:rFonts w:hint="eastAsia" w:eastAsiaTheme="minorEastAsia"/>
          <w:lang w:eastAsia="zh-CN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总结感想</w:t>
      </w:r>
    </w:p>
    <w:p>
      <w:pPr>
        <w:pStyle w:val="5"/>
        <w:widowControl w:val="0"/>
        <w:numPr>
          <w:ilvl w:val="0"/>
          <w:numId w:val="4"/>
        </w:numPr>
        <w:ind w:firstLine="420" w:firstLineChars="0"/>
        <w:jc w:val="left"/>
        <w:rPr>
          <w:rFonts w:hint="default" w:eastAsiaTheme="minor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这是第一次使用vetilog进行编程并进行实验箱实验，首先让我对verilog语言有了初步了解，懂得了它是可以测试软硬件交互，也熟悉了软硬件平台。</w:t>
      </w:r>
    </w:p>
    <w:p>
      <w:pPr>
        <w:pStyle w:val="5"/>
        <w:widowControl w:val="0"/>
        <w:numPr>
          <w:ilvl w:val="0"/>
          <w:numId w:val="4"/>
        </w:numPr>
        <w:ind w:firstLine="420" w:firstLineChars="0"/>
        <w:jc w:val="left"/>
        <w:rPr>
          <w:rFonts w:hint="default" w:eastAsiaTheme="minor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其次对于数字逻辑学的全加器的理解更深，对于如何将位数较低的全加器级联为高位的全加器。</w:t>
      </w:r>
    </w:p>
    <w:p>
      <w:pPr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注意：</w:t>
      </w:r>
      <w:r>
        <w:rPr>
          <w:color w:val="FF0000"/>
        </w:rPr>
        <w:tab/>
      </w:r>
      <w:r>
        <w:rPr>
          <w:color w:val="FF0000"/>
        </w:rPr>
        <w:t>1</w:t>
      </w:r>
      <w:r>
        <w:rPr>
          <w:rFonts w:hint="eastAsia"/>
          <w:color w:val="FF0000"/>
        </w:rPr>
        <w:t>、班级用任课老师姓名表示，分别是李涛老师、张金老师。</w:t>
      </w:r>
    </w:p>
    <w:p>
      <w:pPr>
        <w:pStyle w:val="5"/>
        <w:ind w:left="420" w:firstLineChars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2、实验报告提交的文件名为“</w:t>
      </w:r>
      <w:r>
        <w:rPr>
          <w:color w:val="FF0000"/>
        </w:rPr>
        <w:t>学号_姓名_组成原理第一次实验.pdf</w:t>
      </w:r>
      <w:r>
        <w:rPr>
          <w:rFonts w:hint="eastAsia"/>
          <w:color w:val="FF0000"/>
        </w:rPr>
        <w:t>”，注意要导出成pdf文件。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22DE2B"/>
    <w:multiLevelType w:val="singleLevel"/>
    <w:tmpl w:val="1322DE2B"/>
    <w:lvl w:ilvl="0" w:tentative="0">
      <w:start w:val="1"/>
      <w:numFmt w:val="decimal"/>
      <w:suff w:val="space"/>
      <w:lvlText w:val="%1）"/>
      <w:lvlJc w:val="left"/>
    </w:lvl>
  </w:abstractNum>
  <w:abstractNum w:abstractNumId="1">
    <w:nsid w:val="428D63E2"/>
    <w:multiLevelType w:val="multilevel"/>
    <w:tmpl w:val="428D63E2"/>
    <w:lvl w:ilvl="0" w:tentative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>
    <w:nsid w:val="53B55564"/>
    <w:multiLevelType w:val="singleLevel"/>
    <w:tmpl w:val="53B55564"/>
    <w:lvl w:ilvl="0" w:tentative="0">
      <w:start w:val="1"/>
      <w:numFmt w:val="decimal"/>
      <w:suff w:val="space"/>
      <w:lvlText w:val="%1）"/>
      <w:lvlJc w:val="left"/>
    </w:lvl>
  </w:abstractNum>
  <w:abstractNum w:abstractNumId="3">
    <w:nsid w:val="752C2BC9"/>
    <w:multiLevelType w:val="singleLevel"/>
    <w:tmpl w:val="752C2BC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k5MzU2ZTExODVkY2M3MGQ3MzIxODgxOTBhYjI3ZWQifQ=="/>
  </w:docVars>
  <w:rsids>
    <w:rsidRoot w:val="000044FA"/>
    <w:rsid w:val="000044FA"/>
    <w:rsid w:val="000341D9"/>
    <w:rsid w:val="00197B4D"/>
    <w:rsid w:val="00553C84"/>
    <w:rsid w:val="006543C0"/>
    <w:rsid w:val="009A5168"/>
    <w:rsid w:val="00A04A32"/>
    <w:rsid w:val="00A36C13"/>
    <w:rsid w:val="00B16FA8"/>
    <w:rsid w:val="00C75E02"/>
    <w:rsid w:val="00D749E4"/>
    <w:rsid w:val="3BFF42D5"/>
    <w:rsid w:val="3EE43737"/>
    <w:rsid w:val="46B83700"/>
    <w:rsid w:val="46D117E8"/>
    <w:rsid w:val="5B3E3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1208</Words>
  <Characters>1535</Characters>
  <Lines>2</Lines>
  <Paragraphs>1</Paragraphs>
  <TotalTime>6</TotalTime>
  <ScaleCrop>false</ScaleCrop>
  <LinksUpToDate>false</LinksUpToDate>
  <CharactersWithSpaces>1587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2019-03-21T10:18:00Z</dcterms:created>
  <dc:creator>quinn109</dc:creator>
  <cp:lastModifiedBy>Perseverance And Aspirations</cp:lastModifiedBy>
  <dcterms:modified xsi:type="dcterms:W3CDTF">2023-03-22T15:39:08Z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4D177EF376D44B4ABB97F0FA0EF63FFC</vt:lpwstr>
  </property>
</Properties>
</file>