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 xml:space="preserve">陈嘉乐 </w:t>
      </w:r>
      <w:r>
        <w:rPr>
          <w:rFonts w:hint="eastAsia" w:ascii="宋体" w:hAnsi="宋体" w:eastAsia="宋体"/>
        </w:rPr>
        <w:t>学号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 xml:space="preserve">2111090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1121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打开虚拟机的xp系统后，在vc6中创建win32的控制台文件，添加源文件后将代码复制到源文件中，debug无误后，在n=add(1,3)处设置断点，进行调试，并调出registers和memory消息栏，并在代码处右边点击go to disassembly将c++代码进入反汇编页面，从而观察汇编语句的调用。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8595" cy="2273935"/>
            <wp:effectExtent l="0" t="0" r="1905" b="12065"/>
            <wp:docPr id="1" name="图片 1" descr="capture_20230312122907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30312122907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2. 观察add函数调用前后语句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在add函数调用前会将函数所用的参数按照从右向左的顺序依次进行入栈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对于push 3操作执行F10后我们可以看到esp即栈顶指针向上减小了4，将此时的esp的地址执行查找可以看到是值3进行了入栈操作。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1770" cy="2071370"/>
            <wp:effectExtent l="0" t="0" r="11430" b="11430"/>
            <wp:docPr id="2" name="图片 2" descr="capture_20230312124538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303121245388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同理F10 push 1语句后，栈顶esp依旧向上减小4，查找地址得到的值为1，即1入栈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230" cy="1995805"/>
            <wp:effectExtent l="0" t="0" r="1270" b="10795"/>
            <wp:docPr id="3" name="图片 3" descr="capture_2023031212484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30312124844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此时在函数add调用前的步骤参数入栈便执行结束，将调用函数直接执行后得到的参数：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3040" cy="1407795"/>
            <wp:effectExtent l="0" t="0" r="10160" b="1905"/>
            <wp:docPr id="4" name="图片 4" descr="capture_2023031212510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30312125106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esp和ebp的值均为调用前的地址，但eax的值变成了00000004，即1+3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函数调用后还要将入栈的参数执行出栈，add esp，8即将eip的地址返回到了执行n=add(1,3)语句前的状态，即完全的还原了栈帧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7960" cy="1325245"/>
            <wp:effectExtent l="0" t="0" r="2540" b="8255"/>
            <wp:docPr id="5" name="图片 5" descr="capture_20230312125319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pture_20230312125319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最后一步的mov指令便是将得到的结果eax的4赋值给n，对于n在定义时即为ebp-4，即0012FF7C，通过mov指令将结果4赋值给n，便完成了整个add函数的调用。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8595" cy="1629410"/>
            <wp:effectExtent l="0" t="0" r="1905" b="8890"/>
            <wp:docPr id="6" name="图片 6" descr="capture_20230312125616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pture_202303121256165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 add函数内部栈帧切换等关键汇编代码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那对于add函数内部还有着很多的步骤，通过F11进入函数内部一步一步执行，第一步后我们得到了下一条运行的指令并不是00401098而是00401005，同时esp为0012FF24，我们查找esp该地址存储的内容，发现为98 10 40 00通过计算机自己的字节存储顺序我们可以发现这个值便是之前add函数下一条将要执行的语句的地址00401098，即这个步骤便是函数的返回地址入栈。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1135" cy="2005965"/>
            <wp:effectExtent l="0" t="0" r="12065" b="635"/>
            <wp:docPr id="7" name="图片 7" descr="capture_20230312130129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pture_20230312130129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再次F11便进入了add函数代码段的执行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71770" cy="2115185"/>
            <wp:effectExtent l="0" t="0" r="11430" b="5715"/>
            <wp:docPr id="8" name="图片 8" descr="capture_20230312131318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pture_20230312131318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首先是ebp的压栈，这是为了下一步的更改ebp的值，再将esp的值赋值给ebp，这是对于add这个函数的调用重新的为其创建了一个基址，便于更好的调用；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69865" cy="2275840"/>
            <wp:effectExtent l="0" t="0" r="635" b="10160"/>
            <wp:docPr id="10" name="图片 10" descr="capture_2023031213141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pture_202303121314101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69230" cy="2482215"/>
            <wp:effectExtent l="0" t="0" r="1270" b="6985"/>
            <wp:docPr id="9" name="图片 9" descr="capture_2023031213142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pture_202303121314237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接下来esp减去44h，即栈顶向上走，为add这个函数开辟栈帧；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69865" cy="2571750"/>
            <wp:effectExtent l="0" t="0" r="635" b="6350"/>
            <wp:docPr id="11" name="图片 11" descr="capture_20230312131638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pture_202303121316386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接下来便是将主函数可能会用到的一些寄存器的值进行入栈储存；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72405" cy="2500630"/>
            <wp:effectExtent l="0" t="0" r="10795" b="1270"/>
            <wp:docPr id="12" name="图片 12" descr="capture_2023031213170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pture_20230312131700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然后便是对开辟出的44h的空间进行初始化，ecx是计数寄存器，11h便是初始化的步骤循环11h次，每个都初始化为0CCCCCCCCh；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230" cy="2218055"/>
            <wp:effectExtent l="0" t="0" r="1270" b="4445"/>
            <wp:docPr id="16" name="图片 16" descr="capture_2023031213230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pture_202303121323040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在ret出执行F11时可以看到每一次循环的变化，我们查找下一次的目标地址edi：0012FEE4，再F11执行一次循环后，我们可以看到该地址的值被初始化成了CC CC CC CC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865" cy="2240915"/>
            <wp:effectExtent l="0" t="0" r="635" b="6985"/>
            <wp:docPr id="15" name="图片 15" descr="capture_20230312132313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apture_2023031213231388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当循环到ecx变成0时，循环便终止了，此时可以看到整个的内存区域便全部的初始化成了CC；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8595" cy="2122170"/>
            <wp:effectExtent l="0" t="0" r="1905" b="11430"/>
            <wp:docPr id="17" name="图片 17" descr="capture_2023031213253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pture_202303121325340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下一步便是将0赋值给ebp-4，效果为：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865" cy="2249170"/>
            <wp:effectExtent l="0" t="0" r="635" b="11430"/>
            <wp:docPr id="18" name="图片 18" descr="capture_2023031213270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apture_202303121327004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看到下一个便是ebp，即80 FF 12 00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接下来便是将之前入栈的参数执行加法并将结果赋值给z；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2405" cy="2364740"/>
            <wp:effectExtent l="0" t="0" r="10795" b="10160"/>
            <wp:docPr id="21" name="图片 21" descr="capture_2023031213294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apture_2023031213294104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1135" cy="2458720"/>
            <wp:effectExtent l="0" t="0" r="12065" b="5080"/>
            <wp:docPr id="20" name="图片 20" descr="capture_2023031213295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apture_2023031213295839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3675" cy="2374900"/>
            <wp:effectExtent l="0" t="0" r="9525" b="0"/>
            <wp:docPr id="19" name="图片 19" descr="capture_20230312133009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apture_202303121330095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add函数的内部代码段便执行结束了，我们要将得到的值赋值给eax，然后eax在返回给调用的函数。这里并不是函数的结束。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230" cy="2342515"/>
            <wp:effectExtent l="0" t="0" r="1270" b="6985"/>
            <wp:docPr id="22" name="图片 22" descr="capture_2023031213315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apture_2023031213315269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函数，add本身要分配栈帧，在函数完成后也要还原栈帧，对于入栈的寄存器也要依次的弹出，对于重新创建的基址，也要依次的还原，将ebp赋值给esp，并将ebp弹出，并完全的还原到了，进入add代码段之前的状态。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865" cy="2051685"/>
            <wp:effectExtent l="0" t="0" r="635" b="5715"/>
            <wp:docPr id="23" name="图片 23" descr="capture_2023031213370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apture_2023031213370998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当执行ret时add函数的调用便是真正的结束，执行一次F11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230" cy="2503170"/>
            <wp:effectExtent l="0" t="0" r="1270" b="11430"/>
            <wp:docPr id="24" name="图片 24" descr="capture_2023031213392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apture_202303121339291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由于esp之前存的是函数的返回地址，再执行F11后下一条执行的指令便是返回地址00401098即add esp,8；即执行入栈参数1,3的栈帧还原，那么add函数便调用结束了。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同时我们知道之前函数将调用执行的结果存在了eax中，那么最后将eax的值赋值给ebp-4即变量n，便完成了整个n=add(1,3)的执行。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（此处根据实际操作过程，留下具体操作步骤、附加一些自己的理解，即可）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ET指令的用法</w:t>
      </w:r>
      <w:r>
        <w:rPr>
          <w:rFonts w:hint="eastAsia" w:ascii="宋体" w:hAnsi="宋体" w:eastAsia="宋体"/>
        </w:rPr>
        <w:t>；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697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30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眷恋-欺骗</cp:lastModifiedBy>
  <dcterms:modified xsi:type="dcterms:W3CDTF">2023-03-12T05:44:32Z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DB4E30CE20F04C65AF5FF9449A272EFD</vt:lpwstr>
  </property>
</Properties>
</file>