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04" w:after="0"/>
        <w:ind w:left="4538" w:right="1296" w:firstLine="0"/>
        <w:jc w:val="left"/>
      </w:pPr>
      <w:r>
        <w:rPr>
          <w:rFonts w:ascii="Garet" w:hAnsi="Garet" w:eastAsia="Garet"/>
          <w:b/>
          <w:i w:val="0"/>
          <w:color w:val="323B4B"/>
          <w:sz w:val="56"/>
        </w:rPr>
        <w:t xml:space="preserve">Mariana Anderson </w:t>
      </w:r>
      <w:r>
        <w:rPr>
          <w:rFonts w:ascii="Garet" w:hAnsi="Garet" w:eastAsia="Garet"/>
          <w:b w:val="0"/>
          <w:i w:val="0"/>
          <w:color w:val="323B4B"/>
          <w:sz w:val="30"/>
        </w:rPr>
        <w:t>M a r k e t i n g  M a n a g e 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</wp:posOffset>
            </wp:positionH>
            <wp:positionV relativeFrom="page">
              <wp:posOffset>241300</wp:posOffset>
            </wp:positionV>
            <wp:extent cx="2122170" cy="317915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31791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148" w:after="804"/>
        <w:ind w:left="4538" w:right="406" w:firstLine="0"/>
        <w:jc w:val="both"/>
      </w:pPr>
      <w:r>
        <w:rPr>
          <w:rFonts w:ascii="Lato" w:hAnsi="Lato" w:eastAsia="Lato"/>
          <w:b w:val="0"/>
          <w:i w:val="0"/>
          <w:color w:val="737373"/>
          <w:sz w:val="16"/>
        </w:rPr>
        <w:t xml:space="preserve">Lorem ipsum dolor sit amet, consectetur adipiscing elit. Nunc sit amet sem nec risus egestas </w:t>
      </w:r>
      <w:r>
        <w:rPr>
          <w:rFonts w:ascii="Lato" w:hAnsi="Lato" w:eastAsia="Lato"/>
          <w:b w:val="0"/>
          <w:i w:val="0"/>
          <w:color w:val="737373"/>
          <w:sz w:val="16"/>
        </w:rPr>
        <w:t xml:space="preserve">accumsan. In enim nunc, tincidunt ut quam eget, luctus sollicitudin neque. Sed leo nisl, semper ac </w:t>
      </w:r>
      <w:r>
        <w:rPr>
          <w:rFonts w:ascii="Lato" w:hAnsi="Lato" w:eastAsia="Lato"/>
          <w:b w:val="0"/>
          <w:i w:val="0"/>
          <w:color w:val="737373"/>
          <w:sz w:val="16"/>
        </w:rPr>
        <w:t>hendrerit a, sollicitudin in arcu.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5955"/>
        <w:gridCol w:w="5955"/>
      </w:tblGrid>
      <w:tr>
        <w:trPr>
          <w:trHeight w:hRule="exact" w:val="604"/>
        </w:trPr>
        <w:tc>
          <w:tcPr>
            <w:tcW w:type="dxa" w:w="3804"/>
            <w:tcBorders>
              <w:bottom w:sz="6.002261638641357" w:val="single" w:color="#323B4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34"/>
              </w:rPr>
              <w:t>Contact</w:t>
            </w:r>
          </w:p>
        </w:tc>
        <w:tc>
          <w:tcPr>
            <w:tcW w:type="dxa" w:w="6982"/>
            <w:tcBorders>
              <w:bottom w:sz="6.002261638641357" w:val="single" w:color="#323B4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323B4B"/>
                <w:sz w:val="34"/>
              </w:rPr>
              <w:t>Experience</w:t>
            </w:r>
          </w:p>
        </w:tc>
      </w:tr>
      <w:tr>
        <w:trPr>
          <w:trHeight w:hRule="exact" w:val="560"/>
        </w:trPr>
        <w:tc>
          <w:tcPr>
            <w:tcW w:type="dxa" w:w="3804"/>
            <w:tcBorders>
              <w:top w:sz="6.002261638641357" w:val="single" w:color="#323B4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20"/>
              </w:rPr>
              <w:t>Phone</w:t>
            </w:r>
          </w:p>
        </w:tc>
        <w:tc>
          <w:tcPr>
            <w:tcW w:type="dxa" w:w="6982"/>
            <w:tcBorders>
              <w:top w:sz="6.002261638641357" w:val="single" w:color="#323B4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372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737373"/>
                <w:sz w:val="20"/>
              </w:rPr>
              <w:t>2022 - 2025</w:t>
            </w:r>
          </w:p>
        </w:tc>
      </w:tr>
      <w:tr>
        <w:trPr>
          <w:trHeight w:hRule="exact" w:val="1044"/>
        </w:trPr>
        <w:tc>
          <w:tcPr>
            <w:tcW w:type="dxa" w:w="3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1584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6"/>
              </w:rPr>
              <w:t xml:space="preserve">123-456-7890 </w:t>
            </w:r>
            <w:r>
              <w:br/>
            </w:r>
            <w:r>
              <w:rPr>
                <w:rFonts w:ascii="Garet" w:hAnsi="Garet" w:eastAsia="Garet"/>
                <w:b/>
                <w:i w:val="0"/>
                <w:color w:val="FFFFFF"/>
                <w:sz w:val="20"/>
              </w:rPr>
              <w:t xml:space="preserve">Email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6"/>
              </w:rPr>
              <w:t>hello@reallygreatsite.com</w:t>
            </w:r>
          </w:p>
        </w:tc>
        <w:tc>
          <w:tcPr>
            <w:tcW w:type="dxa" w:w="6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4" w:after="0"/>
              <w:ind w:left="372" w:right="720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737373"/>
                <w:sz w:val="20"/>
              </w:rPr>
              <w:t xml:space="preserve">Ginyard International Co.l 123 Anywhere St., Any City </w:t>
            </w:r>
            <w:r>
              <w:rPr>
                <w:rFonts w:ascii="Garet" w:hAnsi="Garet" w:eastAsia="Garet"/>
                <w:b/>
                <w:i w:val="0"/>
                <w:color w:val="333132"/>
                <w:sz w:val="20"/>
              </w:rPr>
              <w:t>Marketing Manager</w:t>
            </w:r>
          </w:p>
          <w:p>
            <w:pPr>
              <w:autoSpaceDN w:val="0"/>
              <w:autoSpaceDE w:val="0"/>
              <w:widowControl/>
              <w:spacing w:line="240" w:lineRule="auto" w:before="158" w:after="0"/>
              <w:ind w:left="372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>Lorem ipsum dolor sit amet, consectetur adipiscing elit. Nullam pharetra in lorem at</w:t>
            </w:r>
          </w:p>
        </w:tc>
      </w:tr>
    </w:tbl>
    <w:p>
      <w:pPr>
        <w:autoSpaceDN w:val="0"/>
        <w:autoSpaceDE w:val="0"/>
        <w:widowControl/>
        <w:spacing w:line="240" w:lineRule="auto" w:before="24" w:after="6"/>
        <w:ind w:left="0" w:right="410" w:firstLine="0"/>
        <w:jc w:val="right"/>
      </w:pPr>
      <w:r>
        <w:rPr>
          <w:rFonts w:ascii="Lato" w:hAnsi="Lato" w:eastAsia="Lato"/>
          <w:b w:val="0"/>
          <w:i w:val="0"/>
          <w:color w:val="737373"/>
          <w:sz w:val="16"/>
        </w:rPr>
        <w:t>laoreet. Donec hendrerit libero eget est tempor, quis tempus arcu elementum.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955"/>
        <w:gridCol w:w="5955"/>
      </w:tblGrid>
      <w:tr>
        <w:trPr>
          <w:trHeight w:hRule="exact" w:val="73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366" w:right="864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20"/>
              </w:rPr>
              <w:t xml:space="preserve">Address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6"/>
              </w:rPr>
              <w:t>123 Anywhere St., Any City</w:t>
            </w:r>
          </w:p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1022" w:right="200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elementum elit at dui tristique feugiat. Mauris convallis, mi at mattis malesuada, neque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nulla volutpat dolor, hendrerit faucibus eros nibh ut nunc. Proin luctus urna id nunc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>sagittis dignissim. Sed in libero sed libero dictum dapibus. Vivamus fermentum est eget</w:t>
            </w:r>
          </w:p>
        </w:tc>
      </w:tr>
    </w:tbl>
    <w:p>
      <w:pPr>
        <w:autoSpaceDN w:val="0"/>
        <w:autoSpaceDE w:val="0"/>
        <w:widowControl/>
        <w:spacing w:line="240" w:lineRule="auto" w:before="24" w:after="20"/>
        <w:ind w:left="0" w:right="410" w:firstLine="0"/>
        <w:jc w:val="right"/>
      </w:pPr>
      <w:r>
        <w:rPr>
          <w:rFonts w:ascii="Lato" w:hAnsi="Lato" w:eastAsia="Lato"/>
          <w:b w:val="0"/>
          <w:i w:val="0"/>
          <w:color w:val="737373"/>
          <w:sz w:val="16"/>
        </w:rPr>
        <w:t>lorem aliquet, vel tempus metus dignissim. Donec risus arcu, tristique et sollicitudin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2382"/>
        <w:gridCol w:w="2382"/>
        <w:gridCol w:w="2382"/>
        <w:gridCol w:w="2382"/>
        <w:gridCol w:w="2382"/>
      </w:tblGrid>
      <w:tr>
        <w:trPr>
          <w:trHeight w:hRule="exact" w:val="566"/>
        </w:trPr>
        <w:tc>
          <w:tcPr>
            <w:tcW w:type="dxa" w:w="3804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34"/>
              </w:rPr>
              <w:t>Education</w:t>
            </w:r>
          </w:p>
        </w:tc>
        <w:tc>
          <w:tcPr>
            <w:tcW w:type="dxa" w:w="6982"/>
            <w:gridSpan w:val="4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72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>blandit, iaculis ut nisl. Integer rutrum ultricies fringilla.</w:t>
            </w:r>
          </w:p>
        </w:tc>
      </w:tr>
      <w:tr>
        <w:trPr>
          <w:trHeight w:hRule="exact" w:val="3250"/>
        </w:trPr>
        <w:tc>
          <w:tcPr>
            <w:tcW w:type="dxa" w:w="3804"/>
            <w:tcBorders>
              <w:top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4" w:after="0"/>
              <w:ind w:left="0" w:right="1728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2020 - 2023 </w:t>
            </w:r>
            <w:r>
              <w:br/>
            </w:r>
            <w:r>
              <w:rPr>
                <w:rFonts w:ascii="Garet" w:hAnsi="Garet" w:eastAsia="Garet"/>
                <w:b/>
                <w:i w:val="0"/>
                <w:color w:val="FFFFFF"/>
                <w:sz w:val="18"/>
              </w:rPr>
              <w:t xml:space="preserve">Bachelor of Business </w:t>
            </w:r>
            <w:r>
              <w:rPr>
                <w:rFonts w:ascii="Garet" w:hAnsi="Garet" w:eastAsia="Garet"/>
                <w:b/>
                <w:i w:val="0"/>
                <w:color w:val="FFFFFF"/>
                <w:sz w:val="18"/>
              </w:rPr>
              <w:t>Management</w:t>
            </w:r>
          </w:p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>Borcelle University</w:t>
            </w:r>
          </w:p>
          <w:p>
            <w:pPr>
              <w:autoSpaceDN w:val="0"/>
              <w:autoSpaceDE w:val="0"/>
              <w:widowControl/>
              <w:spacing w:line="245" w:lineRule="auto" w:before="124" w:after="0"/>
              <w:ind w:left="0" w:right="1584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2012 - 2016 </w:t>
            </w:r>
            <w:r>
              <w:br/>
            </w:r>
            <w:r>
              <w:rPr>
                <w:rFonts w:ascii="Garet" w:hAnsi="Garet" w:eastAsia="Garet"/>
                <w:b/>
                <w:i w:val="0"/>
                <w:color w:val="FFFFFF"/>
                <w:sz w:val="20"/>
              </w:rPr>
              <w:t xml:space="preserve">Bachelor of Business </w:t>
            </w:r>
            <w:r>
              <w:rPr>
                <w:rFonts w:ascii="Garet" w:hAnsi="Garet" w:eastAsia="Garet"/>
                <w:b/>
                <w:i w:val="0"/>
                <w:color w:val="FFFFFF"/>
                <w:sz w:val="20"/>
              </w:rPr>
              <w:t>Management</w:t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>Borcelle University</w:t>
            </w:r>
          </w:p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34"/>
              </w:rPr>
              <w:t>Expertise</w:t>
            </w:r>
          </w:p>
        </w:tc>
        <w:tc>
          <w:tcPr>
            <w:tcW w:type="dxa" w:w="6982"/>
            <w:gridSpan w:val="4"/>
            <w:tcBorders>
              <w:top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72" w:right="72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737373"/>
                <w:sz w:val="20"/>
              </w:rPr>
              <w:t xml:space="preserve">2020 - 2022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737373"/>
                <w:sz w:val="20"/>
              </w:rPr>
              <w:t xml:space="preserve">Ginyard International Co.l 123 Anywhere St., Any City </w:t>
            </w:r>
            <w:r>
              <w:rPr>
                <w:rFonts w:ascii="Garet" w:hAnsi="Garet" w:eastAsia="Garet"/>
                <w:b/>
                <w:i w:val="0"/>
                <w:color w:val="333132"/>
                <w:sz w:val="20"/>
              </w:rPr>
              <w:t>Inside Sales Representative</w:t>
            </w:r>
          </w:p>
          <w:p>
            <w:pPr>
              <w:autoSpaceDN w:val="0"/>
              <w:autoSpaceDE w:val="0"/>
              <w:widowControl/>
              <w:spacing w:line="290" w:lineRule="auto" w:before="158" w:after="0"/>
              <w:ind w:left="372" w:right="12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Lorem ipsum dolor sit amet, consectetur adipiscing elit. Nullam pharetra in lorem at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laoreet. Donec hendrerit libero eget est tempor, quis tempus arcu elementum. In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elementum elit at dui tristique feugiat. Mauris convallis, mi at mattis malesuada, neque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nulla volutpat dolor, hendrerit faucibus eros nibh ut nunc. Proin luctus urna id nunc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sagittis dignissim. Sed in libero sed libero dictum dapibus. Vivamus fermentum est eget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lorem aliquet, vel tempus metus dignissim. Donec risus arcu, tristique et sollicitudin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>blandit, iaculis ut nisl. Integer rutrum ultricies fringilla.</w:t>
            </w:r>
          </w:p>
        </w:tc>
      </w:tr>
      <w:tr>
        <w:trPr>
          <w:trHeight w:hRule="exact" w:val="3826"/>
        </w:trPr>
        <w:tc>
          <w:tcPr>
            <w:tcW w:type="dxa" w:w="3804"/>
            <w:tcBorders>
              <w:top w:sz="5.600000000000364" w:val="single" w:color="#000000"/>
              <w:bottom w:sz="6.002261638641357" w:val="single" w:color="#323B4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282" w:after="0"/>
              <w:ind w:left="286" w:right="2160" w:firstLine="0"/>
              <w:jc w:val="left"/>
            </w:pP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UI/UX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Visual Design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Wireframes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Storyboards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 xml:space="preserve">User Flows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FFFFFF"/>
                <w:sz w:val="18"/>
              </w:rPr>
              <w:t>Process Flows</w:t>
            </w:r>
          </w:p>
          <w:p>
            <w:pPr>
              <w:autoSpaceDN w:val="0"/>
              <w:autoSpaceDE w:val="0"/>
              <w:widowControl/>
              <w:spacing w:line="240" w:lineRule="auto" w:before="506" w:after="0"/>
              <w:ind w:left="0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FFFFFF"/>
                <w:sz w:val="34"/>
              </w:rPr>
              <w:t>Language</w:t>
            </w:r>
          </w:p>
        </w:tc>
        <w:tc>
          <w:tcPr>
            <w:tcW w:type="dxa" w:w="6982"/>
            <w:gridSpan w:val="4"/>
            <w:tcBorders>
              <w:top w:sz="5.600000000000364" w:val="single" w:color="#000000"/>
              <w:bottom w:sz="6.002261638641357" w:val="single" w:color="#323B4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372" w:right="72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737373"/>
                <w:sz w:val="20"/>
              </w:rPr>
              <w:t xml:space="preserve">2018 - 2020 </w:t>
            </w:r>
            <w:r>
              <w:br/>
            </w:r>
            <w:r>
              <w:rPr>
                <w:rFonts w:ascii="Garet" w:hAnsi="Garet" w:eastAsia="Garet"/>
                <w:b w:val="0"/>
                <w:i w:val="0"/>
                <w:color w:val="737373"/>
                <w:sz w:val="20"/>
              </w:rPr>
              <w:t xml:space="preserve">Ginyard International Co.l 123 Anywhere St., Any City </w:t>
            </w:r>
            <w:r>
              <w:rPr>
                <w:rFonts w:ascii="Garet" w:hAnsi="Garet" w:eastAsia="Garet"/>
                <w:b/>
                <w:i w:val="0"/>
                <w:color w:val="333132"/>
                <w:sz w:val="20"/>
              </w:rPr>
              <w:t>Inside Sales Representative</w:t>
            </w:r>
          </w:p>
          <w:p>
            <w:pPr>
              <w:autoSpaceDN w:val="0"/>
              <w:autoSpaceDE w:val="0"/>
              <w:widowControl/>
              <w:spacing w:line="290" w:lineRule="auto" w:before="158" w:after="0"/>
              <w:ind w:left="372" w:right="12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Lorem ipsum dolor sit amet, consectetur adipiscing elit. Nullam pharetra in lorem at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laoreet. Donec hendrerit libero eget est tempor, quis tempus arcu elementum. In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elementum elit at dui tristique feugiat. Mauris convallis, mi at mattis malesuada, neque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nulla volutpat dolor, hendrerit faucibus eros nibh ut nunc. Proin luctus urna id nunc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sagittis dignissim. Sed in libero sed libero dictum dapibus. Vivamus fermentum est eget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 xml:space="preserve">lorem aliquet, vel tempus metus dignissim. Donec risus arcu, tristique et sollicitudin </w:t>
            </w:r>
            <w:r>
              <w:rPr>
                <w:rFonts w:ascii="Lato" w:hAnsi="Lato" w:eastAsia="Lato"/>
                <w:b w:val="0"/>
                <w:i w:val="0"/>
                <w:color w:val="737373"/>
                <w:sz w:val="16"/>
              </w:rPr>
              <w:t>blandit, iaculis ut nisl. Integer rutrum ultricies fringilla.</w:t>
            </w:r>
          </w:p>
          <w:p>
            <w:pPr>
              <w:autoSpaceDN w:val="0"/>
              <w:autoSpaceDE w:val="0"/>
              <w:widowControl/>
              <w:spacing w:line="240" w:lineRule="auto" w:before="542" w:after="0"/>
              <w:ind w:left="8" w:right="0" w:firstLine="0"/>
              <w:jc w:val="left"/>
            </w:pPr>
            <w:r>
              <w:rPr>
                <w:rFonts w:ascii="Garet" w:hAnsi="Garet" w:eastAsia="Garet"/>
                <w:b/>
                <w:i w:val="0"/>
                <w:color w:val="323B4B"/>
                <w:sz w:val="34"/>
              </w:rPr>
              <w:t>Reference</w:t>
            </w:r>
          </w:p>
        </w:tc>
      </w:tr>
      <w:tr>
        <w:trPr>
          <w:trHeight w:hRule="exact" w:val="596"/>
        </w:trPr>
        <w:tc>
          <w:tcPr>
            <w:tcW w:type="dxa" w:w="3804"/>
            <w:vMerge w:val="restart"/>
            <w:tcBorders>
              <w:top w:sz="6.002261638641357" w:val="single" w:color="#323B4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60" w:after="0"/>
              <w:ind w:left="0" w:right="3024" w:firstLine="0"/>
              <w:jc w:val="center"/>
            </w:pPr>
            <w:r>
              <w:rPr>
                <w:rFonts w:ascii="Garet" w:hAnsi="Garet" w:eastAsia="Garet"/>
                <w:b/>
                <w:i w:val="0"/>
                <w:color w:val="FFFFFF"/>
                <w:sz w:val="18"/>
              </w:rPr>
              <w:t xml:space="preserve">English </w:t>
            </w:r>
            <w:r>
              <w:br/>
            </w:r>
            <w:r>
              <w:rPr>
                <w:rFonts w:ascii="Garet" w:hAnsi="Garet" w:eastAsia="Garet"/>
                <w:b/>
                <w:i w:val="0"/>
                <w:color w:val="FFFFFF"/>
                <w:sz w:val="18"/>
              </w:rPr>
              <w:t>Spanish</w:t>
            </w:r>
          </w:p>
        </w:tc>
        <w:tc>
          <w:tcPr>
            <w:tcW w:type="dxa" w:w="2970"/>
            <w:gridSpan w:val="2"/>
            <w:tcBorders>
              <w:top w:sz="6.002261638641357" w:val="single" w:color="#323B4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8" w:right="0" w:firstLine="0"/>
              <w:jc w:val="left"/>
            </w:pPr>
            <w:r>
              <w:rPr>
                <w:rFonts w:ascii="Lato Black" w:hAnsi="Lato Black" w:eastAsia="Lato Black"/>
                <w:b w:val="0"/>
                <w:i w:val="0"/>
                <w:color w:val="323B4B"/>
                <w:sz w:val="24"/>
              </w:rPr>
              <w:t>Harumi Kobayashi</w:t>
            </w:r>
          </w:p>
        </w:tc>
        <w:tc>
          <w:tcPr>
            <w:tcW w:type="dxa" w:w="4012"/>
            <w:gridSpan w:val="2"/>
            <w:tcBorders>
              <w:top w:sz="6.002261638641357" w:val="single" w:color="#323B4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574" w:right="0" w:firstLine="0"/>
              <w:jc w:val="left"/>
            </w:pPr>
            <w:r>
              <w:rPr>
                <w:rFonts w:ascii="Lato Black" w:hAnsi="Lato Black" w:eastAsia="Lato Black"/>
                <w:b w:val="0"/>
                <w:i w:val="0"/>
                <w:color w:val="323B4B"/>
                <w:sz w:val="24"/>
              </w:rPr>
              <w:t>Bailey Dupont</w:t>
            </w:r>
          </w:p>
        </w:tc>
      </w:tr>
      <w:tr>
        <w:trPr>
          <w:trHeight w:hRule="exact" w:val="340"/>
        </w:trPr>
        <w:tc>
          <w:tcPr>
            <w:tcW w:type="dxa" w:w="2382"/>
            <w:vMerge/>
            <w:tcBorders>
              <w:top w:sz="6.002261638641357" w:val="single" w:color="#323B4B"/>
            </w:tcBorders>
          </w:tcPr>
          <w:p/>
        </w:tc>
        <w:tc>
          <w:tcPr>
            <w:tcW w:type="dxa" w:w="29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20"/>
              </w:rPr>
              <w:t>Wardiere Inc. / CEO</w:t>
            </w:r>
          </w:p>
        </w:tc>
        <w:tc>
          <w:tcPr>
            <w:tcW w:type="dxa" w:w="40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7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20"/>
              </w:rPr>
              <w:t>Wardiere Inc. / CEO</w:t>
            </w:r>
          </w:p>
        </w:tc>
      </w:tr>
      <w:tr>
        <w:trPr>
          <w:trHeight w:hRule="exact" w:val="320"/>
        </w:trPr>
        <w:tc>
          <w:tcPr>
            <w:tcW w:type="dxa" w:w="2382"/>
            <w:vMerge/>
            <w:tcBorders>
              <w:top w:sz="6.002261638641357" w:val="single" w:color="#323B4B"/>
            </w:tcBorders>
          </w:tcPr>
          <w:p/>
        </w:tc>
        <w:tc>
          <w:tcPr>
            <w:tcW w:type="dxa" w:w="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323B4B"/>
                <w:sz w:val="14"/>
              </w:rPr>
              <w:t xml:space="preserve">Phone: 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8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16"/>
              </w:rPr>
              <w:t>123-456-7890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6" w:firstLine="0"/>
              <w:jc w:val="right"/>
            </w:pPr>
            <w:r>
              <w:rPr>
                <w:rFonts w:ascii="Lato" w:hAnsi="Lato" w:eastAsia="Lato"/>
                <w:b/>
                <w:i w:val="0"/>
                <w:color w:val="323B4B"/>
                <w:sz w:val="14"/>
              </w:rPr>
              <w:t xml:space="preserve">Phone: </w:t>
            </w:r>
          </w:p>
        </w:tc>
        <w:tc>
          <w:tcPr>
            <w:tcW w:type="dxa" w:w="29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16"/>
              </w:rPr>
              <w:t>123-456-7890</w:t>
            </w:r>
          </w:p>
        </w:tc>
      </w:tr>
      <w:tr>
        <w:trPr>
          <w:trHeight w:hRule="exact" w:val="1044"/>
        </w:trPr>
        <w:tc>
          <w:tcPr>
            <w:tcW w:type="dxa" w:w="2382"/>
            <w:vMerge/>
            <w:tcBorders>
              <w:top w:sz="6.002261638641357" w:val="single" w:color="#323B4B"/>
            </w:tcBorders>
          </w:tcPr>
          <w:p/>
        </w:tc>
        <w:tc>
          <w:tcPr>
            <w:tcW w:type="dxa" w:w="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323B4B"/>
                <w:sz w:val="14"/>
              </w:rPr>
              <w:t>Email 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16"/>
              </w:rPr>
              <w:t>hello@reallygreatsite.com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78" w:firstLine="0"/>
              <w:jc w:val="right"/>
            </w:pPr>
            <w:r>
              <w:rPr>
                <w:rFonts w:ascii="Lato" w:hAnsi="Lato" w:eastAsia="Lato"/>
                <w:b/>
                <w:i w:val="0"/>
                <w:color w:val="323B4B"/>
                <w:sz w:val="14"/>
              </w:rPr>
              <w:t>Email :</w:t>
            </w:r>
          </w:p>
        </w:tc>
        <w:tc>
          <w:tcPr>
            <w:tcW w:type="dxa" w:w="29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323B4B"/>
                <w:sz w:val="16"/>
              </w:rPr>
              <w:t>hello@reallygreatsite.com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