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708.6614173228347" w:right="-607.7952755905511" w:firstLine="0"/>
        <w:rPr>
          <w:b w:val="1"/>
        </w:rPr>
      </w:pPr>
      <w:r w:rsidDel="00000000" w:rsidR="00000000" w:rsidRPr="00000000">
        <w:rPr>
          <w:b w:val="1"/>
          <w:rtl w:val="0"/>
        </w:rPr>
        <w:t xml:space="preserve">Dear Hemant Jena</w:t>
      </w:r>
    </w:p>
    <w:p w:rsidR="00000000" w:rsidDel="00000000" w:rsidP="00000000" w:rsidRDefault="00000000" w:rsidRPr="00000000" w14:paraId="00000002">
      <w:pPr>
        <w:spacing w:line="240" w:lineRule="auto"/>
        <w:ind w:left="-708.6614173228347" w:right="-607.7952755905511" w:firstLine="0"/>
        <w:rPr>
          <w:b w:val="1"/>
        </w:rPr>
      </w:pPr>
      <w:r w:rsidDel="00000000" w:rsidR="00000000" w:rsidRPr="00000000">
        <w:rPr>
          <w:b w:val="1"/>
          <w:rtl w:val="0"/>
        </w:rPr>
        <w:t xml:space="preserve">[Employee Id. 201007085]</w:t>
        <w:tab/>
        <w:tab/>
        <w:tab/>
        <w:tab/>
        <w:tab/>
        <w:tab/>
        <w:tab/>
        <w:tab/>
        <w:t xml:space="preserve">Date : 01-August-2019</w:t>
      </w:r>
    </w:p>
    <w:p w:rsidR="00000000" w:rsidDel="00000000" w:rsidP="00000000" w:rsidRDefault="00000000" w:rsidRPr="00000000" w14:paraId="00000003">
      <w:pPr>
        <w:spacing w:line="240" w:lineRule="auto"/>
        <w:ind w:left="-708.6614173228347" w:right="-607.7952755905511" w:firstLine="0"/>
        <w:rPr>
          <w:b w:val="1"/>
        </w:rPr>
      </w:pPr>
      <w:r w:rsidDel="00000000" w:rsidR="00000000" w:rsidRPr="00000000">
        <w:rPr>
          <w:b w:val="1"/>
          <w:rtl w:val="0"/>
        </w:rPr>
        <w:t xml:space="preserve">Mandi</w:t>
      </w:r>
    </w:p>
    <w:p w:rsidR="00000000" w:rsidDel="00000000" w:rsidP="00000000" w:rsidRDefault="00000000" w:rsidRPr="00000000" w14:paraId="00000004">
      <w:pPr>
        <w:spacing w:line="240" w:lineRule="auto"/>
        <w:ind w:left="-708.6614173228347" w:right="-607.7952755905511" w:firstLine="0"/>
        <w:rPr>
          <w:b w:val="1"/>
        </w:rPr>
      </w:pPr>
      <w:r w:rsidDel="00000000" w:rsidR="00000000" w:rsidRPr="00000000">
        <w:rPr>
          <w:rtl w:val="0"/>
        </w:rPr>
      </w:r>
    </w:p>
    <w:p w:rsidR="00000000" w:rsidDel="00000000" w:rsidP="00000000" w:rsidRDefault="00000000" w:rsidRPr="00000000" w14:paraId="00000005">
      <w:pPr>
        <w:spacing w:line="240" w:lineRule="auto"/>
        <w:ind w:left="-708.6614173228347" w:right="-607.7952755905511" w:firstLine="0"/>
        <w:rPr/>
      </w:pPr>
      <w:r w:rsidDel="00000000" w:rsidR="00000000" w:rsidRPr="00000000">
        <w:rPr>
          <w:rtl w:val="0"/>
        </w:rPr>
        <w:t xml:space="preserve">We are pleased to inform you that the organization has decided to restructure your compensation package CTC to Rs.20602/-p.m. with effect from 01-Apr-2019. As per the revised CTC, your salary structure is derived as under.</w:t>
      </w:r>
    </w:p>
    <w:p w:rsidR="00000000" w:rsidDel="00000000" w:rsidP="00000000" w:rsidRDefault="00000000" w:rsidRPr="00000000" w14:paraId="00000006">
      <w:pPr>
        <w:spacing w:line="240" w:lineRule="auto"/>
        <w:ind w:left="-708.6614173228347" w:right="-607.7952755905511" w:firstLine="0"/>
        <w:rPr/>
      </w:pPr>
      <w:r w:rsidDel="00000000" w:rsidR="00000000" w:rsidRPr="00000000">
        <w:rPr>
          <w:rtl w:val="0"/>
        </w:rPr>
      </w:r>
    </w:p>
    <w:tbl>
      <w:tblPr>
        <w:tblStyle w:val="Table1"/>
        <w:tblW w:w="10455.0" w:type="dxa"/>
        <w:jc w:val="left"/>
        <w:tblInd w:w="-6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765"/>
        <w:gridCol w:w="1680"/>
        <w:gridCol w:w="2085"/>
        <w:gridCol w:w="705"/>
        <w:gridCol w:w="2625"/>
        <w:tblGridChange w:id="0">
          <w:tblGrid>
            <w:gridCol w:w="2595"/>
            <w:gridCol w:w="765"/>
            <w:gridCol w:w="1680"/>
            <w:gridCol w:w="2085"/>
            <w:gridCol w:w="705"/>
            <w:gridCol w:w="262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607.7952755905511" w:firstLine="0"/>
              <w:jc w:val="center"/>
              <w:rPr>
                <w:b w:val="1"/>
              </w:rPr>
            </w:pPr>
            <w:r w:rsidDel="00000000" w:rsidR="00000000" w:rsidRPr="00000000">
              <w:rPr>
                <w:b w:val="1"/>
                <w:rtl w:val="0"/>
              </w:rPr>
              <w:t xml:space="preserve">GROSS SALARY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607.7952755905511" w:firstLine="0"/>
              <w:jc w:val="center"/>
              <w:rPr>
                <w:b w:val="1"/>
              </w:rPr>
            </w:pPr>
            <w:r w:rsidDel="00000000" w:rsidR="00000000" w:rsidRPr="00000000">
              <w:rPr>
                <w:b w:val="1"/>
                <w:rtl w:val="0"/>
              </w:rPr>
              <w:t xml:space="preserve">STATUTORY BENEFITS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607.7952755905511" w:firstLine="0"/>
              <w:jc w:val="left"/>
              <w:rPr/>
            </w:pPr>
            <w:r w:rsidDel="00000000" w:rsidR="00000000" w:rsidRPr="00000000">
              <w:rPr>
                <w:rtl w:val="0"/>
              </w:rPr>
              <w:t xml:space="preserve">Basic + 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607.7952755905511" w:firstLine="0"/>
              <w:jc w:val="left"/>
              <w:rPr/>
            </w:pPr>
            <w:r w:rsidDel="00000000" w:rsidR="00000000" w:rsidRPr="00000000">
              <w:rPr>
                <w:rtl w:val="0"/>
              </w:rPr>
              <w:t xml:space="pre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607.7952755905511" w:firstLine="0"/>
              <w:jc w:val="righ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708.6614173228347" w:right="-607.7952755905511" w:firstLine="0"/>
              <w:rPr/>
            </w:pPr>
            <w:r w:rsidDel="00000000" w:rsidR="00000000" w:rsidRPr="00000000">
              <w:rPr>
                <w:rtl w:val="0"/>
              </w:rPr>
              <w:t xml:space="preserve">PF Employer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708.6614173228347" w:right="-607.7952755905511" w:firstLine="0"/>
              <w:rPr/>
            </w:pPr>
            <w:r w:rsidDel="00000000" w:rsidR="00000000" w:rsidRPr="00000000">
              <w:rPr>
                <w:rtl w:val="0"/>
              </w:rPr>
              <w:t xml:space="pre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708.6614173228347" w:right="-607.7952755905511" w:firstLine="0"/>
              <w:jc w:val="righ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607.7952755905511" w:firstLine="0"/>
              <w:jc w:val="left"/>
              <w:rPr/>
            </w:pPr>
            <w:r w:rsidDel="00000000" w:rsidR="00000000" w:rsidRPr="00000000">
              <w:rPr>
                <w:rtl w:val="0"/>
              </w:rPr>
              <w:t xml:space="preserve">HRA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708.6614173228347" w:right="-607.7952755905511" w:firstLine="0"/>
              <w:rPr/>
            </w:pPr>
            <w:r w:rsidDel="00000000" w:rsidR="00000000" w:rsidRPr="00000000">
              <w:rPr>
                <w:rtl w:val="0"/>
              </w:rPr>
              <w:t xml:space="pre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708.6614173228347" w:right="-607.7952755905511" w:firstLine="0"/>
              <w:jc w:val="righ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607.7952755905511" w:firstLine="0"/>
              <w:jc w:val="left"/>
              <w:rPr/>
            </w:pPr>
            <w:r w:rsidDel="00000000" w:rsidR="00000000" w:rsidRPr="00000000">
              <w:rPr>
                <w:rtl w:val="0"/>
              </w:rPr>
              <w:t xml:space="preserve">PF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708.6614173228347" w:right="-607.7952755905511" w:firstLine="0"/>
              <w:rPr/>
            </w:pPr>
            <w:r w:rsidDel="00000000" w:rsidR="00000000" w:rsidRPr="00000000">
              <w:rPr>
                <w:rtl w:val="0"/>
              </w:rPr>
              <w:t xml:space="pre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708.6614173228347" w:right="-607.7952755905511" w:firstLine="0"/>
              <w:jc w:val="righ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607.7952755905511" w:firstLine="0"/>
              <w:jc w:val="left"/>
              <w:rPr/>
            </w:pPr>
            <w:r w:rsidDel="00000000" w:rsidR="00000000" w:rsidRPr="00000000">
              <w:rPr>
                <w:rtl w:val="0"/>
              </w:rPr>
              <w:t xml:space="preserve">Other Allowance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708.6614173228347" w:right="-607.7952755905511" w:firstLine="0"/>
              <w:rPr/>
            </w:pPr>
            <w:r w:rsidDel="00000000" w:rsidR="00000000" w:rsidRPr="00000000">
              <w:rPr>
                <w:rtl w:val="0"/>
              </w:rPr>
              <w:t xml:space="pre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708.6614173228347" w:right="-607.7952755905511" w:firstLine="0"/>
              <w:jc w:val="righ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607.7952755905511" w:firstLine="0"/>
              <w:jc w:val="left"/>
              <w:rPr/>
            </w:pPr>
            <w:r w:rsidDel="00000000" w:rsidR="00000000" w:rsidRPr="00000000">
              <w:rPr>
                <w:rtl w:val="0"/>
              </w:rPr>
              <w:t xml:space="preserve">EDLI Employer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708.6614173228347" w:right="-607.7952755905511" w:firstLine="0"/>
              <w:rPr/>
            </w:pPr>
            <w:r w:rsidDel="00000000" w:rsidR="00000000" w:rsidRPr="00000000">
              <w:rPr>
                <w:rtl w:val="0"/>
              </w:rPr>
              <w:t xml:space="pre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708.6614173228347" w:right="-607.7952755905511" w:firstLine="0"/>
              <w:jc w:val="righ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607.7952755905511" w:firstLine="0"/>
              <w:jc w:val="left"/>
              <w:rPr/>
            </w:pPr>
            <w:r w:rsidDel="00000000" w:rsidR="00000000" w:rsidRPr="00000000">
              <w:rPr>
                <w:rtl w:val="0"/>
              </w:rPr>
              <w:t xml:space="preserve">Educational Allowance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708.6614173228347" w:right="-607.7952755905511" w:firstLine="0"/>
              <w:rPr/>
            </w:pPr>
            <w:r w:rsidDel="00000000" w:rsidR="00000000" w:rsidRPr="00000000">
              <w:rPr>
                <w:rtl w:val="0"/>
              </w:rPr>
              <w:t xml:space="pre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708.6614173228347" w:right="-607.7952755905511" w:firstLine="0"/>
              <w:jc w:val="righ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607.7952755905511" w:firstLine="0"/>
              <w:jc w:val="left"/>
              <w:rPr/>
            </w:pPr>
            <w:r w:rsidDel="00000000" w:rsidR="00000000" w:rsidRPr="00000000">
              <w:rPr>
                <w:rtl w:val="0"/>
              </w:rPr>
              <w:t xml:space="preserve">ESIC Employer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708.6614173228347" w:right="-607.7952755905511" w:firstLine="0"/>
              <w:rPr/>
            </w:pPr>
            <w:r w:rsidDel="00000000" w:rsidR="00000000" w:rsidRPr="00000000">
              <w:rPr>
                <w:rtl w:val="0"/>
              </w:rPr>
              <w:t xml:space="pre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708.6614173228347" w:right="-607.7952755905511" w:firstLine="0"/>
              <w:jc w:val="righ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607.7952755905511" w:firstLine="0"/>
              <w:jc w:val="left"/>
              <w:rPr/>
            </w:pPr>
            <w:r w:rsidDel="00000000" w:rsidR="00000000" w:rsidRPr="00000000">
              <w:rPr>
                <w:rtl w:val="0"/>
              </w:rPr>
              <w:t xml:space="preserve">Conveyance Allowance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708.6614173228347" w:right="-607.7952755905511" w:firstLine="0"/>
              <w:rPr/>
            </w:pPr>
            <w:r w:rsidDel="00000000" w:rsidR="00000000" w:rsidRPr="00000000">
              <w:rPr>
                <w:rtl w:val="0"/>
              </w:rPr>
              <w:t xml:space="pre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708.6614173228347" w:right="-607.7952755905511" w:firstLine="0"/>
              <w:jc w:val="righ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607.7952755905511" w:firstLine="0"/>
              <w:jc w:val="left"/>
              <w:rPr/>
            </w:pPr>
            <w:r w:rsidDel="00000000" w:rsidR="00000000" w:rsidRPr="00000000">
              <w:rPr>
                <w:rtl w:val="0"/>
              </w:rPr>
              <w:t xml:space="preserve">Bonus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708.6614173228347" w:right="-607.7952755905511" w:firstLine="0"/>
              <w:rPr/>
            </w:pPr>
            <w:r w:rsidDel="00000000" w:rsidR="00000000" w:rsidRPr="00000000">
              <w:rPr>
                <w:rtl w:val="0"/>
              </w:rPr>
              <w:t xml:space="pre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708.6614173228347" w:right="-607.7952755905511" w:firstLine="0"/>
              <w:jc w:val="righ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607.7952755905511" w:firstLine="0"/>
              <w:jc w:val="left"/>
              <w:rPr/>
            </w:pPr>
            <w:r w:rsidDel="00000000" w:rsidR="00000000" w:rsidRPr="00000000">
              <w:rPr>
                <w:rtl w:val="0"/>
              </w:rPr>
              <w:t xml:space="preserve">Mobile Allowance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708.6614173228347" w:right="-607.7952755905511" w:firstLine="0"/>
              <w:rPr/>
            </w:pPr>
            <w:r w:rsidDel="00000000" w:rsidR="00000000" w:rsidRPr="00000000">
              <w:rPr>
                <w:rtl w:val="0"/>
              </w:rPr>
              <w:t xml:space="pre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708.6614173228347" w:right="-607.7952755905511" w:firstLine="0"/>
              <w:jc w:val="righ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607.7952755905511" w:firstLine="0"/>
              <w:jc w:val="left"/>
              <w:rPr/>
            </w:pPr>
            <w:r w:rsidDel="00000000" w:rsidR="00000000" w:rsidRPr="00000000">
              <w:rPr>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708.6614173228347" w:right="-607.7952755905511" w:firstLine="0"/>
              <w:rPr/>
            </w:pPr>
            <w:r w:rsidDel="00000000" w:rsidR="00000000" w:rsidRPr="00000000">
              <w:rPr>
                <w:rtl w:val="0"/>
              </w:rPr>
              <w:t xml:space="pre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708.6614173228347" w:right="-607.7952755905511" w:firstLine="0"/>
              <w:jc w:val="righ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607.7952755905511" w:firstLine="0"/>
              <w:jc w:val="left"/>
              <w:rPr/>
            </w:pPr>
            <w:r w:rsidDel="00000000" w:rsidR="00000000" w:rsidRPr="00000000">
              <w:rPr>
                <w:rtl w:val="0"/>
              </w:rPr>
              <w:t xml:space="preserve">Data Card Allowance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708.6614173228347" w:right="-607.7952755905511" w:firstLine="0"/>
              <w:rPr/>
            </w:pPr>
            <w:r w:rsidDel="00000000" w:rsidR="00000000" w:rsidRPr="00000000">
              <w:rPr>
                <w:rtl w:val="0"/>
              </w:rPr>
              <w:t xml:space="pre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708.6614173228347" w:right="-607.7952755905511" w:firstLine="0"/>
              <w:jc w:val="righ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607.7952755905511"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708.6614173228347" w:right="-607.7952755905511"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607.7952755905511"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607.7952755905511" w:firstLine="0"/>
              <w:jc w:val="left"/>
              <w:rPr/>
            </w:pPr>
            <w:r w:rsidDel="00000000" w:rsidR="00000000" w:rsidRPr="00000000">
              <w:rPr>
                <w:rtl w:val="0"/>
              </w:rPr>
              <w:t xml:space="preserve">Variable Allowance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708.6614173228347" w:right="-607.7952755905511" w:firstLine="0"/>
              <w:rPr/>
            </w:pPr>
            <w:r w:rsidDel="00000000" w:rsidR="00000000" w:rsidRPr="00000000">
              <w:rPr>
                <w:rtl w:val="0"/>
              </w:rPr>
              <w:t xml:space="pre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708.6614173228347" w:right="-607.7952755905511" w:firstLine="0"/>
              <w:jc w:val="righ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607.7952755905511"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708.6614173228347" w:right="-607.7952755905511"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607.7952755905511"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607.7952755905511" w:firstLine="0"/>
              <w:jc w:val="center"/>
              <w:rPr>
                <w:b w:val="1"/>
              </w:rPr>
            </w:pPr>
            <w:r w:rsidDel="00000000" w:rsidR="00000000" w:rsidRPr="00000000">
              <w:rPr>
                <w:b w:val="1"/>
                <w:rtl w:val="0"/>
              </w:rPr>
              <w:t xml:space="preserve">GROSS SALARY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left="-708.6614173228347" w:right="-607.7952755905511" w:firstLine="0"/>
              <w:rPr/>
            </w:pPr>
            <w:r w:rsidDel="00000000" w:rsidR="00000000" w:rsidRPr="00000000">
              <w:rPr>
                <w:rtl w:val="0"/>
              </w:rPr>
              <w:t xml:space="pre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left="-708.6614173228347" w:right="-607.7952755905511" w:firstLine="0"/>
              <w:jc w:val="righ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607.7952755905511" w:firstLine="0"/>
              <w:jc w:val="left"/>
              <w:rPr>
                <w:b w:val="1"/>
              </w:rPr>
            </w:pPr>
            <w:r w:rsidDel="00000000" w:rsidR="00000000" w:rsidRPr="00000000">
              <w:rPr>
                <w:b w:val="1"/>
                <w:rtl w:val="0"/>
              </w:rPr>
              <w:t xml:space="preserve">STATUTORY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left="-708.6614173228347" w:right="-607.7952755905511" w:firstLine="0"/>
              <w:rPr/>
            </w:pPr>
            <w:r w:rsidDel="00000000" w:rsidR="00000000" w:rsidRPr="00000000">
              <w:rPr>
                <w:rtl w:val="0"/>
              </w:rPr>
              <w:t xml:space="pre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ind w:left="-708.6614173228347" w:right="-607.7952755905511" w:firstLine="0"/>
              <w:jc w:val="righ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607.7952755905511" w:firstLine="0"/>
              <w:jc w:val="left"/>
              <w:rPr/>
            </w:pPr>
            <w:r w:rsidDel="00000000" w:rsidR="00000000" w:rsidRPr="00000000">
              <w:rPr>
                <w:rtl w:val="0"/>
              </w:rPr>
              <w:t xml:space="preserve">PF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708.6614173228347" w:right="-607.7952755905511" w:firstLine="0"/>
              <w:rPr/>
            </w:pPr>
            <w:r w:rsidDel="00000000" w:rsidR="00000000" w:rsidRPr="00000000">
              <w:rPr>
                <w:rtl w:val="0"/>
              </w:rPr>
              <w:t xml:space="pre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ind w:left="-708.6614173228347" w:right="-607.7952755905511" w:firstLine="0"/>
              <w:jc w:val="righ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607.7952755905511"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607.7952755905511"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607.7952755905511"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607.7952755905511" w:firstLine="0"/>
              <w:jc w:val="left"/>
              <w:rPr/>
            </w:pPr>
            <w:r w:rsidDel="00000000" w:rsidR="00000000" w:rsidRPr="00000000">
              <w:rPr>
                <w:rtl w:val="0"/>
              </w:rPr>
              <w:t xml:space="preserve">ESIC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ind w:left="-708.6614173228347" w:right="-607.7952755905511" w:firstLine="0"/>
              <w:rPr/>
            </w:pPr>
            <w:r w:rsidDel="00000000" w:rsidR="00000000" w:rsidRPr="00000000">
              <w:rPr>
                <w:rtl w:val="0"/>
              </w:rPr>
              <w:t xml:space="pre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ind w:left="-708.6614173228347" w:right="-607.7952755905511" w:firstLine="0"/>
              <w:jc w:val="righ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607.7952755905511"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607.7952755905511"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607.7952755905511"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607.7952755905511" w:firstLine="0"/>
              <w:jc w:val="left"/>
              <w:rPr/>
            </w:pPr>
            <w:r w:rsidDel="00000000" w:rsidR="00000000" w:rsidRPr="00000000">
              <w:rPr>
                <w:rtl w:val="0"/>
              </w:rPr>
              <w:t xml:space="preserve">Professional 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ind w:left="-708.6614173228347" w:right="-607.7952755905511" w:firstLine="0"/>
              <w:rPr/>
            </w:pPr>
            <w:r w:rsidDel="00000000" w:rsidR="00000000" w:rsidRPr="00000000">
              <w:rPr>
                <w:rtl w:val="0"/>
              </w:rPr>
              <w:t xml:space="pre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ind w:left="-708.6614173228347" w:right="-607.7952755905511" w:firstLine="0"/>
              <w:jc w:val="righ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607.7952755905511"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607.7952755905511"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607.7952755905511"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607.7952755905511" w:firstLine="0"/>
              <w:jc w:val="left"/>
              <w:rPr>
                <w:b w:val="1"/>
              </w:rPr>
            </w:pPr>
            <w:r w:rsidDel="00000000" w:rsidR="00000000" w:rsidRPr="00000000">
              <w:rPr>
                <w:b w:val="1"/>
                <w:rtl w:val="0"/>
              </w:rPr>
              <w:t xml:space="preserve">NET 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ind w:left="-708.6614173228347" w:right="-607.7952755905511" w:firstLine="0"/>
              <w:rPr/>
            </w:pPr>
            <w:r w:rsidDel="00000000" w:rsidR="00000000" w:rsidRPr="00000000">
              <w:rPr>
                <w:rtl w:val="0"/>
              </w:rPr>
              <w:t xml:space="pre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left="-708.6614173228347" w:right="-607.7952755905511" w:firstLine="0"/>
              <w:jc w:val="righ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607.7952755905511" w:firstLine="0"/>
              <w:jc w:val="left"/>
              <w:rPr>
                <w:b w:val="1"/>
              </w:rPr>
            </w:pPr>
            <w:r w:rsidDel="00000000" w:rsidR="00000000" w:rsidRPr="00000000">
              <w:rPr>
                <w:b w:val="1"/>
                <w:rtl w:val="0"/>
              </w:rPr>
              <w:t xml:space="preserve">COST TO COMPANY</w:t>
              <w:br w:type="textWrapping"/>
              <w:t xml:space="preserve">(Gross + Statutory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ind w:left="-708.6614173228347" w:right="-607.7952755905511" w:firstLine="0"/>
              <w:rPr>
                <w:b w:val="1"/>
              </w:rPr>
            </w:pPr>
            <w:r w:rsidDel="00000000" w:rsidR="00000000" w:rsidRPr="00000000">
              <w:rPr>
                <w:b w:val="1"/>
                <w:rtl w:val="0"/>
              </w:rPr>
              <w:t xml:space="pre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ind w:left="-708.6614173228347" w:right="-607.7952755905511" w:firstLine="0"/>
              <w:jc w:val="right"/>
              <w:rPr/>
            </w:pPr>
            <w:r w:rsidDel="00000000" w:rsidR="00000000" w:rsidRPr="00000000">
              <w:rPr>
                <w:rtl w:val="0"/>
              </w:rPr>
              <w:t xml:space="preserve">/-</w:t>
            </w:r>
          </w:p>
        </w:tc>
      </w:tr>
    </w:tbl>
    <w:p w:rsidR="00000000" w:rsidDel="00000000" w:rsidP="00000000" w:rsidRDefault="00000000" w:rsidRPr="00000000" w14:paraId="0000005B">
      <w:pPr>
        <w:spacing w:line="240" w:lineRule="auto"/>
        <w:ind w:left="-708.6614173228347" w:right="-607.7952755905511" w:firstLine="0"/>
        <w:rPr/>
      </w:pPr>
      <w:r w:rsidDel="00000000" w:rsidR="00000000" w:rsidRPr="00000000">
        <w:rPr>
          <w:rtl w:val="0"/>
        </w:rPr>
      </w:r>
    </w:p>
    <w:p w:rsidR="00000000" w:rsidDel="00000000" w:rsidP="00000000" w:rsidRDefault="00000000" w:rsidRPr="00000000" w14:paraId="0000005C">
      <w:pPr>
        <w:spacing w:line="240" w:lineRule="auto"/>
        <w:ind w:left="-708.6614173228347" w:right="-607.7952755905511" w:firstLine="0"/>
        <w:rPr/>
      </w:pPr>
      <w:r w:rsidDel="00000000" w:rsidR="00000000" w:rsidRPr="00000000">
        <w:rPr>
          <w:rtl w:val="0"/>
        </w:rPr>
        <w:t xml:space="preserve">The above pay will be subject to prevailing Income Tax rules and regulations in force from time to time. All other terms and conditions of your appointment and subsequent amendments remain unchanged.</w:t>
      </w:r>
    </w:p>
    <w:p w:rsidR="00000000" w:rsidDel="00000000" w:rsidP="00000000" w:rsidRDefault="00000000" w:rsidRPr="00000000" w14:paraId="0000005D">
      <w:pPr>
        <w:spacing w:line="240" w:lineRule="auto"/>
        <w:ind w:left="-708.6614173228347" w:right="-607.7952755905511" w:firstLine="0"/>
        <w:rPr/>
      </w:pPr>
      <w:r w:rsidDel="00000000" w:rsidR="00000000" w:rsidRPr="00000000">
        <w:rPr>
          <w:rtl w:val="0"/>
        </w:rPr>
      </w:r>
    </w:p>
    <w:p w:rsidR="00000000" w:rsidDel="00000000" w:rsidP="00000000" w:rsidRDefault="00000000" w:rsidRPr="00000000" w14:paraId="0000005E">
      <w:pPr>
        <w:spacing w:line="240" w:lineRule="auto"/>
        <w:ind w:left="-708.6614173228347" w:right="-607.7952755905511" w:firstLine="0"/>
        <w:rPr/>
      </w:pPr>
      <w:r w:rsidDel="00000000" w:rsidR="00000000" w:rsidRPr="00000000">
        <w:rPr>
          <w:rtl w:val="0"/>
        </w:rPr>
        <w:t xml:space="preserve">Yours faithfully,</w:t>
        <w:tab/>
        <w:tab/>
        <w:tab/>
        <w:tab/>
        <w:tab/>
        <w:t xml:space="preserve">Acceptance</w:t>
      </w:r>
    </w:p>
    <w:p w:rsidR="00000000" w:rsidDel="00000000" w:rsidP="00000000" w:rsidRDefault="00000000" w:rsidRPr="00000000" w14:paraId="0000005F">
      <w:pPr>
        <w:spacing w:line="240" w:lineRule="auto"/>
        <w:ind w:left="-708.6614173228347" w:right="-607.7952755905511" w:firstLine="0"/>
        <w:rPr>
          <w:b w:val="1"/>
        </w:rPr>
      </w:pPr>
      <w:r w:rsidDel="00000000" w:rsidR="00000000" w:rsidRPr="00000000">
        <w:rPr>
          <w:b w:val="1"/>
          <w:rtl w:val="0"/>
        </w:rPr>
        <w:t xml:space="preserve">For Kynet Web Solutions Private Limited.</w:t>
        <w:tab/>
        <w:t xml:space="preserve">I accept the contract of employment with the terms</w:t>
        <w:br w:type="textWrapping"/>
        <w:tab/>
      </w:r>
    </w:p>
    <w:p w:rsidR="00000000" w:rsidDel="00000000" w:rsidP="00000000" w:rsidRDefault="00000000" w:rsidRPr="00000000" w14:paraId="00000060">
      <w:pPr>
        <w:spacing w:line="240" w:lineRule="auto"/>
        <w:ind w:left="-708.6614173228347" w:right="-607.7952755905511" w:firstLine="0"/>
        <w:rPr>
          <w:b w:val="1"/>
        </w:rPr>
      </w:pPr>
      <w:r w:rsidDel="00000000" w:rsidR="00000000" w:rsidRPr="00000000">
        <w:rPr>
          <w:rtl w:val="0"/>
        </w:rPr>
      </w:r>
    </w:p>
    <w:p w:rsidR="00000000" w:rsidDel="00000000" w:rsidP="00000000" w:rsidRDefault="00000000" w:rsidRPr="00000000" w14:paraId="00000061">
      <w:pPr>
        <w:spacing w:line="240" w:lineRule="auto"/>
        <w:ind w:left="-708.6614173228347" w:right="-607.7952755905511" w:firstLine="0"/>
        <w:rPr>
          <w:b w:val="1"/>
        </w:rPr>
      </w:pPr>
      <w:r w:rsidDel="00000000" w:rsidR="00000000" w:rsidRPr="00000000">
        <w:rPr>
          <w:rtl w:val="0"/>
        </w:rPr>
      </w:r>
    </w:p>
    <w:p w:rsidR="00000000" w:rsidDel="00000000" w:rsidP="00000000" w:rsidRDefault="00000000" w:rsidRPr="00000000" w14:paraId="00000062">
      <w:pPr>
        <w:spacing w:line="240" w:lineRule="auto"/>
        <w:ind w:left="-708.6614173228347" w:right="-607.7952755905511" w:firstLine="0"/>
        <w:rPr>
          <w:b w:val="1"/>
        </w:rPr>
      </w:pPr>
      <w:r w:rsidDel="00000000" w:rsidR="00000000" w:rsidRPr="00000000">
        <w:rPr>
          <w:b w:val="1"/>
          <w:rtl w:val="0"/>
        </w:rPr>
        <w:tab/>
        <w:tab/>
        <w:tab/>
        <w:tab/>
        <w:tab/>
        <w:tab/>
        <w:tab/>
        <w:tab/>
        <w:t xml:space="preserve">Mr Hemant Jena</w:t>
      </w:r>
    </w:p>
    <w:p w:rsidR="00000000" w:rsidDel="00000000" w:rsidP="00000000" w:rsidRDefault="00000000" w:rsidRPr="00000000" w14:paraId="00000063">
      <w:pPr>
        <w:spacing w:line="240" w:lineRule="auto"/>
        <w:ind w:left="-708.6614173228347" w:right="-607.7952755905511" w:firstLine="0"/>
        <w:rPr/>
      </w:pPr>
      <w:r w:rsidDel="00000000" w:rsidR="00000000" w:rsidRPr="00000000">
        <w:rPr>
          <w:b w:val="1"/>
          <w:rtl w:val="0"/>
        </w:rPr>
        <w:t xml:space="preserve">Authorised Signatory</w:t>
        <w:tab/>
        <w:t xml:space="preserve">Authorised Signatory</w:t>
        <w:tab/>
      </w:r>
      <w:r w:rsidDel="00000000" w:rsidR="00000000" w:rsidRPr="00000000">
        <w:rPr>
          <w:rtl w:val="0"/>
        </w:rPr>
        <w:t xml:space="preserve">(Signature &amp; Date)</w:t>
      </w:r>
    </w:p>
    <w:p w:rsidR="00000000" w:rsidDel="00000000" w:rsidP="00000000" w:rsidRDefault="00000000" w:rsidRPr="00000000" w14:paraId="00000064">
      <w:pPr>
        <w:spacing w:line="240" w:lineRule="auto"/>
        <w:ind w:left="-708.6614173228347" w:right="-607.7952755905511" w:firstLine="0"/>
        <w:rPr>
          <w:b w:val="1"/>
        </w:rPr>
      </w:pPr>
      <w:r w:rsidDel="00000000" w:rsidR="00000000" w:rsidRPr="00000000">
        <w:rPr>
          <w:rtl w:val="0"/>
        </w:rPr>
      </w:r>
    </w:p>
    <w:sectPr>
      <w:headerReference r:id="rId6" w:type="default"/>
      <w:footerReference r:id="rId7" w:type="default"/>
      <w:pgSz w:h="16834" w:w="11909"/>
      <w:pgMar w:bottom="1440" w:top="1440" w:left="1440" w:right="1440"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708.6614173228347" w:firstLine="0"/>
      <w:rPr>
        <w:b w:val="1"/>
      </w:rPr>
    </w:pPr>
    <w:r w:rsidDel="00000000" w:rsidR="00000000" w:rsidRPr="00000000">
      <w:rPr>
        <w:b w:val="1"/>
        <w:rtl w:val="0"/>
      </w:rPr>
      <w:t xml:space="preserve">KYNET WEB SOLUTIONS PRIVATED LIMITED (Formerly known as “Pixel Uprising”)</w:t>
    </w:r>
  </w:p>
  <w:p w:rsidR="00000000" w:rsidDel="00000000" w:rsidP="00000000" w:rsidRDefault="00000000" w:rsidRPr="00000000" w14:paraId="00000069">
    <w:pPr>
      <w:ind w:left="-708.6614173228347" w:firstLine="0"/>
      <w:rPr>
        <w:b w:val="1"/>
      </w:rPr>
    </w:pPr>
    <w:r w:rsidDel="00000000" w:rsidR="00000000" w:rsidRPr="00000000">
      <w:rPr>
        <w:b w:val="1"/>
        <w:rtl w:val="0"/>
      </w:rPr>
      <w:t xml:space="preserve">Regd. Off.: 5/4 Hospital Road, Mandi H.P.- 175001, India</w:t>
    </w:r>
  </w:p>
  <w:p w:rsidR="00000000" w:rsidDel="00000000" w:rsidP="00000000" w:rsidRDefault="00000000" w:rsidRPr="00000000" w14:paraId="0000006A">
    <w:pPr>
      <w:ind w:left="-708.6614173228347" w:firstLine="0"/>
      <w:rPr/>
    </w:pPr>
    <w:r w:rsidDel="00000000" w:rsidR="00000000" w:rsidRPr="00000000">
      <w:rPr>
        <w:b w:val="1"/>
        <w:rtl w:val="0"/>
      </w:rPr>
      <w:t xml:space="preserve">Tel: +91 9459050795 | </w:t>
    </w:r>
    <w:hyperlink r:id="rId1">
      <w:r w:rsidDel="00000000" w:rsidR="00000000" w:rsidRPr="00000000">
        <w:rPr>
          <w:b w:val="1"/>
          <w:color w:val="1155cc"/>
          <w:u w:val="single"/>
          <w:rtl w:val="0"/>
        </w:rPr>
        <w:t xml:space="preserve">http://kynetweb.com</w:t>
      </w:r>
    </w:hyperlink>
    <w:r w:rsidDel="00000000" w:rsidR="00000000" w:rsidRPr="00000000">
      <w:rPr>
        <w:b w:val="1"/>
        <w:rtl w:val="0"/>
      </w:rPr>
      <w:t xml:space="preserve"> | </w:t>
    </w:r>
    <w:hyperlink r:id="rId2">
      <w:r w:rsidDel="00000000" w:rsidR="00000000" w:rsidRPr="00000000">
        <w:rPr>
          <w:b w:val="1"/>
          <w:color w:val="1155cc"/>
          <w:u w:val="single"/>
          <w:rtl w:val="0"/>
        </w:rPr>
        <w:t xml:space="preserve">contact@kynetweb.com</w:t>
      </w:r>
    </w:hyperlink>
    <w:r w:rsidDel="00000000" w:rsidR="00000000" w:rsidRPr="00000000">
      <w:rPr>
        <w:b w:val="1"/>
        <w:rtl w:val="0"/>
      </w:rPr>
      <w:t xml:space="preserve"> | PAN NO: ABCD12342R | CIN: U63040MH2004PTC145086</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ind w:left="720" w:right="-607.7952755905511" w:firstLine="720"/>
      <w:jc w:val="right"/>
      <w:rPr/>
    </w:pPr>
    <w:r w:rsidDel="00000000" w:rsidR="00000000" w:rsidRPr="00000000">
      <w:rPr/>
      <w:drawing>
        <wp:inline distB="114300" distT="114300" distL="114300" distR="114300">
          <wp:extent cx="1928813" cy="61912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28813"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kynetweb.com/" TargetMode="External"/><Relationship Id="rId2" Type="http://schemas.openxmlformats.org/officeDocument/2006/relationships/hyperlink" Target="mailto:contact@kynetweb.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