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74969" w14:textId="199625E7" w:rsidR="00C83874" w:rsidRDefault="004C2140" w:rsidP="00C83874">
      <w:pPr>
        <w:spacing w:before="63"/>
        <w:ind w:right="60"/>
        <w:jc w:val="center"/>
        <w:rPr>
          <w:sz w:val="28"/>
        </w:rPr>
      </w:pPr>
      <w:r>
        <w:rPr>
          <w:noProof/>
          <w:color w:val="17171B"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38D234" wp14:editId="3B3005D5">
                <wp:simplePos x="0" y="0"/>
                <wp:positionH relativeFrom="column">
                  <wp:posOffset>5962650</wp:posOffset>
                </wp:positionH>
                <wp:positionV relativeFrom="paragraph">
                  <wp:posOffset>-451485</wp:posOffset>
                </wp:positionV>
                <wp:extent cx="590550" cy="40957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932904" w14:textId="77777777" w:rsidR="00B078C2" w:rsidRDefault="00B07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8D23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469.5pt;margin-top:-35.55pt;width:46.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" fillcolor="white [3201]" stroked="f" strokeweight=".5pt">
                <v:textbox>
                  <w:txbxContent>
                    <w:p w14:paraId="42932904" w14:textId="77777777" w:rsidR="00B078C2" w:rsidRDefault="00B078C2"/>
                  </w:txbxContent>
                </v:textbox>
              </v:shape>
            </w:pict>
          </mc:Fallback>
        </mc:AlternateContent>
      </w:r>
      <w:r w:rsidR="00C83874">
        <w:rPr>
          <w:color w:val="17171B"/>
          <w:sz w:val="28"/>
        </w:rPr>
        <w:t>FACULDADE</w:t>
      </w:r>
      <w:r w:rsidR="00C83874">
        <w:rPr>
          <w:color w:val="17171B"/>
          <w:spacing w:val="-14"/>
          <w:sz w:val="28"/>
        </w:rPr>
        <w:t xml:space="preserve"> </w:t>
      </w:r>
      <w:r w:rsidR="00C83874">
        <w:rPr>
          <w:color w:val="17171B"/>
          <w:sz w:val="28"/>
        </w:rPr>
        <w:t>DE</w:t>
      </w:r>
      <w:r w:rsidR="00C83874">
        <w:rPr>
          <w:color w:val="17171B"/>
          <w:spacing w:val="-14"/>
          <w:sz w:val="28"/>
        </w:rPr>
        <w:t xml:space="preserve"> </w:t>
      </w:r>
      <w:r w:rsidR="00C83874">
        <w:rPr>
          <w:color w:val="17171B"/>
          <w:sz w:val="28"/>
        </w:rPr>
        <w:t>INFORMÁTICA</w:t>
      </w:r>
      <w:r w:rsidR="00C83874">
        <w:rPr>
          <w:color w:val="17171B"/>
          <w:spacing w:val="-13"/>
          <w:sz w:val="28"/>
        </w:rPr>
        <w:t xml:space="preserve"> </w:t>
      </w:r>
      <w:r w:rsidR="00C83874">
        <w:rPr>
          <w:color w:val="17171B"/>
          <w:sz w:val="28"/>
        </w:rPr>
        <w:t>E</w:t>
      </w:r>
      <w:r w:rsidR="00C83874">
        <w:rPr>
          <w:color w:val="17171B"/>
          <w:spacing w:val="-14"/>
          <w:sz w:val="28"/>
        </w:rPr>
        <w:t xml:space="preserve"> </w:t>
      </w:r>
      <w:r w:rsidR="00C83874">
        <w:rPr>
          <w:color w:val="17171B"/>
          <w:sz w:val="28"/>
        </w:rPr>
        <w:t>ADMINISTRAÇÃO</w:t>
      </w:r>
      <w:r w:rsidR="00C83874">
        <w:rPr>
          <w:color w:val="17171B"/>
          <w:spacing w:val="-13"/>
          <w:sz w:val="28"/>
        </w:rPr>
        <w:t xml:space="preserve"> </w:t>
      </w:r>
      <w:r w:rsidR="00C83874">
        <w:rPr>
          <w:color w:val="17171B"/>
          <w:spacing w:val="-2"/>
          <w:sz w:val="28"/>
        </w:rPr>
        <w:t>PAULISTA</w:t>
      </w:r>
    </w:p>
    <w:p w14:paraId="708DC5D4" w14:textId="795BB6D4" w:rsidR="00204A51" w:rsidRDefault="00204A51" w:rsidP="00C83874">
      <w:pPr>
        <w:rPr>
          <w:w w:val="95"/>
        </w:rPr>
      </w:pPr>
    </w:p>
    <w:p w14:paraId="455658DA" w14:textId="6D1EB0D8" w:rsidR="00C83874" w:rsidRDefault="00B078C2" w:rsidP="00C83874">
      <w:pPr>
        <w:pStyle w:val="PargrafodaLista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RM99565</w:t>
      </w:r>
      <w:r>
        <w:rPr>
          <w:rFonts w:ascii="Arial MT" w:hAnsi="Arial MT"/>
          <w:w w:val="95"/>
          <w:sz w:val="24"/>
          <w:szCs w:val="24"/>
        </w:rPr>
        <w:t xml:space="preserve"> – </w:t>
      </w:r>
      <w:r w:rsidRPr="00C83874">
        <w:rPr>
          <w:rFonts w:ascii="Arial MT" w:hAnsi="Arial MT"/>
          <w:w w:val="95"/>
          <w:sz w:val="24"/>
          <w:szCs w:val="24"/>
        </w:rPr>
        <w:t>Erick Nathan Capito Pereira</w:t>
      </w:r>
      <w:r>
        <w:rPr>
          <w:rFonts w:ascii="Arial MT" w:hAnsi="Arial MT"/>
          <w:w w:val="95"/>
          <w:sz w:val="24"/>
          <w:szCs w:val="24"/>
        </w:rPr>
        <w:t xml:space="preserve"> </w:t>
      </w:r>
    </w:p>
    <w:p w14:paraId="18A0B339" w14:textId="78BDE7C0" w:rsidR="00C83874" w:rsidRPr="00C83874" w:rsidRDefault="00C83874" w:rsidP="00C83874">
      <w:pPr>
        <w:pStyle w:val="PargrafodaLista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RM55</w:t>
      </w:r>
      <w:r>
        <w:rPr>
          <w:rFonts w:ascii="Arial MT" w:hAnsi="Arial MT"/>
          <w:w w:val="95"/>
          <w:sz w:val="24"/>
          <w:szCs w:val="24"/>
        </w:rPr>
        <w:t>0841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>
        <w:rPr>
          <w:rFonts w:ascii="Arial MT" w:hAnsi="Arial MT"/>
          <w:w w:val="95"/>
          <w:sz w:val="24"/>
          <w:szCs w:val="24"/>
        </w:rPr>
        <w:t>–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>
        <w:rPr>
          <w:rFonts w:ascii="Arial MT" w:hAnsi="Arial MT"/>
          <w:w w:val="95"/>
          <w:sz w:val="24"/>
          <w:szCs w:val="24"/>
        </w:rPr>
        <w:t>Lucas Araujo Oliveira Silva</w:t>
      </w:r>
    </w:p>
    <w:p w14:paraId="248BB189" w14:textId="6F1F82B3" w:rsidR="00C83874" w:rsidRDefault="00C83874" w:rsidP="00C83874">
      <w:pPr>
        <w:pStyle w:val="PargrafodaLista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</w:t>
      </w:r>
      <w:r w:rsidR="00B078C2">
        <w:rPr>
          <w:rFonts w:ascii="Arial MT" w:hAnsi="Arial MT"/>
          <w:w w:val="95"/>
          <w:sz w:val="24"/>
          <w:szCs w:val="24"/>
        </w:rPr>
        <w:t>99409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 w:rsidR="00B078C2">
        <w:rPr>
          <w:rFonts w:ascii="Arial MT" w:hAnsi="Arial MT"/>
          <w:w w:val="95"/>
          <w:sz w:val="24"/>
          <w:szCs w:val="24"/>
        </w:rPr>
        <w:t>–</w:t>
      </w:r>
      <w:r w:rsidRPr="00C83874">
        <w:rPr>
          <w:rFonts w:ascii="Arial MT" w:hAnsi="Arial MT"/>
          <w:w w:val="95"/>
          <w:sz w:val="24"/>
          <w:szCs w:val="24"/>
        </w:rPr>
        <w:t xml:space="preserve"> </w:t>
      </w:r>
      <w:r w:rsidR="00B078C2">
        <w:rPr>
          <w:rFonts w:ascii="Arial MT" w:hAnsi="Arial MT"/>
          <w:w w:val="95"/>
          <w:sz w:val="24"/>
          <w:szCs w:val="24"/>
        </w:rPr>
        <w:t>Michael José Bernardi da Silva</w:t>
      </w:r>
    </w:p>
    <w:p w14:paraId="4E81D61B" w14:textId="7889055A" w:rsidR="00C83874" w:rsidRPr="00C83874" w:rsidRDefault="00C83874" w:rsidP="00C83874">
      <w:pPr>
        <w:pStyle w:val="PargrafodaLista"/>
        <w:spacing w:line="276" w:lineRule="auto"/>
        <w:jc w:val="center"/>
        <w:rPr>
          <w:rFonts w:ascii="Arial MT" w:hAnsi="Arial MT"/>
          <w:w w:val="95"/>
          <w:sz w:val="24"/>
          <w:szCs w:val="24"/>
        </w:rPr>
      </w:pPr>
      <w:r w:rsidRPr="00C83874">
        <w:rPr>
          <w:rFonts w:ascii="Arial MT" w:hAnsi="Arial MT"/>
          <w:w w:val="95"/>
          <w:sz w:val="24"/>
          <w:szCs w:val="24"/>
        </w:rPr>
        <w:t>RM</w:t>
      </w:r>
      <w:r w:rsidR="00B078C2">
        <w:rPr>
          <w:rFonts w:ascii="Arial MT" w:hAnsi="Arial MT"/>
          <w:w w:val="95"/>
          <w:sz w:val="24"/>
          <w:szCs w:val="24"/>
        </w:rPr>
        <w:t>99577 – Guilherme Dias Gomes</w:t>
      </w:r>
    </w:p>
    <w:p w14:paraId="251AEB4C" w14:textId="110F5932" w:rsidR="00204A51" w:rsidRDefault="00204A51" w:rsidP="0083681E">
      <w:pPr>
        <w:rPr>
          <w:w w:val="95"/>
          <w:lang w:val="pt-BR"/>
        </w:rPr>
      </w:pPr>
    </w:p>
    <w:p w14:paraId="61D5625F" w14:textId="77777777" w:rsidR="00204A51" w:rsidRPr="00F20364" w:rsidRDefault="00204A51" w:rsidP="0083681E">
      <w:pPr>
        <w:rPr>
          <w:w w:val="95"/>
          <w:lang w:val="pt-BR"/>
        </w:rPr>
      </w:pPr>
    </w:p>
    <w:p w14:paraId="736683DA" w14:textId="324066C8" w:rsidR="00204A51" w:rsidRDefault="00204A51" w:rsidP="0083681E">
      <w:pPr>
        <w:rPr>
          <w:w w:val="95"/>
          <w:lang w:val="pt-BR"/>
        </w:rPr>
      </w:pPr>
    </w:p>
    <w:p w14:paraId="49183713" w14:textId="27430A75" w:rsidR="00204A51" w:rsidRDefault="00204A51" w:rsidP="0083681E">
      <w:pPr>
        <w:rPr>
          <w:w w:val="95"/>
          <w:lang w:val="pt-BR"/>
        </w:rPr>
      </w:pPr>
    </w:p>
    <w:p w14:paraId="12ECB7EE" w14:textId="666D11C3" w:rsidR="00204A51" w:rsidRDefault="00204A51" w:rsidP="0083681E">
      <w:pPr>
        <w:rPr>
          <w:w w:val="95"/>
          <w:lang w:val="pt-BR"/>
        </w:rPr>
      </w:pPr>
    </w:p>
    <w:p w14:paraId="014F52B7" w14:textId="5B24E708" w:rsidR="00B078C2" w:rsidRDefault="00B078C2" w:rsidP="0083681E">
      <w:pPr>
        <w:rPr>
          <w:w w:val="95"/>
          <w:lang w:val="pt-BR"/>
        </w:rPr>
      </w:pPr>
    </w:p>
    <w:p w14:paraId="46B3C9B1" w14:textId="4CC0D082" w:rsidR="00B078C2" w:rsidRDefault="00B078C2" w:rsidP="0083681E">
      <w:pPr>
        <w:rPr>
          <w:w w:val="95"/>
          <w:lang w:val="pt-BR"/>
        </w:rPr>
      </w:pPr>
    </w:p>
    <w:p w14:paraId="1C0BF9E6" w14:textId="127EAAE6" w:rsidR="0083681E" w:rsidRDefault="0083681E" w:rsidP="0083681E">
      <w:pPr>
        <w:rPr>
          <w:w w:val="95"/>
          <w:lang w:val="pt-BR"/>
        </w:rPr>
      </w:pPr>
    </w:p>
    <w:p w14:paraId="206EF1D4" w14:textId="5B40154D" w:rsidR="0083681E" w:rsidRDefault="0083681E" w:rsidP="0083681E">
      <w:pPr>
        <w:rPr>
          <w:w w:val="95"/>
          <w:lang w:val="pt-BR"/>
        </w:rPr>
      </w:pPr>
    </w:p>
    <w:p w14:paraId="447E0928" w14:textId="414098BE" w:rsidR="0083681E" w:rsidRDefault="0083681E" w:rsidP="0083681E">
      <w:pPr>
        <w:rPr>
          <w:w w:val="95"/>
          <w:lang w:val="pt-BR"/>
        </w:rPr>
      </w:pPr>
    </w:p>
    <w:p w14:paraId="663098F2" w14:textId="77777777" w:rsidR="00296EAD" w:rsidRDefault="00296EAD" w:rsidP="0083681E">
      <w:pPr>
        <w:rPr>
          <w:w w:val="95"/>
          <w:lang w:val="pt-BR"/>
        </w:rPr>
      </w:pPr>
    </w:p>
    <w:p w14:paraId="4977E1D8" w14:textId="77777777" w:rsidR="0083681E" w:rsidRDefault="0083681E" w:rsidP="0083681E">
      <w:pPr>
        <w:rPr>
          <w:w w:val="95"/>
          <w:lang w:val="pt-BR"/>
        </w:rPr>
      </w:pPr>
    </w:p>
    <w:p w14:paraId="7FF5FDF6" w14:textId="60D32833" w:rsidR="00C83874" w:rsidRDefault="00C83874" w:rsidP="0083681E">
      <w:pPr>
        <w:rPr>
          <w:w w:val="95"/>
          <w:lang w:val="pt-BR"/>
        </w:rPr>
      </w:pPr>
    </w:p>
    <w:p w14:paraId="3A4B1D2A" w14:textId="691349E3" w:rsidR="00C83874" w:rsidRDefault="00B078C2" w:rsidP="0083681E">
      <w:pPr>
        <w:jc w:val="center"/>
        <w:rPr>
          <w:w w:val="95"/>
          <w:lang w:val="pt-BR"/>
        </w:rPr>
      </w:pPr>
      <w:r>
        <w:rPr>
          <w:noProof/>
          <w:w w:val="95"/>
          <w:lang w:val="pt-BR"/>
        </w:rPr>
        <w:drawing>
          <wp:inline distT="0" distB="0" distL="0" distR="0" wp14:anchorId="24067118" wp14:editId="262D6137">
            <wp:extent cx="1952247" cy="162877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165" cy="164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5C06" w14:textId="77777777" w:rsidR="00C83874" w:rsidRDefault="00C83874" w:rsidP="0083681E">
      <w:pPr>
        <w:rPr>
          <w:w w:val="95"/>
          <w:lang w:val="pt-BR"/>
        </w:rPr>
      </w:pPr>
    </w:p>
    <w:p w14:paraId="52C092C3" w14:textId="2B15D86C" w:rsidR="00204A51" w:rsidRDefault="00204A51" w:rsidP="0083681E">
      <w:pPr>
        <w:rPr>
          <w:w w:val="95"/>
          <w:lang w:val="pt-BR"/>
        </w:rPr>
      </w:pPr>
    </w:p>
    <w:p w14:paraId="3DECBA58" w14:textId="4196B7EA" w:rsidR="00204A51" w:rsidRDefault="00204A51" w:rsidP="0083681E">
      <w:pPr>
        <w:rPr>
          <w:w w:val="95"/>
          <w:lang w:val="pt-BR"/>
        </w:rPr>
      </w:pPr>
    </w:p>
    <w:p w14:paraId="111F0858" w14:textId="77777777" w:rsidR="00204A51" w:rsidRDefault="00204A51" w:rsidP="0083681E">
      <w:pPr>
        <w:rPr>
          <w:w w:val="95"/>
          <w:lang w:val="pt-BR"/>
        </w:rPr>
      </w:pPr>
    </w:p>
    <w:p w14:paraId="1FA76D21" w14:textId="77777777" w:rsidR="00204A51" w:rsidRDefault="00204A51" w:rsidP="0083681E">
      <w:pPr>
        <w:rPr>
          <w:w w:val="95"/>
          <w:lang w:val="pt-BR"/>
        </w:rPr>
      </w:pPr>
    </w:p>
    <w:p w14:paraId="596E9BD5" w14:textId="0A4CC7F1" w:rsidR="00204A51" w:rsidRDefault="00204A51" w:rsidP="0083681E">
      <w:pPr>
        <w:rPr>
          <w:w w:val="95"/>
          <w:lang w:val="pt-BR"/>
        </w:rPr>
      </w:pPr>
    </w:p>
    <w:p w14:paraId="3E9F1A74" w14:textId="78C6ACED" w:rsidR="0083681E" w:rsidRDefault="0083681E" w:rsidP="0083681E">
      <w:pPr>
        <w:rPr>
          <w:w w:val="95"/>
          <w:lang w:val="pt-BR"/>
        </w:rPr>
      </w:pPr>
    </w:p>
    <w:p w14:paraId="78E509AA" w14:textId="05B0AB7C" w:rsidR="0083681E" w:rsidRDefault="0083681E" w:rsidP="0083681E">
      <w:pPr>
        <w:rPr>
          <w:w w:val="95"/>
          <w:lang w:val="pt-BR"/>
        </w:rPr>
      </w:pPr>
    </w:p>
    <w:p w14:paraId="65AF56BD" w14:textId="129F6E53" w:rsidR="0083681E" w:rsidRDefault="0083681E" w:rsidP="0083681E">
      <w:pPr>
        <w:rPr>
          <w:w w:val="95"/>
          <w:lang w:val="pt-BR"/>
        </w:rPr>
      </w:pPr>
    </w:p>
    <w:p w14:paraId="09581B94" w14:textId="1426C3CD" w:rsidR="0083681E" w:rsidRDefault="0083681E" w:rsidP="0083681E">
      <w:pPr>
        <w:rPr>
          <w:w w:val="95"/>
          <w:lang w:val="pt-BR"/>
        </w:rPr>
      </w:pPr>
    </w:p>
    <w:p w14:paraId="2E324A71" w14:textId="5A5EA904" w:rsidR="0083681E" w:rsidRDefault="0083681E" w:rsidP="0083681E">
      <w:pPr>
        <w:rPr>
          <w:w w:val="95"/>
          <w:lang w:val="pt-BR"/>
        </w:rPr>
      </w:pPr>
    </w:p>
    <w:p w14:paraId="7C86E1BB" w14:textId="5D8EB69F" w:rsidR="0083681E" w:rsidRDefault="0083681E" w:rsidP="0083681E">
      <w:pPr>
        <w:rPr>
          <w:w w:val="95"/>
          <w:lang w:val="pt-BR"/>
        </w:rPr>
      </w:pPr>
    </w:p>
    <w:p w14:paraId="4700DCFC" w14:textId="072A869E" w:rsidR="0083681E" w:rsidRDefault="0083681E" w:rsidP="0083681E">
      <w:pPr>
        <w:rPr>
          <w:w w:val="95"/>
          <w:lang w:val="pt-BR"/>
        </w:rPr>
      </w:pPr>
    </w:p>
    <w:p w14:paraId="057B116D" w14:textId="5D5834A6" w:rsidR="0083681E" w:rsidRDefault="0083681E" w:rsidP="0083681E">
      <w:pPr>
        <w:rPr>
          <w:w w:val="95"/>
          <w:lang w:val="pt-BR"/>
        </w:rPr>
      </w:pPr>
    </w:p>
    <w:p w14:paraId="1BE8AB09" w14:textId="47F62CDE" w:rsidR="0083681E" w:rsidRDefault="0083681E" w:rsidP="0083681E">
      <w:pPr>
        <w:rPr>
          <w:w w:val="95"/>
          <w:lang w:val="pt-BR"/>
        </w:rPr>
      </w:pPr>
    </w:p>
    <w:p w14:paraId="4A242E1E" w14:textId="690A1D32" w:rsidR="0083681E" w:rsidRDefault="0083681E" w:rsidP="0083681E">
      <w:pPr>
        <w:rPr>
          <w:w w:val="95"/>
          <w:lang w:val="pt-BR"/>
        </w:rPr>
      </w:pPr>
    </w:p>
    <w:p w14:paraId="440F015F" w14:textId="0EB47D2B" w:rsidR="0083681E" w:rsidRDefault="0083681E" w:rsidP="0083681E">
      <w:pPr>
        <w:rPr>
          <w:w w:val="95"/>
          <w:lang w:val="pt-BR"/>
        </w:rPr>
      </w:pPr>
    </w:p>
    <w:p w14:paraId="3D32A46D" w14:textId="5ADAC037" w:rsidR="0083681E" w:rsidRDefault="0083681E" w:rsidP="0083681E">
      <w:pPr>
        <w:rPr>
          <w:w w:val="95"/>
          <w:lang w:val="pt-BR"/>
        </w:rPr>
      </w:pPr>
    </w:p>
    <w:p w14:paraId="150CD6EC" w14:textId="289DE684" w:rsidR="0083681E" w:rsidRDefault="0083681E" w:rsidP="0083681E">
      <w:pPr>
        <w:rPr>
          <w:w w:val="95"/>
          <w:lang w:val="pt-BR"/>
        </w:rPr>
      </w:pPr>
    </w:p>
    <w:p w14:paraId="52DEE9EB" w14:textId="77777777" w:rsidR="0083681E" w:rsidRDefault="0083681E" w:rsidP="0083681E">
      <w:pPr>
        <w:rPr>
          <w:w w:val="95"/>
          <w:lang w:val="pt-BR"/>
        </w:rPr>
      </w:pPr>
    </w:p>
    <w:p w14:paraId="1B75E80C" w14:textId="77777777" w:rsidR="0083681E" w:rsidRDefault="0083681E" w:rsidP="0083681E">
      <w:pPr>
        <w:rPr>
          <w:w w:val="95"/>
          <w:lang w:val="pt-BR"/>
        </w:rPr>
      </w:pPr>
    </w:p>
    <w:p w14:paraId="23C9866F" w14:textId="77777777" w:rsidR="00204A51" w:rsidRDefault="00204A51" w:rsidP="0083681E">
      <w:pPr>
        <w:rPr>
          <w:w w:val="95"/>
          <w:lang w:val="pt-BR"/>
        </w:rPr>
      </w:pPr>
    </w:p>
    <w:p w14:paraId="2C544D3B" w14:textId="77777777" w:rsidR="00204A51" w:rsidRDefault="00204A51" w:rsidP="0083681E">
      <w:pPr>
        <w:rPr>
          <w:w w:val="95"/>
          <w:lang w:val="pt-BR"/>
        </w:rPr>
      </w:pPr>
    </w:p>
    <w:p w14:paraId="43D6ABB4" w14:textId="16E40EA4" w:rsidR="00204A51" w:rsidRPr="00C83874" w:rsidRDefault="00C83874" w:rsidP="00C83874">
      <w:pPr>
        <w:pStyle w:val="PargrafodaLista"/>
        <w:jc w:val="center"/>
        <w:rPr>
          <w:w w:val="95"/>
          <w:sz w:val="24"/>
          <w:szCs w:val="24"/>
          <w:lang w:val="pt-BR"/>
        </w:rPr>
      </w:pPr>
      <w:r w:rsidRPr="00C83874">
        <w:rPr>
          <w:w w:val="95"/>
          <w:sz w:val="24"/>
          <w:szCs w:val="24"/>
          <w:lang w:val="pt-BR"/>
        </w:rPr>
        <w:t>São Paulo, SP</w:t>
      </w:r>
    </w:p>
    <w:p w14:paraId="461279D4" w14:textId="1F9ABF0B" w:rsidR="00C83874" w:rsidRPr="00C83874" w:rsidRDefault="00C83874" w:rsidP="00C83874">
      <w:pPr>
        <w:pStyle w:val="PargrafodaLista"/>
        <w:jc w:val="center"/>
        <w:rPr>
          <w:w w:val="95"/>
          <w:sz w:val="24"/>
          <w:szCs w:val="24"/>
          <w:lang w:val="pt-BR"/>
        </w:rPr>
      </w:pPr>
      <w:r w:rsidRPr="00C83874">
        <w:rPr>
          <w:w w:val="95"/>
          <w:sz w:val="24"/>
          <w:szCs w:val="24"/>
          <w:lang w:val="pt-BR"/>
        </w:rPr>
        <w:t>2024</w:t>
      </w:r>
    </w:p>
    <w:p w14:paraId="0E9FB9ED" w14:textId="60B40FCF" w:rsidR="00C83874" w:rsidRDefault="00EF12FD" w:rsidP="0083681E">
      <w:pPr>
        <w:rPr>
          <w:w w:val="95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B9EFDF" wp14:editId="13CFE27A">
                <wp:simplePos x="0" y="0"/>
                <wp:positionH relativeFrom="column">
                  <wp:posOffset>5991225</wp:posOffset>
                </wp:positionH>
                <wp:positionV relativeFrom="paragraph">
                  <wp:posOffset>-464968</wp:posOffset>
                </wp:positionV>
                <wp:extent cx="523875" cy="361950"/>
                <wp:effectExtent l="0" t="0" r="9525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2629FB" w14:textId="77777777" w:rsidR="00B078C2" w:rsidRDefault="00B078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B9EFDF" id="Caixa de Texto 3" o:spid="_x0000_s1027" type="#_x0000_t202" style="position:absolute;margin-left:471.75pt;margin-top:-36.6pt;width:41.25pt;height:2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" fillcolor="white [3201]" stroked="f" strokeweight=".5pt">
                <v:textbox>
                  <w:txbxContent>
                    <w:p w14:paraId="562629FB" w14:textId="77777777" w:rsidR="00B078C2" w:rsidRDefault="00B078C2"/>
                  </w:txbxContent>
                </v:textbox>
              </v:shape>
            </w:pict>
          </mc:Fallback>
        </mc:AlternateContent>
      </w:r>
    </w:p>
    <w:sdt>
      <w:sdtPr>
        <w:rPr>
          <w:rFonts w:ascii="Tahoma" w:eastAsia="Tahoma" w:hAnsi="Tahoma" w:cs="Tahoma"/>
          <w:color w:val="auto"/>
          <w:sz w:val="22"/>
          <w:szCs w:val="22"/>
          <w:lang w:val="pt-PT" w:eastAsia="en-US"/>
        </w:rPr>
        <w:id w:val="-1506051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0B764C" w14:textId="35DFAB1C" w:rsidR="00C83874" w:rsidRPr="00ED4EBF" w:rsidRDefault="00C83874">
          <w:pPr>
            <w:pStyle w:val="CabealhodoSumrio"/>
            <w:rPr>
              <w:rFonts w:ascii="Tahoma" w:hAnsi="Tahoma" w:cs="Tahoma"/>
              <w:color w:val="auto"/>
            </w:rPr>
          </w:pPr>
          <w:r w:rsidRPr="00ED4EBF">
            <w:rPr>
              <w:rFonts w:ascii="Tahoma" w:hAnsi="Tahoma" w:cs="Tahoma"/>
              <w:color w:val="auto"/>
            </w:rPr>
            <w:t>Sumário</w:t>
          </w:r>
        </w:p>
        <w:p w14:paraId="198EE9BB" w14:textId="6837F2B1" w:rsidR="00F519E5" w:rsidRDefault="00C83874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718387" w:history="1">
            <w:r w:rsidR="00F519E5" w:rsidRPr="00172B1D">
              <w:rPr>
                <w:rStyle w:val="Hyperlink"/>
                <w:noProof/>
                <w:w w:val="95"/>
                <w:lang w:val="pt-BR"/>
              </w:rPr>
              <w:t>Guia de arquivos da entrega</w:t>
            </w:r>
            <w:r w:rsidR="00F519E5">
              <w:rPr>
                <w:noProof/>
                <w:webHidden/>
              </w:rPr>
              <w:tab/>
            </w:r>
            <w:r w:rsidR="00F519E5">
              <w:rPr>
                <w:noProof/>
                <w:webHidden/>
              </w:rPr>
              <w:fldChar w:fldCharType="begin"/>
            </w:r>
            <w:r w:rsidR="00F519E5">
              <w:rPr>
                <w:noProof/>
                <w:webHidden/>
              </w:rPr>
              <w:instrText xml:space="preserve"> PAGEREF _Toc176718387 \h </w:instrText>
            </w:r>
            <w:r w:rsidR="00F519E5">
              <w:rPr>
                <w:noProof/>
                <w:webHidden/>
              </w:rPr>
            </w:r>
            <w:r w:rsidR="00F519E5">
              <w:rPr>
                <w:noProof/>
                <w:webHidden/>
              </w:rPr>
              <w:fldChar w:fldCharType="separate"/>
            </w:r>
            <w:r w:rsidR="00F519E5">
              <w:rPr>
                <w:noProof/>
                <w:webHidden/>
              </w:rPr>
              <w:t>3</w:t>
            </w:r>
            <w:r w:rsidR="00F519E5">
              <w:rPr>
                <w:noProof/>
                <w:webHidden/>
              </w:rPr>
              <w:fldChar w:fldCharType="end"/>
            </w:r>
          </w:hyperlink>
        </w:p>
        <w:p w14:paraId="1AA95B7D" w14:textId="378290A4" w:rsidR="00F519E5" w:rsidRDefault="00F519E5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88" w:history="1">
            <w:r w:rsidRPr="00172B1D">
              <w:rPr>
                <w:rStyle w:val="Hyperlink"/>
                <w:noProof/>
                <w:w w:val="95"/>
                <w:lang w:val="pt-BR"/>
              </w:rPr>
              <w:t>Funções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798DC" w14:textId="41EFCA39" w:rsidR="00F519E5" w:rsidRDefault="00F519E5">
          <w:pPr>
            <w:pStyle w:val="Sumrio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89" w:history="1">
            <w:r w:rsidRPr="00172B1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172B1D">
              <w:rPr>
                <w:rStyle w:val="Hyperlink"/>
                <w:noProof/>
              </w:rPr>
              <w:t>fn_convert_to_json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01095" w14:textId="72CA13BD" w:rsidR="00F519E5" w:rsidRDefault="00F519E5">
          <w:pPr>
            <w:pStyle w:val="Sumrio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90" w:history="1">
            <w:r w:rsidRPr="00172B1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172B1D">
              <w:rPr>
                <w:rStyle w:val="Hyperlink"/>
                <w:noProof/>
              </w:rPr>
              <w:t>fn_calculate_event_revenue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E3E4" w14:textId="63C5F7B0" w:rsidR="00F519E5" w:rsidRDefault="00F519E5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91" w:history="1">
            <w:r w:rsidRPr="00172B1D">
              <w:rPr>
                <w:rStyle w:val="Hyperlink"/>
                <w:noProof/>
                <w:w w:val="95"/>
                <w:lang w:val="pt-BR"/>
              </w:rPr>
              <w:t>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BB91C5" w14:textId="60723AE4" w:rsidR="00F519E5" w:rsidRDefault="00F519E5">
          <w:pPr>
            <w:pStyle w:val="Sumrio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92" w:history="1">
            <w:r w:rsidRPr="00172B1D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172B1D">
              <w:rPr>
                <w:rStyle w:val="Hyperlink"/>
                <w:noProof/>
                <w:lang w:val="en-US"/>
              </w:rPr>
              <w:t>proc_column_value_comparison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2908" w14:textId="27FDCABE" w:rsidR="00F519E5" w:rsidRDefault="00F519E5">
          <w:pPr>
            <w:pStyle w:val="Sumrio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93" w:history="1">
            <w:r w:rsidRPr="00172B1D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172B1D">
              <w:rPr>
                <w:rStyle w:val="Hyperlink"/>
                <w:noProof/>
                <w:lang w:val="en-US"/>
              </w:rPr>
              <w:t>proc_get_user_events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D20C" w14:textId="05DA2D6D" w:rsidR="00F519E5" w:rsidRDefault="00F519E5">
          <w:pPr>
            <w:pStyle w:val="Sumrio1"/>
            <w:tabs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94" w:history="1">
            <w:r w:rsidRPr="00172B1D">
              <w:rPr>
                <w:rStyle w:val="Hyperlink"/>
                <w:noProof/>
                <w:w w:val="95"/>
                <w:lang w:val="pt-BR"/>
              </w:rPr>
              <w:t>Trigger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14C4" w14:textId="6B71E10F" w:rsidR="00F519E5" w:rsidRDefault="00F519E5">
          <w:pPr>
            <w:pStyle w:val="Sumrio2"/>
            <w:tabs>
              <w:tab w:val="left" w:pos="660"/>
              <w:tab w:val="right" w:leader="dot" w:pos="9860"/>
            </w:tabs>
            <w:rPr>
              <w:rFonts w:asciiTheme="minorHAnsi" w:eastAsiaTheme="minorEastAsia" w:hAnsiTheme="minorHAnsi" w:cstheme="minorBidi"/>
              <w:noProof/>
              <w:lang w:val="pt-BR" w:eastAsia="pt-BR"/>
            </w:rPr>
          </w:pPr>
          <w:hyperlink w:anchor="_Toc176718395" w:history="1">
            <w:r w:rsidRPr="00172B1D">
              <w:rPr>
                <w:rStyle w:val="Hyperlink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pt-BR" w:eastAsia="pt-BR"/>
              </w:rPr>
              <w:tab/>
            </w:r>
            <w:r w:rsidRPr="00172B1D">
              <w:rPr>
                <w:rStyle w:val="Hyperlink"/>
                <w:noProof/>
                <w:lang w:val="en-US"/>
              </w:rPr>
              <w:t>tbiud_event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_Toc176718395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63F57" w14:textId="779A6716" w:rsidR="00C83874" w:rsidRDefault="00C83874">
          <w:r>
            <w:rPr>
              <w:b/>
              <w:bCs/>
            </w:rPr>
            <w:fldChar w:fldCharType="end"/>
          </w:r>
        </w:p>
      </w:sdtContent>
    </w:sdt>
    <w:p w14:paraId="02DD3973" w14:textId="77777777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7DFB1D05" w14:textId="77777777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6AEB58E4" w14:textId="77777777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512B56F0" w14:textId="77777777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20065DB0" w14:textId="77777777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04324D5C" w14:textId="77777777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6EF2F14F" w14:textId="356913EB" w:rsidR="00C83874" w:rsidRDefault="00C83874" w:rsidP="00564BCB">
      <w:pPr>
        <w:pStyle w:val="Ttulo1"/>
        <w:ind w:left="0"/>
        <w:rPr>
          <w:w w:val="95"/>
          <w:lang w:val="pt-BR"/>
        </w:rPr>
      </w:pPr>
    </w:p>
    <w:p w14:paraId="1B2DE375" w14:textId="4A7BC51D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0945B990" w14:textId="52EC7C7D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5570A392" w14:textId="77777777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750C7BDD" w14:textId="38C40C48" w:rsidR="004C2140" w:rsidRDefault="004C2140" w:rsidP="00564BCB">
      <w:pPr>
        <w:pStyle w:val="Ttulo1"/>
        <w:ind w:left="0"/>
        <w:rPr>
          <w:w w:val="95"/>
          <w:lang w:val="pt-BR"/>
        </w:rPr>
      </w:pPr>
    </w:p>
    <w:p w14:paraId="5417E95E" w14:textId="3460925E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77DBE41B" w14:textId="2D480A14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3FB75D49" w14:textId="078C0A81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227BB7C1" w14:textId="67BC9B98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49A9F7C6" w14:textId="6E1BE8C7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3FBDFAF3" w14:textId="5450E6A5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3EAD3B2E" w14:textId="67D9593E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18418D13" w14:textId="2567F104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1F95FFB2" w14:textId="4BC45371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45C1FDFA" w14:textId="0B57F12D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47CC0D36" w14:textId="77777777" w:rsidR="00CA3B48" w:rsidRDefault="00CA3B48" w:rsidP="00564BCB">
      <w:pPr>
        <w:pStyle w:val="Ttulo1"/>
        <w:ind w:left="0"/>
        <w:rPr>
          <w:w w:val="95"/>
          <w:lang w:val="pt-BR"/>
        </w:rPr>
      </w:pPr>
    </w:p>
    <w:p w14:paraId="082DAE1F" w14:textId="2A0ECF3B" w:rsidR="00640970" w:rsidRDefault="004D7356" w:rsidP="00564BCB">
      <w:pPr>
        <w:pStyle w:val="Ttulo1"/>
        <w:ind w:left="0"/>
        <w:rPr>
          <w:w w:val="95"/>
          <w:lang w:val="pt-BR"/>
        </w:rPr>
      </w:pPr>
      <w:bookmarkStart w:id="0" w:name="_Toc176718387"/>
      <w:r>
        <w:rPr>
          <w:w w:val="95"/>
          <w:lang w:val="pt-BR"/>
        </w:rPr>
        <w:lastRenderedPageBreak/>
        <w:t>Guia de a</w:t>
      </w:r>
      <w:r w:rsidR="00640970">
        <w:rPr>
          <w:w w:val="95"/>
          <w:lang w:val="pt-BR"/>
        </w:rPr>
        <w:t xml:space="preserve">rquivos da </w:t>
      </w:r>
      <w:r>
        <w:rPr>
          <w:w w:val="95"/>
          <w:lang w:val="pt-BR"/>
        </w:rPr>
        <w:t>e</w:t>
      </w:r>
      <w:r w:rsidR="00640970">
        <w:rPr>
          <w:w w:val="95"/>
          <w:lang w:val="pt-BR"/>
        </w:rPr>
        <w:t>ntrega</w:t>
      </w:r>
      <w:bookmarkEnd w:id="0"/>
    </w:p>
    <w:p w14:paraId="75FE2CEB" w14:textId="330E2809" w:rsidR="00640970" w:rsidRDefault="00640970" w:rsidP="00564BCB">
      <w:pPr>
        <w:pStyle w:val="Ttulo1"/>
        <w:ind w:left="0"/>
        <w:rPr>
          <w:w w:val="95"/>
          <w:lang w:val="pt-BR"/>
        </w:rPr>
      </w:pPr>
    </w:p>
    <w:tbl>
      <w:tblPr>
        <w:tblStyle w:val="TabeladeGrade2"/>
        <w:tblW w:w="0" w:type="auto"/>
        <w:jc w:val="center"/>
        <w:tblLook w:val="04A0" w:firstRow="1" w:lastRow="0" w:firstColumn="1" w:lastColumn="0" w:noHBand="0" w:noVBand="1"/>
      </w:tblPr>
      <w:tblGrid>
        <w:gridCol w:w="4930"/>
        <w:gridCol w:w="4930"/>
      </w:tblGrid>
      <w:tr w:rsidR="00640970" w14:paraId="6304498C" w14:textId="77777777" w:rsidTr="006409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60BCD42D" w14:textId="23769C26" w:rsidR="00640970" w:rsidRDefault="00640970" w:rsidP="00640970">
            <w:pPr>
              <w:pStyle w:val="Corpodetexto"/>
              <w:spacing w:line="360" w:lineRule="auto"/>
              <w:ind w:left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NOME DO ARQUIVO/PASTA</w:t>
            </w:r>
          </w:p>
        </w:tc>
        <w:tc>
          <w:tcPr>
            <w:tcW w:w="4930" w:type="dxa"/>
          </w:tcPr>
          <w:p w14:paraId="47249F69" w14:textId="682F103F" w:rsidR="00640970" w:rsidRDefault="00640970" w:rsidP="00640970">
            <w:pPr>
              <w:pStyle w:val="Corpodetexto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DESCRIÇÃO</w:t>
            </w:r>
          </w:p>
        </w:tc>
      </w:tr>
      <w:tr w:rsidR="00640970" w14:paraId="2B134EC1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368667DC" w14:textId="4AC5BD4F" w:rsidR="00640970" w:rsidRPr="00640970" w:rsidRDefault="00CA3B48" w:rsidP="00640970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="00640970" w:rsidRPr="00640970">
              <w:rPr>
                <w:b w:val="0"/>
                <w:bCs w:val="0"/>
                <w:w w:val="95"/>
                <w:lang w:val="pt-BR"/>
              </w:rPr>
              <w:t>_dml.sql</w:t>
            </w:r>
            <w:proofErr w:type="spellEnd"/>
          </w:p>
        </w:tc>
        <w:tc>
          <w:tcPr>
            <w:tcW w:w="4930" w:type="dxa"/>
          </w:tcPr>
          <w:p w14:paraId="5D4B4141" w14:textId="14820E47" w:rsidR="00640970" w:rsidRDefault="00640970" w:rsidP="00640970">
            <w:pPr>
              <w:pStyle w:val="Corpodetext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para realizar a inserção de dados nas tabelas</w:t>
            </w:r>
            <w:r w:rsidR="004D7356">
              <w:rPr>
                <w:w w:val="95"/>
                <w:lang w:val="pt-BR"/>
              </w:rPr>
              <w:t>.</w:t>
            </w:r>
          </w:p>
        </w:tc>
      </w:tr>
      <w:tr w:rsidR="00F519E5" w14:paraId="6229C9EE" w14:textId="77777777" w:rsidTr="00640970">
        <w:trPr>
          <w:trHeight w:val="68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7E7098D2" w14:textId="1F063C10" w:rsidR="00F519E5" w:rsidRPr="00640970" w:rsidRDefault="00F519E5" w:rsidP="00F519E5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_d</w:t>
            </w:r>
            <w:r>
              <w:rPr>
                <w:b w:val="0"/>
                <w:bCs w:val="0"/>
                <w:w w:val="95"/>
                <w:lang w:val="pt-BR"/>
              </w:rPr>
              <w:t>d</w:t>
            </w:r>
            <w:r w:rsidRPr="00640970">
              <w:rPr>
                <w:b w:val="0"/>
                <w:bCs w:val="0"/>
                <w:w w:val="95"/>
                <w:lang w:val="pt-BR"/>
              </w:rPr>
              <w:t>l.sql</w:t>
            </w:r>
            <w:proofErr w:type="spellEnd"/>
          </w:p>
        </w:tc>
        <w:tc>
          <w:tcPr>
            <w:tcW w:w="4930" w:type="dxa"/>
          </w:tcPr>
          <w:p w14:paraId="40A3ACD2" w14:textId="55F394B0" w:rsidR="00F519E5" w:rsidRDefault="00F519E5" w:rsidP="00F519E5">
            <w:pPr>
              <w:pStyle w:val="Corpodetext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 xml:space="preserve">Contém scripts para a criação </w:t>
            </w:r>
            <w:r w:rsidRPr="00E2361C">
              <w:rPr>
                <w:w w:val="95"/>
                <w:lang w:val="pt-BR"/>
              </w:rPr>
              <w:t>das</w:t>
            </w:r>
            <w:r>
              <w:rPr>
                <w:w w:val="95"/>
                <w:lang w:val="pt-BR"/>
              </w:rPr>
              <w:t xml:space="preserve"> tabelas e </w:t>
            </w:r>
            <w:proofErr w:type="spellStart"/>
            <w:r>
              <w:rPr>
                <w:w w:val="95"/>
                <w:lang w:val="pt-BR"/>
              </w:rPr>
              <w:t>sequences</w:t>
            </w:r>
            <w:proofErr w:type="spellEnd"/>
            <w:r>
              <w:rPr>
                <w:w w:val="95"/>
                <w:lang w:val="pt-BR"/>
              </w:rPr>
              <w:t xml:space="preserve">. </w:t>
            </w:r>
          </w:p>
        </w:tc>
      </w:tr>
      <w:tr w:rsidR="00F519E5" w14:paraId="5FC5D909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1EC10A6C" w14:textId="4764926A" w:rsidR="00F519E5" w:rsidRPr="00640970" w:rsidRDefault="00F519E5" w:rsidP="00F519E5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functions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6EB98F92" w14:textId="199AF53C" w:rsidR="00F519E5" w:rsidRDefault="00F519E5" w:rsidP="00F519E5">
            <w:pPr>
              <w:pStyle w:val="Corpodetext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das funções criadas.</w:t>
            </w:r>
          </w:p>
        </w:tc>
      </w:tr>
      <w:tr w:rsidR="00F519E5" w14:paraId="5B4F47AD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442417FE" w14:textId="44C8AB4C" w:rsidR="00F519E5" w:rsidRPr="00640970" w:rsidRDefault="00F519E5" w:rsidP="00F519E5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procedures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37B9506D" w14:textId="31A9E65F" w:rsidR="00F519E5" w:rsidRDefault="00F519E5" w:rsidP="00F519E5">
            <w:pPr>
              <w:pStyle w:val="Corpodetext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das procedures criadas.</w:t>
            </w:r>
          </w:p>
        </w:tc>
      </w:tr>
      <w:tr w:rsidR="00F519E5" w14:paraId="181BC2A9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6C3837BD" w14:textId="05029356" w:rsidR="00F519E5" w:rsidRPr="00640970" w:rsidRDefault="00F519E5" w:rsidP="00F519E5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procedures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43BF2C85" w14:textId="639B1D01" w:rsidR="00F519E5" w:rsidRDefault="00F519E5" w:rsidP="00F519E5">
            <w:pPr>
              <w:pStyle w:val="Corpodetext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 da trigger de auditoria.</w:t>
            </w:r>
          </w:p>
        </w:tc>
      </w:tr>
      <w:tr w:rsidR="00F519E5" w14:paraId="79AB1074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11C5A2DB" w14:textId="150EEFD1" w:rsidR="00F519E5" w:rsidRPr="00640970" w:rsidRDefault="00F519E5" w:rsidP="00F519E5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scripts/</w:t>
            </w:r>
            <w:proofErr w:type="spellStart"/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Pr="00640970">
              <w:rPr>
                <w:b w:val="0"/>
                <w:bCs w:val="0"/>
                <w:w w:val="95"/>
                <w:lang w:val="pt-BR"/>
              </w:rPr>
              <w:t>_</w:t>
            </w:r>
            <w:r>
              <w:rPr>
                <w:b w:val="0"/>
                <w:bCs w:val="0"/>
                <w:w w:val="95"/>
                <w:lang w:val="pt-BR"/>
              </w:rPr>
              <w:t>types</w:t>
            </w:r>
            <w:r w:rsidRPr="00640970">
              <w:rPr>
                <w:b w:val="0"/>
                <w:bCs w:val="0"/>
                <w:w w:val="95"/>
                <w:lang w:val="pt-BR"/>
              </w:rPr>
              <w:t>.sql</w:t>
            </w:r>
            <w:proofErr w:type="spellEnd"/>
          </w:p>
        </w:tc>
        <w:tc>
          <w:tcPr>
            <w:tcW w:w="4930" w:type="dxa"/>
          </w:tcPr>
          <w:p w14:paraId="6605701E" w14:textId="45BB94D8" w:rsidR="00F519E5" w:rsidRDefault="00F519E5" w:rsidP="00F519E5">
            <w:pPr>
              <w:pStyle w:val="Corpodetext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dos tipos criados para utilização nos demais objetos.</w:t>
            </w:r>
          </w:p>
        </w:tc>
      </w:tr>
      <w:tr w:rsidR="00640970" w14:paraId="647D0AAC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380B28DD" w14:textId="2A97394C" w:rsidR="00640970" w:rsidRPr="00640970" w:rsidRDefault="00640970" w:rsidP="00640970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proofErr w:type="spellStart"/>
            <w:r w:rsidRPr="00640970">
              <w:rPr>
                <w:b w:val="0"/>
                <w:bCs w:val="0"/>
                <w:w w:val="95"/>
                <w:lang w:val="pt-BR"/>
              </w:rPr>
              <w:t>autochef_limpeza_dados.sql</w:t>
            </w:r>
            <w:proofErr w:type="spellEnd"/>
          </w:p>
        </w:tc>
        <w:tc>
          <w:tcPr>
            <w:tcW w:w="4930" w:type="dxa"/>
          </w:tcPr>
          <w:p w14:paraId="1F2B8AEB" w14:textId="6F3952CE" w:rsidR="00640970" w:rsidRDefault="004D7356" w:rsidP="00640970">
            <w:pPr>
              <w:pStyle w:val="Corpodetext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scripts para a remoção das funções, procedures e tabelas.</w:t>
            </w:r>
          </w:p>
        </w:tc>
      </w:tr>
      <w:tr w:rsidR="004D7356" w14:paraId="59A8A546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24264DAE" w14:textId="0241E101" w:rsidR="004D7356" w:rsidRPr="00640970" w:rsidRDefault="00F519E5" w:rsidP="00640970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modelagens</w:t>
            </w:r>
          </w:p>
        </w:tc>
        <w:tc>
          <w:tcPr>
            <w:tcW w:w="4930" w:type="dxa"/>
          </w:tcPr>
          <w:p w14:paraId="6C7EDB1C" w14:textId="2FA1B5A5" w:rsidR="004D7356" w:rsidRDefault="004D7356" w:rsidP="00640970">
            <w:pPr>
              <w:pStyle w:val="Corpodetext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 xml:space="preserve">Contém os modelos </w:t>
            </w:r>
            <w:r w:rsidR="002A1EB5">
              <w:rPr>
                <w:w w:val="95"/>
                <w:lang w:val="pt-BR"/>
              </w:rPr>
              <w:t xml:space="preserve">lógico e </w:t>
            </w:r>
            <w:r>
              <w:rPr>
                <w:w w:val="95"/>
                <w:lang w:val="pt-BR"/>
              </w:rPr>
              <w:t>físico do banco de dados.</w:t>
            </w:r>
          </w:p>
        </w:tc>
      </w:tr>
      <w:tr w:rsidR="002A1EB5" w14:paraId="22AB9F46" w14:textId="77777777" w:rsidTr="006409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177AD2C9" w14:textId="4F634913" w:rsidR="002A1EB5" w:rsidRPr="002A1EB5" w:rsidRDefault="00F519E5" w:rsidP="00640970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geniusxp</w:t>
            </w:r>
            <w:r w:rsidR="002A1EB5" w:rsidRPr="002A1EB5">
              <w:rPr>
                <w:b w:val="0"/>
                <w:bCs w:val="0"/>
                <w:w w:val="95"/>
                <w:lang w:val="pt-BR"/>
              </w:rPr>
              <w:t>_apresentacao_da_ideia</w:t>
            </w:r>
            <w:r w:rsidR="002A1EB5">
              <w:rPr>
                <w:b w:val="0"/>
                <w:bCs w:val="0"/>
                <w:w w:val="95"/>
                <w:lang w:val="pt-BR"/>
              </w:rPr>
              <w:t>.pdf</w:t>
            </w:r>
          </w:p>
        </w:tc>
        <w:tc>
          <w:tcPr>
            <w:tcW w:w="4930" w:type="dxa"/>
          </w:tcPr>
          <w:p w14:paraId="5DF532D3" w14:textId="34C6BF22" w:rsidR="002A1EB5" w:rsidRDefault="002A1EB5" w:rsidP="00640970">
            <w:pPr>
              <w:pStyle w:val="Corpodetexto"/>
              <w:spacing w:line="276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a apresentação da ideia, tais como as funcionalidades, público alvo e descrição do problema</w:t>
            </w:r>
          </w:p>
        </w:tc>
      </w:tr>
      <w:tr w:rsidR="00F519E5" w14:paraId="07C231E0" w14:textId="77777777" w:rsidTr="00640970">
        <w:trPr>
          <w:trHeight w:val="5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30" w:type="dxa"/>
          </w:tcPr>
          <w:p w14:paraId="366FCA4C" w14:textId="43D75B86" w:rsidR="00F519E5" w:rsidRDefault="00F519E5" w:rsidP="00640970">
            <w:pPr>
              <w:pStyle w:val="Corpodetexto"/>
              <w:spacing w:line="276" w:lineRule="auto"/>
              <w:ind w:left="0"/>
              <w:rPr>
                <w:b w:val="0"/>
                <w:bCs w:val="0"/>
                <w:w w:val="95"/>
                <w:lang w:val="pt-BR"/>
              </w:rPr>
            </w:pPr>
            <w:r>
              <w:rPr>
                <w:b w:val="0"/>
                <w:bCs w:val="0"/>
                <w:w w:val="95"/>
                <w:lang w:val="pt-BR"/>
              </w:rPr>
              <w:t>prints</w:t>
            </w:r>
          </w:p>
        </w:tc>
        <w:tc>
          <w:tcPr>
            <w:tcW w:w="4930" w:type="dxa"/>
          </w:tcPr>
          <w:p w14:paraId="79B09E9F" w14:textId="70827D67" w:rsidR="00F519E5" w:rsidRDefault="00F519E5" w:rsidP="00640970">
            <w:pPr>
              <w:pStyle w:val="Corpodetexto"/>
              <w:spacing w:line="276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w w:val="95"/>
                <w:lang w:val="pt-BR"/>
              </w:rPr>
            </w:pPr>
            <w:r>
              <w:rPr>
                <w:w w:val="95"/>
                <w:lang w:val="pt-BR"/>
              </w:rPr>
              <w:t>Contém os prints de execução dos scripts.</w:t>
            </w:r>
          </w:p>
        </w:tc>
      </w:tr>
    </w:tbl>
    <w:p w14:paraId="4122B411" w14:textId="7C9C153A" w:rsidR="00640970" w:rsidRDefault="00640970" w:rsidP="00640970">
      <w:pPr>
        <w:pStyle w:val="Corpodetexto"/>
        <w:ind w:left="0"/>
        <w:rPr>
          <w:w w:val="95"/>
          <w:lang w:val="pt-BR"/>
        </w:rPr>
      </w:pPr>
    </w:p>
    <w:p w14:paraId="0AE7447D" w14:textId="653B30F8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2AD297D3" w14:textId="6C174B8C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54BA2827" w14:textId="04A34866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432065E5" w14:textId="4CF1E878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77701B1B" w14:textId="22CCE102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2CE054C6" w14:textId="3520EEDF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4B78AAAA" w14:textId="6F382ACD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58CEDBA7" w14:textId="12CD8623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719FB8D7" w14:textId="1782FEED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177A9674" w14:textId="54EA9723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46B4FFFE" w14:textId="28CD8ACB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70524737" w14:textId="1F82EF09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7D18EF07" w14:textId="4096D9AD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76299EAE" w14:textId="35B97B70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27C145D7" w14:textId="3CA10DE4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099EB3EE" w14:textId="28696B9B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6F51F159" w14:textId="23BE5B03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58B650D7" w14:textId="77777777" w:rsidR="008F4324" w:rsidRDefault="008F4324" w:rsidP="00640970">
      <w:pPr>
        <w:pStyle w:val="Corpodetexto"/>
        <w:ind w:left="0"/>
        <w:rPr>
          <w:w w:val="95"/>
          <w:lang w:val="pt-BR"/>
        </w:rPr>
      </w:pPr>
    </w:p>
    <w:p w14:paraId="0E6F967D" w14:textId="69ECE637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4048BDA6" w14:textId="22C1106D" w:rsidR="004D7356" w:rsidRDefault="004D7356" w:rsidP="00640970">
      <w:pPr>
        <w:pStyle w:val="Corpodetexto"/>
        <w:ind w:left="0"/>
        <w:rPr>
          <w:w w:val="95"/>
          <w:lang w:val="pt-BR"/>
        </w:rPr>
      </w:pPr>
    </w:p>
    <w:p w14:paraId="639FEF2D" w14:textId="09A7796D" w:rsidR="004438BB" w:rsidRDefault="004438BB" w:rsidP="00640970">
      <w:pPr>
        <w:pStyle w:val="Corpodetexto"/>
        <w:ind w:left="0"/>
        <w:rPr>
          <w:w w:val="95"/>
          <w:lang w:val="pt-BR"/>
        </w:rPr>
      </w:pPr>
    </w:p>
    <w:p w14:paraId="78EA0989" w14:textId="457CBCCA" w:rsidR="004438BB" w:rsidRDefault="004438BB" w:rsidP="00640970">
      <w:pPr>
        <w:pStyle w:val="Corpodetexto"/>
        <w:ind w:left="0"/>
        <w:rPr>
          <w:w w:val="95"/>
          <w:lang w:val="pt-BR"/>
        </w:rPr>
      </w:pPr>
    </w:p>
    <w:p w14:paraId="290318C0" w14:textId="70E66D7B" w:rsidR="00640970" w:rsidRDefault="00640970" w:rsidP="004438BB">
      <w:pPr>
        <w:rPr>
          <w:w w:val="95"/>
          <w:lang w:val="pt-BR"/>
        </w:rPr>
      </w:pPr>
      <w:bookmarkStart w:id="1" w:name="_GoBack"/>
      <w:bookmarkEnd w:id="1"/>
    </w:p>
    <w:p w14:paraId="5302F71A" w14:textId="77777777" w:rsidR="004438BB" w:rsidRDefault="004438BB" w:rsidP="004438BB">
      <w:pPr>
        <w:rPr>
          <w:w w:val="95"/>
          <w:lang w:val="pt-BR"/>
        </w:rPr>
      </w:pPr>
    </w:p>
    <w:p w14:paraId="2878756E" w14:textId="0EC5629B" w:rsidR="00564BCB" w:rsidRDefault="00564BCB" w:rsidP="00564BCB">
      <w:pPr>
        <w:pStyle w:val="Ttulo1"/>
        <w:ind w:left="0"/>
        <w:rPr>
          <w:w w:val="95"/>
          <w:lang w:val="pt-BR"/>
        </w:rPr>
      </w:pPr>
      <w:bookmarkStart w:id="2" w:name="_Toc176718388"/>
      <w:r w:rsidRPr="00564BCB">
        <w:rPr>
          <w:w w:val="95"/>
          <w:lang w:val="pt-BR"/>
        </w:rPr>
        <w:lastRenderedPageBreak/>
        <w:t>Funções</w:t>
      </w:r>
      <w:bookmarkEnd w:id="2"/>
    </w:p>
    <w:p w14:paraId="5C78A494" w14:textId="77777777" w:rsidR="003172AB" w:rsidRPr="003172AB" w:rsidRDefault="003172AB" w:rsidP="00564BCB">
      <w:pPr>
        <w:pStyle w:val="Ttulo1"/>
        <w:ind w:left="0"/>
        <w:rPr>
          <w:w w:val="95"/>
          <w:u w:val="single"/>
          <w:lang w:val="pt-BR"/>
        </w:rPr>
      </w:pPr>
    </w:p>
    <w:p w14:paraId="799B6924" w14:textId="6F2F3483" w:rsidR="003172AB" w:rsidRDefault="00564BCB" w:rsidP="003172AB">
      <w:pPr>
        <w:pStyle w:val="Ttulo2"/>
        <w:numPr>
          <w:ilvl w:val="0"/>
          <w:numId w:val="5"/>
        </w:numPr>
      </w:pPr>
      <w:bookmarkStart w:id="3" w:name="_Toc176718389"/>
      <w:r w:rsidRPr="00564BCB">
        <w:t>f</w:t>
      </w:r>
      <w:r w:rsidR="00B078C2">
        <w:t>n_convert_to_json</w:t>
      </w:r>
      <w:bookmarkEnd w:id="3"/>
    </w:p>
    <w:p w14:paraId="7B44CBE1" w14:textId="65F3C92A" w:rsidR="003172AB" w:rsidRDefault="003172AB" w:rsidP="003172AB">
      <w:pPr>
        <w:pStyle w:val="Corpodetexto"/>
        <w:ind w:left="0"/>
      </w:pPr>
    </w:p>
    <w:p w14:paraId="54792FCA" w14:textId="5A2E1EBE" w:rsidR="003172AB" w:rsidRDefault="003172AB" w:rsidP="003172AB">
      <w:pPr>
        <w:pStyle w:val="Corpodetexto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B078C2">
        <w:t xml:space="preserve">A função </w:t>
      </w:r>
      <w:r w:rsidR="00B078C2">
        <w:rPr>
          <w:rStyle w:val="CdigoHTML"/>
          <w:rFonts w:eastAsia="Tahoma"/>
        </w:rPr>
        <w:t>fn_convert_to_json</w:t>
      </w:r>
      <w:r w:rsidR="00B078C2">
        <w:t xml:space="preserve"> tem como objetivo converter uma coleção de registros (</w:t>
      </w:r>
      <w:r w:rsidR="00B078C2">
        <w:rPr>
          <w:rStyle w:val="CdigoHTML"/>
          <w:rFonts w:eastAsia="Tahoma"/>
        </w:rPr>
        <w:t>p_user_events</w:t>
      </w:r>
      <w:r w:rsidR="00B078C2">
        <w:t>) em um formato JSON estruturado. Esta função é útil para transformar dados de eventos de um usuário em um formato facilmente manipulável e compartilhável, como JSON.</w:t>
      </w:r>
    </w:p>
    <w:p w14:paraId="617C29C2" w14:textId="735AD908" w:rsidR="003172AB" w:rsidRDefault="003172AB" w:rsidP="003172AB">
      <w:pPr>
        <w:pStyle w:val="Corpodetexto"/>
        <w:ind w:left="0"/>
        <w:jc w:val="both"/>
      </w:pPr>
    </w:p>
    <w:p w14:paraId="7B91DFAF" w14:textId="73E4CC76" w:rsidR="003172AB" w:rsidRDefault="003172AB" w:rsidP="003172AB">
      <w:pPr>
        <w:pStyle w:val="Corpodetexto"/>
        <w:ind w:left="0"/>
        <w:jc w:val="both"/>
        <w:rPr>
          <w:b/>
          <w:bCs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2B84CA2C" w14:textId="77777777" w:rsidR="003172AB" w:rsidRPr="003172AB" w:rsidRDefault="003172AB" w:rsidP="003172AB">
      <w:pPr>
        <w:pStyle w:val="Corpodetexto"/>
        <w:ind w:left="0"/>
        <w:jc w:val="both"/>
        <w:rPr>
          <w:b/>
          <w:bCs/>
        </w:rPr>
      </w:pPr>
    </w:p>
    <w:p w14:paraId="1EF34908" w14:textId="762D235C" w:rsidR="003172AB" w:rsidRDefault="003172AB" w:rsidP="003172AB">
      <w:pPr>
        <w:pStyle w:val="Corpodetexto"/>
        <w:numPr>
          <w:ilvl w:val="0"/>
          <w:numId w:val="3"/>
        </w:numPr>
        <w:jc w:val="both"/>
        <w:rPr>
          <w:lang w:val="pt-BR"/>
        </w:rPr>
      </w:pPr>
      <w:proofErr w:type="spellStart"/>
      <w:r w:rsidRPr="003172AB">
        <w:rPr>
          <w:lang w:val="pt-BR"/>
        </w:rPr>
        <w:t>p_</w:t>
      </w:r>
      <w:r w:rsidR="00B078C2">
        <w:rPr>
          <w:lang w:val="pt-BR"/>
        </w:rPr>
        <w:t>user_events</w:t>
      </w:r>
      <w:proofErr w:type="spellEnd"/>
      <w:r w:rsidR="00B51A50">
        <w:rPr>
          <w:lang w:val="pt-BR"/>
        </w:rPr>
        <w:t xml:space="preserve"> </w:t>
      </w:r>
      <w:r w:rsidRPr="003172AB">
        <w:rPr>
          <w:lang w:val="pt-BR"/>
        </w:rPr>
        <w:t>(</w:t>
      </w:r>
      <w:proofErr w:type="spellStart"/>
      <w:r w:rsidR="00B078C2">
        <w:rPr>
          <w:lang w:val="pt-BR"/>
        </w:rPr>
        <w:t>get_user_events_table_type</w:t>
      </w:r>
      <w:proofErr w:type="spellEnd"/>
      <w:r w:rsidRPr="003172AB">
        <w:rPr>
          <w:lang w:val="pt-BR"/>
        </w:rPr>
        <w:t xml:space="preserve">): </w:t>
      </w:r>
      <w:r w:rsidR="00B078C2">
        <w:t>Coleção de registros que contém informações de eventos, como nome do evento, tipo de evento, preço total, número do ticket e data de uso.</w:t>
      </w:r>
    </w:p>
    <w:p w14:paraId="7B35EE5E" w14:textId="5F068E86" w:rsidR="003172AB" w:rsidRDefault="003172AB" w:rsidP="003172AB">
      <w:pPr>
        <w:pStyle w:val="Corpodetexto"/>
        <w:jc w:val="both"/>
        <w:rPr>
          <w:lang w:val="pt-BR"/>
        </w:rPr>
      </w:pPr>
    </w:p>
    <w:p w14:paraId="1996869F" w14:textId="2DA94516" w:rsidR="003172AB" w:rsidRDefault="00B078C2" w:rsidP="003172AB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3172AB">
        <w:rPr>
          <w:b/>
          <w:bCs/>
          <w:lang w:val="pt-BR"/>
        </w:rPr>
        <w:t xml:space="preserve">: </w:t>
      </w:r>
    </w:p>
    <w:p w14:paraId="6DDCACCA" w14:textId="45DDA7CF" w:rsidR="003172AB" w:rsidRDefault="003172AB" w:rsidP="003172AB">
      <w:pPr>
        <w:pStyle w:val="Corpodetexto"/>
        <w:ind w:left="0"/>
        <w:jc w:val="both"/>
        <w:rPr>
          <w:b/>
          <w:bCs/>
          <w:lang w:val="pt-BR"/>
        </w:rPr>
      </w:pPr>
    </w:p>
    <w:p w14:paraId="637B95BA" w14:textId="2B5359A4" w:rsidR="003172AB" w:rsidRDefault="00B078C2" w:rsidP="003172AB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value_error: Captura erros que ocorrem ao converter valores para o formato JSON</w:t>
      </w:r>
      <w:r w:rsidR="003172AB" w:rsidRPr="003172AB">
        <w:rPr>
          <w:lang w:val="pt-BR"/>
        </w:rPr>
        <w:t>.</w:t>
      </w:r>
    </w:p>
    <w:p w14:paraId="09FFD167" w14:textId="52C3F49A" w:rsidR="003172AB" w:rsidRDefault="00B51A50" w:rsidP="003172AB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ex_no_data_found</w:t>
      </w:r>
      <w:r>
        <w:rPr>
          <w:lang w:val="pt-BR"/>
        </w:rPr>
        <w:t xml:space="preserve">: </w:t>
      </w:r>
      <w:r>
        <w:t>Retorna uma mensagem de erro JSON quando a coleção de registros está vazia.</w:t>
      </w:r>
    </w:p>
    <w:p w14:paraId="3F868105" w14:textId="62FDD0A8" w:rsidR="003172AB" w:rsidRPr="00B51A50" w:rsidRDefault="00B51A50" w:rsidP="00B51A50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OTHERS</w:t>
      </w:r>
      <w:r w:rsidRPr="00B51A50">
        <w:rPr>
          <w:lang w:val="pt-BR"/>
        </w:rPr>
        <w:t xml:space="preserve">: </w:t>
      </w:r>
      <w:r>
        <w:t>Captura qualquer outro erro inesperado, retornando uma mensagem de erro genérica com detalhes do erro.</w:t>
      </w:r>
    </w:p>
    <w:p w14:paraId="3E3AB37F" w14:textId="77777777" w:rsidR="00B51A50" w:rsidRPr="00B51A50" w:rsidRDefault="00B51A50" w:rsidP="00B51A50">
      <w:pPr>
        <w:pStyle w:val="Corpodetexto"/>
        <w:ind w:left="360"/>
        <w:jc w:val="both"/>
        <w:rPr>
          <w:lang w:val="pt-BR"/>
        </w:rPr>
      </w:pPr>
    </w:p>
    <w:p w14:paraId="7C825BF4" w14:textId="35A13640" w:rsidR="00B51A50" w:rsidRDefault="00B51A50" w:rsidP="00B51A50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Retorno</w:t>
      </w:r>
      <w:r>
        <w:rPr>
          <w:b/>
          <w:bCs/>
          <w:lang w:val="pt-BR"/>
        </w:rPr>
        <w:t xml:space="preserve">: </w:t>
      </w:r>
    </w:p>
    <w:p w14:paraId="300E914F" w14:textId="77777777" w:rsidR="00B51A50" w:rsidRDefault="00B51A50" w:rsidP="00B51A50">
      <w:pPr>
        <w:pStyle w:val="Corpodetexto"/>
        <w:ind w:left="0"/>
        <w:jc w:val="both"/>
        <w:rPr>
          <w:b/>
          <w:bCs/>
          <w:lang w:val="pt-BR"/>
        </w:rPr>
      </w:pPr>
    </w:p>
    <w:p w14:paraId="7D107C6D" w14:textId="25DA5C2F" w:rsidR="00B51A50" w:rsidRDefault="00B51A50" w:rsidP="00B51A50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CLOB</w:t>
      </w:r>
      <w:r>
        <w:t>: A função retorna uma string em formato JSON que representa a coleção de registros fornecida.</w:t>
      </w:r>
      <w:r>
        <w:rPr>
          <w:lang w:val="pt-BR"/>
        </w:rPr>
        <w:t xml:space="preserve"> </w:t>
      </w:r>
    </w:p>
    <w:p w14:paraId="60E139FC" w14:textId="3CB27AB5" w:rsidR="003172AB" w:rsidRDefault="003172AB" w:rsidP="003172AB">
      <w:pPr>
        <w:pStyle w:val="Corpodetexto"/>
        <w:ind w:left="0"/>
        <w:jc w:val="both"/>
        <w:rPr>
          <w:lang w:val="pt-BR"/>
        </w:rPr>
      </w:pPr>
    </w:p>
    <w:p w14:paraId="261A3604" w14:textId="77777777" w:rsidR="00B51A50" w:rsidRDefault="00B51A50" w:rsidP="003172AB">
      <w:pPr>
        <w:pStyle w:val="Corpodetexto"/>
        <w:ind w:left="0"/>
        <w:jc w:val="both"/>
        <w:rPr>
          <w:lang w:val="pt-BR"/>
        </w:rPr>
      </w:pPr>
    </w:p>
    <w:p w14:paraId="47B4709A" w14:textId="28CF42BD" w:rsidR="003172AB" w:rsidRDefault="003172AB" w:rsidP="003172AB">
      <w:pPr>
        <w:pStyle w:val="Ttulo2"/>
        <w:numPr>
          <w:ilvl w:val="0"/>
          <w:numId w:val="5"/>
        </w:numPr>
      </w:pPr>
      <w:bookmarkStart w:id="4" w:name="_Toc176718390"/>
      <w:r w:rsidRPr="00564BCB">
        <w:t>f</w:t>
      </w:r>
      <w:r w:rsidR="00B51A50">
        <w:t>n_calculate_event_revenue</w:t>
      </w:r>
      <w:bookmarkEnd w:id="4"/>
    </w:p>
    <w:p w14:paraId="7050AB92" w14:textId="77777777" w:rsidR="003172AB" w:rsidRDefault="003172AB" w:rsidP="003172AB">
      <w:pPr>
        <w:pStyle w:val="Corpodetexto"/>
        <w:ind w:left="0"/>
      </w:pPr>
    </w:p>
    <w:p w14:paraId="15511F95" w14:textId="3C9F7893" w:rsidR="003172AB" w:rsidRDefault="003172AB" w:rsidP="003172AB">
      <w:pPr>
        <w:pStyle w:val="Corpodetexto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B51A50">
        <w:t xml:space="preserve">A função </w:t>
      </w:r>
      <w:r w:rsidR="00B51A50">
        <w:rPr>
          <w:rStyle w:val="CdigoHTML"/>
          <w:rFonts w:eastAsia="Tahoma"/>
        </w:rPr>
        <w:t>fn_calculate_event_revenue</w:t>
      </w:r>
      <w:r w:rsidR="00B51A50">
        <w:t xml:space="preserve"> calcula a receita total gerada por um evento específico com base no ID do evento fornecido. A receita é calculada somando os valores de pagamentos confirmados (status 'Aprovado' ou 'Concluído') para os tickets associados ao evento.</w:t>
      </w:r>
    </w:p>
    <w:p w14:paraId="4CE18095" w14:textId="77777777" w:rsidR="00B51A50" w:rsidRDefault="00B51A50" w:rsidP="003172AB">
      <w:pPr>
        <w:pStyle w:val="Corpodetexto"/>
        <w:ind w:left="0"/>
        <w:jc w:val="both"/>
      </w:pPr>
    </w:p>
    <w:p w14:paraId="5A8FBD93" w14:textId="77777777" w:rsidR="003172AB" w:rsidRDefault="003172AB" w:rsidP="003172AB">
      <w:pPr>
        <w:pStyle w:val="Corpodetexto"/>
        <w:ind w:left="0"/>
        <w:jc w:val="both"/>
        <w:rPr>
          <w:b/>
          <w:bCs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57689E9F" w14:textId="77777777" w:rsidR="003172AB" w:rsidRPr="003172AB" w:rsidRDefault="003172AB" w:rsidP="003172AB">
      <w:pPr>
        <w:pStyle w:val="Corpodetexto"/>
        <w:ind w:left="0"/>
        <w:jc w:val="both"/>
        <w:rPr>
          <w:b/>
          <w:bCs/>
        </w:rPr>
      </w:pPr>
    </w:p>
    <w:p w14:paraId="684C68E2" w14:textId="69EC7F3D" w:rsidR="003172AB" w:rsidRPr="00B51A50" w:rsidRDefault="003172AB" w:rsidP="003172AB">
      <w:pPr>
        <w:pStyle w:val="Corpodetexto"/>
        <w:numPr>
          <w:ilvl w:val="0"/>
          <w:numId w:val="3"/>
        </w:numPr>
        <w:jc w:val="both"/>
        <w:rPr>
          <w:lang w:val="en-US"/>
        </w:rPr>
      </w:pPr>
      <w:proofErr w:type="spellStart"/>
      <w:r w:rsidRPr="00B51A50">
        <w:rPr>
          <w:lang w:val="en-US"/>
        </w:rPr>
        <w:t>p_</w:t>
      </w:r>
      <w:r w:rsidR="00B51A50" w:rsidRPr="00B51A50">
        <w:rPr>
          <w:lang w:val="en-US"/>
        </w:rPr>
        <w:t>event_id</w:t>
      </w:r>
      <w:proofErr w:type="spellEnd"/>
      <w:r w:rsidRPr="00B51A50">
        <w:rPr>
          <w:lang w:val="en-US"/>
        </w:rPr>
        <w:t xml:space="preserve"> (</w:t>
      </w:r>
      <w:proofErr w:type="spellStart"/>
      <w:r w:rsidR="00B51A50" w:rsidRPr="00B51A50">
        <w:rPr>
          <w:lang w:val="en-US"/>
        </w:rPr>
        <w:t>T_GXP_EVENT.id_event%TYPE</w:t>
      </w:r>
      <w:proofErr w:type="spellEnd"/>
      <w:r w:rsidRPr="00B51A50">
        <w:rPr>
          <w:lang w:val="en-US"/>
        </w:rPr>
        <w:t xml:space="preserve">): </w:t>
      </w:r>
      <w:proofErr w:type="spellStart"/>
      <w:r w:rsidR="00B51A50" w:rsidRPr="00B51A50">
        <w:rPr>
          <w:lang w:val="en-US"/>
        </w:rPr>
        <w:t>Identificador</w:t>
      </w:r>
      <w:proofErr w:type="spellEnd"/>
      <w:r w:rsidR="00B51A50" w:rsidRPr="00B51A50">
        <w:rPr>
          <w:lang w:val="en-US"/>
        </w:rPr>
        <w:t xml:space="preserve"> do </w:t>
      </w:r>
      <w:proofErr w:type="spellStart"/>
      <w:r w:rsidR="00B51A50" w:rsidRPr="00B51A50">
        <w:rPr>
          <w:lang w:val="en-US"/>
        </w:rPr>
        <w:t>evento</w:t>
      </w:r>
      <w:proofErr w:type="spellEnd"/>
    </w:p>
    <w:p w14:paraId="0160833E" w14:textId="77777777" w:rsidR="00C83874" w:rsidRPr="003172AB" w:rsidRDefault="00C83874" w:rsidP="00C83874">
      <w:pPr>
        <w:pStyle w:val="Corpodetexto"/>
        <w:ind w:left="360"/>
        <w:jc w:val="both"/>
        <w:rPr>
          <w:lang w:val="en-US"/>
        </w:rPr>
      </w:pPr>
    </w:p>
    <w:p w14:paraId="15D46194" w14:textId="13F45290" w:rsidR="003172AB" w:rsidRDefault="00B51A50" w:rsidP="003172AB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3172AB">
        <w:rPr>
          <w:b/>
          <w:bCs/>
          <w:lang w:val="pt-BR"/>
        </w:rPr>
        <w:t xml:space="preserve">: </w:t>
      </w:r>
    </w:p>
    <w:p w14:paraId="0FB02E6E" w14:textId="77777777" w:rsidR="003172AB" w:rsidRDefault="003172AB" w:rsidP="003172AB">
      <w:pPr>
        <w:pStyle w:val="Corpodetexto"/>
        <w:ind w:left="0"/>
        <w:jc w:val="both"/>
        <w:rPr>
          <w:b/>
          <w:bCs/>
          <w:lang w:val="pt-BR"/>
        </w:rPr>
      </w:pPr>
    </w:p>
    <w:p w14:paraId="7F1B69EF" w14:textId="7500B727" w:rsidR="003172AB" w:rsidRDefault="00B51A50" w:rsidP="003172AB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NO_DATA_FOUND</w:t>
      </w:r>
      <w:r>
        <w:t xml:space="preserve">: </w:t>
      </w:r>
      <w:r>
        <w:t>Captura a situação em que não há dados encontrados durante a soma dos valores de pagamento</w:t>
      </w:r>
      <w:r>
        <w:t>.</w:t>
      </w:r>
    </w:p>
    <w:p w14:paraId="173B3300" w14:textId="54130B4A" w:rsidR="00B51A50" w:rsidRPr="00B51A50" w:rsidRDefault="00B51A50" w:rsidP="00B51A50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ex_event_not_found</w:t>
      </w:r>
      <w:r>
        <w:t xml:space="preserve">: </w:t>
      </w:r>
      <w:r>
        <w:t>Captura a situação onde o evento com o ID fornecido não existe</w:t>
      </w:r>
    </w:p>
    <w:p w14:paraId="0A5339F6" w14:textId="0B6D5BD8" w:rsidR="003172AB" w:rsidRPr="00B51A50" w:rsidRDefault="00B51A50" w:rsidP="00B51A50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OTHERS</w:t>
      </w:r>
      <w:r w:rsidRPr="00B51A50">
        <w:rPr>
          <w:lang w:val="pt-BR"/>
        </w:rPr>
        <w:t xml:space="preserve">: </w:t>
      </w:r>
      <w:r>
        <w:t>Captura qualquer outro erro inesperado, retornando uma mensagem de erro genérica com detalhes do erro.</w:t>
      </w:r>
    </w:p>
    <w:p w14:paraId="1A6B4154" w14:textId="73882004" w:rsidR="003172AB" w:rsidRDefault="003172AB" w:rsidP="003172AB">
      <w:pPr>
        <w:pStyle w:val="Corpodetexto"/>
        <w:jc w:val="both"/>
        <w:rPr>
          <w:lang w:val="pt-BR"/>
        </w:rPr>
      </w:pPr>
    </w:p>
    <w:p w14:paraId="1731168F" w14:textId="77777777" w:rsidR="00B51A50" w:rsidRDefault="00B51A50" w:rsidP="00B51A50">
      <w:pPr>
        <w:pStyle w:val="Corpodetexto"/>
        <w:ind w:left="0"/>
        <w:jc w:val="both"/>
        <w:rPr>
          <w:b/>
          <w:bCs/>
          <w:lang w:val="pt-BR"/>
        </w:rPr>
      </w:pPr>
    </w:p>
    <w:p w14:paraId="37613C04" w14:textId="272024D0" w:rsidR="00B51A50" w:rsidRDefault="00B51A50" w:rsidP="00B51A50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lastRenderedPageBreak/>
        <w:t xml:space="preserve">Retorno: </w:t>
      </w:r>
    </w:p>
    <w:p w14:paraId="28482A04" w14:textId="77777777" w:rsidR="00B51A50" w:rsidRDefault="00B51A50" w:rsidP="00B51A50">
      <w:pPr>
        <w:pStyle w:val="Corpodetexto"/>
        <w:ind w:left="0"/>
        <w:jc w:val="both"/>
        <w:rPr>
          <w:b/>
          <w:bCs/>
          <w:lang w:val="pt-BR"/>
        </w:rPr>
      </w:pPr>
    </w:p>
    <w:p w14:paraId="738096A5" w14:textId="2D1A9F69" w:rsidR="00B51A50" w:rsidRDefault="00B51A50" w:rsidP="00B51A50">
      <w:pPr>
        <w:pStyle w:val="Corpodetexto"/>
        <w:numPr>
          <w:ilvl w:val="0"/>
          <w:numId w:val="4"/>
        </w:numPr>
        <w:jc w:val="both"/>
        <w:rPr>
          <w:lang w:val="pt-BR"/>
        </w:rPr>
      </w:pPr>
      <w:r>
        <w:t>NUMBER</w:t>
      </w:r>
      <w:r>
        <w:t>: A função retorna o total da receita gerada pelo evento.</w:t>
      </w:r>
    </w:p>
    <w:p w14:paraId="296408D4" w14:textId="4758F314" w:rsidR="003172AB" w:rsidRDefault="003172AB" w:rsidP="00B51A50">
      <w:pPr>
        <w:pStyle w:val="Corpodetexto"/>
        <w:ind w:left="0"/>
        <w:jc w:val="both"/>
        <w:rPr>
          <w:lang w:val="pt-BR"/>
        </w:rPr>
      </w:pPr>
    </w:p>
    <w:p w14:paraId="3A721A09" w14:textId="77777777" w:rsidR="00B51A50" w:rsidRDefault="00B51A50" w:rsidP="00B51A50">
      <w:pPr>
        <w:pStyle w:val="Corpodetexto"/>
        <w:ind w:left="0"/>
        <w:jc w:val="both"/>
        <w:rPr>
          <w:lang w:val="pt-BR"/>
        </w:rPr>
      </w:pPr>
    </w:p>
    <w:p w14:paraId="12FC37C3" w14:textId="44BE5BB7" w:rsidR="003172AB" w:rsidRDefault="003172AB" w:rsidP="00EC6475">
      <w:pPr>
        <w:pStyle w:val="Corpodetexto"/>
        <w:ind w:left="0"/>
        <w:jc w:val="both"/>
        <w:rPr>
          <w:lang w:val="pt-BR"/>
        </w:rPr>
      </w:pPr>
    </w:p>
    <w:p w14:paraId="76D3105E" w14:textId="526D5D51" w:rsidR="00EC6475" w:rsidRPr="00B51A50" w:rsidRDefault="00EC6475" w:rsidP="00EC6475">
      <w:pPr>
        <w:pStyle w:val="Ttulo1"/>
        <w:ind w:left="0"/>
        <w:rPr>
          <w:w w:val="95"/>
          <w:lang w:val="pt-BR"/>
        </w:rPr>
      </w:pPr>
      <w:bookmarkStart w:id="5" w:name="_Toc176718391"/>
      <w:r>
        <w:rPr>
          <w:w w:val="95"/>
          <w:lang w:val="pt-BR"/>
        </w:rPr>
        <w:t>Procedures</w:t>
      </w:r>
      <w:bookmarkEnd w:id="5"/>
    </w:p>
    <w:p w14:paraId="7B3680C5" w14:textId="77777777" w:rsidR="00EC6475" w:rsidRDefault="00EC6475" w:rsidP="00EC6475">
      <w:pPr>
        <w:pStyle w:val="Ttulo1"/>
        <w:ind w:left="0"/>
        <w:rPr>
          <w:w w:val="95"/>
          <w:lang w:val="pt-BR"/>
        </w:rPr>
      </w:pPr>
    </w:p>
    <w:p w14:paraId="0E53F99A" w14:textId="2E71F6C4" w:rsidR="00EC6475" w:rsidRPr="00E973C5" w:rsidRDefault="005D31E6" w:rsidP="00EC6475">
      <w:pPr>
        <w:pStyle w:val="Ttulo2"/>
        <w:numPr>
          <w:ilvl w:val="0"/>
          <w:numId w:val="7"/>
        </w:numPr>
        <w:rPr>
          <w:lang w:val="en-US"/>
        </w:rPr>
      </w:pPr>
      <w:bookmarkStart w:id="6" w:name="_Toc176718392"/>
      <w:proofErr w:type="spellStart"/>
      <w:r w:rsidRPr="005D31E6">
        <w:rPr>
          <w:lang w:val="en-US"/>
        </w:rPr>
        <w:t>proc_column_value_comparison</w:t>
      </w:r>
      <w:bookmarkEnd w:id="6"/>
      <w:proofErr w:type="spellEnd"/>
    </w:p>
    <w:p w14:paraId="469B342E" w14:textId="77777777" w:rsidR="00EC6475" w:rsidRPr="00E973C5" w:rsidRDefault="00EC6475" w:rsidP="00EC6475">
      <w:pPr>
        <w:pStyle w:val="Corpodetexto"/>
        <w:ind w:left="0"/>
        <w:rPr>
          <w:lang w:val="en-US"/>
        </w:rPr>
      </w:pPr>
    </w:p>
    <w:p w14:paraId="19FE3049" w14:textId="7B734E47" w:rsidR="00EC6475" w:rsidRDefault="00EC6475" w:rsidP="00EC6475">
      <w:pPr>
        <w:pStyle w:val="Corpodetexto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1C7F7F">
        <w:t xml:space="preserve">A procedure </w:t>
      </w:r>
      <w:r w:rsidR="001C7F7F">
        <w:rPr>
          <w:rStyle w:val="CdigoHTML"/>
          <w:rFonts w:eastAsia="Tahoma"/>
        </w:rPr>
        <w:t>proc_column_value_comparison</w:t>
      </w:r>
      <w:r w:rsidR="001C7F7F">
        <w:t xml:space="preserve"> tem como objetivo realizar a comparação entre valores de eventos consecutivos na tabela </w:t>
      </w:r>
      <w:r w:rsidR="001C7F7F">
        <w:rPr>
          <w:rStyle w:val="CdigoHTML"/>
          <w:rFonts w:eastAsia="Tahoma"/>
        </w:rPr>
        <w:t>t_gxp_event</w:t>
      </w:r>
      <w:r w:rsidR="001C7F7F">
        <w:t xml:space="preserve">. Para cada evento, a procedure compara o nome do evento atual com o nome do evento anterior e do próximo, utilizando as funções analíticas </w:t>
      </w:r>
      <w:r w:rsidR="001C7F7F">
        <w:rPr>
          <w:rStyle w:val="CdigoHTML"/>
          <w:rFonts w:eastAsia="Tahoma"/>
        </w:rPr>
        <w:t>LAG</w:t>
      </w:r>
      <w:r w:rsidR="001C7F7F">
        <w:t xml:space="preserve"> e </w:t>
      </w:r>
      <w:r w:rsidR="001C7F7F">
        <w:rPr>
          <w:rStyle w:val="CdigoHTML"/>
          <w:rFonts w:eastAsia="Tahoma"/>
        </w:rPr>
        <w:t>LEAD</w:t>
      </w:r>
      <w:r w:rsidR="001C7F7F">
        <w:t xml:space="preserve">. O resultado da comparação é exibido no console usando </w:t>
      </w:r>
      <w:r w:rsidR="001C7F7F">
        <w:rPr>
          <w:rStyle w:val="CdigoHTML"/>
          <w:rFonts w:eastAsia="Tahoma"/>
        </w:rPr>
        <w:t>DBMS_OUTPUT.PUT_LINE</w:t>
      </w:r>
      <w:r w:rsidR="001C7F7F">
        <w:t>.</w:t>
      </w:r>
    </w:p>
    <w:p w14:paraId="118EFBCC" w14:textId="77777777" w:rsidR="001C7F7F" w:rsidRPr="00EC6475" w:rsidRDefault="001C7F7F" w:rsidP="00EC6475">
      <w:pPr>
        <w:pStyle w:val="Corpodetexto"/>
        <w:ind w:left="0"/>
        <w:jc w:val="both"/>
      </w:pPr>
    </w:p>
    <w:p w14:paraId="70A35367" w14:textId="77777777" w:rsidR="00EC6475" w:rsidRPr="00E973C5" w:rsidRDefault="00EC6475" w:rsidP="00EC6475">
      <w:pPr>
        <w:pStyle w:val="Corpodetexto"/>
        <w:ind w:left="0"/>
        <w:jc w:val="both"/>
        <w:rPr>
          <w:b/>
          <w:bCs/>
          <w:u w:val="single"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44C38C48" w14:textId="77777777" w:rsidR="00EC6475" w:rsidRPr="003172AB" w:rsidRDefault="00EC6475" w:rsidP="00EC6475">
      <w:pPr>
        <w:pStyle w:val="Corpodetexto"/>
        <w:ind w:left="0"/>
        <w:jc w:val="both"/>
        <w:rPr>
          <w:b/>
          <w:bCs/>
        </w:rPr>
      </w:pPr>
    </w:p>
    <w:p w14:paraId="5E692917" w14:textId="77777777" w:rsidR="001C7F7F" w:rsidRPr="001C7F7F" w:rsidRDefault="001C7F7F" w:rsidP="00EC6475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t>Nenhum parâmetro de entrada ou saída é necessário.</w:t>
      </w:r>
    </w:p>
    <w:p w14:paraId="7598C93E" w14:textId="77777777" w:rsidR="00EC6475" w:rsidRPr="00E973C5" w:rsidRDefault="00EC6475" w:rsidP="00EC6475">
      <w:pPr>
        <w:pStyle w:val="Corpodetexto"/>
        <w:ind w:left="360"/>
        <w:jc w:val="both"/>
        <w:rPr>
          <w:u w:val="single"/>
          <w:lang w:val="pt-BR"/>
        </w:rPr>
      </w:pPr>
    </w:p>
    <w:p w14:paraId="794C3EEB" w14:textId="32875DF5" w:rsidR="00EC6475" w:rsidRDefault="001C7F7F" w:rsidP="00EC6475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EC6475">
        <w:rPr>
          <w:b/>
          <w:bCs/>
          <w:lang w:val="pt-BR"/>
        </w:rPr>
        <w:t xml:space="preserve">: </w:t>
      </w:r>
    </w:p>
    <w:p w14:paraId="7D16B9D3" w14:textId="77777777" w:rsidR="00EC6475" w:rsidRDefault="00EC6475" w:rsidP="00EC6475">
      <w:pPr>
        <w:pStyle w:val="Corpodetexto"/>
        <w:ind w:left="0"/>
        <w:jc w:val="both"/>
        <w:rPr>
          <w:b/>
          <w:bCs/>
          <w:lang w:val="pt-BR"/>
        </w:rPr>
      </w:pPr>
    </w:p>
    <w:p w14:paraId="6BE3C89D" w14:textId="1593089F" w:rsidR="00EC6475" w:rsidRDefault="001C7F7F" w:rsidP="00EC6475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t>ex_insufficient_data</w:t>
      </w:r>
      <w:r>
        <w:t xml:space="preserve">: </w:t>
      </w:r>
      <w:r>
        <w:t>Lançada quando a consulta retorna menos de 5 registros.</w:t>
      </w:r>
    </w:p>
    <w:p w14:paraId="1C941DB5" w14:textId="2355BDF2" w:rsidR="00EC6475" w:rsidRDefault="001C7F7F" w:rsidP="00EC6475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t>ex_query_failure</w:t>
      </w:r>
      <w:r>
        <w:t xml:space="preserve">: </w:t>
      </w:r>
      <w:r>
        <w:t>Lançada caso ocorra um erro na consulta SQL ou na coleta dos dados.</w:t>
      </w:r>
    </w:p>
    <w:p w14:paraId="1031D122" w14:textId="7AA7A738" w:rsidR="001C7F7F" w:rsidRDefault="001C7F7F" w:rsidP="00EC6475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 xml:space="preserve">OTHERS: </w:t>
      </w:r>
      <w:r>
        <w:t>Captura qualquer outra exceção inesperada</w:t>
      </w:r>
    </w:p>
    <w:p w14:paraId="1D1BD453" w14:textId="77777777" w:rsidR="00EC6475" w:rsidRPr="00EC6475" w:rsidRDefault="00EC6475" w:rsidP="00C83874">
      <w:pPr>
        <w:pStyle w:val="Corpodetexto"/>
        <w:ind w:left="0"/>
        <w:jc w:val="both"/>
        <w:rPr>
          <w:lang w:val="pt-BR"/>
        </w:rPr>
      </w:pPr>
    </w:p>
    <w:p w14:paraId="7944672A" w14:textId="75A13EB2" w:rsidR="00EC6475" w:rsidRDefault="001C7F7F" w:rsidP="00EC6475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Retorno</w:t>
      </w:r>
      <w:r w:rsidR="00EC6475">
        <w:rPr>
          <w:b/>
          <w:bCs/>
          <w:lang w:val="pt-BR"/>
        </w:rPr>
        <w:t xml:space="preserve">: </w:t>
      </w:r>
    </w:p>
    <w:p w14:paraId="5036C239" w14:textId="77777777" w:rsidR="00EC6475" w:rsidRDefault="00EC6475" w:rsidP="00EC6475">
      <w:pPr>
        <w:pStyle w:val="Corpodetexto"/>
        <w:ind w:left="0"/>
        <w:jc w:val="both"/>
        <w:rPr>
          <w:b/>
          <w:bCs/>
          <w:lang w:val="pt-BR"/>
        </w:rPr>
      </w:pPr>
    </w:p>
    <w:p w14:paraId="2552F0E9" w14:textId="40C8D016" w:rsidR="00204A51" w:rsidRDefault="001C7F7F" w:rsidP="001C7F7F">
      <w:pPr>
        <w:pStyle w:val="PargrafodaLista"/>
        <w:numPr>
          <w:ilvl w:val="0"/>
          <w:numId w:val="48"/>
        </w:numPr>
        <w:rPr>
          <w:lang w:val="pt-BR"/>
        </w:rPr>
      </w:pPr>
      <w:r>
        <w:t>A procedure imprime no console as informações sobre o evento atual, o evento anterior e o próximo evento para cada registro processado.</w:t>
      </w:r>
      <w:r>
        <w:rPr>
          <w:lang w:val="pt-BR"/>
        </w:rPr>
        <w:t xml:space="preserve"> </w:t>
      </w:r>
    </w:p>
    <w:p w14:paraId="6528168B" w14:textId="72E3C2A4" w:rsidR="008F4324" w:rsidRDefault="008F4324" w:rsidP="00EC6475">
      <w:pPr>
        <w:pStyle w:val="Corpodetexto"/>
        <w:ind w:left="0"/>
        <w:jc w:val="both"/>
        <w:rPr>
          <w:lang w:val="pt-BR"/>
        </w:rPr>
      </w:pPr>
    </w:p>
    <w:p w14:paraId="26AF07F0" w14:textId="77777777" w:rsidR="001C7F7F" w:rsidRDefault="001C7F7F" w:rsidP="00EC6475">
      <w:pPr>
        <w:pStyle w:val="Corpodetexto"/>
        <w:ind w:left="0"/>
        <w:jc w:val="both"/>
        <w:rPr>
          <w:lang w:val="pt-BR"/>
        </w:rPr>
      </w:pPr>
    </w:p>
    <w:p w14:paraId="051F9E76" w14:textId="63CA8494" w:rsidR="00EC6475" w:rsidRPr="00E973C5" w:rsidRDefault="001C7F7F" w:rsidP="00EC6475">
      <w:pPr>
        <w:pStyle w:val="Ttulo2"/>
        <w:numPr>
          <w:ilvl w:val="0"/>
          <w:numId w:val="7"/>
        </w:numPr>
        <w:rPr>
          <w:lang w:val="en-US"/>
        </w:rPr>
      </w:pPr>
      <w:bookmarkStart w:id="7" w:name="_Toc176718393"/>
      <w:proofErr w:type="spellStart"/>
      <w:r w:rsidRPr="001C7F7F">
        <w:rPr>
          <w:lang w:val="en-US"/>
        </w:rPr>
        <w:t>proc_get_user_events</w:t>
      </w:r>
      <w:bookmarkEnd w:id="7"/>
      <w:proofErr w:type="spellEnd"/>
    </w:p>
    <w:p w14:paraId="290ECD97" w14:textId="77777777" w:rsidR="00EC6475" w:rsidRPr="00E973C5" w:rsidRDefault="00EC6475" w:rsidP="00EC6475">
      <w:pPr>
        <w:pStyle w:val="Corpodetexto"/>
        <w:ind w:left="0"/>
        <w:rPr>
          <w:lang w:val="en-US"/>
        </w:rPr>
      </w:pPr>
    </w:p>
    <w:p w14:paraId="5541C650" w14:textId="5D0CAB03" w:rsidR="00EC6475" w:rsidRDefault="00EC6475" w:rsidP="00EC6475">
      <w:pPr>
        <w:pStyle w:val="Corpodetexto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1C7F7F">
        <w:t xml:space="preserve">A procedure </w:t>
      </w:r>
      <w:r w:rsidR="001C7F7F">
        <w:rPr>
          <w:rStyle w:val="CdigoHTML"/>
          <w:rFonts w:eastAsia="Tahoma"/>
        </w:rPr>
        <w:t>proc_generate_user_events</w:t>
      </w:r>
      <w:r w:rsidR="001C7F7F">
        <w:t xml:space="preserve"> tem como objetivo gerar um JSON contendo os eventos associados a um usuário específico, com base no seu ID. A procedure faz uso de uma função personalizada (</w:t>
      </w:r>
      <w:r w:rsidR="001C7F7F">
        <w:rPr>
          <w:rStyle w:val="CdigoHTML"/>
          <w:rFonts w:eastAsia="Tahoma"/>
        </w:rPr>
        <w:t>fn_convert_to_json</w:t>
      </w:r>
      <w:r w:rsidR="001C7F7F">
        <w:t>) para converter os dados retornados pelo cursor em formato JSON.</w:t>
      </w:r>
    </w:p>
    <w:p w14:paraId="6F3D6838" w14:textId="77777777" w:rsidR="00EC6475" w:rsidRPr="00EC6475" w:rsidRDefault="00EC6475" w:rsidP="00EC6475">
      <w:pPr>
        <w:pStyle w:val="Corpodetexto"/>
        <w:ind w:left="0"/>
        <w:jc w:val="both"/>
        <w:rPr>
          <w:u w:val="single"/>
        </w:rPr>
      </w:pPr>
    </w:p>
    <w:p w14:paraId="5761D383" w14:textId="77777777" w:rsidR="00EC6475" w:rsidRPr="00E973C5" w:rsidRDefault="00EC6475" w:rsidP="00EC6475">
      <w:pPr>
        <w:pStyle w:val="Corpodetexto"/>
        <w:ind w:left="0"/>
        <w:jc w:val="both"/>
        <w:rPr>
          <w:b/>
          <w:bCs/>
          <w:u w:val="single"/>
        </w:rPr>
      </w:pPr>
      <w:r w:rsidRPr="003172AB">
        <w:rPr>
          <w:b/>
          <w:bCs/>
        </w:rPr>
        <w:t>Parâmetros</w:t>
      </w:r>
      <w:r>
        <w:rPr>
          <w:b/>
          <w:bCs/>
        </w:rPr>
        <w:t xml:space="preserve">: </w:t>
      </w:r>
    </w:p>
    <w:p w14:paraId="5EFC2A5F" w14:textId="77777777" w:rsidR="00EC6475" w:rsidRPr="003172AB" w:rsidRDefault="00EC6475" w:rsidP="00EC6475">
      <w:pPr>
        <w:pStyle w:val="Corpodetexto"/>
        <w:ind w:left="0"/>
        <w:jc w:val="both"/>
        <w:rPr>
          <w:b/>
          <w:bCs/>
        </w:rPr>
      </w:pPr>
    </w:p>
    <w:p w14:paraId="5A7EC5A5" w14:textId="7C17302A" w:rsidR="00EC6475" w:rsidRPr="00EC6475" w:rsidRDefault="001C7F7F" w:rsidP="00EC6475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t>p_user_id</w:t>
      </w:r>
      <w:r w:rsidRPr="00EC6475">
        <w:rPr>
          <w:lang w:val="pt-BR"/>
        </w:rPr>
        <w:t xml:space="preserve"> </w:t>
      </w:r>
      <w:r w:rsidR="00EC6475" w:rsidRPr="00EC6475">
        <w:rPr>
          <w:lang w:val="pt-BR"/>
        </w:rPr>
        <w:t xml:space="preserve">(IN </w:t>
      </w:r>
      <w:r>
        <w:t>t_gxp_user.id_user%TYPE</w:t>
      </w:r>
      <w:r w:rsidR="00EC6475" w:rsidRPr="00EC6475">
        <w:rPr>
          <w:lang w:val="pt-BR"/>
        </w:rPr>
        <w:t xml:space="preserve">): </w:t>
      </w:r>
      <w:r>
        <w:t>ID do usuário</w:t>
      </w:r>
      <w:r>
        <w:t xml:space="preserve"> </w:t>
      </w:r>
      <w:r>
        <w:t>para o qual os eventos serão buscados.</w:t>
      </w:r>
    </w:p>
    <w:p w14:paraId="485E622C" w14:textId="5FA79B97" w:rsidR="00EC6475" w:rsidRDefault="001C7F7F" w:rsidP="00EC6475">
      <w:pPr>
        <w:pStyle w:val="Corpodetexto"/>
        <w:numPr>
          <w:ilvl w:val="0"/>
          <w:numId w:val="10"/>
        </w:numPr>
        <w:jc w:val="both"/>
        <w:rPr>
          <w:lang w:val="pt-BR"/>
        </w:rPr>
      </w:pPr>
      <w:r>
        <w:t>p_json_result</w:t>
      </w:r>
      <w:r w:rsidRPr="00EC6475">
        <w:rPr>
          <w:lang w:val="pt-BR"/>
        </w:rPr>
        <w:t xml:space="preserve"> </w:t>
      </w:r>
      <w:r w:rsidR="00EC6475" w:rsidRPr="00EC6475">
        <w:rPr>
          <w:lang w:val="pt-BR"/>
        </w:rPr>
        <w:t xml:space="preserve">(OUT </w:t>
      </w:r>
      <w:r>
        <w:rPr>
          <w:lang w:val="pt-BR"/>
        </w:rPr>
        <w:t>CLOB</w:t>
      </w:r>
      <w:r w:rsidR="00EC6475" w:rsidRPr="00EC6475">
        <w:rPr>
          <w:lang w:val="pt-BR"/>
        </w:rPr>
        <w:t xml:space="preserve">): </w:t>
      </w:r>
      <w:r>
        <w:t>Resultado em formato JSON  retornado como saída.</w:t>
      </w:r>
    </w:p>
    <w:p w14:paraId="1DEA2769" w14:textId="77777777" w:rsidR="00EC6475" w:rsidRPr="00EC6475" w:rsidRDefault="00EC6475" w:rsidP="00EC6475">
      <w:pPr>
        <w:pStyle w:val="Corpodetexto"/>
        <w:ind w:left="0"/>
        <w:jc w:val="both"/>
        <w:rPr>
          <w:lang w:val="pt-BR"/>
        </w:rPr>
      </w:pPr>
    </w:p>
    <w:p w14:paraId="3AF6B6DE" w14:textId="2C0F4E67" w:rsidR="00EC6475" w:rsidRDefault="001C7F7F" w:rsidP="00EC6475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>Exceções Tratadas</w:t>
      </w:r>
      <w:r w:rsidR="00EC6475">
        <w:rPr>
          <w:b/>
          <w:bCs/>
          <w:lang w:val="pt-BR"/>
        </w:rPr>
        <w:t xml:space="preserve">: </w:t>
      </w:r>
    </w:p>
    <w:p w14:paraId="25D246AE" w14:textId="77777777" w:rsidR="00EC6475" w:rsidRDefault="00EC6475" w:rsidP="00EC6475">
      <w:pPr>
        <w:pStyle w:val="Corpodetexto"/>
        <w:ind w:left="0"/>
        <w:jc w:val="both"/>
        <w:rPr>
          <w:b/>
          <w:bCs/>
          <w:lang w:val="pt-BR"/>
        </w:rPr>
      </w:pPr>
    </w:p>
    <w:p w14:paraId="38C54BEA" w14:textId="40F0BC1D" w:rsidR="00EC6475" w:rsidRPr="00EC6475" w:rsidRDefault="001C7F7F" w:rsidP="00EC6475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t>ex_no_data_found</w:t>
      </w:r>
      <w:r>
        <w:t xml:space="preserve">: </w:t>
      </w:r>
      <w:r>
        <w:t>Lançada quando não são encontrados eventos associados ao usuário.</w:t>
      </w:r>
    </w:p>
    <w:p w14:paraId="03FE0F8D" w14:textId="1BB2EE42" w:rsidR="00EC6475" w:rsidRPr="00EC6475" w:rsidRDefault="001C7F7F" w:rsidP="00EC6475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lastRenderedPageBreak/>
        <w:t>ex_non_existent_user</w:t>
      </w:r>
      <w:r>
        <w:t xml:space="preserve">: </w:t>
      </w:r>
      <w:r>
        <w:t>Lançada quando o ID do usuário fornecido não existe na base de dados.</w:t>
      </w:r>
    </w:p>
    <w:p w14:paraId="6819A55A" w14:textId="77777777" w:rsidR="001C7F7F" w:rsidRPr="001C7F7F" w:rsidRDefault="001C7F7F" w:rsidP="00875BD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t>value_error</w:t>
      </w:r>
      <w:r>
        <w:t xml:space="preserve">: </w:t>
      </w:r>
      <w:r>
        <w:t>Lançada em caso de erros de valor durante o processamento.</w:t>
      </w:r>
    </w:p>
    <w:p w14:paraId="6D09FE72" w14:textId="775E405D" w:rsidR="001C7F7F" w:rsidRPr="001C7F7F" w:rsidRDefault="001C7F7F" w:rsidP="00875BD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t>OTHERS</w:t>
      </w:r>
      <w:r>
        <w:t xml:space="preserve">: </w:t>
      </w:r>
      <w:r>
        <w:t>Captura qualquer outra exceção inesperada</w:t>
      </w:r>
      <w:r>
        <w:t>.</w:t>
      </w:r>
    </w:p>
    <w:p w14:paraId="75D8390D" w14:textId="77777777" w:rsidR="001C7F7F" w:rsidRPr="001C7F7F" w:rsidRDefault="001C7F7F" w:rsidP="001C7F7F">
      <w:pPr>
        <w:pStyle w:val="Corpodetexto"/>
        <w:ind w:left="360"/>
        <w:jc w:val="both"/>
        <w:rPr>
          <w:lang w:val="pt-BR"/>
        </w:rPr>
      </w:pPr>
    </w:p>
    <w:p w14:paraId="4218923A" w14:textId="77777777" w:rsidR="001C7F7F" w:rsidRDefault="001C7F7F" w:rsidP="001C7F7F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Retorno: </w:t>
      </w:r>
    </w:p>
    <w:p w14:paraId="43AE8207" w14:textId="77777777" w:rsidR="001C7F7F" w:rsidRDefault="001C7F7F" w:rsidP="001C7F7F">
      <w:pPr>
        <w:pStyle w:val="Corpodetexto"/>
        <w:ind w:left="0"/>
        <w:jc w:val="both"/>
        <w:rPr>
          <w:b/>
          <w:bCs/>
          <w:lang w:val="pt-BR"/>
        </w:rPr>
      </w:pPr>
    </w:p>
    <w:p w14:paraId="799E3CC0" w14:textId="0CFF88AF" w:rsidR="00204A51" w:rsidRPr="001C7F7F" w:rsidRDefault="001C7F7F" w:rsidP="001C7F7F">
      <w:pPr>
        <w:pStyle w:val="PargrafodaLista"/>
        <w:numPr>
          <w:ilvl w:val="0"/>
          <w:numId w:val="48"/>
        </w:numPr>
        <w:rPr>
          <w:lang w:val="pt-BR"/>
        </w:rPr>
      </w:pPr>
      <w:r>
        <w:t xml:space="preserve">A </w:t>
      </w:r>
      <w:r>
        <w:t>procedure</w:t>
      </w:r>
      <w:r>
        <w:t xml:space="preserve"> retorna um valor em formato JSON através do parâmetro </w:t>
      </w:r>
      <w:r>
        <w:rPr>
          <w:rStyle w:val="CdigoHTML"/>
          <w:rFonts w:eastAsia="Tahoma"/>
        </w:rPr>
        <w:t>p_json_result</w:t>
      </w:r>
      <w:r>
        <w:t>.</w:t>
      </w:r>
      <w:r>
        <w:rPr>
          <w:lang w:val="pt-BR"/>
        </w:rPr>
        <w:t xml:space="preserve"> </w:t>
      </w:r>
    </w:p>
    <w:p w14:paraId="637D637A" w14:textId="77777777" w:rsidR="00204A51" w:rsidRDefault="00204A51" w:rsidP="00370B41">
      <w:pPr>
        <w:pStyle w:val="Ttulo1"/>
        <w:ind w:left="0"/>
        <w:rPr>
          <w:w w:val="95"/>
          <w:lang w:val="pt-BR"/>
        </w:rPr>
      </w:pPr>
    </w:p>
    <w:p w14:paraId="78D44FB2" w14:textId="52133BB3" w:rsidR="00370B41" w:rsidRPr="00370B41" w:rsidRDefault="001C7F7F" w:rsidP="00370B41">
      <w:pPr>
        <w:pStyle w:val="Ttulo1"/>
        <w:ind w:left="0"/>
        <w:rPr>
          <w:w w:val="95"/>
          <w:u w:val="single"/>
          <w:lang w:val="pt-BR"/>
        </w:rPr>
      </w:pPr>
      <w:bookmarkStart w:id="8" w:name="_Toc176718394"/>
      <w:r>
        <w:rPr>
          <w:w w:val="95"/>
          <w:lang w:val="pt-BR"/>
        </w:rPr>
        <w:t>Trigger</w:t>
      </w:r>
      <w:bookmarkEnd w:id="8"/>
    </w:p>
    <w:p w14:paraId="10B131E8" w14:textId="24AFAEA8" w:rsidR="00370B41" w:rsidRDefault="00370B41" w:rsidP="000D58A0">
      <w:pPr>
        <w:pStyle w:val="Corpodetexto"/>
        <w:spacing w:before="92"/>
        <w:ind w:left="0"/>
        <w:rPr>
          <w:lang w:val="pt-BR"/>
        </w:rPr>
      </w:pPr>
    </w:p>
    <w:p w14:paraId="6AD8C746" w14:textId="32E6572A" w:rsidR="000D58A0" w:rsidRPr="00E973C5" w:rsidRDefault="001C7F7F" w:rsidP="000D58A0">
      <w:pPr>
        <w:pStyle w:val="Ttulo2"/>
        <w:numPr>
          <w:ilvl w:val="0"/>
          <w:numId w:val="43"/>
        </w:numPr>
        <w:rPr>
          <w:lang w:val="en-US"/>
        </w:rPr>
      </w:pPr>
      <w:bookmarkStart w:id="9" w:name="_Toc176718395"/>
      <w:proofErr w:type="spellStart"/>
      <w:r w:rsidRPr="001C7F7F">
        <w:rPr>
          <w:lang w:val="en-US"/>
        </w:rPr>
        <w:t>tbiud_even</w:t>
      </w:r>
      <w:r>
        <w:rPr>
          <w:lang w:val="en-US"/>
        </w:rPr>
        <w:t>t</w:t>
      </w:r>
      <w:bookmarkEnd w:id="9"/>
      <w:proofErr w:type="spellEnd"/>
    </w:p>
    <w:p w14:paraId="1961C7E3" w14:textId="77777777" w:rsidR="000D58A0" w:rsidRPr="001D1751" w:rsidRDefault="000D58A0" w:rsidP="000D58A0">
      <w:pPr>
        <w:pStyle w:val="Corpodetexto"/>
        <w:ind w:left="0"/>
        <w:rPr>
          <w:u w:val="single"/>
          <w:lang w:val="en-US"/>
        </w:rPr>
      </w:pPr>
    </w:p>
    <w:p w14:paraId="044B0377" w14:textId="5C8E50E1" w:rsidR="000D58A0" w:rsidRDefault="000D58A0" w:rsidP="000D58A0">
      <w:pPr>
        <w:pStyle w:val="Corpodetexto"/>
        <w:ind w:left="0"/>
        <w:jc w:val="both"/>
      </w:pPr>
      <w:r w:rsidRPr="003172AB">
        <w:rPr>
          <w:b/>
          <w:bCs/>
        </w:rPr>
        <w:t>Descrição:</w:t>
      </w:r>
      <w:r>
        <w:t xml:space="preserve"> </w:t>
      </w:r>
      <w:r w:rsidR="001C7F7F">
        <w:t xml:space="preserve">A trigger </w:t>
      </w:r>
      <w:r w:rsidR="001C7F7F">
        <w:rPr>
          <w:rStyle w:val="CdigoHTML"/>
          <w:rFonts w:eastAsia="Tahoma"/>
        </w:rPr>
        <w:t>tbiud_event</w:t>
      </w:r>
      <w:r w:rsidR="001C7F7F">
        <w:t xml:space="preserve"> é uma trigger de auditoria que registra operações de inserção, atualização e exclusão na tabela </w:t>
      </w:r>
      <w:r w:rsidR="001C7F7F">
        <w:rPr>
          <w:rStyle w:val="CdigoHTML"/>
          <w:rFonts w:eastAsia="Tahoma"/>
        </w:rPr>
        <w:t>T_GXP_EVENT</w:t>
      </w:r>
      <w:r w:rsidR="001C7F7F">
        <w:t xml:space="preserve">. Sempre que um registro é inserido, atualizado ou excluído na tabela </w:t>
      </w:r>
      <w:r w:rsidR="001C7F7F">
        <w:rPr>
          <w:rStyle w:val="CdigoHTML"/>
          <w:rFonts w:eastAsia="Tahoma"/>
        </w:rPr>
        <w:t>T_GXP_EVENT</w:t>
      </w:r>
      <w:r w:rsidR="001C7F7F">
        <w:t xml:space="preserve">, a trigger insere um novo registro na tabela </w:t>
      </w:r>
      <w:r w:rsidR="001C7F7F">
        <w:rPr>
          <w:rStyle w:val="CdigoHTML"/>
          <w:rFonts w:eastAsia="Tahoma"/>
        </w:rPr>
        <w:t>T_GXP_AUDIT</w:t>
      </w:r>
      <w:r w:rsidR="001C7F7F">
        <w:t>, mantendo um histórico detalhado das alterações realizadas.</w:t>
      </w:r>
    </w:p>
    <w:p w14:paraId="5AC1B68E" w14:textId="77777777" w:rsidR="001C7F7F" w:rsidRPr="00CB6046" w:rsidRDefault="001C7F7F" w:rsidP="000D58A0">
      <w:pPr>
        <w:pStyle w:val="Corpodetexto"/>
        <w:ind w:left="0"/>
        <w:jc w:val="both"/>
        <w:rPr>
          <w:u w:val="single"/>
        </w:rPr>
      </w:pPr>
    </w:p>
    <w:p w14:paraId="4CD0912B" w14:textId="23D43D04" w:rsidR="000D58A0" w:rsidRPr="00E973C5" w:rsidRDefault="001C7F7F" w:rsidP="000D58A0">
      <w:pPr>
        <w:pStyle w:val="Corpodetexto"/>
        <w:ind w:left="0"/>
        <w:jc w:val="both"/>
        <w:rPr>
          <w:b/>
          <w:bCs/>
          <w:u w:val="single"/>
        </w:rPr>
      </w:pPr>
      <w:r>
        <w:rPr>
          <w:b/>
          <w:bCs/>
        </w:rPr>
        <w:t>Evento</w:t>
      </w:r>
      <w:r w:rsidR="000D58A0">
        <w:rPr>
          <w:b/>
          <w:bCs/>
        </w:rPr>
        <w:t xml:space="preserve">: </w:t>
      </w:r>
    </w:p>
    <w:p w14:paraId="785E0D83" w14:textId="77777777" w:rsidR="000D58A0" w:rsidRPr="003172AB" w:rsidRDefault="000D58A0" w:rsidP="000D58A0">
      <w:pPr>
        <w:pStyle w:val="Corpodetexto"/>
        <w:ind w:left="0"/>
        <w:jc w:val="both"/>
        <w:rPr>
          <w:b/>
          <w:bCs/>
        </w:rPr>
      </w:pPr>
    </w:p>
    <w:p w14:paraId="7D2CA964" w14:textId="77777777" w:rsidR="001C7F7F" w:rsidRPr="001C7F7F" w:rsidRDefault="001C7F7F" w:rsidP="001C7F7F">
      <w:pPr>
        <w:pStyle w:val="Corpodetexto"/>
        <w:numPr>
          <w:ilvl w:val="0"/>
          <w:numId w:val="44"/>
        </w:numPr>
        <w:jc w:val="both"/>
        <w:rPr>
          <w:lang w:val="pt-BR"/>
        </w:rPr>
      </w:pPr>
      <w:r>
        <w:t>BEFORE DELETE OR INSERT OR UPDATE</w:t>
      </w:r>
      <w:r w:rsidR="000D58A0" w:rsidRPr="001C7F7F">
        <w:rPr>
          <w:lang w:val="pt-BR"/>
        </w:rPr>
        <w:t xml:space="preserve">: </w:t>
      </w:r>
      <w:r>
        <w:t xml:space="preserve">trigger é acionada antes das operações de exclusão, inserção e atualização na tabela </w:t>
      </w:r>
      <w:r>
        <w:rPr>
          <w:rStyle w:val="CdigoHTML"/>
          <w:rFonts w:eastAsia="Tahoma"/>
        </w:rPr>
        <w:t>T_GXP_EVENT</w:t>
      </w:r>
      <w:r>
        <w:t>.</w:t>
      </w:r>
    </w:p>
    <w:p w14:paraId="667EA29A" w14:textId="13E2C1AC" w:rsidR="000D58A0" w:rsidRPr="008C4697" w:rsidRDefault="001C7F7F" w:rsidP="001C7F7F">
      <w:pPr>
        <w:pStyle w:val="Corpodetexto"/>
        <w:ind w:left="360"/>
        <w:jc w:val="both"/>
        <w:rPr>
          <w:lang w:val="pt-BR"/>
        </w:rPr>
      </w:pPr>
      <w:r w:rsidRPr="008C4697">
        <w:rPr>
          <w:lang w:val="pt-BR"/>
        </w:rPr>
        <w:t xml:space="preserve"> </w:t>
      </w:r>
    </w:p>
    <w:p w14:paraId="2330E1DD" w14:textId="77777777" w:rsidR="000D58A0" w:rsidRDefault="000D58A0" w:rsidP="000D58A0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Operações Realizadas: </w:t>
      </w:r>
    </w:p>
    <w:p w14:paraId="25558EB0" w14:textId="77777777" w:rsidR="000D58A0" w:rsidRDefault="000D58A0" w:rsidP="000D58A0">
      <w:pPr>
        <w:pStyle w:val="Corpodetexto"/>
        <w:ind w:left="0"/>
        <w:jc w:val="both"/>
        <w:rPr>
          <w:b/>
          <w:bCs/>
          <w:lang w:val="pt-BR"/>
        </w:rPr>
      </w:pPr>
    </w:p>
    <w:p w14:paraId="10482411" w14:textId="391A7C10" w:rsidR="00AD6FAC" w:rsidRPr="008F4324" w:rsidRDefault="001C7F7F" w:rsidP="001C7F7F">
      <w:pPr>
        <w:pStyle w:val="Corpodetexto"/>
        <w:numPr>
          <w:ilvl w:val="0"/>
          <w:numId w:val="45"/>
        </w:numPr>
        <w:spacing w:before="92"/>
        <w:rPr>
          <w:lang w:val="pt-BR"/>
        </w:rPr>
      </w:pPr>
      <w:r>
        <w:t>Define o tipo de operação realizada (INSERT, UPDATE ou DELETE) com base na ação que disparou a trigger.</w:t>
      </w:r>
      <w:r w:rsidRPr="008F4324">
        <w:rPr>
          <w:lang w:val="pt-BR"/>
        </w:rPr>
        <w:t xml:space="preserve"> </w:t>
      </w:r>
    </w:p>
    <w:p w14:paraId="1336D39D" w14:textId="79FF3D62" w:rsidR="001C7F7F" w:rsidRDefault="001C7F7F" w:rsidP="001C7F7F">
      <w:pPr>
        <w:pStyle w:val="Corpodetexto"/>
        <w:numPr>
          <w:ilvl w:val="0"/>
          <w:numId w:val="45"/>
        </w:numPr>
        <w:spacing w:before="92"/>
        <w:rPr>
          <w:lang w:val="pt-BR"/>
        </w:rPr>
      </w:pPr>
      <w:r>
        <w:t xml:space="preserve">Insere um registro na tabela </w:t>
      </w:r>
      <w:r>
        <w:rPr>
          <w:rStyle w:val="CdigoHTML"/>
          <w:rFonts w:eastAsia="Tahoma"/>
        </w:rPr>
        <w:t>T_GXP_AUDIT</w:t>
      </w:r>
      <w:r w:rsidR="000D58A0" w:rsidRPr="000D58A0">
        <w:rPr>
          <w:lang w:val="pt-BR"/>
        </w:rPr>
        <w:t>.</w:t>
      </w:r>
    </w:p>
    <w:p w14:paraId="4FE2D967" w14:textId="77777777" w:rsidR="0004082F" w:rsidRDefault="0004082F" w:rsidP="0004082F">
      <w:pPr>
        <w:pStyle w:val="Corpodetexto"/>
        <w:spacing w:before="92"/>
        <w:rPr>
          <w:lang w:val="pt-BR"/>
        </w:rPr>
      </w:pPr>
    </w:p>
    <w:p w14:paraId="12E37F4C" w14:textId="77777777" w:rsidR="0004082F" w:rsidRDefault="0004082F" w:rsidP="0004082F">
      <w:pPr>
        <w:pStyle w:val="Corpodetexto"/>
        <w:ind w:left="0"/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Exceções Tratadas: </w:t>
      </w:r>
    </w:p>
    <w:p w14:paraId="3C974433" w14:textId="77777777" w:rsidR="0004082F" w:rsidRDefault="0004082F" w:rsidP="0004082F">
      <w:pPr>
        <w:pStyle w:val="Corpodetexto"/>
        <w:ind w:left="0"/>
        <w:jc w:val="both"/>
        <w:rPr>
          <w:b/>
          <w:bCs/>
          <w:lang w:val="pt-BR"/>
        </w:rPr>
      </w:pPr>
    </w:p>
    <w:p w14:paraId="595AC26D" w14:textId="4C74BC50" w:rsidR="000D58A0" w:rsidRPr="00CA3B48" w:rsidRDefault="0004082F" w:rsidP="00CA3B48">
      <w:pPr>
        <w:pStyle w:val="Corpodetexto"/>
        <w:numPr>
          <w:ilvl w:val="0"/>
          <w:numId w:val="11"/>
        </w:numPr>
        <w:jc w:val="both"/>
        <w:rPr>
          <w:lang w:val="pt-BR"/>
        </w:rPr>
      </w:pPr>
      <w:r>
        <w:t>OTHERS</w:t>
      </w:r>
      <w:r>
        <w:t xml:space="preserve">: Captura qualquer erro inesperado durante a execução da trigger e imprime uma mensagem de erro usando </w:t>
      </w:r>
      <w:r>
        <w:rPr>
          <w:rStyle w:val="CdigoHTML"/>
          <w:rFonts w:eastAsia="Tahoma"/>
        </w:rPr>
        <w:t>DBMS_OUTPUT.PUT_LINE</w:t>
      </w:r>
      <w:r>
        <w:t>.</w:t>
      </w:r>
    </w:p>
    <w:sectPr w:rsidR="000D58A0" w:rsidRPr="00CA3B48" w:rsidSect="003172AB">
      <w:headerReference w:type="default" r:id="rId9"/>
      <w:type w:val="continuous"/>
      <w:pgSz w:w="11910" w:h="16840"/>
      <w:pgMar w:top="106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4CA656" w14:textId="77777777" w:rsidR="006D5E24" w:rsidRDefault="006D5E24" w:rsidP="00D1779A">
      <w:r>
        <w:separator/>
      </w:r>
    </w:p>
  </w:endnote>
  <w:endnote w:type="continuationSeparator" w:id="0">
    <w:p w14:paraId="7BE09A0C" w14:textId="77777777" w:rsidR="006D5E24" w:rsidRDefault="006D5E24" w:rsidP="00D17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B5BEF" w14:textId="77777777" w:rsidR="006D5E24" w:rsidRDefault="006D5E24" w:rsidP="00D1779A">
      <w:r>
        <w:separator/>
      </w:r>
    </w:p>
  </w:footnote>
  <w:footnote w:type="continuationSeparator" w:id="0">
    <w:p w14:paraId="053870F9" w14:textId="77777777" w:rsidR="006D5E24" w:rsidRDefault="006D5E24" w:rsidP="00D17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2019123"/>
      <w:docPartObj>
        <w:docPartGallery w:val="Page Numbers (Top of Page)"/>
        <w:docPartUnique/>
      </w:docPartObj>
    </w:sdtPr>
    <w:sdtContent>
      <w:p w14:paraId="6B01009C" w14:textId="1EECBD6F" w:rsidR="00B078C2" w:rsidRDefault="00B078C2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48B47586" w14:textId="77777777" w:rsidR="00B078C2" w:rsidRDefault="00B078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F5BB9"/>
    <w:multiLevelType w:val="hybridMultilevel"/>
    <w:tmpl w:val="04D6D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14EAF"/>
    <w:multiLevelType w:val="hybridMultilevel"/>
    <w:tmpl w:val="BDF03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D5A0A"/>
    <w:multiLevelType w:val="hybridMultilevel"/>
    <w:tmpl w:val="1A9E8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B70A4"/>
    <w:multiLevelType w:val="hybridMultilevel"/>
    <w:tmpl w:val="495A5C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636CB"/>
    <w:multiLevelType w:val="hybridMultilevel"/>
    <w:tmpl w:val="7DBE75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37991"/>
    <w:multiLevelType w:val="hybridMultilevel"/>
    <w:tmpl w:val="0A3617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314E41"/>
    <w:multiLevelType w:val="hybridMultilevel"/>
    <w:tmpl w:val="D5047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671BB"/>
    <w:multiLevelType w:val="hybridMultilevel"/>
    <w:tmpl w:val="D42677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35B06"/>
    <w:multiLevelType w:val="hybridMultilevel"/>
    <w:tmpl w:val="91FCD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A9357A"/>
    <w:multiLevelType w:val="hybridMultilevel"/>
    <w:tmpl w:val="9306C0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951BAF"/>
    <w:multiLevelType w:val="hybridMultilevel"/>
    <w:tmpl w:val="8B6068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467EE1"/>
    <w:multiLevelType w:val="hybridMultilevel"/>
    <w:tmpl w:val="A7723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5383D"/>
    <w:multiLevelType w:val="hybridMultilevel"/>
    <w:tmpl w:val="7388C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436CC"/>
    <w:multiLevelType w:val="hybridMultilevel"/>
    <w:tmpl w:val="FB14F1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61EAF"/>
    <w:multiLevelType w:val="hybridMultilevel"/>
    <w:tmpl w:val="86FACF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B51789A"/>
    <w:multiLevelType w:val="hybridMultilevel"/>
    <w:tmpl w:val="1DFA74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B7513B"/>
    <w:multiLevelType w:val="hybridMultilevel"/>
    <w:tmpl w:val="0AB28B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46A88"/>
    <w:multiLevelType w:val="hybridMultilevel"/>
    <w:tmpl w:val="5DC4C4E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0F55D74"/>
    <w:multiLevelType w:val="hybridMultilevel"/>
    <w:tmpl w:val="DEFC25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75461"/>
    <w:multiLevelType w:val="hybridMultilevel"/>
    <w:tmpl w:val="ACD042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F750A"/>
    <w:multiLevelType w:val="hybridMultilevel"/>
    <w:tmpl w:val="AD181D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BA7AB2"/>
    <w:multiLevelType w:val="hybridMultilevel"/>
    <w:tmpl w:val="C7660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F33E6F"/>
    <w:multiLevelType w:val="hybridMultilevel"/>
    <w:tmpl w:val="BC2446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B2692B"/>
    <w:multiLevelType w:val="hybridMultilevel"/>
    <w:tmpl w:val="A2760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6514D0"/>
    <w:multiLevelType w:val="hybridMultilevel"/>
    <w:tmpl w:val="5D0CF4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C0289C"/>
    <w:multiLevelType w:val="hybridMultilevel"/>
    <w:tmpl w:val="33FEE6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326D34"/>
    <w:multiLevelType w:val="hybridMultilevel"/>
    <w:tmpl w:val="CF2EB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3E3BCE"/>
    <w:multiLevelType w:val="hybridMultilevel"/>
    <w:tmpl w:val="09B4BE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44E9E"/>
    <w:multiLevelType w:val="hybridMultilevel"/>
    <w:tmpl w:val="A83EDF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A87064"/>
    <w:multiLevelType w:val="hybridMultilevel"/>
    <w:tmpl w:val="E9F2A9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04A8E"/>
    <w:multiLevelType w:val="hybridMultilevel"/>
    <w:tmpl w:val="C6FAE4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5017D7"/>
    <w:multiLevelType w:val="hybridMultilevel"/>
    <w:tmpl w:val="7F9CFD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24683"/>
    <w:multiLevelType w:val="hybridMultilevel"/>
    <w:tmpl w:val="8D1251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D4262"/>
    <w:multiLevelType w:val="hybridMultilevel"/>
    <w:tmpl w:val="B79450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A31F0E"/>
    <w:multiLevelType w:val="hybridMultilevel"/>
    <w:tmpl w:val="1D86F9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DD2FCD"/>
    <w:multiLevelType w:val="hybridMultilevel"/>
    <w:tmpl w:val="14508DD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1B6CE7"/>
    <w:multiLevelType w:val="hybridMultilevel"/>
    <w:tmpl w:val="972E587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A476D04"/>
    <w:multiLevelType w:val="hybridMultilevel"/>
    <w:tmpl w:val="EF7AD0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564257"/>
    <w:multiLevelType w:val="hybridMultilevel"/>
    <w:tmpl w:val="733ADF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6C0058"/>
    <w:multiLevelType w:val="hybridMultilevel"/>
    <w:tmpl w:val="B32C51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9F192C"/>
    <w:multiLevelType w:val="hybridMultilevel"/>
    <w:tmpl w:val="411AFC4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09B37BE"/>
    <w:multiLevelType w:val="hybridMultilevel"/>
    <w:tmpl w:val="7018D5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004F8F"/>
    <w:multiLevelType w:val="hybridMultilevel"/>
    <w:tmpl w:val="C44C0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C437F7"/>
    <w:multiLevelType w:val="hybridMultilevel"/>
    <w:tmpl w:val="97CC0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F11918"/>
    <w:multiLevelType w:val="hybridMultilevel"/>
    <w:tmpl w:val="CF523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3E76E7"/>
    <w:multiLevelType w:val="hybridMultilevel"/>
    <w:tmpl w:val="794605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7263A2D"/>
    <w:multiLevelType w:val="hybridMultilevel"/>
    <w:tmpl w:val="1B2CDA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A2462A"/>
    <w:multiLevelType w:val="hybridMultilevel"/>
    <w:tmpl w:val="F98E6C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5"/>
  </w:num>
  <w:num w:numId="3">
    <w:abstractNumId w:val="12"/>
  </w:num>
  <w:num w:numId="4">
    <w:abstractNumId w:val="26"/>
  </w:num>
  <w:num w:numId="5">
    <w:abstractNumId w:val="14"/>
  </w:num>
  <w:num w:numId="6">
    <w:abstractNumId w:val="31"/>
  </w:num>
  <w:num w:numId="7">
    <w:abstractNumId w:val="40"/>
  </w:num>
  <w:num w:numId="8">
    <w:abstractNumId w:val="32"/>
  </w:num>
  <w:num w:numId="9">
    <w:abstractNumId w:val="24"/>
  </w:num>
  <w:num w:numId="10">
    <w:abstractNumId w:val="17"/>
  </w:num>
  <w:num w:numId="11">
    <w:abstractNumId w:val="34"/>
  </w:num>
  <w:num w:numId="12">
    <w:abstractNumId w:val="45"/>
  </w:num>
  <w:num w:numId="13">
    <w:abstractNumId w:val="13"/>
  </w:num>
  <w:num w:numId="14">
    <w:abstractNumId w:val="33"/>
  </w:num>
  <w:num w:numId="15">
    <w:abstractNumId w:val="11"/>
  </w:num>
  <w:num w:numId="16">
    <w:abstractNumId w:val="3"/>
  </w:num>
  <w:num w:numId="17">
    <w:abstractNumId w:val="43"/>
  </w:num>
  <w:num w:numId="18">
    <w:abstractNumId w:val="37"/>
  </w:num>
  <w:num w:numId="19">
    <w:abstractNumId w:val="8"/>
  </w:num>
  <w:num w:numId="20">
    <w:abstractNumId w:val="0"/>
  </w:num>
  <w:num w:numId="21">
    <w:abstractNumId w:val="23"/>
  </w:num>
  <w:num w:numId="22">
    <w:abstractNumId w:val="30"/>
  </w:num>
  <w:num w:numId="23">
    <w:abstractNumId w:val="16"/>
  </w:num>
  <w:num w:numId="24">
    <w:abstractNumId w:val="4"/>
  </w:num>
  <w:num w:numId="25">
    <w:abstractNumId w:val="27"/>
  </w:num>
  <w:num w:numId="26">
    <w:abstractNumId w:val="2"/>
  </w:num>
  <w:num w:numId="27">
    <w:abstractNumId w:val="19"/>
  </w:num>
  <w:num w:numId="28">
    <w:abstractNumId w:val="15"/>
  </w:num>
  <w:num w:numId="29">
    <w:abstractNumId w:val="6"/>
  </w:num>
  <w:num w:numId="30">
    <w:abstractNumId w:val="47"/>
  </w:num>
  <w:num w:numId="31">
    <w:abstractNumId w:val="20"/>
  </w:num>
  <w:num w:numId="32">
    <w:abstractNumId w:val="39"/>
  </w:num>
  <w:num w:numId="33">
    <w:abstractNumId w:val="28"/>
  </w:num>
  <w:num w:numId="34">
    <w:abstractNumId w:val="44"/>
  </w:num>
  <w:num w:numId="35">
    <w:abstractNumId w:val="22"/>
  </w:num>
  <w:num w:numId="36">
    <w:abstractNumId w:val="46"/>
  </w:num>
  <w:num w:numId="37">
    <w:abstractNumId w:val="41"/>
  </w:num>
  <w:num w:numId="38">
    <w:abstractNumId w:val="21"/>
  </w:num>
  <w:num w:numId="39">
    <w:abstractNumId w:val="18"/>
  </w:num>
  <w:num w:numId="40">
    <w:abstractNumId w:val="42"/>
  </w:num>
  <w:num w:numId="41">
    <w:abstractNumId w:val="7"/>
  </w:num>
  <w:num w:numId="42">
    <w:abstractNumId w:val="38"/>
  </w:num>
  <w:num w:numId="43">
    <w:abstractNumId w:val="36"/>
  </w:num>
  <w:num w:numId="44">
    <w:abstractNumId w:val="1"/>
  </w:num>
  <w:num w:numId="45">
    <w:abstractNumId w:val="29"/>
  </w:num>
  <w:num w:numId="46">
    <w:abstractNumId w:val="10"/>
  </w:num>
  <w:num w:numId="47">
    <w:abstractNumId w:val="25"/>
  </w:num>
  <w:num w:numId="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07"/>
    <w:rsid w:val="00032BC0"/>
    <w:rsid w:val="0004082F"/>
    <w:rsid w:val="000D58A0"/>
    <w:rsid w:val="00162607"/>
    <w:rsid w:val="0016575C"/>
    <w:rsid w:val="001C7F7F"/>
    <w:rsid w:val="001D0C84"/>
    <w:rsid w:val="001D1751"/>
    <w:rsid w:val="00204A51"/>
    <w:rsid w:val="002828B3"/>
    <w:rsid w:val="00296EAD"/>
    <w:rsid w:val="002A1156"/>
    <w:rsid w:val="002A1EB5"/>
    <w:rsid w:val="003172AB"/>
    <w:rsid w:val="00336F93"/>
    <w:rsid w:val="00354165"/>
    <w:rsid w:val="00370B41"/>
    <w:rsid w:val="00373297"/>
    <w:rsid w:val="00397F72"/>
    <w:rsid w:val="004438BB"/>
    <w:rsid w:val="004C2140"/>
    <w:rsid w:val="004D7356"/>
    <w:rsid w:val="00564BCB"/>
    <w:rsid w:val="005D1AB5"/>
    <w:rsid w:val="005D31E6"/>
    <w:rsid w:val="00640970"/>
    <w:rsid w:val="006C3A67"/>
    <w:rsid w:val="006D5E24"/>
    <w:rsid w:val="0070683B"/>
    <w:rsid w:val="0083681E"/>
    <w:rsid w:val="008C4697"/>
    <w:rsid w:val="008F4324"/>
    <w:rsid w:val="00A71D33"/>
    <w:rsid w:val="00AC2162"/>
    <w:rsid w:val="00AD6FAC"/>
    <w:rsid w:val="00B05938"/>
    <w:rsid w:val="00B078C2"/>
    <w:rsid w:val="00B51A50"/>
    <w:rsid w:val="00B67A93"/>
    <w:rsid w:val="00BC181F"/>
    <w:rsid w:val="00C543B3"/>
    <w:rsid w:val="00C83874"/>
    <w:rsid w:val="00CA3B48"/>
    <w:rsid w:val="00CB6046"/>
    <w:rsid w:val="00D1779A"/>
    <w:rsid w:val="00E2361C"/>
    <w:rsid w:val="00E973C5"/>
    <w:rsid w:val="00EC6475"/>
    <w:rsid w:val="00ED1231"/>
    <w:rsid w:val="00ED4EBF"/>
    <w:rsid w:val="00EF12FD"/>
    <w:rsid w:val="00F20364"/>
    <w:rsid w:val="00F519E5"/>
    <w:rsid w:val="00F8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5E04C"/>
  <w15:docId w15:val="{880216BE-B759-4197-83AF-3D304ADD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pt-PT"/>
    </w:rPr>
  </w:style>
  <w:style w:type="paragraph" w:styleId="Ttulo1">
    <w:name w:val="heading 1"/>
    <w:basedOn w:val="Normal"/>
    <w:uiPriority w:val="9"/>
    <w:qFormat/>
    <w:pPr>
      <w:spacing w:before="60"/>
      <w:ind w:left="115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spacing w:before="223"/>
      <w:ind w:left="115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64B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60"/>
      <w:ind w:left="115"/>
    </w:pPr>
    <w:rPr>
      <w:b/>
      <w:bCs/>
      <w:sz w:val="44"/>
      <w:szCs w:val="4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customStyle="1" w:styleId="Ttulo3Char">
    <w:name w:val="Título 3 Char"/>
    <w:basedOn w:val="Fontepargpadro"/>
    <w:link w:val="Ttulo3"/>
    <w:uiPriority w:val="9"/>
    <w:rsid w:val="00564BC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3172A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172AB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172AB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D1779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1779A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1779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1779A"/>
    <w:rPr>
      <w:rFonts w:ascii="Tahoma" w:eastAsia="Tahoma" w:hAnsi="Tahoma" w:cs="Tahoma"/>
      <w:lang w:val="pt-PT"/>
    </w:rPr>
  </w:style>
  <w:style w:type="paragraph" w:styleId="CabealhodoSumrio">
    <w:name w:val="TOC Heading"/>
    <w:basedOn w:val="Ttulo1"/>
    <w:next w:val="Normal"/>
    <w:uiPriority w:val="39"/>
    <w:unhideWhenUsed/>
    <w:qFormat/>
    <w:rsid w:val="00C83874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83874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8387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640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64097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CdigoHTML">
    <w:name w:val="HTML Code"/>
    <w:basedOn w:val="Fontepargpadro"/>
    <w:uiPriority w:val="99"/>
    <w:semiHidden/>
    <w:unhideWhenUsed/>
    <w:rsid w:val="00B078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E67346-0721-4D08-B916-3BAF853C7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988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 Nathan Capito Pereira</dc:creator>
  <cp:lastModifiedBy>LUCAS ARAUJO OLIVEIRA SILVA</cp:lastModifiedBy>
  <cp:revision>2</cp:revision>
  <cp:lastPrinted>2024-05-18T19:24:00Z</cp:lastPrinted>
  <dcterms:created xsi:type="dcterms:W3CDTF">2024-09-08T23:07:00Z</dcterms:created>
  <dcterms:modified xsi:type="dcterms:W3CDTF">2024-09-08T23:07:00Z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2024-05-16T00:00:00Z</vt:filetime>
  </property>
</Properties>
</file>