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Stwórz aplikację konsolową o nazwie: KalkulatorPizzy</w:t>
      </w:r>
    </w:p>
    <w:p>
      <w:pPr>
        <w:pStyle w:val="Normal"/>
        <w:rPr/>
      </w:pPr>
      <w:r>
        <w:rPr/>
        <w:t>Działanie programu przedstawia screen poniżej:</w:t>
      </w:r>
    </w:p>
    <w:p>
      <w:pPr>
        <w:pStyle w:val="Normal"/>
        <w:rPr/>
      </w:pPr>
      <w:r>
        <w:rPr/>
        <w:drawing>
          <wp:inline distT="0" distB="0" distL="0" distR="0">
            <wp:extent cx="5760720" cy="247904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Tworząc program odpowiedz na poniższe pytania.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/>
      </w:pPr>
      <w:r>
        <w:rPr/>
        <w:t>W jaki sposób używać identyfikatorów nazw zmiennych?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Identyfikatory muszą zaczynać się literą lub podkreśleniem (_).</w:t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>
          <w:b/>
          <w:bCs/>
        </w:rPr>
        <w:t>Identyfikatory mogą zawierać znaki Unicode, cyfry dziesiętne, znaki łączące Unicode, znaki łączące Unicode lub znaki formatowe Unicode.</w:t>
      </w:r>
      <w:r>
        <w:rPr/>
        <w:t xml:space="preserve"> </w:t>
      </w:r>
    </w:p>
    <w:p>
      <w:pPr>
        <w:pStyle w:val="NormalWeb"/>
        <w:spacing w:before="280" w:after="280"/>
        <w:rPr/>
      </w:pPr>
      <w:r>
        <w:rPr/>
        <w:t>Podaj, które zmienne są poprawne, a które nie ?</w:t>
      </w:r>
    </w:p>
    <w:p>
      <w:pPr>
        <w:pStyle w:val="Normal"/>
        <w:numPr>
          <w:ilvl w:val="1"/>
          <w:numId w:val="1"/>
        </w:numPr>
        <w:spacing w:lineRule="auto" w:line="240" w:beforeAutospacing="1" w:after="0"/>
        <w:rPr/>
      </w:pPr>
      <w:r>
        <w:rPr/>
        <w:t>Y</w:t>
        <w:tab/>
        <w:tab/>
      </w:r>
      <w:r>
        <w:rPr>
          <w:b/>
          <w:bCs/>
        </w:rPr>
        <w:t>DOBRZE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/>
        <w:t>abstract</w:t>
        <w:tab/>
      </w:r>
      <w:r>
        <w:rPr>
          <w:b/>
          <w:bCs/>
        </w:rPr>
        <w:t>ŹLE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_delta</w:t>
        <w:tab/>
        <w:tab/>
      </w:r>
      <w:r>
        <w:rPr>
          <w:b/>
          <w:bCs/>
        </w:rPr>
        <w:t>DOBRZE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/>
        <w:t>wynik1</w:t>
        <w:tab/>
        <w:tab/>
      </w:r>
      <w:r>
        <w:rPr>
          <w:b/>
          <w:bCs/>
        </w:rPr>
        <w:t>DOBRZE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/>
        <w:t>procent%</w:t>
        <w:tab/>
      </w:r>
      <w:r>
        <w:rPr>
          <w:b/>
          <w:bCs/>
        </w:rPr>
        <w:t>ŹLE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/>
        <w:t>1wynik</w:t>
        <w:tab/>
        <w:tab/>
      </w:r>
      <w:r>
        <w:rPr>
          <w:b/>
          <w:bCs/>
        </w:rPr>
        <w:t>ŹLE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/>
      </w:pPr>
      <w:r>
        <w:rPr/>
        <w:t>email@</w:t>
        <w:tab/>
      </w:r>
      <w:r>
        <w:rPr>
          <w:b/>
          <w:bCs/>
        </w:rPr>
        <w:t>ŹLE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Podczas pobierania informacji od użytkownika, musimy dokonać parsowania, czyli przekonwertowania stringów, które wprowadzamy z klawiatury, na liczby typu int oraz decimal, gdyż takich użyłem do stworzenia moich zmiennych. Czy poniższy zapis jest prawidłowy?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cs="Consolas" w:ascii="Consolas" w:hAnsi="Consolas"/>
          <w:color w:val="000000"/>
          <w:sz w:val="19"/>
          <w:szCs w:val="19"/>
          <w:highlight w:val="yellow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highlight w:val="yellow"/>
        </w:rPr>
        <w:t>"Podaj srednice 1 pizzy:"</w:t>
      </w:r>
      <w:r>
        <w:rPr>
          <w:rFonts w:cs="Consolas" w:ascii="Consolas" w:hAnsi="Consolas"/>
          <w:color w:val="000000"/>
          <w:sz w:val="19"/>
          <w:szCs w:val="19"/>
          <w:highlight w:val="yellow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yellow"/>
        </w:rPr>
        <w:t>srednica1pizzy = Console.ReadLine();</w:t>
      </w:r>
      <w:r>
        <w:rPr/>
        <w:tab/>
      </w:r>
      <w:r>
        <w:rPr>
          <w:b/>
          <w:bCs/>
        </w:rPr>
        <w:t>NIEPRAWIDŁOWY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Czy zadziała tutaj rzutowanie zmiennych na siebie? </w:t>
      </w:r>
      <w:r>
        <w:rPr>
          <w:rFonts w:cs="Consolas" w:ascii="Consolas" w:hAnsi="Consolas"/>
          <w:b/>
          <w:bCs/>
          <w:sz w:val="19"/>
          <w:szCs w:val="19"/>
        </w:rPr>
        <w:t>NIE ZADZIAŁA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Jakie mamy typy rzutowania?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b/>
          <w:bCs/>
          <w:sz w:val="19"/>
          <w:szCs w:val="19"/>
        </w:rPr>
        <w:t xml:space="preserve">NIEJAWNA, </w:t>
      </w:r>
      <w:r>
        <w:rPr>
          <w:rFonts w:cs="Consolas" w:ascii="Consolas" w:hAnsi="Consolas"/>
          <w:b/>
          <w:bCs/>
          <w:sz w:val="19"/>
          <w:szCs w:val="19"/>
        </w:rPr>
        <w:t xml:space="preserve">np.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b/>
          <w:bCs/>
          <w:sz w:val="19"/>
          <w:szCs w:val="19"/>
        </w:rPr>
        <w:t>int num = 105235252;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b/>
          <w:bCs/>
          <w:sz w:val="19"/>
          <w:szCs w:val="19"/>
        </w:rPr>
        <w:t>l</w:t>
      </w:r>
      <w:r>
        <w:rPr>
          <w:rFonts w:cs="Consolas" w:ascii="Consolas" w:hAnsi="Consolas"/>
          <w:b/>
          <w:bCs/>
          <w:sz w:val="19"/>
          <w:szCs w:val="19"/>
        </w:rPr>
        <w:t>ong bigNum = num;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b/>
          <w:bCs/>
          <w:sz w:val="19"/>
          <w:szCs w:val="19"/>
        </w:rPr>
        <w:t xml:space="preserve">JAWNA, </w:t>
      </w:r>
      <w:r>
        <w:rPr>
          <w:rFonts w:cs="Consolas" w:ascii="Consolas" w:hAnsi="Consolas"/>
          <w:b/>
          <w:bCs/>
          <w:sz w:val="19"/>
          <w:szCs w:val="19"/>
        </w:rPr>
        <w:t>np.: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b/>
          <w:bCs/>
          <w:sz w:val="19"/>
          <w:szCs w:val="19"/>
        </w:rPr>
        <w:t>double x = 1234.5;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b/>
          <w:bCs/>
          <w:sz w:val="19"/>
          <w:szCs w:val="19"/>
        </w:rPr>
        <w:t>int a;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b/>
          <w:bCs/>
          <w:sz w:val="19"/>
          <w:szCs w:val="19"/>
        </w:rPr>
        <w:t>a = (int)x;</w:t>
      </w:r>
      <w:r>
        <w:rPr>
          <w:rFonts w:cs="Consolas" w:ascii="Consolas" w:hAnsi="Consolas"/>
          <w:sz w:val="19"/>
          <w:szCs w:val="19"/>
        </w:rPr>
        <w:br/>
        <w:t>Czym różni się konwersja jawna od niejawnej?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b/>
          <w:bCs/>
          <w:sz w:val="19"/>
          <w:szCs w:val="19"/>
        </w:rPr>
        <w:t>Niejawna dokonywana w bezpieczny sposób przez kompilator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b/>
          <w:bCs/>
          <w:sz w:val="19"/>
          <w:szCs w:val="19"/>
        </w:rPr>
        <w:t>J</w:t>
      </w:r>
      <w:r>
        <w:rPr>
          <w:rFonts w:cs="Consolas" w:ascii="Consolas" w:hAnsi="Consolas"/>
          <w:b/>
          <w:bCs/>
          <w:sz w:val="19"/>
          <w:szCs w:val="19"/>
        </w:rPr>
        <w:t>awna wykonywana przez użytkownika za pomocą wcześniej zdefiniowanych metod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Przypomnij różnice pomiędzy podstawowymi typami danych. Przykładowe z programu: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yellow"/>
        </w:rPr>
      </w:pPr>
      <w:r>
        <w:rPr>
          <w:rFonts w:cs="Consolas" w:ascii="Consolas" w:hAnsi="Consolas"/>
          <w:color w:val="0000FF"/>
          <w:sz w:val="19"/>
          <w:szCs w:val="19"/>
          <w:highlight w:val="yellow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yellow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yellow"/>
        </w:rPr>
        <w:t xml:space="preserve"> srednica1pizzy, srednica2pizzy;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int – przechowuje liczby całkowite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decimal – stosowany przy cenach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double – typ zmiennoprzecinkowy, stosowany do zapisu liczb dziesiętnych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cs="Consolas" w:ascii="Consolas" w:hAnsi="Consolas"/>
          <w:color w:val="000000"/>
          <w:sz w:val="19"/>
          <w:szCs w:val="19"/>
          <w:highlight w:val="yellow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yellow"/>
        </w:rPr>
        <w:t>decimal</w:t>
      </w:r>
      <w:r>
        <w:rPr>
          <w:rFonts w:cs="Consolas" w:ascii="Consolas" w:hAnsi="Consolas"/>
          <w:color w:val="000000"/>
          <w:sz w:val="19"/>
          <w:szCs w:val="19"/>
          <w:highlight w:val="yellow"/>
        </w:rPr>
        <w:t xml:space="preserve"> cena1pizzy, cena2pizzy;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cs="Consolas" w:ascii="Consolas" w:hAnsi="Consolas"/>
          <w:color w:val="000000"/>
          <w:sz w:val="19"/>
          <w:szCs w:val="19"/>
          <w:highlight w:val="yellow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yellow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yellow"/>
        </w:rPr>
        <w:t xml:space="preserve"> pole1Pizzy, pole2Pizzy;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yellow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yellow"/>
        </w:rPr>
        <w:t>double</w:t>
      </w:r>
      <w:r>
        <w:rPr>
          <w:rFonts w:cs="Consolas" w:ascii="Consolas" w:hAnsi="Consolas"/>
          <w:color w:val="000000"/>
          <w:sz w:val="19"/>
          <w:szCs w:val="19"/>
          <w:highlight w:val="yellow"/>
        </w:rPr>
        <w:t xml:space="preserve"> pole1PizzyZaZl, pole2PizzyZaZl;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red"/>
        </w:rPr>
      </w:pPr>
      <w:r>
        <w:rPr>
          <w:rFonts w:cs="Consolas" w:ascii="Consolas" w:hAnsi="Consolas"/>
          <w:color w:val="000000"/>
          <w:sz w:val="19"/>
          <w:szCs w:val="19"/>
          <w:highlight w:val="red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red"/>
        </w:rPr>
      </w:pPr>
      <w:r>
        <w:rPr>
          <w:rFonts w:cs="Consolas" w:ascii="Consolas" w:hAnsi="Consolas"/>
          <w:color w:val="000000"/>
          <w:sz w:val="19"/>
          <w:szCs w:val="19"/>
          <w:highlight w:val="red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Co to są metody, jak tworzyć metody?</w:t>
      </w:r>
    </w:p>
    <w:p>
      <w:pPr>
        <w:pStyle w:val="Normal"/>
        <w:rPr>
          <w:b/>
          <w:b/>
          <w:bCs/>
        </w:rPr>
      </w:pPr>
      <w:r>
        <w:rPr>
          <w:rFonts w:cs="Consolas" w:ascii="Consolas" w:hAnsi="Consolas"/>
          <w:b/>
          <w:bCs/>
          <w:color w:val="000000"/>
          <w:sz w:val="19"/>
          <w:szCs w:val="19"/>
        </w:rPr>
        <w:t>Metoda – funkcja zdefiniowana w klasie.</w:t>
      </w:r>
    </w:p>
    <w:p>
      <w:pPr>
        <w:pStyle w:val="Normal"/>
        <w:rPr>
          <w:b/>
          <w:b/>
          <w:bCs/>
        </w:rPr>
      </w:pPr>
      <w:r>
        <w:rPr>
          <w:rFonts w:cs="Consolas" w:ascii="Consolas" w:hAnsi="Consolas"/>
          <w:b/>
          <w:bCs/>
          <w:color w:val="000000"/>
          <w:sz w:val="19"/>
          <w:szCs w:val="19"/>
        </w:rPr>
        <w:t>Typ_danych nazwa_metody(argumenty)</w:t>
      </w:r>
    </w:p>
    <w:p>
      <w:pPr>
        <w:pStyle w:val="Normal"/>
        <w:rPr>
          <w:b/>
          <w:b/>
          <w:bCs/>
        </w:rPr>
      </w:pPr>
      <w:r>
        <w:rPr>
          <w:rFonts w:cs="Consolas" w:ascii="Consolas" w:hAnsi="Consolas"/>
          <w:b/>
          <w:bCs/>
          <w:color w:val="000000"/>
          <w:sz w:val="19"/>
          <w:szCs w:val="19"/>
        </w:rPr>
        <w:t>{</w:t>
      </w:r>
    </w:p>
    <w:p>
      <w:pPr>
        <w:pStyle w:val="Normal"/>
        <w:rPr>
          <w:b/>
          <w:b/>
          <w:bCs/>
        </w:rPr>
      </w:pPr>
      <w:r>
        <w:rPr>
          <w:rFonts w:cs="Consolas" w:ascii="Consolas" w:hAnsi="Consolas"/>
          <w:b/>
          <w:bCs/>
          <w:color w:val="000000"/>
          <w:sz w:val="19"/>
          <w:szCs w:val="19"/>
        </w:rPr>
        <w:tab/>
        <w:t>instrukcje</w:t>
      </w:r>
    </w:p>
    <w:p>
      <w:pPr>
        <w:pStyle w:val="Normal"/>
        <w:rPr>
          <w:b/>
          <w:b/>
          <w:bCs/>
        </w:rPr>
      </w:pPr>
      <w:r>
        <w:rPr>
          <w:rFonts w:cs="Consolas" w:ascii="Consolas" w:hAnsi="Consolas"/>
          <w:b/>
          <w:bCs/>
          <w:color w:val="000000"/>
          <w:sz w:val="19"/>
          <w:szCs w:val="19"/>
        </w:rPr>
        <w:t>}</w:t>
      </w:r>
    </w:p>
    <w:p>
      <w:pPr>
        <w:pStyle w:val="Normal"/>
        <w:spacing w:lineRule="auto" w:line="240" w:beforeAutospacing="1" w:afterAutospacing="1"/>
        <w:rPr/>
      </w:pPr>
      <w:r>
        <w:rPr>
          <w:rFonts w:cs="Consolas" w:ascii="Consolas" w:hAnsi="Consolas"/>
          <w:color w:val="000000"/>
          <w:sz w:val="19"/>
          <w:szCs w:val="19"/>
        </w:rPr>
        <w:t>Stwórz metody w swoim programie wyliczające między innymi ile cm pizzy otrzymasz za 1zł.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bookmarkStart w:id="0" w:name="_GoBack"/>
      <w:bookmarkEnd w:id="0"/>
      <w:r>
        <w:rPr>
          <w:rFonts w:cs="Consolas" w:ascii="Consolas" w:hAnsi="Consolas"/>
          <w:b/>
          <w:bCs/>
          <w:color w:val="000000"/>
          <w:sz w:val="19"/>
          <w:szCs w:val="19"/>
        </w:rPr>
        <w:t xml:space="preserve">KOD PROGRAMU: 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rFonts w:cs="Consolas" w:ascii="Cascadia Mono" w:hAnsi="Cascadia Mono"/>
          <w:b/>
          <w:bCs/>
          <w:color w:val="0000FF"/>
          <w:sz w:val="19"/>
          <w:szCs w:val="19"/>
        </w:rPr>
        <w:t>namespace</w:t>
      </w:r>
      <w:r>
        <w:rPr>
          <w:rFonts w:ascii="Cascadia Mono" w:hAnsi="Cascadia Mono"/>
          <w:b/>
          <w:bCs/>
          <w:color w:val="000000"/>
          <w:sz w:val="19"/>
        </w:rPr>
        <w:t xml:space="preserve"> Pizza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Pizza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diameterPizza1, diameterPizza2;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pricePizza1, pricePizza2;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areaPizza1, areaPizza2;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howManyCm1, howManyCm2;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"Program do przeliczania wyboru pizzy"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"Podaj średnicę pierwszej pizzy: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diameterPizza1 =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.Parse(Console.ReadLine());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"Podaj cenę pierwszej pizzy: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pricePizza1 =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.Parse(Console.ReadLine());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"Podaj średnicę drugiej pizzy: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diameterPizza2 =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.Parse(Console.ReadLine());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"Podaj cenę drugiej pizzy: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pricePizza2 =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.Parse(Console.ReadLine());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areaPizza1 = areaOfPizza(diameterPizza1);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areaPizza2 = areaOfPizza(diameterPizza2);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howManyCm1 = howManyCm(areaPizza1, pricePizza1);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howManyCm2 = howManyCm(areaPizza2, pricePizza2);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"Za 1 zł otrzymasz "</w:t>
      </w:r>
      <w:r>
        <w:rPr>
          <w:rFonts w:ascii="Cascadia Mono" w:hAnsi="Cascadia Mono"/>
          <w:color w:val="000000"/>
          <w:sz w:val="19"/>
        </w:rPr>
        <w:t xml:space="preserve"> + howManyCm1 + </w:t>
      </w:r>
      <w:r>
        <w:rPr>
          <w:rFonts w:ascii="Cascadia Mono" w:hAnsi="Cascadia Mono"/>
          <w:color w:val="A31515"/>
          <w:sz w:val="19"/>
        </w:rPr>
        <w:t>"cm2\n"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"Za 1 zł otrzymasz "</w:t>
      </w:r>
      <w:r>
        <w:rPr>
          <w:rFonts w:ascii="Cascadia Mono" w:hAnsi="Cascadia Mono"/>
          <w:color w:val="000000"/>
          <w:sz w:val="19"/>
        </w:rPr>
        <w:t xml:space="preserve"> + howManyCm2 + </w:t>
      </w:r>
      <w:r>
        <w:rPr>
          <w:rFonts w:ascii="Cascadia Mono" w:hAnsi="Cascadia Mono"/>
          <w:color w:val="A31515"/>
          <w:sz w:val="19"/>
        </w:rPr>
        <w:t>"cm2\n"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(howManyCm1 &gt; howManyCm2)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"Wybierz pizze nr 1"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"Wybierz pizze nr 2"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areaOfPizza(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diameterPizza)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areaPizza = (Math.PI * Math.Pow(diameterPizza / 2, 2));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areaPizza;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howManyCm(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areaPizza,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pricePizza)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cm = areaPizza / pricePizza;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Math.Round(cm, 2);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Autospacing="1" w:afterAutospacing="1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Consolas">
    <w:charset w:val="ee"/>
    <w:family w:val="roman"/>
    <w:pitch w:val="variable"/>
  </w:font>
  <w:font w:name="Cascadia Mono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bd3464"/>
    <w:rPr>
      <w:rFonts w:ascii="Tahoma" w:hAnsi="Tahoma" w:cs="Tahoma"/>
      <w:sz w:val="16"/>
      <w:szCs w:val="1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bd34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e741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e741f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LibreOffice/7.3.3.2$Windows_X86_64 LibreOffice_project/d1d0ea68f081ee2800a922cac8f79445e4603348</Application>
  <AppVersion>15.0000</AppVersion>
  <Pages>4</Pages>
  <Words>393</Words>
  <Characters>2819</Characters>
  <CharactersWithSpaces>3618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2022-09-04T19:06:00Z</dcterms:created>
  <dc:creator>Krzysiek</dc:creator>
  <dc:description/>
  <dc:language>pl-PL</dc:language>
  <cp:lastModifiedBy/>
  <dcterms:modified xsi:type="dcterms:W3CDTF">2022-09-05T11:00:44Z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