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1B3E86" w:rsidRPr="00900D3E" w:rsidRDefault="001B3E86" w:rsidP="001B3E86">
      <w:pPr>
        <w:pStyle w:val="Default"/>
        <w:jc w:val="center"/>
        <w:rPr>
          <w:rFonts w:ascii="Times New Roman" w:hAnsi="Times New Roman" w:cs="Times New Roman"/>
          <w:b/>
          <w:i/>
        </w:rPr>
      </w:pPr>
      <w:r w:rsidRPr="00900D3E">
        <w:rPr>
          <w:rFonts w:ascii="Times New Roman" w:hAnsi="Times New Roman" w:cs="Times New Roman"/>
          <w:b/>
          <w:bCs/>
          <w:i/>
        </w:rPr>
        <w:t>Задание</w:t>
      </w:r>
      <w:r>
        <w:rPr>
          <w:rFonts w:ascii="Times New Roman" w:hAnsi="Times New Roman" w:cs="Times New Roman"/>
          <w:b/>
          <w:bCs/>
          <w:i/>
        </w:rPr>
        <w:t xml:space="preserve"> по подготовке реферата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Подобрать материалы, полностью раскрывающие вашу тему. 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Подобрать примеры для иллюстрации материала. </w:t>
      </w:r>
    </w:p>
    <w:p w:rsidR="001B3E86" w:rsidRPr="006C354F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Оформить материалы в виде реферата средствами Word. </w:t>
      </w:r>
    </w:p>
    <w:p w:rsidR="001B3E86" w:rsidRPr="006C354F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6C354F">
        <w:rPr>
          <w:rFonts w:ascii="Times New Roman" w:hAnsi="Times New Roman" w:cs="Times New Roman"/>
          <w:color w:val="auto"/>
        </w:rPr>
        <w:t>Для построения схем использовать приложение Microsoft Visio</w:t>
      </w:r>
      <w:r w:rsidRPr="006C354F">
        <w:rPr>
          <w:rFonts w:ascii="Times New Roman" w:hAnsi="Times New Roman" w:cs="Times New Roman"/>
        </w:rPr>
        <w:t>.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>Сделать презентацию для доклада в PowerPoint</w:t>
      </w:r>
      <w:r w:rsidRPr="00E34E85">
        <w:rPr>
          <w:rFonts w:ascii="Times New Roman" w:hAnsi="Times New Roman" w:cs="Times New Roman"/>
        </w:rPr>
        <w:t xml:space="preserve">. </w:t>
      </w:r>
    </w:p>
    <w:p w:rsidR="001B3E86" w:rsidRPr="00F74428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 w:rsidRPr="00F74428">
        <w:rPr>
          <w:rFonts w:ascii="Times New Roman" w:hAnsi="Times New Roman" w:cs="Times New Roman"/>
          <w:b/>
          <w:bCs/>
          <w:u w:val="single"/>
        </w:rPr>
        <w:t xml:space="preserve">Первый вариант реферата сдать на проверку </w:t>
      </w:r>
      <w:r w:rsidR="00F74428" w:rsidRPr="00F74428">
        <w:rPr>
          <w:rFonts w:ascii="Times New Roman" w:hAnsi="Times New Roman" w:cs="Times New Roman"/>
          <w:b/>
          <w:bCs/>
          <w:u w:val="single"/>
        </w:rPr>
        <w:t>до 18</w:t>
      </w:r>
      <w:r w:rsidRPr="00F74428">
        <w:rPr>
          <w:rFonts w:ascii="Times New Roman" w:hAnsi="Times New Roman" w:cs="Times New Roman"/>
          <w:b/>
          <w:bCs/>
          <w:u w:val="single"/>
        </w:rPr>
        <w:t xml:space="preserve"> апреля 2017 г.</w:t>
      </w:r>
      <w:r w:rsidRPr="00F74428">
        <w:rPr>
          <w:rFonts w:ascii="Times New Roman" w:hAnsi="Times New Roman" w:cs="Times New Roman"/>
          <w:b/>
          <w:u w:val="single"/>
        </w:rPr>
        <w:t xml:space="preserve"> 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Защита реферата и презентации </w:t>
      </w:r>
      <w:r w:rsidRPr="00E34E85">
        <w:rPr>
          <w:rFonts w:ascii="Times New Roman" w:hAnsi="Times New Roman" w:cs="Times New Roman"/>
        </w:rPr>
        <w:t xml:space="preserve">– </w:t>
      </w:r>
      <w:r w:rsidRPr="00E34E85">
        <w:rPr>
          <w:rFonts w:ascii="Times New Roman" w:hAnsi="Times New Roman" w:cs="Times New Roman"/>
          <w:bCs/>
        </w:rPr>
        <w:t>на учебной практике летом</w:t>
      </w:r>
      <w:r w:rsidRPr="00E34E85">
        <w:rPr>
          <w:rFonts w:ascii="Times New Roman" w:hAnsi="Times New Roman" w:cs="Times New Roman"/>
        </w:rPr>
        <w:t xml:space="preserve">. </w:t>
      </w:r>
    </w:p>
    <w:p w:rsidR="001B3E86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E34E85">
        <w:rPr>
          <w:rFonts w:ascii="Times New Roman" w:hAnsi="Times New Roman" w:cs="Times New Roman"/>
          <w:bCs/>
        </w:rPr>
        <w:t xml:space="preserve">При оценке реферата учитывается раскрытие темы и оформление.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Default="00E34E85" w:rsidP="00E34E85">
      <w:pPr>
        <w:pStyle w:val="Default"/>
        <w:jc w:val="center"/>
        <w:rPr>
          <w:rFonts w:ascii="Times New Roman" w:hAnsi="Times New Roman" w:cs="Times New Roman"/>
          <w:b/>
          <w:bCs/>
          <w:i/>
          <w:iCs/>
        </w:rPr>
      </w:pPr>
      <w:r w:rsidRPr="00E34E85">
        <w:rPr>
          <w:rFonts w:ascii="Times New Roman" w:hAnsi="Times New Roman" w:cs="Times New Roman"/>
          <w:b/>
          <w:bCs/>
        </w:rPr>
        <w:t xml:space="preserve">Тема:” </w:t>
      </w:r>
      <w:r w:rsidRPr="00E34E85">
        <w:rPr>
          <w:rFonts w:ascii="Times New Roman" w:hAnsi="Times New Roman" w:cs="Times New Roman"/>
          <w:b/>
          <w:bCs/>
          <w:i/>
          <w:iCs/>
        </w:rPr>
        <w:t xml:space="preserve">Тестирование, отладка и </w:t>
      </w:r>
      <w:r w:rsidR="00E24726" w:rsidRPr="00E34E85">
        <w:rPr>
          <w:rFonts w:ascii="Times New Roman" w:hAnsi="Times New Roman" w:cs="Times New Roman"/>
          <w:b/>
          <w:bCs/>
          <w:i/>
          <w:iCs/>
        </w:rPr>
        <w:t>верификация</w:t>
      </w:r>
      <w:r w:rsidRPr="00E34E85">
        <w:rPr>
          <w:rFonts w:ascii="Times New Roman" w:hAnsi="Times New Roman" w:cs="Times New Roman"/>
          <w:b/>
          <w:bCs/>
        </w:rPr>
        <w:t xml:space="preserve"> </w:t>
      </w:r>
      <w:r w:rsidRPr="00E34E85">
        <w:rPr>
          <w:rFonts w:ascii="Times New Roman" w:hAnsi="Times New Roman" w:cs="Times New Roman"/>
          <w:b/>
          <w:bCs/>
          <w:i/>
          <w:iCs/>
        </w:rPr>
        <w:t>программ”</w:t>
      </w:r>
    </w:p>
    <w:p w:rsidR="00C410C8" w:rsidRPr="00E34E85" w:rsidRDefault="00C410C8" w:rsidP="00E34E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34E85" w:rsidRPr="00900D3E" w:rsidRDefault="00E34E85" w:rsidP="00E34E85">
      <w:pPr>
        <w:pStyle w:val="Default"/>
        <w:rPr>
          <w:rFonts w:ascii="Times New Roman" w:hAnsi="Times New Roman" w:cs="Times New Roman"/>
          <w:b/>
        </w:rPr>
      </w:pPr>
      <w:r w:rsidRPr="00E34E85">
        <w:rPr>
          <w:rFonts w:ascii="Times New Roman" w:hAnsi="Times New Roman" w:cs="Times New Roman"/>
          <w:bCs/>
          <w:i/>
          <w:iCs/>
        </w:rPr>
        <w:t>1</w:t>
      </w:r>
      <w:r w:rsidRPr="00900D3E">
        <w:rPr>
          <w:rFonts w:ascii="Times New Roman" w:hAnsi="Times New Roman" w:cs="Times New Roman"/>
          <w:b/>
          <w:bCs/>
          <w:i/>
          <w:iCs/>
        </w:rPr>
        <w:t>.Основы тестирования программного обеспечения. Ра</w:t>
      </w:r>
      <w:r w:rsidR="00E24726" w:rsidRPr="00900D3E">
        <w:rPr>
          <w:rFonts w:ascii="Times New Roman" w:hAnsi="Times New Roman" w:cs="Times New Roman"/>
          <w:b/>
          <w:bCs/>
          <w:i/>
          <w:iCs/>
        </w:rPr>
        <w:t xml:space="preserve">зновидности </w:t>
      </w:r>
      <w:r w:rsidRPr="00900D3E">
        <w:rPr>
          <w:rFonts w:ascii="Times New Roman" w:hAnsi="Times New Roman" w:cs="Times New Roman"/>
          <w:b/>
          <w:bCs/>
          <w:i/>
          <w:iCs/>
        </w:rPr>
        <w:t>тестирования.</w:t>
      </w:r>
      <w:r w:rsidR="00E24726" w:rsidRPr="00900D3E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900D3E">
        <w:rPr>
          <w:rFonts w:ascii="Times New Roman" w:hAnsi="Times New Roman" w:cs="Times New Roman"/>
          <w:b/>
          <w:bCs/>
          <w:i/>
          <w:iCs/>
        </w:rPr>
        <w:t xml:space="preserve">Тестирование программы как "черного ящика” или функциональное тестирование. </w:t>
      </w:r>
    </w:p>
    <w:p w:rsidR="00E34E85" w:rsidRPr="00E34E85" w:rsidRDefault="00E34E85" w:rsidP="00E24726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Эквивалентное разбиение. </w:t>
      </w:r>
    </w:p>
    <w:p w:rsidR="00E34E85" w:rsidRPr="00E34E85" w:rsidRDefault="00E34E85" w:rsidP="00E24726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Анализ граничных значений. </w:t>
      </w:r>
    </w:p>
    <w:p w:rsidR="00E34E85" w:rsidRPr="00E34E85" w:rsidRDefault="00E34E85" w:rsidP="00E24726">
      <w:pPr>
        <w:pStyle w:val="Default"/>
        <w:numPr>
          <w:ilvl w:val="0"/>
          <w:numId w:val="14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Применение функциональных диаграмм.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  <w:i/>
          <w:iCs/>
        </w:rPr>
        <w:t>2.</w:t>
      </w:r>
      <w:r w:rsidRPr="00900D3E">
        <w:rPr>
          <w:rFonts w:ascii="Times New Roman" w:hAnsi="Times New Roman" w:cs="Times New Roman"/>
          <w:b/>
          <w:bCs/>
          <w:i/>
          <w:iCs/>
        </w:rPr>
        <w:t>Тестирование путем покрытия логики программы (“белый ящик”, “серый ящик”).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Покрытие операторов;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Покрытие решений (переходов</w:t>
      </w:r>
      <w:r w:rsidR="00900D3E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Покрытие </w:t>
      </w:r>
      <w:r w:rsidR="00900D3E" w:rsidRPr="00E34E85">
        <w:rPr>
          <w:rFonts w:ascii="Times New Roman" w:hAnsi="Times New Roman" w:cs="Times New Roman"/>
        </w:rPr>
        <w:t>условий;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Покрытие решений/</w:t>
      </w:r>
      <w:r w:rsidR="00900D3E" w:rsidRPr="00E34E85">
        <w:rPr>
          <w:rFonts w:ascii="Times New Roman" w:hAnsi="Times New Roman" w:cs="Times New Roman"/>
        </w:rPr>
        <w:t>условий;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Комбинаторное покрытие условий;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Критерии С1 и С2.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900D3E" w:rsidRDefault="00E34E85" w:rsidP="00E34E85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3. </w:t>
      </w:r>
      <w:r w:rsidRPr="00900D3E">
        <w:rPr>
          <w:rFonts w:ascii="Times New Roman" w:hAnsi="Times New Roman" w:cs="Times New Roman"/>
          <w:b/>
          <w:bCs/>
          <w:i/>
          <w:iCs/>
        </w:rPr>
        <w:t>Модульное и интеграционное тестирование.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900D3E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Особенности интеграционного тестирования для объектно-ориентированного программирования. </w:t>
      </w:r>
    </w:p>
    <w:p w:rsidR="00900D3E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Особенности индустриального тестирования. </w:t>
      </w:r>
    </w:p>
    <w:p w:rsidR="00E34E85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Регрессионное тестирование: цели и задачи, условия применения, классификация тестов и методов отбора, разновидности метода отборов тестов, методики тестирования. </w:t>
      </w:r>
      <w:r w:rsidR="000377AA" w:rsidRPr="0058173B">
        <w:rPr>
          <w:rFonts w:ascii="Times New Roman" w:hAnsi="Times New Roman" w:cs="Times New Roman"/>
          <w:b/>
          <w:bCs/>
          <w:iCs/>
          <w:color w:val="FF0000"/>
          <w:u w:val="single"/>
        </w:rPr>
        <w:t xml:space="preserve">– </w:t>
      </w:r>
      <w:r w:rsidR="000377AA" w:rsidRPr="000377AA">
        <w:rPr>
          <w:rFonts w:ascii="Times New Roman" w:hAnsi="Times New Roman" w:cs="Times New Roman"/>
          <w:b/>
          <w:bCs/>
          <w:iCs/>
          <w:color w:val="FF0000"/>
          <w:u w:val="single"/>
        </w:rPr>
        <w:t>Дорошев Игорь</w:t>
      </w:r>
    </w:p>
    <w:p w:rsidR="00900D3E" w:rsidRPr="00E34E85" w:rsidRDefault="00900D3E" w:rsidP="00E34E85">
      <w:pPr>
        <w:pStyle w:val="Default"/>
        <w:rPr>
          <w:rFonts w:ascii="Times New Roman" w:hAnsi="Times New Roman" w:cs="Times New Roman"/>
        </w:rPr>
      </w:pPr>
    </w:p>
    <w:p w:rsidR="00900D3E" w:rsidRDefault="00E34E85" w:rsidP="00E34E85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4. </w:t>
      </w:r>
      <w:r w:rsidRPr="00900D3E">
        <w:rPr>
          <w:rFonts w:ascii="Times New Roman" w:hAnsi="Times New Roman" w:cs="Times New Roman"/>
          <w:b/>
          <w:bCs/>
          <w:i/>
          <w:iCs/>
        </w:rPr>
        <w:t>Юзабилити-тестирование.</w:t>
      </w:r>
      <w:r w:rsidRPr="00E34E85">
        <w:rPr>
          <w:rFonts w:ascii="Times New Roman" w:hAnsi="Times New Roman" w:cs="Times New Roman"/>
          <w:bCs/>
          <w:i/>
          <w:iCs/>
        </w:rPr>
        <w:t xml:space="preserve"> Оценка </w:t>
      </w:r>
      <w:r w:rsidR="00C410C8">
        <w:rPr>
          <w:rFonts w:ascii="Times New Roman" w:hAnsi="Times New Roman" w:cs="Times New Roman"/>
          <w:bCs/>
          <w:i/>
          <w:iCs/>
        </w:rPr>
        <w:t>оттестированности</w:t>
      </w:r>
      <w:r w:rsidRPr="00E34E85">
        <w:rPr>
          <w:rFonts w:ascii="Times New Roman" w:hAnsi="Times New Roman" w:cs="Times New Roman"/>
          <w:bCs/>
          <w:i/>
          <w:iCs/>
        </w:rPr>
        <w:t xml:space="preserve"> проекта: метрики и методика интегральной оценки. Автоматизация тестирования. </w:t>
      </w:r>
    </w:p>
    <w:p w:rsidR="00C410C8" w:rsidRDefault="00C410C8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900D3E" w:rsidRDefault="00900D3E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1233B4" w:rsidRDefault="00E34E85" w:rsidP="001233B4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5. </w:t>
      </w:r>
      <w:r w:rsidRPr="00900D3E">
        <w:rPr>
          <w:rFonts w:ascii="Times New Roman" w:hAnsi="Times New Roman" w:cs="Times New Roman"/>
          <w:b/>
          <w:bCs/>
          <w:i/>
          <w:iCs/>
        </w:rPr>
        <w:t>Отладка программ.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C410C8" w:rsidRDefault="001233B4" w:rsidP="00C410C8">
      <w:pPr>
        <w:pStyle w:val="Default"/>
        <w:rPr>
          <w:rFonts w:ascii="Times New Roman" w:eastAsia="Times New Roman" w:hAnsi="Times New Roman" w:cs="Times New Roman"/>
          <w:b/>
          <w:bCs/>
          <w:color w:val="auto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lang w:eastAsia="ru-RU"/>
        </w:rPr>
        <w:t>Отладочная С-библи</w:t>
      </w:r>
      <w:r w:rsidRPr="001233B4">
        <w:rPr>
          <w:rFonts w:ascii="Times New Roman" w:eastAsia="Times New Roman" w:hAnsi="Times New Roman" w:cs="Times New Roman"/>
          <w:bCs/>
          <w:color w:val="auto"/>
          <w:kern w:val="36"/>
          <w:lang w:eastAsia="ru-RU"/>
        </w:rPr>
        <w:t>отека времени выполнения DCRT</w:t>
      </w:r>
      <w:r w:rsidR="004A1ED9">
        <w:rPr>
          <w:rFonts w:ascii="Times New Roman" w:eastAsia="Times New Roman" w:hAnsi="Times New Roman" w:cs="Times New Roman"/>
          <w:bCs/>
          <w:color w:val="auto"/>
          <w:kern w:val="36"/>
          <w:lang w:eastAsia="ru-RU"/>
        </w:rPr>
        <w:t>.</w:t>
      </w:r>
    </w:p>
    <w:p w:rsidR="00C410C8" w:rsidRDefault="00C410C8" w:rsidP="00C410C8">
      <w:pPr>
        <w:pStyle w:val="Default"/>
        <w:rPr>
          <w:rFonts w:ascii="Times New Roman" w:hAnsi="Times New Roman" w:cs="Times New Roman"/>
          <w:bCs/>
        </w:rPr>
      </w:pPr>
      <w:r w:rsidRPr="00C410C8">
        <w:rPr>
          <w:rFonts w:ascii="Times New Roman" w:hAnsi="Times New Roman" w:cs="Times New Roman"/>
          <w:bCs/>
        </w:rPr>
        <w:t xml:space="preserve">Отладка в </w:t>
      </w:r>
      <w:r w:rsidRPr="00C410C8">
        <w:rPr>
          <w:rFonts w:ascii="Times New Roman" w:hAnsi="Times New Roman" w:cs="Times New Roman"/>
          <w:bCs/>
          <w:lang w:val="en-US"/>
        </w:rPr>
        <w:t>Visual</w:t>
      </w:r>
      <w:r w:rsidRPr="00C410C8">
        <w:rPr>
          <w:rFonts w:ascii="Times New Roman" w:hAnsi="Times New Roman" w:cs="Times New Roman"/>
          <w:bCs/>
        </w:rPr>
        <w:t xml:space="preserve"> </w:t>
      </w:r>
      <w:r w:rsidRPr="00C410C8">
        <w:rPr>
          <w:rFonts w:ascii="Times New Roman" w:hAnsi="Times New Roman" w:cs="Times New Roman"/>
          <w:bCs/>
          <w:lang w:val="en-US"/>
        </w:rPr>
        <w:t>Studio</w:t>
      </w:r>
      <w:r>
        <w:rPr>
          <w:rFonts w:ascii="Times New Roman" w:hAnsi="Times New Roman" w:cs="Times New Roman"/>
          <w:bCs/>
        </w:rPr>
        <w:t xml:space="preserve"> 15.</w:t>
      </w:r>
    </w:p>
    <w:p w:rsidR="004A1ED9" w:rsidRPr="00C410C8" w:rsidRDefault="004A1ED9" w:rsidP="00C410C8">
      <w:pPr>
        <w:pStyle w:val="Default"/>
        <w:rPr>
          <w:rFonts w:ascii="Times New Roman" w:eastAsia="Times New Roman" w:hAnsi="Times New Roman" w:cs="Times New Roman"/>
          <w:bCs/>
          <w:color w:val="auto"/>
          <w:kern w:val="36"/>
          <w:lang w:eastAsia="ru-RU"/>
        </w:rPr>
      </w:pPr>
      <w:r>
        <w:rPr>
          <w:rFonts w:ascii="Times New Roman" w:hAnsi="Times New Roman" w:cs="Times New Roman"/>
          <w:bCs/>
        </w:rPr>
        <w:t>Другие возможности.</w:t>
      </w:r>
    </w:p>
    <w:p w:rsidR="00C410C8" w:rsidRPr="001233B4" w:rsidRDefault="00C410C8" w:rsidP="001233B4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900D3E" w:rsidRPr="00C410C8" w:rsidRDefault="00900D3E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6. </w:t>
      </w:r>
      <w:r w:rsidRPr="00900D3E">
        <w:rPr>
          <w:rFonts w:ascii="Times New Roman" w:hAnsi="Times New Roman" w:cs="Times New Roman"/>
          <w:b/>
          <w:bCs/>
          <w:i/>
          <w:iCs/>
        </w:rPr>
        <w:t>Верификация программ. Методы верификации: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  <w:r w:rsidR="0034453C">
        <w:rPr>
          <w:rFonts w:ascii="Times New Roman" w:hAnsi="Times New Roman" w:cs="Times New Roman"/>
          <w:bCs/>
          <w:i/>
          <w:iCs/>
        </w:rPr>
        <w:t xml:space="preserve"> - </w:t>
      </w:r>
      <w:bookmarkStart w:id="0" w:name="_GoBack"/>
      <w:r w:rsidR="0034453C" w:rsidRPr="0034453C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Булак Андрей</w:t>
      </w:r>
      <w:bookmarkEnd w:id="0"/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Метод аксиоматической семантики Хоара;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Метод индуктивных утверждений </w:t>
      </w:r>
      <w:r w:rsidR="00061342" w:rsidRPr="00E34E85">
        <w:rPr>
          <w:rFonts w:ascii="Times New Roman" w:hAnsi="Times New Roman" w:cs="Times New Roman"/>
        </w:rPr>
        <w:t>Флойда;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Доказательное программирование (proofing programming);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>Автоматическое доказательство теорем (Theorem proving</w:t>
      </w:r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Проверка моделей (Model checking</w:t>
      </w:r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Символьное выполнение (Symbolic execution</w:t>
      </w:r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Абстрактная интерпретация (Abstract Interpretation).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Default="00900D3E" w:rsidP="00900D3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900D3E">
        <w:rPr>
          <w:rFonts w:ascii="Times New Roman" w:hAnsi="Times New Roman" w:cs="Times New Roman"/>
          <w:b/>
          <w:bCs/>
        </w:rPr>
        <w:t>Тема</w:t>
      </w:r>
      <w:r w:rsidRPr="001233B4">
        <w:rPr>
          <w:rFonts w:ascii="Times New Roman" w:hAnsi="Times New Roman" w:cs="Times New Roman"/>
          <w:b/>
          <w:bCs/>
        </w:rPr>
        <w:t>:”</w:t>
      </w:r>
      <w:r w:rsidRPr="00900D3E">
        <w:rPr>
          <w:rFonts w:ascii="Times New Roman" w:hAnsi="Times New Roman" w:cs="Times New Roman"/>
          <w:b/>
          <w:bCs/>
        </w:rPr>
        <w:t xml:space="preserve"> </w:t>
      </w:r>
      <w:r w:rsidR="001233B4">
        <w:rPr>
          <w:rFonts w:ascii="Times New Roman" w:hAnsi="Times New Roman" w:cs="Times New Roman"/>
          <w:b/>
          <w:bCs/>
        </w:rPr>
        <w:t xml:space="preserve">Дополнительные возможности </w:t>
      </w:r>
      <w:r w:rsidR="004B18BC">
        <w:rPr>
          <w:rFonts w:ascii="Times New Roman" w:hAnsi="Times New Roman" w:cs="Times New Roman"/>
          <w:b/>
          <w:bCs/>
        </w:rPr>
        <w:t xml:space="preserve">современных </w:t>
      </w:r>
      <w:r w:rsidR="001233B4">
        <w:rPr>
          <w:rFonts w:ascii="Times New Roman" w:hAnsi="Times New Roman" w:cs="Times New Roman"/>
          <w:b/>
          <w:bCs/>
        </w:rPr>
        <w:t>стандартов</w:t>
      </w:r>
      <w:r>
        <w:rPr>
          <w:rFonts w:ascii="Times New Roman" w:hAnsi="Times New Roman" w:cs="Times New Roman"/>
          <w:b/>
          <w:bCs/>
        </w:rPr>
        <w:t xml:space="preserve"> </w:t>
      </w:r>
      <w:r w:rsidR="004B18BC">
        <w:rPr>
          <w:rFonts w:ascii="Times New Roman" w:hAnsi="Times New Roman" w:cs="Times New Roman"/>
          <w:b/>
          <w:bCs/>
        </w:rPr>
        <w:t xml:space="preserve">языка </w:t>
      </w:r>
      <w:r w:rsidR="00E34E85" w:rsidRPr="00900D3E">
        <w:rPr>
          <w:rFonts w:ascii="Times New Roman" w:hAnsi="Times New Roman" w:cs="Times New Roman"/>
          <w:b/>
          <w:bCs/>
        </w:rPr>
        <w:t>C++</w:t>
      </w:r>
      <w:r w:rsidRPr="001233B4">
        <w:rPr>
          <w:rFonts w:ascii="Times New Roman" w:hAnsi="Times New Roman" w:cs="Times New Roman"/>
          <w:b/>
          <w:bCs/>
        </w:rPr>
        <w:t>”</w:t>
      </w:r>
    </w:p>
    <w:p w:rsidR="004B18BC" w:rsidRDefault="004B18BC" w:rsidP="00900D3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1B3E86" w:rsidRPr="001B3E86" w:rsidRDefault="001B3E86" w:rsidP="001B3E86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Дополнительные</w:t>
      </w:r>
      <w:r w:rsidR="00FD4D7F">
        <w:rPr>
          <w:rFonts w:ascii="Times New Roman" w:hAnsi="Times New Roman" w:cs="Times New Roman"/>
          <w:b/>
          <w:bCs/>
          <w:i/>
          <w:iCs/>
        </w:rPr>
        <w:t xml:space="preserve"> возможности языка С++</w:t>
      </w:r>
      <w:r w:rsidR="00FD4D7F">
        <w:rPr>
          <w:rFonts w:ascii="Times New Roman" w:hAnsi="Times New Roman" w:cs="Times New Roman"/>
          <w:b/>
          <w:bCs/>
          <w:i/>
          <w:iCs/>
          <w:lang w:val="en-US"/>
        </w:rPr>
        <w:t>:</w:t>
      </w:r>
    </w:p>
    <w:p w:rsidR="001B3E86" w:rsidRPr="001B3E86" w:rsidRDefault="001B3E86" w:rsidP="001B3E86">
      <w:pPr>
        <w:pStyle w:val="Default"/>
        <w:ind w:left="720"/>
        <w:rPr>
          <w:rFonts w:ascii="Times New Roman" w:hAnsi="Times New Roman" w:cs="Times New Roman"/>
          <w:b/>
          <w:bCs/>
          <w:i/>
          <w:iCs/>
        </w:rPr>
      </w:pP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типы,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литералы,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выражения,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преобразование типов,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range-based циклы,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использование auto,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nullptr,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override,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sz w:val="28"/>
          <w:szCs w:val="28"/>
        </w:rPr>
      </w:pPr>
      <w:r>
        <w:rPr>
          <w:b/>
          <w:bCs/>
          <w:i/>
          <w:iCs/>
          <w:sz w:val="23"/>
          <w:szCs w:val="23"/>
        </w:rPr>
        <w:t xml:space="preserve">final, </w:t>
      </w:r>
    </w:p>
    <w:p w:rsidR="0067525D" w:rsidRPr="00320943" w:rsidRDefault="001B3E86" w:rsidP="0067525D">
      <w:pPr>
        <w:pStyle w:val="Default"/>
        <w:ind w:left="720"/>
        <w:rPr>
          <w:rFonts w:ascii="Times New Roman" w:hAnsi="Times New Roman" w:cs="Times New Roman"/>
          <w:b/>
          <w:bCs/>
          <w:i/>
          <w:iCs/>
        </w:rPr>
      </w:pPr>
      <w:r>
        <w:rPr>
          <w:b/>
          <w:bCs/>
          <w:i/>
          <w:iCs/>
          <w:sz w:val="23"/>
          <w:szCs w:val="23"/>
        </w:rPr>
        <w:t xml:space="preserve">rvalue-ссылки. </w:t>
      </w:r>
      <w:r>
        <w:rPr>
          <w:b/>
          <w:bCs/>
          <w:i/>
          <w:iCs/>
          <w:sz w:val="28"/>
          <w:szCs w:val="28"/>
        </w:rPr>
        <w:t xml:space="preserve"> </w:t>
      </w:r>
      <w:r w:rsidR="0067525D">
        <w:rPr>
          <w:b/>
          <w:bCs/>
          <w:i/>
          <w:iCs/>
          <w:sz w:val="28"/>
          <w:szCs w:val="28"/>
        </w:rPr>
        <w:t xml:space="preserve"> - </w:t>
      </w:r>
      <w:r w:rsidR="0067525D" w:rsidRPr="00CB3048">
        <w:rPr>
          <w:rFonts w:ascii="Times New Roman" w:hAnsi="Times New Roman" w:cs="Times New Roman"/>
          <w:b/>
          <w:bCs/>
          <w:iCs/>
          <w:color w:val="FF0000"/>
          <w:u w:val="single"/>
        </w:rPr>
        <w:t>Анна Панькова</w:t>
      </w:r>
      <w:r w:rsidR="0067525D">
        <w:rPr>
          <w:rFonts w:ascii="Times New Roman" w:hAnsi="Times New Roman" w:cs="Times New Roman"/>
          <w:b/>
          <w:bCs/>
          <w:iCs/>
          <w:color w:val="FF0000"/>
          <w:u w:val="single"/>
          <w:lang w:val="en-US"/>
        </w:rPr>
        <w:t xml:space="preserve"> </w:t>
      </w:r>
    </w:p>
    <w:p w:rsidR="001B3E86" w:rsidRDefault="001B3E86" w:rsidP="0067525D">
      <w:pPr>
        <w:pStyle w:val="Default"/>
        <w:ind w:left="720"/>
        <w:rPr>
          <w:sz w:val="28"/>
          <w:szCs w:val="28"/>
        </w:rPr>
      </w:pPr>
    </w:p>
    <w:p w:rsidR="0035604F" w:rsidRDefault="0035604F" w:rsidP="001B3E86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E34E85" w:rsidRDefault="001B3E86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Дополнительные возможности</w:t>
      </w:r>
      <w:r w:rsidR="004B18BC">
        <w:rPr>
          <w:rFonts w:ascii="Times New Roman" w:hAnsi="Times New Roman" w:cs="Times New Roman"/>
          <w:b/>
          <w:bCs/>
          <w:i/>
          <w:iCs/>
        </w:rPr>
        <w:t xml:space="preserve"> указателей</w:t>
      </w:r>
      <w:r w:rsidR="007F7461">
        <w:rPr>
          <w:rFonts w:ascii="Times New Roman" w:hAnsi="Times New Roman" w:cs="Times New Roman"/>
          <w:b/>
          <w:bCs/>
          <w:i/>
          <w:iCs/>
        </w:rPr>
        <w:t>.</w:t>
      </w:r>
    </w:p>
    <w:p w:rsidR="004B18BC" w:rsidRDefault="004B18BC" w:rsidP="004B18BC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4B18BC" w:rsidRDefault="007F7461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Регулярные выражения.</w:t>
      </w:r>
      <w:r w:rsidR="004B18BC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983E00" w:rsidRPr="00983E00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Журавская Анна</w:t>
      </w:r>
    </w:p>
    <w:p w:rsidR="004B18BC" w:rsidRDefault="004B18BC" w:rsidP="004B18BC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4B18BC" w:rsidRPr="0067525D" w:rsidRDefault="007F7461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>
        <w:rPr>
          <w:rFonts w:ascii="Times New Roman" w:hAnsi="Times New Roman" w:cs="Times New Roman"/>
          <w:b/>
          <w:bCs/>
          <w:i/>
          <w:iCs/>
        </w:rPr>
        <w:t>Лямбда-выражения</w:t>
      </w:r>
      <w:r w:rsidRPr="00C410C8">
        <w:rPr>
          <w:rFonts w:ascii="Times New Roman" w:hAnsi="Times New Roman" w:cs="Times New Roman"/>
          <w:b/>
          <w:bCs/>
          <w:i/>
          <w:iCs/>
        </w:rPr>
        <w:t>.</w:t>
      </w:r>
      <w:r w:rsidR="0067525D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7525D" w:rsidRPr="0067525D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Курч Дмитрий</w:t>
      </w:r>
    </w:p>
    <w:p w:rsidR="008D6A27" w:rsidRDefault="008D6A27" w:rsidP="008D6A27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8D6A27" w:rsidRDefault="008D6A27" w:rsidP="001B3E86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 w:rsidRPr="008D6A27">
        <w:rPr>
          <w:rFonts w:ascii="Times New Roman" w:hAnsi="Times New Roman" w:cs="Times New Roman"/>
          <w:b/>
          <w:bCs/>
          <w:i/>
          <w:iCs/>
        </w:rPr>
        <w:t>Библиотека стандартных шаблонов (STL)</w:t>
      </w:r>
      <w:r>
        <w:rPr>
          <w:rFonts w:ascii="Times New Roman" w:hAnsi="Times New Roman" w:cs="Times New Roman"/>
          <w:b/>
          <w:bCs/>
          <w:i/>
          <w:iCs/>
        </w:rPr>
        <w:t xml:space="preserve"> – новые </w:t>
      </w:r>
      <w:r w:rsidR="001B3E86">
        <w:rPr>
          <w:rFonts w:ascii="Times New Roman" w:hAnsi="Times New Roman" w:cs="Times New Roman"/>
          <w:b/>
          <w:bCs/>
          <w:i/>
          <w:iCs/>
        </w:rPr>
        <w:t>возможности (</w:t>
      </w:r>
      <w:r w:rsidR="0035604F">
        <w:rPr>
          <w:rFonts w:ascii="Times New Roman" w:hAnsi="Times New Roman" w:cs="Times New Roman"/>
          <w:b/>
          <w:bCs/>
          <w:i/>
          <w:iCs/>
        </w:rPr>
        <w:t>контейнеры, алгоритмы)</w:t>
      </w:r>
      <w:r>
        <w:rPr>
          <w:rFonts w:ascii="Times New Roman" w:hAnsi="Times New Roman" w:cs="Times New Roman"/>
          <w:b/>
          <w:bCs/>
          <w:i/>
          <w:iCs/>
        </w:rPr>
        <w:t>.</w:t>
      </w:r>
      <w:r w:rsidR="00F9351A">
        <w:rPr>
          <w:rFonts w:ascii="Times New Roman" w:hAnsi="Times New Roman" w:cs="Times New Roman"/>
          <w:b/>
          <w:bCs/>
          <w:i/>
          <w:iCs/>
        </w:rPr>
        <w:t xml:space="preserve"> – </w:t>
      </w:r>
      <w:r w:rsidR="00F9351A" w:rsidRPr="00F9351A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Валерия Слюнькова</w:t>
      </w:r>
    </w:p>
    <w:p w:rsidR="001B3E86" w:rsidRPr="001B3E86" w:rsidRDefault="001B3E86" w:rsidP="001B3E86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8D6A27" w:rsidRDefault="0034453C" w:rsidP="008D6A27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hyperlink r:id="rId5" w:history="1">
        <w:r w:rsidR="008D6A27" w:rsidRPr="0035604F">
          <w:rPr>
            <w:rFonts w:ascii="Times New Roman" w:hAnsi="Times New Roman" w:cs="Times New Roman"/>
            <w:b/>
            <w:bCs/>
            <w:i/>
            <w:iCs/>
          </w:rPr>
          <w:t>Перемещающий конструктор и семантика перемещения</w:t>
        </w:r>
      </w:hyperlink>
      <w:r w:rsidR="0035604F">
        <w:rPr>
          <w:rFonts w:ascii="Times New Roman" w:hAnsi="Times New Roman" w:cs="Times New Roman"/>
          <w:b/>
          <w:bCs/>
          <w:i/>
          <w:iCs/>
        </w:rPr>
        <w:t>.</w:t>
      </w:r>
      <w:r w:rsidR="0058173B">
        <w:rPr>
          <w:rFonts w:ascii="Times New Roman" w:hAnsi="Times New Roman" w:cs="Times New Roman"/>
          <w:b/>
          <w:bCs/>
          <w:i/>
          <w:iCs/>
        </w:rPr>
        <w:t xml:space="preserve"> – </w:t>
      </w:r>
      <w:r w:rsidR="0058173B" w:rsidRPr="0058173B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Владислав Кипер</w:t>
      </w:r>
    </w:p>
    <w:p w:rsidR="00EB0407" w:rsidRDefault="00EB0407" w:rsidP="00EB0407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EB0407" w:rsidRDefault="00EB0407" w:rsidP="00EB0407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900D3E">
        <w:rPr>
          <w:rFonts w:ascii="Times New Roman" w:hAnsi="Times New Roman" w:cs="Times New Roman"/>
          <w:b/>
          <w:bCs/>
        </w:rPr>
        <w:t>Тема</w:t>
      </w:r>
      <w:r w:rsidRPr="001233B4">
        <w:rPr>
          <w:rFonts w:ascii="Times New Roman" w:hAnsi="Times New Roman" w:cs="Times New Roman"/>
          <w:b/>
          <w:bCs/>
        </w:rPr>
        <w:t>:”</w:t>
      </w:r>
      <w:r w:rsidRPr="00900D3E">
        <w:rPr>
          <w:rFonts w:ascii="Times New Roman" w:hAnsi="Times New Roman" w:cs="Times New Roman"/>
          <w:b/>
          <w:bCs/>
        </w:rPr>
        <w:t xml:space="preserve"> </w:t>
      </w:r>
      <w:r w:rsidR="00CB3048">
        <w:rPr>
          <w:rFonts w:ascii="Times New Roman" w:hAnsi="Times New Roman" w:cs="Times New Roman"/>
          <w:b/>
          <w:bCs/>
        </w:rPr>
        <w:t>Принципы объектно-ориентированного программирования и проектирования</w:t>
      </w:r>
      <w:r w:rsidR="00750042">
        <w:rPr>
          <w:rFonts w:ascii="Times New Roman" w:hAnsi="Times New Roman" w:cs="Times New Roman"/>
          <w:b/>
          <w:bCs/>
        </w:rPr>
        <w:t xml:space="preserve">. </w:t>
      </w:r>
      <w:r w:rsidR="00750042" w:rsidRPr="00320943">
        <w:rPr>
          <w:rFonts w:ascii="Times New Roman" w:hAnsi="Times New Roman" w:cs="Times New Roman"/>
          <w:b/>
          <w:bCs/>
          <w:iCs/>
        </w:rPr>
        <w:t>Паттерны проектирования</w:t>
      </w:r>
      <w:r w:rsidR="00750042" w:rsidRPr="001233B4">
        <w:rPr>
          <w:rFonts w:ascii="Times New Roman" w:hAnsi="Times New Roman" w:cs="Times New Roman"/>
          <w:b/>
          <w:bCs/>
        </w:rPr>
        <w:t xml:space="preserve"> </w:t>
      </w:r>
      <w:r w:rsidRPr="001233B4">
        <w:rPr>
          <w:rFonts w:ascii="Times New Roman" w:hAnsi="Times New Roman" w:cs="Times New Roman"/>
          <w:b/>
          <w:bCs/>
        </w:rPr>
        <w:t>”</w:t>
      </w:r>
    </w:p>
    <w:p w:rsidR="00EB0407" w:rsidRDefault="0034453C" w:rsidP="00EB0407">
      <w:pPr>
        <w:pStyle w:val="ListParagraph"/>
        <w:rPr>
          <w:rFonts w:ascii="Times New Roman" w:hAnsi="Times New Roman" w:cs="Times New Roman"/>
          <w:bCs/>
          <w:iCs/>
          <w:color w:val="FF0000"/>
        </w:rPr>
      </w:pPr>
      <w:hyperlink r:id="rId6" w:history="1"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https</w:t>
        </w:r>
        <w:r w:rsidR="00750042" w:rsidRPr="0058173B">
          <w:rPr>
            <w:rStyle w:val="Hyperlink"/>
            <w:rFonts w:ascii="Times New Roman" w:hAnsi="Times New Roman" w:cs="Times New Roman"/>
            <w:bCs/>
            <w:iCs/>
          </w:rPr>
          <w:t>://</w:t>
        </w:r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drive</w:t>
        </w:r>
        <w:r w:rsidR="00750042" w:rsidRPr="0058173B">
          <w:rPr>
            <w:rStyle w:val="Hyperlink"/>
            <w:rFonts w:ascii="Times New Roman" w:hAnsi="Times New Roman" w:cs="Times New Roman"/>
            <w:bCs/>
            <w:iCs/>
          </w:rPr>
          <w:t>.</w:t>
        </w:r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google</w:t>
        </w:r>
        <w:r w:rsidR="00750042" w:rsidRPr="0058173B">
          <w:rPr>
            <w:rStyle w:val="Hyperlink"/>
            <w:rFonts w:ascii="Times New Roman" w:hAnsi="Times New Roman" w:cs="Times New Roman"/>
            <w:bCs/>
            <w:iCs/>
          </w:rPr>
          <w:t>.</w:t>
        </w:r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com</w:t>
        </w:r>
        <w:r w:rsidR="00750042" w:rsidRPr="0058173B">
          <w:rPr>
            <w:rStyle w:val="Hyperlink"/>
            <w:rFonts w:ascii="Times New Roman" w:hAnsi="Times New Roman" w:cs="Times New Roman"/>
            <w:bCs/>
            <w:iCs/>
          </w:rPr>
          <w:t>/</w:t>
        </w:r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open</w:t>
        </w:r>
        <w:r w:rsidR="00750042" w:rsidRPr="0058173B">
          <w:rPr>
            <w:rStyle w:val="Hyperlink"/>
            <w:rFonts w:ascii="Times New Roman" w:hAnsi="Times New Roman" w:cs="Times New Roman"/>
            <w:bCs/>
            <w:iCs/>
          </w:rPr>
          <w:t>?</w:t>
        </w:r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id</w:t>
        </w:r>
        <w:r w:rsidR="00750042" w:rsidRPr="0058173B">
          <w:rPr>
            <w:rStyle w:val="Hyperlink"/>
            <w:rFonts w:ascii="Times New Roman" w:hAnsi="Times New Roman" w:cs="Times New Roman"/>
            <w:bCs/>
            <w:iCs/>
          </w:rPr>
          <w:t>=0</w:t>
        </w:r>
        <w:proofErr w:type="spellStart"/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BzILpTtz</w:t>
        </w:r>
        <w:proofErr w:type="spellEnd"/>
        <w:r w:rsidR="00750042" w:rsidRPr="0058173B">
          <w:rPr>
            <w:rStyle w:val="Hyperlink"/>
            <w:rFonts w:ascii="Times New Roman" w:hAnsi="Times New Roman" w:cs="Times New Roman"/>
            <w:bCs/>
            <w:iCs/>
          </w:rPr>
          <w:t>2</w:t>
        </w:r>
        <w:proofErr w:type="spellStart"/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boUMGhPV</w:t>
        </w:r>
        <w:proofErr w:type="spellEnd"/>
        <w:r w:rsidR="00750042" w:rsidRPr="0058173B">
          <w:rPr>
            <w:rStyle w:val="Hyperlink"/>
            <w:rFonts w:ascii="Times New Roman" w:hAnsi="Times New Roman" w:cs="Times New Roman"/>
            <w:bCs/>
            <w:iCs/>
          </w:rPr>
          <w:t>194</w:t>
        </w:r>
        <w:proofErr w:type="spellStart"/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VnNoWUE</w:t>
        </w:r>
        <w:proofErr w:type="spellEnd"/>
      </w:hyperlink>
      <w:r w:rsidR="00F74428">
        <w:rPr>
          <w:rFonts w:ascii="Times New Roman" w:hAnsi="Times New Roman" w:cs="Times New Roman"/>
          <w:bCs/>
          <w:iCs/>
          <w:color w:val="FF0000"/>
        </w:rPr>
        <w:t xml:space="preserve"> (Паттерны)</w:t>
      </w:r>
    </w:p>
    <w:p w:rsidR="00F74428" w:rsidRDefault="0034453C" w:rsidP="00EB0407">
      <w:pPr>
        <w:pStyle w:val="ListParagraph"/>
        <w:rPr>
          <w:rFonts w:ascii="Times New Roman" w:hAnsi="Times New Roman" w:cs="Times New Roman"/>
          <w:bCs/>
          <w:iCs/>
          <w:color w:val="FF0000"/>
          <w:lang w:val="en-US"/>
        </w:rPr>
      </w:pPr>
      <w:hyperlink r:id="rId7" w:history="1">
        <w:r w:rsidR="00F74428" w:rsidRPr="0058173B">
          <w:rPr>
            <w:rStyle w:val="Hyperlink"/>
            <w:rFonts w:ascii="Times New Roman" w:hAnsi="Times New Roman" w:cs="Times New Roman"/>
            <w:bCs/>
            <w:iCs/>
            <w:lang w:val="en-US"/>
          </w:rPr>
          <w:t>https://drive.google.com/open?id=0BzILpTtz2boUZVVFRmJnQUpVb0U</w:t>
        </w:r>
      </w:hyperlink>
      <w:r w:rsidR="00F74428" w:rsidRPr="0058173B">
        <w:rPr>
          <w:rFonts w:ascii="Times New Roman" w:hAnsi="Times New Roman" w:cs="Times New Roman"/>
          <w:bCs/>
          <w:iCs/>
          <w:color w:val="FF0000"/>
          <w:lang w:val="en-US"/>
        </w:rPr>
        <w:t xml:space="preserve"> (</w:t>
      </w:r>
      <w:r w:rsidR="00F74428">
        <w:rPr>
          <w:rFonts w:ascii="Times New Roman" w:hAnsi="Times New Roman" w:cs="Times New Roman"/>
          <w:bCs/>
          <w:iCs/>
          <w:color w:val="FF0000"/>
          <w:lang w:val="en-US"/>
        </w:rPr>
        <w:t>SOLID)</w:t>
      </w:r>
    </w:p>
    <w:p w:rsidR="00F74428" w:rsidRPr="00F74428" w:rsidRDefault="0034453C" w:rsidP="00EB0407">
      <w:pPr>
        <w:pStyle w:val="ListParagraph"/>
        <w:rPr>
          <w:rFonts w:ascii="Times New Roman" w:hAnsi="Times New Roman" w:cs="Times New Roman"/>
          <w:bCs/>
          <w:iCs/>
          <w:color w:val="FF0000"/>
          <w:lang w:val="en-US"/>
        </w:rPr>
      </w:pPr>
      <w:hyperlink r:id="rId8" w:history="1">
        <w:r w:rsidR="00F74428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https://drive.google.com/open?id=0BzILpTtz2boUSHVyZ29iT2JMMWs</w:t>
        </w:r>
      </w:hyperlink>
      <w:r w:rsidR="00F74428">
        <w:rPr>
          <w:rFonts w:ascii="Times New Roman" w:hAnsi="Times New Roman" w:cs="Times New Roman"/>
          <w:bCs/>
          <w:iCs/>
          <w:color w:val="FF0000"/>
          <w:lang w:val="en-US"/>
        </w:rPr>
        <w:t xml:space="preserve"> </w:t>
      </w:r>
    </w:p>
    <w:p w:rsidR="00750042" w:rsidRPr="0058173B" w:rsidRDefault="00750042" w:rsidP="00EB0407">
      <w:pPr>
        <w:pStyle w:val="ListParagraph"/>
        <w:rPr>
          <w:rFonts w:ascii="Times New Roman" w:hAnsi="Times New Roman" w:cs="Times New Roman"/>
          <w:b/>
          <w:bCs/>
          <w:i/>
          <w:iCs/>
          <w:lang w:val="en-US"/>
        </w:rPr>
      </w:pPr>
    </w:p>
    <w:p w:rsidR="00320943" w:rsidRDefault="0067525D" w:rsidP="002137B9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SOLID</w:t>
      </w:r>
      <w:r w:rsidR="002137B9">
        <w:rPr>
          <w:rFonts w:ascii="Times New Roman" w:hAnsi="Times New Roman" w:cs="Times New Roman"/>
          <w:b/>
          <w:bCs/>
          <w:i/>
          <w:iCs/>
        </w:rPr>
        <w:t xml:space="preserve"> - </w:t>
      </w:r>
      <w:r w:rsidR="002137B9" w:rsidRPr="002137B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2137B9" w:rsidRPr="002137B9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Владислав Дехтяренко</w:t>
      </w:r>
    </w:p>
    <w:p w:rsidR="00320943" w:rsidRPr="00DC17E0" w:rsidRDefault="00320943" w:rsidP="0025006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 w:rsidRPr="0058173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DC17E0">
        <w:rPr>
          <w:rFonts w:ascii="Times New Roman" w:hAnsi="Times New Roman" w:cs="Times New Roman"/>
          <w:b/>
          <w:bCs/>
          <w:i/>
          <w:iCs/>
        </w:rPr>
        <w:t xml:space="preserve">Стратегия, Наблюдатель, Декоратор, Фабрика, Шаблонный метод - </w:t>
      </w:r>
      <w:r>
        <w:rPr>
          <w:rFonts w:ascii="Times New Roman" w:hAnsi="Times New Roman" w:cs="Times New Roman"/>
          <w:b/>
          <w:bCs/>
          <w:iCs/>
          <w:color w:val="FF0000"/>
          <w:u w:val="single"/>
        </w:rPr>
        <w:t>Александр Трофимов</w:t>
      </w:r>
      <w:r w:rsidR="0025006C" w:rsidRPr="0058173B">
        <w:rPr>
          <w:rFonts w:ascii="Times New Roman" w:hAnsi="Times New Roman" w:cs="Times New Roman"/>
          <w:bCs/>
          <w:iCs/>
          <w:color w:val="FF0000"/>
        </w:rPr>
        <w:t xml:space="preserve"> </w:t>
      </w:r>
    </w:p>
    <w:p w:rsidR="00DC17E0" w:rsidRPr="00320943" w:rsidRDefault="00DC17E0" w:rsidP="00DC17E0">
      <w:pPr>
        <w:pStyle w:val="Default"/>
        <w:ind w:left="720"/>
        <w:rPr>
          <w:rFonts w:ascii="Times New Roman" w:hAnsi="Times New Roman" w:cs="Times New Roman"/>
          <w:b/>
          <w:bCs/>
          <w:i/>
          <w:iCs/>
        </w:rPr>
      </w:pPr>
    </w:p>
    <w:p w:rsidR="001B3E86" w:rsidRPr="0025006C" w:rsidRDefault="00DC17E0" w:rsidP="00E50B35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25006C">
        <w:rPr>
          <w:rFonts w:ascii="Times New Roman" w:hAnsi="Times New Roman" w:cs="Times New Roman"/>
          <w:b/>
          <w:bCs/>
          <w:i/>
          <w:iCs/>
        </w:rPr>
        <w:t>Команда, Фасад, Адаптер, Итератор, Компоновщик</w:t>
      </w:r>
      <w:r w:rsidRPr="0025006C">
        <w:rPr>
          <w:rFonts w:ascii="Times New Roman" w:hAnsi="Times New Roman" w:cs="Times New Roman"/>
          <w:b/>
          <w:bCs/>
          <w:iCs/>
        </w:rPr>
        <w:t xml:space="preserve">  - </w:t>
      </w:r>
      <w:r w:rsidR="00320943" w:rsidRPr="0025006C">
        <w:rPr>
          <w:rFonts w:ascii="Times New Roman" w:hAnsi="Times New Roman" w:cs="Times New Roman"/>
          <w:b/>
          <w:bCs/>
          <w:iCs/>
        </w:rPr>
        <w:t xml:space="preserve"> </w:t>
      </w:r>
      <w:r w:rsidR="00320943" w:rsidRPr="0025006C">
        <w:rPr>
          <w:rFonts w:ascii="Times New Roman" w:hAnsi="Times New Roman" w:cs="Times New Roman"/>
          <w:b/>
          <w:bCs/>
          <w:iCs/>
          <w:color w:val="FF0000"/>
          <w:u w:val="single"/>
        </w:rPr>
        <w:t xml:space="preserve">Арсений Анищенко </w:t>
      </w: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7F7461" w:rsidRDefault="00E34E85" w:rsidP="00E34E85">
      <w:pPr>
        <w:pStyle w:val="Default"/>
        <w:rPr>
          <w:rFonts w:ascii="Times New Roman" w:hAnsi="Times New Roman" w:cs="Times New Roman"/>
          <w:b/>
          <w:bCs/>
        </w:rPr>
      </w:pPr>
      <w:r w:rsidRPr="00C410C8">
        <w:rPr>
          <w:rFonts w:ascii="Times New Roman" w:hAnsi="Times New Roman" w:cs="Times New Roman"/>
          <w:b/>
          <w:bCs/>
        </w:rPr>
        <w:t>Литература</w:t>
      </w:r>
    </w:p>
    <w:p w:rsidR="00E34E85" w:rsidRDefault="00E34E85" w:rsidP="00E34E85">
      <w:pPr>
        <w:pStyle w:val="Default"/>
        <w:rPr>
          <w:rFonts w:ascii="Times New Roman" w:hAnsi="Times New Roman" w:cs="Times New Roman"/>
          <w:b/>
          <w:bCs/>
        </w:rPr>
      </w:pPr>
      <w:r w:rsidRPr="00C410C8">
        <w:rPr>
          <w:rFonts w:ascii="Times New Roman" w:hAnsi="Times New Roman" w:cs="Times New Roman"/>
          <w:b/>
          <w:bCs/>
        </w:rPr>
        <w:t xml:space="preserve"> </w:t>
      </w:r>
    </w:p>
    <w:p w:rsidR="007F7461" w:rsidRDefault="007F7461" w:rsidP="0035604F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MSDN</w:t>
      </w:r>
    </w:p>
    <w:p w:rsidR="0035604F" w:rsidRPr="007F7461" w:rsidRDefault="0035604F" w:rsidP="0035604F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Википедия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1. Г. Майерс. Надежность программного обеспечения. - М.: Мир, 1980.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2. Г. Майерс. Искусство тестирования программ. - М.: Финансы и статистика, 1982.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3. Д. Ван Тассел. Стиль, разработка, эффективность, отладка и испытание программ. - М.: Мир, 1985.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4. Дж. Хьюз, Дж. Мичтом. Структурный подход к программированию. - М.: Мир, 1980.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5. Дж. Фокс. Программное обеспечение и его разработка. - М.: Мир, 1985.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6. М. Зелковиц, А. Шоу, Дж. Гэннон. Принципы разработки программного обеспечения. - М.: Мир, 1982..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7. Ю.М. Безбородов. Индивидуальная отладка программ. - М.: Наука, 1982.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8. В.В. Липаев. Тестирование программ. - М.: Радио и связь, 1986.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9. Е.А. Жоголев. Введение в технологию программирования (конспект лекций). - М.: "ДИАЛОГ-МГУ", 1994.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10. Э. Дейкстра. Заметки по структурному программированию. //У. Дал, Э. Дейкстра, К. Хоор. Структурное программирование. - М.: Мир, 1975.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11. Агапов А. С., Зенин С. В., Михайловский Н. Э., Мкртумян А. А. Оценка и аттестация зрелости процессов создания и сопровождения программных средств и информационных систем (ISO/IEC TR 15504-CMM), Пер. с англ. Москва, "Книга и бизнес", 2001.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12. Тестирование объектно-ориентированного программного обеспечения, К: Диасофт, 2002. - 432с.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13. Мифический человеко-месяц или как создаются программные системы. СПб.: Символ-Плюс, 1999. - 304с.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14. Тестирование программ. М.: Радио и связь, 1986. - 296с.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15. Тестирование программного обеспечения. К: ДиаСофт, 2000 - 544с.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16. Рекомендации по преподаванию информатики в университетах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СПб., 2002 - 372с.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17. Тестирование программ: цели и особенности инструментальной поддержки // Программное обеспечение ЭВМ / АН БССР. Институт математики. Минск, 1994. - Вып. 100 - с. 19 - 43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</w:rPr>
        <w:t>18. Выбор путей программы для построения тестов. УСиМ</w:t>
      </w:r>
      <w:r w:rsidRPr="00E34E85">
        <w:rPr>
          <w:rFonts w:ascii="Times New Roman" w:hAnsi="Times New Roman" w:cs="Times New Roman"/>
          <w:lang w:val="en-US"/>
        </w:rPr>
        <w:t xml:space="preserve">. - 1989. - N. 6 - </w:t>
      </w:r>
      <w:r w:rsidRPr="00E34E85">
        <w:rPr>
          <w:rFonts w:ascii="Times New Roman" w:hAnsi="Times New Roman" w:cs="Times New Roman"/>
        </w:rPr>
        <w:t>с</w:t>
      </w:r>
      <w:r w:rsidRPr="00E34E85">
        <w:rPr>
          <w:rFonts w:ascii="Times New Roman" w:hAnsi="Times New Roman" w:cs="Times New Roman"/>
          <w:lang w:val="en-US"/>
        </w:rPr>
        <w:t xml:space="preserve">.29 - 36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lang w:val="en-US"/>
        </w:rPr>
        <w:t xml:space="preserve">19. Microsoft Visual C++ </w:t>
      </w:r>
      <w:r w:rsidRPr="00E34E85">
        <w:rPr>
          <w:rFonts w:ascii="Times New Roman" w:hAnsi="Times New Roman" w:cs="Times New Roman"/>
        </w:rPr>
        <w:t>и</w:t>
      </w:r>
      <w:r w:rsidRPr="00E34E85">
        <w:rPr>
          <w:rFonts w:ascii="Times New Roman" w:hAnsi="Times New Roman" w:cs="Times New Roman"/>
          <w:lang w:val="en-US"/>
        </w:rPr>
        <w:t xml:space="preserve"> MFC. </w:t>
      </w:r>
      <w:r w:rsidRPr="00E34E85">
        <w:rPr>
          <w:rFonts w:ascii="Times New Roman" w:hAnsi="Times New Roman" w:cs="Times New Roman"/>
        </w:rPr>
        <w:t xml:space="preserve">Программирование для Windows 95 и Windows NT. М.: ДИАЛОГ-МИФИ, 1996. - 288 с. - (Библиотека системного программиста; Т. 24)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20. С. Канер, Д. Фолк, Е. Нгуен. Тестирование программного обеспечения. — К.: Диасофт, 2000. — 544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21. Р. Калбертсон, К. Браун, Г. Кобб. Быстрое тестирование. — М: Вильямс, 2002.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22. С. Макконнелл. Совершенный код. — СПб: «Питер», 2005. — 896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23. Л. Тамре. Введение в тестирование программного обеcпечения — M.: «Вильямс», 2003. — 368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24. Б. Бейзер. Тестирование черного ящика. — СПб: «Питер», 2005. — 318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25. Э. Брауде. Технология разработки программного обеспечения. — СПб: «Питер», 2004. — 655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 xml:space="preserve">26. С. Орлов. Технологии разработки программного обеспечения. — СПб: «Питер», 2003. — 480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27. И. Винниченко. Автоматизация процессов тестирования. — СПб: «Питер», 2005. — 203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28.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29. Д. Бентли. Жемчужины программирования. — СПб: «Питер», 2002. — 272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30. С. Бобровский. Технологии Пентагона на службе российских программистов. — СПб: «Питер», 2003. — 222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31. А. Якобсон, Г. Буч, Д. Рамбо. Унифицированный процесс разработки программного обеспечения. — СПб: «Питер», 2002. — 496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32. Р. Мартин. Чистый код: создание, анализ и рефакторинг. — СПб: «Питер», 2010. — 464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33. </w:t>
      </w:r>
      <w:r w:rsidRPr="00E34E85">
        <w:rPr>
          <w:rFonts w:ascii="Times New Roman" w:hAnsi="Times New Roman" w:cs="Times New Roman"/>
          <w:i/>
          <w:iCs/>
        </w:rPr>
        <w:t xml:space="preserve">Гленфорд Майерс, Том Баджетт, Кори Сандлер </w:t>
      </w:r>
      <w:r w:rsidRPr="00E34E85">
        <w:rPr>
          <w:rFonts w:ascii="Times New Roman" w:hAnsi="Times New Roman" w:cs="Times New Roman"/>
        </w:rPr>
        <w:t xml:space="preserve">Искусство тестирования программ, 3-е издание = The Art of Software Testing, 3rd Edition. — М.: «Диалектика», 2012. — 272 с. —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34. </w:t>
      </w:r>
      <w:r w:rsidRPr="00E34E85">
        <w:rPr>
          <w:rFonts w:ascii="Times New Roman" w:hAnsi="Times New Roman" w:cs="Times New Roman"/>
          <w:i/>
          <w:iCs/>
        </w:rPr>
        <w:t xml:space="preserve">Лайза Криспин, Джанет Грегори </w:t>
      </w:r>
      <w:r w:rsidRPr="00E34E85">
        <w:rPr>
          <w:rFonts w:ascii="Times New Roman" w:hAnsi="Times New Roman" w:cs="Times New Roman"/>
        </w:rPr>
        <w:t xml:space="preserve">Гибкое тестирование: практическое руководство для тестировщиков ПО и гибких команд = Agile Testing: A Practical Guide for Testers and Agile Teams. — М.: «Вильямс», 2010. — 464 с. — (Addison-Wesley Signature Series). — 1000 экз.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35. </w:t>
      </w:r>
      <w:r w:rsidRPr="00E34E85">
        <w:rPr>
          <w:rFonts w:ascii="Times New Roman" w:hAnsi="Times New Roman" w:cs="Times New Roman"/>
          <w:i/>
          <w:iCs/>
        </w:rPr>
        <w:t xml:space="preserve">Канер Кем, Фолк Джек, Нгуен Енг Кек </w:t>
      </w:r>
      <w:r w:rsidRPr="00E34E85">
        <w:rPr>
          <w:rFonts w:ascii="Times New Roman" w:hAnsi="Times New Roman" w:cs="Times New Roman"/>
        </w:rPr>
        <w:t xml:space="preserve">Тестирование программного обеспечения. Фундаментальные концепции менеджмента бизнес-приложений. — Киев: ДиаСофт, 2001. — 544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36. </w:t>
      </w:r>
      <w:r w:rsidRPr="00E34E85">
        <w:rPr>
          <w:rFonts w:ascii="Times New Roman" w:hAnsi="Times New Roman" w:cs="Times New Roman"/>
          <w:i/>
          <w:iCs/>
        </w:rPr>
        <w:t xml:space="preserve">Калбертсон Роберт, Браун Крис, Кобб Гэри </w:t>
      </w:r>
      <w:r w:rsidRPr="00E34E85">
        <w:rPr>
          <w:rFonts w:ascii="Times New Roman" w:hAnsi="Times New Roman" w:cs="Times New Roman"/>
        </w:rPr>
        <w:t xml:space="preserve">Быстрое тестирование. — М.: «Вильямс», 2002. — 374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37. </w:t>
      </w:r>
      <w:r w:rsidRPr="00E34E85">
        <w:rPr>
          <w:rFonts w:ascii="Times New Roman" w:hAnsi="Times New Roman" w:cs="Times New Roman"/>
          <w:i/>
          <w:iCs/>
        </w:rPr>
        <w:t xml:space="preserve">Синицын С. В., Налютин Н. Ю. </w:t>
      </w:r>
      <w:r w:rsidRPr="00E34E85">
        <w:rPr>
          <w:rFonts w:ascii="Times New Roman" w:hAnsi="Times New Roman" w:cs="Times New Roman"/>
        </w:rPr>
        <w:t xml:space="preserve">Верификация программного обеспечения. — М.: БИНОМ, 2008. — 368 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38. </w:t>
      </w:r>
      <w:r w:rsidRPr="00E34E85">
        <w:rPr>
          <w:rFonts w:ascii="Times New Roman" w:hAnsi="Times New Roman" w:cs="Times New Roman"/>
          <w:i/>
          <w:iCs/>
        </w:rPr>
        <w:t xml:space="preserve">Бейзер Б. </w:t>
      </w:r>
      <w:r w:rsidRPr="00E34E85">
        <w:rPr>
          <w:rFonts w:ascii="Times New Roman" w:hAnsi="Times New Roman" w:cs="Times New Roman"/>
        </w:rPr>
        <w:t xml:space="preserve">Тестирование чёрного ящика. Технологии функционального тестирования программного обеспечения и систем. — СПб.: Питер, 2004. — 320 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Pr="00DE181C" w:rsidRDefault="00E34E85" w:rsidP="00E34E85">
      <w:pPr>
        <w:pStyle w:val="Default"/>
        <w:rPr>
          <w:rFonts w:ascii="Times New Roman" w:hAnsi="Times New Roman" w:cs="Times New Roman"/>
          <w:b/>
          <w:bCs/>
          <w:i/>
          <w:iCs/>
        </w:rPr>
      </w:pPr>
      <w:r w:rsidRPr="00DE181C">
        <w:rPr>
          <w:rFonts w:ascii="Times New Roman" w:hAnsi="Times New Roman" w:cs="Times New Roman"/>
          <w:b/>
          <w:bCs/>
          <w:i/>
          <w:iCs/>
        </w:rPr>
        <w:t xml:space="preserve">Ресурсы: </w:t>
      </w:r>
    </w:p>
    <w:p w:rsidR="00DE181C" w:rsidRPr="0058173B" w:rsidRDefault="00DE181C" w:rsidP="00E34E85">
      <w:pPr>
        <w:pStyle w:val="Default"/>
        <w:rPr>
          <w:rFonts w:ascii="Times New Roman" w:hAnsi="Times New Roman" w:cs="Times New Roman"/>
        </w:rPr>
      </w:pPr>
      <w:r w:rsidRPr="0058173B">
        <w:rPr>
          <w:rFonts w:ascii="Times New Roman" w:hAnsi="Times New Roman" w:cs="Times New Roman"/>
          <w:bCs/>
          <w:i/>
          <w:iCs/>
        </w:rPr>
        <w:t xml:space="preserve">0. </w:t>
      </w:r>
      <w:r>
        <w:rPr>
          <w:rFonts w:ascii="Times New Roman" w:hAnsi="Times New Roman" w:cs="Times New Roman"/>
          <w:bCs/>
          <w:i/>
          <w:iCs/>
          <w:lang w:val="en-US"/>
        </w:rPr>
        <w:t>MSDN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1. www.intuit.ru/catalog/se/testing - курсы лекций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2. www.intuit.ru/department/se/testing/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3. http://aderkin.ru/posts/66 - пример "тестирование карандаша"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4. http://software-testing.ru/library/testing/other-testing/1612-2012-04-04-06-20-47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5. Лингвистическое тестирование: первые шаги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6. http://software-testing.ru/library/testing/other-testing/73-web-usability-check-list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7. Общий оценочный лист тестирования usability web-сайта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8. http://software-testing.ru/library/testing/other-testing/58-usability-testing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9. Современные технологии usability тестирования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10. http://www.usabilitynet.org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11. http://www.protesting.ru/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12. http://automated-testing.info/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13. http://blog.openquality.ru/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14. http://2programmer.ru/tehnolog2?start=33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15. http://software-testing.ru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16. Площадка услуг тестировщиков http://fixber.com/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17. http://www.getinfo.ru/article742.html Обзор решений для тестирования сайтов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18. http://pta-ipm.narod.ru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19. http://www.osp.ru/os/2008/07/5478839/ (Б.Майер, 7 принципов тестирования ПО)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 xml:space="preserve">20. www.cmcons.com/map - карта сайта. Смотреть: Термины тестирования ПО; Термины, относящиеся к качеству: Метрики кода; Тест Джоэла, …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21. ru.wikipedia.org – Тестирование ПО, ISO 9126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22. sorlik.ru/swebok-ru/ (SWEBOK - Software Engineering Body of Knowledge)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23. software-testing.ru – </w:t>
      </w:r>
      <w:r w:rsidRPr="00E34E85">
        <w:rPr>
          <w:rFonts w:ascii="Times New Roman" w:hAnsi="Times New Roman" w:cs="Times New Roman"/>
        </w:rPr>
        <w:t>библиотека</w:t>
      </w:r>
      <w:r w:rsidRPr="00E34E85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E34E85">
        <w:rPr>
          <w:rFonts w:ascii="Times New Roman" w:hAnsi="Times New Roman" w:cs="Times New Roman"/>
        </w:rPr>
        <w:t>статьи</w:t>
      </w:r>
      <w:r w:rsidRPr="00E34E85">
        <w:rPr>
          <w:rFonts w:ascii="Times New Roman" w:hAnsi="Times New Roman" w:cs="Times New Roman"/>
          <w:lang w:val="en-US"/>
        </w:rPr>
        <w:t>, …</w:t>
      </w:r>
      <w:proofErr w:type="gramEnd"/>
      <w:r w:rsidRPr="00E34E85">
        <w:rPr>
          <w:rFonts w:ascii="Times New Roman" w:hAnsi="Times New Roman" w:cs="Times New Roman"/>
          <w:lang w:val="en-US"/>
        </w:rPr>
        <w:t xml:space="preserve"> </w:t>
      </w:r>
    </w:p>
    <w:p w:rsidR="00E34E85" w:rsidRDefault="00E34E85" w:rsidP="00E34E85">
      <w:pPr>
        <w:pStyle w:val="Default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24. wiki.agiledev.ru/doku.php – </w:t>
      </w:r>
      <w:r w:rsidRPr="00E34E85">
        <w:rPr>
          <w:rFonts w:ascii="Times New Roman" w:hAnsi="Times New Roman" w:cs="Times New Roman"/>
        </w:rPr>
        <w:t>гибкая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разработка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и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тестирование</w:t>
      </w:r>
      <w:r w:rsidRPr="00E34E85">
        <w:rPr>
          <w:rFonts w:ascii="Times New Roman" w:hAnsi="Times New Roman" w:cs="Times New Roman"/>
          <w:lang w:val="en-US"/>
        </w:rPr>
        <w:t xml:space="preserve"> </w:t>
      </w:r>
    </w:p>
    <w:p w:rsidR="001233B4" w:rsidRPr="001233B4" w:rsidRDefault="001233B4" w:rsidP="001233B4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33B4">
        <w:rPr>
          <w:rFonts w:ascii="Times New Roman" w:hAnsi="Times New Roman" w:cs="Times New Roman"/>
          <w:lang w:val="en-US"/>
        </w:rPr>
        <w:t xml:space="preserve">25. </w:t>
      </w:r>
      <w:r w:rsidRPr="001233B4">
        <w:rPr>
          <w:rFonts w:ascii="Arial" w:eastAsia="Times New Roman" w:hAnsi="Arial" w:cs="Arial"/>
          <w:sz w:val="21"/>
          <w:szCs w:val="21"/>
          <w:lang w:val="en-US" w:eastAsia="ru-RU"/>
        </w:rPr>
        <w:t xml:space="preserve">bourabai.kz/alg/debug.htm - </w:t>
      </w:r>
    </w:p>
    <w:p w:rsidR="001233B4" w:rsidRPr="001233B4" w:rsidRDefault="001233B4" w:rsidP="001233B4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  <w:lang w:val="en-US" w:eastAsia="ru-RU"/>
        </w:rPr>
      </w:pPr>
    </w:p>
    <w:p w:rsidR="001233B4" w:rsidRPr="001233B4" w:rsidRDefault="001233B4" w:rsidP="001233B4">
      <w:pPr>
        <w:pStyle w:val="Default"/>
        <w:rPr>
          <w:rFonts w:ascii="Times New Roman" w:hAnsi="Times New Roman" w:cs="Times New Roman"/>
          <w:lang w:val="en-US"/>
        </w:rPr>
      </w:pPr>
      <w:r w:rsidRPr="001233B4">
        <w:rPr>
          <w:rFonts w:ascii="Arial" w:eastAsia="Times New Roman" w:hAnsi="Arial" w:cs="Arial"/>
          <w:color w:val="545454"/>
          <w:shd w:val="clear" w:color="auto" w:fill="FFFFFF"/>
          <w:lang w:val="en-US" w:eastAsia="ru-RU"/>
        </w:rPr>
        <w:br/>
      </w:r>
    </w:p>
    <w:p w:rsidR="00932FA6" w:rsidRPr="00E34E85" w:rsidRDefault="00932FA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32FA6" w:rsidRPr="00E34E85" w:rsidSect="00E34E85">
      <w:pgSz w:w="10800" w:h="14900"/>
      <w:pgMar w:top="284" w:right="567" w:bottom="284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8CFEDA"/>
    <w:multiLevelType w:val="hybridMultilevel"/>
    <w:tmpl w:val="C00E9F3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E225266"/>
    <w:multiLevelType w:val="hybridMultilevel"/>
    <w:tmpl w:val="7BC9078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3F474A4"/>
    <w:multiLevelType w:val="hybridMultilevel"/>
    <w:tmpl w:val="708153C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576923"/>
    <w:multiLevelType w:val="hybridMultilevel"/>
    <w:tmpl w:val="3F644B92"/>
    <w:lvl w:ilvl="0" w:tplc="E28000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E00C0C"/>
    <w:multiLevelType w:val="hybridMultilevel"/>
    <w:tmpl w:val="4C245304"/>
    <w:lvl w:ilvl="0" w:tplc="E28000D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6C3C3A"/>
    <w:multiLevelType w:val="hybridMultilevel"/>
    <w:tmpl w:val="906AC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7400C"/>
    <w:multiLevelType w:val="hybridMultilevel"/>
    <w:tmpl w:val="3F644B92"/>
    <w:lvl w:ilvl="0" w:tplc="E28000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4A3A42"/>
    <w:multiLevelType w:val="hybridMultilevel"/>
    <w:tmpl w:val="4EB4E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AEDF61"/>
    <w:multiLevelType w:val="hybridMultilevel"/>
    <w:tmpl w:val="5DD2B67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DC1398C"/>
    <w:multiLevelType w:val="hybridMultilevel"/>
    <w:tmpl w:val="ECF89CA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467E13B"/>
    <w:multiLevelType w:val="hybridMultilevel"/>
    <w:tmpl w:val="1246082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E2B0359"/>
    <w:multiLevelType w:val="hybridMultilevel"/>
    <w:tmpl w:val="32B6D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42A37"/>
    <w:multiLevelType w:val="hybridMultilevel"/>
    <w:tmpl w:val="91A68AB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4FE2497"/>
    <w:multiLevelType w:val="hybridMultilevel"/>
    <w:tmpl w:val="D678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84524"/>
    <w:multiLevelType w:val="hybridMultilevel"/>
    <w:tmpl w:val="7B7A6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53363F"/>
    <w:multiLevelType w:val="hybridMultilevel"/>
    <w:tmpl w:val="BE88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97FC9"/>
    <w:multiLevelType w:val="hybridMultilevel"/>
    <w:tmpl w:val="9C63DD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E5C1919"/>
    <w:multiLevelType w:val="multilevel"/>
    <w:tmpl w:val="0E18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401EF4"/>
    <w:multiLevelType w:val="hybridMultilevel"/>
    <w:tmpl w:val="1BB07F5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514E7560"/>
    <w:multiLevelType w:val="hybridMultilevel"/>
    <w:tmpl w:val="63566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A5C67"/>
    <w:multiLevelType w:val="hybridMultilevel"/>
    <w:tmpl w:val="51D26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124261"/>
    <w:multiLevelType w:val="hybridMultilevel"/>
    <w:tmpl w:val="C464CD5C"/>
    <w:lvl w:ilvl="0" w:tplc="003EA56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E41720"/>
    <w:multiLevelType w:val="hybridMultilevel"/>
    <w:tmpl w:val="FAFE72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6"/>
  </w:num>
  <w:num w:numId="2">
    <w:abstractNumId w:val="12"/>
  </w:num>
  <w:num w:numId="3">
    <w:abstractNumId w:val="18"/>
  </w:num>
  <w:num w:numId="4">
    <w:abstractNumId w:val="1"/>
  </w:num>
  <w:num w:numId="5">
    <w:abstractNumId w:val="0"/>
  </w:num>
  <w:num w:numId="6">
    <w:abstractNumId w:val="8"/>
  </w:num>
  <w:num w:numId="7">
    <w:abstractNumId w:val="22"/>
  </w:num>
  <w:num w:numId="8">
    <w:abstractNumId w:val="10"/>
  </w:num>
  <w:num w:numId="9">
    <w:abstractNumId w:val="9"/>
  </w:num>
  <w:num w:numId="10">
    <w:abstractNumId w:val="2"/>
  </w:num>
  <w:num w:numId="11">
    <w:abstractNumId w:val="19"/>
  </w:num>
  <w:num w:numId="12">
    <w:abstractNumId w:val="14"/>
  </w:num>
  <w:num w:numId="13">
    <w:abstractNumId w:val="21"/>
  </w:num>
  <w:num w:numId="14">
    <w:abstractNumId w:val="7"/>
  </w:num>
  <w:num w:numId="15">
    <w:abstractNumId w:val="15"/>
  </w:num>
  <w:num w:numId="16">
    <w:abstractNumId w:val="11"/>
  </w:num>
  <w:num w:numId="17">
    <w:abstractNumId w:val="13"/>
  </w:num>
  <w:num w:numId="18">
    <w:abstractNumId w:val="17"/>
  </w:num>
  <w:num w:numId="19">
    <w:abstractNumId w:val="20"/>
  </w:num>
  <w:num w:numId="20">
    <w:abstractNumId w:val="3"/>
  </w:num>
  <w:num w:numId="21">
    <w:abstractNumId w:val="4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85"/>
    <w:rsid w:val="000377AA"/>
    <w:rsid w:val="00061342"/>
    <w:rsid w:val="001233B4"/>
    <w:rsid w:val="001B3E86"/>
    <w:rsid w:val="002137B9"/>
    <w:rsid w:val="0025006C"/>
    <w:rsid w:val="00320943"/>
    <w:rsid w:val="0034453C"/>
    <w:rsid w:val="0035604F"/>
    <w:rsid w:val="004A1ED9"/>
    <w:rsid w:val="004B18BC"/>
    <w:rsid w:val="0058173B"/>
    <w:rsid w:val="0067525D"/>
    <w:rsid w:val="006B31F1"/>
    <w:rsid w:val="00750042"/>
    <w:rsid w:val="007F7461"/>
    <w:rsid w:val="008D6A27"/>
    <w:rsid w:val="00900D3E"/>
    <w:rsid w:val="00932FA6"/>
    <w:rsid w:val="00983E00"/>
    <w:rsid w:val="00C410C8"/>
    <w:rsid w:val="00CB3048"/>
    <w:rsid w:val="00DC17E0"/>
    <w:rsid w:val="00DE181C"/>
    <w:rsid w:val="00E24726"/>
    <w:rsid w:val="00E34E85"/>
    <w:rsid w:val="00EB0407"/>
    <w:rsid w:val="00F74428"/>
    <w:rsid w:val="00F9351A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511EC-3B7B-4009-BB20-BC49CEA5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4E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33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1233B4"/>
    <w:rPr>
      <w:i/>
      <w:iCs/>
    </w:rPr>
  </w:style>
  <w:style w:type="character" w:styleId="Strong">
    <w:name w:val="Strong"/>
    <w:basedOn w:val="DefaultParagraphFont"/>
    <w:uiPriority w:val="22"/>
    <w:qFormat/>
    <w:rsid w:val="00C410C8"/>
    <w:rPr>
      <w:b/>
      <w:bCs/>
    </w:rPr>
  </w:style>
  <w:style w:type="paragraph" w:styleId="ListParagraph">
    <w:name w:val="List Paragraph"/>
    <w:basedOn w:val="Normal"/>
    <w:uiPriority w:val="34"/>
    <w:qFormat/>
    <w:rsid w:val="004B18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6A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6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51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52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zILpTtz2boUSHVyZ29iT2JMM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zILpTtz2boUZVVFRmJnQUpVb0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zILpTtz2boUMGhPV194VnNoWUE" TargetMode="External"/><Relationship Id="rId5" Type="http://schemas.openxmlformats.org/officeDocument/2006/relationships/hyperlink" Target="https://pro-prof.com/forums/topic/move-constructor-semantic_cpluspl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1325</Words>
  <Characters>7556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Henadzi Baranau</cp:lastModifiedBy>
  <cp:revision>25</cp:revision>
  <dcterms:created xsi:type="dcterms:W3CDTF">2017-02-05T17:11:00Z</dcterms:created>
  <dcterms:modified xsi:type="dcterms:W3CDTF">2017-03-09T16:45:00Z</dcterms:modified>
</cp:coreProperties>
</file>