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95D" w:rsidRDefault="00846C5C" w:rsidP="00846C5C">
      <w:pPr>
        <w:jc w:val="center"/>
        <w:rPr>
          <w:b/>
          <w:sz w:val="32"/>
          <w:szCs w:val="32"/>
        </w:rPr>
      </w:pPr>
      <w:r w:rsidRPr="00846C5C">
        <w:rPr>
          <w:b/>
          <w:sz w:val="32"/>
          <w:szCs w:val="32"/>
        </w:rPr>
        <w:t>Министерство образования Республики Беларусь</w:t>
      </w:r>
    </w:p>
    <w:p w:rsidR="00846C5C" w:rsidRDefault="00846C5C" w:rsidP="00846C5C">
      <w:pPr>
        <w:jc w:val="center"/>
        <w:rPr>
          <w:b/>
          <w:sz w:val="32"/>
          <w:szCs w:val="32"/>
        </w:rPr>
      </w:pPr>
      <w:r>
        <w:rPr>
          <w:b/>
          <w:sz w:val="32"/>
          <w:szCs w:val="32"/>
        </w:rPr>
        <w:t>Белорусский государственный университет</w:t>
      </w:r>
    </w:p>
    <w:p w:rsidR="00846C5C" w:rsidRDefault="00846C5C" w:rsidP="00846C5C">
      <w:pPr>
        <w:jc w:val="center"/>
        <w:rPr>
          <w:b/>
          <w:sz w:val="32"/>
          <w:szCs w:val="32"/>
        </w:rPr>
      </w:pPr>
      <w:r>
        <w:rPr>
          <w:b/>
          <w:sz w:val="32"/>
          <w:szCs w:val="32"/>
        </w:rPr>
        <w:t>Факультет прикладной математики и информатики</w:t>
      </w:r>
    </w:p>
    <w:p w:rsidR="00846C5C" w:rsidRPr="0040569D" w:rsidRDefault="00846C5C" w:rsidP="00846C5C">
      <w:pPr>
        <w:jc w:val="center"/>
        <w:rPr>
          <w:b/>
          <w:sz w:val="32"/>
          <w:szCs w:val="32"/>
          <w:vertAlign w:val="subscript"/>
        </w:rPr>
      </w:pPr>
    </w:p>
    <w:p w:rsidR="00846C5C" w:rsidRDefault="00846C5C" w:rsidP="00846C5C">
      <w:pPr>
        <w:jc w:val="center"/>
        <w:rPr>
          <w:b/>
          <w:sz w:val="32"/>
          <w:szCs w:val="32"/>
        </w:rPr>
      </w:pPr>
    </w:p>
    <w:p w:rsidR="00846C5C" w:rsidRDefault="00846C5C" w:rsidP="00846C5C">
      <w:pPr>
        <w:jc w:val="center"/>
        <w:rPr>
          <w:b/>
          <w:sz w:val="32"/>
          <w:szCs w:val="32"/>
        </w:rPr>
      </w:pPr>
    </w:p>
    <w:p w:rsidR="00846C5C" w:rsidRDefault="00846C5C" w:rsidP="00AF55BA">
      <w:pPr>
        <w:rPr>
          <w:b/>
          <w:sz w:val="32"/>
          <w:szCs w:val="32"/>
        </w:rPr>
      </w:pPr>
    </w:p>
    <w:p w:rsidR="00846C5C" w:rsidRDefault="00846C5C" w:rsidP="00846C5C">
      <w:pPr>
        <w:jc w:val="center"/>
        <w:rPr>
          <w:b/>
          <w:sz w:val="32"/>
          <w:szCs w:val="32"/>
        </w:rPr>
      </w:pPr>
      <w:r>
        <w:rPr>
          <w:b/>
          <w:sz w:val="32"/>
          <w:szCs w:val="32"/>
        </w:rPr>
        <w:t>Реферат</w:t>
      </w:r>
    </w:p>
    <w:p w:rsidR="00846C5C" w:rsidRDefault="00846C5C" w:rsidP="00846C5C">
      <w:pPr>
        <w:jc w:val="center"/>
        <w:rPr>
          <w:rFonts w:ascii="Times New Roman" w:hAnsi="Times New Roman" w:cs="Times New Roman"/>
          <w:b/>
          <w:bCs/>
          <w:iCs/>
          <w:sz w:val="28"/>
          <w:szCs w:val="28"/>
        </w:rPr>
      </w:pPr>
      <w:r w:rsidRPr="00846C5C">
        <w:rPr>
          <w:rFonts w:ascii="Times New Roman" w:hAnsi="Times New Roman" w:cs="Times New Roman"/>
          <w:b/>
          <w:bCs/>
          <w:iCs/>
          <w:sz w:val="28"/>
          <w:szCs w:val="28"/>
        </w:rPr>
        <w:t>Основы тестирования программного обеспечения. Разновидности тестирования. Тестирование программы как "черного ящика” или функциональное тестирование</w:t>
      </w:r>
    </w:p>
    <w:p w:rsidR="00AF55BA" w:rsidRDefault="00AF55BA" w:rsidP="00846C5C">
      <w:pPr>
        <w:jc w:val="center"/>
        <w:rPr>
          <w:rFonts w:ascii="Times New Roman" w:hAnsi="Times New Roman" w:cs="Times New Roman"/>
          <w:b/>
          <w:bCs/>
          <w:iCs/>
          <w:sz w:val="28"/>
          <w:szCs w:val="28"/>
        </w:rPr>
      </w:pPr>
    </w:p>
    <w:p w:rsidR="00846C5C" w:rsidRPr="00846C5C" w:rsidRDefault="00846C5C" w:rsidP="00846C5C">
      <w:pPr>
        <w:ind w:left="4248"/>
        <w:rPr>
          <w:rFonts w:ascii="Times New Roman" w:hAnsi="Times New Roman" w:cs="Times New Roman"/>
          <w:b/>
          <w:bCs/>
          <w:i/>
          <w:iCs/>
          <w:sz w:val="28"/>
          <w:szCs w:val="28"/>
        </w:rPr>
      </w:pPr>
      <w:r>
        <w:rPr>
          <w:rFonts w:ascii="Times New Roman" w:hAnsi="Times New Roman" w:cs="Times New Roman"/>
          <w:b/>
          <w:bCs/>
          <w:i/>
          <w:iCs/>
          <w:sz w:val="28"/>
          <w:szCs w:val="28"/>
        </w:rPr>
        <w:t xml:space="preserve">   </w:t>
      </w:r>
      <w:r w:rsidRPr="00846C5C">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Pr="00846C5C">
        <w:rPr>
          <w:rFonts w:ascii="Times New Roman" w:hAnsi="Times New Roman" w:cs="Times New Roman"/>
          <w:b/>
          <w:bCs/>
          <w:i/>
          <w:iCs/>
          <w:sz w:val="28"/>
          <w:szCs w:val="28"/>
        </w:rPr>
        <w:t>Выполнил:</w:t>
      </w:r>
    </w:p>
    <w:p w:rsidR="00846C5C" w:rsidRDefault="00846C5C" w:rsidP="00846C5C">
      <w:pPr>
        <w:ind w:left="4248"/>
        <w:rPr>
          <w:sz w:val="28"/>
          <w:szCs w:val="28"/>
        </w:rPr>
      </w:pPr>
      <w:r>
        <w:rPr>
          <w:sz w:val="28"/>
          <w:szCs w:val="28"/>
        </w:rPr>
        <w:t xml:space="preserve">    </w:t>
      </w:r>
      <w:r w:rsidRPr="00846C5C">
        <w:rPr>
          <w:sz w:val="28"/>
          <w:szCs w:val="28"/>
        </w:rPr>
        <w:t xml:space="preserve"> </w:t>
      </w:r>
      <w:r>
        <w:rPr>
          <w:sz w:val="28"/>
          <w:szCs w:val="28"/>
        </w:rPr>
        <w:t xml:space="preserve">   студент 1 курса, 2 группы факультета</w:t>
      </w:r>
    </w:p>
    <w:p w:rsidR="00846C5C" w:rsidRDefault="00846C5C" w:rsidP="00846C5C">
      <w:pPr>
        <w:ind w:left="4248"/>
        <w:rPr>
          <w:sz w:val="28"/>
          <w:szCs w:val="28"/>
        </w:rPr>
      </w:pPr>
      <w:r>
        <w:rPr>
          <w:sz w:val="28"/>
          <w:szCs w:val="28"/>
        </w:rPr>
        <w:t xml:space="preserve">        прикладной математики и </w:t>
      </w:r>
    </w:p>
    <w:p w:rsidR="00846C5C" w:rsidRDefault="00846C5C" w:rsidP="00846C5C">
      <w:pPr>
        <w:ind w:left="4248"/>
        <w:rPr>
          <w:sz w:val="28"/>
          <w:szCs w:val="28"/>
        </w:rPr>
      </w:pPr>
      <w:r>
        <w:rPr>
          <w:sz w:val="28"/>
          <w:szCs w:val="28"/>
        </w:rPr>
        <w:t xml:space="preserve">        информатики БГУ специальности</w:t>
      </w:r>
    </w:p>
    <w:p w:rsidR="00846C5C" w:rsidRDefault="00846C5C" w:rsidP="00846C5C">
      <w:pPr>
        <w:ind w:left="4248"/>
        <w:rPr>
          <w:sz w:val="28"/>
          <w:szCs w:val="28"/>
        </w:rPr>
      </w:pPr>
      <w:r>
        <w:rPr>
          <w:sz w:val="28"/>
          <w:szCs w:val="28"/>
        </w:rPr>
        <w:t xml:space="preserve">        </w:t>
      </w:r>
      <w:r w:rsidRPr="004C01A7">
        <w:rPr>
          <w:sz w:val="28"/>
          <w:szCs w:val="28"/>
        </w:rPr>
        <w:t>“</w:t>
      </w:r>
      <w:r>
        <w:rPr>
          <w:sz w:val="28"/>
          <w:szCs w:val="28"/>
        </w:rPr>
        <w:t>Информатика</w:t>
      </w:r>
      <w:r w:rsidRPr="004C01A7">
        <w:rPr>
          <w:sz w:val="28"/>
          <w:szCs w:val="28"/>
        </w:rPr>
        <w:t>”</w:t>
      </w:r>
      <w:r>
        <w:rPr>
          <w:sz w:val="28"/>
          <w:szCs w:val="28"/>
        </w:rPr>
        <w:t xml:space="preserve"> очной формы</w:t>
      </w:r>
    </w:p>
    <w:p w:rsidR="00846C5C" w:rsidRDefault="00846C5C" w:rsidP="00846C5C">
      <w:pPr>
        <w:ind w:left="4248"/>
        <w:rPr>
          <w:sz w:val="28"/>
          <w:szCs w:val="28"/>
        </w:rPr>
      </w:pPr>
      <w:r>
        <w:rPr>
          <w:sz w:val="28"/>
          <w:szCs w:val="28"/>
        </w:rPr>
        <w:t xml:space="preserve">        Обучения</w:t>
      </w:r>
    </w:p>
    <w:p w:rsidR="00846C5C" w:rsidRPr="00846C5C" w:rsidRDefault="00846C5C" w:rsidP="00846C5C">
      <w:pPr>
        <w:ind w:left="4248"/>
        <w:rPr>
          <w:b/>
          <w:sz w:val="28"/>
          <w:szCs w:val="28"/>
        </w:rPr>
      </w:pPr>
      <w:r>
        <w:rPr>
          <w:sz w:val="28"/>
          <w:szCs w:val="28"/>
        </w:rPr>
        <w:t xml:space="preserve">        </w:t>
      </w:r>
      <w:r w:rsidRPr="00846C5C">
        <w:rPr>
          <w:b/>
          <w:sz w:val="28"/>
          <w:szCs w:val="28"/>
        </w:rPr>
        <w:t>Бакатович Антон Олегович</w:t>
      </w:r>
    </w:p>
    <w:p w:rsidR="00846C5C" w:rsidRDefault="00846C5C" w:rsidP="00846C5C">
      <w:pPr>
        <w:jc w:val="center"/>
        <w:rPr>
          <w:b/>
          <w:sz w:val="32"/>
          <w:szCs w:val="32"/>
        </w:rPr>
      </w:pPr>
      <w:r>
        <w:rPr>
          <w:b/>
          <w:sz w:val="32"/>
          <w:szCs w:val="32"/>
        </w:rPr>
        <w:t xml:space="preserve"> </w:t>
      </w:r>
    </w:p>
    <w:p w:rsidR="00846C5C" w:rsidRPr="00846C5C" w:rsidRDefault="00846C5C" w:rsidP="00846C5C">
      <w:pPr>
        <w:jc w:val="center"/>
        <w:rPr>
          <w:b/>
          <w:i/>
          <w:sz w:val="28"/>
          <w:szCs w:val="28"/>
        </w:rPr>
      </w:pPr>
      <w:r>
        <w:rPr>
          <w:b/>
          <w:sz w:val="32"/>
          <w:szCs w:val="32"/>
        </w:rPr>
        <w:t xml:space="preserve">                         </w:t>
      </w:r>
      <w:r w:rsidRPr="00846C5C">
        <w:rPr>
          <w:b/>
          <w:sz w:val="32"/>
          <w:szCs w:val="32"/>
        </w:rPr>
        <w:t xml:space="preserve"> </w:t>
      </w:r>
      <w:r>
        <w:rPr>
          <w:b/>
          <w:sz w:val="32"/>
          <w:szCs w:val="32"/>
        </w:rPr>
        <w:t xml:space="preserve">   </w:t>
      </w:r>
      <w:r w:rsidRPr="00BD0878">
        <w:rPr>
          <w:b/>
          <w:sz w:val="32"/>
          <w:szCs w:val="32"/>
        </w:rPr>
        <w:t xml:space="preserve"> </w:t>
      </w:r>
      <w:r w:rsidRPr="00846C5C">
        <w:rPr>
          <w:b/>
          <w:i/>
          <w:sz w:val="28"/>
          <w:szCs w:val="28"/>
        </w:rPr>
        <w:t>Преподаватель:</w:t>
      </w:r>
    </w:p>
    <w:p w:rsidR="00846C5C" w:rsidRDefault="00846C5C" w:rsidP="00846C5C">
      <w:pPr>
        <w:jc w:val="center"/>
        <w:rPr>
          <w:b/>
          <w:sz w:val="28"/>
          <w:szCs w:val="28"/>
        </w:rPr>
      </w:pPr>
      <w:r w:rsidRPr="00BD0878">
        <w:rPr>
          <w:b/>
          <w:i/>
          <w:sz w:val="28"/>
          <w:szCs w:val="28"/>
        </w:rPr>
        <w:t xml:space="preserve"> </w:t>
      </w:r>
      <w:r>
        <w:rPr>
          <w:b/>
          <w:i/>
          <w:sz w:val="28"/>
          <w:szCs w:val="28"/>
        </w:rPr>
        <w:t xml:space="preserve">                                    </w:t>
      </w:r>
      <w:r w:rsidR="00BD0878">
        <w:rPr>
          <w:b/>
          <w:i/>
          <w:sz w:val="28"/>
          <w:szCs w:val="28"/>
        </w:rPr>
        <w:t xml:space="preserve">                       </w:t>
      </w:r>
      <w:r>
        <w:rPr>
          <w:b/>
          <w:i/>
          <w:sz w:val="28"/>
          <w:szCs w:val="28"/>
        </w:rPr>
        <w:t xml:space="preserve"> </w:t>
      </w:r>
      <w:r w:rsidR="00BD0878">
        <w:rPr>
          <w:b/>
          <w:i/>
          <w:sz w:val="28"/>
          <w:szCs w:val="28"/>
        </w:rPr>
        <w:t xml:space="preserve"> </w:t>
      </w:r>
      <w:r w:rsidRPr="00846C5C">
        <w:rPr>
          <w:b/>
          <w:sz w:val="28"/>
          <w:szCs w:val="28"/>
        </w:rPr>
        <w:t>Баранов Геннадий</w:t>
      </w:r>
      <w:r w:rsidR="00BD0878">
        <w:rPr>
          <w:b/>
          <w:sz w:val="28"/>
          <w:szCs w:val="28"/>
        </w:rPr>
        <w:t xml:space="preserve"> Аркадьевич</w:t>
      </w:r>
    </w:p>
    <w:p w:rsidR="00846C5C" w:rsidRDefault="00846C5C" w:rsidP="00846C5C">
      <w:pPr>
        <w:jc w:val="center"/>
        <w:rPr>
          <w:b/>
          <w:sz w:val="28"/>
          <w:szCs w:val="28"/>
        </w:rPr>
      </w:pPr>
    </w:p>
    <w:p w:rsidR="00846C5C" w:rsidRDefault="00846C5C" w:rsidP="00846C5C">
      <w:pPr>
        <w:jc w:val="center"/>
        <w:rPr>
          <w:b/>
          <w:sz w:val="28"/>
          <w:szCs w:val="28"/>
        </w:rPr>
      </w:pPr>
    </w:p>
    <w:p w:rsidR="00846C5C" w:rsidRDefault="00846C5C" w:rsidP="00846C5C">
      <w:pPr>
        <w:jc w:val="center"/>
        <w:rPr>
          <w:b/>
          <w:sz w:val="28"/>
          <w:szCs w:val="28"/>
        </w:rPr>
      </w:pPr>
    </w:p>
    <w:p w:rsidR="00846C5C" w:rsidRDefault="00846C5C" w:rsidP="00846C5C">
      <w:pPr>
        <w:jc w:val="center"/>
        <w:rPr>
          <w:sz w:val="28"/>
          <w:szCs w:val="28"/>
        </w:rPr>
      </w:pPr>
      <w:r>
        <w:rPr>
          <w:sz w:val="28"/>
          <w:szCs w:val="28"/>
        </w:rPr>
        <w:t>Минск</w:t>
      </w:r>
    </w:p>
    <w:p w:rsidR="009A05A9" w:rsidRDefault="00846C5C" w:rsidP="009A05A9">
      <w:pPr>
        <w:jc w:val="center"/>
        <w:rPr>
          <w:sz w:val="28"/>
          <w:szCs w:val="28"/>
        </w:rPr>
      </w:pPr>
      <w:r>
        <w:rPr>
          <w:sz w:val="28"/>
          <w:szCs w:val="28"/>
        </w:rPr>
        <w:t>2017</w:t>
      </w:r>
    </w:p>
    <w:p w:rsidR="00D4070E" w:rsidRPr="002C07AA" w:rsidRDefault="00D4070E" w:rsidP="002C07AA">
      <w:pPr>
        <w:jc w:val="center"/>
        <w:rPr>
          <w:b/>
          <w:sz w:val="28"/>
          <w:szCs w:val="28"/>
        </w:rPr>
      </w:pPr>
      <w:r w:rsidRPr="00D4070E">
        <w:rPr>
          <w:b/>
          <w:sz w:val="28"/>
          <w:szCs w:val="28"/>
        </w:rPr>
        <w:lastRenderedPageBreak/>
        <w:t>СОДЕРЖАНИЕ</w:t>
      </w:r>
    </w:p>
    <w:bookmarkStart w:id="0" w:name="_Toc480732109" w:displacedByCustomXml="next"/>
    <w:sdt>
      <w:sdtPr>
        <w:id w:val="893086240"/>
        <w:docPartObj>
          <w:docPartGallery w:val="Table of Contents"/>
          <w:docPartUnique/>
        </w:docPartObj>
      </w:sdtPr>
      <w:sdtEndPr>
        <w:rPr>
          <w:b/>
          <w:bCs/>
        </w:rPr>
      </w:sdtEndPr>
      <w:sdtContent>
        <w:bookmarkEnd w:id="0" w:displacedByCustomXml="prev"/>
        <w:p w:rsidR="00D4070E" w:rsidRPr="00D4070E" w:rsidRDefault="009A05A9">
          <w:pPr>
            <w:pStyle w:val="11"/>
            <w:tabs>
              <w:tab w:val="right" w:leader="dot" w:pos="9345"/>
            </w:tabs>
            <w:rPr>
              <w:rFonts w:ascii="Times New Roman" w:eastAsiaTheme="minorEastAsia" w:hAnsi="Times New Roman" w:cs="Times New Roman"/>
              <w:noProof/>
              <w:sz w:val="28"/>
              <w:szCs w:val="28"/>
              <w:lang w:eastAsia="ru-RU"/>
            </w:rPr>
          </w:pPr>
          <w:r w:rsidRPr="00D4070E">
            <w:rPr>
              <w:rFonts w:ascii="Times New Roman" w:hAnsi="Times New Roman" w:cs="Times New Roman"/>
              <w:sz w:val="28"/>
              <w:szCs w:val="28"/>
            </w:rPr>
            <w:fldChar w:fldCharType="begin"/>
          </w:r>
          <w:r w:rsidRPr="00D4070E">
            <w:rPr>
              <w:rFonts w:ascii="Times New Roman" w:hAnsi="Times New Roman" w:cs="Times New Roman"/>
              <w:sz w:val="28"/>
              <w:szCs w:val="28"/>
            </w:rPr>
            <w:instrText xml:space="preserve"> TOC \o "1-3" \h \z \u </w:instrText>
          </w:r>
          <w:r w:rsidRPr="00D4070E">
            <w:rPr>
              <w:rFonts w:ascii="Times New Roman" w:hAnsi="Times New Roman" w:cs="Times New Roman"/>
              <w:sz w:val="28"/>
              <w:szCs w:val="28"/>
            </w:rPr>
            <w:fldChar w:fldCharType="separate"/>
          </w:r>
          <w:hyperlink w:anchor="_Toc480735610" w:history="1">
            <w:r w:rsidR="00D4070E" w:rsidRPr="00D4070E">
              <w:rPr>
                <w:rStyle w:val="a9"/>
                <w:rFonts w:ascii="Times New Roman" w:hAnsi="Times New Roman" w:cs="Times New Roman"/>
                <w:b/>
                <w:noProof/>
                <w:sz w:val="28"/>
                <w:szCs w:val="28"/>
              </w:rPr>
              <w:t>ВВЕДЕНИЕ</w:t>
            </w:r>
            <w:r w:rsidR="00D4070E" w:rsidRPr="00D4070E">
              <w:rPr>
                <w:rFonts w:ascii="Times New Roman" w:hAnsi="Times New Roman" w:cs="Times New Roman"/>
                <w:noProof/>
                <w:webHidden/>
                <w:sz w:val="28"/>
                <w:szCs w:val="28"/>
              </w:rPr>
              <w:tab/>
            </w:r>
            <w:r w:rsidR="00D4070E" w:rsidRPr="00D4070E">
              <w:rPr>
                <w:rFonts w:ascii="Times New Roman" w:hAnsi="Times New Roman" w:cs="Times New Roman"/>
                <w:noProof/>
                <w:webHidden/>
                <w:sz w:val="28"/>
                <w:szCs w:val="28"/>
              </w:rPr>
              <w:fldChar w:fldCharType="begin"/>
            </w:r>
            <w:r w:rsidR="00D4070E" w:rsidRPr="00D4070E">
              <w:rPr>
                <w:rFonts w:ascii="Times New Roman" w:hAnsi="Times New Roman" w:cs="Times New Roman"/>
                <w:noProof/>
                <w:webHidden/>
                <w:sz w:val="28"/>
                <w:szCs w:val="28"/>
              </w:rPr>
              <w:instrText xml:space="preserve"> PAGEREF _Toc480735610 \h </w:instrText>
            </w:r>
            <w:r w:rsidR="00D4070E" w:rsidRPr="00D4070E">
              <w:rPr>
                <w:rFonts w:ascii="Times New Roman" w:hAnsi="Times New Roman" w:cs="Times New Roman"/>
                <w:noProof/>
                <w:webHidden/>
                <w:sz w:val="28"/>
                <w:szCs w:val="28"/>
              </w:rPr>
            </w:r>
            <w:r w:rsidR="00D4070E" w:rsidRPr="00D4070E">
              <w:rPr>
                <w:rFonts w:ascii="Times New Roman" w:hAnsi="Times New Roman" w:cs="Times New Roman"/>
                <w:noProof/>
                <w:webHidden/>
                <w:sz w:val="28"/>
                <w:szCs w:val="28"/>
              </w:rPr>
              <w:fldChar w:fldCharType="separate"/>
            </w:r>
            <w:r w:rsidR="00D4070E" w:rsidRPr="00D4070E">
              <w:rPr>
                <w:rFonts w:ascii="Times New Roman" w:hAnsi="Times New Roman" w:cs="Times New Roman"/>
                <w:noProof/>
                <w:webHidden/>
                <w:sz w:val="28"/>
                <w:szCs w:val="28"/>
              </w:rPr>
              <w:t>3</w:t>
            </w:r>
            <w:r w:rsidR="00D4070E"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1" w:history="1">
            <w:r w:rsidRPr="00D4070E">
              <w:rPr>
                <w:rStyle w:val="a9"/>
                <w:rFonts w:ascii="Times New Roman" w:hAnsi="Times New Roman" w:cs="Times New Roman"/>
                <w:b/>
                <w:noProof/>
                <w:sz w:val="28"/>
                <w:szCs w:val="28"/>
              </w:rPr>
              <w:t>Основы тестирования программного обеспечения.</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_Toc480735611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3</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2" w:history="1">
            <w:r w:rsidRPr="00D4070E">
              <w:rPr>
                <w:rStyle w:val="a9"/>
                <w:rFonts w:ascii="Times New Roman" w:eastAsia="Times New Roman" w:hAnsi="Times New Roman" w:cs="Times New Roman"/>
                <w:b/>
                <w:noProof/>
                <w:sz w:val="28"/>
                <w:szCs w:val="28"/>
                <w:lang w:eastAsia="ru-RU"/>
              </w:rPr>
              <w:t>Разновидности тестирования.</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_Toc480735612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3</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3" w:history="1">
            <w:r w:rsidRPr="00D4070E">
              <w:rPr>
                <w:rStyle w:val="a9"/>
                <w:rFonts w:ascii="Times New Roman" w:hAnsi="Times New Roman" w:cs="Times New Roman"/>
                <w:b/>
                <w:bCs/>
                <w:iCs/>
                <w:noProof/>
                <w:sz w:val="28"/>
                <w:szCs w:val="28"/>
              </w:rPr>
              <w:t>Тестирование программы как "черного ящика” или функциональное тестирование.</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_Toc480735613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4</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4" w:history="1">
            <w:r w:rsidRPr="00D4070E">
              <w:rPr>
                <w:rStyle w:val="a9"/>
                <w:rFonts w:ascii="Times New Roman" w:hAnsi="Times New Roman" w:cs="Times New Roman"/>
                <w:b/>
                <w:noProof/>
                <w:sz w:val="28"/>
                <w:szCs w:val="28"/>
              </w:rPr>
              <w:t>Эквивалентное разбиение.</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_Toc480735614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6</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5" w:history="1">
            <w:r w:rsidRPr="00D4070E">
              <w:rPr>
                <w:rStyle w:val="a9"/>
                <w:rFonts w:ascii="Times New Roman" w:hAnsi="Times New Roman" w:cs="Times New Roman"/>
                <w:b/>
                <w:noProof/>
                <w:sz w:val="28"/>
                <w:szCs w:val="28"/>
              </w:rPr>
              <w:t>Анализ граничных значений</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_Toc480735615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7</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6" w:history="1">
            <w:r w:rsidRPr="00D4070E">
              <w:rPr>
                <w:rStyle w:val="a9"/>
                <w:rFonts w:ascii="Times New Roman" w:hAnsi="Times New Roman" w:cs="Times New Roman"/>
                <w:b/>
                <w:noProof/>
                <w:sz w:val="28"/>
                <w:szCs w:val="28"/>
                <w:shd w:val="clear" w:color="auto" w:fill="FFFFFF"/>
              </w:rPr>
              <w:t>Применение функциональных диаграмм.</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_Toc480735616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10</w:t>
            </w:r>
            <w:r w:rsidRPr="00D4070E">
              <w:rPr>
                <w:rFonts w:ascii="Times New Roman" w:hAnsi="Times New Roman" w:cs="Times New Roman"/>
                <w:noProof/>
                <w:webHidden/>
                <w:sz w:val="28"/>
                <w:szCs w:val="28"/>
              </w:rPr>
              <w:fldChar w:fldCharType="end"/>
            </w:r>
          </w:hyperlink>
        </w:p>
        <w:p w:rsidR="00D4070E" w:rsidRPr="00D4070E" w:rsidRDefault="00D4070E">
          <w:pPr>
            <w:pStyle w:val="11"/>
            <w:tabs>
              <w:tab w:val="right" w:leader="dot" w:pos="9345"/>
            </w:tabs>
            <w:rPr>
              <w:rFonts w:ascii="Times New Roman" w:eastAsiaTheme="minorEastAsia" w:hAnsi="Times New Roman" w:cs="Times New Roman"/>
              <w:noProof/>
              <w:sz w:val="28"/>
              <w:szCs w:val="28"/>
              <w:lang w:eastAsia="ru-RU"/>
            </w:rPr>
          </w:pPr>
          <w:hyperlink w:anchor="_Toc480735617" w:history="1">
            <w:r w:rsidRPr="00D4070E">
              <w:rPr>
                <w:rStyle w:val="a9"/>
                <w:rFonts w:ascii="Times New Roman" w:hAnsi="Times New Roman" w:cs="Times New Roman"/>
                <w:b/>
                <w:noProof/>
                <w:sz w:val="28"/>
                <w:szCs w:val="28"/>
              </w:rPr>
              <w:t>ЛИТЕРАТУРА</w:t>
            </w:r>
            <w:r w:rsidRPr="00D4070E">
              <w:rPr>
                <w:rFonts w:ascii="Times New Roman" w:hAnsi="Times New Roman" w:cs="Times New Roman"/>
                <w:noProof/>
                <w:webHidden/>
                <w:sz w:val="28"/>
                <w:szCs w:val="28"/>
              </w:rPr>
              <w:tab/>
            </w:r>
            <w:r w:rsidRPr="00D4070E">
              <w:rPr>
                <w:rFonts w:ascii="Times New Roman" w:hAnsi="Times New Roman" w:cs="Times New Roman"/>
                <w:noProof/>
                <w:webHidden/>
                <w:sz w:val="28"/>
                <w:szCs w:val="28"/>
              </w:rPr>
              <w:fldChar w:fldCharType="begin"/>
            </w:r>
            <w:r w:rsidRPr="00D4070E">
              <w:rPr>
                <w:rFonts w:ascii="Times New Roman" w:hAnsi="Times New Roman" w:cs="Times New Roman"/>
                <w:noProof/>
                <w:webHidden/>
                <w:sz w:val="28"/>
                <w:szCs w:val="28"/>
              </w:rPr>
              <w:instrText xml:space="preserve"> PAGEREF _Toc480735617 \h </w:instrText>
            </w:r>
            <w:r w:rsidRPr="00D4070E">
              <w:rPr>
                <w:rFonts w:ascii="Times New Roman" w:hAnsi="Times New Roman" w:cs="Times New Roman"/>
                <w:noProof/>
                <w:webHidden/>
                <w:sz w:val="28"/>
                <w:szCs w:val="28"/>
              </w:rPr>
            </w:r>
            <w:r w:rsidRPr="00D4070E">
              <w:rPr>
                <w:rFonts w:ascii="Times New Roman" w:hAnsi="Times New Roman" w:cs="Times New Roman"/>
                <w:noProof/>
                <w:webHidden/>
                <w:sz w:val="28"/>
                <w:szCs w:val="28"/>
              </w:rPr>
              <w:fldChar w:fldCharType="separate"/>
            </w:r>
            <w:r w:rsidRPr="00D4070E">
              <w:rPr>
                <w:rFonts w:ascii="Times New Roman" w:hAnsi="Times New Roman" w:cs="Times New Roman"/>
                <w:noProof/>
                <w:webHidden/>
                <w:sz w:val="28"/>
                <w:szCs w:val="28"/>
              </w:rPr>
              <w:t>16</w:t>
            </w:r>
            <w:r w:rsidRPr="00D4070E">
              <w:rPr>
                <w:rFonts w:ascii="Times New Roman" w:hAnsi="Times New Roman" w:cs="Times New Roman"/>
                <w:noProof/>
                <w:webHidden/>
                <w:sz w:val="28"/>
                <w:szCs w:val="28"/>
              </w:rPr>
              <w:fldChar w:fldCharType="end"/>
            </w:r>
          </w:hyperlink>
        </w:p>
        <w:p w:rsidR="009A05A9" w:rsidRDefault="009A05A9">
          <w:r w:rsidRPr="00D4070E">
            <w:rPr>
              <w:rFonts w:ascii="Times New Roman" w:hAnsi="Times New Roman" w:cs="Times New Roman"/>
              <w:b/>
              <w:bCs/>
              <w:sz w:val="28"/>
              <w:szCs w:val="28"/>
            </w:rPr>
            <w:fldChar w:fldCharType="end"/>
          </w:r>
        </w:p>
      </w:sdtContent>
    </w:sdt>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9A05A9" w:rsidRDefault="009A05A9" w:rsidP="009A05A9">
      <w:pPr>
        <w:jc w:val="center"/>
        <w:rPr>
          <w:sz w:val="28"/>
          <w:szCs w:val="28"/>
        </w:rPr>
      </w:pPr>
    </w:p>
    <w:p w:rsidR="008D1EDE" w:rsidRDefault="008D1EDE" w:rsidP="008D1EDE">
      <w:pPr>
        <w:shd w:val="clear" w:color="auto" w:fill="FFFFFF"/>
        <w:spacing w:before="100" w:beforeAutospacing="1" w:after="24" w:line="240" w:lineRule="auto"/>
        <w:jc w:val="both"/>
        <w:rPr>
          <w:rFonts w:ascii="Times New Roman" w:hAnsi="Times New Roman" w:cs="Times New Roman"/>
          <w:sz w:val="28"/>
          <w:szCs w:val="28"/>
        </w:rPr>
      </w:pPr>
    </w:p>
    <w:p w:rsidR="00F215C9" w:rsidRDefault="00F215C9"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B6272F" w:rsidP="00B6272F">
      <w:pPr>
        <w:pStyle w:val="1"/>
        <w:jc w:val="center"/>
        <w:rPr>
          <w:rFonts w:ascii="Times New Roman" w:hAnsi="Times New Roman" w:cs="Times New Roman"/>
          <w:b/>
          <w:color w:val="auto"/>
          <w:sz w:val="28"/>
          <w:szCs w:val="28"/>
        </w:rPr>
      </w:pPr>
      <w:bookmarkStart w:id="1" w:name="_Toc480735610"/>
      <w:r>
        <w:rPr>
          <w:rFonts w:ascii="Times New Roman" w:hAnsi="Times New Roman" w:cs="Times New Roman"/>
          <w:b/>
          <w:color w:val="auto"/>
          <w:sz w:val="28"/>
          <w:szCs w:val="28"/>
        </w:rPr>
        <w:lastRenderedPageBreak/>
        <w:t>ВВЕДЕНИЕ</w:t>
      </w:r>
      <w:bookmarkEnd w:id="1"/>
    </w:p>
    <w:p w:rsidR="00476126" w:rsidRDefault="00476126" w:rsidP="00476126"/>
    <w:p w:rsidR="00476126" w:rsidRDefault="00476126" w:rsidP="00B6272F">
      <w:pPr>
        <w:rPr>
          <w:rFonts w:ascii="Times New Roman" w:hAnsi="Times New Roman" w:cs="Times New Roman"/>
          <w:color w:val="222222"/>
          <w:sz w:val="28"/>
          <w:szCs w:val="28"/>
          <w:shd w:val="clear" w:color="auto" w:fill="FFFFFF"/>
        </w:rPr>
      </w:pPr>
      <w:r>
        <w:rPr>
          <w:sz w:val="28"/>
          <w:szCs w:val="28"/>
        </w:rPr>
        <w:t>Тестирование – важная часть любой программы контроля качества, а зачастую и единственная</w:t>
      </w:r>
      <w:r w:rsidRPr="0040569D">
        <w:rPr>
          <w:rFonts w:ascii="Times New Roman" w:hAnsi="Times New Roman" w:cs="Times New Roman"/>
          <w:sz w:val="28"/>
          <w:szCs w:val="28"/>
        </w:rPr>
        <w:t xml:space="preserve">. </w:t>
      </w:r>
      <w:r w:rsidRPr="0040569D">
        <w:rPr>
          <w:rFonts w:ascii="Times New Roman" w:hAnsi="Times New Roman" w:cs="Times New Roman"/>
          <w:color w:val="222222"/>
          <w:sz w:val="28"/>
          <w:szCs w:val="28"/>
          <w:shd w:val="clear" w:color="auto" w:fill="FFFFFF"/>
        </w:rPr>
        <w:t xml:space="preserve">Первые программные системы разрабатывались в рамках программ научных исследований или программ для нужд министерств обороны. Тестирование таких продуктов проводилось строго </w:t>
      </w:r>
      <w:r>
        <w:rPr>
          <w:rFonts w:ascii="Times New Roman" w:hAnsi="Times New Roman" w:cs="Times New Roman"/>
          <w:color w:val="222222"/>
          <w:sz w:val="28"/>
          <w:szCs w:val="28"/>
          <w:shd w:val="clear" w:color="auto" w:fill="FFFFFF"/>
        </w:rPr>
        <w:t>формализован</w:t>
      </w:r>
      <w:r w:rsidRPr="0040569D">
        <w:rPr>
          <w:rFonts w:ascii="Times New Roman" w:hAnsi="Times New Roman" w:cs="Times New Roman"/>
          <w:color w:val="222222"/>
          <w:sz w:val="28"/>
          <w:szCs w:val="28"/>
          <w:shd w:val="clear" w:color="auto" w:fill="FFFFFF"/>
        </w:rPr>
        <w:t>о с записью всех тестовых процедур, тестовых данных, полученных результатов. Тестирование выделялось в отдельный процесс, который начинался после завершения кодирования, но при этом, как правило, выполнялось тем же персоналом.</w:t>
      </w:r>
      <w:r>
        <w:rPr>
          <w:rFonts w:ascii="Times New Roman" w:hAnsi="Times New Roman" w:cs="Times New Roman"/>
          <w:color w:val="222222"/>
          <w:sz w:val="28"/>
          <w:szCs w:val="28"/>
          <w:shd w:val="clear" w:color="auto" w:fill="FFFFFF"/>
        </w:rPr>
        <w:t xml:space="preserve"> Систематичный подход к</w:t>
      </w:r>
      <w:r w:rsidR="00B6272F">
        <w:rPr>
          <w:rFonts w:ascii="Times New Roman" w:hAnsi="Times New Roman" w:cs="Times New Roman"/>
          <w:color w:val="222222"/>
          <w:sz w:val="28"/>
          <w:szCs w:val="28"/>
          <w:shd w:val="clear" w:color="auto" w:fill="FFFFFF"/>
        </w:rPr>
        <w:t xml:space="preserve"> тестированию, выполняемому разработчика, позволяет находить максимальное число дефектов всех типов при минимуме усилий.</w:t>
      </w:r>
      <w:r>
        <w:rPr>
          <w:rFonts w:ascii="Times New Roman" w:hAnsi="Times New Roman" w:cs="Times New Roman"/>
          <w:color w:val="222222"/>
          <w:sz w:val="28"/>
          <w:szCs w:val="28"/>
          <w:shd w:val="clear" w:color="auto" w:fill="FFFFFF"/>
        </w:rPr>
        <w:t xml:space="preserve"> </w:t>
      </w:r>
    </w:p>
    <w:p w:rsidR="00B6272F" w:rsidRDefault="00B6272F" w:rsidP="00B6272F">
      <w:pPr>
        <w:rPr>
          <w:rFonts w:ascii="Times New Roman" w:hAnsi="Times New Roman" w:cs="Times New Roman"/>
          <w:sz w:val="28"/>
          <w:szCs w:val="28"/>
        </w:rPr>
      </w:pPr>
    </w:p>
    <w:p w:rsidR="00476126" w:rsidRPr="00B6272F" w:rsidRDefault="00476126" w:rsidP="00B6272F">
      <w:pPr>
        <w:pStyle w:val="1"/>
        <w:jc w:val="both"/>
        <w:rPr>
          <w:rFonts w:ascii="Times New Roman" w:hAnsi="Times New Roman" w:cs="Times New Roman"/>
          <w:b/>
          <w:color w:val="auto"/>
          <w:sz w:val="28"/>
          <w:szCs w:val="28"/>
        </w:rPr>
      </w:pPr>
      <w:bookmarkStart w:id="2" w:name="_Toc480735611"/>
      <w:r w:rsidRPr="009A05A9">
        <w:rPr>
          <w:rFonts w:ascii="Times New Roman" w:hAnsi="Times New Roman" w:cs="Times New Roman"/>
          <w:b/>
          <w:color w:val="auto"/>
          <w:sz w:val="28"/>
          <w:szCs w:val="28"/>
        </w:rPr>
        <w:t>Основы тестирования программного обеспечения</w:t>
      </w:r>
      <w:bookmarkEnd w:id="2"/>
    </w:p>
    <w:p w:rsidR="00476126" w:rsidRDefault="00476126" w:rsidP="00476126">
      <w:pPr>
        <w:jc w:val="both"/>
        <w:rPr>
          <w:rFonts w:ascii="Times New Roman" w:hAnsi="Times New Roman" w:cs="Times New Roman"/>
          <w:sz w:val="28"/>
          <w:szCs w:val="28"/>
        </w:rPr>
      </w:pPr>
      <w:r>
        <w:rPr>
          <w:rFonts w:ascii="Times New Roman" w:hAnsi="Times New Roman" w:cs="Times New Roman"/>
          <w:sz w:val="28"/>
          <w:szCs w:val="28"/>
        </w:rPr>
        <w:t>Тестирование – самая популярная методика повышения качества, подкреплённая многими исследованиями и богатым опытом разработки коммерческих приложений. Тестирование имеет следующие цели:</w:t>
      </w:r>
    </w:p>
    <w:p w:rsidR="00476126" w:rsidRPr="00BD0878" w:rsidRDefault="00476126" w:rsidP="00476126">
      <w:pPr>
        <w:pStyle w:val="af"/>
        <w:numPr>
          <w:ilvl w:val="0"/>
          <w:numId w:val="7"/>
        </w:numPr>
        <w:shd w:val="clear" w:color="auto" w:fill="FFFFFF"/>
        <w:spacing w:before="100" w:beforeAutospacing="1" w:after="24" w:line="240" w:lineRule="auto"/>
        <w:jc w:val="both"/>
        <w:rPr>
          <w:rFonts w:ascii="Times New Roman" w:eastAsia="Times New Roman" w:hAnsi="Times New Roman" w:cs="Times New Roman"/>
          <w:color w:val="222222"/>
          <w:sz w:val="28"/>
          <w:szCs w:val="28"/>
          <w:lang w:eastAsia="ru-RU"/>
        </w:rPr>
      </w:pPr>
      <w:r w:rsidRPr="00BD0878">
        <w:rPr>
          <w:rFonts w:ascii="Times New Roman" w:eastAsia="Times New Roman" w:hAnsi="Times New Roman" w:cs="Times New Roman"/>
          <w:color w:val="222222"/>
          <w:sz w:val="28"/>
          <w:szCs w:val="28"/>
          <w:lang w:eastAsia="ru-RU"/>
        </w:rPr>
        <w:t>Продемонстрировать разработчикам и заказчикам, что программа соответствует требованиям.</w:t>
      </w:r>
    </w:p>
    <w:p w:rsidR="00476126" w:rsidRPr="00BD0878" w:rsidRDefault="00476126" w:rsidP="00476126">
      <w:pPr>
        <w:pStyle w:val="af"/>
        <w:numPr>
          <w:ilvl w:val="0"/>
          <w:numId w:val="7"/>
        </w:numPr>
        <w:shd w:val="clear" w:color="auto" w:fill="FFFFFF"/>
        <w:spacing w:before="100" w:beforeAutospacing="1" w:after="24" w:line="240" w:lineRule="auto"/>
        <w:jc w:val="both"/>
        <w:rPr>
          <w:rFonts w:ascii="Times New Roman" w:eastAsia="Times New Roman" w:hAnsi="Times New Roman" w:cs="Times New Roman"/>
          <w:color w:val="222222"/>
          <w:sz w:val="28"/>
          <w:szCs w:val="28"/>
          <w:lang w:eastAsia="ru-RU"/>
        </w:rPr>
      </w:pPr>
      <w:r w:rsidRPr="00BD0878">
        <w:rPr>
          <w:rFonts w:ascii="Times New Roman" w:eastAsia="Times New Roman" w:hAnsi="Times New Roman" w:cs="Times New Roman"/>
          <w:color w:val="222222"/>
          <w:sz w:val="28"/>
          <w:szCs w:val="28"/>
          <w:lang w:eastAsia="ru-RU"/>
        </w:rPr>
        <w:t>Выявить ситуации, в которых поведение программы является неправильным, нежелательным или не соответствующим спецификации.</w:t>
      </w:r>
    </w:p>
    <w:p w:rsidR="00476126" w:rsidRDefault="00476126" w:rsidP="00476126">
      <w:pPr>
        <w:shd w:val="clear" w:color="auto" w:fill="FFFFFF"/>
        <w:spacing w:before="100" w:beforeAutospacing="1" w:after="24" w:line="240" w:lineRule="auto"/>
        <w:jc w:val="both"/>
        <w:rPr>
          <w:rFonts w:ascii="Times New Roman" w:hAnsi="Times New Roman" w:cs="Times New Roman"/>
          <w:sz w:val="28"/>
          <w:szCs w:val="28"/>
        </w:rPr>
      </w:pPr>
      <w:r w:rsidRPr="00C31144">
        <w:rPr>
          <w:rFonts w:ascii="Times New Roman" w:hAnsi="Times New Roman" w:cs="Times New Roman"/>
          <w:sz w:val="28"/>
          <w:szCs w:val="28"/>
        </w:rPr>
        <w:t>Тестирование требует, чтобы вы рассчитыв</w:t>
      </w:r>
      <w:r>
        <w:rPr>
          <w:rFonts w:ascii="Times New Roman" w:hAnsi="Times New Roman" w:cs="Times New Roman"/>
          <w:sz w:val="28"/>
          <w:szCs w:val="28"/>
        </w:rPr>
        <w:t>али найти ошибки в своё</w:t>
      </w:r>
      <w:r w:rsidRPr="00C31144">
        <w:rPr>
          <w:rFonts w:ascii="Times New Roman" w:hAnsi="Times New Roman" w:cs="Times New Roman"/>
          <w:sz w:val="28"/>
          <w:szCs w:val="28"/>
        </w:rPr>
        <w:t>м коде. В противном случае вы, вероятно, на самом деле их не найдете, но это бу</w:t>
      </w:r>
      <w:r>
        <w:rPr>
          <w:rFonts w:ascii="Times New Roman" w:hAnsi="Times New Roman" w:cs="Times New Roman"/>
          <w:sz w:val="28"/>
          <w:szCs w:val="28"/>
        </w:rPr>
        <w:t>дет всего лишь пророчеством. Если вы за</w:t>
      </w:r>
      <w:r w:rsidRPr="00C31144">
        <w:rPr>
          <w:rFonts w:ascii="Times New Roman" w:hAnsi="Times New Roman" w:cs="Times New Roman"/>
          <w:sz w:val="28"/>
          <w:szCs w:val="28"/>
        </w:rPr>
        <w:t xml:space="preserve">пускаете программу в надежде, что она не </w:t>
      </w:r>
      <w:r>
        <w:rPr>
          <w:rFonts w:ascii="Times New Roman" w:hAnsi="Times New Roman" w:cs="Times New Roman"/>
          <w:sz w:val="28"/>
          <w:szCs w:val="28"/>
        </w:rPr>
        <w:t>содержит ошибок, их будет слиш</w:t>
      </w:r>
      <w:r w:rsidRPr="00C31144">
        <w:rPr>
          <w:rFonts w:ascii="Times New Roman" w:hAnsi="Times New Roman" w:cs="Times New Roman"/>
          <w:sz w:val="28"/>
          <w:szCs w:val="28"/>
        </w:rPr>
        <w:t>ком легко не заметить. В исследовании, которо</w:t>
      </w:r>
      <w:r>
        <w:rPr>
          <w:rFonts w:ascii="Times New Roman" w:hAnsi="Times New Roman" w:cs="Times New Roman"/>
          <w:sz w:val="28"/>
          <w:szCs w:val="28"/>
        </w:rPr>
        <w:t>е уже стало классическим,</w:t>
      </w:r>
      <w:r w:rsidRPr="00C31144">
        <w:rPr>
          <w:rFonts w:ascii="Times New Roman" w:hAnsi="Times New Roman" w:cs="Times New Roman"/>
          <w:sz w:val="28"/>
          <w:szCs w:val="28"/>
        </w:rPr>
        <w:t xml:space="preserve"> Майерс попросил группу опытных пр</w:t>
      </w:r>
      <w:r>
        <w:rPr>
          <w:rFonts w:ascii="Times New Roman" w:hAnsi="Times New Roman" w:cs="Times New Roman"/>
          <w:sz w:val="28"/>
          <w:szCs w:val="28"/>
        </w:rPr>
        <w:t>ограммистов протестировать про</w:t>
      </w:r>
      <w:r w:rsidRPr="00C31144">
        <w:rPr>
          <w:rFonts w:ascii="Times New Roman" w:hAnsi="Times New Roman" w:cs="Times New Roman"/>
          <w:sz w:val="28"/>
          <w:szCs w:val="28"/>
        </w:rPr>
        <w:t>грамму, содержащую 15 известных дефектов. В среднем программисты нашли лишь 5 из 15 ошибок. Лучший программист обнаружил только 9</w:t>
      </w:r>
      <w:r>
        <w:rPr>
          <w:rFonts w:ascii="Times New Roman" w:hAnsi="Times New Roman" w:cs="Times New Roman"/>
          <w:sz w:val="28"/>
          <w:szCs w:val="28"/>
        </w:rPr>
        <w:t>. Главной при</w:t>
      </w:r>
      <w:r w:rsidRPr="00C31144">
        <w:rPr>
          <w:rFonts w:ascii="Times New Roman" w:hAnsi="Times New Roman" w:cs="Times New Roman"/>
          <w:sz w:val="28"/>
          <w:szCs w:val="28"/>
        </w:rPr>
        <w:t>чиной неэффективного обнаружения оши</w:t>
      </w:r>
      <w:r>
        <w:rPr>
          <w:rFonts w:ascii="Times New Roman" w:hAnsi="Times New Roman" w:cs="Times New Roman"/>
          <w:sz w:val="28"/>
          <w:szCs w:val="28"/>
        </w:rPr>
        <w:t>бок было недостаточно внимательное изучение ошибочных выходных данных. Ошибки были видны, но программисты их не заметили.</w:t>
      </w:r>
    </w:p>
    <w:p w:rsidR="00B6272F" w:rsidRDefault="00B6272F" w:rsidP="00476126">
      <w:pPr>
        <w:shd w:val="clear" w:color="auto" w:fill="FFFFFF"/>
        <w:spacing w:before="100" w:beforeAutospacing="1" w:after="24" w:line="240" w:lineRule="auto"/>
        <w:jc w:val="both"/>
        <w:rPr>
          <w:rFonts w:ascii="Times New Roman" w:hAnsi="Times New Roman" w:cs="Times New Roman"/>
          <w:sz w:val="28"/>
          <w:szCs w:val="28"/>
        </w:rPr>
      </w:pPr>
    </w:p>
    <w:p w:rsidR="00B6272F" w:rsidRPr="00B6272F" w:rsidRDefault="00476126" w:rsidP="00B6272F">
      <w:pPr>
        <w:pStyle w:val="1"/>
        <w:rPr>
          <w:rFonts w:ascii="Times New Roman" w:eastAsia="Times New Roman" w:hAnsi="Times New Roman" w:cs="Times New Roman"/>
          <w:b/>
          <w:color w:val="222222"/>
          <w:sz w:val="28"/>
          <w:szCs w:val="28"/>
          <w:lang w:eastAsia="ru-RU"/>
        </w:rPr>
      </w:pPr>
      <w:bookmarkStart w:id="3" w:name="_Toc480735612"/>
      <w:r w:rsidRPr="00C31144">
        <w:rPr>
          <w:rFonts w:ascii="Times New Roman" w:eastAsia="Times New Roman" w:hAnsi="Times New Roman" w:cs="Times New Roman"/>
          <w:b/>
          <w:color w:val="222222"/>
          <w:sz w:val="28"/>
          <w:szCs w:val="28"/>
          <w:lang w:eastAsia="ru-RU"/>
        </w:rPr>
        <w:t>Разновидности тестирования</w:t>
      </w:r>
      <w:bookmarkEnd w:id="3"/>
    </w:p>
    <w:p w:rsidR="00476126" w:rsidRDefault="00476126" w:rsidP="00476126">
      <w:pPr>
        <w:rPr>
          <w:rFonts w:ascii="Times New Roman" w:hAnsi="Times New Roman" w:cs="Times New Roman"/>
          <w:sz w:val="28"/>
          <w:szCs w:val="28"/>
          <w:lang w:eastAsia="ru-RU"/>
        </w:rPr>
      </w:pPr>
      <w:r>
        <w:rPr>
          <w:rFonts w:ascii="Times New Roman" w:hAnsi="Times New Roman" w:cs="Times New Roman"/>
          <w:sz w:val="28"/>
          <w:szCs w:val="28"/>
          <w:lang w:eastAsia="ru-RU"/>
        </w:rPr>
        <w:t>Существует множество видов тестирования: одни обычно выполняют сами разработчики, а другие – специализированные группы. Виды тестирования перечислены ниже.</w:t>
      </w:r>
    </w:p>
    <w:p w:rsidR="00476126" w:rsidRPr="00D408E5" w:rsidRDefault="00476126" w:rsidP="00476126">
      <w:pPr>
        <w:pStyle w:val="af"/>
        <w:numPr>
          <w:ilvl w:val="0"/>
          <w:numId w:val="2"/>
        </w:numPr>
        <w:rPr>
          <w:rFonts w:ascii="Times New Roman" w:hAnsi="Times New Roman" w:cs="Times New Roman"/>
          <w:sz w:val="28"/>
          <w:szCs w:val="28"/>
          <w:lang w:eastAsia="ru-RU"/>
        </w:rPr>
      </w:pPr>
      <w:r>
        <w:rPr>
          <w:rFonts w:ascii="Times New Roman" w:hAnsi="Times New Roman" w:cs="Times New Roman"/>
          <w:i/>
          <w:sz w:val="28"/>
          <w:szCs w:val="28"/>
          <w:lang w:eastAsia="ru-RU"/>
        </w:rPr>
        <w:lastRenderedPageBreak/>
        <w:t xml:space="preserve">Блочным тестированием </w:t>
      </w:r>
      <w:r>
        <w:rPr>
          <w:rFonts w:ascii="Times New Roman" w:hAnsi="Times New Roman" w:cs="Times New Roman"/>
          <w:sz w:val="28"/>
          <w:szCs w:val="28"/>
          <w:lang w:eastAsia="ru-RU"/>
        </w:rPr>
        <w:t>называют тестирование полного класса, метода или небольшого приложения, написанного одним программистом или группой, выполняемое отдельно от прочих частей системы.</w:t>
      </w:r>
    </w:p>
    <w:p w:rsidR="00476126" w:rsidRDefault="00476126" w:rsidP="00476126">
      <w:pPr>
        <w:pStyle w:val="af"/>
        <w:numPr>
          <w:ilvl w:val="0"/>
          <w:numId w:val="2"/>
        </w:numPr>
        <w:rPr>
          <w:rFonts w:ascii="Times New Roman" w:hAnsi="Times New Roman" w:cs="Times New Roman"/>
          <w:sz w:val="28"/>
          <w:szCs w:val="28"/>
          <w:lang w:eastAsia="ru-RU"/>
        </w:rPr>
      </w:pPr>
      <w:r>
        <w:rPr>
          <w:rFonts w:ascii="Times New Roman" w:hAnsi="Times New Roman" w:cs="Times New Roman"/>
          <w:i/>
          <w:sz w:val="28"/>
          <w:szCs w:val="28"/>
          <w:lang w:eastAsia="ru-RU"/>
        </w:rPr>
        <w:t xml:space="preserve">Тестирование компонента – </w:t>
      </w:r>
      <w:r>
        <w:rPr>
          <w:rFonts w:ascii="Times New Roman" w:hAnsi="Times New Roman" w:cs="Times New Roman"/>
          <w:sz w:val="28"/>
          <w:szCs w:val="28"/>
          <w:lang w:eastAsia="ru-RU"/>
        </w:rPr>
        <w:t>это тестирование класса, пакета, небольшого приложения или другого элемента системы, разработанного несколькими программистами или группами, выполняемое в изоляции от остальных частей системы.</w:t>
      </w:r>
    </w:p>
    <w:p w:rsidR="00476126" w:rsidRDefault="00476126" w:rsidP="00476126">
      <w:pPr>
        <w:pStyle w:val="af"/>
        <w:numPr>
          <w:ilvl w:val="0"/>
          <w:numId w:val="2"/>
        </w:numPr>
        <w:rPr>
          <w:rFonts w:ascii="Times New Roman" w:hAnsi="Times New Roman" w:cs="Times New Roman"/>
          <w:sz w:val="28"/>
          <w:szCs w:val="28"/>
          <w:lang w:eastAsia="ru-RU"/>
        </w:rPr>
      </w:pPr>
      <w:r w:rsidRPr="00D408E5">
        <w:rPr>
          <w:rFonts w:ascii="Times New Roman" w:hAnsi="Times New Roman" w:cs="Times New Roman"/>
          <w:i/>
          <w:sz w:val="28"/>
          <w:szCs w:val="28"/>
        </w:rPr>
        <w:t>Интеграционное тестирование</w:t>
      </w:r>
      <w:r>
        <w:t xml:space="preserve"> — </w:t>
      </w:r>
      <w:r w:rsidRPr="00D408E5">
        <w:rPr>
          <w:rFonts w:ascii="Times New Roman" w:hAnsi="Times New Roman" w:cs="Times New Roman"/>
          <w:sz w:val="28"/>
          <w:szCs w:val="28"/>
        </w:rPr>
        <w:t>это со</w:t>
      </w:r>
      <w:r>
        <w:rPr>
          <w:rFonts w:ascii="Times New Roman" w:hAnsi="Times New Roman" w:cs="Times New Roman"/>
          <w:sz w:val="28"/>
          <w:szCs w:val="28"/>
        </w:rPr>
        <w:t>вместное выполнение двух или бо</w:t>
      </w:r>
      <w:r w:rsidRPr="00D408E5">
        <w:rPr>
          <w:rFonts w:ascii="Times New Roman" w:hAnsi="Times New Roman" w:cs="Times New Roman"/>
          <w:sz w:val="28"/>
          <w:szCs w:val="28"/>
        </w:rPr>
        <w:t>лее классов, пакетов, компонентов или подсистем, созданных несколькими программистами или группами. Этот вид те</w:t>
      </w:r>
      <w:r>
        <w:rPr>
          <w:rFonts w:ascii="Times New Roman" w:hAnsi="Times New Roman" w:cs="Times New Roman"/>
          <w:sz w:val="28"/>
          <w:szCs w:val="28"/>
        </w:rPr>
        <w:t>стирования обычно начинают про</w:t>
      </w:r>
      <w:r w:rsidRPr="00D408E5">
        <w:rPr>
          <w:rFonts w:ascii="Times New Roman" w:hAnsi="Times New Roman" w:cs="Times New Roman"/>
          <w:sz w:val="28"/>
          <w:szCs w:val="28"/>
        </w:rPr>
        <w:t>водить, как только созданы два класса, котор</w:t>
      </w:r>
      <w:r>
        <w:rPr>
          <w:rFonts w:ascii="Times New Roman" w:hAnsi="Times New Roman" w:cs="Times New Roman"/>
          <w:sz w:val="28"/>
          <w:szCs w:val="28"/>
        </w:rPr>
        <w:t>ые можно протестировать, и про</w:t>
      </w:r>
      <w:r w:rsidRPr="00D408E5">
        <w:rPr>
          <w:rFonts w:ascii="Times New Roman" w:hAnsi="Times New Roman" w:cs="Times New Roman"/>
          <w:sz w:val="28"/>
          <w:szCs w:val="28"/>
        </w:rPr>
        <w:t>должают до завершения работы над системой</w:t>
      </w:r>
      <w:r>
        <w:rPr>
          <w:rFonts w:ascii="Times New Roman" w:hAnsi="Times New Roman" w:cs="Times New Roman"/>
          <w:sz w:val="28"/>
          <w:szCs w:val="28"/>
        </w:rPr>
        <w:t>.</w:t>
      </w:r>
    </w:p>
    <w:p w:rsidR="00476126" w:rsidRDefault="00476126" w:rsidP="00476126">
      <w:pPr>
        <w:pStyle w:val="af"/>
        <w:numPr>
          <w:ilvl w:val="0"/>
          <w:numId w:val="2"/>
        </w:numPr>
        <w:rPr>
          <w:rFonts w:ascii="Times New Roman" w:hAnsi="Times New Roman" w:cs="Times New Roman"/>
          <w:sz w:val="28"/>
          <w:szCs w:val="28"/>
          <w:lang w:eastAsia="ru-RU"/>
        </w:rPr>
      </w:pPr>
      <w:r w:rsidRPr="00476126">
        <w:rPr>
          <w:rFonts w:ascii="Times New Roman" w:hAnsi="Times New Roman" w:cs="Times New Roman"/>
          <w:sz w:val="28"/>
          <w:szCs w:val="28"/>
        </w:rPr>
        <w:t>Регрессивным тестированием</w:t>
      </w:r>
      <w:r w:rsidRPr="008D1EDE">
        <w:rPr>
          <w:rFonts w:ascii="Times New Roman" w:hAnsi="Times New Roman" w:cs="Times New Roman"/>
          <w:sz w:val="28"/>
          <w:szCs w:val="28"/>
        </w:rPr>
        <w:t xml:space="preserve"> называют повто</w:t>
      </w:r>
      <w:r>
        <w:rPr>
          <w:rFonts w:ascii="Times New Roman" w:hAnsi="Times New Roman" w:cs="Times New Roman"/>
          <w:sz w:val="28"/>
          <w:szCs w:val="28"/>
        </w:rPr>
        <w:t>рное выполнение тестов, направ</w:t>
      </w:r>
      <w:r w:rsidRPr="008D1EDE">
        <w:rPr>
          <w:rFonts w:ascii="Times New Roman" w:hAnsi="Times New Roman" w:cs="Times New Roman"/>
          <w:sz w:val="28"/>
          <w:szCs w:val="28"/>
        </w:rPr>
        <w:t>ленное на обнаружение дефектов в программе, уже прошедшей этот набор тестов.</w:t>
      </w:r>
    </w:p>
    <w:p w:rsidR="00476126" w:rsidRDefault="00476126" w:rsidP="00476126">
      <w:pPr>
        <w:pStyle w:val="af"/>
        <w:numPr>
          <w:ilvl w:val="0"/>
          <w:numId w:val="2"/>
        </w:numPr>
        <w:rPr>
          <w:rFonts w:ascii="Times New Roman" w:hAnsi="Times New Roman" w:cs="Times New Roman"/>
          <w:sz w:val="28"/>
          <w:szCs w:val="28"/>
          <w:lang w:eastAsia="ru-RU"/>
        </w:rPr>
      </w:pPr>
      <w:r w:rsidRPr="008D1EDE">
        <w:rPr>
          <w:rFonts w:ascii="Times New Roman" w:hAnsi="Times New Roman" w:cs="Times New Roman"/>
          <w:i/>
          <w:sz w:val="28"/>
          <w:szCs w:val="28"/>
        </w:rPr>
        <w:t>Тестирование системы</w:t>
      </w:r>
      <w:r w:rsidRPr="008D1EDE">
        <w:rPr>
          <w:rFonts w:ascii="Times New Roman" w:hAnsi="Times New Roman" w:cs="Times New Roman"/>
          <w:sz w:val="28"/>
          <w:szCs w:val="28"/>
        </w:rPr>
        <w:t xml:space="preserve"> — это выполнение </w:t>
      </w:r>
      <w:r>
        <w:rPr>
          <w:rFonts w:ascii="Times New Roman" w:hAnsi="Times New Roman" w:cs="Times New Roman"/>
          <w:sz w:val="28"/>
          <w:szCs w:val="28"/>
        </w:rPr>
        <w:t>ПО в его окончательной конфигу</w:t>
      </w:r>
      <w:r w:rsidRPr="008D1EDE">
        <w:rPr>
          <w:rFonts w:ascii="Times New Roman" w:hAnsi="Times New Roman" w:cs="Times New Roman"/>
          <w:sz w:val="28"/>
          <w:szCs w:val="28"/>
        </w:rPr>
        <w:t>рации, интегрированного с другими прог</w:t>
      </w:r>
      <w:r>
        <w:rPr>
          <w:rFonts w:ascii="Times New Roman" w:hAnsi="Times New Roman" w:cs="Times New Roman"/>
          <w:sz w:val="28"/>
          <w:szCs w:val="28"/>
        </w:rPr>
        <w:t>раммными и аппаратными система</w:t>
      </w:r>
      <w:r w:rsidRPr="008D1EDE">
        <w:rPr>
          <w:rFonts w:ascii="Times New Roman" w:hAnsi="Times New Roman" w:cs="Times New Roman"/>
          <w:sz w:val="28"/>
          <w:szCs w:val="28"/>
        </w:rPr>
        <w:t xml:space="preserve">ми. Предметом тестирования в этом случае </w:t>
      </w:r>
      <w:r>
        <w:rPr>
          <w:rFonts w:ascii="Times New Roman" w:hAnsi="Times New Roman" w:cs="Times New Roman"/>
          <w:sz w:val="28"/>
          <w:szCs w:val="28"/>
        </w:rPr>
        <w:t>являются безопасность, произво</w:t>
      </w:r>
      <w:r w:rsidRPr="008D1EDE">
        <w:rPr>
          <w:rFonts w:ascii="Times New Roman" w:hAnsi="Times New Roman" w:cs="Times New Roman"/>
          <w:sz w:val="28"/>
          <w:szCs w:val="28"/>
        </w:rPr>
        <w:t>дительность, утечка ресурсов, проблемы синхронизации и прочие аспекты, которые невозможно протестировать на более низких уровнях интеграции.</w:t>
      </w:r>
    </w:p>
    <w:p w:rsidR="00476126" w:rsidRDefault="00476126" w:rsidP="00476126">
      <w:pPr>
        <w:ind w:left="360"/>
        <w:rPr>
          <w:rFonts w:ascii="Times New Roman" w:hAnsi="Times New Roman" w:cs="Times New Roman"/>
          <w:sz w:val="28"/>
          <w:szCs w:val="28"/>
        </w:rPr>
      </w:pPr>
      <w:r>
        <w:rPr>
          <w:rFonts w:ascii="Times New Roman" w:hAnsi="Times New Roman" w:cs="Times New Roman"/>
          <w:sz w:val="28"/>
          <w:szCs w:val="28"/>
          <w:lang w:eastAsia="ru-RU"/>
        </w:rPr>
        <w:t>Тестирование, выполняемое разработчика, обычно включает три первых вида тестирования из приведённого списка, но иногда может включать также регрессивное тестирование и тестирование системы</w:t>
      </w:r>
      <w:r w:rsidRPr="008D1EDE">
        <w:rPr>
          <w:rFonts w:ascii="Times New Roman" w:hAnsi="Times New Roman" w:cs="Times New Roman"/>
          <w:sz w:val="28"/>
          <w:szCs w:val="28"/>
          <w:lang w:eastAsia="ru-RU"/>
        </w:rPr>
        <w:t xml:space="preserve">. </w:t>
      </w:r>
      <w:r w:rsidRPr="008D1EDE">
        <w:rPr>
          <w:rFonts w:ascii="Times New Roman" w:hAnsi="Times New Roman" w:cs="Times New Roman"/>
          <w:sz w:val="28"/>
          <w:szCs w:val="28"/>
        </w:rPr>
        <w:t>Многие другие виды тестир</w:t>
      </w:r>
      <w:r>
        <w:rPr>
          <w:rFonts w:ascii="Times New Roman" w:hAnsi="Times New Roman" w:cs="Times New Roman"/>
          <w:sz w:val="28"/>
          <w:szCs w:val="28"/>
        </w:rPr>
        <w:t>ования обычно выполняют не раз</w:t>
      </w:r>
      <w:r w:rsidRPr="008D1EDE">
        <w:rPr>
          <w:rFonts w:ascii="Times New Roman" w:hAnsi="Times New Roman" w:cs="Times New Roman"/>
          <w:sz w:val="28"/>
          <w:szCs w:val="28"/>
        </w:rPr>
        <w:t>работчики, а специализированный персонал: в</w:t>
      </w:r>
      <w:r>
        <w:rPr>
          <w:rFonts w:ascii="Times New Roman" w:hAnsi="Times New Roman" w:cs="Times New Roman"/>
          <w:sz w:val="28"/>
          <w:szCs w:val="28"/>
        </w:rPr>
        <w:t xml:space="preserve"> качестве примеров можно привести бета-</w:t>
      </w:r>
      <w:r w:rsidRPr="008D1EDE">
        <w:rPr>
          <w:rFonts w:ascii="Times New Roman" w:hAnsi="Times New Roman" w:cs="Times New Roman"/>
          <w:sz w:val="28"/>
          <w:szCs w:val="28"/>
        </w:rPr>
        <w:t>тестирование, тестирование системы на предмет одобрения заказчиком, тестирование производительности, тестирование конфигурации, платформенное тестирование, тестирование в стрессовом режиме</w:t>
      </w:r>
      <w:r>
        <w:rPr>
          <w:rFonts w:ascii="Times New Roman" w:hAnsi="Times New Roman" w:cs="Times New Roman"/>
          <w:sz w:val="28"/>
          <w:szCs w:val="28"/>
        </w:rPr>
        <w:t>, тестирование удобства использования и т. д.</w:t>
      </w:r>
    </w:p>
    <w:p w:rsidR="00476126" w:rsidRDefault="00476126" w:rsidP="00476126">
      <w:pPr>
        <w:ind w:left="360"/>
        <w:rPr>
          <w:rFonts w:ascii="Times New Roman" w:hAnsi="Times New Roman" w:cs="Times New Roman"/>
          <w:sz w:val="28"/>
          <w:szCs w:val="28"/>
        </w:rPr>
      </w:pPr>
    </w:p>
    <w:p w:rsidR="00476126" w:rsidRPr="00B6272F" w:rsidRDefault="00476126" w:rsidP="00B6272F">
      <w:pPr>
        <w:pStyle w:val="1"/>
        <w:rPr>
          <w:rFonts w:ascii="Times New Roman" w:hAnsi="Times New Roman" w:cs="Times New Roman"/>
          <w:b/>
          <w:bCs/>
          <w:iCs/>
          <w:color w:val="auto"/>
          <w:sz w:val="28"/>
          <w:szCs w:val="28"/>
        </w:rPr>
      </w:pPr>
      <w:bookmarkStart w:id="4" w:name="_Toc480735613"/>
      <w:r w:rsidRPr="00923026">
        <w:rPr>
          <w:rFonts w:ascii="Times New Roman" w:hAnsi="Times New Roman" w:cs="Times New Roman"/>
          <w:b/>
          <w:bCs/>
          <w:iCs/>
          <w:color w:val="auto"/>
          <w:sz w:val="28"/>
          <w:szCs w:val="28"/>
        </w:rPr>
        <w:t>Тестирование программы как "черного ящика” или функциональное тестирование</w:t>
      </w:r>
      <w:bookmarkEnd w:id="4"/>
    </w:p>
    <w:p w:rsidR="00476126" w:rsidRDefault="00476126" w:rsidP="00476126">
      <w:pPr>
        <w:rPr>
          <w:rStyle w:val="apple-converted-space"/>
          <w:rFonts w:ascii="Times New Roman" w:hAnsi="Times New Roman" w:cs="Times New Roman"/>
          <w:color w:val="222222"/>
          <w:sz w:val="28"/>
          <w:szCs w:val="28"/>
          <w:shd w:val="clear" w:color="auto" w:fill="FFFFFF"/>
        </w:rPr>
      </w:pPr>
      <w:r>
        <w:rPr>
          <w:rFonts w:ascii="Times New Roman" w:hAnsi="Times New Roman" w:cs="Times New Roman"/>
          <w:bCs/>
          <w:color w:val="222222"/>
          <w:sz w:val="28"/>
          <w:szCs w:val="28"/>
          <w:shd w:val="clear" w:color="auto" w:fill="FFFFFF"/>
        </w:rPr>
        <w:t>Тестирование чёрного ящика</w:t>
      </w:r>
      <w:r>
        <w:rPr>
          <w:rFonts w:ascii="Times New Roman" w:hAnsi="Times New Roman" w:cs="Times New Roman"/>
          <w:b/>
          <w:bCs/>
          <w:color w:val="222222"/>
          <w:sz w:val="28"/>
          <w:szCs w:val="28"/>
          <w:shd w:val="clear" w:color="auto" w:fill="FFFFFF"/>
        </w:rPr>
        <w:t xml:space="preserve"> </w:t>
      </w:r>
      <w:r w:rsidRPr="00923026">
        <w:rPr>
          <w:rFonts w:ascii="Arial" w:hAnsi="Arial" w:cs="Arial"/>
          <w:color w:val="222222"/>
          <w:sz w:val="28"/>
          <w:szCs w:val="28"/>
          <w:shd w:val="clear" w:color="auto" w:fill="FFFFFF"/>
        </w:rPr>
        <w:t xml:space="preserve">— </w:t>
      </w:r>
      <w:r w:rsidRPr="00923026">
        <w:rPr>
          <w:rFonts w:ascii="Times New Roman" w:hAnsi="Times New Roman" w:cs="Times New Roman"/>
          <w:color w:val="222222"/>
          <w:sz w:val="28"/>
          <w:szCs w:val="28"/>
          <w:shd w:val="clear" w:color="auto" w:fill="FFFFFF"/>
        </w:rPr>
        <w:t xml:space="preserve">стратегия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Под стратегией понимаются систематические методы отбора и </w:t>
      </w:r>
      <w:r w:rsidRPr="00923026">
        <w:rPr>
          <w:rFonts w:ascii="Times New Roman" w:hAnsi="Times New Roman" w:cs="Times New Roman"/>
          <w:color w:val="222222"/>
          <w:sz w:val="28"/>
          <w:szCs w:val="28"/>
          <w:shd w:val="clear" w:color="auto" w:fill="FFFFFF"/>
        </w:rPr>
        <w:lastRenderedPageBreak/>
        <w:t>создания тестов для тестового набора. Стратегия поведенческого теста исходит из</w:t>
      </w:r>
      <w:r w:rsidRPr="00923026">
        <w:rPr>
          <w:rStyle w:val="apple-converted-space"/>
          <w:rFonts w:ascii="Times New Roman" w:hAnsi="Times New Roman" w:cs="Times New Roman"/>
          <w:color w:val="222222"/>
          <w:sz w:val="28"/>
          <w:szCs w:val="28"/>
          <w:shd w:val="clear" w:color="auto" w:fill="FFFFFF"/>
        </w:rPr>
        <w:t xml:space="preserve"> технических требований </w:t>
      </w:r>
      <w:r w:rsidRPr="00923026">
        <w:rPr>
          <w:rFonts w:ascii="Times New Roman" w:hAnsi="Times New Roman" w:cs="Times New Roman"/>
          <w:color w:val="222222"/>
          <w:sz w:val="28"/>
          <w:szCs w:val="28"/>
          <w:shd w:val="clear" w:color="auto" w:fill="FFFFFF"/>
        </w:rPr>
        <w:t>и их</w:t>
      </w:r>
      <w:r w:rsidRPr="00923026">
        <w:rPr>
          <w:rStyle w:val="apple-converted-space"/>
          <w:rFonts w:ascii="Times New Roman" w:hAnsi="Times New Roman" w:cs="Times New Roman"/>
          <w:color w:val="222222"/>
          <w:sz w:val="28"/>
          <w:szCs w:val="28"/>
          <w:shd w:val="clear" w:color="auto" w:fill="FFFFFF"/>
        </w:rPr>
        <w:t> спецификаций.</w:t>
      </w:r>
    </w:p>
    <w:p w:rsidR="00476126" w:rsidRPr="00923026" w:rsidRDefault="00476126" w:rsidP="00476126">
      <w:pPr>
        <w:pStyle w:val="af0"/>
        <w:shd w:val="clear" w:color="auto" w:fill="FFFFFF"/>
        <w:spacing w:before="120" w:beforeAutospacing="0" w:after="120" w:afterAutospacing="0"/>
        <w:rPr>
          <w:color w:val="222222"/>
          <w:sz w:val="28"/>
          <w:szCs w:val="28"/>
        </w:rPr>
      </w:pPr>
      <w:r>
        <w:rPr>
          <w:color w:val="222222"/>
          <w:sz w:val="28"/>
          <w:szCs w:val="28"/>
        </w:rPr>
        <w:t>Под «чёрным ящиком»</w:t>
      </w:r>
      <w:r w:rsidRPr="00923026">
        <w:rPr>
          <w:color w:val="222222"/>
          <w:sz w:val="28"/>
          <w:szCs w:val="28"/>
        </w:rPr>
        <w:t xml:space="preserve"> понимается объект исследования, внутреннее устройство которого неизвестно</w:t>
      </w:r>
      <w:r>
        <w:rPr>
          <w:color w:val="222222"/>
          <w:sz w:val="28"/>
          <w:szCs w:val="28"/>
        </w:rPr>
        <w:t>.</w:t>
      </w:r>
      <w:r w:rsidRPr="00923026">
        <w:rPr>
          <w:color w:val="222222"/>
          <w:sz w:val="28"/>
          <w:szCs w:val="28"/>
        </w:rPr>
        <w:t xml:space="preserve"> В кибернетике оно позволяет изучать поведение систем, то есть их реакций на разнообразные внешние воздействия и в то же время абстрагироваться от их внутреннего устройства.</w:t>
      </w:r>
    </w:p>
    <w:p w:rsidR="00476126" w:rsidRPr="00923026" w:rsidRDefault="00476126" w:rsidP="00476126">
      <w:pPr>
        <w:pStyle w:val="af0"/>
        <w:shd w:val="clear" w:color="auto" w:fill="FFFFFF"/>
        <w:spacing w:before="120" w:beforeAutospacing="0" w:after="120" w:afterAutospacing="0"/>
        <w:rPr>
          <w:color w:val="222222"/>
          <w:sz w:val="28"/>
          <w:szCs w:val="28"/>
        </w:rPr>
      </w:pPr>
      <w:r w:rsidRPr="00923026">
        <w:rPr>
          <w:color w:val="222222"/>
          <w:sz w:val="28"/>
          <w:szCs w:val="28"/>
        </w:rPr>
        <w:t>Манипулируя только лишь со входами и выходами, можно проводить определенные исследования. На практике всегда возникает вопрос, насколько гомоморфизм «чёрного» ящика отражает адекватность его изучаемой модели, то есть как полно в модели отражаются основные свойства оригинала.</w:t>
      </w:r>
    </w:p>
    <w:p w:rsidR="00476126" w:rsidRPr="00923026" w:rsidRDefault="00476126" w:rsidP="00476126">
      <w:pPr>
        <w:pStyle w:val="af0"/>
        <w:shd w:val="clear" w:color="auto" w:fill="FFFFFF"/>
        <w:spacing w:before="120" w:beforeAutospacing="0" w:after="120" w:afterAutospacing="0"/>
        <w:rPr>
          <w:color w:val="222222"/>
          <w:sz w:val="28"/>
          <w:szCs w:val="28"/>
        </w:rPr>
      </w:pPr>
      <w:r w:rsidRPr="00923026">
        <w:rPr>
          <w:color w:val="222222"/>
          <w:sz w:val="28"/>
          <w:szCs w:val="28"/>
        </w:rPr>
        <w:t>Описание любой системы управления во времени характеризуется картиной последовательности её состояний в процессе движения к стоящей перед нею цели. Преобразование в системе управления может быть либо взаимно-однозначным и тогда оно называется изоморфным, либо только однозначным, в одну сторону. В таком случае преобразование называют гомоморфным.</w:t>
      </w:r>
    </w:p>
    <w:p w:rsidR="00476126" w:rsidRPr="00923026" w:rsidRDefault="00476126" w:rsidP="00476126">
      <w:pPr>
        <w:pStyle w:val="af0"/>
        <w:shd w:val="clear" w:color="auto" w:fill="FFFFFF"/>
        <w:spacing w:before="120" w:beforeAutospacing="0" w:after="120" w:afterAutospacing="0"/>
        <w:rPr>
          <w:color w:val="222222"/>
          <w:sz w:val="28"/>
          <w:szCs w:val="28"/>
        </w:rPr>
      </w:pPr>
      <w:r w:rsidRPr="00923026">
        <w:rPr>
          <w:color w:val="222222"/>
          <w:sz w:val="28"/>
          <w:szCs w:val="28"/>
        </w:rPr>
        <w:t>«Чёрный» ящик представляет собой сложную гомоморфную модель кибернетической системы, в которой соблюдается разнообразие. Он только тогда является удовлетворительной моделью системы, когда содержит такое количество информации, которое отражает разнообразие системы. Можно предположить, что чем большее число возмущений действует на входы модели системы, тем большее разнообразие должен иметь регулятор.</w:t>
      </w:r>
    </w:p>
    <w:p w:rsidR="00476126" w:rsidRPr="00E87492" w:rsidRDefault="00476126" w:rsidP="00476126">
      <w:pPr>
        <w:pStyle w:val="af0"/>
        <w:shd w:val="clear" w:color="auto" w:fill="FFFFFF"/>
        <w:spacing w:before="120" w:beforeAutospacing="0" w:after="120" w:afterAutospacing="0"/>
        <w:rPr>
          <w:color w:val="222222"/>
          <w:sz w:val="28"/>
          <w:szCs w:val="28"/>
        </w:rPr>
      </w:pPr>
      <w:r w:rsidRPr="00923026">
        <w:rPr>
          <w:color w:val="222222"/>
          <w:sz w:val="28"/>
          <w:szCs w:val="28"/>
        </w:rPr>
        <w:t>В настоящее время известны два вида «чёрных» ящиков. К первому виду относят любой «чёрный» ящик, который может рассматриваться как</w:t>
      </w:r>
      <w:r w:rsidRPr="00923026">
        <w:rPr>
          <w:rStyle w:val="apple-converted-space"/>
          <w:color w:val="222222"/>
          <w:sz w:val="28"/>
          <w:szCs w:val="28"/>
        </w:rPr>
        <w:t> </w:t>
      </w:r>
      <w:r>
        <w:rPr>
          <w:color w:val="222222"/>
          <w:sz w:val="28"/>
          <w:szCs w:val="28"/>
        </w:rPr>
        <w:t>автомат</w:t>
      </w:r>
      <w:r w:rsidRPr="00923026">
        <w:rPr>
          <w:color w:val="222222"/>
          <w:sz w:val="28"/>
          <w:szCs w:val="28"/>
        </w:rPr>
        <w:t>, называемый</w:t>
      </w:r>
      <w:r w:rsidRPr="00923026">
        <w:rPr>
          <w:rStyle w:val="apple-converted-space"/>
          <w:color w:val="222222"/>
          <w:sz w:val="28"/>
          <w:szCs w:val="28"/>
        </w:rPr>
        <w:t> </w:t>
      </w:r>
      <w:r w:rsidRPr="00BD0878">
        <w:rPr>
          <w:color w:val="222222"/>
          <w:sz w:val="28"/>
          <w:szCs w:val="28"/>
        </w:rPr>
        <w:t>к</w:t>
      </w:r>
      <w:r>
        <w:rPr>
          <w:color w:val="222222"/>
          <w:sz w:val="28"/>
          <w:szCs w:val="28"/>
        </w:rPr>
        <w:t>онечным</w:t>
      </w:r>
      <w:r w:rsidRPr="00923026">
        <w:rPr>
          <w:rStyle w:val="apple-converted-space"/>
          <w:color w:val="222222"/>
          <w:sz w:val="28"/>
          <w:szCs w:val="28"/>
        </w:rPr>
        <w:t> </w:t>
      </w:r>
      <w:r w:rsidRPr="00923026">
        <w:rPr>
          <w:color w:val="222222"/>
          <w:sz w:val="28"/>
          <w:szCs w:val="28"/>
        </w:rPr>
        <w:t>или бесконечным. Поведение таких «чёрных» ящиков известно. Ко второму виду относятся такие «чёрные» ящики, поведение которых может быть наблюдаемо только в эксперименте. В таком случае в явной или неявной форме высказывается гипотеза о предсказуемости поведения «чёрного» ящика в вероятностном смысле. Без предварительной гипотезы невозможно любое обобщение, или, как говорят, невозможно сделать индуктивное заключение на основе экспериментов с «чёрным» ящиком. Для обозначения модели «чёрного» ящика Н. Винером предложено понятие «белого» ящика. «Белый» ящик состоит из известных компонентов, то есть известных X, Y, δ, λ. Его содержимое специально подбирается для реализации той же зависимости выхода от входа, что и у соответствующего «чёрного» ящика. В процессе проводимых исследований и при обобщениях, выдвижении гипотез и установления закономерностей возникает необходимость корректировки организации «белого» ящика и смены моделей</w:t>
      </w:r>
      <w:r>
        <w:rPr>
          <w:color w:val="222222"/>
          <w:sz w:val="28"/>
          <w:szCs w:val="28"/>
        </w:rPr>
        <w:t>.</w:t>
      </w:r>
    </w:p>
    <w:p w:rsidR="00476126" w:rsidRDefault="00476126" w:rsidP="00476126">
      <w:pPr>
        <w:jc w:val="center"/>
        <w:rPr>
          <w:rFonts w:ascii="Times New Roman" w:hAnsi="Times New Roman" w:cs="Times New Roman"/>
          <w:sz w:val="28"/>
          <w:szCs w:val="28"/>
        </w:rPr>
      </w:pPr>
      <w:r w:rsidRPr="00BD0878">
        <w:rPr>
          <w:noProof/>
          <w:sz w:val="28"/>
          <w:szCs w:val="28"/>
          <w:lang w:eastAsia="ru-RU"/>
        </w:rPr>
        <w:lastRenderedPageBreak/>
        <w:drawing>
          <wp:inline distT="0" distB="0" distL="0" distR="0" wp14:anchorId="3D1C5925" wp14:editId="0394A887">
            <wp:extent cx="4876800" cy="278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черный и белый ящики.jpg"/>
                    <pic:cNvPicPr/>
                  </pic:nvPicPr>
                  <pic:blipFill>
                    <a:blip r:embed="rId8">
                      <a:extLst>
                        <a:ext uri="{28A0092B-C50C-407E-A947-70E740481C1C}">
                          <a14:useLocalDpi xmlns:a14="http://schemas.microsoft.com/office/drawing/2010/main" val="0"/>
                        </a:ext>
                      </a:extLst>
                    </a:blip>
                    <a:stretch>
                      <a:fillRect/>
                    </a:stretch>
                  </pic:blipFill>
                  <pic:spPr>
                    <a:xfrm>
                      <a:off x="0" y="0"/>
                      <a:ext cx="5229567" cy="2982487"/>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1 – чёрный и белый ящики</w:t>
      </w:r>
    </w:p>
    <w:p w:rsidR="00B6272F" w:rsidRDefault="00B6272F" w:rsidP="00476126">
      <w:pPr>
        <w:jc w:val="center"/>
        <w:rPr>
          <w:rFonts w:ascii="Times New Roman" w:hAnsi="Times New Roman" w:cs="Times New Roman"/>
          <w:sz w:val="28"/>
          <w:szCs w:val="28"/>
        </w:rPr>
      </w:pPr>
    </w:p>
    <w:p w:rsidR="00476126" w:rsidRPr="00B6272F" w:rsidRDefault="00476126" w:rsidP="00B6272F">
      <w:pPr>
        <w:pStyle w:val="1"/>
        <w:rPr>
          <w:rFonts w:ascii="Times New Roman" w:hAnsi="Times New Roman" w:cs="Times New Roman"/>
          <w:b/>
          <w:color w:val="auto"/>
          <w:sz w:val="28"/>
          <w:szCs w:val="28"/>
        </w:rPr>
      </w:pPr>
      <w:bookmarkStart w:id="5" w:name="_Toc480735614"/>
      <w:r w:rsidRPr="000C411B">
        <w:rPr>
          <w:rFonts w:ascii="Times New Roman" w:hAnsi="Times New Roman" w:cs="Times New Roman"/>
          <w:b/>
          <w:color w:val="auto"/>
          <w:sz w:val="28"/>
          <w:szCs w:val="28"/>
        </w:rPr>
        <w:t>Эквивалентное разбиение</w:t>
      </w:r>
      <w:bookmarkEnd w:id="5"/>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 xml:space="preserve">Хороший текст должен покрывать широкий диапазон входных данных. Если два текста приводят к обнаружению одних и тех же ошибок, вам нужен лишь один из них. «разделения на классы эквивалентности» формализует эту идею и помогает уменьшить число нужных тестов. </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Эквивалентное разбиение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Разбиение на разделы является обычной методикой тестирования с использованием черного ящика и нацелено на сокращение числа избыточных тестовых сценариев, устраняя те, которые генерируют один и тот же результат, и не обязательно обнаруживают дефекты в функциональности программы.</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Поскольку целью тестирования является обнаружение дефектов, то успешный тестовый сценарий – тот, который обнаруживает дефект.</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Процесс тестирования по методу эквивалентного разбиения включает в себя идентификацию набора данных как условий ввода, которые дают одинаковый результат при выполнении программы и классифицируют их как набор эквивалентных данных (поскольку они заставляют программу вести себя одинаково и генерировать тот же результат) и происходит разбиение их на группы из другого эквивалентного набора данных.</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lastRenderedPageBreak/>
        <w:t>Рассмотрим пример. Можно ожидать, что приложение, принимающее целочисленные значения (целочисленные числа) от -1,000 до +1,000, сможет обрабатывать отрицательные целые числа, ноль и положительные целые числа. Таким образом, набор входных значений можно разделить на три раздела:</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От -1 000 до -1, 0 и от 1 до 1000</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Более того, ожидается, что система будет вести себя одинаково для значений внутри каждого раздела. То есть способ, которым система обрабатывает -537, будет такой же, как -9. Аналогично, положительные целые числа 5 и 729 будут обрабатываться системой одинаково. В этом конкретном примере значение 0 является разделом с одним значением. Обычно хорошей практикой является специальный сценарий с нулевым числом.</w:t>
      </w:r>
    </w:p>
    <w:p w:rsidR="00476126" w:rsidRP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 xml:space="preserve">Важно отметить, что эта методика применима не только к цифрам. Этот метод может применяться к любому набору данных, который можно рассматривать как эквивалент. </w:t>
      </w:r>
    </w:p>
    <w:p w:rsidR="00476126" w:rsidRDefault="00476126" w:rsidP="00476126">
      <w:pPr>
        <w:rPr>
          <w:rFonts w:ascii="Times New Roman" w:hAnsi="Times New Roman" w:cs="Times New Roman"/>
          <w:sz w:val="28"/>
          <w:szCs w:val="28"/>
        </w:rPr>
      </w:pPr>
      <w:r w:rsidRPr="00476126">
        <w:rPr>
          <w:rFonts w:ascii="Times New Roman" w:hAnsi="Times New Roman" w:cs="Times New Roman"/>
          <w:sz w:val="28"/>
          <w:szCs w:val="28"/>
        </w:rPr>
        <w:t>Размышление о разделении на классы эквивалентности не скажет вам много нового о программе, если вы уже покрыли ее базисным тестированием и тестированием, основанным на потоках данных. Однако оно очень полезно, если вы смотрите на программу «извне» (с точки зрения спецификации, а не исходного кода) или если данные сложны, а эта сложность плохо отражена в логике программы.</w:t>
      </w:r>
    </w:p>
    <w:p w:rsidR="00B6272F" w:rsidRPr="00B6272F" w:rsidRDefault="00B6272F" w:rsidP="00476126">
      <w:pPr>
        <w:rPr>
          <w:rFonts w:ascii="Times New Roman" w:hAnsi="Times New Roman" w:cs="Times New Roman"/>
          <w:sz w:val="28"/>
          <w:szCs w:val="28"/>
        </w:rPr>
      </w:pPr>
    </w:p>
    <w:p w:rsidR="00476126" w:rsidRPr="00B6272F" w:rsidRDefault="00476126" w:rsidP="00B6272F">
      <w:pPr>
        <w:pStyle w:val="1"/>
        <w:rPr>
          <w:b/>
          <w:color w:val="auto"/>
          <w:sz w:val="28"/>
          <w:szCs w:val="28"/>
        </w:rPr>
      </w:pPr>
      <w:bookmarkStart w:id="6" w:name="_Toc480735615"/>
      <w:r w:rsidRPr="002E165D">
        <w:rPr>
          <w:b/>
          <w:color w:val="auto"/>
          <w:sz w:val="28"/>
          <w:szCs w:val="28"/>
        </w:rPr>
        <w:t>Анализ граничных значений</w:t>
      </w:r>
      <w:bookmarkEnd w:id="6"/>
    </w:p>
    <w:p w:rsidR="00476126" w:rsidRDefault="00476126" w:rsidP="00476126">
      <w:pPr>
        <w:rPr>
          <w:sz w:val="28"/>
          <w:szCs w:val="28"/>
        </w:rPr>
      </w:pPr>
      <w:r>
        <w:rPr>
          <w:sz w:val="28"/>
          <w:szCs w:val="28"/>
        </w:rPr>
        <w:t>Анализ граничных значений – эта техника проверки ошибок на границе классов эквивалентности.</w:t>
      </w:r>
    </w:p>
    <w:p w:rsidR="00476126" w:rsidRDefault="00476126" w:rsidP="00476126">
      <w:pPr>
        <w:rPr>
          <w:rFonts w:ascii="Arial" w:hAnsi="Arial" w:cs="Arial"/>
          <w:color w:val="222222"/>
          <w:sz w:val="20"/>
          <w:szCs w:val="20"/>
          <w:shd w:val="clear" w:color="auto" w:fill="FFFFFF"/>
        </w:rPr>
      </w:pPr>
      <w:r w:rsidRPr="002E165D">
        <w:rPr>
          <w:rFonts w:ascii="Times New Roman" w:hAnsi="Times New Roman" w:cs="Times New Roman"/>
          <w:color w:val="222222"/>
          <w:sz w:val="28"/>
          <w:szCs w:val="28"/>
          <w:shd w:val="clear" w:color="auto" w:fill="FFFFFF"/>
        </w:rPr>
        <w:t>Если техника анализа классов эквивалентности ориентирована на тестовое покрытие, то эта техника основана на рисках. Эта техника начинается с идеи о том, что программа может сломаться в области граничных значений</w:t>
      </w:r>
      <w:r>
        <w:rPr>
          <w:rFonts w:ascii="Arial" w:hAnsi="Arial" w:cs="Arial"/>
          <w:color w:val="222222"/>
          <w:sz w:val="20"/>
          <w:szCs w:val="20"/>
          <w:shd w:val="clear" w:color="auto" w:fill="FFFFFF"/>
        </w:rPr>
        <w:t>.</w:t>
      </w:r>
    </w:p>
    <w:p w:rsidR="00476126" w:rsidRDefault="00476126" w:rsidP="0047612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Причины, по которым считается, что с граничными значениями связаны серьёзные риски:</w:t>
      </w:r>
    </w:p>
    <w:p w:rsidR="00476126" w:rsidRDefault="00476126" w:rsidP="00476126">
      <w:pPr>
        <w:pStyle w:val="af"/>
        <w:numPr>
          <w:ilvl w:val="0"/>
          <w:numId w:val="29"/>
        </w:numPr>
        <w:rPr>
          <w:rFonts w:ascii="Times New Roman" w:hAnsi="Times New Roman" w:cs="Times New Roman"/>
          <w:sz w:val="28"/>
          <w:szCs w:val="28"/>
        </w:rPr>
      </w:pPr>
      <w:r>
        <w:rPr>
          <w:rFonts w:ascii="Times New Roman" w:hAnsi="Times New Roman" w:cs="Times New Roman"/>
          <w:sz w:val="28"/>
          <w:szCs w:val="28"/>
        </w:rPr>
        <w:t>Давно замечено, что при разработке большое число проблем возникает на границах входных данных.</w:t>
      </w:r>
    </w:p>
    <w:p w:rsidR="00476126" w:rsidRPr="0007764B" w:rsidRDefault="00476126" w:rsidP="00476126">
      <w:pPr>
        <w:pStyle w:val="af"/>
        <w:numPr>
          <w:ilvl w:val="0"/>
          <w:numId w:val="29"/>
        </w:numPr>
        <w:rPr>
          <w:rFonts w:ascii="Times New Roman" w:hAnsi="Times New Roman" w:cs="Times New Roman"/>
          <w:sz w:val="28"/>
          <w:szCs w:val="28"/>
        </w:rPr>
      </w:pPr>
      <w:r>
        <w:rPr>
          <w:rFonts w:ascii="Times New Roman" w:hAnsi="Times New Roman" w:cs="Times New Roman"/>
          <w:sz w:val="28"/>
          <w:szCs w:val="28"/>
        </w:rPr>
        <w:t>Даже если эквивалентные классы найдены правильно, то граничные значения могут быть ошибочно отнесены к другому классу.</w:t>
      </w:r>
    </w:p>
    <w:p w:rsidR="00476126" w:rsidRDefault="00476126" w:rsidP="00476126">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lastRenderedPageBreak/>
        <w:t xml:space="preserve">Эта техника на первый взгляд простая. </w:t>
      </w:r>
      <w:r>
        <w:rPr>
          <w:rFonts w:ascii="Times New Roman" w:hAnsi="Times New Roman" w:cs="Times New Roman"/>
          <w:color w:val="222222"/>
          <w:sz w:val="28"/>
          <w:szCs w:val="28"/>
          <w:shd w:val="clear" w:color="auto" w:fill="FFFFFF"/>
        </w:rPr>
        <w:t xml:space="preserve">Однако </w:t>
      </w:r>
      <w:r w:rsidRPr="005A2AFB">
        <w:rPr>
          <w:rFonts w:ascii="Times New Roman" w:hAnsi="Times New Roman" w:cs="Times New Roman"/>
          <w:color w:val="222222"/>
          <w:sz w:val="28"/>
          <w:szCs w:val="28"/>
          <w:shd w:val="clear" w:color="auto" w:fill="FFFFFF"/>
        </w:rPr>
        <w:t>эффективное применение этой техники зависит от способности правильно выделить классы эквивалентности и затем выбрать тесты для проверки границ этих классов.</w:t>
      </w:r>
    </w:p>
    <w:p w:rsidR="00476126" w:rsidRDefault="00476126" w:rsidP="00476126">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Цель этой техники сформулировать несложно -</w:t>
      </w:r>
      <w:r w:rsidRPr="005A2AFB">
        <w:rPr>
          <w:rStyle w:val="apple-converted-space"/>
          <w:rFonts w:ascii="Times New Roman" w:hAnsi="Times New Roman" w:cs="Times New Roman"/>
          <w:color w:val="222222"/>
          <w:sz w:val="28"/>
          <w:szCs w:val="28"/>
          <w:shd w:val="clear" w:color="auto" w:fill="FFFFFF"/>
        </w:rPr>
        <w:t> </w:t>
      </w:r>
      <w:r w:rsidRPr="005A2AFB">
        <w:rPr>
          <w:rFonts w:ascii="Times New Roman" w:hAnsi="Times New Roman" w:cs="Times New Roman"/>
          <w:bCs/>
          <w:color w:val="222222"/>
          <w:sz w:val="28"/>
          <w:szCs w:val="28"/>
          <w:shd w:val="clear" w:color="auto" w:fill="FFFFFF"/>
        </w:rPr>
        <w:t>найти ошибки, связанные с граничными значениями</w:t>
      </w:r>
      <w:r w:rsidRPr="005A2AFB">
        <w:rPr>
          <w:rFonts w:ascii="Times New Roman" w:hAnsi="Times New Roman" w:cs="Times New Roman"/>
          <w:color w:val="222222"/>
          <w:sz w:val="28"/>
          <w:szCs w:val="28"/>
          <w:shd w:val="clear" w:color="auto" w:fill="FFFFFF"/>
        </w:rPr>
        <w:t>.</w:t>
      </w:r>
    </w:p>
    <w:p w:rsidR="00476126" w:rsidRDefault="00476126" w:rsidP="00476126">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Примерный алгоритм использования техники анализа граничных значений:</w:t>
      </w:r>
    </w:p>
    <w:p w:rsidR="00476126" w:rsidRDefault="00476126" w:rsidP="00476126">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bCs/>
          <w:color w:val="222222"/>
          <w:sz w:val="28"/>
          <w:szCs w:val="28"/>
          <w:lang w:eastAsia="ru-RU"/>
        </w:rPr>
        <w:t>Выделить классы эквивалентности</w:t>
      </w:r>
      <w:r w:rsidRPr="005A2AFB">
        <w:rPr>
          <w:rFonts w:ascii="Times New Roman" w:eastAsia="Times New Roman" w:hAnsi="Times New Roman" w:cs="Times New Roman"/>
          <w:color w:val="222222"/>
          <w:sz w:val="28"/>
          <w:szCs w:val="28"/>
          <w:lang w:eastAsia="ru-RU"/>
        </w:rPr>
        <w:t xml:space="preserve">. </w:t>
      </w:r>
    </w:p>
    <w:p w:rsidR="00476126" w:rsidRPr="005A2AFB" w:rsidRDefault="00476126" w:rsidP="00476126">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bCs/>
          <w:color w:val="222222"/>
          <w:sz w:val="28"/>
          <w:szCs w:val="28"/>
          <w:lang w:eastAsia="ru-RU"/>
        </w:rPr>
        <w:t>Определить граничные значения</w:t>
      </w:r>
      <w:r w:rsidRPr="005A2AFB">
        <w:rPr>
          <w:rFonts w:ascii="Times New Roman" w:eastAsia="Times New Roman" w:hAnsi="Times New Roman" w:cs="Times New Roman"/>
          <w:color w:val="222222"/>
          <w:sz w:val="28"/>
          <w:szCs w:val="28"/>
          <w:lang w:eastAsia="ru-RU"/>
        </w:rPr>
        <w:t> этих классов.</w:t>
      </w:r>
    </w:p>
    <w:p w:rsidR="00476126" w:rsidRPr="005A2AFB" w:rsidRDefault="00476126" w:rsidP="00476126">
      <w:pPr>
        <w:pStyle w:val="af"/>
        <w:numPr>
          <w:ilvl w:val="0"/>
          <w:numId w:val="11"/>
        </w:numPr>
        <w:rPr>
          <w:rFonts w:ascii="Times New Roman" w:hAnsi="Times New Roman" w:cs="Times New Roman"/>
          <w:sz w:val="28"/>
          <w:szCs w:val="28"/>
        </w:rPr>
      </w:pPr>
      <w:r>
        <w:rPr>
          <w:rFonts w:ascii="Times New Roman" w:hAnsi="Times New Roman" w:cs="Times New Roman"/>
          <w:color w:val="222222"/>
          <w:sz w:val="28"/>
          <w:szCs w:val="28"/>
          <w:shd w:val="clear" w:color="auto" w:fill="FFFFFF"/>
        </w:rPr>
        <w:t>Н</w:t>
      </w:r>
      <w:r w:rsidRPr="005A2AFB">
        <w:rPr>
          <w:rFonts w:ascii="Times New Roman" w:hAnsi="Times New Roman" w:cs="Times New Roman"/>
          <w:color w:val="222222"/>
          <w:sz w:val="28"/>
          <w:szCs w:val="28"/>
          <w:shd w:val="clear" w:color="auto" w:fill="FFFFFF"/>
        </w:rPr>
        <w:t>ужно</w:t>
      </w:r>
      <w:r w:rsidRPr="005A2AFB">
        <w:rPr>
          <w:rStyle w:val="apple-converted-space"/>
          <w:rFonts w:ascii="Times New Roman" w:hAnsi="Times New Roman" w:cs="Times New Roman"/>
          <w:color w:val="222222"/>
          <w:sz w:val="28"/>
          <w:szCs w:val="28"/>
          <w:shd w:val="clear" w:color="auto" w:fill="FFFFFF"/>
        </w:rPr>
        <w:t> </w:t>
      </w:r>
      <w:r w:rsidRPr="005A2AFB">
        <w:rPr>
          <w:rFonts w:ascii="Times New Roman" w:hAnsi="Times New Roman" w:cs="Times New Roman"/>
          <w:bCs/>
          <w:color w:val="222222"/>
          <w:sz w:val="28"/>
          <w:szCs w:val="28"/>
          <w:shd w:val="clear" w:color="auto" w:fill="FFFFFF"/>
        </w:rPr>
        <w:t>понять, к какому классу будет относиться каждая граница</w:t>
      </w:r>
      <w:r>
        <w:rPr>
          <w:rFonts w:ascii="Times New Roman" w:hAnsi="Times New Roman" w:cs="Times New Roman"/>
          <w:bCs/>
          <w:color w:val="222222"/>
          <w:sz w:val="28"/>
          <w:szCs w:val="28"/>
          <w:shd w:val="clear" w:color="auto" w:fill="FFFFFF"/>
        </w:rPr>
        <w:t>.</w:t>
      </w:r>
    </w:p>
    <w:p w:rsidR="00476126" w:rsidRDefault="00476126" w:rsidP="00476126">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color w:val="222222"/>
          <w:sz w:val="28"/>
          <w:szCs w:val="28"/>
          <w:lang w:eastAsia="ru-RU"/>
        </w:rPr>
        <w:t>Для каждой границы нам нужно </w:t>
      </w:r>
      <w:r w:rsidRPr="005A2AFB">
        <w:rPr>
          <w:rFonts w:ascii="Times New Roman" w:eastAsia="Times New Roman" w:hAnsi="Times New Roman" w:cs="Times New Roman"/>
          <w:bCs/>
          <w:color w:val="222222"/>
          <w:sz w:val="28"/>
          <w:szCs w:val="28"/>
          <w:lang w:eastAsia="ru-RU"/>
        </w:rPr>
        <w:t>провести тесты по проверке значения до границы, на границе, и сразу после границы</w:t>
      </w:r>
      <w:r w:rsidRPr="005A2AFB">
        <w:rPr>
          <w:rFonts w:ascii="Times New Roman" w:eastAsia="Times New Roman" w:hAnsi="Times New Roman" w:cs="Times New Roman"/>
          <w:color w:val="222222"/>
          <w:sz w:val="28"/>
          <w:szCs w:val="28"/>
          <w:lang w:eastAsia="ru-RU"/>
        </w:rPr>
        <w:t>.</w:t>
      </w:r>
    </w:p>
    <w:p w:rsidR="00476126" w:rsidRDefault="00476126" w:rsidP="00476126">
      <w:pPr>
        <w:shd w:val="clear" w:color="auto" w:fill="FFFFFF"/>
        <w:spacing w:after="60" w:line="240" w:lineRule="auto"/>
        <w:ind w:left="360"/>
        <w:rPr>
          <w:rFonts w:ascii="Times New Roman" w:eastAsia="Times New Roman" w:hAnsi="Times New Roman" w:cs="Times New Roman"/>
          <w:color w:val="222222"/>
          <w:sz w:val="28"/>
          <w:szCs w:val="28"/>
          <w:lang w:eastAsia="ru-RU"/>
        </w:rPr>
      </w:pPr>
    </w:p>
    <w:p w:rsidR="00476126" w:rsidRDefault="00476126" w:rsidP="00476126">
      <w:pPr>
        <w:shd w:val="clear" w:color="auto" w:fill="FFFFFF"/>
        <w:spacing w:after="60" w:line="240" w:lineRule="auto"/>
        <w:ind w:left="360"/>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Рассмотрим пример с использованием анализа граничных значений.</w:t>
      </w:r>
    </w:p>
    <w:p w:rsidR="00476126" w:rsidRPr="005A2AFB" w:rsidRDefault="00476126" w:rsidP="00476126">
      <w:pPr>
        <w:shd w:val="clear" w:color="auto" w:fill="FFFFFF"/>
        <w:spacing w:after="60" w:line="240" w:lineRule="auto"/>
        <w:ind w:left="360"/>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drawing>
          <wp:inline distT="0" distB="0" distL="0" distR="0" wp14:anchorId="7911EC7A" wp14:editId="3FA9EF51">
            <wp:extent cx="4581525" cy="1714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714500"/>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2 – пример использования граничных значений</w:t>
      </w:r>
    </w:p>
    <w:p w:rsidR="00476126" w:rsidRDefault="00476126" w:rsidP="00476126">
      <w:pPr>
        <w:rPr>
          <w:rStyle w:val="apple-converted-space"/>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Предположим, что размер комиссии зависит от времени до вылета, когда совершена отмена:</w:t>
      </w:r>
      <w:r w:rsidRPr="005A2AFB">
        <w:rPr>
          <w:rStyle w:val="apple-converted-space"/>
          <w:rFonts w:ascii="Times New Roman" w:hAnsi="Times New Roman" w:cs="Times New Roman"/>
          <w:color w:val="222222"/>
          <w:sz w:val="28"/>
          <w:szCs w:val="28"/>
          <w:shd w:val="clear" w:color="auto" w:fill="FFFFFF"/>
        </w:rPr>
        <w:t> </w:t>
      </w:r>
    </w:p>
    <w:p w:rsidR="00476126" w:rsidRDefault="00476126" w:rsidP="00476126">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За 5 суток до вылета комиссия составляет 0%.</w:t>
      </w:r>
    </w:p>
    <w:p w:rsidR="00476126" w:rsidRDefault="00476126" w:rsidP="00476126">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Меньше 5 суток, но больше 24 часов – 50%.</w:t>
      </w:r>
    </w:p>
    <w:p w:rsidR="00476126" w:rsidRDefault="00476126" w:rsidP="00476126">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Меньше 24 часов, но до вылета – 75%.</w:t>
      </w:r>
    </w:p>
    <w:p w:rsidR="00476126" w:rsidRDefault="00476126" w:rsidP="00476126">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После вылета – 100%.</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Воспользуемся алгоритмом, приведённым выше</w:t>
      </w:r>
    </w:p>
    <w:p w:rsidR="00476126" w:rsidRDefault="00476126" w:rsidP="00476126">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Выделим классы эквивалентности:</w:t>
      </w:r>
    </w:p>
    <w:p w:rsidR="00476126" w:rsidRDefault="00476126" w:rsidP="00476126">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5 суток.</w:t>
      </w:r>
    </w:p>
    <w:p w:rsidR="00476126" w:rsidRDefault="00476126" w:rsidP="00476126">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24 часов, но меньше 5 суток.</w:t>
      </w:r>
    </w:p>
    <w:p w:rsidR="00476126" w:rsidRDefault="00476126" w:rsidP="00476126">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0 часов, но меньше 24 часов</w:t>
      </w:r>
    </w:p>
    <w:p w:rsidR="00476126" w:rsidRDefault="00476126" w:rsidP="00476126">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Вылет уже состоялся.</w:t>
      </w:r>
    </w:p>
    <w:p w:rsidR="00476126" w:rsidRDefault="00476126" w:rsidP="00476126">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Определим границы:</w:t>
      </w:r>
    </w:p>
    <w:p w:rsidR="00476126" w:rsidRDefault="00476126" w:rsidP="00476126">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t>5 суток.</w:t>
      </w:r>
    </w:p>
    <w:p w:rsidR="00476126" w:rsidRDefault="00476126" w:rsidP="00476126">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t>24 часа.</w:t>
      </w:r>
    </w:p>
    <w:p w:rsidR="00476126" w:rsidRDefault="00476126" w:rsidP="00476126">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lastRenderedPageBreak/>
        <w:t>0 часов.</w:t>
      </w:r>
    </w:p>
    <w:p w:rsidR="00476126" w:rsidRDefault="00476126" w:rsidP="00476126">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Определим, к какому классу относятся границы:</w:t>
      </w:r>
    </w:p>
    <w:p w:rsidR="00476126" w:rsidRDefault="00476126" w:rsidP="00476126">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5 суток – к 2-му классу.</w:t>
      </w:r>
    </w:p>
    <w:p w:rsidR="00476126" w:rsidRDefault="00476126" w:rsidP="00476126">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24 часа – к 2-му классу.</w:t>
      </w:r>
    </w:p>
    <w:p w:rsidR="00476126" w:rsidRDefault="00476126" w:rsidP="00476126">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0 часов – к 4-му классу.</w:t>
      </w:r>
    </w:p>
    <w:p w:rsidR="00476126" w:rsidRDefault="00476126" w:rsidP="00476126">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Протестируем значения на границах, до и после них:</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5 суток + 1 секунда до вылета (или просто постараемся выполнить бронь как можно ближе к границе, но слева от неё) и проверим, что комиссия равна 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ровно за 5 суток до вылета и проверим, что комиссия равна 50%.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5 суток – 1 секунда до вылета и проверим, что комиссия равна 50%.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24 часа + 1 секунда до вылета и проверим, что комиссия равна 50%.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ровно за 24 часа до вылета и проверим, что комиссия равна 50%.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24 часа – 1 секунда до вылета и проверим, что комиссия равна 75%.</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1 секунду до вылета и проверим, что комиссия равна 75%.</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ровно во время вылета и проверим, что комиссия равна 100%.</w:t>
      </w:r>
    </w:p>
    <w:p w:rsidR="00476126" w:rsidRDefault="00476126" w:rsidP="00476126">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спустя 1 секунду после вылета и проверим, что комиссия равна 100%.</w:t>
      </w:r>
    </w:p>
    <w:p w:rsidR="00476126" w:rsidRDefault="00476126" w:rsidP="00476126">
      <w:pPr>
        <w:rPr>
          <w:rFonts w:ascii="Times New Roman" w:hAnsi="Times New Roman" w:cs="Times New Roman"/>
          <w:sz w:val="28"/>
          <w:szCs w:val="28"/>
        </w:rPr>
      </w:pPr>
      <w:r w:rsidRPr="00CC2904">
        <w:rPr>
          <w:rFonts w:ascii="Times New Roman" w:hAnsi="Times New Roman" w:cs="Times New Roman"/>
          <w:sz w:val="28"/>
          <w:szCs w:val="28"/>
        </w:rPr>
        <w:t>Мы получили 9 тестов, по 3 теста на каждую границу. Если суммировать тесты, необходимые для проверки классов эквивалентности и граничных значений, то получим 13 тестов.</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Иногда рекомендуется использовать классы эквивалентности и граничные условия вместе по следующим соображениям:</w:t>
      </w:r>
    </w:p>
    <w:p w:rsidR="00476126" w:rsidRDefault="00476126" w:rsidP="00476126">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Техника анализа классов эквивалентности говорит о том, что должно выбираться минимум одно значение из каждого класса.</w:t>
      </w:r>
    </w:p>
    <w:p w:rsidR="00476126" w:rsidRDefault="00476126" w:rsidP="00476126">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 xml:space="preserve">Так как граница обычно относится к какому-то классу, то можно </w:t>
      </w:r>
    </w:p>
    <w:p w:rsidR="00476126" w:rsidRDefault="00476126" w:rsidP="00476126">
      <w:pPr>
        <w:pStyle w:val="af"/>
        <w:rPr>
          <w:rFonts w:ascii="Times New Roman" w:hAnsi="Times New Roman" w:cs="Times New Roman"/>
          <w:sz w:val="28"/>
          <w:szCs w:val="28"/>
        </w:rPr>
      </w:pPr>
      <w:r>
        <w:rPr>
          <w:rFonts w:ascii="Times New Roman" w:hAnsi="Times New Roman" w:cs="Times New Roman"/>
          <w:sz w:val="28"/>
          <w:szCs w:val="28"/>
        </w:rPr>
        <w:t>использовать её как представителя этого класса.</w:t>
      </w:r>
    </w:p>
    <w:p w:rsidR="00476126" w:rsidRDefault="00476126" w:rsidP="00476126">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Экономия определённого количества тестов.</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Можно выделить следующее преимущество техники анализа граничных значений:</w:t>
      </w:r>
    </w:p>
    <w:p w:rsidR="00476126" w:rsidRDefault="00476126" w:rsidP="00476126">
      <w:pPr>
        <w:rPr>
          <w:rFonts w:ascii="Times New Roman" w:hAnsi="Times New Roman" w:cs="Times New Roman"/>
          <w:color w:val="222222"/>
          <w:sz w:val="28"/>
          <w:szCs w:val="28"/>
          <w:shd w:val="clear" w:color="auto" w:fill="FFFFFF"/>
        </w:rPr>
      </w:pPr>
      <w:r>
        <w:rPr>
          <w:rFonts w:ascii="Times New Roman" w:hAnsi="Times New Roman" w:cs="Times New Roman"/>
          <w:sz w:val="28"/>
          <w:szCs w:val="28"/>
        </w:rPr>
        <w:t>Эта техника добавляет в технику анализа классов эквивалентности ориентированность на конкретный тип ошибок</w:t>
      </w:r>
      <w:r w:rsidRPr="00CC2904">
        <w:rPr>
          <w:rFonts w:ascii="Times New Roman" w:hAnsi="Times New Roman" w:cs="Times New Roman"/>
          <w:sz w:val="28"/>
          <w:szCs w:val="28"/>
        </w:rPr>
        <w:t xml:space="preserve">. </w:t>
      </w:r>
      <w:r w:rsidRPr="00CC2904">
        <w:rPr>
          <w:rFonts w:ascii="Times New Roman" w:hAnsi="Times New Roman" w:cs="Times New Roman"/>
          <w:color w:val="222222"/>
          <w:sz w:val="28"/>
          <w:szCs w:val="28"/>
          <w:shd w:val="clear" w:color="auto" w:fill="FFFFFF"/>
        </w:rPr>
        <w:t xml:space="preserve">То есть, техника анализа </w:t>
      </w:r>
      <w:r w:rsidRPr="00CC2904">
        <w:rPr>
          <w:rFonts w:ascii="Times New Roman" w:hAnsi="Times New Roman" w:cs="Times New Roman"/>
          <w:color w:val="222222"/>
          <w:sz w:val="28"/>
          <w:szCs w:val="28"/>
          <w:shd w:val="clear" w:color="auto" w:fill="FFFFFF"/>
        </w:rPr>
        <w:lastRenderedPageBreak/>
        <w:t>классов эквивалентности просто говорит нам о том, что нужно разбить все тесты на классы и провести тестирование всех классов. А техника граничных значений ориентирована на обнаружение конкретной проблемы – возникновения ошибок на границах классов эквивалентности.</w:t>
      </w:r>
    </w:p>
    <w:p w:rsidR="00476126" w:rsidRDefault="00476126" w:rsidP="00476126">
      <w:pPr>
        <w:rPr>
          <w:rFonts w:ascii="Times New Roman" w:hAnsi="Times New Roman" w:cs="Times New Roman"/>
          <w:color w:val="222222"/>
          <w:sz w:val="28"/>
          <w:szCs w:val="28"/>
          <w:shd w:val="clear" w:color="auto" w:fill="FFFFFF"/>
        </w:rPr>
      </w:pPr>
      <w:r w:rsidRPr="00CC2904">
        <w:rPr>
          <w:rFonts w:ascii="Times New Roman" w:hAnsi="Times New Roman" w:cs="Times New Roman"/>
          <w:color w:val="222222"/>
          <w:sz w:val="28"/>
          <w:szCs w:val="28"/>
          <w:shd w:val="clear" w:color="auto" w:fill="FFFFFF"/>
        </w:rPr>
        <w:t>Но, как и для техники анализа классов эквивалентности, эффективность техники анализа граничных значений зависит от пр</w:t>
      </w:r>
      <w:r>
        <w:rPr>
          <w:rFonts w:ascii="Times New Roman" w:hAnsi="Times New Roman" w:cs="Times New Roman"/>
          <w:color w:val="222222"/>
          <w:sz w:val="28"/>
          <w:szCs w:val="28"/>
          <w:shd w:val="clear" w:color="auto" w:fill="FFFFFF"/>
        </w:rPr>
        <w:t>авильности ее использования. Должны прилагаться</w:t>
      </w:r>
      <w:r w:rsidRPr="00CC2904">
        <w:rPr>
          <w:rFonts w:ascii="Times New Roman" w:hAnsi="Times New Roman" w:cs="Times New Roman"/>
          <w:color w:val="222222"/>
          <w:sz w:val="28"/>
          <w:szCs w:val="28"/>
          <w:shd w:val="clear" w:color="auto" w:fill="FFFFFF"/>
        </w:rPr>
        <w:t xml:space="preserve"> усилия, чтобы правильно определить классы эквивалентнос</w:t>
      </w:r>
      <w:r>
        <w:rPr>
          <w:rFonts w:ascii="Times New Roman" w:hAnsi="Times New Roman" w:cs="Times New Roman"/>
          <w:color w:val="222222"/>
          <w:sz w:val="28"/>
          <w:szCs w:val="28"/>
          <w:shd w:val="clear" w:color="auto" w:fill="FFFFFF"/>
        </w:rPr>
        <w:t>ти и их границы. Если отнестись к этому поверхностно, то возникнет риск</w:t>
      </w:r>
      <w:r w:rsidRPr="00CC2904">
        <w:rPr>
          <w:rFonts w:ascii="Times New Roman" w:hAnsi="Times New Roman" w:cs="Times New Roman"/>
          <w:color w:val="222222"/>
          <w:sz w:val="28"/>
          <w:szCs w:val="28"/>
          <w:shd w:val="clear" w:color="auto" w:fill="FFFFFF"/>
        </w:rPr>
        <w:t xml:space="preserve"> пропустить ошибки.</w:t>
      </w:r>
    </w:p>
    <w:p w:rsidR="00B6272F" w:rsidRDefault="00B6272F" w:rsidP="00476126">
      <w:pPr>
        <w:rPr>
          <w:rFonts w:ascii="Times New Roman" w:hAnsi="Times New Roman" w:cs="Times New Roman"/>
          <w:color w:val="222222"/>
          <w:sz w:val="28"/>
          <w:szCs w:val="28"/>
          <w:shd w:val="clear" w:color="auto" w:fill="FFFFFF"/>
        </w:rPr>
      </w:pPr>
    </w:p>
    <w:p w:rsidR="00476126" w:rsidRPr="00B6272F" w:rsidRDefault="00476126" w:rsidP="00B6272F">
      <w:pPr>
        <w:pStyle w:val="1"/>
        <w:rPr>
          <w:rFonts w:ascii="Times New Roman" w:hAnsi="Times New Roman" w:cs="Times New Roman"/>
          <w:b/>
          <w:color w:val="222222"/>
          <w:sz w:val="28"/>
          <w:szCs w:val="28"/>
          <w:shd w:val="clear" w:color="auto" w:fill="FFFFFF"/>
        </w:rPr>
      </w:pPr>
      <w:bookmarkStart w:id="7" w:name="_Toc480735616"/>
      <w:bookmarkStart w:id="8" w:name="_GoBack"/>
      <w:bookmarkEnd w:id="8"/>
      <w:r>
        <w:rPr>
          <w:rFonts w:ascii="Times New Roman" w:hAnsi="Times New Roman" w:cs="Times New Roman"/>
          <w:b/>
          <w:color w:val="222222"/>
          <w:sz w:val="28"/>
          <w:szCs w:val="28"/>
          <w:shd w:val="clear" w:color="auto" w:fill="FFFFFF"/>
        </w:rPr>
        <w:t>Применение функциональных диаграмм</w:t>
      </w:r>
      <w:bookmarkEnd w:id="7"/>
    </w:p>
    <w:p w:rsidR="00476126" w:rsidRDefault="00476126" w:rsidP="00476126">
      <w:pPr>
        <w:rPr>
          <w:rFonts w:ascii="Times New Roman" w:hAnsi="Times New Roman" w:cs="Times New Roman"/>
          <w:sz w:val="28"/>
          <w:szCs w:val="28"/>
        </w:rPr>
      </w:pPr>
      <w:r w:rsidRPr="00A2485A">
        <w:rPr>
          <w:rFonts w:ascii="Times New Roman" w:hAnsi="Times New Roman" w:cs="Times New Roman"/>
          <w:sz w:val="28"/>
          <w:szCs w:val="28"/>
        </w:rPr>
        <w:t>Одним из недостатков анализа граничных значений и эквивалентного разбиения является то, что они не исследуют комбинаций входных условий.</w:t>
      </w:r>
    </w:p>
    <w:p w:rsidR="00476126" w:rsidRPr="00A2485A" w:rsidRDefault="00476126" w:rsidP="00476126">
      <w:pPr>
        <w:rPr>
          <w:rFonts w:ascii="Times New Roman" w:hAnsi="Times New Roman" w:cs="Times New Roman"/>
          <w:sz w:val="28"/>
          <w:szCs w:val="28"/>
        </w:rPr>
      </w:pPr>
      <w:r w:rsidRPr="00A2485A">
        <w:rPr>
          <w:rFonts w:ascii="Times New Roman" w:hAnsi="Times New Roman" w:cs="Times New Roman"/>
          <w:sz w:val="28"/>
          <w:szCs w:val="28"/>
        </w:rPr>
        <w:t>Метод функциональных диагра</w:t>
      </w:r>
      <w:r>
        <w:rPr>
          <w:rFonts w:ascii="Times New Roman" w:hAnsi="Times New Roman" w:cs="Times New Roman"/>
          <w:sz w:val="28"/>
          <w:szCs w:val="28"/>
        </w:rPr>
        <w:t>мм или диаграмм причинно-следствен</w:t>
      </w:r>
      <w:r w:rsidRPr="00A2485A">
        <w:rPr>
          <w:rFonts w:ascii="Times New Roman" w:hAnsi="Times New Roman" w:cs="Times New Roman"/>
          <w:sz w:val="28"/>
          <w:szCs w:val="28"/>
        </w:rPr>
        <w:t>ных связей помогает системат</w:t>
      </w:r>
      <w:r>
        <w:rPr>
          <w:rFonts w:ascii="Times New Roman" w:hAnsi="Times New Roman" w:cs="Times New Roman"/>
          <w:sz w:val="28"/>
          <w:szCs w:val="28"/>
        </w:rPr>
        <w:t xml:space="preserve">ически выбирать тесты с высокой </w:t>
      </w:r>
      <w:r w:rsidRPr="00A2485A">
        <w:rPr>
          <w:rFonts w:ascii="Times New Roman" w:hAnsi="Times New Roman" w:cs="Times New Roman"/>
          <w:sz w:val="28"/>
          <w:szCs w:val="28"/>
        </w:rPr>
        <w:t>результативностью. Он дает полезный побочный эффект, так как позволяет обнаруживать неполноту и неоднозначность исходных спецификаций.</w:t>
      </w:r>
    </w:p>
    <w:p w:rsidR="00476126" w:rsidRPr="00A2485A" w:rsidRDefault="00476126" w:rsidP="00476126">
      <w:pPr>
        <w:rPr>
          <w:rFonts w:ascii="Times New Roman" w:hAnsi="Times New Roman" w:cs="Times New Roman"/>
          <w:sz w:val="28"/>
          <w:szCs w:val="28"/>
        </w:rPr>
      </w:pPr>
      <w:r w:rsidRPr="00A2485A">
        <w:rPr>
          <w:rFonts w:ascii="Times New Roman" w:hAnsi="Times New Roman" w:cs="Times New Roman"/>
          <w:sz w:val="28"/>
          <w:szCs w:val="28"/>
        </w:rPr>
        <w:t>Функциональная диаграмма представляет собой формальный язык, на который транслируется спецификация, написанная на естественном языке. Диаграмме можно сопоставить цифровую логи</w:t>
      </w:r>
      <w:r>
        <w:rPr>
          <w:rFonts w:ascii="Times New Roman" w:hAnsi="Times New Roman" w:cs="Times New Roman"/>
          <w:sz w:val="28"/>
          <w:szCs w:val="28"/>
        </w:rPr>
        <w:t>ческую цепь</w:t>
      </w:r>
      <w:r w:rsidRPr="00A2485A">
        <w:rPr>
          <w:rFonts w:ascii="Times New Roman" w:hAnsi="Times New Roman" w:cs="Times New Roman"/>
          <w:sz w:val="28"/>
          <w:szCs w:val="28"/>
        </w:rPr>
        <w:t>, но для ее описания используется боле</w:t>
      </w:r>
      <w:r>
        <w:rPr>
          <w:rFonts w:ascii="Times New Roman" w:hAnsi="Times New Roman" w:cs="Times New Roman"/>
          <w:sz w:val="28"/>
          <w:szCs w:val="28"/>
        </w:rPr>
        <w:t>е простая нотация</w:t>
      </w:r>
      <w:r w:rsidRPr="00A2485A">
        <w:rPr>
          <w:rFonts w:ascii="Times New Roman" w:hAnsi="Times New Roman" w:cs="Times New Roman"/>
          <w:sz w:val="28"/>
          <w:szCs w:val="28"/>
        </w:rPr>
        <w:t>, чем обычная форма записи, принятая в электронике. Для уяснения метода функциональных диаграмм вовсе не обязательно знание электроники, но желательно понимание булевской логики (т.е. логических операторов и, или и не). Построение тестов этим методом ос</w:t>
      </w:r>
      <w:r>
        <w:rPr>
          <w:rFonts w:ascii="Times New Roman" w:hAnsi="Times New Roman" w:cs="Times New Roman"/>
          <w:sz w:val="28"/>
          <w:szCs w:val="28"/>
        </w:rPr>
        <w:t>уществляется в несколько этапов:</w:t>
      </w: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Спецификация разбивается на «рабочие» участки. Это связано с тем, что функциональные диаграммы становятся слишком громоздкими при применении данного метода к большим спецификациям. Например, когда тестируется система разделения времени, рабочим участком может быть спецификация отдельной команды. При тестировании компилятора в качестве рабочего участка можно рассматривать каждый отдельный оператор языка программирования.</w:t>
      </w:r>
    </w:p>
    <w:p w:rsidR="00476126" w:rsidRPr="00A2485A" w:rsidRDefault="00476126" w:rsidP="00476126">
      <w:pPr>
        <w:rPr>
          <w:rFonts w:ascii="Times New Roman" w:hAnsi="Times New Roman" w:cs="Times New Roman"/>
          <w:sz w:val="28"/>
          <w:szCs w:val="28"/>
        </w:rPr>
      </w:pP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 xml:space="preserve">В спецификации определяются причины и следствия. Причина есть отдельное входное условие или класс эквивалентности входных условий. Следствие есть выходное условие или преобразование системы (остаточное действие, которое входное условие оказывает на </w:t>
      </w:r>
      <w:r w:rsidRPr="00A2485A">
        <w:rPr>
          <w:rFonts w:ascii="Times New Roman" w:hAnsi="Times New Roman" w:cs="Times New Roman"/>
          <w:sz w:val="28"/>
          <w:szCs w:val="28"/>
        </w:rPr>
        <w:lastRenderedPageBreak/>
        <w:t>состояние программы или системы). Например, если сообщение программе приводит к обновлению основного файла, то изменение в нем и является преобразованием системы; подтверждающее сообщение было бы выходным условием. Причины и следствие определяются путем последовательного (слово за словом) чтения спецификации. При этом выделяются слова или фразы, которые описывают причины и следствия. Каждым причине и следствию приписывается отдельный номер.</w:t>
      </w:r>
    </w:p>
    <w:p w:rsidR="00476126" w:rsidRPr="00A2485A" w:rsidRDefault="00476126" w:rsidP="00476126">
      <w:pPr>
        <w:pStyle w:val="af"/>
        <w:rPr>
          <w:rFonts w:ascii="Times New Roman" w:hAnsi="Times New Roman" w:cs="Times New Roman"/>
          <w:sz w:val="28"/>
          <w:szCs w:val="28"/>
        </w:rPr>
      </w:pP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Анализируется семантическое содержание спецификации, которая преобразуется в булевский граф, связывающий причины и следствия. Это и есть функциональная диаграмма.</w:t>
      </w:r>
    </w:p>
    <w:p w:rsidR="00476126" w:rsidRPr="00A2485A" w:rsidRDefault="00476126" w:rsidP="00476126">
      <w:pPr>
        <w:pStyle w:val="af"/>
        <w:rPr>
          <w:rFonts w:ascii="Times New Roman" w:hAnsi="Times New Roman" w:cs="Times New Roman"/>
          <w:sz w:val="28"/>
          <w:szCs w:val="28"/>
        </w:rPr>
      </w:pP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Диаграмма снабжается примечаниями, задающими ограничения и описывающими комбинации причин и (или) следствий, которые являются невозможными из-за синтаксических или внешних ограничений.</w:t>
      </w:r>
    </w:p>
    <w:p w:rsidR="00476126" w:rsidRPr="00A2485A" w:rsidRDefault="00476126" w:rsidP="00476126">
      <w:pPr>
        <w:pStyle w:val="af"/>
        <w:rPr>
          <w:rFonts w:ascii="Times New Roman" w:hAnsi="Times New Roman" w:cs="Times New Roman"/>
          <w:sz w:val="28"/>
          <w:szCs w:val="28"/>
        </w:rPr>
      </w:pP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Путем методического прослеживания состояний усло­вий диаграммы она преобразуется в таблицу решений с ограниченными входами. Каждый столбец таблицы решений соответствует тесту.</w:t>
      </w:r>
    </w:p>
    <w:p w:rsidR="00476126" w:rsidRPr="00A2485A" w:rsidRDefault="00476126" w:rsidP="00476126">
      <w:pPr>
        <w:pStyle w:val="af"/>
        <w:rPr>
          <w:rFonts w:ascii="Times New Roman" w:hAnsi="Times New Roman" w:cs="Times New Roman"/>
          <w:sz w:val="28"/>
          <w:szCs w:val="28"/>
        </w:rPr>
      </w:pPr>
    </w:p>
    <w:p w:rsidR="00476126" w:rsidRDefault="00476126" w:rsidP="00476126">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Столбцы таблицы решений преобразуются в тесты.</w:t>
      </w:r>
    </w:p>
    <w:p w:rsidR="00476126" w:rsidRPr="00A2485A" w:rsidRDefault="00476126" w:rsidP="00476126">
      <w:pPr>
        <w:pStyle w:val="af"/>
        <w:rPr>
          <w:rFonts w:ascii="Times New Roman" w:hAnsi="Times New Roman" w:cs="Times New Roman"/>
          <w:sz w:val="28"/>
          <w:szCs w:val="28"/>
        </w:rPr>
      </w:pPr>
    </w:p>
    <w:p w:rsidR="00476126" w:rsidRDefault="00476126" w:rsidP="00476126">
      <w:pPr>
        <w:rPr>
          <w:rFonts w:ascii="Times New Roman" w:hAnsi="Times New Roman" w:cs="Times New Roman"/>
          <w:sz w:val="28"/>
          <w:szCs w:val="28"/>
        </w:rPr>
      </w:pPr>
      <w:r w:rsidRPr="0007764B">
        <w:rPr>
          <w:rFonts w:ascii="Times New Roman" w:hAnsi="Times New Roman" w:cs="Times New Roman"/>
          <w:sz w:val="28"/>
          <w:szCs w:val="28"/>
        </w:rPr>
        <w:t>Процедура генерации таблицы решений заключается в следующем:</w:t>
      </w:r>
    </w:p>
    <w:p w:rsidR="00476126" w:rsidRDefault="00476126" w:rsidP="00476126">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Выбрать некоторое следствие, которое должно быть в состоянии.</w:t>
      </w:r>
    </w:p>
    <w:p w:rsidR="00476126" w:rsidRPr="00A2485A" w:rsidRDefault="00476126" w:rsidP="00476126">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Найти все комбинации причин (с учётом ограничений), которые установят это следствие в 1, прокладывая из этого следствия обратную трассу через диаграмму.</w:t>
      </w:r>
    </w:p>
    <w:p w:rsidR="00476126" w:rsidRDefault="00476126" w:rsidP="00476126">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Построить столбец в таблице решений для каждой комбинации причин.</w:t>
      </w:r>
    </w:p>
    <w:p w:rsidR="00476126" w:rsidRPr="0007764B" w:rsidRDefault="00476126" w:rsidP="00476126">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Для каждой комбинации причин определить состояния всех других следствий и поместить их в соответствующий столбец таблицы решений.</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При выполнении этого шага необходимо руководствоваться следующими положениями:</w:t>
      </w:r>
    </w:p>
    <w:p w:rsidR="00476126" w:rsidRPr="00EF2034" w:rsidRDefault="00476126" w:rsidP="00476126">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Если обратная трасса прокладывается через узел</w:t>
      </w:r>
      <w:r w:rsidRPr="00EF2034">
        <w:rPr>
          <w:rStyle w:val="apple-converted-space"/>
          <w:iCs/>
          <w:color w:val="000000"/>
          <w:sz w:val="28"/>
          <w:szCs w:val="28"/>
        </w:rPr>
        <w:t> </w:t>
      </w:r>
      <w:r w:rsidRPr="00EF2034">
        <w:rPr>
          <w:rStyle w:val="a3"/>
          <w:b w:val="0"/>
          <w:iCs/>
          <w:color w:val="000000"/>
          <w:sz w:val="28"/>
          <w:szCs w:val="28"/>
        </w:rPr>
        <w:t>или</w:t>
      </w:r>
      <w:r w:rsidRPr="00EF2034">
        <w:rPr>
          <w:iCs/>
          <w:color w:val="000000"/>
          <w:sz w:val="28"/>
          <w:szCs w:val="28"/>
        </w:rPr>
        <w:t>, выход которого должен принимать значение 1, то одновременно не следует устанавливать в 1 более одного входа в этот узел.</w:t>
      </w:r>
      <w:r w:rsidRPr="00EF2034">
        <w:rPr>
          <w:rStyle w:val="apple-converted-space"/>
          <w:iCs/>
          <w:color w:val="000000"/>
          <w:sz w:val="28"/>
          <w:szCs w:val="28"/>
        </w:rPr>
        <w:t> </w:t>
      </w:r>
      <w:r w:rsidRPr="00EF2034">
        <w:rPr>
          <w:rStyle w:val="a3"/>
          <w:b w:val="0"/>
          <w:iCs/>
          <w:color w:val="000000"/>
          <w:sz w:val="28"/>
          <w:szCs w:val="28"/>
        </w:rPr>
        <w:t xml:space="preserve">Цель </w:t>
      </w:r>
      <w:r w:rsidRPr="00EF2034">
        <w:rPr>
          <w:rStyle w:val="a3"/>
          <w:b w:val="0"/>
          <w:iCs/>
          <w:color w:val="000000"/>
          <w:sz w:val="28"/>
          <w:szCs w:val="28"/>
        </w:rPr>
        <w:lastRenderedPageBreak/>
        <w:t>данного правила</w:t>
      </w:r>
      <w:r w:rsidRPr="00EF2034">
        <w:rPr>
          <w:iCs/>
          <w:color w:val="000000"/>
          <w:sz w:val="28"/>
          <w:szCs w:val="28"/>
        </w:rPr>
        <w:t>– избежать пропуска определенных ошибок из-за того, что одна причина маскируется другой.</w:t>
      </w:r>
    </w:p>
    <w:p w:rsidR="00476126" w:rsidRPr="00EF2034" w:rsidRDefault="00476126" w:rsidP="00476126">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Если обратная трасса прокладывается через узел</w:t>
      </w:r>
      <w:r w:rsidRPr="00EF2034">
        <w:rPr>
          <w:rStyle w:val="apple-converted-space"/>
          <w:iCs/>
          <w:color w:val="000000"/>
          <w:sz w:val="28"/>
          <w:szCs w:val="28"/>
        </w:rPr>
        <w:t> </w:t>
      </w:r>
      <w:r>
        <w:rPr>
          <w:rStyle w:val="a3"/>
          <w:b w:val="0"/>
          <w:iCs/>
          <w:color w:val="000000"/>
          <w:sz w:val="28"/>
          <w:szCs w:val="28"/>
        </w:rPr>
        <w:t>или</w:t>
      </w:r>
      <w:r w:rsidRPr="00EF2034">
        <w:rPr>
          <w:iCs/>
          <w:color w:val="000000"/>
          <w:sz w:val="28"/>
          <w:szCs w:val="28"/>
        </w:rPr>
        <w:t>, выход которого должен принимать значение 0, то все комбинации входов, приводящие выход в 0, должны быть в конечном счете перечислены. Однако, когда исследуется ситуация, где один вход есть 0, а один или более других входов есть 1, не обязательно перечислять все условия, при которых остальные входы могут быть 1.</w:t>
      </w:r>
    </w:p>
    <w:p w:rsidR="00476126" w:rsidRPr="0007764B" w:rsidRDefault="00476126" w:rsidP="00476126">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 xml:space="preserve">Если обратная </w:t>
      </w:r>
      <w:r>
        <w:rPr>
          <w:iCs/>
          <w:color w:val="000000"/>
          <w:sz w:val="28"/>
          <w:szCs w:val="28"/>
        </w:rPr>
        <w:t>трасса прокладывается через узел и</w:t>
      </w:r>
      <w:r w:rsidRPr="00EF2034">
        <w:rPr>
          <w:iCs/>
          <w:color w:val="000000"/>
          <w:sz w:val="28"/>
          <w:szCs w:val="28"/>
        </w:rPr>
        <w:t>, выход которого должен принимать значение 0, то необходимо указать лишь одно условие, согласно которому все входы являются нулями.</w:t>
      </w:r>
    </w:p>
    <w:p w:rsidR="00476126" w:rsidRPr="00707E1E" w:rsidRDefault="00476126" w:rsidP="00476126">
      <w:pPr>
        <w:pStyle w:val="af0"/>
        <w:spacing w:before="225" w:beforeAutospacing="0" w:line="288" w:lineRule="atLeast"/>
        <w:ind w:right="375"/>
        <w:rPr>
          <w:iCs/>
          <w:color w:val="000000"/>
          <w:sz w:val="28"/>
          <w:szCs w:val="28"/>
        </w:rPr>
      </w:pPr>
      <w:r>
        <w:rPr>
          <w:iCs/>
          <w:color w:val="000000"/>
          <w:sz w:val="28"/>
          <w:szCs w:val="28"/>
        </w:rPr>
        <w:t>Узел диаграммы может находиться в двух состояниях – 0 или 1</w:t>
      </w:r>
      <w:r w:rsidRPr="00707E1E">
        <w:rPr>
          <w:iCs/>
          <w:color w:val="000000"/>
          <w:sz w:val="28"/>
          <w:szCs w:val="28"/>
        </w:rPr>
        <w:t>.</w:t>
      </w:r>
      <w:r>
        <w:rPr>
          <w:iCs/>
          <w:color w:val="000000"/>
          <w:sz w:val="28"/>
          <w:szCs w:val="28"/>
        </w:rPr>
        <w:t xml:space="preserve"> 0 обозначает состояние </w:t>
      </w:r>
      <w:r w:rsidRPr="00707E1E">
        <w:rPr>
          <w:iCs/>
          <w:color w:val="000000"/>
          <w:sz w:val="28"/>
          <w:szCs w:val="28"/>
        </w:rPr>
        <w:t>“</w:t>
      </w:r>
      <w:r>
        <w:rPr>
          <w:iCs/>
          <w:color w:val="000000"/>
          <w:sz w:val="28"/>
          <w:szCs w:val="28"/>
        </w:rPr>
        <w:t>отсутствует</w:t>
      </w:r>
      <w:r w:rsidRPr="00707E1E">
        <w:rPr>
          <w:iCs/>
          <w:color w:val="000000"/>
          <w:sz w:val="28"/>
          <w:szCs w:val="28"/>
        </w:rPr>
        <w:t>”</w:t>
      </w:r>
      <w:r>
        <w:rPr>
          <w:iCs/>
          <w:color w:val="000000"/>
          <w:sz w:val="28"/>
          <w:szCs w:val="28"/>
        </w:rPr>
        <w:t xml:space="preserve">, а </w:t>
      </w:r>
      <w:r w:rsidRPr="00707E1E">
        <w:rPr>
          <w:iCs/>
          <w:color w:val="000000"/>
          <w:sz w:val="28"/>
          <w:szCs w:val="28"/>
        </w:rPr>
        <w:t>1 – “</w:t>
      </w:r>
      <w:r>
        <w:rPr>
          <w:iCs/>
          <w:color w:val="000000"/>
          <w:sz w:val="28"/>
          <w:szCs w:val="28"/>
        </w:rPr>
        <w:t>присутствует</w:t>
      </w:r>
      <w:r w:rsidRPr="00707E1E">
        <w:rPr>
          <w:iCs/>
          <w:color w:val="000000"/>
          <w:sz w:val="28"/>
          <w:szCs w:val="28"/>
        </w:rPr>
        <w:t>”.</w:t>
      </w:r>
    </w:p>
    <w:p w:rsidR="00476126" w:rsidRPr="00707E1E" w:rsidRDefault="00476126" w:rsidP="00476126">
      <w:pPr>
        <w:pStyle w:val="af0"/>
        <w:spacing w:before="225" w:beforeAutospacing="0" w:line="288" w:lineRule="atLeast"/>
        <w:ind w:right="375"/>
        <w:rPr>
          <w:iCs/>
          <w:color w:val="000000"/>
          <w:sz w:val="28"/>
          <w:szCs w:val="28"/>
        </w:rPr>
      </w:pPr>
      <w:r>
        <w:rPr>
          <w:iCs/>
          <w:color w:val="000000"/>
          <w:sz w:val="28"/>
          <w:szCs w:val="28"/>
        </w:rPr>
        <w:t>Для представления функциональных диаграмм используются следующие базовые символы</w:t>
      </w:r>
      <w:r w:rsidRPr="00707E1E">
        <w:rPr>
          <w:iCs/>
          <w:color w:val="000000"/>
          <w:sz w:val="28"/>
          <w:szCs w:val="28"/>
        </w:rPr>
        <w:t>:</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54EDEF3" wp14:editId="6DCBF906">
            <wp:extent cx="1914525" cy="1009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ункция или.gif"/>
                    <pic:cNvPicPr/>
                  </pic:nvPicPr>
                  <pic:blipFill>
                    <a:blip r:embed="rId10">
                      <a:extLst>
                        <a:ext uri="{28A0092B-C50C-407E-A947-70E740481C1C}">
                          <a14:useLocalDpi xmlns:a14="http://schemas.microsoft.com/office/drawing/2010/main" val="0"/>
                        </a:ext>
                      </a:extLst>
                    </a:blip>
                    <a:stretch>
                      <a:fillRect/>
                    </a:stretch>
                  </pic:blipFill>
                  <pic:spPr>
                    <a:xfrm>
                      <a:off x="0" y="0"/>
                      <a:ext cx="1914525" cy="1009650"/>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3 – функция или</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Функция или устанавливает, что если </w:t>
      </w:r>
      <w:r>
        <w:rPr>
          <w:rFonts w:ascii="Times New Roman" w:hAnsi="Times New Roman" w:cs="Times New Roman"/>
          <w:sz w:val="28"/>
          <w:szCs w:val="28"/>
          <w:lang w:val="en-US"/>
        </w:rPr>
        <w:t>a</w:t>
      </w:r>
      <w:r>
        <w:rPr>
          <w:rFonts w:ascii="Times New Roman" w:hAnsi="Times New Roman" w:cs="Times New Roman"/>
          <w:sz w:val="28"/>
          <w:szCs w:val="28"/>
        </w:rPr>
        <w:t xml:space="preserve">, или </w:t>
      </w:r>
      <w:r>
        <w:rPr>
          <w:rFonts w:ascii="Times New Roman" w:hAnsi="Times New Roman" w:cs="Times New Roman"/>
          <w:sz w:val="28"/>
          <w:szCs w:val="28"/>
          <w:lang w:val="en-US"/>
        </w:rPr>
        <w:t>b</w:t>
      </w:r>
      <w:r>
        <w:rPr>
          <w:rFonts w:ascii="Times New Roman" w:hAnsi="Times New Roman" w:cs="Times New Roman"/>
          <w:sz w:val="28"/>
          <w:szCs w:val="28"/>
        </w:rPr>
        <w:t>,</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1, то </w:t>
      </w:r>
      <w:r>
        <w:rPr>
          <w:rFonts w:ascii="Times New Roman" w:hAnsi="Times New Roman" w:cs="Times New Roman"/>
          <w:sz w:val="28"/>
          <w:szCs w:val="28"/>
          <w:lang w:val="en-US"/>
        </w:rPr>
        <w:t>d</w:t>
      </w:r>
      <w:r>
        <w:rPr>
          <w:rFonts w:ascii="Times New Roman" w:hAnsi="Times New Roman" w:cs="Times New Roman"/>
          <w:sz w:val="28"/>
          <w:szCs w:val="28"/>
        </w:rPr>
        <w:t xml:space="preserve"> есть 1. В противном случае </w:t>
      </w:r>
      <w:r>
        <w:rPr>
          <w:rFonts w:ascii="Times New Roman" w:hAnsi="Times New Roman" w:cs="Times New Roman"/>
          <w:sz w:val="28"/>
          <w:szCs w:val="28"/>
          <w:lang w:val="en-US"/>
        </w:rPr>
        <w:t xml:space="preserve">d </w:t>
      </w:r>
      <w:r>
        <w:rPr>
          <w:rFonts w:ascii="Times New Roman" w:hAnsi="Times New Roman" w:cs="Times New Roman"/>
          <w:sz w:val="28"/>
          <w:szCs w:val="28"/>
        </w:rPr>
        <w:t>есть 0.</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51D58FC" wp14:editId="11EB947D">
            <wp:extent cx="1914525" cy="914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функиция и.gif"/>
                    <pic:cNvPicPr/>
                  </pic:nvPicPr>
                  <pic:blipFill>
                    <a:blip r:embed="rId11">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4 – функция или</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Функция и устанавливает, что если </w:t>
      </w:r>
      <w:r>
        <w:rPr>
          <w:rFonts w:ascii="Times New Roman" w:hAnsi="Times New Roman" w:cs="Times New Roman"/>
          <w:sz w:val="28"/>
          <w:szCs w:val="28"/>
          <w:lang w:val="en-US"/>
        </w:rPr>
        <w:t>a</w:t>
      </w:r>
      <w:r>
        <w:rPr>
          <w:rFonts w:ascii="Times New Roman" w:hAnsi="Times New Roman" w:cs="Times New Roman"/>
          <w:sz w:val="28"/>
          <w:szCs w:val="28"/>
        </w:rPr>
        <w:t xml:space="preserve">, и </w:t>
      </w:r>
      <w:r>
        <w:rPr>
          <w:rFonts w:ascii="Times New Roman" w:hAnsi="Times New Roman" w:cs="Times New Roman"/>
          <w:sz w:val="28"/>
          <w:szCs w:val="28"/>
          <w:lang w:val="en-US"/>
        </w:rPr>
        <w:t>b</w:t>
      </w:r>
      <w:r>
        <w:rPr>
          <w:rFonts w:ascii="Times New Roman" w:hAnsi="Times New Roman" w:cs="Times New Roman"/>
          <w:sz w:val="28"/>
          <w:szCs w:val="28"/>
        </w:rPr>
        <w:t xml:space="preserve"> есть 1, то и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1. В противном случае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0. </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Рассмотрим пример:</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5AC4A31" wp14:editId="0DA6F7EB">
            <wp:extent cx="2886075" cy="1657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2.gif"/>
                    <pic:cNvPicPr/>
                  </pic:nvPicPr>
                  <pic:blipFill>
                    <a:blip r:embed="rId12">
                      <a:extLst>
                        <a:ext uri="{28A0092B-C50C-407E-A947-70E740481C1C}">
                          <a14:useLocalDpi xmlns:a14="http://schemas.microsoft.com/office/drawing/2010/main" val="0"/>
                        </a:ext>
                      </a:extLst>
                    </a:blip>
                    <a:stretch>
                      <a:fillRect/>
                    </a:stretch>
                  </pic:blipFill>
                  <pic:spPr>
                    <a:xfrm>
                      <a:off x="0" y="0"/>
                      <a:ext cx="2886075" cy="1657350"/>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4 – диаграмма спецификаций</w:t>
      </w:r>
    </w:p>
    <w:p w:rsidR="00476126" w:rsidRPr="004C01A7"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Файл обновляется, если символ в колонке 1 является буквой </w:t>
      </w:r>
      <w:r w:rsidRPr="004C01A7">
        <w:rPr>
          <w:rFonts w:ascii="Times New Roman" w:hAnsi="Times New Roman" w:cs="Times New Roman"/>
          <w:sz w:val="28"/>
          <w:szCs w:val="28"/>
        </w:rPr>
        <w:t>“</w:t>
      </w:r>
      <w:r>
        <w:rPr>
          <w:rFonts w:ascii="Times New Roman" w:hAnsi="Times New Roman" w:cs="Times New Roman"/>
          <w:sz w:val="28"/>
          <w:szCs w:val="28"/>
          <w:lang w:val="en-US"/>
        </w:rPr>
        <w:t>A</w:t>
      </w:r>
      <w:r w:rsidRPr="004C01A7">
        <w:rPr>
          <w:rFonts w:ascii="Times New Roman" w:hAnsi="Times New Roman" w:cs="Times New Roman"/>
          <w:sz w:val="28"/>
          <w:szCs w:val="28"/>
        </w:rPr>
        <w:t>”</w:t>
      </w:r>
      <w:r>
        <w:rPr>
          <w:rFonts w:ascii="Times New Roman" w:hAnsi="Times New Roman" w:cs="Times New Roman"/>
          <w:sz w:val="28"/>
          <w:szCs w:val="28"/>
        </w:rPr>
        <w:t xml:space="preserve"> или </w:t>
      </w:r>
      <w:r w:rsidRPr="004C01A7">
        <w:rPr>
          <w:rFonts w:ascii="Times New Roman" w:hAnsi="Times New Roman" w:cs="Times New Roman"/>
          <w:sz w:val="28"/>
          <w:szCs w:val="28"/>
        </w:rPr>
        <w:t>“</w:t>
      </w:r>
      <w:r>
        <w:rPr>
          <w:rFonts w:ascii="Times New Roman" w:hAnsi="Times New Roman" w:cs="Times New Roman"/>
          <w:sz w:val="28"/>
          <w:szCs w:val="28"/>
          <w:lang w:val="en-US"/>
        </w:rPr>
        <w:t>B</w:t>
      </w:r>
      <w:r w:rsidRPr="004C01A7">
        <w:rPr>
          <w:rFonts w:ascii="Times New Roman" w:hAnsi="Times New Roman" w:cs="Times New Roman"/>
          <w:sz w:val="28"/>
          <w:szCs w:val="28"/>
        </w:rPr>
        <w:t>”</w:t>
      </w:r>
      <w:r>
        <w:rPr>
          <w:rFonts w:ascii="Times New Roman" w:hAnsi="Times New Roman" w:cs="Times New Roman"/>
          <w:sz w:val="28"/>
          <w:szCs w:val="28"/>
        </w:rPr>
        <w:t xml:space="preserve">, а символ в колонке 2 – цифра. Если первый символ ошибочный, то выдаётся сообщение </w:t>
      </w:r>
      <w:r>
        <w:rPr>
          <w:rFonts w:ascii="Times New Roman" w:hAnsi="Times New Roman" w:cs="Times New Roman"/>
          <w:sz w:val="28"/>
          <w:szCs w:val="28"/>
          <w:lang w:val="en-US"/>
        </w:rPr>
        <w:t>X</w:t>
      </w:r>
      <w:r w:rsidRPr="004C01A7">
        <w:rPr>
          <w:rFonts w:ascii="Times New Roman" w:hAnsi="Times New Roman" w:cs="Times New Roman"/>
          <w:sz w:val="28"/>
          <w:szCs w:val="28"/>
        </w:rPr>
        <w:t xml:space="preserve">1, </w:t>
      </w:r>
      <w:r>
        <w:rPr>
          <w:rFonts w:ascii="Times New Roman" w:hAnsi="Times New Roman" w:cs="Times New Roman"/>
          <w:sz w:val="28"/>
          <w:szCs w:val="28"/>
        </w:rPr>
        <w:t xml:space="preserve">а если второй символ не является цифрой – сообщение </w:t>
      </w:r>
      <w:r>
        <w:rPr>
          <w:rFonts w:ascii="Times New Roman" w:hAnsi="Times New Roman" w:cs="Times New Roman"/>
          <w:sz w:val="28"/>
          <w:szCs w:val="28"/>
          <w:lang w:val="en-US"/>
        </w:rPr>
        <w:t>X</w:t>
      </w:r>
      <w:r w:rsidRPr="004C01A7">
        <w:rPr>
          <w:rFonts w:ascii="Times New Roman" w:hAnsi="Times New Roman" w:cs="Times New Roman"/>
          <w:sz w:val="28"/>
          <w:szCs w:val="28"/>
        </w:rPr>
        <w:t>2.</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Причины:</w:t>
      </w:r>
    </w:p>
    <w:p w:rsidR="00476126" w:rsidRDefault="00476126" w:rsidP="00476126">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 xml:space="preserve">Символ </w:t>
      </w:r>
      <w:r>
        <w:rPr>
          <w:rFonts w:ascii="Times New Roman" w:hAnsi="Times New Roman" w:cs="Times New Roman"/>
          <w:sz w:val="28"/>
          <w:szCs w:val="28"/>
          <w:lang w:val="en-US"/>
        </w:rPr>
        <w:t>“A”</w:t>
      </w:r>
      <w:r>
        <w:rPr>
          <w:rFonts w:ascii="Times New Roman" w:hAnsi="Times New Roman" w:cs="Times New Roman"/>
          <w:sz w:val="28"/>
          <w:szCs w:val="28"/>
        </w:rPr>
        <w:t xml:space="preserve"> в колонке 1.</w:t>
      </w:r>
    </w:p>
    <w:p w:rsidR="00476126" w:rsidRDefault="00476126" w:rsidP="00476126">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 xml:space="preserve">Символ </w:t>
      </w:r>
      <w:r>
        <w:rPr>
          <w:rFonts w:ascii="Times New Roman" w:hAnsi="Times New Roman" w:cs="Times New Roman"/>
          <w:sz w:val="28"/>
          <w:szCs w:val="28"/>
          <w:lang w:val="en-US"/>
        </w:rPr>
        <w:t>“B”</w:t>
      </w:r>
      <w:r>
        <w:rPr>
          <w:rFonts w:ascii="Times New Roman" w:hAnsi="Times New Roman" w:cs="Times New Roman"/>
          <w:sz w:val="28"/>
          <w:szCs w:val="28"/>
        </w:rPr>
        <w:t xml:space="preserve"> в колонке 1.</w:t>
      </w:r>
    </w:p>
    <w:p w:rsidR="00476126" w:rsidRDefault="00476126" w:rsidP="00476126">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Цифра в колонке 2.</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Следствия:</w:t>
      </w:r>
    </w:p>
    <w:p w:rsidR="00476126" w:rsidRPr="00E21176" w:rsidRDefault="00476126" w:rsidP="00476126">
      <w:pPr>
        <w:ind w:left="360"/>
        <w:rPr>
          <w:rFonts w:ascii="Times New Roman" w:hAnsi="Times New Roman" w:cs="Times New Roman"/>
          <w:sz w:val="28"/>
          <w:szCs w:val="28"/>
        </w:rPr>
      </w:pPr>
      <w:r>
        <w:rPr>
          <w:rFonts w:ascii="Times New Roman" w:hAnsi="Times New Roman" w:cs="Times New Roman"/>
          <w:sz w:val="28"/>
          <w:szCs w:val="28"/>
        </w:rPr>
        <w:t xml:space="preserve">7.  </w:t>
      </w:r>
      <w:r w:rsidRPr="00E21176">
        <w:rPr>
          <w:rFonts w:ascii="Times New Roman" w:hAnsi="Times New Roman" w:cs="Times New Roman"/>
          <w:sz w:val="28"/>
          <w:szCs w:val="28"/>
        </w:rPr>
        <w:t>Файл обновляется.</w:t>
      </w:r>
    </w:p>
    <w:p w:rsidR="00476126" w:rsidRPr="00E21176" w:rsidRDefault="00476126" w:rsidP="00476126">
      <w:pPr>
        <w:ind w:left="360"/>
        <w:rPr>
          <w:rFonts w:ascii="Times New Roman" w:hAnsi="Times New Roman" w:cs="Times New Roman"/>
          <w:sz w:val="28"/>
          <w:szCs w:val="28"/>
        </w:rPr>
      </w:pPr>
      <w:r>
        <w:rPr>
          <w:rFonts w:ascii="Times New Roman" w:hAnsi="Times New Roman" w:cs="Times New Roman"/>
          <w:sz w:val="28"/>
          <w:szCs w:val="28"/>
        </w:rPr>
        <w:t xml:space="preserve">8.  </w:t>
      </w:r>
      <w:r w:rsidRPr="00E21176">
        <w:rPr>
          <w:rFonts w:ascii="Times New Roman" w:hAnsi="Times New Roman" w:cs="Times New Roman"/>
          <w:sz w:val="28"/>
          <w:szCs w:val="28"/>
        </w:rPr>
        <w:t xml:space="preserve">Выдаётся сообщение </w:t>
      </w:r>
      <w:r w:rsidRPr="00E21176">
        <w:rPr>
          <w:rFonts w:ascii="Times New Roman" w:hAnsi="Times New Roman" w:cs="Times New Roman"/>
          <w:sz w:val="28"/>
          <w:szCs w:val="28"/>
          <w:lang w:val="en-US"/>
        </w:rPr>
        <w:t>X</w:t>
      </w:r>
      <w:r w:rsidRPr="00E21176">
        <w:rPr>
          <w:rFonts w:ascii="Times New Roman" w:hAnsi="Times New Roman" w:cs="Times New Roman"/>
          <w:sz w:val="28"/>
          <w:szCs w:val="28"/>
        </w:rPr>
        <w:t>1.</w:t>
      </w:r>
    </w:p>
    <w:p w:rsidR="00476126" w:rsidRPr="00E21176" w:rsidRDefault="00476126" w:rsidP="00476126">
      <w:pPr>
        <w:ind w:firstLine="360"/>
        <w:rPr>
          <w:rFonts w:ascii="Times New Roman" w:hAnsi="Times New Roman" w:cs="Times New Roman"/>
          <w:sz w:val="28"/>
          <w:szCs w:val="28"/>
        </w:rPr>
      </w:pPr>
      <w:r>
        <w:rPr>
          <w:rFonts w:ascii="Times New Roman" w:hAnsi="Times New Roman" w:cs="Times New Roman"/>
          <w:sz w:val="28"/>
          <w:szCs w:val="28"/>
        </w:rPr>
        <w:t xml:space="preserve">9.  </w:t>
      </w:r>
      <w:r w:rsidRPr="00E21176">
        <w:rPr>
          <w:rFonts w:ascii="Times New Roman" w:hAnsi="Times New Roman" w:cs="Times New Roman"/>
          <w:sz w:val="28"/>
          <w:szCs w:val="28"/>
        </w:rPr>
        <w:t xml:space="preserve">Выдаётся сообщение </w:t>
      </w:r>
      <w:r w:rsidRPr="00E21176">
        <w:rPr>
          <w:rFonts w:ascii="Times New Roman" w:hAnsi="Times New Roman" w:cs="Times New Roman"/>
          <w:sz w:val="28"/>
          <w:szCs w:val="28"/>
          <w:lang w:val="en-US"/>
        </w:rPr>
        <w:t>X</w:t>
      </w:r>
      <w:r w:rsidRPr="00E21176">
        <w:rPr>
          <w:rFonts w:ascii="Times New Roman" w:hAnsi="Times New Roman" w:cs="Times New Roman"/>
          <w:sz w:val="28"/>
          <w:szCs w:val="28"/>
        </w:rPr>
        <w:t>2.</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Для изображения невозможных комбинаций причин используется следующие логические ограничения:</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5981BC19" wp14:editId="611A0118">
            <wp:extent cx="2105025" cy="1285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логические ограничения.gif"/>
                    <pic:cNvPicPr/>
                  </pic:nvPicPr>
                  <pic:blipFill>
                    <a:blip r:embed="rId13">
                      <a:extLst>
                        <a:ext uri="{28A0092B-C50C-407E-A947-70E740481C1C}">
                          <a14:useLocalDpi xmlns:a14="http://schemas.microsoft.com/office/drawing/2010/main" val="0"/>
                        </a:ext>
                      </a:extLst>
                    </a:blip>
                    <a:stretch>
                      <a:fillRect/>
                    </a:stretch>
                  </pic:blipFill>
                  <pic:spPr>
                    <a:xfrm>
                      <a:off x="0" y="0"/>
                      <a:ext cx="2105025" cy="1285875"/>
                    </a:xfrm>
                    <a:prstGeom prst="rect">
                      <a:avLst/>
                    </a:prstGeom>
                  </pic:spPr>
                </pic:pic>
              </a:graphicData>
            </a:graphic>
          </wp:inline>
        </w:drawing>
      </w:r>
    </w:p>
    <w:p w:rsidR="00476126" w:rsidRPr="00E21176" w:rsidRDefault="00476126" w:rsidP="00476126">
      <w:pPr>
        <w:jc w:val="center"/>
        <w:rPr>
          <w:rFonts w:ascii="Times New Roman" w:hAnsi="Times New Roman" w:cs="Times New Roman"/>
          <w:sz w:val="28"/>
          <w:szCs w:val="28"/>
        </w:rPr>
      </w:pPr>
      <w:r>
        <w:rPr>
          <w:rFonts w:ascii="Times New Roman" w:hAnsi="Times New Roman" w:cs="Times New Roman"/>
          <w:sz w:val="28"/>
          <w:szCs w:val="28"/>
        </w:rPr>
        <w:t xml:space="preserve">Рисунок 5 – ограничение </w:t>
      </w:r>
      <w:r>
        <w:rPr>
          <w:rFonts w:ascii="Times New Roman" w:hAnsi="Times New Roman" w:cs="Times New Roman"/>
          <w:sz w:val="28"/>
          <w:szCs w:val="28"/>
          <w:lang w:val="en-US"/>
        </w:rPr>
        <w:t>E</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E</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w:t>
      </w:r>
      <w:r>
        <w:rPr>
          <w:rFonts w:ascii="Times New Roman" w:hAnsi="Times New Roman" w:cs="Times New Roman"/>
          <w:sz w:val="28"/>
          <w:szCs w:val="28"/>
          <w:lang w:val="en-US"/>
        </w:rPr>
        <w:t>E</w:t>
      </w:r>
      <w:r>
        <w:rPr>
          <w:rFonts w:ascii="Times New Roman" w:hAnsi="Times New Roman" w:cs="Times New Roman"/>
          <w:sz w:val="28"/>
          <w:szCs w:val="28"/>
        </w:rPr>
        <w:t xml:space="preserve"> должно быть истинным, если хотя бы одна из причин –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b</w:t>
      </w:r>
      <w:r w:rsidRPr="00B46561">
        <w:rPr>
          <w:rFonts w:ascii="Times New Roman" w:hAnsi="Times New Roman" w:cs="Times New Roman"/>
          <w:sz w:val="28"/>
          <w:szCs w:val="28"/>
        </w:rPr>
        <w:t xml:space="preserve"> </w:t>
      </w:r>
      <w:r>
        <w:rPr>
          <w:rFonts w:ascii="Times New Roman" w:hAnsi="Times New Roman" w:cs="Times New Roman"/>
          <w:sz w:val="28"/>
          <w:szCs w:val="28"/>
        </w:rPr>
        <w:t>–</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1. Стоит обратить внимание, что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xml:space="preserve"> не могут принимать значения 1 одновременно.</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DA8D2C8" wp14:editId="10AB0D10">
            <wp:extent cx="2000250" cy="1104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граничение E.gif"/>
                    <pic:cNvPicPr/>
                  </pic:nvPicPr>
                  <pic:blipFill>
                    <a:blip r:embed="rId14">
                      <a:extLst>
                        <a:ext uri="{28A0092B-C50C-407E-A947-70E740481C1C}">
                          <a14:useLocalDpi xmlns:a14="http://schemas.microsoft.com/office/drawing/2010/main" val="0"/>
                        </a:ext>
                      </a:extLst>
                    </a:blip>
                    <a:stretch>
                      <a:fillRect/>
                    </a:stretch>
                  </pic:blipFill>
                  <pic:spPr>
                    <a:xfrm>
                      <a:off x="0" y="0"/>
                      <a:ext cx="2000250" cy="1104900"/>
                    </a:xfrm>
                    <a:prstGeom prst="rect">
                      <a:avLst/>
                    </a:prstGeom>
                  </pic:spPr>
                </pic:pic>
              </a:graphicData>
            </a:graphic>
          </wp:inline>
        </w:drawing>
      </w:r>
    </w:p>
    <w:p w:rsidR="00476126" w:rsidRPr="0040569D" w:rsidRDefault="00476126" w:rsidP="00476126">
      <w:pPr>
        <w:jc w:val="center"/>
        <w:rPr>
          <w:rFonts w:ascii="Times New Roman" w:hAnsi="Times New Roman" w:cs="Times New Roman"/>
          <w:sz w:val="28"/>
          <w:szCs w:val="28"/>
        </w:rPr>
      </w:pPr>
      <w:r>
        <w:rPr>
          <w:rFonts w:ascii="Times New Roman" w:hAnsi="Times New Roman" w:cs="Times New Roman"/>
          <w:sz w:val="28"/>
          <w:szCs w:val="28"/>
        </w:rPr>
        <w:t xml:space="preserve">Рисунок 6 – ограничение </w:t>
      </w:r>
      <w:r>
        <w:rPr>
          <w:rFonts w:ascii="Times New Roman" w:hAnsi="Times New Roman" w:cs="Times New Roman"/>
          <w:sz w:val="28"/>
          <w:szCs w:val="28"/>
          <w:lang w:val="en-US"/>
        </w:rPr>
        <w:t>I</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I</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по крайней мере одна из величин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или </w:t>
      </w:r>
      <w:r>
        <w:rPr>
          <w:rFonts w:ascii="Times New Roman" w:hAnsi="Times New Roman" w:cs="Times New Roman"/>
          <w:sz w:val="28"/>
          <w:szCs w:val="28"/>
          <w:lang w:val="en-US"/>
        </w:rPr>
        <w:t>c</w:t>
      </w:r>
      <w:r w:rsidRPr="00B46561">
        <w:rPr>
          <w:rFonts w:ascii="Times New Roman" w:hAnsi="Times New Roman" w:cs="Times New Roman"/>
          <w:sz w:val="28"/>
          <w:szCs w:val="28"/>
        </w:rPr>
        <w:t xml:space="preserve"> </w:t>
      </w:r>
      <w:r>
        <w:rPr>
          <w:rFonts w:ascii="Times New Roman" w:hAnsi="Times New Roman" w:cs="Times New Roman"/>
          <w:sz w:val="28"/>
          <w:szCs w:val="28"/>
        </w:rPr>
        <w:t>всегда должна быть равной 1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c</w:t>
      </w:r>
      <w:r>
        <w:rPr>
          <w:rFonts w:ascii="Times New Roman" w:hAnsi="Times New Roman" w:cs="Times New Roman"/>
          <w:sz w:val="28"/>
          <w:szCs w:val="28"/>
        </w:rPr>
        <w:t xml:space="preserve"> не могут принимать значение 0 одновременно).</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D20E074" wp14:editId="414F7A1D">
            <wp:extent cx="2143125" cy="1009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граничение o.gif"/>
                    <pic:cNvPicPr/>
                  </pic:nvPicPr>
                  <pic:blipFill>
                    <a:blip r:embed="rId15">
                      <a:extLst>
                        <a:ext uri="{28A0092B-C50C-407E-A947-70E740481C1C}">
                          <a14:useLocalDpi xmlns:a14="http://schemas.microsoft.com/office/drawing/2010/main" val="0"/>
                        </a:ext>
                      </a:extLst>
                    </a:blip>
                    <a:stretch>
                      <a:fillRect/>
                    </a:stretch>
                  </pic:blipFill>
                  <pic:spPr>
                    <a:xfrm>
                      <a:off x="0" y="0"/>
                      <a:ext cx="2143125" cy="1009650"/>
                    </a:xfrm>
                    <a:prstGeom prst="rect">
                      <a:avLst/>
                    </a:prstGeom>
                  </pic:spPr>
                </pic:pic>
              </a:graphicData>
            </a:graphic>
          </wp:inline>
        </w:drawing>
      </w:r>
    </w:p>
    <w:p w:rsidR="00476126" w:rsidRPr="0040569D" w:rsidRDefault="00476126" w:rsidP="00476126">
      <w:pPr>
        <w:jc w:val="center"/>
        <w:rPr>
          <w:rFonts w:ascii="Times New Roman" w:hAnsi="Times New Roman" w:cs="Times New Roman"/>
          <w:sz w:val="28"/>
          <w:szCs w:val="28"/>
        </w:rPr>
      </w:pPr>
      <w:r>
        <w:rPr>
          <w:rFonts w:ascii="Times New Roman" w:hAnsi="Times New Roman" w:cs="Times New Roman"/>
          <w:sz w:val="28"/>
          <w:szCs w:val="28"/>
        </w:rPr>
        <w:t xml:space="preserve">Рисунок 7 – ограничение </w:t>
      </w:r>
      <w:r>
        <w:rPr>
          <w:rFonts w:ascii="Times New Roman" w:hAnsi="Times New Roman" w:cs="Times New Roman"/>
          <w:sz w:val="28"/>
          <w:szCs w:val="28"/>
          <w:lang w:val="en-US"/>
        </w:rPr>
        <w:t>O</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O</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одна и только одна из величин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b</w:t>
      </w:r>
      <w:r>
        <w:rPr>
          <w:rFonts w:ascii="Times New Roman" w:hAnsi="Times New Roman" w:cs="Times New Roman"/>
          <w:sz w:val="28"/>
          <w:szCs w:val="28"/>
        </w:rPr>
        <w:t xml:space="preserve"> должна быть равной 1.</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10C7850" wp14:editId="76705D5E">
            <wp:extent cx="2505075" cy="1562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граничения R и M.gif"/>
                    <pic:cNvPicPr/>
                  </pic:nvPicPr>
                  <pic:blipFill>
                    <a:blip r:embed="rId16">
                      <a:extLst>
                        <a:ext uri="{28A0092B-C50C-407E-A947-70E740481C1C}">
                          <a14:useLocalDpi xmlns:a14="http://schemas.microsoft.com/office/drawing/2010/main" val="0"/>
                        </a:ext>
                      </a:extLst>
                    </a:blip>
                    <a:stretch>
                      <a:fillRect/>
                    </a:stretch>
                  </pic:blipFill>
                  <pic:spPr>
                    <a:xfrm>
                      <a:off x="0" y="0"/>
                      <a:ext cx="2505075" cy="1562100"/>
                    </a:xfrm>
                    <a:prstGeom prst="rect">
                      <a:avLst/>
                    </a:prstGeom>
                  </pic:spPr>
                </pic:pic>
              </a:graphicData>
            </a:graphic>
          </wp:inline>
        </w:drawing>
      </w:r>
    </w:p>
    <w:p w:rsidR="00476126" w:rsidRPr="00B46561" w:rsidRDefault="00476126" w:rsidP="00476126">
      <w:pPr>
        <w:jc w:val="center"/>
        <w:rPr>
          <w:rFonts w:ascii="Times New Roman" w:hAnsi="Times New Roman" w:cs="Times New Roman"/>
          <w:sz w:val="28"/>
          <w:szCs w:val="28"/>
        </w:rPr>
      </w:pPr>
      <w:r>
        <w:rPr>
          <w:rFonts w:ascii="Times New Roman" w:hAnsi="Times New Roman" w:cs="Times New Roman"/>
          <w:sz w:val="28"/>
          <w:szCs w:val="28"/>
        </w:rPr>
        <w:t xml:space="preserve">Рисунок 8 – ограничения </w:t>
      </w:r>
      <w:r>
        <w:rPr>
          <w:rFonts w:ascii="Times New Roman" w:hAnsi="Times New Roman" w:cs="Times New Roman"/>
          <w:sz w:val="28"/>
          <w:szCs w:val="28"/>
          <w:lang w:val="en-US"/>
        </w:rPr>
        <w:t>R</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R</w:t>
      </w:r>
      <w:r>
        <w:rPr>
          <w:rFonts w:ascii="Times New Roman" w:hAnsi="Times New Roman" w:cs="Times New Roman"/>
          <w:sz w:val="28"/>
          <w:szCs w:val="28"/>
        </w:rPr>
        <w:t xml:space="preserve"> устанавливает, что если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w:t>
      </w:r>
      <w:r w:rsidRPr="002C4330">
        <w:rPr>
          <w:rFonts w:ascii="Times New Roman" w:hAnsi="Times New Roman" w:cs="Times New Roman"/>
          <w:sz w:val="28"/>
          <w:szCs w:val="28"/>
        </w:rPr>
        <w:t xml:space="preserve">1, </w:t>
      </w:r>
      <w:r>
        <w:rPr>
          <w:rFonts w:ascii="Times New Roman" w:hAnsi="Times New Roman" w:cs="Times New Roman"/>
          <w:sz w:val="28"/>
          <w:szCs w:val="28"/>
        </w:rPr>
        <w:t xml:space="preserve">то </w:t>
      </w:r>
      <w:r>
        <w:rPr>
          <w:rFonts w:ascii="Times New Roman" w:hAnsi="Times New Roman" w:cs="Times New Roman"/>
          <w:sz w:val="28"/>
          <w:szCs w:val="28"/>
          <w:lang w:val="en-US"/>
        </w:rPr>
        <w:t>b</w:t>
      </w:r>
      <w:r>
        <w:rPr>
          <w:rFonts w:ascii="Times New Roman" w:hAnsi="Times New Roman" w:cs="Times New Roman"/>
          <w:sz w:val="28"/>
          <w:szCs w:val="28"/>
        </w:rPr>
        <w:t xml:space="preserve"> должна принимать значение 1, то есть невозможно, чтобы </w:t>
      </w:r>
      <w:r>
        <w:rPr>
          <w:rFonts w:ascii="Times New Roman" w:hAnsi="Times New Roman" w:cs="Times New Roman"/>
          <w:sz w:val="28"/>
          <w:szCs w:val="28"/>
          <w:lang w:val="en-US"/>
        </w:rPr>
        <w:t>a</w:t>
      </w:r>
      <w:r>
        <w:rPr>
          <w:rFonts w:ascii="Times New Roman" w:hAnsi="Times New Roman" w:cs="Times New Roman"/>
          <w:sz w:val="28"/>
          <w:szCs w:val="28"/>
        </w:rPr>
        <w:t xml:space="preserve"> было равно 1, а </w:t>
      </w:r>
      <w:r>
        <w:rPr>
          <w:rFonts w:ascii="Times New Roman" w:hAnsi="Times New Roman" w:cs="Times New Roman"/>
          <w:sz w:val="28"/>
          <w:szCs w:val="28"/>
          <w:lang w:val="en-US"/>
        </w:rPr>
        <w:t>b</w:t>
      </w:r>
      <w:r>
        <w:rPr>
          <w:rFonts w:ascii="Times New Roman" w:hAnsi="Times New Roman" w:cs="Times New Roman"/>
          <w:sz w:val="28"/>
          <w:szCs w:val="28"/>
        </w:rPr>
        <w:t xml:space="preserve"> -  0.</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M</w:t>
      </w:r>
      <w:r>
        <w:rPr>
          <w:rFonts w:ascii="Times New Roman" w:hAnsi="Times New Roman" w:cs="Times New Roman"/>
          <w:sz w:val="28"/>
          <w:szCs w:val="28"/>
        </w:rPr>
        <w:t xml:space="preserve"> устанавливает, что если следствие </w:t>
      </w:r>
      <w:r>
        <w:rPr>
          <w:rFonts w:ascii="Times New Roman" w:hAnsi="Times New Roman" w:cs="Times New Roman"/>
          <w:sz w:val="28"/>
          <w:szCs w:val="28"/>
          <w:lang w:val="en-US"/>
        </w:rPr>
        <w:t>a</w:t>
      </w:r>
      <w:r w:rsidRPr="002C4330">
        <w:rPr>
          <w:rFonts w:ascii="Times New Roman" w:hAnsi="Times New Roman" w:cs="Times New Roman"/>
          <w:sz w:val="28"/>
          <w:szCs w:val="28"/>
        </w:rPr>
        <w:t xml:space="preserve"> </w:t>
      </w:r>
      <w:r>
        <w:rPr>
          <w:rFonts w:ascii="Times New Roman" w:hAnsi="Times New Roman" w:cs="Times New Roman"/>
          <w:sz w:val="28"/>
          <w:szCs w:val="28"/>
        </w:rPr>
        <w:t xml:space="preserve">имеет значение, то следствие </w:t>
      </w:r>
      <w:r>
        <w:rPr>
          <w:rFonts w:ascii="Times New Roman" w:hAnsi="Times New Roman" w:cs="Times New Roman"/>
          <w:sz w:val="28"/>
          <w:szCs w:val="28"/>
          <w:lang w:val="en-US"/>
        </w:rPr>
        <w:t>b</w:t>
      </w:r>
      <w:r w:rsidRPr="002C4330">
        <w:rPr>
          <w:rFonts w:ascii="Times New Roman" w:hAnsi="Times New Roman" w:cs="Times New Roman"/>
          <w:sz w:val="28"/>
          <w:szCs w:val="28"/>
        </w:rPr>
        <w:t xml:space="preserve"> </w:t>
      </w:r>
      <w:r>
        <w:rPr>
          <w:rFonts w:ascii="Times New Roman" w:hAnsi="Times New Roman" w:cs="Times New Roman"/>
          <w:sz w:val="28"/>
          <w:szCs w:val="28"/>
        </w:rPr>
        <w:t>должно принять значение 0.</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FBAC3DA" wp14:editId="4AF860D4">
            <wp:extent cx="2667000" cy="1657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92.gif"/>
                    <pic:cNvPicPr/>
                  </pic:nvPicPr>
                  <pic:blipFill>
                    <a:blip r:embed="rId12">
                      <a:extLst>
                        <a:ext uri="{28A0092B-C50C-407E-A947-70E740481C1C}">
                          <a14:useLocalDpi xmlns:a14="http://schemas.microsoft.com/office/drawing/2010/main" val="0"/>
                        </a:ext>
                      </a:extLst>
                    </a:blip>
                    <a:stretch>
                      <a:fillRect/>
                    </a:stretch>
                  </pic:blipFill>
                  <pic:spPr>
                    <a:xfrm>
                      <a:off x="0" y="0"/>
                      <a:ext cx="2667000" cy="1657350"/>
                    </a:xfrm>
                    <a:prstGeom prst="rect">
                      <a:avLst/>
                    </a:prstGeom>
                  </pic:spPr>
                </pic:pic>
              </a:graphicData>
            </a:graphic>
          </wp:inline>
        </w:drawing>
      </w:r>
    </w:p>
    <w:p w:rsidR="00476126" w:rsidRPr="002C4330" w:rsidRDefault="00476126" w:rsidP="00476126">
      <w:pPr>
        <w:jc w:val="center"/>
        <w:rPr>
          <w:rFonts w:ascii="Times New Roman" w:hAnsi="Times New Roman" w:cs="Times New Roman"/>
          <w:sz w:val="28"/>
          <w:szCs w:val="28"/>
        </w:rPr>
      </w:pPr>
      <w:r>
        <w:rPr>
          <w:rFonts w:ascii="Times New Roman" w:hAnsi="Times New Roman" w:cs="Times New Roman"/>
          <w:sz w:val="28"/>
          <w:szCs w:val="28"/>
        </w:rPr>
        <w:lastRenderedPageBreak/>
        <w:t>Рисунок 8 – итоговая диаграмма</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Для рассмотренного выше примера невозможно, чтобы причины 1 и 2 присутствовали одновременно, но возможно, чтобы присутствовала одна из них. Следовательно, они связаны ограничением </w:t>
      </w:r>
      <w:r>
        <w:rPr>
          <w:rFonts w:ascii="Times New Roman" w:hAnsi="Times New Roman" w:cs="Times New Roman"/>
          <w:sz w:val="28"/>
          <w:szCs w:val="28"/>
          <w:lang w:val="en-US"/>
        </w:rPr>
        <w:t>E</w:t>
      </w:r>
      <w:r w:rsidRPr="00E21176">
        <w:rPr>
          <w:rFonts w:ascii="Times New Roman" w:hAnsi="Times New Roman" w:cs="Times New Roman"/>
          <w:sz w:val="28"/>
          <w:szCs w:val="28"/>
        </w:rPr>
        <w:t>.</w:t>
      </w:r>
    </w:p>
    <w:p w:rsidR="00476126" w:rsidRPr="00F215C9" w:rsidRDefault="00476126" w:rsidP="00476126">
      <w:pPr>
        <w:rPr>
          <w:rFonts w:ascii="Times New Roman" w:hAnsi="Times New Roman" w:cs="Times New Roman"/>
          <w:sz w:val="28"/>
          <w:szCs w:val="28"/>
        </w:rPr>
      </w:pPr>
      <w:r>
        <w:rPr>
          <w:rFonts w:ascii="Times New Roman" w:hAnsi="Times New Roman" w:cs="Times New Roman"/>
          <w:sz w:val="28"/>
          <w:szCs w:val="28"/>
        </w:rPr>
        <w:t>Преобразуем полученную функциональную диаграмму в таблицу решений. Выберем следствие 7 (файл обновляется). Следствие 7 имеет место, если узлы 3 и 11 есть 1. А узел 11 есть 1, если одна из причин 1 или 2 имеет значение 1. Таким образом, возможны следующие состояния узлов 1 – 3</w:t>
      </w:r>
      <w:r w:rsidRPr="00F215C9">
        <w:rPr>
          <w:rFonts w:ascii="Times New Roman" w:hAnsi="Times New Roman" w:cs="Times New Roman"/>
          <w:sz w:val="28"/>
          <w:szCs w:val="28"/>
        </w:rPr>
        <w:t>:</w:t>
      </w:r>
    </w:p>
    <w:p w:rsidR="00476126" w:rsidRPr="00E21176" w:rsidRDefault="00476126" w:rsidP="00476126">
      <w:pPr>
        <w:rPr>
          <w:rFonts w:ascii="Times New Roman" w:hAnsi="Times New Roman" w:cs="Times New Roman"/>
          <w:sz w:val="28"/>
          <w:szCs w:val="28"/>
        </w:rPr>
      </w:pPr>
      <w:r w:rsidRPr="00F215C9">
        <w:rPr>
          <w:rFonts w:ascii="Times New Roman" w:hAnsi="Times New Roman" w:cs="Times New Roman"/>
          <w:sz w:val="28"/>
          <w:szCs w:val="28"/>
        </w:rPr>
        <w:t xml:space="preserve">1 0 1 </w:t>
      </w:r>
      <w:r>
        <w:rPr>
          <w:rFonts w:ascii="Times New Roman" w:hAnsi="Times New Roman" w:cs="Times New Roman"/>
          <w:sz w:val="28"/>
          <w:szCs w:val="28"/>
        </w:rPr>
        <w:t xml:space="preserve">и </w:t>
      </w:r>
      <w:r w:rsidRPr="00F215C9">
        <w:rPr>
          <w:rFonts w:ascii="Times New Roman" w:hAnsi="Times New Roman" w:cs="Times New Roman"/>
          <w:sz w:val="28"/>
          <w:szCs w:val="28"/>
        </w:rPr>
        <w:t>0 1 0</w:t>
      </w:r>
      <w:r>
        <w:rPr>
          <w:rFonts w:ascii="Times New Roman" w:hAnsi="Times New Roman" w:cs="Times New Roman"/>
          <w:sz w:val="28"/>
          <w:szCs w:val="28"/>
        </w:rPr>
        <w:t>.</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Следствие 6 имеет место, если значение узла 11 есть 0 (узлы 1 и 2 равны 0).</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Следствие 8 имеет место, если значение узла 3 есть 0.</w:t>
      </w:r>
    </w:p>
    <w:p w:rsidR="00476126" w:rsidRDefault="00476126" w:rsidP="00476126">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5A78EAA" wp14:editId="7818EDF1">
            <wp:extent cx="3124200" cy="1695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табл.gif"/>
                    <pic:cNvPicPr/>
                  </pic:nvPicPr>
                  <pic:blipFill>
                    <a:blip r:embed="rId17">
                      <a:extLst>
                        <a:ext uri="{28A0092B-C50C-407E-A947-70E740481C1C}">
                          <a14:useLocalDpi xmlns:a14="http://schemas.microsoft.com/office/drawing/2010/main" val="0"/>
                        </a:ext>
                      </a:extLst>
                    </a:blip>
                    <a:stretch>
                      <a:fillRect/>
                    </a:stretch>
                  </pic:blipFill>
                  <pic:spPr>
                    <a:xfrm>
                      <a:off x="0" y="0"/>
                      <a:ext cx="3124200" cy="1695450"/>
                    </a:xfrm>
                    <a:prstGeom prst="rect">
                      <a:avLst/>
                    </a:prstGeom>
                  </pic:spPr>
                </pic:pic>
              </a:graphicData>
            </a:graphic>
          </wp:inline>
        </w:drawing>
      </w:r>
    </w:p>
    <w:p w:rsidR="00476126" w:rsidRDefault="00476126" w:rsidP="00476126">
      <w:pPr>
        <w:jc w:val="center"/>
        <w:rPr>
          <w:rFonts w:ascii="Times New Roman" w:hAnsi="Times New Roman" w:cs="Times New Roman"/>
          <w:sz w:val="28"/>
          <w:szCs w:val="28"/>
        </w:rPr>
      </w:pPr>
      <w:r>
        <w:rPr>
          <w:rFonts w:ascii="Times New Roman" w:hAnsi="Times New Roman" w:cs="Times New Roman"/>
          <w:sz w:val="28"/>
          <w:szCs w:val="28"/>
        </w:rPr>
        <w:t>Рисунок 9 –таблица решений</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Столбец 1 представляет условие, где следствие 6 есть 1, столбцы 2, 3 – следствие 7 есть 1, а столбец 4 соответствует условию, для которого следствие 8 есть 1.</w:t>
      </w:r>
    </w:p>
    <w:p w:rsidR="00476126" w:rsidRDefault="00476126" w:rsidP="00476126">
      <w:pPr>
        <w:rPr>
          <w:rFonts w:ascii="Times New Roman" w:hAnsi="Times New Roman" w:cs="Times New Roman"/>
          <w:sz w:val="28"/>
          <w:szCs w:val="28"/>
        </w:rPr>
      </w:pPr>
      <w:r>
        <w:rPr>
          <w:rFonts w:ascii="Times New Roman" w:hAnsi="Times New Roman" w:cs="Times New Roman"/>
          <w:sz w:val="28"/>
          <w:szCs w:val="28"/>
        </w:rPr>
        <w:t xml:space="preserve">Пробелы в таблице решений представляют собой </w:t>
      </w:r>
      <w:r w:rsidRPr="00F215C9">
        <w:rPr>
          <w:rFonts w:ascii="Times New Roman" w:hAnsi="Times New Roman" w:cs="Times New Roman"/>
          <w:sz w:val="28"/>
          <w:szCs w:val="28"/>
        </w:rPr>
        <w:t>“</w:t>
      </w:r>
      <w:r>
        <w:rPr>
          <w:rFonts w:ascii="Times New Roman" w:hAnsi="Times New Roman" w:cs="Times New Roman"/>
          <w:sz w:val="28"/>
          <w:szCs w:val="28"/>
        </w:rPr>
        <w:t>безразличные</w:t>
      </w:r>
      <w:r w:rsidRPr="00F215C9">
        <w:rPr>
          <w:rFonts w:ascii="Times New Roman" w:hAnsi="Times New Roman" w:cs="Times New Roman"/>
          <w:sz w:val="28"/>
          <w:szCs w:val="28"/>
        </w:rPr>
        <w:t>”</w:t>
      </w:r>
      <w:r>
        <w:rPr>
          <w:rFonts w:ascii="Times New Roman" w:hAnsi="Times New Roman" w:cs="Times New Roman"/>
          <w:sz w:val="28"/>
          <w:szCs w:val="28"/>
        </w:rPr>
        <w:t xml:space="preserve"> ситуации.</w:t>
      </w:r>
    </w:p>
    <w:p w:rsidR="00476126" w:rsidRPr="00F215C9" w:rsidRDefault="00476126" w:rsidP="00476126">
      <w:pPr>
        <w:rPr>
          <w:rFonts w:ascii="Times New Roman" w:hAnsi="Times New Roman" w:cs="Times New Roman"/>
          <w:sz w:val="28"/>
          <w:szCs w:val="28"/>
        </w:rPr>
      </w:pPr>
      <w:r>
        <w:rPr>
          <w:rFonts w:ascii="Times New Roman" w:hAnsi="Times New Roman" w:cs="Times New Roman"/>
          <w:sz w:val="28"/>
          <w:szCs w:val="28"/>
        </w:rPr>
        <w:t>Преобразуем таблицу решений в набор тестов</w:t>
      </w:r>
      <w:r w:rsidRPr="00F215C9">
        <w:rPr>
          <w:rFonts w:ascii="Times New Roman" w:hAnsi="Times New Roman" w:cs="Times New Roman"/>
          <w:sz w:val="28"/>
          <w:szCs w:val="28"/>
        </w:rPr>
        <w:t>:</w:t>
      </w:r>
    </w:p>
    <w:p w:rsidR="00476126" w:rsidRPr="00F215C9" w:rsidRDefault="00476126" w:rsidP="00476126">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1 1</w:t>
      </w:r>
    </w:p>
    <w:p w:rsidR="00476126" w:rsidRPr="00F215C9" w:rsidRDefault="00476126" w:rsidP="00476126">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A 2</w:t>
      </w:r>
    </w:p>
    <w:p w:rsidR="00476126" w:rsidRPr="00F215C9" w:rsidRDefault="00476126" w:rsidP="00476126">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B 2</w:t>
      </w:r>
    </w:p>
    <w:p w:rsidR="00476126" w:rsidRPr="00F215C9" w:rsidRDefault="00476126" w:rsidP="00476126">
      <w:pPr>
        <w:pStyle w:val="af"/>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w:t>
      </w:r>
      <w:proofErr w:type="spellEnd"/>
    </w:p>
    <w:p w:rsidR="00476126" w:rsidRDefault="00476126"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B6272F" w:rsidRDefault="00B6272F" w:rsidP="00476126">
      <w:pPr>
        <w:pStyle w:val="af"/>
        <w:rPr>
          <w:rFonts w:ascii="Times New Roman" w:hAnsi="Times New Roman" w:cs="Times New Roman"/>
          <w:sz w:val="28"/>
          <w:szCs w:val="28"/>
        </w:rPr>
      </w:pPr>
    </w:p>
    <w:p w:rsidR="002C07AA" w:rsidRPr="002C07AA" w:rsidRDefault="002C07AA" w:rsidP="002C07AA">
      <w:pPr>
        <w:pStyle w:val="1"/>
        <w:jc w:val="center"/>
        <w:rPr>
          <w:rFonts w:ascii="Times New Roman" w:hAnsi="Times New Roman" w:cs="Times New Roman"/>
          <w:b/>
          <w:color w:val="auto"/>
          <w:sz w:val="28"/>
          <w:szCs w:val="28"/>
        </w:rPr>
      </w:pPr>
      <w:bookmarkStart w:id="9" w:name="_Toc480735617"/>
      <w:bookmarkStart w:id="10" w:name="_Toc480638359"/>
      <w:r w:rsidRPr="002C07AA">
        <w:rPr>
          <w:rFonts w:ascii="Times New Roman" w:hAnsi="Times New Roman" w:cs="Times New Roman"/>
          <w:b/>
          <w:color w:val="auto"/>
          <w:sz w:val="28"/>
          <w:szCs w:val="28"/>
        </w:rPr>
        <w:lastRenderedPageBreak/>
        <w:t>ЛИТЕРАТУРА</w:t>
      </w:r>
      <w:bookmarkEnd w:id="10"/>
    </w:p>
    <w:bookmarkEnd w:id="9"/>
    <w:p w:rsidR="00D4070E" w:rsidRPr="00D4070E" w:rsidRDefault="00B6272F" w:rsidP="00D4070E">
      <w:pPr>
        <w:pStyle w:val="Default"/>
        <w:numPr>
          <w:ilvl w:val="0"/>
          <w:numId w:val="40"/>
        </w:numPr>
        <w:spacing w:after="22"/>
        <w:rPr>
          <w:rFonts w:ascii="Times New Roman" w:hAnsi="Times New Roman" w:cs="Times New Roman"/>
          <w:sz w:val="28"/>
          <w:szCs w:val="28"/>
        </w:rPr>
      </w:pPr>
      <w:r w:rsidRPr="00B6272F">
        <w:rPr>
          <w:rFonts w:ascii="Times New Roman" w:hAnsi="Times New Roman" w:cs="Times New Roman"/>
          <w:sz w:val="28"/>
          <w:szCs w:val="28"/>
        </w:rPr>
        <w:t xml:space="preserve">С. </w:t>
      </w:r>
      <w:proofErr w:type="spellStart"/>
      <w:r w:rsidRPr="00B6272F">
        <w:rPr>
          <w:rFonts w:ascii="Times New Roman" w:hAnsi="Times New Roman" w:cs="Times New Roman"/>
          <w:sz w:val="28"/>
          <w:szCs w:val="28"/>
        </w:rPr>
        <w:t>Макконнелл</w:t>
      </w:r>
      <w:proofErr w:type="spellEnd"/>
      <w:r w:rsidRPr="00B6272F">
        <w:rPr>
          <w:rFonts w:ascii="Times New Roman" w:hAnsi="Times New Roman" w:cs="Times New Roman"/>
          <w:sz w:val="28"/>
          <w:szCs w:val="28"/>
        </w:rPr>
        <w:t xml:space="preserve">. Совершенный код. — СПб: «Питер», 2005. — 896 с. </w:t>
      </w:r>
    </w:p>
    <w:p w:rsidR="00D4070E" w:rsidRPr="00D4070E" w:rsidRDefault="00B6272F" w:rsidP="00D4070E">
      <w:pPr>
        <w:pStyle w:val="Default"/>
        <w:numPr>
          <w:ilvl w:val="0"/>
          <w:numId w:val="40"/>
        </w:numPr>
        <w:spacing w:after="22"/>
        <w:rPr>
          <w:rFonts w:ascii="Times New Roman" w:hAnsi="Times New Roman" w:cs="Times New Roman"/>
          <w:sz w:val="28"/>
          <w:szCs w:val="28"/>
        </w:rPr>
      </w:pPr>
      <w:r w:rsidRPr="00B6272F">
        <w:rPr>
          <w:rFonts w:ascii="Times New Roman" w:hAnsi="Times New Roman" w:cs="Times New Roman"/>
          <w:sz w:val="28"/>
          <w:szCs w:val="28"/>
        </w:rPr>
        <w:t xml:space="preserve">Тестирование объектно-ориентированного программного обеспечения, К: </w:t>
      </w:r>
      <w:proofErr w:type="spellStart"/>
      <w:r w:rsidRPr="00B6272F">
        <w:rPr>
          <w:rFonts w:ascii="Times New Roman" w:hAnsi="Times New Roman" w:cs="Times New Roman"/>
          <w:sz w:val="28"/>
          <w:szCs w:val="28"/>
        </w:rPr>
        <w:t>Диасофт</w:t>
      </w:r>
      <w:proofErr w:type="spellEnd"/>
      <w:r w:rsidRPr="00B6272F">
        <w:rPr>
          <w:rFonts w:ascii="Times New Roman" w:hAnsi="Times New Roman" w:cs="Times New Roman"/>
          <w:sz w:val="28"/>
          <w:szCs w:val="28"/>
        </w:rPr>
        <w:t>, 2002. - 432с.</w:t>
      </w:r>
    </w:p>
    <w:p w:rsidR="00D4070E" w:rsidRPr="00D4070E" w:rsidRDefault="00D4070E" w:rsidP="00D4070E">
      <w:pPr>
        <w:pStyle w:val="Default"/>
        <w:numPr>
          <w:ilvl w:val="0"/>
          <w:numId w:val="40"/>
        </w:numPr>
        <w:spacing w:after="22"/>
        <w:rPr>
          <w:rFonts w:ascii="Times New Roman" w:hAnsi="Times New Roman" w:cs="Times New Roman"/>
          <w:sz w:val="28"/>
          <w:szCs w:val="28"/>
        </w:rPr>
      </w:pPr>
      <w:r w:rsidRPr="00D4070E">
        <w:rPr>
          <w:rFonts w:ascii="Times New Roman" w:hAnsi="Times New Roman" w:cs="Times New Roman"/>
          <w:sz w:val="28"/>
          <w:szCs w:val="28"/>
        </w:rPr>
        <w:t xml:space="preserve">Тестирование программ: цели и особенности инструментальной поддержки // Программное обеспечение ЭВМ / АН БССР. Институт математики. Минск, 1994. - </w:t>
      </w:r>
      <w:proofErr w:type="spellStart"/>
      <w:r w:rsidRPr="00D4070E">
        <w:rPr>
          <w:rFonts w:ascii="Times New Roman" w:hAnsi="Times New Roman" w:cs="Times New Roman"/>
          <w:sz w:val="28"/>
          <w:szCs w:val="28"/>
        </w:rPr>
        <w:t>Вып</w:t>
      </w:r>
      <w:proofErr w:type="spellEnd"/>
      <w:r w:rsidRPr="00D4070E">
        <w:rPr>
          <w:rFonts w:ascii="Times New Roman" w:hAnsi="Times New Roman" w:cs="Times New Roman"/>
          <w:sz w:val="28"/>
          <w:szCs w:val="28"/>
        </w:rPr>
        <w:t xml:space="preserve">. 100 - с. 19 - 43 </w:t>
      </w:r>
    </w:p>
    <w:p w:rsidR="00B6272F" w:rsidRPr="00D4070E" w:rsidRDefault="00D4070E" w:rsidP="00D4070E">
      <w:pPr>
        <w:pStyle w:val="Default"/>
        <w:numPr>
          <w:ilvl w:val="0"/>
          <w:numId w:val="40"/>
        </w:numPr>
        <w:spacing w:after="22"/>
        <w:rPr>
          <w:rFonts w:ascii="Times New Roman" w:hAnsi="Times New Roman" w:cs="Times New Roman"/>
          <w:sz w:val="28"/>
          <w:szCs w:val="28"/>
        </w:rPr>
      </w:pPr>
      <w:r w:rsidRPr="00D4070E">
        <w:rPr>
          <w:rFonts w:ascii="Times New Roman" w:hAnsi="Times New Roman" w:cs="Times New Roman"/>
          <w:sz w:val="28"/>
          <w:szCs w:val="28"/>
        </w:rPr>
        <w:t xml:space="preserve">Б. </w:t>
      </w:r>
      <w:proofErr w:type="spellStart"/>
      <w:r w:rsidRPr="00D4070E">
        <w:rPr>
          <w:rFonts w:ascii="Times New Roman" w:hAnsi="Times New Roman" w:cs="Times New Roman"/>
          <w:sz w:val="28"/>
          <w:szCs w:val="28"/>
        </w:rPr>
        <w:t>Бейзер</w:t>
      </w:r>
      <w:proofErr w:type="spellEnd"/>
      <w:r w:rsidRPr="00D4070E">
        <w:rPr>
          <w:rFonts w:ascii="Times New Roman" w:hAnsi="Times New Roman" w:cs="Times New Roman"/>
          <w:sz w:val="28"/>
          <w:szCs w:val="28"/>
        </w:rPr>
        <w:t>. Тестирование черного ящика. — СПб: «Питер», 2005. — 318 с.</w:t>
      </w:r>
    </w:p>
    <w:p w:rsidR="00B6272F" w:rsidRPr="00B6272F" w:rsidRDefault="00B6272F" w:rsidP="00B6272F">
      <w:pPr>
        <w:rPr>
          <w:rFonts w:ascii="Times New Roman" w:hAnsi="Times New Roman" w:cs="Times New Roman"/>
          <w:sz w:val="28"/>
          <w:szCs w:val="28"/>
        </w:rPr>
      </w:pPr>
    </w:p>
    <w:sectPr w:rsidR="00B6272F" w:rsidRPr="00B6272F">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163" w:rsidRDefault="00917163" w:rsidP="005942F2">
      <w:pPr>
        <w:spacing w:after="0" w:line="240" w:lineRule="auto"/>
      </w:pPr>
      <w:r>
        <w:separator/>
      </w:r>
    </w:p>
  </w:endnote>
  <w:endnote w:type="continuationSeparator" w:id="0">
    <w:p w:rsidR="00917163" w:rsidRDefault="00917163" w:rsidP="0059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48594"/>
      <w:docPartObj>
        <w:docPartGallery w:val="Page Numbers (Bottom of Page)"/>
        <w:docPartUnique/>
      </w:docPartObj>
    </w:sdtPr>
    <w:sdtEndPr>
      <w:rPr>
        <w:color w:val="2E74B5" w:themeColor="accent1" w:themeShade="BF"/>
      </w:rPr>
    </w:sdtEndPr>
    <w:sdtContent>
      <w:p w:rsidR="005942F2" w:rsidRPr="005942F2" w:rsidRDefault="005942F2">
        <w:pPr>
          <w:pStyle w:val="a6"/>
          <w:jc w:val="center"/>
          <w:rPr>
            <w:color w:val="2E74B5" w:themeColor="accent1" w:themeShade="BF"/>
          </w:rPr>
        </w:pPr>
        <w:r w:rsidRPr="005942F2">
          <w:rPr>
            <w:color w:val="2E74B5" w:themeColor="accent1" w:themeShade="BF"/>
          </w:rPr>
          <w:fldChar w:fldCharType="begin"/>
        </w:r>
        <w:r w:rsidRPr="005942F2">
          <w:rPr>
            <w:color w:val="2E74B5" w:themeColor="accent1" w:themeShade="BF"/>
          </w:rPr>
          <w:instrText>PAGE   \* MERGEFORMAT</w:instrText>
        </w:r>
        <w:r w:rsidRPr="005942F2">
          <w:rPr>
            <w:color w:val="2E74B5" w:themeColor="accent1" w:themeShade="BF"/>
          </w:rPr>
          <w:fldChar w:fldCharType="separate"/>
        </w:r>
        <w:r w:rsidR="002C07AA">
          <w:rPr>
            <w:noProof/>
            <w:color w:val="2E74B5" w:themeColor="accent1" w:themeShade="BF"/>
          </w:rPr>
          <w:t>16</w:t>
        </w:r>
        <w:r w:rsidRPr="005942F2">
          <w:rPr>
            <w:color w:val="2E74B5" w:themeColor="accent1" w:themeShade="BF"/>
          </w:rPr>
          <w:fldChar w:fldCharType="end"/>
        </w:r>
      </w:p>
    </w:sdtContent>
  </w:sdt>
  <w:p w:rsidR="005942F2" w:rsidRDefault="005942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163" w:rsidRDefault="00917163" w:rsidP="005942F2">
      <w:pPr>
        <w:spacing w:after="0" w:line="240" w:lineRule="auto"/>
      </w:pPr>
      <w:r>
        <w:separator/>
      </w:r>
    </w:p>
  </w:footnote>
  <w:footnote w:type="continuationSeparator" w:id="0">
    <w:p w:rsidR="00917163" w:rsidRDefault="00917163" w:rsidP="00594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84D"/>
    <w:multiLevelType w:val="hybridMultilevel"/>
    <w:tmpl w:val="4684C77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7C513B"/>
    <w:multiLevelType w:val="hybridMultilevel"/>
    <w:tmpl w:val="B3343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E84641"/>
    <w:multiLevelType w:val="hybridMultilevel"/>
    <w:tmpl w:val="DF7C2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0300AD"/>
    <w:multiLevelType w:val="hybridMultilevel"/>
    <w:tmpl w:val="1FD8F1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227D46"/>
    <w:multiLevelType w:val="hybridMultilevel"/>
    <w:tmpl w:val="875669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B9190B"/>
    <w:multiLevelType w:val="hybridMultilevel"/>
    <w:tmpl w:val="8CCA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E870B1"/>
    <w:multiLevelType w:val="hybridMultilevel"/>
    <w:tmpl w:val="8CCA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7322E1"/>
    <w:multiLevelType w:val="multilevel"/>
    <w:tmpl w:val="B9C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62DEB"/>
    <w:multiLevelType w:val="hybridMultilevel"/>
    <w:tmpl w:val="9E94318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B53DA0"/>
    <w:multiLevelType w:val="hybridMultilevel"/>
    <w:tmpl w:val="ADAC455C"/>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204075E4"/>
    <w:multiLevelType w:val="hybridMultilevel"/>
    <w:tmpl w:val="F73AFDF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FE3AAC"/>
    <w:multiLevelType w:val="hybridMultilevel"/>
    <w:tmpl w:val="F4C605E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2F419DD"/>
    <w:multiLevelType w:val="hybridMultilevel"/>
    <w:tmpl w:val="C23885D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35662F3"/>
    <w:multiLevelType w:val="hybridMultilevel"/>
    <w:tmpl w:val="A1DCF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73305C"/>
    <w:multiLevelType w:val="hybridMultilevel"/>
    <w:tmpl w:val="CA86FE0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046295C"/>
    <w:multiLevelType w:val="hybridMultilevel"/>
    <w:tmpl w:val="347E32E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71125F"/>
    <w:multiLevelType w:val="hybridMultilevel"/>
    <w:tmpl w:val="A2A6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BD7302"/>
    <w:multiLevelType w:val="hybridMultilevel"/>
    <w:tmpl w:val="E71823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CA6DEE"/>
    <w:multiLevelType w:val="hybridMultilevel"/>
    <w:tmpl w:val="B9EC116A"/>
    <w:lvl w:ilvl="0" w:tplc="0419000F">
      <w:start w:val="1"/>
      <w:numFmt w:val="decimal"/>
      <w:lvlText w:val="%1."/>
      <w:lvlJc w:val="left"/>
      <w:pPr>
        <w:ind w:left="216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42F91867"/>
    <w:multiLevelType w:val="hybridMultilevel"/>
    <w:tmpl w:val="BCB4E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B13F27"/>
    <w:multiLevelType w:val="multilevel"/>
    <w:tmpl w:val="09E2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744BE"/>
    <w:multiLevelType w:val="hybridMultilevel"/>
    <w:tmpl w:val="ECAE4DB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D876CA2"/>
    <w:multiLevelType w:val="hybridMultilevel"/>
    <w:tmpl w:val="22B84A86"/>
    <w:lvl w:ilvl="0" w:tplc="9048B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F385B8A"/>
    <w:multiLevelType w:val="hybridMultilevel"/>
    <w:tmpl w:val="0210A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B01867"/>
    <w:multiLevelType w:val="hybridMultilevel"/>
    <w:tmpl w:val="633A2D1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A56262"/>
    <w:multiLevelType w:val="hybridMultilevel"/>
    <w:tmpl w:val="F0126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CB1DC6"/>
    <w:multiLevelType w:val="hybridMultilevel"/>
    <w:tmpl w:val="347E32E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716961"/>
    <w:multiLevelType w:val="hybridMultilevel"/>
    <w:tmpl w:val="D7069C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CA42F6"/>
    <w:multiLevelType w:val="hybridMultilevel"/>
    <w:tmpl w:val="498CF3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EA71B6"/>
    <w:multiLevelType w:val="hybridMultilevel"/>
    <w:tmpl w:val="5E44D5AC"/>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0" w15:restartNumberingAfterBreak="0">
    <w:nsid w:val="617A5FD1"/>
    <w:multiLevelType w:val="hybridMultilevel"/>
    <w:tmpl w:val="95742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153C08"/>
    <w:multiLevelType w:val="multilevel"/>
    <w:tmpl w:val="647A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A745B"/>
    <w:multiLevelType w:val="hybridMultilevel"/>
    <w:tmpl w:val="30EE7B0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4B53291"/>
    <w:multiLevelType w:val="hybridMultilevel"/>
    <w:tmpl w:val="2C9A893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C30617"/>
    <w:multiLevelType w:val="hybridMultilevel"/>
    <w:tmpl w:val="BCB04A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D3965FC"/>
    <w:multiLevelType w:val="hybridMultilevel"/>
    <w:tmpl w:val="994EE8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981A32"/>
    <w:multiLevelType w:val="hybridMultilevel"/>
    <w:tmpl w:val="2A5684F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5C30081"/>
    <w:multiLevelType w:val="hybridMultilevel"/>
    <w:tmpl w:val="E7124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1828A9"/>
    <w:multiLevelType w:val="multilevel"/>
    <w:tmpl w:val="4FB4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2F7C8F"/>
    <w:multiLevelType w:val="multilevel"/>
    <w:tmpl w:val="A8B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4"/>
  </w:num>
  <w:num w:numId="3">
    <w:abstractNumId w:val="3"/>
  </w:num>
  <w:num w:numId="4">
    <w:abstractNumId w:val="23"/>
  </w:num>
  <w:num w:numId="5">
    <w:abstractNumId w:val="34"/>
  </w:num>
  <w:num w:numId="6">
    <w:abstractNumId w:val="19"/>
  </w:num>
  <w:num w:numId="7">
    <w:abstractNumId w:val="4"/>
  </w:num>
  <w:num w:numId="8">
    <w:abstractNumId w:val="17"/>
  </w:num>
  <w:num w:numId="9">
    <w:abstractNumId w:val="7"/>
  </w:num>
  <w:num w:numId="10">
    <w:abstractNumId w:val="32"/>
  </w:num>
  <w:num w:numId="11">
    <w:abstractNumId w:val="13"/>
  </w:num>
  <w:num w:numId="12">
    <w:abstractNumId w:val="31"/>
  </w:num>
  <w:num w:numId="13">
    <w:abstractNumId w:val="38"/>
  </w:num>
  <w:num w:numId="14">
    <w:abstractNumId w:val="20"/>
  </w:num>
  <w:num w:numId="15">
    <w:abstractNumId w:val="0"/>
  </w:num>
  <w:num w:numId="16">
    <w:abstractNumId w:val="1"/>
  </w:num>
  <w:num w:numId="17">
    <w:abstractNumId w:val="21"/>
  </w:num>
  <w:num w:numId="18">
    <w:abstractNumId w:val="12"/>
  </w:num>
  <w:num w:numId="19">
    <w:abstractNumId w:val="36"/>
  </w:num>
  <w:num w:numId="20">
    <w:abstractNumId w:val="10"/>
  </w:num>
  <w:num w:numId="21">
    <w:abstractNumId w:val="33"/>
  </w:num>
  <w:num w:numId="22">
    <w:abstractNumId w:val="14"/>
  </w:num>
  <w:num w:numId="23">
    <w:abstractNumId w:val="26"/>
  </w:num>
  <w:num w:numId="24">
    <w:abstractNumId w:val="15"/>
  </w:num>
  <w:num w:numId="25">
    <w:abstractNumId w:val="11"/>
  </w:num>
  <w:num w:numId="26">
    <w:abstractNumId w:val="29"/>
  </w:num>
  <w:num w:numId="27">
    <w:abstractNumId w:val="35"/>
  </w:num>
  <w:num w:numId="28">
    <w:abstractNumId w:val="8"/>
  </w:num>
  <w:num w:numId="29">
    <w:abstractNumId w:val="27"/>
  </w:num>
  <w:num w:numId="30">
    <w:abstractNumId w:val="6"/>
  </w:num>
  <w:num w:numId="31">
    <w:abstractNumId w:val="9"/>
  </w:num>
  <w:num w:numId="32">
    <w:abstractNumId w:val="5"/>
  </w:num>
  <w:num w:numId="33">
    <w:abstractNumId w:val="2"/>
  </w:num>
  <w:num w:numId="34">
    <w:abstractNumId w:val="22"/>
  </w:num>
  <w:num w:numId="35">
    <w:abstractNumId w:val="18"/>
  </w:num>
  <w:num w:numId="36">
    <w:abstractNumId w:val="16"/>
  </w:num>
  <w:num w:numId="37">
    <w:abstractNumId w:val="30"/>
  </w:num>
  <w:num w:numId="38">
    <w:abstractNumId w:val="28"/>
  </w:num>
  <w:num w:numId="39">
    <w:abstractNumId w:val="2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5C"/>
    <w:rsid w:val="00027725"/>
    <w:rsid w:val="0007764B"/>
    <w:rsid w:val="000C411B"/>
    <w:rsid w:val="0016117F"/>
    <w:rsid w:val="002444ED"/>
    <w:rsid w:val="002C07AA"/>
    <w:rsid w:val="002C4330"/>
    <w:rsid w:val="002D295D"/>
    <w:rsid w:val="002E165D"/>
    <w:rsid w:val="002F4618"/>
    <w:rsid w:val="0040569D"/>
    <w:rsid w:val="00415F72"/>
    <w:rsid w:val="00476126"/>
    <w:rsid w:val="00493FC5"/>
    <w:rsid w:val="004C01A7"/>
    <w:rsid w:val="005942F2"/>
    <w:rsid w:val="005A2AFB"/>
    <w:rsid w:val="005B7AD6"/>
    <w:rsid w:val="005D6A51"/>
    <w:rsid w:val="006E5EFB"/>
    <w:rsid w:val="00707E1E"/>
    <w:rsid w:val="007A2985"/>
    <w:rsid w:val="00846C5C"/>
    <w:rsid w:val="008C345F"/>
    <w:rsid w:val="008D1EDE"/>
    <w:rsid w:val="008D2972"/>
    <w:rsid w:val="00917163"/>
    <w:rsid w:val="00923026"/>
    <w:rsid w:val="00926D53"/>
    <w:rsid w:val="009A05A9"/>
    <w:rsid w:val="009B2332"/>
    <w:rsid w:val="00A2485A"/>
    <w:rsid w:val="00AF55BA"/>
    <w:rsid w:val="00B13A16"/>
    <w:rsid w:val="00B46561"/>
    <w:rsid w:val="00B6272F"/>
    <w:rsid w:val="00BD0878"/>
    <w:rsid w:val="00C31144"/>
    <w:rsid w:val="00CC2904"/>
    <w:rsid w:val="00D4070E"/>
    <w:rsid w:val="00D408E5"/>
    <w:rsid w:val="00D64B20"/>
    <w:rsid w:val="00E21176"/>
    <w:rsid w:val="00E87492"/>
    <w:rsid w:val="00EF2034"/>
    <w:rsid w:val="00F215C9"/>
    <w:rsid w:val="00F32FE0"/>
    <w:rsid w:val="00FF3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6D84"/>
  <w15:chartTrackingRefBased/>
  <w15:docId w15:val="{96C251E5-FBD5-4C0A-85CD-5A9A2502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4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A0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94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93F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A05A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A05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42F2"/>
    <w:rPr>
      <w:b/>
      <w:bCs/>
    </w:rPr>
  </w:style>
  <w:style w:type="paragraph" w:styleId="a4">
    <w:name w:val="header"/>
    <w:basedOn w:val="a"/>
    <w:link w:val="a5"/>
    <w:uiPriority w:val="99"/>
    <w:unhideWhenUsed/>
    <w:rsid w:val="005942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942F2"/>
  </w:style>
  <w:style w:type="paragraph" w:styleId="a6">
    <w:name w:val="footer"/>
    <w:basedOn w:val="a"/>
    <w:link w:val="a7"/>
    <w:uiPriority w:val="99"/>
    <w:unhideWhenUsed/>
    <w:rsid w:val="005942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942F2"/>
  </w:style>
  <w:style w:type="character" w:customStyle="1" w:styleId="10">
    <w:name w:val="Заголовок 1 Знак"/>
    <w:basedOn w:val="a0"/>
    <w:link w:val="1"/>
    <w:uiPriority w:val="9"/>
    <w:rsid w:val="005942F2"/>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942F2"/>
    <w:pPr>
      <w:outlineLvl w:val="9"/>
    </w:pPr>
    <w:rPr>
      <w:lang w:eastAsia="ru-RU"/>
    </w:rPr>
  </w:style>
  <w:style w:type="character" w:customStyle="1" w:styleId="30">
    <w:name w:val="Заголовок 3 Знак"/>
    <w:basedOn w:val="a0"/>
    <w:link w:val="3"/>
    <w:uiPriority w:val="9"/>
    <w:rsid w:val="005942F2"/>
    <w:rPr>
      <w:rFonts w:asciiTheme="majorHAnsi" w:eastAsiaTheme="majorEastAsia" w:hAnsiTheme="majorHAnsi" w:cstheme="majorBidi"/>
      <w:color w:val="1F4D78" w:themeColor="accent1" w:themeShade="7F"/>
      <w:sz w:val="24"/>
      <w:szCs w:val="24"/>
    </w:rPr>
  </w:style>
  <w:style w:type="paragraph" w:styleId="11">
    <w:name w:val="toc 1"/>
    <w:basedOn w:val="a"/>
    <w:next w:val="a"/>
    <w:autoRedefine/>
    <w:uiPriority w:val="39"/>
    <w:unhideWhenUsed/>
    <w:rsid w:val="005942F2"/>
    <w:pPr>
      <w:spacing w:after="100"/>
    </w:pPr>
  </w:style>
  <w:style w:type="character" w:styleId="a9">
    <w:name w:val="Hyperlink"/>
    <w:basedOn w:val="a0"/>
    <w:uiPriority w:val="99"/>
    <w:unhideWhenUsed/>
    <w:rsid w:val="005942F2"/>
    <w:rPr>
      <w:color w:val="0563C1" w:themeColor="hyperlink"/>
      <w:u w:val="single"/>
    </w:rPr>
  </w:style>
  <w:style w:type="paragraph" w:styleId="aa">
    <w:name w:val="Title"/>
    <w:basedOn w:val="a"/>
    <w:next w:val="a"/>
    <w:link w:val="ab"/>
    <w:uiPriority w:val="10"/>
    <w:qFormat/>
    <w:rsid w:val="00493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493FC5"/>
    <w:rPr>
      <w:rFonts w:asciiTheme="majorHAnsi" w:eastAsiaTheme="majorEastAsia" w:hAnsiTheme="majorHAnsi" w:cstheme="majorBidi"/>
      <w:spacing w:val="-10"/>
      <w:kern w:val="28"/>
      <w:sz w:val="56"/>
      <w:szCs w:val="56"/>
    </w:rPr>
  </w:style>
  <w:style w:type="character" w:styleId="ac">
    <w:name w:val="Intense Emphasis"/>
    <w:basedOn w:val="a0"/>
    <w:uiPriority w:val="21"/>
    <w:qFormat/>
    <w:rsid w:val="00493FC5"/>
    <w:rPr>
      <w:i/>
      <w:iCs/>
      <w:color w:val="5B9BD5" w:themeColor="accent1"/>
    </w:rPr>
  </w:style>
  <w:style w:type="paragraph" w:styleId="ad">
    <w:name w:val="Subtitle"/>
    <w:basedOn w:val="a"/>
    <w:next w:val="a"/>
    <w:link w:val="ae"/>
    <w:uiPriority w:val="11"/>
    <w:qFormat/>
    <w:rsid w:val="00493FC5"/>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493FC5"/>
    <w:rPr>
      <w:rFonts w:eastAsiaTheme="minorEastAsia"/>
      <w:color w:val="5A5A5A" w:themeColor="text1" w:themeTint="A5"/>
      <w:spacing w:val="15"/>
    </w:rPr>
  </w:style>
  <w:style w:type="character" w:customStyle="1" w:styleId="40">
    <w:name w:val="Заголовок 4 Знак"/>
    <w:basedOn w:val="a0"/>
    <w:link w:val="4"/>
    <w:uiPriority w:val="9"/>
    <w:rsid w:val="00493FC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9A05A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9A05A9"/>
    <w:rPr>
      <w:rFonts w:asciiTheme="majorHAnsi" w:eastAsiaTheme="majorEastAsia" w:hAnsiTheme="majorHAnsi" w:cstheme="majorBidi"/>
      <w:color w:val="1F4D78" w:themeColor="accent1" w:themeShade="7F"/>
    </w:rPr>
  </w:style>
  <w:style w:type="character" w:customStyle="1" w:styleId="20">
    <w:name w:val="Заголовок 2 Знак"/>
    <w:basedOn w:val="a0"/>
    <w:link w:val="2"/>
    <w:uiPriority w:val="9"/>
    <w:rsid w:val="009A05A9"/>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9A05A9"/>
    <w:pPr>
      <w:spacing w:after="100"/>
      <w:ind w:left="220"/>
    </w:pPr>
  </w:style>
  <w:style w:type="paragraph" w:styleId="af">
    <w:name w:val="List Paragraph"/>
    <w:basedOn w:val="a"/>
    <w:uiPriority w:val="34"/>
    <w:qFormat/>
    <w:rsid w:val="00D408E5"/>
    <w:pPr>
      <w:ind w:left="720"/>
      <w:contextualSpacing/>
    </w:pPr>
  </w:style>
  <w:style w:type="character" w:customStyle="1" w:styleId="apple-converted-space">
    <w:name w:val="apple-converted-space"/>
    <w:basedOn w:val="a0"/>
    <w:rsid w:val="00923026"/>
  </w:style>
  <w:style w:type="paragraph" w:styleId="af0">
    <w:name w:val="Normal (Web)"/>
    <w:basedOn w:val="a"/>
    <w:uiPriority w:val="99"/>
    <w:unhideWhenUsed/>
    <w:rsid w:val="00923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B627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8897">
      <w:bodyDiv w:val="1"/>
      <w:marLeft w:val="0"/>
      <w:marRight w:val="0"/>
      <w:marTop w:val="0"/>
      <w:marBottom w:val="0"/>
      <w:divBdr>
        <w:top w:val="none" w:sz="0" w:space="0" w:color="auto"/>
        <w:left w:val="none" w:sz="0" w:space="0" w:color="auto"/>
        <w:bottom w:val="none" w:sz="0" w:space="0" w:color="auto"/>
        <w:right w:val="none" w:sz="0" w:space="0" w:color="auto"/>
      </w:divBdr>
    </w:div>
    <w:div w:id="200823335">
      <w:bodyDiv w:val="1"/>
      <w:marLeft w:val="0"/>
      <w:marRight w:val="0"/>
      <w:marTop w:val="0"/>
      <w:marBottom w:val="0"/>
      <w:divBdr>
        <w:top w:val="none" w:sz="0" w:space="0" w:color="auto"/>
        <w:left w:val="none" w:sz="0" w:space="0" w:color="auto"/>
        <w:bottom w:val="none" w:sz="0" w:space="0" w:color="auto"/>
        <w:right w:val="none" w:sz="0" w:space="0" w:color="auto"/>
      </w:divBdr>
    </w:div>
    <w:div w:id="365452177">
      <w:bodyDiv w:val="1"/>
      <w:marLeft w:val="0"/>
      <w:marRight w:val="0"/>
      <w:marTop w:val="0"/>
      <w:marBottom w:val="0"/>
      <w:divBdr>
        <w:top w:val="none" w:sz="0" w:space="0" w:color="auto"/>
        <w:left w:val="none" w:sz="0" w:space="0" w:color="auto"/>
        <w:bottom w:val="none" w:sz="0" w:space="0" w:color="auto"/>
        <w:right w:val="none" w:sz="0" w:space="0" w:color="auto"/>
      </w:divBdr>
    </w:div>
    <w:div w:id="382944351">
      <w:bodyDiv w:val="1"/>
      <w:marLeft w:val="0"/>
      <w:marRight w:val="0"/>
      <w:marTop w:val="0"/>
      <w:marBottom w:val="0"/>
      <w:divBdr>
        <w:top w:val="none" w:sz="0" w:space="0" w:color="auto"/>
        <w:left w:val="none" w:sz="0" w:space="0" w:color="auto"/>
        <w:bottom w:val="none" w:sz="0" w:space="0" w:color="auto"/>
        <w:right w:val="none" w:sz="0" w:space="0" w:color="auto"/>
      </w:divBdr>
    </w:div>
    <w:div w:id="532235870">
      <w:bodyDiv w:val="1"/>
      <w:marLeft w:val="0"/>
      <w:marRight w:val="0"/>
      <w:marTop w:val="0"/>
      <w:marBottom w:val="0"/>
      <w:divBdr>
        <w:top w:val="none" w:sz="0" w:space="0" w:color="auto"/>
        <w:left w:val="none" w:sz="0" w:space="0" w:color="auto"/>
        <w:bottom w:val="none" w:sz="0" w:space="0" w:color="auto"/>
        <w:right w:val="none" w:sz="0" w:space="0" w:color="auto"/>
      </w:divBdr>
      <w:divsChild>
        <w:div w:id="1370570413">
          <w:marLeft w:val="0"/>
          <w:marRight w:val="0"/>
          <w:marTop w:val="0"/>
          <w:marBottom w:val="0"/>
          <w:divBdr>
            <w:top w:val="none" w:sz="0" w:space="0" w:color="auto"/>
            <w:left w:val="none" w:sz="0" w:space="0" w:color="auto"/>
            <w:bottom w:val="none" w:sz="0" w:space="0" w:color="auto"/>
            <w:right w:val="none" w:sz="0" w:space="0" w:color="auto"/>
          </w:divBdr>
        </w:div>
        <w:div w:id="452017490">
          <w:marLeft w:val="0"/>
          <w:marRight w:val="0"/>
          <w:marTop w:val="0"/>
          <w:marBottom w:val="0"/>
          <w:divBdr>
            <w:top w:val="none" w:sz="0" w:space="0" w:color="auto"/>
            <w:left w:val="none" w:sz="0" w:space="0" w:color="auto"/>
            <w:bottom w:val="none" w:sz="0" w:space="0" w:color="auto"/>
            <w:right w:val="none" w:sz="0" w:space="0" w:color="auto"/>
          </w:divBdr>
        </w:div>
        <w:div w:id="262618482">
          <w:marLeft w:val="0"/>
          <w:marRight w:val="0"/>
          <w:marTop w:val="0"/>
          <w:marBottom w:val="0"/>
          <w:divBdr>
            <w:top w:val="none" w:sz="0" w:space="0" w:color="auto"/>
            <w:left w:val="none" w:sz="0" w:space="0" w:color="auto"/>
            <w:bottom w:val="none" w:sz="0" w:space="0" w:color="auto"/>
            <w:right w:val="none" w:sz="0" w:space="0" w:color="auto"/>
          </w:divBdr>
        </w:div>
        <w:div w:id="1529029791">
          <w:marLeft w:val="0"/>
          <w:marRight w:val="0"/>
          <w:marTop w:val="0"/>
          <w:marBottom w:val="0"/>
          <w:divBdr>
            <w:top w:val="none" w:sz="0" w:space="0" w:color="auto"/>
            <w:left w:val="none" w:sz="0" w:space="0" w:color="auto"/>
            <w:bottom w:val="none" w:sz="0" w:space="0" w:color="auto"/>
            <w:right w:val="none" w:sz="0" w:space="0" w:color="auto"/>
          </w:divBdr>
        </w:div>
        <w:div w:id="91584294">
          <w:marLeft w:val="0"/>
          <w:marRight w:val="0"/>
          <w:marTop w:val="0"/>
          <w:marBottom w:val="0"/>
          <w:divBdr>
            <w:top w:val="none" w:sz="0" w:space="0" w:color="auto"/>
            <w:left w:val="none" w:sz="0" w:space="0" w:color="auto"/>
            <w:bottom w:val="none" w:sz="0" w:space="0" w:color="auto"/>
            <w:right w:val="none" w:sz="0" w:space="0" w:color="auto"/>
          </w:divBdr>
        </w:div>
      </w:divsChild>
    </w:div>
    <w:div w:id="917397185">
      <w:bodyDiv w:val="1"/>
      <w:marLeft w:val="0"/>
      <w:marRight w:val="0"/>
      <w:marTop w:val="0"/>
      <w:marBottom w:val="0"/>
      <w:divBdr>
        <w:top w:val="none" w:sz="0" w:space="0" w:color="auto"/>
        <w:left w:val="none" w:sz="0" w:space="0" w:color="auto"/>
        <w:bottom w:val="none" w:sz="0" w:space="0" w:color="auto"/>
        <w:right w:val="none" w:sz="0" w:space="0" w:color="auto"/>
      </w:divBdr>
    </w:div>
    <w:div w:id="1148476341">
      <w:bodyDiv w:val="1"/>
      <w:marLeft w:val="0"/>
      <w:marRight w:val="0"/>
      <w:marTop w:val="0"/>
      <w:marBottom w:val="0"/>
      <w:divBdr>
        <w:top w:val="none" w:sz="0" w:space="0" w:color="auto"/>
        <w:left w:val="none" w:sz="0" w:space="0" w:color="auto"/>
        <w:bottom w:val="none" w:sz="0" w:space="0" w:color="auto"/>
        <w:right w:val="none" w:sz="0" w:space="0" w:color="auto"/>
      </w:divBdr>
    </w:div>
    <w:div w:id="1173688052">
      <w:bodyDiv w:val="1"/>
      <w:marLeft w:val="0"/>
      <w:marRight w:val="0"/>
      <w:marTop w:val="0"/>
      <w:marBottom w:val="0"/>
      <w:divBdr>
        <w:top w:val="none" w:sz="0" w:space="0" w:color="auto"/>
        <w:left w:val="none" w:sz="0" w:space="0" w:color="auto"/>
        <w:bottom w:val="none" w:sz="0" w:space="0" w:color="auto"/>
        <w:right w:val="none" w:sz="0" w:space="0" w:color="auto"/>
      </w:divBdr>
    </w:div>
    <w:div w:id="1331255486">
      <w:bodyDiv w:val="1"/>
      <w:marLeft w:val="0"/>
      <w:marRight w:val="0"/>
      <w:marTop w:val="0"/>
      <w:marBottom w:val="0"/>
      <w:divBdr>
        <w:top w:val="none" w:sz="0" w:space="0" w:color="auto"/>
        <w:left w:val="none" w:sz="0" w:space="0" w:color="auto"/>
        <w:bottom w:val="none" w:sz="0" w:space="0" w:color="auto"/>
        <w:right w:val="none" w:sz="0" w:space="0" w:color="auto"/>
      </w:divBdr>
    </w:div>
    <w:div w:id="1740398136">
      <w:bodyDiv w:val="1"/>
      <w:marLeft w:val="0"/>
      <w:marRight w:val="0"/>
      <w:marTop w:val="0"/>
      <w:marBottom w:val="0"/>
      <w:divBdr>
        <w:top w:val="none" w:sz="0" w:space="0" w:color="auto"/>
        <w:left w:val="none" w:sz="0" w:space="0" w:color="auto"/>
        <w:bottom w:val="none" w:sz="0" w:space="0" w:color="auto"/>
        <w:right w:val="none" w:sz="0" w:space="0" w:color="auto"/>
      </w:divBdr>
    </w:div>
    <w:div w:id="1974827744">
      <w:bodyDiv w:val="1"/>
      <w:marLeft w:val="0"/>
      <w:marRight w:val="0"/>
      <w:marTop w:val="0"/>
      <w:marBottom w:val="0"/>
      <w:divBdr>
        <w:top w:val="none" w:sz="0" w:space="0" w:color="auto"/>
        <w:left w:val="none" w:sz="0" w:space="0" w:color="auto"/>
        <w:bottom w:val="none" w:sz="0" w:space="0" w:color="auto"/>
        <w:right w:val="none" w:sz="0" w:space="0" w:color="auto"/>
      </w:divBdr>
    </w:div>
    <w:div w:id="20613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03169-25C2-43BC-BBAD-AE8E54D7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16</Pages>
  <Words>3308</Words>
  <Characters>18860</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Бакатович</dc:creator>
  <cp:keywords/>
  <dc:description/>
  <cp:lastModifiedBy>Антон Бакатович</cp:lastModifiedBy>
  <cp:revision>16</cp:revision>
  <dcterms:created xsi:type="dcterms:W3CDTF">2017-04-16T15:29:00Z</dcterms:created>
  <dcterms:modified xsi:type="dcterms:W3CDTF">2017-04-23T15:38:00Z</dcterms:modified>
</cp:coreProperties>
</file>