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22D1" w14:textId="77777777" w:rsidR="00637D96" w:rsidRDefault="00637D96" w:rsidP="00637D96">
      <w:pPr>
        <w:pStyle w:val="a3"/>
        <w:widowControl w:val="0"/>
      </w:pPr>
      <w:r>
        <w:t>Лабораторна робота №2</w:t>
      </w:r>
    </w:p>
    <w:p w14:paraId="20359D4B" w14:textId="77777777" w:rsidR="00637D96" w:rsidRDefault="00637D96" w:rsidP="00637D96">
      <w:pPr>
        <w:pStyle w:val="a4"/>
        <w:widowControl w:val="0"/>
      </w:pPr>
    </w:p>
    <w:p w14:paraId="43E01957" w14:textId="77777777" w:rsidR="00637D96" w:rsidRDefault="00637D96" w:rsidP="00637D96">
      <w:pPr>
        <w:pStyle w:val="a4"/>
        <w:widowControl w:val="0"/>
      </w:pPr>
      <w:r>
        <w:t>ДЕРЕВА ВИРІШАЛЬНИХ ПРАВИЛ</w:t>
      </w:r>
    </w:p>
    <w:p w14:paraId="0739094F" w14:textId="77777777" w:rsidR="00637D96" w:rsidRDefault="00637D96" w:rsidP="00637D96">
      <w:pPr>
        <w:pStyle w:val="a4"/>
        <w:widowControl w:val="0"/>
        <w:ind w:firstLine="540"/>
      </w:pPr>
    </w:p>
    <w:p w14:paraId="3226C1FD" w14:textId="77777777" w:rsidR="00637D96" w:rsidRDefault="00637D96" w:rsidP="00637D96">
      <w:pPr>
        <w:pStyle w:val="a3"/>
        <w:widowControl w:val="0"/>
        <w:ind w:firstLine="540"/>
        <w:jc w:val="both"/>
        <w:rPr>
          <w:b w:val="0"/>
          <w:sz w:val="22"/>
        </w:rPr>
      </w:pPr>
      <w:r>
        <w:rPr>
          <w:sz w:val="22"/>
        </w:rPr>
        <w:t>Мета роботи</w:t>
      </w:r>
      <w:r>
        <w:rPr>
          <w:b w:val="0"/>
          <w:sz w:val="22"/>
        </w:rPr>
        <w:t>: вивчити основні методи побудови дерев вирішальних правил, навчитися використовувати спеціалізовані програмні засоби для побудови дерев вирішальних правил.</w:t>
      </w:r>
    </w:p>
    <w:p w14:paraId="13ECD9C9" w14:textId="77777777" w:rsidR="00637D96" w:rsidRDefault="00637D96" w:rsidP="00637D96">
      <w:pPr>
        <w:widowControl w:val="0"/>
        <w:shd w:val="clear" w:color="auto" w:fill="FFFFFF"/>
        <w:spacing w:line="360" w:lineRule="auto"/>
        <w:ind w:firstLine="540"/>
        <w:jc w:val="both"/>
        <w:rPr>
          <w:sz w:val="22"/>
          <w:lang w:val="uk-UA"/>
        </w:rPr>
      </w:pPr>
    </w:p>
    <w:p w14:paraId="006BA374" w14:textId="77777777" w:rsidR="00637D96" w:rsidRDefault="00637D96" w:rsidP="00637D96">
      <w:pPr>
        <w:pStyle w:val="3"/>
        <w:keepNext w:val="0"/>
        <w:widowControl w:val="0"/>
        <w:rPr>
          <w:sz w:val="22"/>
        </w:rPr>
      </w:pPr>
      <w:r>
        <w:rPr>
          <w:sz w:val="22"/>
        </w:rPr>
        <w:t>Завдання до роботи</w:t>
      </w:r>
    </w:p>
    <w:p w14:paraId="3C6A4BCB" w14:textId="77777777" w:rsidR="00637D96" w:rsidRDefault="00637D96" w:rsidP="00637D96">
      <w:pPr>
        <w:widowControl w:val="0"/>
        <w:spacing w:line="360" w:lineRule="auto"/>
        <w:ind w:firstLine="540"/>
        <w:jc w:val="both"/>
        <w:rPr>
          <w:rFonts w:eastAsia="MS Mincho"/>
          <w:sz w:val="22"/>
          <w:lang w:val="uk-UA"/>
        </w:rPr>
      </w:pPr>
    </w:p>
    <w:p w14:paraId="54EA7C7E" w14:textId="77777777" w:rsidR="00637D96" w:rsidRDefault="00637D96" w:rsidP="00637D9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Ознайомитися з конспектом лекцій та рекомендованою літературою, а також додатком </w:t>
      </w:r>
      <w:r>
        <w:rPr>
          <w:rFonts w:eastAsia="MS Mincho"/>
          <w:color w:val="000000"/>
          <w:sz w:val="22"/>
          <w:lang w:val="uk-UA"/>
        </w:rPr>
        <w:t>Б</w:t>
      </w:r>
      <w:r>
        <w:rPr>
          <w:rFonts w:eastAsia="MS Mincho"/>
          <w:sz w:val="22"/>
          <w:lang w:val="uk-UA"/>
        </w:rPr>
        <w:t>, що містить опис програмного забезпечення для побудови дерев вирішальних правил.</w:t>
      </w:r>
    </w:p>
    <w:p w14:paraId="42B6D998" w14:textId="77777777" w:rsidR="00637D96" w:rsidRDefault="00637D96" w:rsidP="00637D9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Сформувати набір даних для обробки та аналізу.</w:t>
      </w:r>
    </w:p>
    <w:p w14:paraId="7BC684AA" w14:textId="77777777" w:rsidR="00637D96" w:rsidRDefault="00637D96" w:rsidP="00637D9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Використовуючи рекомендоване програмне забезпечення здійснити обробку набору даних з метою побудови дерева вирішальних правил.</w:t>
      </w:r>
    </w:p>
    <w:p w14:paraId="09DC75E8" w14:textId="77777777" w:rsidR="00637D96" w:rsidRDefault="00637D96" w:rsidP="00637D9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Використати побудоване дерево для прийняття рішень на конкретному прикладі.</w:t>
      </w:r>
    </w:p>
    <w:p w14:paraId="69A3FA67" w14:textId="77777777" w:rsidR="00637D96" w:rsidRDefault="00637D96" w:rsidP="00637D9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Оформити звіт з роботи.</w:t>
      </w:r>
    </w:p>
    <w:p w14:paraId="52CA394D" w14:textId="77777777" w:rsidR="00637D96" w:rsidRDefault="00637D96" w:rsidP="00637D96">
      <w:pPr>
        <w:widowControl w:val="0"/>
        <w:numPr>
          <w:ilvl w:val="0"/>
          <w:numId w:val="1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Відповісти на контрольні питання.</w:t>
      </w:r>
    </w:p>
    <w:p w14:paraId="330530CA" w14:textId="77777777" w:rsidR="00637D96" w:rsidRDefault="00637D96" w:rsidP="00637D96">
      <w:pPr>
        <w:pStyle w:val="3"/>
        <w:keepNext w:val="0"/>
        <w:widowControl w:val="0"/>
        <w:rPr>
          <w:sz w:val="22"/>
        </w:rPr>
      </w:pPr>
    </w:p>
    <w:p w14:paraId="692D8BD9" w14:textId="77777777" w:rsidR="00637D96" w:rsidRDefault="00637D96" w:rsidP="00637D96">
      <w:pPr>
        <w:pStyle w:val="3"/>
        <w:keepNext w:val="0"/>
        <w:widowControl w:val="0"/>
        <w:rPr>
          <w:sz w:val="22"/>
        </w:rPr>
      </w:pPr>
      <w:r>
        <w:rPr>
          <w:sz w:val="22"/>
        </w:rPr>
        <w:t>Зміст звіту</w:t>
      </w:r>
    </w:p>
    <w:p w14:paraId="135AF534" w14:textId="77777777" w:rsidR="00637D96" w:rsidRDefault="00637D96" w:rsidP="00637D96">
      <w:pPr>
        <w:widowControl w:val="0"/>
        <w:ind w:firstLine="540"/>
        <w:jc w:val="both"/>
        <w:rPr>
          <w:rFonts w:eastAsia="MS Mincho"/>
          <w:sz w:val="22"/>
          <w:lang w:val="uk-UA"/>
        </w:rPr>
      </w:pPr>
    </w:p>
    <w:p w14:paraId="237D788D" w14:textId="77777777" w:rsidR="00637D96" w:rsidRDefault="00637D96" w:rsidP="00637D9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Тема та мета роботи.</w:t>
      </w:r>
    </w:p>
    <w:p w14:paraId="1F867697" w14:textId="77777777" w:rsidR="00637D96" w:rsidRDefault="00637D96" w:rsidP="00637D9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Короткі теоретичні відомості.</w:t>
      </w:r>
    </w:p>
    <w:p w14:paraId="04804FA2" w14:textId="77777777" w:rsidR="00637D96" w:rsidRDefault="00637D96" w:rsidP="00637D9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Набір даних для обробки (якщо він великий – навести фрагмент).</w:t>
      </w:r>
    </w:p>
    <w:p w14:paraId="497BA5FC" w14:textId="77777777" w:rsidR="00637D96" w:rsidRDefault="00637D96" w:rsidP="00637D9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Лістинг основних функцій програми з коментарями.</w:t>
      </w:r>
    </w:p>
    <w:p w14:paraId="279B8DDD" w14:textId="77777777" w:rsidR="00637D96" w:rsidRDefault="00637D96" w:rsidP="00637D9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Результати роботи програмного забезпечення (дерево вирішальних правил, результати прийняття рішень, інші характеристики).</w:t>
      </w:r>
    </w:p>
    <w:p w14:paraId="159E1E8B" w14:textId="77777777" w:rsidR="00637D96" w:rsidRDefault="00637D96" w:rsidP="00637D96">
      <w:pPr>
        <w:widowControl w:val="0"/>
        <w:numPr>
          <w:ilvl w:val="0"/>
          <w:numId w:val="2"/>
        </w:numPr>
        <w:jc w:val="both"/>
        <w:rPr>
          <w:rFonts w:eastAsia="MS Mincho"/>
          <w:sz w:val="22"/>
          <w:lang w:val="uk-UA"/>
        </w:rPr>
      </w:pPr>
      <w:r>
        <w:rPr>
          <w:rFonts w:eastAsia="MS Mincho"/>
          <w:sz w:val="22"/>
          <w:lang w:val="uk-UA"/>
        </w:rPr>
        <w:t>Висновки, що містять відповіді на контрольні запитання, а також відображують результати виконання роботи та їх критичний аналіз.</w:t>
      </w:r>
    </w:p>
    <w:p w14:paraId="6E068A5E" w14:textId="77777777" w:rsidR="00637D96" w:rsidRDefault="00637D96" w:rsidP="00637D96">
      <w:pPr>
        <w:widowControl w:val="0"/>
        <w:ind w:firstLine="540"/>
        <w:jc w:val="both"/>
        <w:rPr>
          <w:rFonts w:eastAsia="MS Mincho"/>
          <w:sz w:val="22"/>
          <w:lang w:val="uk-UA"/>
        </w:rPr>
      </w:pPr>
    </w:p>
    <w:p w14:paraId="0BF72A1E" w14:textId="77777777" w:rsidR="00637D96" w:rsidRDefault="00637D96" w:rsidP="00637D96">
      <w:pPr>
        <w:pStyle w:val="3"/>
        <w:keepNext w:val="0"/>
        <w:widowControl w:val="0"/>
        <w:rPr>
          <w:sz w:val="22"/>
        </w:rPr>
      </w:pPr>
      <w:r>
        <w:rPr>
          <w:sz w:val="22"/>
        </w:rPr>
        <w:t>Контрольні питання</w:t>
      </w:r>
    </w:p>
    <w:p w14:paraId="24177F04" w14:textId="77777777" w:rsidR="00637D96" w:rsidRDefault="00637D96" w:rsidP="00637D96">
      <w:pPr>
        <w:widowControl w:val="0"/>
        <w:ind w:firstLine="540"/>
        <w:jc w:val="both"/>
        <w:rPr>
          <w:rFonts w:eastAsia="MS Mincho"/>
          <w:sz w:val="22"/>
          <w:lang w:val="uk-UA"/>
        </w:rPr>
      </w:pPr>
    </w:p>
    <w:p w14:paraId="3470862F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Що таке дерево </w:t>
      </w:r>
      <w:r>
        <w:rPr>
          <w:rFonts w:eastAsia="MS Mincho"/>
          <w:sz w:val="22"/>
          <w:lang w:val="uk-UA"/>
        </w:rPr>
        <w:t>вирішальних правил</w:t>
      </w:r>
      <w:r>
        <w:rPr>
          <w:sz w:val="22"/>
          <w:lang w:val="uk-UA"/>
        </w:rPr>
        <w:t>? Який спосіб подання правил в них використовується?</w:t>
      </w:r>
    </w:p>
    <w:p w14:paraId="5BD888B9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Дати означення основних понять, що відносяться до теорії дерев </w:t>
      </w:r>
      <w:r>
        <w:rPr>
          <w:rFonts w:eastAsia="MS Mincho"/>
          <w:sz w:val="22"/>
          <w:lang w:val="uk-UA"/>
        </w:rPr>
        <w:t>вирішальних правил: об’єкт, атрибут, мітка класу, вузол, лист, перевірка.</w:t>
      </w:r>
    </w:p>
    <w:p w14:paraId="1D01FE45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Навести основні класи задач, до яких можуть бути застосовані дерева </w:t>
      </w:r>
      <w:r>
        <w:rPr>
          <w:rFonts w:eastAsia="MS Mincho"/>
          <w:sz w:val="22"/>
          <w:lang w:val="uk-UA"/>
        </w:rPr>
        <w:t>вирішальних правил.</w:t>
      </w:r>
    </w:p>
    <w:p w14:paraId="70846778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Яким чином відбувається побудова </w:t>
      </w:r>
      <w:r>
        <w:rPr>
          <w:sz w:val="22"/>
          <w:lang w:val="uk-UA"/>
        </w:rPr>
        <w:t xml:space="preserve">дерева </w:t>
      </w:r>
      <w:r>
        <w:rPr>
          <w:rFonts w:eastAsia="MS Mincho"/>
          <w:sz w:val="22"/>
          <w:lang w:val="uk-UA"/>
        </w:rPr>
        <w:t>рішень? Який метод використовується для цього?</w:t>
      </w:r>
    </w:p>
    <w:p w14:paraId="22824E99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В чому полягає процес навчання з учителем?</w:t>
      </w:r>
    </w:p>
    <w:p w14:paraId="7C0DFB8D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Порівняйте методи, що реалізують </w:t>
      </w:r>
      <w:r>
        <w:rPr>
          <w:sz w:val="22"/>
          <w:lang w:val="uk-UA"/>
        </w:rPr>
        <w:t xml:space="preserve">дерева </w:t>
      </w:r>
      <w:r>
        <w:rPr>
          <w:rFonts w:eastAsia="MS Mincho"/>
          <w:sz w:val="22"/>
          <w:lang w:val="uk-UA"/>
        </w:rPr>
        <w:t xml:space="preserve">вирішальних правил: </w:t>
      </w:r>
      <w:r>
        <w:rPr>
          <w:rFonts w:eastAsia="MS Mincho"/>
          <w:sz w:val="22"/>
          <w:lang w:val="en-US"/>
        </w:rPr>
        <w:t>CART</w:t>
      </w:r>
      <w:r>
        <w:rPr>
          <w:rFonts w:eastAsia="MS Mincho"/>
          <w:sz w:val="22"/>
        </w:rPr>
        <w:t xml:space="preserve"> </w:t>
      </w:r>
      <w:r>
        <w:rPr>
          <w:rFonts w:eastAsia="MS Mincho"/>
          <w:sz w:val="22"/>
          <w:lang w:val="uk-UA"/>
        </w:rPr>
        <w:t xml:space="preserve">та </w:t>
      </w:r>
      <w:r>
        <w:rPr>
          <w:rFonts w:eastAsia="MS Mincho"/>
          <w:sz w:val="22"/>
          <w:lang w:val="en-US"/>
        </w:rPr>
        <w:t>C</w:t>
      </w:r>
      <w:r>
        <w:rPr>
          <w:rFonts w:eastAsia="MS Mincho"/>
          <w:sz w:val="22"/>
        </w:rPr>
        <w:t>4.5.</w:t>
      </w:r>
    </w:p>
    <w:p w14:paraId="3F78445D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Поясніть принцип роботи “жадібних” алгоритмів.</w:t>
      </w:r>
    </w:p>
    <w:p w14:paraId="03E36C3F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Перелічіть основні аспекти, яким приділяється увага при побудові </w:t>
      </w:r>
      <w:r>
        <w:rPr>
          <w:sz w:val="22"/>
          <w:lang w:val="uk-UA"/>
        </w:rPr>
        <w:t xml:space="preserve">дерев </w:t>
      </w:r>
      <w:r>
        <w:rPr>
          <w:rFonts w:eastAsia="MS Mincho"/>
          <w:sz w:val="22"/>
          <w:lang w:val="uk-UA"/>
        </w:rPr>
        <w:t>рішень.</w:t>
      </w:r>
    </w:p>
    <w:p w14:paraId="46BC52CD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В чому полягає правило відбору ознаки для розбиття? Сформулюйте загальне правило для відбору атрибуту.</w:t>
      </w:r>
    </w:p>
    <w:p w14:paraId="41C158DD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Виконайте порівняльний аналіз критеріїв оцінки якості розбиття множини на класи.</w:t>
      </w:r>
    </w:p>
    <w:p w14:paraId="317B00AF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Що визначає правило зупину? Дайте порівняльну характеристику відомих критеріїв зупину побудови </w:t>
      </w:r>
      <w:r>
        <w:rPr>
          <w:sz w:val="22"/>
          <w:lang w:val="uk-UA"/>
        </w:rPr>
        <w:t xml:space="preserve">дерева </w:t>
      </w:r>
      <w:r>
        <w:rPr>
          <w:rFonts w:eastAsia="MS Mincho"/>
          <w:sz w:val="22"/>
          <w:lang w:val="uk-UA"/>
        </w:rPr>
        <w:t>вирішальних правил?</w:t>
      </w:r>
    </w:p>
    <w:p w14:paraId="56D610B7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Для чого використовується правило відсіку?</w:t>
      </w:r>
    </w:p>
    <w:p w14:paraId="6D4C1FD5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Що розуміють під точністю та помилкою розпізнавання для </w:t>
      </w:r>
      <w:r>
        <w:rPr>
          <w:sz w:val="22"/>
          <w:lang w:val="uk-UA"/>
        </w:rPr>
        <w:t xml:space="preserve">дерева </w:t>
      </w:r>
      <w:r>
        <w:rPr>
          <w:rFonts w:eastAsia="MS Mincho"/>
          <w:sz w:val="22"/>
          <w:lang w:val="uk-UA"/>
        </w:rPr>
        <w:t>вирішальних правил?</w:t>
      </w:r>
    </w:p>
    <w:p w14:paraId="1C6E290A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Що необхідно зробити для добування правил з </w:t>
      </w:r>
      <w:r>
        <w:rPr>
          <w:sz w:val="22"/>
          <w:lang w:val="uk-UA"/>
        </w:rPr>
        <w:t xml:space="preserve">дерева </w:t>
      </w:r>
      <w:r>
        <w:rPr>
          <w:rFonts w:eastAsia="MS Mincho"/>
          <w:sz w:val="22"/>
          <w:lang w:val="uk-UA"/>
        </w:rPr>
        <w:t>вирішальних правил?</w:t>
      </w:r>
    </w:p>
    <w:p w14:paraId="49292572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lastRenderedPageBreak/>
        <w:t>Які вимоги до структури та значень даних висуває метод С4.5?</w:t>
      </w:r>
    </w:p>
    <w:p w14:paraId="4A8E64D3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Проаналізуйте алгоритм побудови дерева </w:t>
      </w:r>
      <w:r>
        <w:rPr>
          <w:rFonts w:eastAsia="MS Mincho"/>
          <w:sz w:val="22"/>
          <w:lang w:val="uk-UA"/>
        </w:rPr>
        <w:t>вирішальних правил за допомогою методу С4.5.</w:t>
      </w:r>
    </w:p>
    <w:p w14:paraId="53BEC765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Яким чином визначається критерій вибору атрибуту в методі С4.5?</w:t>
      </w:r>
    </w:p>
    <w:p w14:paraId="58F4583D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В якому випадку в процесі роботи методу С4.5 вузол помічається як лист? Що обирається в якості розв’язку листа?</w:t>
      </w:r>
    </w:p>
    <w:p w14:paraId="30EA013D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Коли ентропія досягає свого максимуму (мінімуму) при використанні методу С4.5?</w:t>
      </w:r>
    </w:p>
    <w:p w14:paraId="1C3E5C47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В яких випадках необхідно обрати поріг для порівняння значень атрибуту?</w:t>
      </w:r>
    </w:p>
    <w:p w14:paraId="1F66BE7A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В чому полягає класифікація нових об’єктів? Звідки починається обхід дерева?</w:t>
      </w:r>
    </w:p>
    <w:p w14:paraId="43A60804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Порівняйте покращений критерій розбиття з класичним.</w:t>
      </w:r>
    </w:p>
    <w:p w14:paraId="538E560C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Яке евристичне правило використовується для зменшення ймовірності створення вузлів та листя, які містять незначну кількість об’єктів?</w:t>
      </w:r>
    </w:p>
    <w:p w14:paraId="1687E6F9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Проаналізуйте процедуру роботи з пропущеними даними.</w:t>
      </w:r>
    </w:p>
    <w:p w14:paraId="76B4A569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Яким чином відбувається класифікація нових об’єктів у випадку відсутності значення певного атрибуту об’єкту, що класифікується?</w:t>
      </w:r>
    </w:p>
    <w:p w14:paraId="0B3AADE0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Які переваги використання </w:t>
      </w:r>
      <w:r>
        <w:rPr>
          <w:sz w:val="22"/>
          <w:lang w:val="uk-UA"/>
        </w:rPr>
        <w:t xml:space="preserve">дерев </w:t>
      </w:r>
      <w:r>
        <w:rPr>
          <w:rFonts w:eastAsia="MS Mincho"/>
          <w:sz w:val="22"/>
          <w:lang w:val="uk-UA"/>
        </w:rPr>
        <w:t>вирішальних правил?</w:t>
      </w:r>
    </w:p>
    <w:p w14:paraId="652D203F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Який напрямок побудови дерева </w:t>
      </w:r>
      <w:r>
        <w:rPr>
          <w:rFonts w:eastAsia="MS Mincho"/>
          <w:sz w:val="22"/>
          <w:lang w:val="uk-UA"/>
        </w:rPr>
        <w:t xml:space="preserve">вирішальних правил використовується при використанні методу </w:t>
      </w:r>
      <w:r>
        <w:rPr>
          <w:rFonts w:eastAsia="MS Mincho"/>
          <w:sz w:val="22"/>
          <w:lang w:val="en-US"/>
        </w:rPr>
        <w:t>ID</w:t>
      </w:r>
      <w:r>
        <w:rPr>
          <w:rFonts w:eastAsia="MS Mincho"/>
          <w:sz w:val="22"/>
        </w:rPr>
        <w:t>3?</w:t>
      </w:r>
    </w:p>
    <w:p w14:paraId="0F3B01BB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 xml:space="preserve">Наведіть послідовність побудови </w:t>
      </w:r>
      <w:r>
        <w:rPr>
          <w:sz w:val="22"/>
          <w:lang w:val="uk-UA"/>
        </w:rPr>
        <w:t xml:space="preserve">дерева </w:t>
      </w:r>
      <w:r>
        <w:rPr>
          <w:rFonts w:eastAsia="MS Mincho"/>
          <w:sz w:val="22"/>
          <w:lang w:val="uk-UA"/>
        </w:rPr>
        <w:t xml:space="preserve">вирішальних правил за допомогою методу </w:t>
      </w:r>
      <w:r>
        <w:rPr>
          <w:rFonts w:eastAsia="MS Mincho"/>
          <w:sz w:val="22"/>
          <w:lang w:val="en-US"/>
        </w:rPr>
        <w:t>ID</w:t>
      </w:r>
      <w:r>
        <w:rPr>
          <w:rFonts w:eastAsia="MS Mincho"/>
          <w:sz w:val="22"/>
        </w:rPr>
        <w:t>3</w:t>
      </w:r>
      <w:r>
        <w:rPr>
          <w:rFonts w:eastAsia="MS Mincho"/>
          <w:sz w:val="22"/>
          <w:lang w:val="uk-UA"/>
        </w:rPr>
        <w:t>.</w:t>
      </w:r>
    </w:p>
    <w:p w14:paraId="65BE2B8A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rFonts w:eastAsia="MS Mincho"/>
          <w:sz w:val="22"/>
          <w:lang w:val="uk-UA"/>
        </w:rPr>
        <w:t>В чому полягає вибір властивості на основі теорії інформації?</w:t>
      </w:r>
    </w:p>
    <w:p w14:paraId="4B992759" w14:textId="77777777" w:rsidR="00637D96" w:rsidRDefault="00637D96" w:rsidP="00637D96">
      <w:pPr>
        <w:numPr>
          <w:ilvl w:val="0"/>
          <w:numId w:val="3"/>
        </w:numPr>
        <w:shd w:val="clear" w:color="auto" w:fill="FFFFFF"/>
        <w:tabs>
          <w:tab w:val="clear" w:pos="360"/>
          <w:tab w:val="num" w:pos="851"/>
        </w:tabs>
        <w:ind w:left="851" w:hanging="284"/>
        <w:jc w:val="both"/>
        <w:rPr>
          <w:sz w:val="22"/>
          <w:lang w:val="uk-UA"/>
        </w:rPr>
      </w:pPr>
      <w:r>
        <w:rPr>
          <w:sz w:val="22"/>
          <w:lang w:val="uk-UA"/>
        </w:rPr>
        <w:t xml:space="preserve">Проаналізуйте основні функції пакету </w:t>
      </w:r>
      <w:proofErr w:type="spellStart"/>
      <w:r>
        <w:rPr>
          <w:sz w:val="22"/>
          <w:lang w:val="en-US"/>
        </w:rPr>
        <w:t>Matlab</w:t>
      </w:r>
      <w:proofErr w:type="spellEnd"/>
      <w:r>
        <w:rPr>
          <w:sz w:val="22"/>
          <w:lang w:val="uk-UA"/>
        </w:rPr>
        <w:t xml:space="preserve"> для роботи з деревами вирішальних правил: внутрішня структура, параметри, основні змінні, методи, їх призначення та використання.</w:t>
      </w:r>
    </w:p>
    <w:p w14:paraId="3AB856F2" w14:textId="4E980D99" w:rsidR="00021DDF" w:rsidRDefault="00021DDF">
      <w:pPr>
        <w:rPr>
          <w:lang w:val="uk-UA"/>
        </w:rPr>
      </w:pPr>
    </w:p>
    <w:p w14:paraId="7045850B" w14:textId="77777777" w:rsidR="00637D96" w:rsidRPr="00BB3F14" w:rsidRDefault="00637D96" w:rsidP="00637D96">
      <w:pPr>
        <w:jc w:val="center"/>
        <w:rPr>
          <w:b/>
          <w:sz w:val="24"/>
          <w:lang w:val="uk-UA"/>
        </w:rPr>
      </w:pPr>
      <w:r w:rsidRPr="00BB3F14">
        <w:rPr>
          <w:b/>
          <w:sz w:val="24"/>
          <w:lang w:val="uk-UA"/>
        </w:rPr>
        <w:t>Додаток Б</w:t>
      </w:r>
    </w:p>
    <w:p w14:paraId="360DE12C" w14:textId="77777777" w:rsidR="00637D96" w:rsidRPr="00BB3F14" w:rsidRDefault="00637D96" w:rsidP="00637D96">
      <w:pPr>
        <w:jc w:val="center"/>
        <w:rPr>
          <w:b/>
          <w:sz w:val="24"/>
          <w:lang w:val="uk-UA"/>
        </w:rPr>
      </w:pPr>
    </w:p>
    <w:p w14:paraId="4D84174C" w14:textId="77777777" w:rsidR="00637D96" w:rsidRPr="00BB3F14" w:rsidRDefault="00637D96" w:rsidP="00637D96">
      <w:pPr>
        <w:jc w:val="center"/>
        <w:rPr>
          <w:lang w:val="uk-UA"/>
        </w:rPr>
      </w:pPr>
      <w:r w:rsidRPr="00BB3F14">
        <w:rPr>
          <w:b/>
          <w:sz w:val="24"/>
          <w:lang w:val="uk-UA"/>
        </w:rPr>
        <w:t>ДЕРЕВА ВИРІШАЛЬНИХ ПРАВИЛ У ПАКЕТІ MATLAB</w:t>
      </w:r>
    </w:p>
    <w:p w14:paraId="5F7E8EEE" w14:textId="77777777" w:rsidR="00637D96" w:rsidRPr="00BB3F14" w:rsidRDefault="00637D96" w:rsidP="00637D96">
      <w:pPr>
        <w:pStyle w:val="a3"/>
        <w:widowControl w:val="0"/>
        <w:ind w:firstLine="567"/>
        <w:jc w:val="both"/>
        <w:rPr>
          <w:rFonts w:eastAsia="Batang"/>
          <w:b w:val="0"/>
          <w:sz w:val="20"/>
        </w:rPr>
      </w:pPr>
    </w:p>
    <w:p w14:paraId="153E35E0" w14:textId="77777777" w:rsidR="00637D96" w:rsidRPr="00BB3F14" w:rsidRDefault="00637D96" w:rsidP="00637D96">
      <w:pPr>
        <w:pStyle w:val="a3"/>
        <w:widowControl w:val="0"/>
        <w:ind w:firstLine="567"/>
        <w:jc w:val="both"/>
        <w:rPr>
          <w:rFonts w:eastAsia="Batang"/>
          <w:b w:val="0"/>
          <w:sz w:val="20"/>
        </w:rPr>
      </w:pPr>
      <w:r w:rsidRPr="00BB3F14">
        <w:rPr>
          <w:b w:val="0"/>
          <w:sz w:val="20"/>
        </w:rPr>
        <w:t xml:space="preserve">Дерева вирішальних правил у пакеті </w:t>
      </w:r>
      <w:proofErr w:type="spellStart"/>
      <w:r w:rsidRPr="00BB3F14">
        <w:rPr>
          <w:b w:val="0"/>
          <w:sz w:val="22"/>
        </w:rPr>
        <w:t>Matlab</w:t>
      </w:r>
      <w:proofErr w:type="spellEnd"/>
      <w:r w:rsidRPr="00BB3F14">
        <w:rPr>
          <w:b w:val="0"/>
          <w:sz w:val="22"/>
        </w:rPr>
        <w:t xml:space="preserve"> реалізовані у модулі </w:t>
      </w:r>
      <w:proofErr w:type="spellStart"/>
      <w:r w:rsidRPr="00BB3F14">
        <w:rPr>
          <w:rFonts w:eastAsia="Batang"/>
          <w:b w:val="0"/>
          <w:sz w:val="20"/>
        </w:rPr>
        <w:t>Statistics</w:t>
      </w:r>
      <w:proofErr w:type="spellEnd"/>
      <w:r w:rsidRPr="00BB3F14">
        <w:rPr>
          <w:rFonts w:eastAsia="Batang"/>
          <w:b w:val="0"/>
          <w:sz w:val="20"/>
        </w:rPr>
        <w:t xml:space="preserve"> </w:t>
      </w:r>
      <w:proofErr w:type="spellStart"/>
      <w:r w:rsidRPr="00BB3F14">
        <w:rPr>
          <w:rFonts w:eastAsia="Batang"/>
          <w:b w:val="0"/>
          <w:sz w:val="20"/>
        </w:rPr>
        <w:t>Toolbox</w:t>
      </w:r>
      <w:proofErr w:type="spellEnd"/>
      <w:r w:rsidRPr="00BB3F14">
        <w:rPr>
          <w:rFonts w:eastAsia="Batang"/>
          <w:b w:val="0"/>
          <w:sz w:val="20"/>
        </w:rPr>
        <w:t xml:space="preserve">. Основними функціями для роботи з деревами є: </w:t>
      </w:r>
      <w:proofErr w:type="spellStart"/>
      <w:r w:rsidRPr="00BB3F14">
        <w:rPr>
          <w:rFonts w:eastAsia="Batang"/>
          <w:b w:val="0"/>
          <w:sz w:val="20"/>
        </w:rPr>
        <w:t>treefit</w:t>
      </w:r>
      <w:proofErr w:type="spellEnd"/>
      <w:r w:rsidRPr="00BB3F14">
        <w:rPr>
          <w:rFonts w:eastAsia="Batang"/>
          <w:b w:val="0"/>
          <w:sz w:val="20"/>
        </w:rPr>
        <w:t xml:space="preserve">, </w:t>
      </w:r>
      <w:proofErr w:type="spellStart"/>
      <w:r w:rsidRPr="00BB3F14">
        <w:rPr>
          <w:rFonts w:eastAsia="Batang"/>
          <w:b w:val="0"/>
          <w:sz w:val="20"/>
        </w:rPr>
        <w:t>treeprune</w:t>
      </w:r>
      <w:proofErr w:type="spellEnd"/>
      <w:r w:rsidRPr="00BB3F14">
        <w:rPr>
          <w:rFonts w:eastAsia="Batang"/>
          <w:b w:val="0"/>
          <w:sz w:val="20"/>
        </w:rPr>
        <w:t xml:space="preserve">, </w:t>
      </w:r>
      <w:proofErr w:type="spellStart"/>
      <w:r w:rsidRPr="00BB3F14">
        <w:rPr>
          <w:rFonts w:eastAsia="Batang"/>
          <w:b w:val="0"/>
          <w:sz w:val="20"/>
        </w:rPr>
        <w:t>treedisp</w:t>
      </w:r>
      <w:proofErr w:type="spellEnd"/>
      <w:r w:rsidRPr="00BB3F14">
        <w:rPr>
          <w:rFonts w:eastAsia="Batang"/>
          <w:b w:val="0"/>
          <w:sz w:val="20"/>
        </w:rPr>
        <w:t xml:space="preserve">, </w:t>
      </w:r>
      <w:proofErr w:type="spellStart"/>
      <w:r w:rsidRPr="00BB3F14">
        <w:rPr>
          <w:rFonts w:eastAsia="Batang"/>
          <w:b w:val="0"/>
          <w:sz w:val="20"/>
        </w:rPr>
        <w:t>treetest</w:t>
      </w:r>
      <w:proofErr w:type="spellEnd"/>
      <w:r w:rsidRPr="00BB3F14">
        <w:rPr>
          <w:rFonts w:eastAsia="Batang"/>
          <w:b w:val="0"/>
          <w:sz w:val="20"/>
        </w:rPr>
        <w:t xml:space="preserve">, </w:t>
      </w:r>
      <w:proofErr w:type="spellStart"/>
      <w:r w:rsidRPr="00BB3F14">
        <w:rPr>
          <w:rFonts w:eastAsia="Batang"/>
          <w:b w:val="0"/>
          <w:sz w:val="20"/>
        </w:rPr>
        <w:t>treeval</w:t>
      </w:r>
      <w:proofErr w:type="spellEnd"/>
      <w:r w:rsidRPr="00BB3F14">
        <w:rPr>
          <w:rFonts w:eastAsia="Batang"/>
          <w:b w:val="0"/>
          <w:sz w:val="20"/>
        </w:rPr>
        <w:t xml:space="preserve">. </w:t>
      </w:r>
    </w:p>
    <w:p w14:paraId="0EA59E0E" w14:textId="77777777" w:rsidR="00637D96" w:rsidRPr="00BB3F14" w:rsidRDefault="00637D96" w:rsidP="00637D96">
      <w:pPr>
        <w:pStyle w:val="a3"/>
        <w:widowControl w:val="0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Таблиця Б.1 – Функції </w:t>
      </w:r>
      <w:r w:rsidRPr="00BB3F14">
        <w:rPr>
          <w:b w:val="0"/>
          <w:sz w:val="20"/>
        </w:rPr>
        <w:t xml:space="preserve">пакету </w:t>
      </w:r>
      <w:proofErr w:type="spellStart"/>
      <w:r w:rsidRPr="00BB3F14">
        <w:rPr>
          <w:b w:val="0"/>
          <w:sz w:val="22"/>
        </w:rPr>
        <w:t>Matlab</w:t>
      </w:r>
      <w:proofErr w:type="spellEnd"/>
      <w:r w:rsidRPr="00BB3F14">
        <w:rPr>
          <w:b w:val="0"/>
          <w:sz w:val="22"/>
        </w:rPr>
        <w:t xml:space="preserve"> для роботи із </w:t>
      </w:r>
      <w:r w:rsidRPr="00BB3F14">
        <w:rPr>
          <w:b w:val="0"/>
          <w:sz w:val="20"/>
        </w:rPr>
        <w:t>деревами вирішальних правил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"/>
        <w:gridCol w:w="3024"/>
        <w:gridCol w:w="3303"/>
      </w:tblGrid>
      <w:tr w:rsidR="00637D96" w:rsidRPr="00BB3F14" w14:paraId="23811EDD" w14:textId="77777777" w:rsidTr="003905F5">
        <w:tc>
          <w:tcPr>
            <w:tcW w:w="308" w:type="dxa"/>
          </w:tcPr>
          <w:p w14:paraId="02AD4419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ind w:left="-66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№</w:t>
            </w:r>
          </w:p>
        </w:tc>
        <w:tc>
          <w:tcPr>
            <w:tcW w:w="3024" w:type="dxa"/>
          </w:tcPr>
          <w:p w14:paraId="4C1A31B9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Формат виклику</w:t>
            </w:r>
          </w:p>
        </w:tc>
        <w:tc>
          <w:tcPr>
            <w:tcW w:w="3303" w:type="dxa"/>
          </w:tcPr>
          <w:p w14:paraId="23F25A5B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Призначення функції</w:t>
            </w:r>
          </w:p>
        </w:tc>
      </w:tr>
      <w:tr w:rsidR="00637D96" w:rsidRPr="00BB3F14" w14:paraId="6BF61981" w14:textId="77777777" w:rsidTr="003905F5">
        <w:tc>
          <w:tcPr>
            <w:tcW w:w="308" w:type="dxa"/>
          </w:tcPr>
          <w:p w14:paraId="2B89DAE7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1</w:t>
            </w:r>
          </w:p>
        </w:tc>
        <w:tc>
          <w:tcPr>
            <w:tcW w:w="3024" w:type="dxa"/>
          </w:tcPr>
          <w:p w14:paraId="629FA8DB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  <w:lang w:val="en-US"/>
              </w:rPr>
              <w:t xml:space="preserve">t = 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treefit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(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X,y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)</w:t>
            </w:r>
          </w:p>
        </w:tc>
        <w:tc>
          <w:tcPr>
            <w:tcW w:w="3303" w:type="dxa"/>
          </w:tcPr>
          <w:p w14:paraId="221DCAB4" w14:textId="1150BCC1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both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 xml:space="preserve">створює дерево вирішальних правил 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 xml:space="preserve"> на основі заданих значень незалежних змінних (матриця Х) та значень вихідного параметру (вектор</w:t>
            </w:r>
            <w:r>
              <w:rPr>
                <w:rFonts w:eastAsia="Batang"/>
                <w:b w:val="0"/>
                <w:sz w:val="20"/>
              </w:rPr>
              <w:t xml:space="preserve"> </w:t>
            </w:r>
            <w:r w:rsidRPr="00BB3F14">
              <w:rPr>
                <w:rFonts w:eastAsia="Batang"/>
                <w:b w:val="0"/>
                <w:sz w:val="20"/>
              </w:rPr>
              <w:t>у)</w:t>
            </w:r>
          </w:p>
        </w:tc>
      </w:tr>
      <w:tr w:rsidR="00637D96" w:rsidRPr="00BB3F14" w14:paraId="0C293A57" w14:textId="77777777" w:rsidTr="003905F5">
        <w:trPr>
          <w:cantSplit/>
          <w:trHeight w:val="77"/>
        </w:trPr>
        <w:tc>
          <w:tcPr>
            <w:tcW w:w="308" w:type="dxa"/>
            <w:vMerge w:val="restart"/>
          </w:tcPr>
          <w:p w14:paraId="5B3D59F4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2</w:t>
            </w:r>
          </w:p>
        </w:tc>
        <w:tc>
          <w:tcPr>
            <w:tcW w:w="3024" w:type="dxa"/>
          </w:tcPr>
          <w:p w14:paraId="5BB0DBA7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  <w:lang w:val="en-US"/>
              </w:rPr>
              <w:t xml:space="preserve">t1 = 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treeprune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(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>,'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level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',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n</w:t>
            </w:r>
            <w:r w:rsidRPr="00BB3F14">
              <w:rPr>
                <w:rFonts w:eastAsia="Batang"/>
                <w:b w:val="0"/>
                <w:sz w:val="20"/>
              </w:rPr>
              <w:t>)</w:t>
            </w:r>
          </w:p>
        </w:tc>
        <w:tc>
          <w:tcPr>
            <w:tcW w:w="3303" w:type="dxa"/>
          </w:tcPr>
          <w:p w14:paraId="2AE772BB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both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 xml:space="preserve">створює дерево вирішальних правил 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  <w:lang w:val="ru-RU"/>
              </w:rPr>
              <w:t>1</w:t>
            </w:r>
            <w:r w:rsidRPr="00BB3F14">
              <w:rPr>
                <w:rFonts w:eastAsia="Batang"/>
                <w:b w:val="0"/>
                <w:sz w:val="20"/>
              </w:rPr>
              <w:t xml:space="preserve"> на основі заданого дерева 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 xml:space="preserve">, скороченого до 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n</w:t>
            </w:r>
            <w:r w:rsidRPr="00BB3F14">
              <w:rPr>
                <w:rFonts w:eastAsia="Batang"/>
                <w:b w:val="0"/>
                <w:sz w:val="20"/>
                <w:lang w:val="ru-RU"/>
              </w:rPr>
              <w:t>-</w:t>
            </w:r>
            <w:r w:rsidRPr="00BB3F14">
              <w:rPr>
                <w:rFonts w:eastAsia="Batang"/>
                <w:b w:val="0"/>
                <w:sz w:val="20"/>
              </w:rPr>
              <w:t>го рівня</w:t>
            </w:r>
          </w:p>
        </w:tc>
      </w:tr>
      <w:tr w:rsidR="00637D96" w:rsidRPr="00BB3F14" w14:paraId="010AE556" w14:textId="77777777" w:rsidTr="003905F5">
        <w:trPr>
          <w:cantSplit/>
          <w:trHeight w:val="645"/>
        </w:trPr>
        <w:tc>
          <w:tcPr>
            <w:tcW w:w="308" w:type="dxa"/>
            <w:vMerge/>
            <w:tcBorders>
              <w:bottom w:val="single" w:sz="4" w:space="0" w:color="auto"/>
            </w:tcBorders>
          </w:tcPr>
          <w:p w14:paraId="24AFDD3F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09C771DD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ind w:right="-80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  <w:lang w:val="en-US"/>
              </w:rPr>
              <w:t xml:space="preserve">t1 = 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treeprune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(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>,'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nodes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',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nod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)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14:paraId="4367D2B3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both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 xml:space="preserve">створює дерево вирішальних правил 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  <w:lang w:val="ru-RU"/>
              </w:rPr>
              <w:t>1</w:t>
            </w:r>
            <w:r w:rsidRPr="00BB3F14">
              <w:rPr>
                <w:rFonts w:eastAsia="Batang"/>
                <w:b w:val="0"/>
                <w:sz w:val="20"/>
              </w:rPr>
              <w:t xml:space="preserve"> на основі заданого дерева 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 xml:space="preserve">, видаляючи при цьому вузли, вказані в змінній 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nod</w:t>
            </w:r>
            <w:proofErr w:type="spellEnd"/>
          </w:p>
        </w:tc>
      </w:tr>
      <w:tr w:rsidR="00637D96" w:rsidRPr="00BB3F14" w14:paraId="710F8BC7" w14:textId="77777777" w:rsidTr="003905F5">
        <w:tc>
          <w:tcPr>
            <w:tcW w:w="308" w:type="dxa"/>
          </w:tcPr>
          <w:p w14:paraId="1A0CD296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3</w:t>
            </w:r>
          </w:p>
        </w:tc>
        <w:tc>
          <w:tcPr>
            <w:tcW w:w="3024" w:type="dxa"/>
          </w:tcPr>
          <w:p w14:paraId="78F77CC3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proofErr w:type="spellStart"/>
            <w:r w:rsidRPr="00BB3F14">
              <w:rPr>
                <w:rFonts w:eastAsia="Batang"/>
                <w:b w:val="0"/>
                <w:sz w:val="20"/>
              </w:rPr>
              <w:t>treedisp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(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>)</w:t>
            </w:r>
          </w:p>
        </w:tc>
        <w:tc>
          <w:tcPr>
            <w:tcW w:w="3303" w:type="dxa"/>
          </w:tcPr>
          <w:p w14:paraId="497A39FD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both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 xml:space="preserve">відображує дерево 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 xml:space="preserve"> у графічному вигляді</w:t>
            </w:r>
          </w:p>
        </w:tc>
      </w:tr>
      <w:tr w:rsidR="00637D96" w:rsidRPr="00BB3F14" w14:paraId="3323B30B" w14:textId="77777777" w:rsidTr="003905F5">
        <w:tc>
          <w:tcPr>
            <w:tcW w:w="308" w:type="dxa"/>
          </w:tcPr>
          <w:p w14:paraId="7C724E92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4</w:t>
            </w:r>
          </w:p>
        </w:tc>
        <w:tc>
          <w:tcPr>
            <w:tcW w:w="3024" w:type="dxa"/>
          </w:tcPr>
          <w:p w14:paraId="483D2BDA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 xml:space="preserve">с = 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treetest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(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>,'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test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',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X,y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)</w:t>
            </w:r>
          </w:p>
        </w:tc>
        <w:tc>
          <w:tcPr>
            <w:tcW w:w="3303" w:type="dxa"/>
          </w:tcPr>
          <w:p w14:paraId="6DC82AED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both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 xml:space="preserve">виконує тестування дерева 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 xml:space="preserve"> за допомогою тестової вибірки (X, y). </w:t>
            </w:r>
          </w:p>
        </w:tc>
      </w:tr>
      <w:tr w:rsidR="00637D96" w:rsidRPr="00BB3F14" w14:paraId="4C9858E0" w14:textId="77777777" w:rsidTr="003905F5">
        <w:tc>
          <w:tcPr>
            <w:tcW w:w="308" w:type="dxa"/>
          </w:tcPr>
          <w:p w14:paraId="7B988B07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5</w:t>
            </w:r>
          </w:p>
        </w:tc>
        <w:tc>
          <w:tcPr>
            <w:tcW w:w="3024" w:type="dxa"/>
          </w:tcPr>
          <w:p w14:paraId="261A8A2C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left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Y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calc</w:t>
            </w:r>
            <w:r w:rsidRPr="00BB3F14">
              <w:rPr>
                <w:rFonts w:eastAsia="Batang"/>
                <w:b w:val="0"/>
                <w:sz w:val="20"/>
              </w:rPr>
              <w:t xml:space="preserve"> = </w:t>
            </w:r>
            <w:proofErr w:type="spellStart"/>
            <w:r w:rsidRPr="00BB3F14">
              <w:rPr>
                <w:rFonts w:eastAsia="Batang"/>
                <w:b w:val="0"/>
                <w:sz w:val="20"/>
              </w:rPr>
              <w:t>treeval</w:t>
            </w:r>
            <w:proofErr w:type="spellEnd"/>
            <w:r w:rsidRPr="00BB3F14">
              <w:rPr>
                <w:rFonts w:eastAsia="Batang"/>
                <w:b w:val="0"/>
                <w:sz w:val="20"/>
              </w:rPr>
              <w:t>(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>,X)</w:t>
            </w:r>
          </w:p>
        </w:tc>
        <w:tc>
          <w:tcPr>
            <w:tcW w:w="3303" w:type="dxa"/>
          </w:tcPr>
          <w:p w14:paraId="633392EC" w14:textId="77777777" w:rsidR="00637D96" w:rsidRPr="00BB3F14" w:rsidRDefault="00637D96" w:rsidP="003905F5">
            <w:pPr>
              <w:pStyle w:val="a3"/>
              <w:widowControl w:val="0"/>
              <w:shd w:val="clear" w:color="auto" w:fill="auto"/>
              <w:jc w:val="both"/>
              <w:rPr>
                <w:rFonts w:eastAsia="Batang"/>
                <w:b w:val="0"/>
                <w:sz w:val="20"/>
              </w:rPr>
            </w:pPr>
            <w:r w:rsidRPr="00BB3F14">
              <w:rPr>
                <w:rFonts w:eastAsia="Batang"/>
                <w:b w:val="0"/>
                <w:sz w:val="20"/>
              </w:rPr>
              <w:t>за допомогою дерева</w:t>
            </w:r>
            <w:r w:rsidRPr="00BB3F14">
              <w:rPr>
                <w:rFonts w:eastAsia="Batang"/>
                <w:b w:val="0"/>
                <w:sz w:val="20"/>
                <w:lang w:val="ru-RU"/>
              </w:rPr>
              <w:t xml:space="preserve"> 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t</w:t>
            </w:r>
            <w:r w:rsidRPr="00BB3F14">
              <w:rPr>
                <w:rFonts w:eastAsia="Batang"/>
                <w:b w:val="0"/>
                <w:sz w:val="20"/>
              </w:rPr>
              <w:t xml:space="preserve"> для масиву незалежних змінних Х розраховує значення вихідного параметру Y</w:t>
            </w:r>
            <w:r w:rsidRPr="00BB3F14">
              <w:rPr>
                <w:rFonts w:eastAsia="Batang"/>
                <w:b w:val="0"/>
                <w:sz w:val="20"/>
                <w:lang w:val="en-US"/>
              </w:rPr>
              <w:t>calc</w:t>
            </w:r>
          </w:p>
        </w:tc>
      </w:tr>
    </w:tbl>
    <w:p w14:paraId="0B966DDB" w14:textId="77777777" w:rsidR="00637D96" w:rsidRPr="00BB3F14" w:rsidRDefault="00637D96" w:rsidP="00637D96">
      <w:pPr>
        <w:pStyle w:val="a3"/>
        <w:ind w:firstLine="567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Нижче наведено приклад створення дерева вирішальних правил на основі масивів даних </w:t>
      </w:r>
      <w:proofErr w:type="spellStart"/>
      <w:r w:rsidRPr="00BB3F14">
        <w:rPr>
          <w:rFonts w:eastAsia="Batang"/>
          <w:b w:val="0"/>
          <w:sz w:val="20"/>
        </w:rPr>
        <w:t>meas</w:t>
      </w:r>
      <w:proofErr w:type="spellEnd"/>
      <w:r w:rsidRPr="00BB3F14">
        <w:rPr>
          <w:rFonts w:eastAsia="Batang"/>
          <w:b w:val="0"/>
          <w:sz w:val="20"/>
        </w:rPr>
        <w:t xml:space="preserve"> та </w:t>
      </w:r>
      <w:proofErr w:type="spellStart"/>
      <w:r w:rsidRPr="00BB3F14">
        <w:rPr>
          <w:rFonts w:eastAsia="Batang"/>
          <w:b w:val="0"/>
          <w:sz w:val="20"/>
        </w:rPr>
        <w:t>species</w:t>
      </w:r>
      <w:proofErr w:type="spellEnd"/>
      <w:r w:rsidRPr="00BB3F14">
        <w:rPr>
          <w:rFonts w:eastAsia="Batang"/>
          <w:b w:val="0"/>
          <w:sz w:val="20"/>
        </w:rPr>
        <w:t xml:space="preserve">, що зберігаються в структурі </w:t>
      </w:r>
      <w:proofErr w:type="spellStart"/>
      <w:r w:rsidRPr="00BB3F14">
        <w:rPr>
          <w:rFonts w:eastAsia="Batang"/>
          <w:b w:val="0"/>
          <w:sz w:val="20"/>
        </w:rPr>
        <w:t>fisheriris</w:t>
      </w:r>
      <w:proofErr w:type="spellEnd"/>
      <w:r w:rsidRPr="00BB3F14">
        <w:rPr>
          <w:rFonts w:eastAsia="Batang"/>
          <w:b w:val="0"/>
          <w:sz w:val="20"/>
        </w:rPr>
        <w:t>.</w:t>
      </w:r>
    </w:p>
    <w:p w14:paraId="2501344A" w14:textId="77777777" w:rsidR="00637D96" w:rsidRPr="00BB3F14" w:rsidRDefault="00637D96" w:rsidP="00637D96">
      <w:pPr>
        <w:pStyle w:val="a3"/>
        <w:jc w:val="both"/>
        <w:rPr>
          <w:rFonts w:eastAsia="Batang"/>
          <w:b w:val="0"/>
          <w:sz w:val="20"/>
        </w:rPr>
      </w:pPr>
      <w:proofErr w:type="spellStart"/>
      <w:r w:rsidRPr="00BB3F14">
        <w:rPr>
          <w:rFonts w:eastAsia="Batang"/>
          <w:b w:val="0"/>
          <w:sz w:val="20"/>
        </w:rPr>
        <w:t>load</w:t>
      </w:r>
      <w:proofErr w:type="spellEnd"/>
      <w:r w:rsidRPr="00BB3F14">
        <w:rPr>
          <w:rFonts w:eastAsia="Batang"/>
          <w:b w:val="0"/>
          <w:sz w:val="20"/>
        </w:rPr>
        <w:t xml:space="preserve"> </w:t>
      </w:r>
      <w:proofErr w:type="spellStart"/>
      <w:r w:rsidRPr="00BB3F14">
        <w:rPr>
          <w:rFonts w:eastAsia="Batang"/>
          <w:b w:val="0"/>
          <w:sz w:val="20"/>
        </w:rPr>
        <w:t>fisheriris</w:t>
      </w:r>
      <w:proofErr w:type="spellEnd"/>
      <w:r w:rsidRPr="00BB3F14">
        <w:rPr>
          <w:rFonts w:eastAsia="Batang"/>
          <w:b w:val="0"/>
          <w:sz w:val="20"/>
        </w:rPr>
        <w:t xml:space="preserve">; % завантажити з файлу </w:t>
      </w:r>
      <w:proofErr w:type="spellStart"/>
      <w:r w:rsidRPr="00BB3F14">
        <w:rPr>
          <w:rFonts w:eastAsia="Batang"/>
          <w:b w:val="0"/>
          <w:sz w:val="20"/>
        </w:rPr>
        <w:t>fisheriris.mat</w:t>
      </w:r>
      <w:proofErr w:type="spellEnd"/>
      <w:r w:rsidRPr="00BB3F14">
        <w:rPr>
          <w:rFonts w:eastAsia="Batang"/>
          <w:b w:val="0"/>
          <w:sz w:val="20"/>
        </w:rPr>
        <w:t xml:space="preserve"> змінні </w:t>
      </w:r>
      <w:proofErr w:type="spellStart"/>
      <w:r w:rsidRPr="00BB3F14">
        <w:rPr>
          <w:rFonts w:eastAsia="Batang"/>
          <w:b w:val="0"/>
          <w:sz w:val="20"/>
        </w:rPr>
        <w:t>meas</w:t>
      </w:r>
      <w:proofErr w:type="spellEnd"/>
      <w:r w:rsidRPr="00BB3F14">
        <w:rPr>
          <w:rFonts w:eastAsia="Batang"/>
          <w:b w:val="0"/>
          <w:sz w:val="20"/>
        </w:rPr>
        <w:t xml:space="preserve"> та </w:t>
      </w:r>
      <w:proofErr w:type="spellStart"/>
      <w:r w:rsidRPr="00BB3F14">
        <w:rPr>
          <w:rFonts w:eastAsia="Batang"/>
          <w:b w:val="0"/>
          <w:sz w:val="20"/>
        </w:rPr>
        <w:t>species</w:t>
      </w:r>
      <w:proofErr w:type="spellEnd"/>
      <w:r w:rsidRPr="00BB3F14">
        <w:rPr>
          <w:rFonts w:eastAsia="Batang"/>
          <w:b w:val="0"/>
          <w:sz w:val="20"/>
        </w:rPr>
        <w:t xml:space="preserve"> для створення дерева вирішальних правил </w:t>
      </w:r>
    </w:p>
    <w:p w14:paraId="3A3FCA88" w14:textId="77777777" w:rsidR="00637D96" w:rsidRPr="00BB3F14" w:rsidRDefault="00637D96" w:rsidP="00637D96">
      <w:pPr>
        <w:pStyle w:val="a3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 xml:space="preserve">t = </w:t>
      </w:r>
      <w:proofErr w:type="spellStart"/>
      <w:r w:rsidRPr="00BB3F14">
        <w:rPr>
          <w:rFonts w:eastAsia="Batang"/>
          <w:b w:val="0"/>
          <w:sz w:val="20"/>
        </w:rPr>
        <w:t>treefit</w:t>
      </w:r>
      <w:proofErr w:type="spellEnd"/>
      <w:r w:rsidRPr="00BB3F14">
        <w:rPr>
          <w:rFonts w:eastAsia="Batang"/>
          <w:b w:val="0"/>
          <w:sz w:val="20"/>
        </w:rPr>
        <w:t>(</w:t>
      </w:r>
      <w:proofErr w:type="spellStart"/>
      <w:r w:rsidRPr="00BB3F14">
        <w:rPr>
          <w:rFonts w:eastAsia="Batang"/>
          <w:b w:val="0"/>
          <w:sz w:val="20"/>
        </w:rPr>
        <w:t>meas,species</w:t>
      </w:r>
      <w:proofErr w:type="spellEnd"/>
      <w:r w:rsidRPr="00BB3F14">
        <w:rPr>
          <w:rFonts w:eastAsia="Batang"/>
          <w:b w:val="0"/>
          <w:sz w:val="20"/>
        </w:rPr>
        <w:t xml:space="preserve">); % створити дерево на основі змінних </w:t>
      </w:r>
      <w:proofErr w:type="spellStart"/>
      <w:r w:rsidRPr="00BB3F14">
        <w:rPr>
          <w:rFonts w:eastAsia="Batang"/>
          <w:b w:val="0"/>
          <w:sz w:val="20"/>
        </w:rPr>
        <w:t>meas</w:t>
      </w:r>
      <w:proofErr w:type="spellEnd"/>
      <w:r w:rsidRPr="00BB3F14">
        <w:rPr>
          <w:rFonts w:eastAsia="Batang"/>
          <w:b w:val="0"/>
          <w:sz w:val="20"/>
        </w:rPr>
        <w:t xml:space="preserve"> та </w:t>
      </w:r>
      <w:proofErr w:type="spellStart"/>
      <w:r w:rsidRPr="00BB3F14">
        <w:rPr>
          <w:rFonts w:eastAsia="Batang"/>
          <w:b w:val="0"/>
          <w:sz w:val="20"/>
        </w:rPr>
        <w:t>species</w:t>
      </w:r>
      <w:proofErr w:type="spellEnd"/>
    </w:p>
    <w:p w14:paraId="3C49A078" w14:textId="77777777" w:rsidR="00637D96" w:rsidRPr="00BB3F14" w:rsidRDefault="00637D96" w:rsidP="00637D96">
      <w:pPr>
        <w:pStyle w:val="a3"/>
        <w:jc w:val="both"/>
        <w:rPr>
          <w:rFonts w:eastAsia="Batang"/>
          <w:b w:val="0"/>
          <w:sz w:val="20"/>
          <w:lang w:val="ru-RU"/>
        </w:rPr>
      </w:pPr>
      <w:proofErr w:type="spellStart"/>
      <w:r w:rsidRPr="00BB3F14">
        <w:rPr>
          <w:rFonts w:eastAsia="Batang"/>
          <w:b w:val="0"/>
          <w:sz w:val="20"/>
        </w:rPr>
        <w:lastRenderedPageBreak/>
        <w:t>treedisp</w:t>
      </w:r>
      <w:proofErr w:type="spellEnd"/>
      <w:r w:rsidRPr="00BB3F14">
        <w:rPr>
          <w:rFonts w:eastAsia="Batang"/>
          <w:b w:val="0"/>
          <w:sz w:val="20"/>
        </w:rPr>
        <w:t>(t,'</w:t>
      </w:r>
      <w:proofErr w:type="spellStart"/>
      <w:r w:rsidRPr="00BB3F14">
        <w:rPr>
          <w:rFonts w:eastAsia="Batang"/>
          <w:b w:val="0"/>
          <w:sz w:val="20"/>
        </w:rPr>
        <w:t>names</w:t>
      </w:r>
      <w:proofErr w:type="spellEnd"/>
      <w:r w:rsidRPr="00BB3F14">
        <w:rPr>
          <w:rFonts w:eastAsia="Batang"/>
          <w:b w:val="0"/>
          <w:sz w:val="20"/>
        </w:rPr>
        <w:t xml:space="preserve">',{'SL' 'SW' 'PL' 'PW'}); % вивести на екран побудоване дерево t у графічному вигляді. При цьому для підпису значень незалежних змінних, на основі яких було побудоване дерево t, використовується параметр </w:t>
      </w:r>
      <w:r w:rsidRPr="00BB3F14">
        <w:rPr>
          <w:rFonts w:eastAsia="Batang"/>
          <w:b w:val="0"/>
          <w:sz w:val="20"/>
          <w:lang w:val="en-US"/>
        </w:rPr>
        <w:t>names</w:t>
      </w:r>
    </w:p>
    <w:p w14:paraId="6F9DE5FF" w14:textId="77777777" w:rsidR="00637D96" w:rsidRPr="00BB3F14" w:rsidRDefault="00637D96" w:rsidP="00637D96">
      <w:pPr>
        <w:pStyle w:val="a3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>[</w:t>
      </w:r>
      <w:proofErr w:type="spellStart"/>
      <w:r w:rsidRPr="00BB3F14">
        <w:rPr>
          <w:rFonts w:eastAsia="Batang"/>
          <w:b w:val="0"/>
          <w:sz w:val="20"/>
        </w:rPr>
        <w:t>c,s,n,best</w:t>
      </w:r>
      <w:proofErr w:type="spellEnd"/>
      <w:r w:rsidRPr="00BB3F14">
        <w:rPr>
          <w:rFonts w:eastAsia="Batang"/>
          <w:b w:val="0"/>
          <w:sz w:val="20"/>
        </w:rPr>
        <w:t xml:space="preserve">] = </w:t>
      </w:r>
      <w:proofErr w:type="spellStart"/>
      <w:r w:rsidRPr="00BB3F14">
        <w:rPr>
          <w:rFonts w:eastAsia="Batang"/>
          <w:b w:val="0"/>
          <w:sz w:val="20"/>
        </w:rPr>
        <w:t>treetest</w:t>
      </w:r>
      <w:proofErr w:type="spellEnd"/>
      <w:r w:rsidRPr="00BB3F14">
        <w:rPr>
          <w:rFonts w:eastAsia="Batang"/>
          <w:b w:val="0"/>
          <w:sz w:val="20"/>
        </w:rPr>
        <w:t>(t,'</w:t>
      </w:r>
      <w:proofErr w:type="spellStart"/>
      <w:r w:rsidRPr="00BB3F14">
        <w:rPr>
          <w:rFonts w:eastAsia="Batang"/>
          <w:b w:val="0"/>
          <w:sz w:val="20"/>
        </w:rPr>
        <w:t>cross</w:t>
      </w:r>
      <w:proofErr w:type="spellEnd"/>
      <w:r w:rsidRPr="00BB3F14">
        <w:rPr>
          <w:rFonts w:eastAsia="Batang"/>
          <w:b w:val="0"/>
          <w:sz w:val="20"/>
        </w:rPr>
        <w:t>',</w:t>
      </w:r>
      <w:proofErr w:type="spellStart"/>
      <w:r w:rsidRPr="00BB3F14">
        <w:rPr>
          <w:rFonts w:eastAsia="Batang"/>
          <w:b w:val="0"/>
          <w:sz w:val="20"/>
        </w:rPr>
        <w:t>meas,species</w:t>
      </w:r>
      <w:proofErr w:type="spellEnd"/>
      <w:r w:rsidRPr="00BB3F14">
        <w:rPr>
          <w:rFonts w:eastAsia="Batang"/>
          <w:b w:val="0"/>
          <w:sz w:val="20"/>
        </w:rPr>
        <w:t>); % протестувати дерево t</w:t>
      </w:r>
    </w:p>
    <w:p w14:paraId="178D4FA4" w14:textId="77777777" w:rsidR="00637D96" w:rsidRPr="00BB3F14" w:rsidRDefault="00637D96" w:rsidP="00637D96">
      <w:pPr>
        <w:pStyle w:val="a3"/>
        <w:jc w:val="both"/>
        <w:rPr>
          <w:rFonts w:eastAsia="Batang"/>
          <w:b w:val="0"/>
          <w:sz w:val="20"/>
        </w:rPr>
      </w:pPr>
      <w:proofErr w:type="spellStart"/>
      <w:r w:rsidRPr="00BB3F14">
        <w:rPr>
          <w:rFonts w:eastAsia="Batang"/>
          <w:b w:val="0"/>
          <w:sz w:val="20"/>
        </w:rPr>
        <w:t>tmin</w:t>
      </w:r>
      <w:proofErr w:type="spellEnd"/>
      <w:r w:rsidRPr="00BB3F14">
        <w:rPr>
          <w:rFonts w:eastAsia="Batang"/>
          <w:b w:val="0"/>
          <w:sz w:val="20"/>
        </w:rPr>
        <w:t xml:space="preserve"> = </w:t>
      </w:r>
      <w:proofErr w:type="spellStart"/>
      <w:r w:rsidRPr="00BB3F14">
        <w:rPr>
          <w:rFonts w:eastAsia="Batang"/>
          <w:b w:val="0"/>
          <w:sz w:val="20"/>
        </w:rPr>
        <w:t>treeprune</w:t>
      </w:r>
      <w:proofErr w:type="spellEnd"/>
      <w:r w:rsidRPr="00BB3F14">
        <w:rPr>
          <w:rFonts w:eastAsia="Batang"/>
          <w:b w:val="0"/>
          <w:sz w:val="20"/>
        </w:rPr>
        <w:t>(t,'</w:t>
      </w:r>
      <w:proofErr w:type="spellStart"/>
      <w:r w:rsidRPr="00BB3F14">
        <w:rPr>
          <w:rFonts w:eastAsia="Batang"/>
          <w:b w:val="0"/>
          <w:sz w:val="20"/>
        </w:rPr>
        <w:t>level</w:t>
      </w:r>
      <w:proofErr w:type="spellEnd"/>
      <w:r w:rsidRPr="00BB3F14">
        <w:rPr>
          <w:rFonts w:eastAsia="Batang"/>
          <w:b w:val="0"/>
          <w:sz w:val="20"/>
        </w:rPr>
        <w:t>',</w:t>
      </w:r>
      <w:proofErr w:type="spellStart"/>
      <w:r w:rsidRPr="00BB3F14">
        <w:rPr>
          <w:rFonts w:eastAsia="Batang"/>
          <w:b w:val="0"/>
          <w:sz w:val="20"/>
        </w:rPr>
        <w:t>best</w:t>
      </w:r>
      <w:proofErr w:type="spellEnd"/>
      <w:r w:rsidRPr="00BB3F14">
        <w:rPr>
          <w:rFonts w:eastAsia="Batang"/>
          <w:b w:val="0"/>
          <w:sz w:val="20"/>
        </w:rPr>
        <w:t>); % мінімізувати дерево t</w:t>
      </w:r>
    </w:p>
    <w:p w14:paraId="2334FE8D" w14:textId="77777777" w:rsidR="00637D96" w:rsidRPr="00BB3F14" w:rsidRDefault="00637D96" w:rsidP="00637D96">
      <w:pPr>
        <w:pStyle w:val="a3"/>
        <w:jc w:val="both"/>
        <w:rPr>
          <w:rFonts w:eastAsia="Batang"/>
          <w:b w:val="0"/>
          <w:sz w:val="20"/>
        </w:rPr>
      </w:pPr>
      <w:r w:rsidRPr="00BB3F14">
        <w:rPr>
          <w:rFonts w:eastAsia="Batang"/>
          <w:b w:val="0"/>
          <w:sz w:val="20"/>
        </w:rPr>
        <w:t>%розрахунок точності класифікації побудованого дерева</w:t>
      </w:r>
    </w:p>
    <w:p w14:paraId="43163500" w14:textId="77777777" w:rsidR="00637D96" w:rsidRPr="00BB3F14" w:rsidRDefault="00637D96" w:rsidP="00637D96">
      <w:pPr>
        <w:pStyle w:val="a3"/>
        <w:jc w:val="both"/>
        <w:rPr>
          <w:rFonts w:eastAsia="Batang"/>
          <w:b w:val="0"/>
          <w:sz w:val="20"/>
        </w:rPr>
      </w:pPr>
      <w:proofErr w:type="spellStart"/>
      <w:r w:rsidRPr="00BB3F14">
        <w:rPr>
          <w:rFonts w:eastAsia="Batang"/>
          <w:b w:val="0"/>
          <w:sz w:val="20"/>
        </w:rPr>
        <w:t>sfit</w:t>
      </w:r>
      <w:proofErr w:type="spellEnd"/>
      <w:r w:rsidRPr="00BB3F14">
        <w:rPr>
          <w:rFonts w:eastAsia="Batang"/>
          <w:b w:val="0"/>
          <w:sz w:val="20"/>
        </w:rPr>
        <w:t xml:space="preserve"> = </w:t>
      </w:r>
      <w:proofErr w:type="spellStart"/>
      <w:r w:rsidRPr="00BB3F14">
        <w:rPr>
          <w:rFonts w:eastAsia="Batang"/>
          <w:b w:val="0"/>
          <w:sz w:val="20"/>
        </w:rPr>
        <w:t>treeval</w:t>
      </w:r>
      <w:proofErr w:type="spellEnd"/>
      <w:r w:rsidRPr="00BB3F14">
        <w:rPr>
          <w:rFonts w:eastAsia="Batang"/>
          <w:b w:val="0"/>
          <w:sz w:val="20"/>
        </w:rPr>
        <w:t>(</w:t>
      </w:r>
      <w:proofErr w:type="spellStart"/>
      <w:r w:rsidRPr="00BB3F14">
        <w:rPr>
          <w:rFonts w:eastAsia="Batang"/>
          <w:b w:val="0"/>
          <w:sz w:val="20"/>
        </w:rPr>
        <w:t>t,meas</w:t>
      </w:r>
      <w:proofErr w:type="spellEnd"/>
      <w:r w:rsidRPr="00BB3F14">
        <w:rPr>
          <w:rFonts w:eastAsia="Batang"/>
          <w:b w:val="0"/>
          <w:sz w:val="20"/>
        </w:rPr>
        <w:t xml:space="preserve">);      % за допомогою дерева t отримати відповідні числові значення класів для екземплярів з масиву </w:t>
      </w:r>
      <w:proofErr w:type="spellStart"/>
      <w:r w:rsidRPr="00BB3F14">
        <w:rPr>
          <w:rFonts w:eastAsia="Batang"/>
          <w:b w:val="0"/>
          <w:sz w:val="20"/>
        </w:rPr>
        <w:t>meas</w:t>
      </w:r>
      <w:proofErr w:type="spellEnd"/>
    </w:p>
    <w:p w14:paraId="45FC094E" w14:textId="77777777" w:rsidR="00637D96" w:rsidRPr="00BB3F14" w:rsidRDefault="00637D96" w:rsidP="00637D96">
      <w:pPr>
        <w:pStyle w:val="a3"/>
        <w:jc w:val="both"/>
        <w:rPr>
          <w:rFonts w:eastAsia="Batang"/>
          <w:b w:val="0"/>
          <w:sz w:val="20"/>
        </w:rPr>
      </w:pPr>
      <w:proofErr w:type="spellStart"/>
      <w:r w:rsidRPr="00BB3F14">
        <w:rPr>
          <w:rFonts w:eastAsia="Batang"/>
          <w:b w:val="0"/>
          <w:sz w:val="20"/>
        </w:rPr>
        <w:t>sfit</w:t>
      </w:r>
      <w:proofErr w:type="spellEnd"/>
      <w:r w:rsidRPr="00BB3F14">
        <w:rPr>
          <w:rFonts w:eastAsia="Batang"/>
          <w:b w:val="0"/>
          <w:sz w:val="20"/>
        </w:rPr>
        <w:t xml:space="preserve"> = </w:t>
      </w:r>
      <w:proofErr w:type="spellStart"/>
      <w:r w:rsidRPr="00BB3F14">
        <w:rPr>
          <w:rFonts w:eastAsia="Batang"/>
          <w:b w:val="0"/>
          <w:sz w:val="20"/>
        </w:rPr>
        <w:t>t.classname</w:t>
      </w:r>
      <w:proofErr w:type="spellEnd"/>
      <w:r w:rsidRPr="00BB3F14">
        <w:rPr>
          <w:rFonts w:eastAsia="Batang"/>
          <w:b w:val="0"/>
          <w:sz w:val="20"/>
        </w:rPr>
        <w:t>(</w:t>
      </w:r>
      <w:proofErr w:type="spellStart"/>
      <w:r w:rsidRPr="00BB3F14">
        <w:rPr>
          <w:rFonts w:eastAsia="Batang"/>
          <w:b w:val="0"/>
          <w:sz w:val="20"/>
        </w:rPr>
        <w:t>sfit</w:t>
      </w:r>
      <w:proofErr w:type="spellEnd"/>
      <w:r w:rsidRPr="00BB3F14">
        <w:rPr>
          <w:rFonts w:eastAsia="Batang"/>
          <w:b w:val="0"/>
          <w:sz w:val="20"/>
        </w:rPr>
        <w:t>);    % отримати відповідні назви класів</w:t>
      </w:r>
    </w:p>
    <w:p w14:paraId="70FDDA09" w14:textId="77777777" w:rsidR="00637D96" w:rsidRPr="00BB3F14" w:rsidRDefault="00637D96" w:rsidP="00637D96">
      <w:pPr>
        <w:pStyle w:val="a3"/>
        <w:jc w:val="both"/>
        <w:rPr>
          <w:rFonts w:eastAsia="Batang"/>
          <w:b w:val="0"/>
          <w:sz w:val="20"/>
        </w:rPr>
      </w:pPr>
      <w:proofErr w:type="spellStart"/>
      <w:r w:rsidRPr="00BB3F14">
        <w:rPr>
          <w:rFonts w:eastAsia="Batang"/>
          <w:b w:val="0"/>
          <w:sz w:val="20"/>
        </w:rPr>
        <w:t>mean</w:t>
      </w:r>
      <w:proofErr w:type="spellEnd"/>
      <w:r w:rsidRPr="00BB3F14">
        <w:rPr>
          <w:rFonts w:eastAsia="Batang"/>
          <w:b w:val="0"/>
          <w:sz w:val="20"/>
        </w:rPr>
        <w:t>(</w:t>
      </w:r>
      <w:proofErr w:type="spellStart"/>
      <w:r w:rsidRPr="00BB3F14">
        <w:rPr>
          <w:rFonts w:eastAsia="Batang"/>
          <w:b w:val="0"/>
          <w:sz w:val="20"/>
        </w:rPr>
        <w:t>strcmp</w:t>
      </w:r>
      <w:proofErr w:type="spellEnd"/>
      <w:r w:rsidRPr="00BB3F14">
        <w:rPr>
          <w:rFonts w:eastAsia="Batang"/>
          <w:b w:val="0"/>
          <w:sz w:val="20"/>
        </w:rPr>
        <w:t>(</w:t>
      </w:r>
      <w:proofErr w:type="spellStart"/>
      <w:r w:rsidRPr="00BB3F14">
        <w:rPr>
          <w:rFonts w:eastAsia="Batang"/>
          <w:b w:val="0"/>
          <w:sz w:val="20"/>
        </w:rPr>
        <w:t>sfit,species</w:t>
      </w:r>
      <w:proofErr w:type="spellEnd"/>
      <w:r w:rsidRPr="00BB3F14">
        <w:rPr>
          <w:rFonts w:eastAsia="Batang"/>
          <w:b w:val="0"/>
          <w:sz w:val="20"/>
        </w:rPr>
        <w:t>))   % розрахунок точності класифікації</w:t>
      </w:r>
    </w:p>
    <w:p w14:paraId="3A4E7E06" w14:textId="77777777" w:rsidR="00637D96" w:rsidRPr="00637D96" w:rsidRDefault="00637D96">
      <w:pPr>
        <w:rPr>
          <w:lang w:val="uk-UA"/>
        </w:rPr>
      </w:pPr>
    </w:p>
    <w:sectPr w:rsidR="00637D96" w:rsidRPr="0063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01AD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" w15:restartNumberingAfterBreak="0">
    <w:nsid w:val="0B1C7448"/>
    <w:multiLevelType w:val="singleLevel"/>
    <w:tmpl w:val="6EBE0A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" w15:restartNumberingAfterBreak="0">
    <w:nsid w:val="3DEC4C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96"/>
    <w:rsid w:val="00021DDF"/>
    <w:rsid w:val="00022EEC"/>
    <w:rsid w:val="0028013B"/>
    <w:rsid w:val="0063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9E1E"/>
  <w15:chartTrackingRefBased/>
  <w15:docId w15:val="{EAF5BF35-8F64-3747-A158-B8387D7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D9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637D96"/>
    <w:pPr>
      <w:keepNext/>
      <w:jc w:val="center"/>
      <w:outlineLvl w:val="2"/>
    </w:pPr>
    <w:rPr>
      <w:rFonts w:eastAsia="MS Mincho"/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37D96"/>
    <w:rPr>
      <w:rFonts w:ascii="Times New Roman" w:eastAsia="MS Mincho" w:hAnsi="Times New Roman" w:cs="Times New Roman"/>
      <w:b/>
      <w:szCs w:val="20"/>
      <w:lang w:val="uk-UA" w:eastAsia="ru-RU"/>
    </w:rPr>
  </w:style>
  <w:style w:type="paragraph" w:customStyle="1" w:styleId="a3">
    <w:name w:val="Название"/>
    <w:basedOn w:val="a"/>
    <w:qFormat/>
    <w:rsid w:val="00637D96"/>
    <w:pPr>
      <w:shd w:val="clear" w:color="auto" w:fill="FFFFFF"/>
      <w:jc w:val="center"/>
    </w:pPr>
    <w:rPr>
      <w:b/>
      <w:sz w:val="24"/>
      <w:lang w:val="uk-UA"/>
    </w:rPr>
  </w:style>
  <w:style w:type="paragraph" w:styleId="a4">
    <w:name w:val="Subtitle"/>
    <w:basedOn w:val="a"/>
    <w:link w:val="a5"/>
    <w:qFormat/>
    <w:rsid w:val="00637D96"/>
    <w:pPr>
      <w:shd w:val="clear" w:color="auto" w:fill="FFFFFF"/>
      <w:jc w:val="center"/>
    </w:pPr>
    <w:rPr>
      <w:b/>
      <w:sz w:val="24"/>
      <w:lang w:val="uk-UA"/>
    </w:rPr>
  </w:style>
  <w:style w:type="character" w:customStyle="1" w:styleId="a5">
    <w:name w:val="Подзаголовок Знак"/>
    <w:basedOn w:val="a0"/>
    <w:link w:val="a4"/>
    <w:rsid w:val="00637D96"/>
    <w:rPr>
      <w:rFonts w:ascii="Times New Roman" w:eastAsia="Times New Roman" w:hAnsi="Times New Roman" w:cs="Times New Roman"/>
      <w:b/>
      <w:szCs w:val="20"/>
      <w:shd w:val="clear" w:color="auto" w:fill="FFFFFF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Gavrilenko</dc:creator>
  <cp:keywords/>
  <dc:description/>
  <cp:lastModifiedBy>Elena Gavrilenko</cp:lastModifiedBy>
  <cp:revision>1</cp:revision>
  <dcterms:created xsi:type="dcterms:W3CDTF">2020-09-21T07:47:00Z</dcterms:created>
  <dcterms:modified xsi:type="dcterms:W3CDTF">2020-09-21T07:49:00Z</dcterms:modified>
</cp:coreProperties>
</file>