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Лабораторна робота №4</w:t>
      </w:r>
    </w:p>
    <w:p w:rsidR="00000000" w:rsidDel="00000000" w:rsidP="00000000" w:rsidRDefault="00000000" w:rsidRPr="00000000" w14:paraId="00000002">
      <w:pPr>
        <w:pStyle w:val="Subtitle"/>
        <w:widowControl w:val="0"/>
        <w:rPr/>
      </w:pPr>
      <w:r w:rsidDel="00000000" w:rsidR="00000000" w:rsidRPr="00000000">
        <w:rPr>
          <w:rtl w:val="0"/>
        </w:rPr>
      </w:r>
    </w:p>
    <w:p w:rsidR="00000000" w:rsidDel="00000000" w:rsidP="00000000" w:rsidRDefault="00000000" w:rsidRPr="00000000" w14:paraId="00000003">
      <w:pPr>
        <w:shd w:fill="ffffff" w:val="clear"/>
        <w:jc w:val="center"/>
        <w:rPr>
          <w:b w:val="1"/>
          <w:sz w:val="24"/>
          <w:szCs w:val="24"/>
        </w:rPr>
      </w:pPr>
      <w:r w:rsidDel="00000000" w:rsidR="00000000" w:rsidRPr="00000000">
        <w:rPr>
          <w:b w:val="1"/>
          <w:sz w:val="24"/>
          <w:szCs w:val="24"/>
          <w:rtl w:val="0"/>
        </w:rPr>
        <w:t xml:space="preserve">ІЄРАРХІЧНІ МЕТОДИ КЛАСТЕРНОГО АНАЛІЗУ</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4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Мета роботи</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Практичне засвоєння методів ієрархічного кластерного аналізу даних.</w:t>
      </w:r>
    </w:p>
    <w:p w:rsidR="00000000" w:rsidDel="00000000" w:rsidP="00000000" w:rsidRDefault="00000000" w:rsidRPr="00000000" w14:paraId="00000006">
      <w:pPr>
        <w:widowControl w:val="0"/>
        <w:shd w:fill="ffffff" w:val="clear"/>
        <w:spacing w:line="360" w:lineRule="auto"/>
        <w:ind w:firstLine="540"/>
        <w:jc w:val="both"/>
        <w:rPr>
          <w:sz w:val="22"/>
          <w:szCs w:val="22"/>
        </w:rPr>
      </w:pPr>
      <w:r w:rsidDel="00000000" w:rsidR="00000000" w:rsidRPr="00000000">
        <w:rPr>
          <w:rtl w:val="0"/>
        </w:rPr>
      </w:r>
    </w:p>
    <w:p w:rsidR="00000000" w:rsidDel="00000000" w:rsidP="00000000" w:rsidRDefault="00000000" w:rsidRPr="00000000" w14:paraId="00000007">
      <w:pPr>
        <w:pStyle w:val="Heading3"/>
        <w:keepNext w:val="0"/>
        <w:widowControl w:val="0"/>
        <w:rPr>
          <w:sz w:val="22"/>
          <w:szCs w:val="22"/>
        </w:rPr>
      </w:pPr>
      <w:r w:rsidDel="00000000" w:rsidR="00000000" w:rsidRPr="00000000">
        <w:rPr>
          <w:sz w:val="22"/>
          <w:szCs w:val="22"/>
          <w:rtl w:val="0"/>
        </w:rPr>
        <w:t xml:space="preserve">Завдання до роботи</w:t>
      </w:r>
    </w:p>
    <w:p w:rsidR="00000000" w:rsidDel="00000000" w:rsidP="00000000" w:rsidRDefault="00000000" w:rsidRPr="00000000" w14:paraId="00000008">
      <w:pPr>
        <w:widowControl w:val="0"/>
        <w:spacing w:line="360" w:lineRule="auto"/>
        <w:ind w:firstLine="540"/>
        <w:jc w:val="both"/>
        <w:rPr>
          <w:sz w:val="22"/>
          <w:szCs w:val="22"/>
        </w:rPr>
      </w:pPr>
      <w:r w:rsidDel="00000000" w:rsidR="00000000" w:rsidRPr="00000000">
        <w:rPr>
          <w:rtl w:val="0"/>
        </w:rPr>
      </w:r>
    </w:p>
    <w:p w:rsidR="00000000" w:rsidDel="00000000" w:rsidP="00000000" w:rsidRDefault="00000000" w:rsidRPr="00000000" w14:paraId="00000009">
      <w:pPr>
        <w:widowControl w:val="0"/>
        <w:numPr>
          <w:ilvl w:val="0"/>
          <w:numId w:val="5"/>
        </w:numPr>
        <w:ind w:left="900" w:hanging="360"/>
        <w:jc w:val="both"/>
        <w:rPr>
          <w:sz w:val="22"/>
          <w:szCs w:val="22"/>
        </w:rPr>
      </w:pPr>
      <w:r w:rsidDel="00000000" w:rsidR="00000000" w:rsidRPr="00000000">
        <w:rPr>
          <w:sz w:val="22"/>
          <w:szCs w:val="22"/>
          <w:rtl w:val="0"/>
        </w:rPr>
        <w:t xml:space="preserve">Ознайомитися з конспектом лекцій та рекомендованою літературою, а також додатком Д, що містить короткі теоретичні відомості про ієрархічні методи кластерного аналізу та особливості їх застосування.</w:t>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допомогою команди &gt;&gt;help вивчити функції pdist, squareform, linkage, dendrogram, cophenet, cluster, gscatter.</w:t>
      </w:r>
      <w:r w:rsidDel="00000000" w:rsidR="00000000" w:rsidRPr="00000000">
        <w:rPr>
          <w:rtl w:val="0"/>
        </w:rPr>
      </w:r>
    </w:p>
    <w:p w:rsidR="00000000" w:rsidDel="00000000" w:rsidP="00000000" w:rsidRDefault="00000000" w:rsidRPr="00000000" w14:paraId="0000000B">
      <w:pPr>
        <w:widowControl w:val="0"/>
        <w:numPr>
          <w:ilvl w:val="0"/>
          <w:numId w:val="5"/>
        </w:numPr>
        <w:ind w:left="900" w:hanging="360"/>
        <w:jc w:val="both"/>
        <w:rPr>
          <w:sz w:val="22"/>
          <w:szCs w:val="22"/>
        </w:rPr>
      </w:pPr>
      <w:r w:rsidDel="00000000" w:rsidR="00000000" w:rsidRPr="00000000">
        <w:rPr>
          <w:sz w:val="22"/>
          <w:szCs w:val="22"/>
          <w:rtl w:val="0"/>
        </w:rPr>
        <w:t xml:space="preserve">Завантажити висхідний набір даних для обробки та аналізу згідно до вашого варіанту (табл. 4.2). Побудувати графічне зображення експериментальних даних.</w:t>
      </w:r>
    </w:p>
    <w:p w:rsidR="00000000" w:rsidDel="00000000" w:rsidP="00000000" w:rsidRDefault="00000000" w:rsidRPr="00000000" w14:paraId="0000000C">
      <w:pPr>
        <w:widowControl w:val="0"/>
        <w:numPr>
          <w:ilvl w:val="0"/>
          <w:numId w:val="5"/>
        </w:numPr>
        <w:ind w:left="900" w:hanging="360"/>
        <w:jc w:val="both"/>
        <w:rPr>
          <w:sz w:val="22"/>
          <w:szCs w:val="22"/>
        </w:rPr>
      </w:pPr>
      <w:r w:rsidDel="00000000" w:rsidR="00000000" w:rsidRPr="00000000">
        <w:rPr>
          <w:sz w:val="22"/>
          <w:szCs w:val="22"/>
          <w:rtl w:val="0"/>
        </w:rPr>
        <w:t xml:space="preserve">Обчислити відстань між об'єктами. Використовувати міри для розрахунку відстаней відповідно до варіанту (табл. 4.2). </w:t>
      </w:r>
    </w:p>
    <w:p w:rsidR="00000000" w:rsidDel="00000000" w:rsidP="00000000" w:rsidRDefault="00000000" w:rsidRPr="00000000" w14:paraId="0000000D">
      <w:pPr>
        <w:widowControl w:val="0"/>
        <w:numPr>
          <w:ilvl w:val="0"/>
          <w:numId w:val="5"/>
        </w:numPr>
        <w:ind w:left="900" w:hanging="360"/>
        <w:jc w:val="both"/>
        <w:rPr>
          <w:sz w:val="22"/>
          <w:szCs w:val="22"/>
        </w:rPr>
      </w:pPr>
      <w:r w:rsidDel="00000000" w:rsidR="00000000" w:rsidRPr="00000000">
        <w:rPr>
          <w:sz w:val="22"/>
          <w:szCs w:val="22"/>
          <w:rtl w:val="0"/>
        </w:rPr>
        <w:t xml:space="preserve">Використовуючи рекомендоване програмне забезпечення здійснити кластерний аналіз висхідних даних методом ієрархічної кластеризації за методами зв'язування відповідно до варіанту (табл. 4.2).</w:t>
      </w:r>
    </w:p>
    <w:p w:rsidR="00000000" w:rsidDel="00000000" w:rsidP="00000000" w:rsidRDefault="00000000" w:rsidRPr="00000000" w14:paraId="0000000E">
      <w:pPr>
        <w:widowControl w:val="0"/>
        <w:numPr>
          <w:ilvl w:val="0"/>
          <w:numId w:val="5"/>
        </w:numPr>
        <w:ind w:left="900" w:hanging="360"/>
        <w:jc w:val="both"/>
        <w:rPr>
          <w:sz w:val="22"/>
          <w:szCs w:val="22"/>
        </w:rPr>
      </w:pPr>
      <w:r w:rsidDel="00000000" w:rsidR="00000000" w:rsidRPr="00000000">
        <w:rPr>
          <w:sz w:val="22"/>
          <w:szCs w:val="22"/>
          <w:rtl w:val="0"/>
        </w:rPr>
        <w:t xml:space="preserve">Виконати аналіз якості кластеризації за допомогою обчислення кофенетичного кореляційного коефіцієнту. Заповнити таблицю для кофенетичного кореляційного коефіцієнту (табл. 4.1).</w:t>
      </w:r>
    </w:p>
    <w:p w:rsidR="00000000" w:rsidDel="00000000" w:rsidP="00000000" w:rsidRDefault="00000000" w:rsidRPr="00000000" w14:paraId="0000000F">
      <w:pPr>
        <w:widowControl w:val="0"/>
        <w:ind w:left="540" w:firstLine="0"/>
        <w:jc w:val="center"/>
        <w:rPr>
          <w:sz w:val="22"/>
          <w:szCs w:val="22"/>
        </w:rPr>
      </w:pPr>
      <w:r w:rsidDel="00000000" w:rsidR="00000000" w:rsidRPr="00000000">
        <w:rPr>
          <w:sz w:val="22"/>
          <w:szCs w:val="22"/>
        </w:rPr>
        <w:drawing>
          <wp:inline distB="0" distT="0" distL="0" distR="0">
            <wp:extent cx="3337560" cy="1463040"/>
            <wp:effectExtent b="0" l="0" r="0" t="0"/>
            <wp:docPr id="10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337560" cy="14630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numPr>
          <w:ilvl w:val="0"/>
          <w:numId w:val="5"/>
        </w:numPr>
        <w:ind w:left="900" w:hanging="360"/>
        <w:jc w:val="both"/>
        <w:rPr>
          <w:sz w:val="22"/>
          <w:szCs w:val="22"/>
        </w:rPr>
      </w:pPr>
      <w:r w:rsidDel="00000000" w:rsidR="00000000" w:rsidRPr="00000000">
        <w:rPr>
          <w:sz w:val="22"/>
          <w:szCs w:val="22"/>
          <w:rtl w:val="0"/>
        </w:rPr>
        <w:t xml:space="preserve">Визначити найбільш і найменш ефективні способи ієрархічної кластеризації для аналізу висхідного набору даних (максимальні і мінімальні коефіцієнти та відповідні до них способи кластеризації). Для найбільш ефективного способу ієрархічної кластериації побудувати дендрограму результатів кластерного аналізу.</w:t>
      </w:r>
    </w:p>
    <w:p w:rsidR="00000000" w:rsidDel="00000000" w:rsidP="00000000" w:rsidRDefault="00000000" w:rsidRPr="00000000" w14:paraId="00000011">
      <w:pPr>
        <w:widowControl w:val="0"/>
        <w:numPr>
          <w:ilvl w:val="0"/>
          <w:numId w:val="5"/>
        </w:numPr>
        <w:ind w:left="900" w:hanging="360"/>
        <w:jc w:val="both"/>
        <w:rPr>
          <w:sz w:val="22"/>
          <w:szCs w:val="22"/>
        </w:rPr>
      </w:pPr>
      <w:r w:rsidDel="00000000" w:rsidR="00000000" w:rsidRPr="00000000">
        <w:rPr>
          <w:sz w:val="22"/>
          <w:szCs w:val="22"/>
          <w:rtl w:val="0"/>
        </w:rPr>
        <w:t xml:space="preserve">Визначити кількість вірогідних кластерів. Для виділення значущих кластерів використовувати порогове значення, розраховане за метрикою відстаней або методом завдання фіксованого числа кластерів.</w:t>
      </w:r>
    </w:p>
    <w:p w:rsidR="00000000" w:rsidDel="00000000" w:rsidP="00000000" w:rsidRDefault="00000000" w:rsidRPr="00000000" w14:paraId="00000012">
      <w:pPr>
        <w:widowControl w:val="0"/>
        <w:numPr>
          <w:ilvl w:val="0"/>
          <w:numId w:val="5"/>
        </w:numPr>
        <w:ind w:left="900" w:hanging="360"/>
        <w:jc w:val="both"/>
        <w:rPr>
          <w:sz w:val="22"/>
          <w:szCs w:val="22"/>
        </w:rPr>
      </w:pPr>
      <w:r w:rsidDel="00000000" w:rsidR="00000000" w:rsidRPr="00000000">
        <w:rPr>
          <w:sz w:val="22"/>
          <w:szCs w:val="22"/>
          <w:rtl w:val="0"/>
        </w:rPr>
        <w:t xml:space="preserve">Розрахувати центри та внутрішньокластерну дисперсію отриманих кластерів, геометричні відстані від елементів до центрів кластерів, відстані між центрами кластерів. Відобразити графічно знайдені кластери та ії центри (скористатися діаграмою розсіювання у кольорі).</w:t>
      </w:r>
    </w:p>
    <w:p w:rsidR="00000000" w:rsidDel="00000000" w:rsidP="00000000" w:rsidRDefault="00000000" w:rsidRPr="00000000" w14:paraId="00000013">
      <w:pPr>
        <w:widowControl w:val="0"/>
        <w:numPr>
          <w:ilvl w:val="0"/>
          <w:numId w:val="5"/>
        </w:numPr>
        <w:ind w:left="900" w:hanging="360"/>
        <w:jc w:val="both"/>
        <w:rPr>
          <w:sz w:val="22"/>
          <w:szCs w:val="22"/>
        </w:rPr>
      </w:pPr>
      <w:r w:rsidDel="00000000" w:rsidR="00000000" w:rsidRPr="00000000">
        <w:rPr>
          <w:sz w:val="22"/>
          <w:szCs w:val="22"/>
          <w:rtl w:val="0"/>
        </w:rPr>
        <w:t xml:space="preserve">Оформити звіт з роботи.</w:t>
      </w:r>
    </w:p>
    <w:p w:rsidR="00000000" w:rsidDel="00000000" w:rsidP="00000000" w:rsidRDefault="00000000" w:rsidRPr="00000000" w14:paraId="00000014">
      <w:pPr>
        <w:widowControl w:val="0"/>
        <w:numPr>
          <w:ilvl w:val="0"/>
          <w:numId w:val="5"/>
        </w:numPr>
        <w:ind w:left="900" w:hanging="360"/>
        <w:jc w:val="both"/>
        <w:rPr>
          <w:sz w:val="22"/>
          <w:szCs w:val="22"/>
        </w:rPr>
      </w:pPr>
      <w:r w:rsidDel="00000000" w:rsidR="00000000" w:rsidRPr="00000000">
        <w:rPr>
          <w:sz w:val="22"/>
          <w:szCs w:val="22"/>
          <w:rtl w:val="0"/>
        </w:rPr>
        <w:t xml:space="preserve">Відповісти на контрольні питання.</w:t>
      </w:r>
    </w:p>
    <w:p w:rsidR="00000000" w:rsidDel="00000000" w:rsidP="00000000" w:rsidRDefault="00000000" w:rsidRPr="00000000" w14:paraId="00000015">
      <w:pPr>
        <w:widowControl w:val="0"/>
        <w:spacing w:line="480" w:lineRule="auto"/>
        <w:ind w:firstLine="540"/>
        <w:jc w:val="both"/>
        <w:rPr>
          <w:sz w:val="22"/>
          <w:szCs w:val="22"/>
        </w:rPr>
      </w:pPr>
      <w:r w:rsidDel="00000000" w:rsidR="00000000" w:rsidRPr="00000000">
        <w:rPr>
          <w:rtl w:val="0"/>
        </w:rPr>
      </w:r>
    </w:p>
    <w:p w:rsidR="00000000" w:rsidDel="00000000" w:rsidP="00000000" w:rsidRDefault="00000000" w:rsidRPr="00000000" w14:paraId="00000016">
      <w:pPr>
        <w:pStyle w:val="Heading3"/>
        <w:keepNext w:val="0"/>
        <w:widowControl w:val="0"/>
        <w:rPr>
          <w:sz w:val="22"/>
          <w:szCs w:val="22"/>
        </w:rPr>
      </w:pPr>
      <w:r w:rsidDel="00000000" w:rsidR="00000000" w:rsidRPr="00000000">
        <w:rPr>
          <w:sz w:val="22"/>
          <w:szCs w:val="22"/>
          <w:rtl w:val="0"/>
        </w:rPr>
        <w:t xml:space="preserve">Зміст звіту</w:t>
      </w:r>
    </w:p>
    <w:p w:rsidR="00000000" w:rsidDel="00000000" w:rsidP="00000000" w:rsidRDefault="00000000" w:rsidRPr="00000000" w14:paraId="00000017">
      <w:pPr>
        <w:widowControl w:val="0"/>
        <w:numPr>
          <w:ilvl w:val="0"/>
          <w:numId w:val="6"/>
        </w:numPr>
        <w:ind w:left="900" w:hanging="360"/>
        <w:jc w:val="both"/>
        <w:rPr>
          <w:sz w:val="22"/>
          <w:szCs w:val="22"/>
        </w:rPr>
      </w:pPr>
      <w:r w:rsidDel="00000000" w:rsidR="00000000" w:rsidRPr="00000000">
        <w:rPr>
          <w:sz w:val="22"/>
          <w:szCs w:val="22"/>
          <w:rtl w:val="0"/>
        </w:rPr>
        <w:t xml:space="preserve">Тема та мета роботи.</w:t>
      </w:r>
    </w:p>
    <w:p w:rsidR="00000000" w:rsidDel="00000000" w:rsidP="00000000" w:rsidRDefault="00000000" w:rsidRPr="00000000" w14:paraId="00000018">
      <w:pPr>
        <w:widowControl w:val="0"/>
        <w:numPr>
          <w:ilvl w:val="0"/>
          <w:numId w:val="6"/>
        </w:numPr>
        <w:ind w:left="900" w:hanging="360"/>
        <w:jc w:val="both"/>
        <w:rPr>
          <w:sz w:val="22"/>
          <w:szCs w:val="22"/>
        </w:rPr>
      </w:pPr>
      <w:r w:rsidDel="00000000" w:rsidR="00000000" w:rsidRPr="00000000">
        <w:rPr>
          <w:sz w:val="22"/>
          <w:szCs w:val="22"/>
          <w:rtl w:val="0"/>
        </w:rPr>
        <w:t xml:space="preserve">Короткі теоретичні відомості.</w:t>
      </w:r>
    </w:p>
    <w:p w:rsidR="00000000" w:rsidDel="00000000" w:rsidP="00000000" w:rsidRDefault="00000000" w:rsidRPr="00000000" w14:paraId="00000019">
      <w:pPr>
        <w:widowControl w:val="0"/>
        <w:numPr>
          <w:ilvl w:val="0"/>
          <w:numId w:val="6"/>
        </w:numPr>
        <w:ind w:left="900" w:hanging="360"/>
        <w:jc w:val="both"/>
        <w:rPr>
          <w:sz w:val="22"/>
          <w:szCs w:val="22"/>
        </w:rPr>
      </w:pPr>
      <w:r w:rsidDel="00000000" w:rsidR="00000000" w:rsidRPr="00000000">
        <w:rPr>
          <w:sz w:val="22"/>
          <w:szCs w:val="22"/>
          <w:rtl w:val="0"/>
        </w:rPr>
        <w:t xml:space="preserve">Номер варіанту та набір даних для обробки (якщо він великий – навес</w:t>
      </w:r>
    </w:p>
    <w:p w:rsidR="00000000" w:rsidDel="00000000" w:rsidP="00000000" w:rsidRDefault="00000000" w:rsidRPr="00000000" w14:paraId="0000001A">
      <w:pPr>
        <w:widowControl w:val="0"/>
        <w:numPr>
          <w:ilvl w:val="0"/>
          <w:numId w:val="6"/>
        </w:numPr>
        <w:ind w:left="900" w:hanging="360"/>
        <w:jc w:val="both"/>
        <w:rPr>
          <w:sz w:val="22"/>
          <w:szCs w:val="22"/>
        </w:rPr>
      </w:pPr>
      <w:r w:rsidDel="00000000" w:rsidR="00000000" w:rsidRPr="00000000">
        <w:rPr>
          <w:sz w:val="22"/>
          <w:szCs w:val="22"/>
          <w:rtl w:val="0"/>
        </w:rPr>
        <w:t xml:space="preserve">ти фрагмент). Графічне зображення експериментальних даних.</w:t>
      </w:r>
    </w:p>
    <w:p w:rsidR="00000000" w:rsidDel="00000000" w:rsidP="00000000" w:rsidRDefault="00000000" w:rsidRPr="00000000" w14:paraId="0000001B">
      <w:pPr>
        <w:widowControl w:val="0"/>
        <w:numPr>
          <w:ilvl w:val="0"/>
          <w:numId w:val="6"/>
        </w:numPr>
        <w:ind w:left="900" w:hanging="360"/>
        <w:jc w:val="both"/>
        <w:rPr>
          <w:sz w:val="22"/>
          <w:szCs w:val="22"/>
        </w:rPr>
      </w:pPr>
      <w:r w:rsidDel="00000000" w:rsidR="00000000" w:rsidRPr="00000000">
        <w:rPr>
          <w:sz w:val="22"/>
          <w:szCs w:val="22"/>
          <w:rtl w:val="0"/>
        </w:rPr>
        <w:t xml:space="preserve">Опис процесу використання програмного забезпечення для обробки набору даних, що має бути ілюстрований зображеннями екранних форм.</w:t>
      </w:r>
    </w:p>
    <w:p w:rsidR="00000000" w:rsidDel="00000000" w:rsidP="00000000" w:rsidRDefault="00000000" w:rsidRPr="00000000" w14:paraId="0000001C">
      <w:pPr>
        <w:widowControl w:val="0"/>
        <w:numPr>
          <w:ilvl w:val="0"/>
          <w:numId w:val="6"/>
        </w:numPr>
        <w:ind w:left="900" w:hanging="360"/>
        <w:jc w:val="both"/>
        <w:rPr>
          <w:sz w:val="22"/>
          <w:szCs w:val="22"/>
        </w:rPr>
      </w:pPr>
      <w:r w:rsidDel="00000000" w:rsidR="00000000" w:rsidRPr="00000000">
        <w:rPr>
          <w:sz w:val="22"/>
          <w:szCs w:val="22"/>
          <w:rtl w:val="0"/>
        </w:rPr>
        <w:t xml:space="preserve">Тексти програм. </w:t>
      </w:r>
    </w:p>
    <w:p w:rsidR="00000000" w:rsidDel="00000000" w:rsidP="00000000" w:rsidRDefault="00000000" w:rsidRPr="00000000" w14:paraId="0000001D">
      <w:pPr>
        <w:widowControl w:val="0"/>
        <w:numPr>
          <w:ilvl w:val="0"/>
          <w:numId w:val="6"/>
        </w:numPr>
        <w:ind w:left="900" w:hanging="360"/>
        <w:jc w:val="both"/>
        <w:rPr>
          <w:sz w:val="22"/>
          <w:szCs w:val="22"/>
        </w:rPr>
      </w:pPr>
      <w:r w:rsidDel="00000000" w:rsidR="00000000" w:rsidRPr="00000000">
        <w:rPr>
          <w:sz w:val="22"/>
          <w:szCs w:val="22"/>
          <w:rtl w:val="0"/>
        </w:rPr>
        <w:t xml:space="preserve">Результати роботи програмного забезпечення (зображення знайдених кластерів, таблиця для кофенетичного кореляційного коефіцієнту, дендрограма результатів кластерного аналізу тощо).</w:t>
      </w:r>
    </w:p>
    <w:p w:rsidR="00000000" w:rsidDel="00000000" w:rsidP="00000000" w:rsidRDefault="00000000" w:rsidRPr="00000000" w14:paraId="0000001E">
      <w:pPr>
        <w:widowControl w:val="0"/>
        <w:numPr>
          <w:ilvl w:val="0"/>
          <w:numId w:val="6"/>
        </w:numPr>
        <w:ind w:left="900" w:hanging="360"/>
        <w:jc w:val="both"/>
        <w:rPr>
          <w:sz w:val="22"/>
          <w:szCs w:val="22"/>
        </w:rPr>
      </w:pPr>
      <w:r w:rsidDel="00000000" w:rsidR="00000000" w:rsidRPr="00000000">
        <w:rPr>
          <w:sz w:val="22"/>
          <w:szCs w:val="22"/>
          <w:rtl w:val="0"/>
        </w:rPr>
        <w:t xml:space="preserve">Висновки, що містять відповіді на контрольні запитання, а також відображують результати виконання роботи та їх критичний аналіз</w:t>
      </w:r>
    </w:p>
    <w:p w:rsidR="00000000" w:rsidDel="00000000" w:rsidP="00000000" w:rsidRDefault="00000000" w:rsidRPr="00000000" w14:paraId="0000001F">
      <w:pPr>
        <w:widowControl w:val="0"/>
        <w:jc w:val="both"/>
        <w:rPr>
          <w:sz w:val="22"/>
          <w:szCs w:val="22"/>
        </w:rPr>
      </w:pPr>
      <w:r w:rsidDel="00000000" w:rsidR="00000000" w:rsidRPr="00000000">
        <w:rPr>
          <w:sz w:val="22"/>
          <w:szCs w:val="22"/>
        </w:rPr>
        <w:drawing>
          <wp:inline distB="0" distT="0" distL="0" distR="0">
            <wp:extent cx="4243070" cy="2578735"/>
            <wp:effectExtent b="0" l="0" r="0" t="0"/>
            <wp:docPr id="102"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243070" cy="2578735"/>
                    </a:xfrm>
                    <a:prstGeom prst="rect"/>
                    <a:ln/>
                  </pic:spPr>
                </pic:pic>
              </a:graphicData>
            </a:graphic>
          </wp:inline>
        </w:drawing>
      </w:r>
      <w:r w:rsidDel="00000000" w:rsidR="00000000" w:rsidRPr="00000000">
        <w:rPr>
          <w:sz w:val="22"/>
          <w:szCs w:val="22"/>
          <w:rtl w:val="0"/>
        </w:rPr>
        <w:t xml:space="preserve"> </w:t>
        <w:tab/>
        <w:t xml:space="preserve">* Метрики відстаней: 1 – Евклідова, 2 – стандартизована Евклідова, 3 – міста, 4 – Махаланобіса, 5 – Мінковського (p = 4), 6 –Чебишева. </w:t>
      </w:r>
    </w:p>
    <w:p w:rsidR="00000000" w:rsidDel="00000000" w:rsidP="00000000" w:rsidRDefault="00000000" w:rsidRPr="00000000" w14:paraId="00000020">
      <w:pPr>
        <w:widowControl w:val="0"/>
        <w:ind w:firstLine="540"/>
        <w:jc w:val="both"/>
        <w:rPr>
          <w:sz w:val="22"/>
          <w:szCs w:val="22"/>
        </w:rPr>
      </w:pPr>
      <w:r w:rsidDel="00000000" w:rsidR="00000000" w:rsidRPr="00000000">
        <w:rPr>
          <w:sz w:val="22"/>
          <w:szCs w:val="22"/>
          <w:rtl w:val="0"/>
        </w:rPr>
        <w:t xml:space="preserve">** Методы зв'язування: a – ближчого сусіда, b – дальшого сусіда, c – середнього зв'язку, d – центроїдний, e – медіанного зв'язку.</w:t>
      </w:r>
    </w:p>
    <w:p w:rsidR="00000000" w:rsidDel="00000000" w:rsidP="00000000" w:rsidRDefault="00000000" w:rsidRPr="00000000" w14:paraId="00000021">
      <w:pPr>
        <w:widowControl w:val="0"/>
        <w:ind w:firstLine="540"/>
        <w:jc w:val="both"/>
        <w:rPr>
          <w:sz w:val="22"/>
          <w:szCs w:val="22"/>
        </w:rPr>
      </w:pPr>
      <w:r w:rsidDel="00000000" w:rsidR="00000000" w:rsidRPr="00000000">
        <w:rPr>
          <w:rtl w:val="0"/>
        </w:rPr>
      </w:r>
    </w:p>
    <w:p w:rsidR="00000000" w:rsidDel="00000000" w:rsidP="00000000" w:rsidRDefault="00000000" w:rsidRPr="00000000" w14:paraId="00000022">
      <w:pPr>
        <w:widowControl w:val="0"/>
        <w:ind w:firstLine="540"/>
        <w:jc w:val="right"/>
        <w:rPr>
          <w:i w:val="1"/>
          <w:sz w:val="22"/>
          <w:szCs w:val="22"/>
        </w:rPr>
      </w:pPr>
      <w:r w:rsidDel="00000000" w:rsidR="00000000" w:rsidRPr="00000000">
        <w:br w:type="page"/>
      </w:r>
      <w:r w:rsidDel="00000000" w:rsidR="00000000" w:rsidRPr="00000000">
        <w:rPr>
          <w:i w:val="1"/>
          <w:sz w:val="22"/>
          <w:szCs w:val="22"/>
          <w:rtl w:val="0"/>
        </w:rPr>
        <w:t xml:space="preserve">Таблиця 4.3</w:t>
      </w:r>
    </w:p>
    <w:p w:rsidR="00000000" w:rsidDel="00000000" w:rsidP="00000000" w:rsidRDefault="00000000" w:rsidRPr="00000000" w14:paraId="00000023">
      <w:pPr>
        <w:widowControl w:val="0"/>
        <w:ind w:firstLine="540"/>
        <w:jc w:val="center"/>
        <w:rPr>
          <w:b w:val="1"/>
          <w:sz w:val="22"/>
          <w:szCs w:val="22"/>
        </w:rPr>
      </w:pPr>
      <w:r w:rsidDel="00000000" w:rsidR="00000000" w:rsidRPr="00000000">
        <w:rPr>
          <w:b w:val="1"/>
          <w:sz w:val="22"/>
          <w:szCs w:val="22"/>
          <w:rtl w:val="0"/>
        </w:rPr>
        <w:t xml:space="preserve">Вигляд висхідних даних для кластеризації</w:t>
      </w:r>
    </w:p>
    <w:p w:rsidR="00000000" w:rsidDel="00000000" w:rsidP="00000000" w:rsidRDefault="00000000" w:rsidRPr="00000000" w14:paraId="00000024">
      <w:pPr>
        <w:widowControl w:val="0"/>
        <w:ind w:firstLine="540"/>
        <w:jc w:val="center"/>
        <w:rPr>
          <w:sz w:val="22"/>
          <w:szCs w:val="22"/>
        </w:rPr>
      </w:pPr>
      <w:r w:rsidDel="00000000" w:rsidR="00000000" w:rsidRPr="00000000">
        <w:rPr>
          <w:sz w:val="22"/>
          <w:szCs w:val="22"/>
        </w:rPr>
        <w:drawing>
          <wp:inline distB="0" distT="0" distL="0" distR="0">
            <wp:extent cx="1143000" cy="1033145"/>
            <wp:effectExtent b="0" l="0" r="0" t="0"/>
            <wp:docPr id="10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43000" cy="103314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ind w:firstLine="540"/>
        <w:jc w:val="both"/>
        <w:rPr>
          <w:sz w:val="22"/>
          <w:szCs w:val="22"/>
        </w:rPr>
      </w:pPr>
      <w:r w:rsidDel="00000000" w:rsidR="00000000" w:rsidRPr="00000000">
        <w:rPr>
          <w:rtl w:val="0"/>
        </w:rPr>
      </w:r>
    </w:p>
    <w:p w:rsidR="00000000" w:rsidDel="00000000" w:rsidP="00000000" w:rsidRDefault="00000000" w:rsidRPr="00000000" w14:paraId="00000026">
      <w:pPr>
        <w:pStyle w:val="Heading3"/>
        <w:keepNext w:val="0"/>
        <w:widowControl w:val="0"/>
        <w:rPr>
          <w:sz w:val="22"/>
          <w:szCs w:val="22"/>
        </w:rPr>
      </w:pPr>
      <w:r w:rsidDel="00000000" w:rsidR="00000000" w:rsidRPr="00000000">
        <w:rPr>
          <w:sz w:val="22"/>
          <w:szCs w:val="22"/>
          <w:rtl w:val="0"/>
        </w:rPr>
        <w:t xml:space="preserve">Контрольні запитання</w:t>
      </w:r>
    </w:p>
    <w:p w:rsidR="00000000" w:rsidDel="00000000" w:rsidP="00000000" w:rsidRDefault="00000000" w:rsidRPr="00000000" w14:paraId="00000027">
      <w:pPr>
        <w:shd w:fill="ffffff" w:val="clear"/>
        <w:ind w:firstLine="567"/>
        <w:jc w:val="both"/>
        <w:rPr>
          <w:sz w:val="22"/>
          <w:szCs w:val="22"/>
        </w:rPr>
      </w:pPr>
      <w:r w:rsidDel="00000000" w:rsidR="00000000" w:rsidRPr="00000000">
        <w:rPr>
          <w:rtl w:val="0"/>
        </w:rPr>
      </w:r>
    </w:p>
    <w:p w:rsidR="00000000" w:rsidDel="00000000" w:rsidP="00000000" w:rsidRDefault="00000000" w:rsidRPr="00000000" w14:paraId="00000028">
      <w:pPr>
        <w:numPr>
          <w:ilvl w:val="0"/>
          <w:numId w:val="7"/>
        </w:numPr>
        <w:shd w:fill="ffffff" w:val="clear"/>
        <w:ind w:left="720" w:hanging="360"/>
        <w:jc w:val="both"/>
        <w:rPr>
          <w:sz w:val="22"/>
          <w:szCs w:val="22"/>
        </w:rPr>
      </w:pPr>
      <w:r w:rsidDel="00000000" w:rsidR="00000000" w:rsidRPr="00000000">
        <w:rPr>
          <w:sz w:val="22"/>
          <w:szCs w:val="22"/>
          <w:rtl w:val="0"/>
        </w:rPr>
        <w:t xml:space="preserve">В чому полягає задача кластерного аналізу?</w:t>
      </w:r>
    </w:p>
    <w:p w:rsidR="00000000" w:rsidDel="00000000" w:rsidP="00000000" w:rsidRDefault="00000000" w:rsidRPr="00000000" w14:paraId="00000029">
      <w:pPr>
        <w:numPr>
          <w:ilvl w:val="0"/>
          <w:numId w:val="7"/>
        </w:numPr>
        <w:shd w:fill="ffffff" w:val="clear"/>
        <w:ind w:left="720" w:hanging="360"/>
        <w:jc w:val="both"/>
        <w:rPr>
          <w:sz w:val="22"/>
          <w:szCs w:val="22"/>
        </w:rPr>
      </w:pPr>
      <w:r w:rsidDel="00000000" w:rsidR="00000000" w:rsidRPr="00000000">
        <w:rPr>
          <w:sz w:val="22"/>
          <w:szCs w:val="22"/>
          <w:rtl w:val="0"/>
        </w:rPr>
        <w:t xml:space="preserve">Для яких задач обробки експериментальних даних використовуються методи ієрархічного кластерного аналізу?</w:t>
      </w:r>
    </w:p>
    <w:p w:rsidR="00000000" w:rsidDel="00000000" w:rsidP="00000000" w:rsidRDefault="00000000" w:rsidRPr="00000000" w14:paraId="0000002A">
      <w:pPr>
        <w:numPr>
          <w:ilvl w:val="0"/>
          <w:numId w:val="7"/>
        </w:numPr>
        <w:shd w:fill="ffffff" w:val="clear"/>
        <w:ind w:left="720" w:hanging="360"/>
        <w:jc w:val="both"/>
        <w:rPr>
          <w:sz w:val="22"/>
          <w:szCs w:val="22"/>
        </w:rPr>
      </w:pPr>
      <w:r w:rsidDel="00000000" w:rsidR="00000000" w:rsidRPr="00000000">
        <w:rPr>
          <w:sz w:val="22"/>
          <w:szCs w:val="22"/>
          <w:rtl w:val="0"/>
        </w:rPr>
        <w:t xml:space="preserve">Наведіть основні міри порівняння об'єктів між собою.</w:t>
      </w:r>
    </w:p>
    <w:p w:rsidR="00000000" w:rsidDel="00000000" w:rsidP="00000000" w:rsidRDefault="00000000" w:rsidRPr="00000000" w14:paraId="0000002B">
      <w:pPr>
        <w:numPr>
          <w:ilvl w:val="0"/>
          <w:numId w:val="7"/>
        </w:numPr>
        <w:shd w:fill="ffffff" w:val="clear"/>
        <w:ind w:left="720" w:hanging="360"/>
        <w:jc w:val="both"/>
        <w:rPr>
          <w:sz w:val="22"/>
          <w:szCs w:val="22"/>
        </w:rPr>
      </w:pPr>
      <w:r w:rsidDel="00000000" w:rsidR="00000000" w:rsidRPr="00000000">
        <w:rPr>
          <w:sz w:val="22"/>
          <w:szCs w:val="22"/>
          <w:rtl w:val="0"/>
        </w:rPr>
        <w:t xml:space="preserve">Що таке дендрограма? </w:t>
      </w:r>
    </w:p>
    <w:p w:rsidR="00000000" w:rsidDel="00000000" w:rsidP="00000000" w:rsidRDefault="00000000" w:rsidRPr="00000000" w14:paraId="0000002C">
      <w:pPr>
        <w:numPr>
          <w:ilvl w:val="0"/>
          <w:numId w:val="7"/>
        </w:numPr>
        <w:shd w:fill="ffffff" w:val="clear"/>
        <w:ind w:left="720" w:hanging="360"/>
        <w:jc w:val="both"/>
        <w:rPr>
          <w:sz w:val="22"/>
          <w:szCs w:val="22"/>
        </w:rPr>
      </w:pPr>
      <w:r w:rsidDel="00000000" w:rsidR="00000000" w:rsidRPr="00000000">
        <w:rPr>
          <w:sz w:val="22"/>
          <w:szCs w:val="22"/>
          <w:rtl w:val="0"/>
        </w:rPr>
        <w:t xml:space="preserve">Що являють собою ієрархічні агломеративні методи кластерного аналізу?</w:t>
      </w:r>
    </w:p>
    <w:p w:rsidR="00000000" w:rsidDel="00000000" w:rsidP="00000000" w:rsidRDefault="00000000" w:rsidRPr="00000000" w14:paraId="0000002D">
      <w:pPr>
        <w:numPr>
          <w:ilvl w:val="0"/>
          <w:numId w:val="7"/>
        </w:numPr>
        <w:shd w:fill="ffffff" w:val="clear"/>
        <w:ind w:left="720" w:hanging="360"/>
        <w:jc w:val="both"/>
        <w:rPr>
          <w:sz w:val="22"/>
          <w:szCs w:val="22"/>
        </w:rPr>
      </w:pPr>
      <w:r w:rsidDel="00000000" w:rsidR="00000000" w:rsidRPr="00000000">
        <w:rPr>
          <w:sz w:val="22"/>
          <w:szCs w:val="22"/>
          <w:rtl w:val="0"/>
        </w:rPr>
        <w:t xml:space="preserve">Що являють собою ієрархічні дивізимні методи кластерного аналізу?</w:t>
      </w:r>
    </w:p>
    <w:p w:rsidR="00000000" w:rsidDel="00000000" w:rsidP="00000000" w:rsidRDefault="00000000" w:rsidRPr="00000000" w14:paraId="0000002E">
      <w:pPr>
        <w:numPr>
          <w:ilvl w:val="0"/>
          <w:numId w:val="7"/>
        </w:numPr>
        <w:shd w:fill="ffffff" w:val="clear"/>
        <w:ind w:left="720" w:hanging="360"/>
        <w:jc w:val="both"/>
        <w:rPr>
          <w:sz w:val="22"/>
          <w:szCs w:val="22"/>
        </w:rPr>
      </w:pPr>
      <w:r w:rsidDel="00000000" w:rsidR="00000000" w:rsidRPr="00000000">
        <w:rPr>
          <w:sz w:val="22"/>
          <w:szCs w:val="22"/>
          <w:rtl w:val="0"/>
        </w:rPr>
        <w:t xml:space="preserve">Наведіть основні способи зв'язування об'єктів у кластери</w:t>
      </w:r>
    </w:p>
    <w:p w:rsidR="00000000" w:rsidDel="00000000" w:rsidP="00000000" w:rsidRDefault="00000000" w:rsidRPr="00000000" w14:paraId="0000002F">
      <w:pPr>
        <w:numPr>
          <w:ilvl w:val="0"/>
          <w:numId w:val="7"/>
        </w:numPr>
        <w:shd w:fill="ffffff" w:val="clear"/>
        <w:ind w:left="720" w:hanging="360"/>
        <w:jc w:val="both"/>
        <w:rPr>
          <w:sz w:val="22"/>
          <w:szCs w:val="22"/>
        </w:rPr>
      </w:pPr>
      <w:r w:rsidDel="00000000" w:rsidR="00000000" w:rsidRPr="00000000">
        <w:rPr>
          <w:sz w:val="22"/>
          <w:szCs w:val="22"/>
          <w:rtl w:val="0"/>
        </w:rPr>
        <w:t xml:space="preserve">Що таке кофенетичний кореляційний коефіцієнт? </w:t>
      </w:r>
    </w:p>
    <w:p w:rsidR="00000000" w:rsidDel="00000000" w:rsidP="00000000" w:rsidRDefault="00000000" w:rsidRPr="00000000" w14:paraId="00000030">
      <w:pPr>
        <w:numPr>
          <w:ilvl w:val="0"/>
          <w:numId w:val="7"/>
        </w:numPr>
        <w:shd w:fill="ffffff" w:val="clear"/>
        <w:ind w:left="720" w:hanging="360"/>
        <w:jc w:val="both"/>
        <w:rPr>
          <w:sz w:val="22"/>
          <w:szCs w:val="22"/>
        </w:rPr>
      </w:pPr>
      <w:r w:rsidDel="00000000" w:rsidR="00000000" w:rsidRPr="00000000">
        <w:rPr>
          <w:sz w:val="22"/>
          <w:szCs w:val="22"/>
          <w:rtl w:val="0"/>
        </w:rPr>
        <w:t xml:space="preserve">В чому полягають основні етапи ієрархічного кластерного аналізу? </w:t>
      </w:r>
    </w:p>
    <w:p w:rsidR="00000000" w:rsidDel="00000000" w:rsidP="00000000" w:rsidRDefault="00000000" w:rsidRPr="00000000" w14:paraId="00000031">
      <w:pPr>
        <w:numPr>
          <w:ilvl w:val="0"/>
          <w:numId w:val="7"/>
        </w:numPr>
        <w:shd w:fill="ffffff" w:val="clear"/>
        <w:ind w:left="720" w:hanging="360"/>
        <w:jc w:val="both"/>
        <w:rPr>
          <w:sz w:val="22"/>
          <w:szCs w:val="22"/>
        </w:rPr>
      </w:pPr>
      <w:r w:rsidDel="00000000" w:rsidR="00000000" w:rsidRPr="00000000">
        <w:rPr>
          <w:sz w:val="22"/>
          <w:szCs w:val="22"/>
          <w:rtl w:val="0"/>
        </w:rPr>
        <w:t xml:space="preserve">Яким чином визначити значущу кількість кластерів?</w:t>
      </w:r>
    </w:p>
    <w:p w:rsidR="00000000" w:rsidDel="00000000" w:rsidP="00000000" w:rsidRDefault="00000000" w:rsidRPr="00000000" w14:paraId="00000032">
      <w:pPr>
        <w:numPr>
          <w:ilvl w:val="0"/>
          <w:numId w:val="7"/>
        </w:numPr>
        <w:shd w:fill="ffffff" w:val="clear"/>
        <w:ind w:left="720" w:hanging="360"/>
        <w:jc w:val="both"/>
        <w:rPr>
          <w:sz w:val="22"/>
          <w:szCs w:val="22"/>
        </w:rPr>
      </w:pPr>
      <w:r w:rsidDel="00000000" w:rsidR="00000000" w:rsidRPr="00000000">
        <w:rPr>
          <w:sz w:val="22"/>
          <w:szCs w:val="22"/>
          <w:rtl w:val="0"/>
        </w:rPr>
        <w:t xml:space="preserve">З якою метою використовують функції MATLAB: pdist, square- form, linkage, dendrogram, cophenet, cluster, gscatter?</w:t>
      </w:r>
    </w:p>
    <w:p w:rsidR="00000000" w:rsidDel="00000000" w:rsidP="00000000" w:rsidRDefault="00000000" w:rsidRPr="00000000" w14:paraId="00000033">
      <w:pPr>
        <w:shd w:fill="ffffff" w:val="clear"/>
        <w:ind w:firstLine="567"/>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jc w:val="center"/>
        <w:rPr>
          <w:b w:val="1"/>
          <w:sz w:val="24"/>
          <w:szCs w:val="24"/>
        </w:rPr>
      </w:pPr>
      <w:r w:rsidDel="00000000" w:rsidR="00000000" w:rsidRPr="00000000">
        <w:rPr>
          <w:b w:val="1"/>
          <w:sz w:val="24"/>
          <w:szCs w:val="24"/>
          <w:rtl w:val="0"/>
        </w:rPr>
        <w:t xml:space="preserve">Додаток Д</w:t>
      </w:r>
    </w:p>
    <w:p w:rsidR="00000000" w:rsidDel="00000000" w:rsidP="00000000" w:rsidRDefault="00000000" w:rsidRPr="00000000" w14:paraId="00000035">
      <w:pPr>
        <w:jc w:val="center"/>
        <w:rPr>
          <w:b w:val="1"/>
          <w:sz w:val="24"/>
          <w:szCs w:val="24"/>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b w:val="1"/>
          <w:sz w:val="24"/>
          <w:szCs w:val="24"/>
          <w:rtl w:val="0"/>
        </w:rPr>
        <w:t xml:space="preserve">ІЄРАРХІЧНІ МЕТОДИ КЛАСТЕРНОГО АНАЛІЗУ У ПАКЕТІ MATLAB</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ind w:firstLine="567"/>
        <w:jc w:val="both"/>
        <w:rPr/>
      </w:pPr>
      <w:r w:rsidDel="00000000" w:rsidR="00000000" w:rsidRPr="00000000">
        <w:rPr>
          <w:rtl w:val="0"/>
        </w:rPr>
        <w:t xml:space="preserve">Вирішення задачі розбиття множини елементів без навчання називають кластерним аналізом. Кластерний аналіз не потребує апріорної інформації про данні та дозволяє розділити множину досліджуваних об'єктів на групи схожих об'єктів - кластери. Це дає можливість значно скорочувати великі об'єми даних, робити їх компактними та наочними.</w:t>
      </w:r>
    </w:p>
    <w:p w:rsidR="00000000" w:rsidDel="00000000" w:rsidP="00000000" w:rsidRDefault="00000000" w:rsidRPr="00000000" w14:paraId="00000039">
      <w:pPr>
        <w:ind w:firstLine="567"/>
        <w:jc w:val="both"/>
        <w:rPr/>
      </w:pPr>
      <w:r w:rsidDel="00000000" w:rsidR="00000000" w:rsidRPr="00000000">
        <w:rPr>
          <w:rtl w:val="0"/>
        </w:rPr>
        <w:t xml:space="preserve">Задачу кластеризації можна сформулювати таким чином. </w:t>
      </w:r>
    </w:p>
    <w:p w:rsidR="00000000" w:rsidDel="00000000" w:rsidP="00000000" w:rsidRDefault="00000000" w:rsidRPr="00000000" w14:paraId="0000003A">
      <w:pPr>
        <w:ind w:firstLine="567"/>
        <w:jc w:val="both"/>
        <w:rPr/>
      </w:pPr>
      <w:r w:rsidDel="00000000" w:rsidR="00000000" w:rsidRPr="00000000">
        <w:rPr>
          <w:rtl w:val="0"/>
        </w:rPr>
        <w:t xml:space="preserve">Є деяка кінцева множина об'єктів довільної природи </w:t>
      </w:r>
      <w:r w:rsidDel="00000000" w:rsidR="00000000" w:rsidRPr="00000000">
        <w:rPr/>
        <w:drawing>
          <wp:inline distB="0" distT="0" distL="0" distR="0">
            <wp:extent cx="1014730" cy="164465"/>
            <wp:effectExtent b="0" l="0" r="0" t="0"/>
            <wp:docPr id="10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014730" cy="164465"/>
                    </a:xfrm>
                    <a:prstGeom prst="rect"/>
                    <a:ln/>
                  </pic:spPr>
                </pic:pic>
              </a:graphicData>
            </a:graphic>
          </wp:inline>
        </w:drawing>
      </w:r>
      <w:r w:rsidDel="00000000" w:rsidR="00000000" w:rsidRPr="00000000">
        <w:rPr>
          <w:rtl w:val="0"/>
        </w:rPr>
        <w:t xml:space="preserve">, кожний з яких </w:t>
      </w:r>
      <w:r w:rsidDel="00000000" w:rsidR="00000000" w:rsidRPr="00000000">
        <w:rPr/>
        <w:drawing>
          <wp:inline distB="0" distT="0" distL="0" distR="0">
            <wp:extent cx="1791970" cy="155575"/>
            <wp:effectExtent b="0" l="0" r="0" t="0"/>
            <wp:docPr id="10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791970" cy="155575"/>
                    </a:xfrm>
                    <a:prstGeom prst="rect"/>
                    <a:ln/>
                  </pic:spPr>
                </pic:pic>
              </a:graphicData>
            </a:graphic>
          </wp:inline>
        </w:drawing>
      </w:r>
      <w:r w:rsidDel="00000000" w:rsidR="00000000" w:rsidRPr="00000000">
        <w:rPr>
          <w:rtl w:val="0"/>
        </w:rPr>
        <w:t xml:space="preserve">  характеризується набором з </w:t>
      </w:r>
      <w:r w:rsidDel="00000000" w:rsidR="00000000" w:rsidRPr="00000000">
        <w:rPr>
          <w:i w:val="1"/>
          <w:rtl w:val="0"/>
        </w:rPr>
        <w:t xml:space="preserve">K</w:t>
      </w:r>
      <w:r w:rsidDel="00000000" w:rsidR="00000000" w:rsidRPr="00000000">
        <w:rPr>
          <w:rtl w:val="0"/>
        </w:rPr>
        <w:t xml:space="preserve"> – ознак (вимірюваних характеристик об'єктів). Необхідно кластеризувати ці об'єкти, тобто розбити їх множину на задану або довільну кількість груп (кластерів або класів) таким чином, щоб в кожну групу було включено об'єкти близькі між собою в тому чи іншому сенсі. Апріорна інформація про класифікаціє об'єктів при цьому відсутня. Таким чином необхідно розбити множину векторів </w:t>
      </w:r>
      <w:r w:rsidDel="00000000" w:rsidR="00000000" w:rsidRPr="00000000">
        <w:rPr>
          <w:i w:val="1"/>
          <w:rtl w:val="0"/>
        </w:rPr>
        <w:t xml:space="preserve">C</w:t>
      </w:r>
      <w:r w:rsidDel="00000000" w:rsidR="00000000" w:rsidRPr="00000000">
        <w:rPr>
          <w:rtl w:val="0"/>
        </w:rPr>
        <w:t xml:space="preserve"> на </w:t>
      </w:r>
      <w:r w:rsidDel="00000000" w:rsidR="00000000" w:rsidRPr="00000000">
        <w:rPr>
          <w:i w:val="1"/>
          <w:rtl w:val="0"/>
        </w:rPr>
        <w:t xml:space="preserve">k</w:t>
      </w:r>
      <w:r w:rsidDel="00000000" w:rsidR="00000000" w:rsidRPr="00000000">
        <w:rPr>
          <w:rtl w:val="0"/>
        </w:rPr>
        <w:t xml:space="preserve"> попарно неперетинаючихся класів  </w:t>
      </w:r>
    </w:p>
    <w:p w:rsidR="00000000" w:rsidDel="00000000" w:rsidP="00000000" w:rsidRDefault="00000000" w:rsidRPr="00000000" w14:paraId="0000003B">
      <w:pPr>
        <w:ind w:firstLine="567"/>
        <w:jc w:val="both"/>
        <w:rPr/>
      </w:pPr>
      <w:r w:rsidDel="00000000" w:rsidR="00000000" w:rsidRPr="00000000">
        <w:rPr/>
        <w:drawing>
          <wp:inline distB="0" distT="0" distL="0" distR="0">
            <wp:extent cx="2249170" cy="365760"/>
            <wp:effectExtent b="0" l="0" r="0" t="0"/>
            <wp:docPr id="10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249170" cy="36576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567"/>
        <w:jc w:val="both"/>
        <w:rPr/>
      </w:pPr>
      <w:r w:rsidDel="00000000" w:rsidR="00000000" w:rsidRPr="00000000">
        <w:rPr>
          <w:rtl w:val="0"/>
        </w:rPr>
        <w:t xml:space="preserve">Для знаходження певного рішення даної задачі необхідно задати: </w:t>
      </w:r>
    </w:p>
    <w:p w:rsidR="00000000" w:rsidDel="00000000" w:rsidP="00000000" w:rsidRDefault="00000000" w:rsidRPr="00000000" w14:paraId="0000003D">
      <w:pPr>
        <w:numPr>
          <w:ilvl w:val="0"/>
          <w:numId w:val="1"/>
        </w:numPr>
        <w:ind w:left="1287" w:hanging="360"/>
        <w:jc w:val="both"/>
        <w:rPr/>
      </w:pPr>
      <w:r w:rsidDel="00000000" w:rsidR="00000000" w:rsidRPr="00000000">
        <w:rPr>
          <w:rtl w:val="0"/>
        </w:rPr>
        <w:t xml:space="preserve">спосіб порівняння об'єктів між собою (міру схожості);</w:t>
      </w:r>
    </w:p>
    <w:p w:rsidR="00000000" w:rsidDel="00000000" w:rsidP="00000000" w:rsidRDefault="00000000" w:rsidRPr="00000000" w14:paraId="0000003E">
      <w:pPr>
        <w:numPr>
          <w:ilvl w:val="0"/>
          <w:numId w:val="1"/>
        </w:numPr>
        <w:ind w:left="1287" w:hanging="360"/>
        <w:jc w:val="both"/>
        <w:rPr/>
      </w:pPr>
      <w:r w:rsidDel="00000000" w:rsidR="00000000" w:rsidRPr="00000000">
        <w:rPr>
          <w:rtl w:val="0"/>
        </w:rPr>
        <w:t xml:space="preserve">спосіб кластерізації;</w:t>
      </w:r>
    </w:p>
    <w:p w:rsidR="00000000" w:rsidDel="00000000" w:rsidP="00000000" w:rsidRDefault="00000000" w:rsidRPr="00000000" w14:paraId="0000003F">
      <w:pPr>
        <w:numPr>
          <w:ilvl w:val="0"/>
          <w:numId w:val="1"/>
        </w:numPr>
        <w:ind w:left="1287" w:hanging="360"/>
        <w:jc w:val="both"/>
        <w:rPr/>
      </w:pPr>
      <w:r w:rsidDel="00000000" w:rsidR="00000000" w:rsidRPr="00000000">
        <w:rPr>
          <w:rtl w:val="0"/>
        </w:rPr>
        <w:t xml:space="preserve">розбиття даних за кластерами (встановлення кількості кластерів). </w:t>
      </w:r>
    </w:p>
    <w:p w:rsidR="00000000" w:rsidDel="00000000" w:rsidP="00000000" w:rsidRDefault="00000000" w:rsidRPr="00000000" w14:paraId="00000040">
      <w:pPr>
        <w:jc w:val="both"/>
        <w:rPr/>
      </w:pPr>
      <w:r w:rsidDel="00000000" w:rsidR="00000000" w:rsidRPr="00000000">
        <w:rPr>
          <w:rtl w:val="0"/>
        </w:rPr>
        <w:tab/>
        <w:t xml:space="preserve">Для порівняння двох об'єктів ni та nj можуть бути використані наступні міри: </w:t>
      </w:r>
    </w:p>
    <w:p w:rsidR="00000000" w:rsidDel="00000000" w:rsidP="00000000" w:rsidRDefault="00000000" w:rsidRPr="00000000" w14:paraId="00000041">
      <w:pPr>
        <w:numPr>
          <w:ilvl w:val="0"/>
          <w:numId w:val="2"/>
        </w:numPr>
        <w:ind w:left="927" w:hanging="360"/>
        <w:jc w:val="both"/>
        <w:rPr/>
      </w:pPr>
      <w:r w:rsidDel="00000000" w:rsidR="00000000" w:rsidRPr="00000000">
        <w:rPr>
          <w:rtl w:val="0"/>
        </w:rPr>
        <w:t xml:space="preserve"> Евклідова відстань</w:t>
      </w:r>
    </w:p>
    <w:p w:rsidR="00000000" w:rsidDel="00000000" w:rsidP="00000000" w:rsidRDefault="00000000" w:rsidRPr="00000000" w14:paraId="00000042">
      <w:pPr>
        <w:ind w:left="927" w:firstLine="0"/>
        <w:jc w:val="both"/>
        <w:rPr/>
      </w:pPr>
      <w:r w:rsidDel="00000000" w:rsidR="00000000" w:rsidRPr="00000000">
        <w:rPr/>
        <w:drawing>
          <wp:inline distB="0" distT="0" distL="0" distR="0">
            <wp:extent cx="2807335" cy="466090"/>
            <wp:effectExtent b="0" l="0" r="0" t="0"/>
            <wp:docPr id="10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807335" cy="466090"/>
                    </a:xfrm>
                    <a:prstGeom prst="rect"/>
                    <a:ln/>
                  </pic:spPr>
                </pic:pic>
              </a:graphicData>
            </a:graphic>
          </wp:inline>
        </w:drawing>
      </w:r>
      <w:r w:rsidDel="00000000" w:rsidR="00000000" w:rsidRPr="00000000">
        <w:rPr>
          <w:rtl w:val="0"/>
        </w:rPr>
        <w:tab/>
        <w:tab/>
      </w:r>
    </w:p>
    <w:p w:rsidR="00000000" w:rsidDel="00000000" w:rsidP="00000000" w:rsidRDefault="00000000" w:rsidRPr="00000000" w14:paraId="00000043">
      <w:pPr>
        <w:numPr>
          <w:ilvl w:val="0"/>
          <w:numId w:val="2"/>
        </w:numPr>
        <w:ind w:left="927" w:hanging="360"/>
        <w:jc w:val="both"/>
        <w:rPr/>
      </w:pPr>
      <w:r w:rsidDel="00000000" w:rsidR="00000000" w:rsidRPr="00000000">
        <w:rPr>
          <w:rtl w:val="0"/>
        </w:rPr>
        <w:t xml:space="preserve"> Стандартизована Евклідова відстань</w:t>
      </w:r>
    </w:p>
    <w:p w:rsidR="00000000" w:rsidDel="00000000" w:rsidP="00000000" w:rsidRDefault="00000000" w:rsidRPr="00000000" w14:paraId="00000044">
      <w:pPr>
        <w:ind w:left="927" w:firstLine="0"/>
        <w:jc w:val="both"/>
        <w:rPr/>
      </w:pPr>
      <w:r w:rsidDel="00000000" w:rsidR="00000000" w:rsidRPr="00000000">
        <w:rPr/>
        <w:drawing>
          <wp:inline distB="0" distT="0" distL="0" distR="0">
            <wp:extent cx="2797810" cy="585470"/>
            <wp:effectExtent b="0" l="0" r="0" t="0"/>
            <wp:docPr id="10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97810" cy="58547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927" w:firstLine="0"/>
        <w:jc w:val="both"/>
        <w:rPr/>
      </w:pPr>
      <w:r w:rsidDel="00000000" w:rsidR="00000000" w:rsidRPr="00000000">
        <w:rPr>
          <w:rtl w:val="0"/>
        </w:rPr>
        <w:t xml:space="preserve">де </w:t>
      </w:r>
      <w:r w:rsidDel="00000000" w:rsidR="00000000" w:rsidRPr="00000000">
        <w:rPr/>
        <w:drawing>
          <wp:inline distB="0" distT="0" distL="0" distR="0">
            <wp:extent cx="228600" cy="219710"/>
            <wp:effectExtent b="0" l="0" r="0" t="0"/>
            <wp:docPr id="10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28600" cy="219710"/>
                    </a:xfrm>
                    <a:prstGeom prst="rect"/>
                    <a:ln/>
                  </pic:spPr>
                </pic:pic>
              </a:graphicData>
            </a:graphic>
          </wp:inline>
        </w:drawing>
      </w:r>
      <w:r w:rsidDel="00000000" w:rsidR="00000000" w:rsidRPr="00000000">
        <w:rPr>
          <w:rtl w:val="0"/>
        </w:rPr>
        <w:t xml:space="preserve"> - дисперсія за </w:t>
      </w:r>
      <w:r w:rsidDel="00000000" w:rsidR="00000000" w:rsidRPr="00000000">
        <w:rPr>
          <w:i w:val="1"/>
          <w:rtl w:val="0"/>
        </w:rPr>
        <w:t xml:space="preserve">l</w:t>
      </w:r>
      <w:r w:rsidDel="00000000" w:rsidR="00000000" w:rsidRPr="00000000">
        <w:rPr>
          <w:rtl w:val="0"/>
        </w:rPr>
        <w:t xml:space="preserve">-ю ознакою.</w:t>
      </w:r>
    </w:p>
    <w:p w:rsidR="00000000" w:rsidDel="00000000" w:rsidP="00000000" w:rsidRDefault="00000000" w:rsidRPr="00000000" w14:paraId="00000046">
      <w:pPr>
        <w:ind w:left="927" w:firstLine="0"/>
        <w:jc w:val="both"/>
        <w:rPr/>
      </w:pPr>
      <w:r w:rsidDel="00000000" w:rsidR="00000000" w:rsidRPr="00000000">
        <w:rPr>
          <w:rtl w:val="0"/>
        </w:rPr>
        <w:t xml:space="preserve">Метрика міста</w:t>
      </w:r>
    </w:p>
    <w:p w:rsidR="00000000" w:rsidDel="00000000" w:rsidP="00000000" w:rsidRDefault="00000000" w:rsidRPr="00000000" w14:paraId="00000047">
      <w:pPr>
        <w:ind w:left="927" w:firstLine="0"/>
        <w:jc w:val="right"/>
        <w:rPr/>
      </w:pPr>
      <w:r w:rsidDel="00000000" w:rsidR="00000000" w:rsidRPr="00000000">
        <w:rPr/>
        <w:drawing>
          <wp:inline distB="0" distT="0" distL="0" distR="0">
            <wp:extent cx="3044825" cy="457200"/>
            <wp:effectExtent b="0" l="0" r="0" t="0"/>
            <wp:docPr id="11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0448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2"/>
        </w:numPr>
        <w:ind w:left="927" w:hanging="360"/>
        <w:jc w:val="both"/>
        <w:rPr/>
      </w:pPr>
      <w:r w:rsidDel="00000000" w:rsidR="00000000" w:rsidRPr="00000000">
        <w:rPr>
          <w:rtl w:val="0"/>
        </w:rPr>
        <w:t xml:space="preserve"> Відстань Мінковського</w:t>
      </w:r>
    </w:p>
    <w:p w:rsidR="00000000" w:rsidDel="00000000" w:rsidP="00000000" w:rsidRDefault="00000000" w:rsidRPr="00000000" w14:paraId="00000049">
      <w:pPr>
        <w:ind w:left="927" w:firstLine="0"/>
        <w:jc w:val="right"/>
        <w:rPr/>
      </w:pPr>
      <w:r w:rsidDel="00000000" w:rsidR="00000000" w:rsidRPr="00000000">
        <w:rPr/>
        <w:drawing>
          <wp:inline distB="0" distT="0" distL="0" distR="0">
            <wp:extent cx="3100070" cy="594360"/>
            <wp:effectExtent b="0" l="0" r="0" t="0"/>
            <wp:docPr id="10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100070" cy="59436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927" w:firstLine="0"/>
        <w:jc w:val="both"/>
        <w:rPr/>
      </w:pPr>
      <w:r w:rsidDel="00000000" w:rsidR="00000000" w:rsidRPr="00000000">
        <w:rPr/>
        <w:drawing>
          <wp:inline distB="0" distT="0" distL="0" distR="0">
            <wp:extent cx="887095" cy="155575"/>
            <wp:effectExtent b="0" l="0" r="0" t="0"/>
            <wp:docPr id="1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887095" cy="1555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2"/>
        </w:numPr>
        <w:ind w:left="927" w:hanging="360"/>
        <w:jc w:val="both"/>
        <w:rPr/>
      </w:pPr>
      <w:r w:rsidDel="00000000" w:rsidR="00000000" w:rsidRPr="00000000">
        <w:rPr>
          <w:rtl w:val="0"/>
        </w:rPr>
        <w:t xml:space="preserve"> Відстань Махалонобіса</w:t>
      </w:r>
    </w:p>
    <w:p w:rsidR="00000000" w:rsidDel="00000000" w:rsidP="00000000" w:rsidRDefault="00000000" w:rsidRPr="00000000" w14:paraId="0000004C">
      <w:pPr>
        <w:ind w:left="927" w:firstLine="0"/>
        <w:jc w:val="right"/>
        <w:rPr/>
      </w:pPr>
      <w:r w:rsidDel="00000000" w:rsidR="00000000" w:rsidRPr="00000000">
        <w:rPr/>
        <w:drawing>
          <wp:inline distB="0" distT="0" distL="0" distR="0">
            <wp:extent cx="3044825" cy="292735"/>
            <wp:effectExtent b="0" l="0" r="0" t="0"/>
            <wp:docPr id="1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044825" cy="29273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927" w:firstLine="0"/>
        <w:jc w:val="both"/>
        <w:rPr/>
      </w:pPr>
      <w:r w:rsidDel="00000000" w:rsidR="00000000" w:rsidRPr="00000000">
        <w:rPr>
          <w:rtl w:val="0"/>
        </w:rPr>
        <w:t xml:space="preserve">де </w:t>
      </w:r>
      <w:r w:rsidDel="00000000" w:rsidR="00000000" w:rsidRPr="00000000">
        <w:rPr>
          <w:i w:val="1"/>
          <w:rtl w:val="0"/>
        </w:rPr>
        <w:t xml:space="preserve">С</w:t>
      </w:r>
      <w:r w:rsidDel="00000000" w:rsidR="00000000" w:rsidRPr="00000000">
        <w:rPr>
          <w:i w:val="1"/>
          <w:vertAlign w:val="superscript"/>
          <w:rtl w:val="0"/>
        </w:rPr>
        <w:t xml:space="preserve">-1</w:t>
      </w:r>
      <w:r w:rsidDel="00000000" w:rsidR="00000000" w:rsidRPr="00000000">
        <w:rPr>
          <w:rtl w:val="0"/>
        </w:rPr>
        <w:t xml:space="preserve"> - коваріаційна матриця вхідних даних;</w:t>
      </w:r>
    </w:p>
    <w:p w:rsidR="00000000" w:rsidDel="00000000" w:rsidP="00000000" w:rsidRDefault="00000000" w:rsidRPr="00000000" w14:paraId="0000004E">
      <w:pPr>
        <w:numPr>
          <w:ilvl w:val="0"/>
          <w:numId w:val="2"/>
        </w:numPr>
        <w:ind w:left="927" w:hanging="360"/>
        <w:jc w:val="both"/>
        <w:rPr/>
      </w:pPr>
      <w:r w:rsidDel="00000000" w:rsidR="00000000" w:rsidRPr="00000000">
        <w:rPr>
          <w:rtl w:val="0"/>
        </w:rPr>
        <w:t xml:space="preserve"> Метрика Чебишева</w:t>
      </w:r>
    </w:p>
    <w:p w:rsidR="00000000" w:rsidDel="00000000" w:rsidP="00000000" w:rsidRDefault="00000000" w:rsidRPr="00000000" w14:paraId="0000004F">
      <w:pPr>
        <w:ind w:left="927" w:firstLine="0"/>
        <w:jc w:val="right"/>
        <w:rPr/>
      </w:pPr>
      <w:r w:rsidDel="00000000" w:rsidR="00000000" w:rsidRPr="00000000">
        <w:rPr/>
        <w:drawing>
          <wp:inline distB="0" distT="0" distL="0" distR="0">
            <wp:extent cx="2541905" cy="356870"/>
            <wp:effectExtent b="0" l="0" r="0" t="0"/>
            <wp:docPr id="11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541905" cy="35687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ab/>
        <w:t xml:space="preserve">За способами кластеризації методи кластерного аналізу можна розділити на дві великі групи: ієрархічні та неієрархічні методи. Ієрархічні методи, що ми розглядаємо, використовують послідовне об'єднання об'єктів у кластери, малих кластерів у великі, що може бути візуально представлене у вигляді дерева вкладених кластерів - дендрограми (рис. Д.1), при цьому кількість кластерів приховане або умовне. Як правило, на графі дендрограми вздовж осі x розташовують номера об'єктів а вздовж осі y – значення міри схожості.</w:t>
      </w:r>
    </w:p>
    <w:p w:rsidR="00000000" w:rsidDel="00000000" w:rsidP="00000000" w:rsidRDefault="00000000" w:rsidRPr="00000000" w14:paraId="00000051">
      <w:pPr>
        <w:jc w:val="center"/>
        <w:rPr/>
      </w:pPr>
      <w:r w:rsidDel="00000000" w:rsidR="00000000" w:rsidRPr="00000000">
        <w:rPr/>
        <w:drawing>
          <wp:inline distB="0" distT="0" distL="0" distR="0">
            <wp:extent cx="2423160" cy="1957070"/>
            <wp:effectExtent b="0" l="0" r="0" t="0"/>
            <wp:docPr id="11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423160" cy="195707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pPr>
      <w:r w:rsidDel="00000000" w:rsidR="00000000" w:rsidRPr="00000000">
        <w:rPr>
          <w:i w:val="1"/>
          <w:rtl w:val="0"/>
        </w:rPr>
        <w:t xml:space="preserve">Рисунок Д.1</w:t>
      </w:r>
      <w:r w:rsidDel="00000000" w:rsidR="00000000" w:rsidRPr="00000000">
        <w:rPr>
          <w:rtl w:val="0"/>
        </w:rPr>
        <w:t xml:space="preserve"> Дендрограма</w:t>
      </w:r>
    </w:p>
    <w:p w:rsidR="00000000" w:rsidDel="00000000" w:rsidP="00000000" w:rsidRDefault="00000000" w:rsidRPr="00000000" w14:paraId="00000053">
      <w:pPr>
        <w:jc w:val="both"/>
        <w:rPr/>
      </w:pPr>
      <w:r w:rsidDel="00000000" w:rsidR="00000000" w:rsidRPr="00000000">
        <w:rPr>
          <w:rtl w:val="0"/>
        </w:rPr>
        <w:tab/>
      </w:r>
    </w:p>
    <w:p w:rsidR="00000000" w:rsidDel="00000000" w:rsidP="00000000" w:rsidRDefault="00000000" w:rsidRPr="00000000" w14:paraId="00000054">
      <w:pPr>
        <w:jc w:val="both"/>
        <w:rPr/>
      </w:pPr>
      <w:r w:rsidDel="00000000" w:rsidR="00000000" w:rsidRPr="00000000">
        <w:br w:type="page"/>
      </w:r>
      <w:r w:rsidDel="00000000" w:rsidR="00000000" w:rsidRPr="00000000">
        <w:rPr>
          <w:rtl w:val="0"/>
        </w:rPr>
        <w:tab/>
        <w:t xml:space="preserve">Ієрархічні методи поділяються на: </w:t>
      </w:r>
    </w:p>
    <w:p w:rsidR="00000000" w:rsidDel="00000000" w:rsidP="00000000" w:rsidRDefault="00000000" w:rsidRPr="00000000" w14:paraId="00000055">
      <w:pPr>
        <w:numPr>
          <w:ilvl w:val="0"/>
          <w:numId w:val="4"/>
        </w:numPr>
        <w:ind w:left="720" w:hanging="360"/>
        <w:jc w:val="both"/>
        <w:rPr/>
      </w:pPr>
      <w:r w:rsidDel="00000000" w:rsidR="00000000" w:rsidRPr="00000000">
        <w:rPr>
          <w:i w:val="1"/>
          <w:rtl w:val="0"/>
        </w:rPr>
        <w:t xml:space="preserve">агломеративні</w:t>
      </w:r>
      <w:r w:rsidDel="00000000" w:rsidR="00000000" w:rsidRPr="00000000">
        <w:rPr>
          <w:rtl w:val="0"/>
        </w:rPr>
        <w:t xml:space="preserve">, що характеризуються послідовним об'єднанням висхідних об'єктів та відповідним зменшенням числа кластерів (побудова кластерів знизу вгору); </w:t>
      </w:r>
    </w:p>
    <w:p w:rsidR="00000000" w:rsidDel="00000000" w:rsidP="00000000" w:rsidRDefault="00000000" w:rsidRPr="00000000" w14:paraId="00000056">
      <w:pPr>
        <w:numPr>
          <w:ilvl w:val="0"/>
          <w:numId w:val="4"/>
        </w:numPr>
        <w:ind w:left="720" w:hanging="360"/>
        <w:jc w:val="both"/>
        <w:rPr/>
      </w:pPr>
      <w:r w:rsidDel="00000000" w:rsidR="00000000" w:rsidRPr="00000000">
        <w:rPr>
          <w:i w:val="1"/>
          <w:rtl w:val="0"/>
        </w:rPr>
        <w:t xml:space="preserve">дивізимні</w:t>
      </w:r>
      <w:r w:rsidDel="00000000" w:rsidR="00000000" w:rsidRPr="00000000">
        <w:rPr>
          <w:rtl w:val="0"/>
        </w:rPr>
        <w:t xml:space="preserve"> (ділимі), в яких кількість кластерів зростає починаючи з одного, в результаті чого з'являється послідовність розщеплюваних груп (побудова кластерів згори вниз). </w:t>
      </w:r>
    </w:p>
    <w:p w:rsidR="00000000" w:rsidDel="00000000" w:rsidP="00000000" w:rsidRDefault="00000000" w:rsidRPr="00000000" w14:paraId="00000057">
      <w:pPr>
        <w:jc w:val="both"/>
        <w:rPr/>
      </w:pPr>
      <w:r w:rsidDel="00000000" w:rsidR="00000000" w:rsidRPr="00000000">
        <w:rPr>
          <w:rtl w:val="0"/>
        </w:rPr>
        <w:tab/>
        <w:t xml:space="preserve">Методи ієрархічного кластерного аналізу відрізняються за способом або методом зв'язування об'єктів у кластери. Якщо кластери </w:t>
      </w:r>
      <w:r w:rsidDel="00000000" w:rsidR="00000000" w:rsidRPr="00000000">
        <w:rPr>
          <w:i w:val="1"/>
          <w:rtl w:val="0"/>
        </w:rPr>
        <w:t xml:space="preserve">i</w:t>
      </w:r>
      <w:r w:rsidDel="00000000" w:rsidR="00000000" w:rsidRPr="00000000">
        <w:rPr>
          <w:rtl w:val="0"/>
        </w:rPr>
        <w:t xml:space="preserve"> та j об'єднуються в кластер </w:t>
      </w:r>
      <w:r w:rsidDel="00000000" w:rsidR="00000000" w:rsidRPr="00000000">
        <w:rPr>
          <w:i w:val="1"/>
          <w:rtl w:val="0"/>
        </w:rPr>
        <w:t xml:space="preserve">r</w:t>
      </w:r>
      <w:r w:rsidDel="00000000" w:rsidR="00000000" w:rsidRPr="00000000">
        <w:rPr>
          <w:rtl w:val="0"/>
        </w:rPr>
        <w:t xml:space="preserve"> та необхідно розрахувати відстань до кластеру </w:t>
      </w:r>
      <w:r w:rsidDel="00000000" w:rsidR="00000000" w:rsidRPr="00000000">
        <w:rPr>
          <w:i w:val="1"/>
          <w:rtl w:val="0"/>
        </w:rPr>
        <w:t xml:space="preserve">s</w:t>
      </w:r>
      <w:r w:rsidDel="00000000" w:rsidR="00000000" w:rsidRPr="00000000">
        <w:rPr>
          <w:rtl w:val="0"/>
        </w:rPr>
        <w:t xml:space="preserve">, то найбільш часто використовуються такі методи зв'язування об'єктів/кластерів </w:t>
      </w:r>
      <w:r w:rsidDel="00000000" w:rsidR="00000000" w:rsidRPr="00000000">
        <w:rPr>
          <w:i w:val="1"/>
          <w:rtl w:val="0"/>
        </w:rPr>
        <w:t xml:space="preserve">r</w:t>
      </w:r>
      <w:r w:rsidDel="00000000" w:rsidR="00000000" w:rsidRPr="00000000">
        <w:rPr>
          <w:rtl w:val="0"/>
        </w:rPr>
        <w:t xml:space="preserve"> і </w:t>
      </w:r>
      <w:r w:rsidDel="00000000" w:rsidR="00000000" w:rsidRPr="00000000">
        <w:rPr>
          <w:i w:val="1"/>
          <w:rtl w:val="0"/>
        </w:rPr>
        <w:t xml:space="preserve">s</w:t>
      </w:r>
      <w:r w:rsidDel="00000000" w:rsidR="00000000" w:rsidRPr="00000000">
        <w:rPr>
          <w:rtl w:val="0"/>
        </w:rPr>
        <w:t xml:space="preserve">: </w:t>
      </w:r>
    </w:p>
    <w:p w:rsidR="00000000" w:rsidDel="00000000" w:rsidP="00000000" w:rsidRDefault="00000000" w:rsidRPr="00000000" w14:paraId="00000058">
      <w:pPr>
        <w:numPr>
          <w:ilvl w:val="0"/>
          <w:numId w:val="3"/>
        </w:numPr>
        <w:ind w:left="720" w:hanging="360"/>
        <w:jc w:val="both"/>
        <w:rPr/>
      </w:pPr>
      <w:r w:rsidDel="00000000" w:rsidR="00000000" w:rsidRPr="00000000">
        <w:rPr>
          <w:rtl w:val="0"/>
        </w:rPr>
        <w:t xml:space="preserve">метод ближчого сусіда (відстань між найближчими сусідами - найближчими об'єктами кластерів)</w:t>
      </w:r>
    </w:p>
    <w:p w:rsidR="00000000" w:rsidDel="00000000" w:rsidP="00000000" w:rsidRDefault="00000000" w:rsidRPr="00000000" w14:paraId="00000059">
      <w:pPr>
        <w:ind w:left="720" w:firstLine="0"/>
        <w:jc w:val="right"/>
        <w:rPr/>
      </w:pPr>
      <w:r w:rsidDel="00000000" w:rsidR="00000000" w:rsidRPr="00000000">
        <w:rPr/>
        <w:drawing>
          <wp:inline distB="0" distT="0" distL="0" distR="0">
            <wp:extent cx="2770505" cy="191770"/>
            <wp:effectExtent b="0" l="0" r="0" t="0"/>
            <wp:docPr id="11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770505" cy="1917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3"/>
        </w:numPr>
        <w:ind w:left="720" w:hanging="360"/>
        <w:jc w:val="both"/>
        <w:rPr/>
      </w:pPr>
      <w:r w:rsidDel="00000000" w:rsidR="00000000" w:rsidRPr="00000000">
        <w:rPr>
          <w:rtl w:val="0"/>
        </w:rPr>
        <w:t xml:space="preserve">метод дальнього сусіда (відстань між найбільш далекими сусідами)</w:t>
      </w:r>
    </w:p>
    <w:p w:rsidR="00000000" w:rsidDel="00000000" w:rsidP="00000000" w:rsidRDefault="00000000" w:rsidRPr="00000000" w14:paraId="0000005B">
      <w:pPr>
        <w:ind w:left="720" w:firstLine="0"/>
        <w:jc w:val="right"/>
        <w:rPr/>
      </w:pPr>
      <w:r w:rsidDel="00000000" w:rsidR="00000000" w:rsidRPr="00000000">
        <w:rPr/>
        <w:drawing>
          <wp:inline distB="0" distT="0" distL="0" distR="0">
            <wp:extent cx="2770505" cy="219710"/>
            <wp:effectExtent b="0" l="0" r="0" t="0"/>
            <wp:docPr id="11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770505" cy="21971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3"/>
        </w:numPr>
        <w:ind w:left="720" w:hanging="360"/>
        <w:jc w:val="both"/>
        <w:rPr/>
      </w:pPr>
      <w:r w:rsidDel="00000000" w:rsidR="00000000" w:rsidRPr="00000000">
        <w:rPr>
          <w:rtl w:val="0"/>
        </w:rPr>
        <w:t xml:space="preserve">метод середнього зв'язку (середня відстань між всіма об'єктами пари кластерів з урахуванням відстані всередині кластерів) </w:t>
      </w:r>
    </w:p>
    <w:p w:rsidR="00000000" w:rsidDel="00000000" w:rsidP="00000000" w:rsidRDefault="00000000" w:rsidRPr="00000000" w14:paraId="0000005D">
      <w:pPr>
        <w:ind w:left="720" w:firstLine="0"/>
        <w:jc w:val="right"/>
        <w:rPr/>
      </w:pPr>
      <w:r w:rsidDel="00000000" w:rsidR="00000000" w:rsidRPr="00000000">
        <w:rPr/>
        <w:drawing>
          <wp:inline distB="0" distT="0" distL="0" distR="0">
            <wp:extent cx="2807335" cy="466090"/>
            <wp:effectExtent b="0" l="0" r="0" t="0"/>
            <wp:docPr id="117"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807335" cy="46609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t xml:space="preserve">де </w:t>
      </w:r>
      <w:r w:rsidDel="00000000" w:rsidR="00000000" w:rsidRPr="00000000">
        <w:rPr>
          <w:i w:val="1"/>
          <w:rtl w:val="0"/>
        </w:rPr>
        <w:t xml:space="preserve">m</w:t>
      </w:r>
      <w:r w:rsidDel="00000000" w:rsidR="00000000" w:rsidRPr="00000000">
        <w:rPr>
          <w:i w:val="1"/>
          <w:vertAlign w:val="subscript"/>
          <w:rtl w:val="0"/>
        </w:rPr>
        <w:t xml:space="preserve">i</w:t>
      </w:r>
      <w:r w:rsidDel="00000000" w:rsidR="00000000" w:rsidRPr="00000000">
        <w:rPr>
          <w:rtl w:val="0"/>
        </w:rPr>
        <w:t xml:space="preserve"> та </w:t>
      </w:r>
      <w:r w:rsidDel="00000000" w:rsidR="00000000" w:rsidRPr="00000000">
        <w:rPr>
          <w:i w:val="1"/>
          <w:rtl w:val="0"/>
        </w:rPr>
        <w:t xml:space="preserve">m</w:t>
      </w:r>
      <w:r w:rsidDel="00000000" w:rsidR="00000000" w:rsidRPr="00000000">
        <w:rPr>
          <w:i w:val="1"/>
          <w:vertAlign w:val="subscript"/>
          <w:rtl w:val="0"/>
        </w:rPr>
        <w:t xml:space="preserve">j</w:t>
      </w:r>
      <w:r w:rsidDel="00000000" w:rsidR="00000000" w:rsidRPr="00000000">
        <w:rPr>
          <w:rtl w:val="0"/>
        </w:rPr>
        <w:t xml:space="preserve"> – кількість об'єктів в </w:t>
      </w:r>
      <w:r w:rsidDel="00000000" w:rsidR="00000000" w:rsidRPr="00000000">
        <w:rPr>
          <w:i w:val="1"/>
          <w:rtl w:val="0"/>
        </w:rPr>
        <w:t xml:space="preserve">i</w:t>
      </w:r>
      <w:r w:rsidDel="00000000" w:rsidR="00000000" w:rsidRPr="00000000">
        <w:rPr>
          <w:rtl w:val="0"/>
        </w:rPr>
        <w:t xml:space="preserve">-ому та </w:t>
      </w:r>
      <w:r w:rsidDel="00000000" w:rsidR="00000000" w:rsidRPr="00000000">
        <w:rPr>
          <w:i w:val="1"/>
          <w:rtl w:val="0"/>
        </w:rPr>
        <w:t xml:space="preserve">j</w:t>
      </w:r>
      <w:r w:rsidDel="00000000" w:rsidR="00000000" w:rsidRPr="00000000">
        <w:rPr>
          <w:rtl w:val="0"/>
        </w:rPr>
        <w:t xml:space="preserve">-ому кластерах відповідно; </w:t>
      </w:r>
    </w:p>
    <w:p w:rsidR="00000000" w:rsidDel="00000000" w:rsidP="00000000" w:rsidRDefault="00000000" w:rsidRPr="00000000" w14:paraId="0000005F">
      <w:pPr>
        <w:numPr>
          <w:ilvl w:val="0"/>
          <w:numId w:val="3"/>
        </w:numPr>
        <w:ind w:left="720" w:hanging="360"/>
        <w:jc w:val="both"/>
        <w:rPr/>
      </w:pPr>
      <w:r w:rsidDel="00000000" w:rsidR="00000000" w:rsidRPr="00000000">
        <w:rPr>
          <w:rtl w:val="0"/>
        </w:rPr>
        <w:t xml:space="preserve">центроїдний метод </w:t>
      </w:r>
    </w:p>
    <w:p w:rsidR="00000000" w:rsidDel="00000000" w:rsidP="00000000" w:rsidRDefault="00000000" w:rsidRPr="00000000" w14:paraId="00000060">
      <w:pPr>
        <w:ind w:left="720" w:firstLine="0"/>
        <w:jc w:val="right"/>
        <w:rPr/>
      </w:pPr>
      <w:r w:rsidDel="00000000" w:rsidR="00000000" w:rsidRPr="00000000">
        <w:rPr/>
        <w:drawing>
          <wp:inline distB="0" distT="0" distL="0" distR="0">
            <wp:extent cx="2880360" cy="457200"/>
            <wp:effectExtent b="0" l="0" r="0" t="0"/>
            <wp:docPr id="118"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88036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3"/>
        </w:numPr>
        <w:ind w:left="720" w:hanging="360"/>
        <w:jc w:val="both"/>
        <w:rPr/>
      </w:pPr>
      <w:r w:rsidDel="00000000" w:rsidR="00000000" w:rsidRPr="00000000">
        <w:rPr>
          <w:rtl w:val="0"/>
        </w:rPr>
        <w:t xml:space="preserve">метод медіанного зв'язку</w:t>
      </w:r>
    </w:p>
    <w:p w:rsidR="00000000" w:rsidDel="00000000" w:rsidP="00000000" w:rsidRDefault="00000000" w:rsidRPr="00000000" w14:paraId="00000062">
      <w:pPr>
        <w:ind w:left="720" w:firstLine="0"/>
        <w:jc w:val="right"/>
        <w:rPr/>
      </w:pPr>
      <w:r w:rsidDel="00000000" w:rsidR="00000000" w:rsidRPr="00000000">
        <w:rPr/>
        <w:drawing>
          <wp:inline distB="0" distT="0" distL="0" distR="0">
            <wp:extent cx="2816225" cy="201295"/>
            <wp:effectExtent b="0" l="0" r="0" t="0"/>
            <wp:docPr id="119"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2816225" cy="20129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ab/>
        <w:t xml:space="preserve">Таким чином, в великий кластер об'єднуються ті малі кластери, відстань між якими мінімальна. </w:t>
      </w:r>
    </w:p>
    <w:p w:rsidR="00000000" w:rsidDel="00000000" w:rsidP="00000000" w:rsidRDefault="00000000" w:rsidRPr="00000000" w14:paraId="00000064">
      <w:pPr>
        <w:jc w:val="both"/>
        <w:rPr/>
      </w:pPr>
      <w:r w:rsidDel="00000000" w:rsidR="00000000" w:rsidRPr="00000000">
        <w:rPr>
          <w:rtl w:val="0"/>
        </w:rPr>
        <w:tab/>
      </w:r>
      <w:r w:rsidDel="00000000" w:rsidR="00000000" w:rsidRPr="00000000">
        <w:rPr>
          <w:i w:val="1"/>
          <w:rtl w:val="0"/>
        </w:rPr>
        <w:t xml:space="preserve">Оцінка відмінності</w:t>
      </w:r>
      <w:r w:rsidDel="00000000" w:rsidR="00000000" w:rsidRPr="00000000">
        <w:rPr>
          <w:rtl w:val="0"/>
        </w:rPr>
        <w:t xml:space="preserve">. Використовується для визначення найбільш оптимального вибору метрічної відстані та методу зв'язування об'єктів. Два довільно вибраних об'єкти на ієрархічному дереві пов'язані між собою так званою кофенетичною відстанню, величина якої визначається відстанню між двома кластерами, в яких знаходяться данні об'єкти. Мірою лінійного зв'язку між кофенетичними та метричними відстанями є кофенетичний кореляційний коефіцієнт </w:t>
      </w:r>
      <w:r w:rsidDel="00000000" w:rsidR="00000000" w:rsidRPr="00000000">
        <w:rPr>
          <w:i w:val="1"/>
          <w:rtl w:val="0"/>
        </w:rPr>
        <w:t xml:space="preserve">К</w:t>
      </w:r>
      <w:r w:rsidDel="00000000" w:rsidR="00000000" w:rsidRPr="00000000">
        <w:rPr>
          <w:rtl w:val="0"/>
        </w:rPr>
        <w:t xml:space="preserve">. Побудову ієрархічного дерева вважають успішною, якщо кофенетичний кореляційний коефіцієнт близький до 1. Для найбільш успішної кластеризації будують дендрограму ієрархічного дерева.</w:t>
      </w:r>
    </w:p>
    <w:p w:rsidR="00000000" w:rsidDel="00000000" w:rsidP="00000000" w:rsidRDefault="00000000" w:rsidRPr="00000000" w14:paraId="00000065">
      <w:pPr>
        <w:jc w:val="both"/>
        <w:rPr/>
      </w:pPr>
      <w:r w:rsidDel="00000000" w:rsidR="00000000" w:rsidRPr="00000000">
        <w:rPr>
          <w:rtl w:val="0"/>
        </w:rPr>
        <w:tab/>
      </w:r>
      <w:r w:rsidDel="00000000" w:rsidR="00000000" w:rsidRPr="00000000">
        <w:rPr>
          <w:i w:val="1"/>
          <w:rtl w:val="0"/>
        </w:rPr>
        <w:t xml:space="preserve">Виділення значущих кластерів</w:t>
      </w:r>
      <w:r w:rsidDel="00000000" w:rsidR="00000000" w:rsidRPr="00000000">
        <w:rPr>
          <w:rtl w:val="0"/>
        </w:rPr>
        <w:t xml:space="preserve">. Для виділення значущих кластерів можна задати деяке порогове значення </w:t>
      </w:r>
      <w:r w:rsidDel="00000000" w:rsidR="00000000" w:rsidRPr="00000000">
        <w:rPr>
          <w:i w:val="1"/>
          <w:rtl w:val="0"/>
        </w:rPr>
        <w:t xml:space="preserve">T</w:t>
      </w:r>
      <w:r w:rsidDel="00000000" w:rsidR="00000000" w:rsidRPr="00000000">
        <w:rPr>
          <w:rtl w:val="0"/>
        </w:rPr>
        <w:t xml:space="preserve"> міри відстаней схожості (горизонтальна перпендикулярна вісь </w:t>
      </w:r>
      <w:r w:rsidDel="00000000" w:rsidR="00000000" w:rsidRPr="00000000">
        <w:rPr>
          <w:i w:val="1"/>
          <w:rtl w:val="0"/>
        </w:rPr>
        <w:t xml:space="preserve">T</w:t>
      </w:r>
      <w:r w:rsidDel="00000000" w:rsidR="00000000" w:rsidRPr="00000000">
        <w:rPr>
          <w:rtl w:val="0"/>
        </w:rPr>
        <w:t xml:space="preserve"> на дендрограмі рис. 4.1). Кількість значущих кластерів визначається кількістю перетинів ліній порогу </w:t>
      </w:r>
      <w:r w:rsidDel="00000000" w:rsidR="00000000" w:rsidRPr="00000000">
        <w:rPr>
          <w:i w:val="1"/>
          <w:rtl w:val="0"/>
        </w:rPr>
        <w:t xml:space="preserve">T</w:t>
      </w:r>
      <w:r w:rsidDel="00000000" w:rsidR="00000000" w:rsidRPr="00000000">
        <w:rPr>
          <w:rtl w:val="0"/>
        </w:rPr>
        <w:t xml:space="preserve"> та зв'язків ієрархічного дерева. Причому кожна з гілок дерева, що відсікається лінією порогу, буде формувати окремий кластер. На практиці часто обирають порогове значення </w:t>
      </w:r>
      <w:r w:rsidDel="00000000" w:rsidR="00000000" w:rsidRPr="00000000">
        <w:rPr>
          <w:i w:val="1"/>
          <w:rtl w:val="0"/>
        </w:rPr>
        <w:t xml:space="preserve">T</w:t>
      </w:r>
      <w:r w:rsidDel="00000000" w:rsidR="00000000" w:rsidRPr="00000000">
        <w:rPr>
          <w:rtl w:val="0"/>
        </w:rPr>
        <w:t xml:space="preserve"> на основі візуального аналізу щільності гілок побудованої дендрограми. </w:t>
      </w:r>
    </w:p>
    <w:p w:rsidR="00000000" w:rsidDel="00000000" w:rsidP="00000000" w:rsidRDefault="00000000" w:rsidRPr="00000000" w14:paraId="00000066">
      <w:pPr>
        <w:jc w:val="both"/>
        <w:rPr/>
      </w:pPr>
      <w:r w:rsidDel="00000000" w:rsidR="00000000" w:rsidRPr="00000000">
        <w:rPr>
          <w:rtl w:val="0"/>
        </w:rPr>
        <w:tab/>
        <w:t xml:space="preserve">Альтернативний спосіб виділення значущих кластерів – метод завдання фіксованої кількості кластерів. Порогове значення міри схожості </w:t>
      </w:r>
      <w:r w:rsidDel="00000000" w:rsidR="00000000" w:rsidRPr="00000000">
        <w:rPr>
          <w:i w:val="1"/>
          <w:rtl w:val="0"/>
        </w:rPr>
        <w:t xml:space="preserve">T</w:t>
      </w:r>
      <w:r w:rsidDel="00000000" w:rsidR="00000000" w:rsidRPr="00000000">
        <w:rPr>
          <w:rtl w:val="0"/>
        </w:rPr>
        <w:t xml:space="preserve"> встановлюється у корені ієрархічного дерева. Потім значення порогу </w:t>
      </w:r>
      <w:r w:rsidDel="00000000" w:rsidR="00000000" w:rsidRPr="00000000">
        <w:rPr>
          <w:i w:val="1"/>
          <w:rtl w:val="0"/>
        </w:rPr>
        <w:t xml:space="preserve">T</w:t>
      </w:r>
      <w:r w:rsidDel="00000000" w:rsidR="00000000" w:rsidRPr="00000000">
        <w:rPr>
          <w:rtl w:val="0"/>
        </w:rPr>
        <w:t xml:space="preserve">  поступово знижується доти, доки не буде встановлено кількість перетинів лінії порогу </w:t>
      </w:r>
      <w:r w:rsidDel="00000000" w:rsidR="00000000" w:rsidRPr="00000000">
        <w:rPr>
          <w:i w:val="1"/>
          <w:rtl w:val="0"/>
        </w:rPr>
        <w:t xml:space="preserve">T</w:t>
      </w:r>
      <w:r w:rsidDel="00000000" w:rsidR="00000000" w:rsidRPr="00000000">
        <w:rPr>
          <w:rtl w:val="0"/>
        </w:rPr>
        <w:t xml:space="preserve"> і зв'язків ієрархічного дерева таке, що дорівнює заданій кількості кластерів.   </w:t>
      </w:r>
    </w:p>
    <w:p w:rsidR="00000000" w:rsidDel="00000000" w:rsidP="00000000" w:rsidRDefault="00000000" w:rsidRPr="00000000" w14:paraId="00000067">
      <w:pPr>
        <w:jc w:val="both"/>
        <w:rPr>
          <w:b w:val="1"/>
        </w:rPr>
      </w:pPr>
      <w:r w:rsidDel="00000000" w:rsidR="00000000" w:rsidRPr="00000000">
        <w:rPr>
          <w:rtl w:val="0"/>
        </w:rPr>
        <w:tab/>
      </w:r>
      <w:r w:rsidDel="00000000" w:rsidR="00000000" w:rsidRPr="00000000">
        <w:rPr>
          <w:b w:val="1"/>
          <w:rtl w:val="0"/>
        </w:rPr>
        <w:t xml:space="preserve">Основні етапи ієрархічного кластерного аналізу в MATLAB </w:t>
      </w:r>
    </w:p>
    <w:p w:rsidR="00000000" w:rsidDel="00000000" w:rsidP="00000000" w:rsidRDefault="00000000" w:rsidRPr="00000000" w14:paraId="00000068">
      <w:pPr>
        <w:jc w:val="both"/>
        <w:rPr/>
      </w:pPr>
      <w:r w:rsidDel="00000000" w:rsidR="00000000" w:rsidRPr="00000000">
        <w:rPr>
          <w:rtl w:val="0"/>
        </w:rPr>
        <w:t xml:space="preserve">Етап 1. Обчислення матриці відстанєй між об'єктами D (функція pdist, squareform). </w:t>
      </w:r>
    </w:p>
    <w:p w:rsidR="00000000" w:rsidDel="00000000" w:rsidP="00000000" w:rsidRDefault="00000000" w:rsidRPr="00000000" w14:paraId="00000069">
      <w:pPr>
        <w:jc w:val="both"/>
        <w:rPr/>
      </w:pPr>
      <w:r w:rsidDel="00000000" w:rsidR="00000000" w:rsidRPr="00000000">
        <w:rPr>
          <w:rtl w:val="0"/>
        </w:rPr>
        <w:t xml:space="preserve">Етап 2. Зв'язування або групування об'єктів в бінарні ієрархічні дерева (дендрограми) (функції linkage, dendrogram). </w:t>
      </w:r>
    </w:p>
    <w:p w:rsidR="00000000" w:rsidDel="00000000" w:rsidP="00000000" w:rsidRDefault="00000000" w:rsidRPr="00000000" w14:paraId="0000006A">
      <w:pPr>
        <w:jc w:val="both"/>
        <w:rPr/>
      </w:pPr>
      <w:r w:rsidDel="00000000" w:rsidR="00000000" w:rsidRPr="00000000">
        <w:rPr>
          <w:rtl w:val="0"/>
        </w:rPr>
        <w:t xml:space="preserve">Етап 3. Оцінка якості кластеризації (функції cophenet). </w:t>
      </w:r>
    </w:p>
    <w:p w:rsidR="00000000" w:rsidDel="00000000" w:rsidP="00000000" w:rsidRDefault="00000000" w:rsidRPr="00000000" w14:paraId="0000006B">
      <w:pPr>
        <w:jc w:val="both"/>
        <w:rPr/>
      </w:pPr>
      <w:r w:rsidDel="00000000" w:rsidR="00000000" w:rsidRPr="00000000">
        <w:rPr>
          <w:rtl w:val="0"/>
        </w:rPr>
        <w:t xml:space="preserve">Етап 4. Виділення значущих кластерів (функція cluster).</w:t>
      </w:r>
    </w:p>
    <w:p w:rsidR="00000000" w:rsidDel="00000000" w:rsidP="00000000" w:rsidRDefault="00000000" w:rsidRPr="00000000" w14:paraId="0000006C">
      <w:pPr>
        <w:jc w:val="both"/>
        <w:rPr/>
      </w:pPr>
      <w:r w:rsidDel="00000000" w:rsidR="00000000" w:rsidRPr="00000000">
        <w:rPr>
          <w:rtl w:val="0"/>
        </w:rPr>
        <w:t xml:space="preserve">Етап 5. Візуалізація і аналіз значущих кластерів (функція gscatter).</w:t>
      </w:r>
    </w:p>
    <w:p w:rsidR="00000000" w:rsidDel="00000000" w:rsidP="00000000" w:rsidRDefault="00000000" w:rsidRPr="00000000" w14:paraId="0000006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decimal"/>
      <w:lvlText w:val="%1."/>
      <w:lvlJc w:val="left"/>
      <w:pPr>
        <w:ind w:left="927"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9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9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jc w:val="center"/>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3B6412"/>
    <w:rPr>
      <w:rFonts w:ascii="Times New Roman" w:cs="Times New Roman" w:eastAsia="Times New Roman" w:hAnsi="Times New Roman"/>
      <w:sz w:val="20"/>
      <w:szCs w:val="20"/>
      <w:lang w:eastAsia="ru-RU" w:val="ru-RU"/>
    </w:rPr>
  </w:style>
  <w:style w:type="paragraph" w:styleId="3">
    <w:name w:val="heading 3"/>
    <w:basedOn w:val="a"/>
    <w:next w:val="a"/>
    <w:link w:val="30"/>
    <w:qFormat w:val="1"/>
    <w:rsid w:val="003B6412"/>
    <w:pPr>
      <w:keepNext w:val="1"/>
      <w:jc w:val="center"/>
      <w:outlineLvl w:val="2"/>
    </w:pPr>
    <w:rPr>
      <w:rFonts w:eastAsia="MS Mincho"/>
      <w:b w:val="1"/>
      <w:sz w:val="24"/>
      <w:lang w:val="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0" w:customStyle="1">
    <w:name w:val="Заголовок 3 Знак"/>
    <w:basedOn w:val="a0"/>
    <w:link w:val="3"/>
    <w:rsid w:val="003B6412"/>
    <w:rPr>
      <w:rFonts w:ascii="Times New Roman" w:cs="Times New Roman" w:eastAsia="MS Mincho" w:hAnsi="Times New Roman"/>
      <w:b w:val="1"/>
      <w:szCs w:val="20"/>
      <w:lang w:eastAsia="ru-RU" w:val="uk-UA"/>
    </w:rPr>
  </w:style>
  <w:style w:type="paragraph" w:styleId="a3" w:customStyle="1">
    <w:name w:val="Название"/>
    <w:basedOn w:val="a"/>
    <w:qFormat w:val="1"/>
    <w:rsid w:val="003B6412"/>
    <w:pPr>
      <w:shd w:color="auto" w:fill="ffffff" w:val="clear"/>
      <w:jc w:val="center"/>
    </w:pPr>
    <w:rPr>
      <w:b w:val="1"/>
      <w:sz w:val="24"/>
      <w:lang w:val="uk-UA"/>
    </w:rPr>
  </w:style>
  <w:style w:type="paragraph" w:styleId="a4">
    <w:name w:val="Subtitle"/>
    <w:basedOn w:val="a"/>
    <w:link w:val="a5"/>
    <w:qFormat w:val="1"/>
    <w:rsid w:val="003B6412"/>
    <w:pPr>
      <w:shd w:color="auto" w:fill="ffffff" w:val="clear"/>
      <w:jc w:val="center"/>
    </w:pPr>
    <w:rPr>
      <w:b w:val="1"/>
      <w:sz w:val="24"/>
      <w:lang w:val="uk-UA"/>
    </w:rPr>
  </w:style>
  <w:style w:type="character" w:styleId="a5" w:customStyle="1">
    <w:name w:val="Подзаголовок Знак"/>
    <w:basedOn w:val="a0"/>
    <w:link w:val="a4"/>
    <w:rsid w:val="003B6412"/>
    <w:rPr>
      <w:rFonts w:ascii="Times New Roman" w:cs="Times New Roman" w:eastAsia="Times New Roman" w:hAnsi="Times New Roman"/>
      <w:b w:val="1"/>
      <w:szCs w:val="20"/>
      <w:shd w:color="auto" w:fill="ffffff" w:val="clear"/>
      <w:lang w:eastAsia="ru-RU" w:val="uk-UA"/>
    </w:rPr>
  </w:style>
  <w:style w:type="paragraph" w:styleId="a6" w:customStyle="1">
    <w:name w:val="Обычный (веб)"/>
    <w:basedOn w:val="a"/>
    <w:uiPriority w:val="99"/>
    <w:unhideWhenUsed w:val="1"/>
    <w:rsid w:val="003B6412"/>
    <w:pPr>
      <w:spacing w:after="100" w:afterAutospacing="1" w:before="100" w:beforeAutospacing="1"/>
    </w:pPr>
    <w:rPr>
      <w:sz w:val="24"/>
      <w:szCs w:val="24"/>
    </w:rPr>
  </w:style>
  <w:style w:type="paragraph" w:styleId="Subtitle">
    <w:name w:val="Subtitle"/>
    <w:basedOn w:val="Normal"/>
    <w:next w:val="Normal"/>
    <w:pPr>
      <w:shd w:fill="ffffff" w:val="clear"/>
      <w:jc w:val="center"/>
    </w:pPr>
    <w:rPr>
      <w:b w:val="1"/>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1.png"/><Relationship Id="rId21"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6.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9.png"/><Relationship Id="rId8" Type="http://schemas.openxmlformats.org/officeDocument/2006/relationships/image" Target="media/image20.png"/><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5.png"/><Relationship Id="rId12" Type="http://schemas.openxmlformats.org/officeDocument/2006/relationships/image" Target="media/image14.png"/><Relationship Id="rId15" Type="http://schemas.openxmlformats.org/officeDocument/2006/relationships/image" Target="media/image17.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18.png"/><Relationship Id="rId19" Type="http://schemas.openxmlformats.org/officeDocument/2006/relationships/image" Target="media/image1.png"/><Relationship Id="rId18"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06w9B4rPEaIpq0VF2k7o5/QWA==">AMUW2mWCL385GM6jkMt7/xL6JAGXvRT8BE7iY6Ra4bqqWDiLfBn66ZBmFZGvgDoithqvsYq9IhPB6msu2HyQciafBDFJ7OJS4gCFdkunWzUdi9G+tyP8geM=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2020-09-21T07:55:00Z</dcterms:created>
  <dc:creator>Elena Gavrilenko</dc:creator>
</cp:coreProperties>
</file>