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8515AAF"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productivity of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2416B8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4B44B4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7EA3A353"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w:t>
      </w:r>
      <w:commentRangeStart w:id="1"/>
      <w:r w:rsidR="008202C2" w:rsidRPr="009C3B9E">
        <w:t xml:space="preserve">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commentRangeEnd w:id="1"/>
      <w:r w:rsidR="00333BAC">
        <w:rPr>
          <w:rStyle w:val="CommentReference"/>
        </w:rPr>
        <w:commentReference w:id="1"/>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w:t>
      </w:r>
      <w:r>
        <w:lastRenderedPageBreak/>
        <w:t xml:space="preserve">conditions to increased competition </w:t>
      </w:r>
      <w:r w:rsidR="00333BAC">
        <w:t>–</w:t>
      </w:r>
      <w:r>
        <w:t xml:space="preserve"> can</w:t>
      </w:r>
      <w:r w:rsidR="00333BAC">
        <w:t xml:space="preserve"> exhibit a</w:t>
      </w:r>
      <w:r>
        <w:t xml:space="preserve"> compound</w:t>
      </w:r>
      <w:r w:rsidR="00AA76EB">
        <w:t>ing</w:t>
      </w:r>
      <w:r>
        <w:t xml:space="preserve"> </w:t>
      </w:r>
      <w:proofErr w:type="spellStart"/>
      <w:r>
        <w:t>affect</w:t>
      </w:r>
      <w:proofErr w:type="spellEnd"/>
      <w:r>
        <w:t xml:space="preserve"> </w:t>
      </w:r>
      <w:r w:rsidR="00333BAC">
        <w:t xml:space="preserve">on </w:t>
      </w:r>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2696CF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5D3653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022EB249" w:rsidR="00EA4645" w:rsidRPr="004802C8" w:rsidRDefault="00EA4645" w:rsidP="00EA4645">
      <w:pPr>
        <w:ind w:firstLine="360"/>
      </w:pPr>
      <w:r w:rsidRPr="008831F2">
        <w:t xml:space="preserve">The IPM tracked cohorts of fall </w:t>
      </w:r>
      <w:r w:rsidR="005A3A53">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0D5DAEA"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D1969B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210CC1D4"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23FE6ECE" w:rsidR="00EA4645" w:rsidRPr="004802C8" w:rsidRDefault="00EA4645" w:rsidP="00EA4645">
      <w:r w:rsidRPr="004802C8">
        <w:t>Returning fish that were not captured in terminal fisheries were assumed to reach the spawning grounds and reproduce</w:t>
      </w:r>
      <w:r w:rsidR="00501AAD">
        <w:t>, as:</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38162C1C"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w:t>
      </w:r>
      <w:r w:rsidR="00A374BB">
        <w:t xml:space="preserve">for each age class </w:t>
      </w:r>
      <w:r>
        <w:t xml:space="preserve">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0F8DE868"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2"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74B5F971" w:rsidR="00EA4645" w:rsidRPr="00684ACE" w:rsidRDefault="00EA4645" w:rsidP="00684ACE">
      <w:pPr>
        <w:pStyle w:val="whitespace-pre-wrap"/>
      </w:pPr>
      <w:r>
        <w:t xml:space="preserve">Data to </w:t>
      </w:r>
      <w:r w:rsidR="005F4ADA">
        <w:t xml:space="preserve">which </w:t>
      </w:r>
      <w:r>
        <w:t xml:space="preserve">the IPM </w:t>
      </w:r>
      <w:r w:rsidR="005F4ADA">
        <w:t xml:space="preserve">was fit </w:t>
      </w:r>
      <w:r>
        <w:t>include</w:t>
      </w:r>
      <w:r w:rsidR="00923851">
        <w:t>d</w:t>
      </w:r>
      <w:r>
        <w:t xml:space="preserve"> juvenile abundance data from marine </w:t>
      </w:r>
      <w:r w:rsidR="00DE4DB7">
        <w:t xml:space="preserve">surface trawl </w:t>
      </w:r>
      <w:r>
        <w:t>survey</w:t>
      </w:r>
      <w:r w:rsidR="00DE4DB7">
        <w:t>s</w:t>
      </w:r>
      <w:r>
        <w:t xml:space="preserve"> </w:t>
      </w:r>
      <w:r w:rsidR="00DE4DB7">
        <w:t xml:space="preserve">conducted by </w:t>
      </w:r>
      <w:r w:rsidR="00E86CC5">
        <w:t xml:space="preserve">the Alaska Department of Fish and Game (ADF&amp;G) and </w:t>
      </w:r>
      <w:r w:rsidR="00DE4DB7">
        <w:t xml:space="preserve">NOAA National Marine Fisheries Service </w:t>
      </w:r>
      <w:r>
        <w:t xml:space="preserve">in the Bering Sea, run reconstruction </w:t>
      </w:r>
      <w:r w:rsidR="00302955">
        <w:t xml:space="preserve">model outputs describing </w:t>
      </w:r>
      <w:r>
        <w:t xml:space="preserve">adult </w:t>
      </w:r>
      <w:r w:rsidR="005A3A53">
        <w:t>Chum</w:t>
      </w:r>
      <w:r>
        <w:t xml:space="preserve"> salmon returning to the Yukon River to spawn, and environmental covariates spanning brood years 2002 – 2022.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Pr="004802C8">
        <w:t xml:space="preserve">We fit the </w:t>
      </w:r>
      <w:r>
        <w:t>IPM</w:t>
      </w:r>
      <w:r w:rsidRPr="004802C8">
        <w:t xml:space="preserve"> to </w:t>
      </w:r>
      <w:r>
        <w:t xml:space="preserve">these </w:t>
      </w:r>
      <w:r w:rsidRPr="004802C8">
        <w:t xml:space="preserve">datasets using Bayesian inference </w:t>
      </w:r>
      <w:r w:rsidR="00BD3B85">
        <w:t xml:space="preserve">using the </w:t>
      </w:r>
      <w:r w:rsidR="00923851">
        <w:t>STAN</w:t>
      </w:r>
      <w:r w:rsidR="00BD3B85">
        <w:t xml:space="preserve"> platform</w:t>
      </w:r>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r w:rsidR="00F8419C">
        <w:t>Models were fit to data for each population separately, with four chains run for 12,000 iterations and a 50% burn in rate, resulting in 6,000 saved iterations with a thinning rate of 1/10.</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rsidR="00BD3B85">
        <w:t xml:space="preserve"> to ensure</w:t>
      </w:r>
      <w:r w:rsidRPr="004802C8">
        <w:t xml:space="preserve"> </w:t>
      </w:r>
      <w:r w:rsidR="00BD3B85">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32B6FDD7" w14:textId="77777777" w:rsidR="00EA4645" w:rsidRPr="004802C8" w:rsidRDefault="00EA4645" w:rsidP="00EA4645">
      <w:pPr>
        <w:pStyle w:val="Heading4"/>
      </w:pPr>
      <w:r>
        <w:t xml:space="preserve">2.3 Population Data  </w:t>
      </w:r>
    </w:p>
    <w:p w14:paraId="67FB33B0" w14:textId="6AB1E195" w:rsidR="00C52150" w:rsidRPr="00C52150" w:rsidRDefault="009506B5" w:rsidP="00C5215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w:t>
      </w:r>
      <w:r>
        <w:rPr>
          <w:rFonts w:eastAsiaTheme="minorHAnsi"/>
          <w:color w:val="000000"/>
        </w:rPr>
        <w:lastRenderedPageBreak/>
        <w:t xml:space="preserve">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p>
    <w:p w14:paraId="0789FF11" w14:textId="1AC878C9" w:rsidR="007362E2" w:rsidRDefault="00EA4645" w:rsidP="007577FA">
      <w:pPr>
        <w:pStyle w:val="NormalWeb"/>
        <w:spacing w:before="0" w:beforeAutospacing="0" w:after="0" w:afterAutospacing="0"/>
        <w:ind w:firstLine="360"/>
      </w:pPr>
      <w:r w:rsidRPr="00C52150">
        <w:t xml:space="preserve">Multiple stocks of juvenile </w:t>
      </w:r>
      <w:r w:rsidR="005A3A53">
        <w:t>Chum</w:t>
      </w:r>
      <w:r w:rsidRPr="00C52150">
        <w:t xml:space="preserve"> salmon spend their first summer in the NBS and are caught during surface</w:t>
      </w:r>
      <w:r>
        <w:t xml:space="preserve"> trawl operations</w:t>
      </w:r>
      <w:r w:rsidRPr="004802C8">
        <w:t xml:space="preserve">. </w:t>
      </w:r>
      <w:r w:rsidR="005A3A53">
        <w:t>Chum</w:t>
      </w:r>
      <w:r>
        <w:t xml:space="preserve"> salmon</w:t>
      </w:r>
      <w:r w:rsidRPr="004802C8">
        <w:t xml:space="preserve"> caught in this survey are allocated to</w:t>
      </w:r>
      <w:r>
        <w:t xml:space="preserve"> five</w:t>
      </w:r>
      <w:r w:rsidRPr="004802C8">
        <w:t xml:space="preserve"> genetic reporting groups</w:t>
      </w:r>
      <w:r>
        <w:t xml:space="preserve">, including Yukon River fall </w:t>
      </w:r>
      <w:r w:rsidR="005A3A53">
        <w:t>Chum</w:t>
      </w:r>
      <w:r>
        <w:t>,</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w:t>
      </w:r>
      <w:r w:rsidR="005A3A53">
        <w:t>Chum</w:t>
      </w:r>
      <w:r w:rsidRPr="004802C8">
        <w:t xml:space="preserve"> salmon by the </w:t>
      </w:r>
      <w:r>
        <w:t>VAST-generated</w:t>
      </w:r>
      <w:r w:rsidRPr="004802C8">
        <w:t xml:space="preserve"> juvenile </w:t>
      </w:r>
      <w:r w:rsidR="005A3A53">
        <w:t>Chum</w:t>
      </w:r>
      <w:r w:rsidRPr="004802C8">
        <w:t xml:space="preserve">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5A3A53">
        <w:t>Chum</w:t>
      </w:r>
      <w:r>
        <w:t xml:space="preserve">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w:t>
      </w:r>
      <w:r w:rsidR="0002509A">
        <w:t xml:space="preserve">catchability </w:t>
      </w:r>
      <w:r w:rsidRPr="004802C8">
        <w:t xml:space="preserve">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rsidRPr="007362E2">
        <w:rPr>
          <w:i/>
          <w:iCs/>
        </w:rPr>
        <w:t>J</w:t>
      </w:r>
      <w:r w:rsidRPr="007362E2">
        <w:rPr>
          <w:i/>
          <w:iCs/>
          <w:vertAlign w:val="subscript"/>
        </w:rPr>
        <w:t>t</w:t>
      </w:r>
      <w:proofErr w:type="spellEnd"/>
      <w:r w:rsidR="007362E2">
        <w:rPr>
          <w:i/>
          <w:iCs/>
          <w:vertAlign w:val="subscript"/>
        </w:rPr>
        <w:t>,</w:t>
      </w:r>
      <w:r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oMath>
      <w:r w:rsidR="007362E2" w:rsidRPr="007362E2">
        <w:t>was</w:t>
      </w:r>
      <w:r w:rsidR="007362E2">
        <w:t xml:space="preserve"> </w:t>
      </w:r>
      <w:r w:rsidR="007362E2" w:rsidRPr="007362E2">
        <w:t>estimated</w:t>
      </w:r>
      <w:r w:rsidR="007362E2">
        <w:t xml:space="preserve"> </w:t>
      </w:r>
      <w:r w:rsidR="007362E2" w:rsidRPr="007362E2">
        <w:t>using</w:t>
      </w:r>
      <w:r w:rsidR="007362E2">
        <w:t xml:space="preserve"> </w:t>
      </w:r>
      <w:r w:rsidR="00B61A6E">
        <w:t xml:space="preserve">the time varying SD from the </w:t>
      </w:r>
      <w:r w:rsidR="004E31EA">
        <w:t>Bering Sea</w:t>
      </w:r>
      <w:r w:rsidR="00B61A6E">
        <w:t xml:space="preserve"> survey index</w:t>
      </w:r>
      <w:r w:rsidR="004E31EA">
        <w:t xml:space="preserve"> </w:t>
      </w:r>
      <w:r w:rsidR="007362E2" w:rsidRPr="007362E2">
        <w:t>an</w:t>
      </w:r>
      <w:r w:rsidR="00B61A6E">
        <w:t>d</w:t>
      </w:r>
      <w:r w:rsidR="007362E2">
        <w:t xml:space="preserve"> </w:t>
      </w:r>
      <w:r w:rsidR="007362E2" w:rsidRPr="007362E2">
        <w:t>informative</w:t>
      </w:r>
      <w:r w:rsidR="007362E2">
        <w:t xml:space="preserve"> </w:t>
      </w:r>
      <w:r w:rsidR="007362E2" w:rsidRPr="007362E2">
        <w:t>prior</w:t>
      </w:r>
      <w:r w:rsidR="007362E2">
        <w:t xml:space="preserve"> </w:t>
      </w:r>
      <w:r w:rsidR="007362E2" w:rsidRPr="007362E2">
        <w:t xml:space="preserve">(Table </w:t>
      </w:r>
      <w:r w:rsidR="007362E2">
        <w:t>2</w:t>
      </w:r>
      <w:r w:rsidR="007362E2" w:rsidRPr="007362E2">
        <w:t>)</w:t>
      </w:r>
      <w:r w:rsidR="007362E2">
        <w:t xml:space="preserve"> </w:t>
      </w:r>
      <w:r w:rsidR="007362E2" w:rsidRPr="007362E2">
        <w:t>based</w:t>
      </w:r>
      <w:r w:rsidR="007362E2">
        <w:t xml:space="preserve"> </w:t>
      </w:r>
      <w:r w:rsidR="007362E2" w:rsidRPr="007362E2">
        <w:t xml:space="preserve">on estimated error for </w:t>
      </w:r>
      <w:r w:rsidR="004E31EA">
        <w:t>juvenile</w:t>
      </w:r>
      <w:r w:rsidR="007362E2" w:rsidRPr="007362E2">
        <w:t xml:space="preserve"> abundance, </w:t>
      </w:r>
      <m:oMath>
        <m:sSub>
          <m:sSubPr>
            <m:ctrlPr>
              <w:rPr>
                <w:rFonts w:ascii="Cambria Math" w:hAnsi="Cambria Math"/>
                <w:i/>
              </w:rPr>
            </m:ctrlPr>
          </m:sSubPr>
          <m:e>
            <m:r>
              <w:rPr>
                <w:rFonts w:ascii="Cambria Math" w:hAnsi="Cambria Math"/>
              </w:rPr>
              <m:t>σ</m:t>
            </m:r>
          </m:e>
          <m:sub>
            <m:r>
              <w:rPr>
                <w:rFonts w:ascii="Cambria Math" w:hAnsi="Cambria Math"/>
              </w:rPr>
              <m:t>j</m:t>
            </m:r>
            <m:r>
              <w:rPr>
                <w:rFonts w:ascii="Cambria Math" w:hAnsi="Cambria Math"/>
              </w:rPr>
              <m:t>,</m:t>
            </m:r>
            <m:r>
              <w:rPr>
                <w:rFonts w:ascii="Cambria Math" w:hAnsi="Cambria Math"/>
              </w:rPr>
              <m:t>t</m:t>
            </m:r>
          </m:sub>
        </m:sSub>
      </m:oMath>
      <w:r w:rsidR="007362E2" w:rsidRPr="007362E2">
        <w:t>.</w:t>
      </w:r>
    </w:p>
    <w:p w14:paraId="3F9A9E5E" w14:textId="77777777" w:rsidR="007362E2" w:rsidRPr="004802C8" w:rsidRDefault="007362E2" w:rsidP="007577FA">
      <w:pPr>
        <w:pStyle w:val="NormalWeb"/>
        <w:spacing w:before="0" w:beforeAutospacing="0" w:after="0" w:afterAutospacing="0"/>
        <w:ind w:firstLine="360"/>
      </w:pPr>
    </w:p>
    <w:p w14:paraId="665DB31E" w14:textId="75F101C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r>
              <w:rPr>
                <w:rFonts w:ascii="Cambria Math" w:hAnsi="Cambria Math"/>
              </w:rPr>
              <m:t>t</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4BCDBE8F" w:rsidR="00EA4645" w:rsidRPr="004802C8" w:rsidRDefault="00EA4645" w:rsidP="00EA4645">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m:t>
            </m:r>
            <m:r>
              <w:rPr>
                <w:rFonts w:ascii="Cambria Math" w:hAnsi="Cambria Math"/>
              </w:rPr>
              <m:t>,s=r,a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m:t>
            </m:r>
            <m:r>
              <w:rPr>
                <w:rFonts w:ascii="Cambria Math" w:hAnsi="Cambria Math"/>
              </w:rPr>
              <m:t>,s=r,a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m:t>
            </m:r>
            <m:r>
              <w:rPr>
                <w:rFonts w:ascii="Cambria Math" w:hAnsi="Cambria Math"/>
              </w:rPr>
              <m:t>,s=r,a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m:t>
            </m:r>
            <m:r>
              <w:rPr>
                <w:rFonts w:ascii="Cambria Math" w:hAnsi="Cambria Math"/>
              </w:rPr>
              <m:t>,s=r,a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m:t>
            </m:r>
            <m:r>
              <w:rPr>
                <w:rFonts w:ascii="Cambria Math" w:hAnsi="Cambria Math"/>
              </w:rPr>
              <m:t>,s=r,a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8D70B7D" w:rsidR="00EA4645" w:rsidRPr="004802C8" w:rsidRDefault="00EA4645" w:rsidP="0042152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rsidR="00421525">
        <w:t>.</w:t>
      </w:r>
      <w:r>
        <w:t xml:space="preserve"> Here,</w:t>
      </w:r>
      <w:r w:rsidR="00421525">
        <w:t xml:space="preserve"> we </w:t>
      </w:r>
      <w:r w:rsidR="00421525" w:rsidRPr="007362E2">
        <w:t>incorporate</w:t>
      </w:r>
      <w:r w:rsidR="00421525">
        <w:t>d</w:t>
      </w:r>
      <w:r w:rsidR="00421525">
        <w:t xml:space="preserve"> </w:t>
      </w:r>
      <w:r w:rsidR="00421525" w:rsidRPr="007362E2">
        <w:t xml:space="preserve">error </w:t>
      </w:r>
      <w:r w:rsidR="00421525">
        <w:t xml:space="preserve">from the run reconstruction into </w:t>
      </w:r>
      <w:r w:rsidR="00421525">
        <w:t>the total observation error</w:t>
      </w:r>
      <w:r w:rsidR="00421525">
        <w:t xml:space="preserve">. Where each stage </w:t>
      </w:r>
      <w:r w:rsidR="00421525" w:rsidRPr="007362E2">
        <w:t>was</w:t>
      </w:r>
      <w:r w:rsidR="00421525">
        <w:t xml:space="preserve"> </w:t>
      </w:r>
      <w:r w:rsidR="00421525" w:rsidRPr="007362E2">
        <w:t>estimated</w:t>
      </w:r>
      <w:r w:rsidR="00421525">
        <w:t xml:space="preserve"> </w:t>
      </w:r>
      <w:r w:rsidR="00421525" w:rsidRPr="007362E2">
        <w:t>using</w:t>
      </w:r>
      <w:r w:rsidR="00421525">
        <w:t xml:space="preserve"> the time varying SD </w:t>
      </w:r>
      <w:r w:rsidR="00421525">
        <w:t xml:space="preserve">estimated in the Fall Chum run </w:t>
      </w:r>
      <w:commentRangeStart w:id="3"/>
      <w:r w:rsidR="00421525">
        <w:t xml:space="preserve">reconstructions </w:t>
      </w:r>
      <w:r w:rsidR="00421525" w:rsidRPr="007362E2">
        <w:t>an</w:t>
      </w:r>
      <w:r w:rsidR="00421525">
        <w:t>d</w:t>
      </w:r>
      <w:r w:rsidR="00421525">
        <w:t xml:space="preserve"> an</w:t>
      </w:r>
      <w:r w:rsidR="00421525">
        <w:t xml:space="preserve"> </w:t>
      </w:r>
      <w:commentRangeEnd w:id="3"/>
      <w:r w:rsidR="00F23860">
        <w:rPr>
          <w:rStyle w:val="CommentReference"/>
        </w:rPr>
        <w:commentReference w:id="3"/>
      </w:r>
      <w:r w:rsidR="00421525" w:rsidRPr="007362E2">
        <w:t>informative</w:t>
      </w:r>
      <w:r w:rsidR="00421525">
        <w:t xml:space="preserve"> </w:t>
      </w:r>
      <w:r w:rsidR="00421525" w:rsidRPr="007362E2">
        <w:t>prior</w:t>
      </w:r>
      <w:r w:rsidR="00421525">
        <w:t xml:space="preserve"> </w:t>
      </w:r>
      <w:r w:rsidR="00421525" w:rsidRPr="007362E2">
        <w:t xml:space="preserve">(Table </w:t>
      </w:r>
      <w:r w:rsidR="00421525">
        <w:t>2</w:t>
      </w:r>
      <w:r w:rsidR="00421525" w:rsidRPr="007362E2">
        <w:t>)</w:t>
      </w:r>
      <w:r w:rsidR="00421525">
        <w:t xml:space="preserve"> </w:t>
      </w:r>
      <w:r w:rsidR="00421525" w:rsidRPr="007362E2">
        <w:t>based</w:t>
      </w:r>
      <w:r w:rsidR="00421525">
        <w:t xml:space="preserve"> </w:t>
      </w:r>
      <w:r w:rsidR="00421525" w:rsidRPr="007362E2">
        <w:t xml:space="preserve">on estimated error for </w:t>
      </w:r>
      <w:r w:rsidR="00421525">
        <w:t>each</w:t>
      </w:r>
      <w:r w:rsidR="00421525" w:rsidRPr="007362E2">
        <w:t xml:space="preserve"> abundance</w:t>
      </w:r>
      <w:r w:rsidR="00421525">
        <w:t xml:space="preserve">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oMath>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2FD96D7A"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m:t>
                        </m:r>
                        <m:r>
                          <m:rPr>
                            <m:sty m:val="p"/>
                          </m:rPr>
                          <w:rPr>
                            <w:rFonts w:ascii="Cambria Math" w:hAnsi="Cambria Math"/>
                            <w:vertAlign w:val="subscript"/>
                          </w:rPr>
                          <m:t>,s=r,a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7C75FE65"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m:t>
                        </m:r>
                        <m:r>
                          <m:rPr>
                            <m:sty m:val="p"/>
                          </m:rPr>
                          <w:rPr>
                            <w:rFonts w:ascii="Cambria Math" w:hAnsi="Cambria Math"/>
                            <w:vertAlign w:val="subscript"/>
                          </w:rPr>
                          <m:t>,s=h,a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7664C48B"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m:t>
                        </m:r>
                        <m:r>
                          <m:rPr>
                            <m:sty m:val="p"/>
                          </m:rPr>
                          <w:rPr>
                            <w:rFonts w:ascii="Cambria Math" w:hAnsi="Cambria Math"/>
                            <w:vertAlign w:val="subscript"/>
                          </w:rPr>
                          <m:t>,s=s,a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lastRenderedPageBreak/>
        <w:t>2.</w:t>
      </w:r>
      <w:r>
        <w:t>4</w:t>
      </w:r>
      <w:r w:rsidRPr="004802C8">
        <w:t xml:space="preserve"> Priors</w:t>
      </w:r>
    </w:p>
    <w:p w14:paraId="30993CDD" w14:textId="6389DD2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 (mean = 0, standard deviation = 0.1). 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6A2A347"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CC3660">
        <w:t xml:space="preserve">and </w:t>
      </w:r>
      <w:r w:rsidR="00F527BC">
        <w:t xml:space="preserve">winter snowpack, </w:t>
      </w:r>
      <w:r w:rsidRPr="004802C8">
        <w:t xml:space="preserve">Yukon River flow rates, 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34F3D4A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xml:space="preserve">. The hypothesized positive </w:t>
      </w:r>
      <w:r w:rsidR="00EA4645" w:rsidRPr="004802C8">
        <w:lastRenderedPageBreak/>
        <w:t>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represent the temperature conditions preceding the NBS survey and represent ecosystem conditions for the juvenile’s first summer at sea. </w:t>
      </w:r>
      <w:r w:rsidR="00EA4645" w:rsidRPr="00107E21">
        <w:t xml:space="preserve">To calculate CDD we used the daily mean </w:t>
      </w:r>
      <w:r w:rsidR="00E5359E" w:rsidRPr="00107E21">
        <w:t xml:space="preserve">Northern Bering Sea </w:t>
      </w:r>
      <w:r w:rsidR="0076194C" w:rsidRPr="00107E21">
        <w:t xml:space="preserve">(NBS) </w:t>
      </w:r>
      <w:r w:rsidR="00E5359E" w:rsidRPr="00107E21">
        <w:t>sea surface temperature</w:t>
      </w:r>
      <w:r w:rsidR="00EA4645" w:rsidRPr="00107E21">
        <w:t xml:space="preserve">, publicly available on the Alaska Fisheries Information Network (AKFIN). </w:t>
      </w:r>
      <w:r w:rsidR="00107E21" w:rsidRPr="00107E21">
        <w:rPr>
          <w:color w:val="333333"/>
          <w:shd w:val="clear" w:color="auto" w:fill="FFFFFF"/>
        </w:rPr>
        <w:t xml:space="preserve">Temperatures </w:t>
      </w:r>
      <w:r w:rsidR="0038243B">
        <w:rPr>
          <w:color w:val="333333"/>
          <w:shd w:val="clear" w:color="auto" w:fill="FFFFFF"/>
        </w:rPr>
        <w:t xml:space="preserve">provided by AKFIN </w:t>
      </w:r>
      <w:r w:rsidR="00107E21" w:rsidRPr="00107E21">
        <w:rPr>
          <w:color w:val="333333"/>
          <w:shd w:val="clear" w:color="auto" w:fill="FFFFFF"/>
        </w:rPr>
        <w:t xml:space="preserve">are </w:t>
      </w:r>
      <w:r w:rsidR="0038243B">
        <w:rPr>
          <w:color w:val="333333"/>
          <w:shd w:val="clear" w:color="auto" w:fill="FFFFFF"/>
        </w:rPr>
        <w:t xml:space="preserve">based on </w:t>
      </w:r>
      <w:r w:rsidR="00107E21" w:rsidRPr="00107E21">
        <w:rPr>
          <w:color w:val="333333"/>
          <w:shd w:val="clear" w:color="auto" w:fill="FFFFFF"/>
        </w:rPr>
        <w:t>satellite data curated by NOAA's Coral Reef Watch Program (https://coralreefwatch.noaa.gov/).</w:t>
      </w:r>
      <w:r w:rsidR="00107E21" w:rsidRPr="00107E21">
        <w:t xml:space="preserve"> </w:t>
      </w:r>
      <w:r w:rsidR="00EA4645" w:rsidRPr="00107E21">
        <w:t>We summed temperature from June to August for each year to align with when juvenile salmonids would experience the temperature 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461189B" w:rsidR="00EA4645" w:rsidRPr="004802C8" w:rsidRDefault="00EA4645" w:rsidP="00EA4645">
      <w:pPr>
        <w:ind w:firstLine="720"/>
      </w:pPr>
      <w:r w:rsidRPr="004802C8">
        <w:t xml:space="preserve">We considered four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and Pink salmon hatchery releases (separately) 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 xml:space="preserve">spatial field </w:t>
      </w:r>
      <w:r w:rsidRPr="004802C8">
        <w:rPr>
          <w:rFonts w:eastAsiaTheme="minorEastAsia"/>
        </w:rPr>
        <w:lastRenderedPageBreak/>
        <w:t>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7E54D27F"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w:t>
      </w:r>
      <w:commentRangeStart w:id="4"/>
      <w:r>
        <w:t>larger size at release</w:t>
      </w:r>
      <w:commentRangeEnd w:id="4"/>
      <w:r w:rsidR="006F0A9D">
        <w:rPr>
          <w:rStyle w:val="CommentReference"/>
        </w:rPr>
        <w:commentReference w:id="4"/>
      </w:r>
      <w:r>
        <w:t xml:space="preserve">. </w:t>
      </w:r>
      <w:commentRangeStart w:id="5"/>
      <w:r>
        <w:t>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commentRangeEnd w:id="5"/>
      <w:r w:rsidR="00B946A1">
        <w:rPr>
          <w:rStyle w:val="CommentReference"/>
        </w:rPr>
        <w:commentReference w:id="5"/>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and Pink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w:t>
      </w:r>
      <w:r w:rsidR="005A3A53">
        <w:t>Chum</w:t>
      </w:r>
      <w:r w:rsidR="00C7079F">
        <w:t xml:space="preserve"> salmon, we did not use a rolling average, we added a t+1 lag so pink salmon from brood year 2000 could compete with Yukon River fall </w:t>
      </w:r>
      <w:r w:rsidR="005A3A53">
        <w:t>Chum</w:t>
      </w:r>
      <w:r w:rsidR="00C7079F">
        <w:t xml:space="preserve"> in calendar year 2001.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55228B3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 xml:space="preserve">Posterior predictive checks confirmed that models could simulate observations similar to those it was fit to </w:t>
      </w:r>
      <w:r w:rsidR="008E5BE2" w:rsidRPr="004741AC">
        <w:lastRenderedPageBreak/>
        <w:t>(</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w:t>
      </w:r>
      <w:commentRangeStart w:id="6"/>
      <w:r w:rsidR="00A97CBC" w:rsidRPr="00343D1F">
        <w:t xml:space="preserve">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commentRangeEnd w:id="6"/>
      <w:r w:rsidR="006E7501">
        <w:rPr>
          <w:rStyle w:val="CommentReference"/>
        </w:rPr>
        <w:commentReference w:id="6"/>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26D783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commentRangeStart w:id="7"/>
      <w:r w:rsidR="005D30CC" w:rsidRPr="00343D1F">
        <w:t xml:space="preserve">The effect size presented in the results represents the percent change in juvenile abundance </w:t>
      </w:r>
      <w:r w:rsidR="00065521" w:rsidRPr="00343D1F">
        <w:t xml:space="preserve">or total returns </w:t>
      </w:r>
      <w:r w:rsidR="005D30CC" w:rsidRPr="00343D1F">
        <w:t>(depending on the life stage covariate is applied) for 1 standard deviation increase in the covariate</w:t>
      </w:r>
      <w:commentRangeEnd w:id="7"/>
      <w:r w:rsidR="00063EE3">
        <w:rPr>
          <w:rStyle w:val="CommentReference"/>
        </w:rPr>
        <w:commentReference w:id="7"/>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r w:rsidR="002476C1">
        <w:t>survival</w:t>
      </w:r>
      <w:r w:rsidR="002476C1" w:rsidRPr="00343D1F">
        <w:t xml:space="preserve"> </w:t>
      </w:r>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5A3A53">
        <w:t>Chum</w:t>
      </w:r>
      <w:r w:rsidR="0065585C" w:rsidRPr="00343D1F">
        <w:t xml:space="preserve"> salmon hatchery release abundance</w:t>
      </w:r>
      <w:r w:rsidR="00815178">
        <w:t xml:space="preserve"> </w:t>
      </w:r>
      <w:r w:rsidR="00815178" w:rsidRPr="00343D1F">
        <w:t>(</w:t>
      </w:r>
      <w:r w:rsidR="00815178">
        <w:t>mean: -0.12, 95% CI: (</w:t>
      </w:r>
      <w:r w:rsidR="00815178" w:rsidRPr="00AD69D4">
        <w:t>-0.30, 0.0</w:t>
      </w:r>
      <w:r w:rsidR="00815178">
        <w:t xml:space="preserve">1)) </w:t>
      </w:r>
      <w:r w:rsidR="00063EE3">
        <w:t>and</w:t>
      </w:r>
      <w:r w:rsidR="00815178" w:rsidRPr="00343D1F">
        <w:t xml:space="preserve"> marine </w:t>
      </w:r>
      <w:r w:rsidR="00815178">
        <w:t>survival</w:t>
      </w:r>
      <w:r w:rsidR="00815178" w:rsidRPr="00343D1F">
        <w:t xml:space="preserve"> during the first winter at sea</w:t>
      </w:r>
      <w:r w:rsidR="00815178">
        <w:t>,</w:t>
      </w:r>
      <w:r w:rsidR="00496AC5">
        <w:t xml:space="preserve"> and winter SST</w:t>
      </w:r>
      <w:r w:rsidR="00815178">
        <w:t xml:space="preserve"> (mean: -0.13, 95% CI: (</w:t>
      </w:r>
      <w:r w:rsidR="00815178" w:rsidRPr="00384D79">
        <w:t>-0.31, 0.0</w:t>
      </w:r>
      <w:r w:rsidR="00815178">
        <w:t>2))</w:t>
      </w:r>
      <w:r w:rsidR="0065585C" w:rsidRPr="00343D1F">
        <w:t xml:space="preserve"> </w:t>
      </w:r>
      <w:r w:rsidR="00815178">
        <w:t>and survival through this life stage</w:t>
      </w:r>
      <w:r w:rsidR="00AD69D4">
        <w:rPr>
          <w:b/>
          <w:bCs/>
        </w:rPr>
        <w:t xml:space="preserve"> </w:t>
      </w:r>
      <w:r w:rsidR="00815178">
        <w:rPr>
          <w:b/>
          <w:bCs/>
        </w:rPr>
        <w:t>(</w:t>
      </w:r>
      <w:r w:rsidR="00382AE1" w:rsidRPr="00343D1F">
        <w:t>Table S2, Figure 4</w:t>
      </w:r>
      <w:r w:rsidR="00815178">
        <w:t>)</w:t>
      </w:r>
      <w:r w:rsidR="0065585C" w:rsidRPr="00343D1F">
        <w:t xml:space="preserve">. We also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6A7BC442"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each covariate</w:t>
      </w:r>
      <w:r w:rsidR="000F4830" w:rsidRPr="00343D1F">
        <w:rPr>
          <w:sz w:val="24"/>
          <w:szCs w:val="24"/>
        </w:rPr>
        <w:t xml:space="preserve"> included</w:t>
      </w:r>
      <w:r w:rsidR="00B14CC9" w:rsidRPr="00343D1F">
        <w:rPr>
          <w:sz w:val="24"/>
          <w:szCs w:val="24"/>
        </w:rPr>
        <w:t xml:space="preserv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w:t>
      </w:r>
      <w:r w:rsidR="00B314EE">
        <w:rPr>
          <w:sz w:val="24"/>
          <w:szCs w:val="24"/>
        </w:rPr>
        <w:t xml:space="preserve">by </w:t>
      </w:r>
      <w:r w:rsidR="00F26750">
        <w:rPr>
          <w:sz w:val="24"/>
          <w:szCs w:val="24"/>
        </w:rPr>
        <w:t>greater than one standard deviation when other covariates were removed. However, estimates for</w:t>
      </w:r>
      <w:r w:rsidR="005C3335">
        <w:rPr>
          <w:sz w:val="24"/>
          <w:szCs w:val="24"/>
        </w:rPr>
        <w:t xml:space="preserve"> the effect of</w:t>
      </w:r>
      <w:r w:rsidR="00F26750">
        <w:rPr>
          <w:sz w:val="24"/>
          <w:szCs w:val="24"/>
        </w:rPr>
        <w:t xml:space="preserve">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r w:rsidR="005C3335">
        <w:rPr>
          <w:sz w:val="24"/>
          <w:szCs w:val="24"/>
        </w:rPr>
        <w:t xml:space="preserve"> standard deviation units</w:t>
      </w:r>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w:t>
      </w:r>
      <w:commentRangeStart w:id="8"/>
      <w:r w:rsidR="00F26750">
        <w:rPr>
          <w:sz w:val="24"/>
          <w:szCs w:val="24"/>
        </w:rPr>
        <w:t xml:space="preserve">indicating moderate sensitivity to this </w:t>
      </w:r>
      <w:r w:rsidR="009F6D6C">
        <w:rPr>
          <w:sz w:val="24"/>
          <w:szCs w:val="24"/>
        </w:rPr>
        <w:t>covariate.</w:t>
      </w:r>
      <w:commentRangeEnd w:id="8"/>
      <w:r w:rsidR="005C3335">
        <w:rPr>
          <w:rStyle w:val="CommentReference"/>
        </w:rPr>
        <w:commentReference w:id="8"/>
      </w:r>
      <w:r w:rsidR="009F6D6C">
        <w:rPr>
          <w:sz w:val="24"/>
          <w:szCs w:val="24"/>
        </w:rPr>
        <w:t xml:space="preserve"> </w:t>
      </w:r>
      <w:commentRangeStart w:id="9"/>
      <w:commentRangeStart w:id="10"/>
      <w:commentRangeStart w:id="11"/>
      <w:r w:rsidR="004C081E" w:rsidRPr="00343D1F">
        <w:rPr>
          <w:sz w:val="24"/>
          <w:szCs w:val="24"/>
        </w:rPr>
        <w:t xml:space="preserve">Our final model includes all covariates hypothesized to impact fall </w:t>
      </w:r>
      <w:r w:rsidR="005A3A53">
        <w:rPr>
          <w:sz w:val="24"/>
          <w:szCs w:val="24"/>
        </w:rPr>
        <w:t>Chum</w:t>
      </w:r>
      <w:r w:rsidR="004C081E" w:rsidRPr="00343D1F">
        <w:rPr>
          <w:sz w:val="24"/>
          <w:szCs w:val="24"/>
        </w:rPr>
        <w:t xml:space="preserve"> salmon survival. </w:t>
      </w:r>
      <w:commentRangeEnd w:id="9"/>
      <w:r w:rsidR="009F6D6C">
        <w:rPr>
          <w:rStyle w:val="CommentReference"/>
        </w:rPr>
        <w:commentReference w:id="9"/>
      </w:r>
      <w:commentRangeEnd w:id="10"/>
      <w:r w:rsidR="00E839DA">
        <w:rPr>
          <w:rStyle w:val="CommentReference"/>
        </w:rPr>
        <w:commentReference w:id="10"/>
      </w:r>
      <w:commentRangeEnd w:id="11"/>
      <w:r w:rsidR="00E839DA">
        <w:rPr>
          <w:rStyle w:val="CommentReference"/>
        </w:rPr>
        <w:commentReference w:id="11"/>
      </w:r>
      <w:commentRangeStart w:id="12"/>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commentRangeEnd w:id="12"/>
      <w:r w:rsidR="00E839DA">
        <w:rPr>
          <w:rStyle w:val="CommentReference"/>
        </w:rPr>
        <w:commentReference w:id="12"/>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5DD51832" w:rsidR="005F74FB"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through important life stages </w:t>
      </w:r>
      <w:r w:rsidR="00E65BF4">
        <w:t>is correlated with</w:t>
      </w:r>
      <w:r w:rsidR="00C96501">
        <w:t xml:space="preserve"> </w:t>
      </w:r>
      <w:r w:rsidR="006177AA">
        <w:t>decreased</w:t>
      </w:r>
      <w:r w:rsidR="00C96501">
        <w:t xml:space="preserve"> spawner size, </w:t>
      </w:r>
      <w:r w:rsidR="006177AA">
        <w:t xml:space="preserve">decreased regional winter snowpack, </w:t>
      </w:r>
      <w:r w:rsidR="00C96501">
        <w:t>increased marine competition, and poor juvenile feeding conditions resulting in low stomach fullness</w:t>
      </w:r>
      <w:r>
        <w:t xml:space="preserve">. These findings contribute to a growing body of evidence </w:t>
      </w:r>
      <w:r>
        <w:lastRenderedPageBreak/>
        <w:t xml:space="preserve">suggesting that Pacific salmon populations are increasingly vulnerable to </w:t>
      </w:r>
      <w:r w:rsidR="00C96501">
        <w:t>ecosystem</w:t>
      </w:r>
      <w:r>
        <w:t xml:space="preserve"> change across</w:t>
      </w:r>
      <w:r w:rsidR="004468E1">
        <w:t xml:space="preserve"> the freshwater and marine ecosystems they inhabit during</w:t>
      </w:r>
      <w:r>
        <w:t xml:space="preserve"> their</w:t>
      </w:r>
      <w:r w:rsidR="004468E1">
        <w:t xml:space="preserve"> anadromous</w:t>
      </w:r>
      <w:r>
        <w:t xml:space="preserve"> life cycle.</w:t>
      </w:r>
    </w:p>
    <w:p w14:paraId="1A53BE27" w14:textId="4085760C" w:rsidR="00644052" w:rsidRPr="00343D1F" w:rsidRDefault="00173A9C" w:rsidP="006D59F5">
      <w:pPr>
        <w:pStyle w:val="CommentText"/>
        <w:ind w:firstLine="720"/>
        <w:rPr>
          <w:sz w:val="24"/>
          <w:szCs w:val="24"/>
        </w:rPr>
      </w:pPr>
      <w:r w:rsidRPr="00343D1F">
        <w:rPr>
          <w:sz w:val="24"/>
          <w:szCs w:val="24"/>
        </w:rPr>
        <w:t xml:space="preserve">We </w:t>
      </w:r>
      <w:r w:rsidR="00675D7A">
        <w:rPr>
          <w:sz w:val="24"/>
          <w:szCs w:val="24"/>
        </w:rPr>
        <w:t>explored</w:t>
      </w:r>
      <w:r w:rsidR="00675D7A" w:rsidRPr="00343D1F">
        <w:rPr>
          <w:sz w:val="24"/>
          <w:szCs w:val="24"/>
        </w:rPr>
        <w:t xml:space="preserve"> </w:t>
      </w:r>
      <w:r w:rsidRPr="00343D1F">
        <w:rPr>
          <w:sz w:val="24"/>
          <w:szCs w:val="24"/>
        </w:rPr>
        <w:t>a range of hypotheses</w:t>
      </w:r>
      <w:r w:rsidR="009B277F">
        <w:rPr>
          <w:sz w:val="24"/>
          <w:szCs w:val="24"/>
        </w:rPr>
        <w:t xml:space="preserve"> about processes associated with </w:t>
      </w:r>
      <w:r w:rsidR="00B44C7B">
        <w:rPr>
          <w:sz w:val="24"/>
          <w:szCs w:val="24"/>
        </w:rPr>
        <w:t>Yukon River</w:t>
      </w:r>
      <w:r w:rsidR="009B277F">
        <w:rPr>
          <w:sz w:val="24"/>
          <w:szCs w:val="24"/>
        </w:rPr>
        <w:t xml:space="preserve"> fall </w:t>
      </w:r>
      <w:r w:rsidR="005A3A53">
        <w:rPr>
          <w:sz w:val="24"/>
          <w:szCs w:val="24"/>
        </w:rPr>
        <w:t>Chum</w:t>
      </w:r>
      <w:r w:rsidR="009B277F">
        <w:rPr>
          <w:sz w:val="24"/>
          <w:szCs w:val="24"/>
        </w:rPr>
        <w:t xml:space="preserve"> salmon survival</w:t>
      </w:r>
      <w:r w:rsidRPr="00343D1F">
        <w:rPr>
          <w:sz w:val="24"/>
          <w:szCs w:val="24"/>
        </w:rPr>
        <w:t xml:space="preserve"> throughout the</w:t>
      </w:r>
      <w:r w:rsidR="009B277F">
        <w:rPr>
          <w:sz w:val="24"/>
          <w:szCs w:val="24"/>
        </w:rPr>
        <w:t>ir</w:t>
      </w:r>
      <w:r w:rsidRPr="00343D1F">
        <w:rPr>
          <w:sz w:val="24"/>
          <w:szCs w:val="24"/>
        </w:rPr>
        <w:t xml:space="preserve"> lifecycle and </w:t>
      </w:r>
      <w:r w:rsidR="0040697C" w:rsidRPr="00343D1F">
        <w:rPr>
          <w:sz w:val="24"/>
          <w:szCs w:val="24"/>
        </w:rPr>
        <w:t xml:space="preserve">found the strongest support for covariates </w:t>
      </w:r>
      <w:r w:rsidR="00D50C03">
        <w:rPr>
          <w:sz w:val="24"/>
          <w:szCs w:val="24"/>
        </w:rPr>
        <w:t xml:space="preserve">describing conditions experienced by subadult </w:t>
      </w:r>
      <w:r w:rsidR="005A3A53">
        <w:rPr>
          <w:sz w:val="24"/>
          <w:szCs w:val="24"/>
        </w:rPr>
        <w:t>Chum</w:t>
      </w:r>
      <w:r w:rsidR="00D50C03">
        <w:rPr>
          <w:sz w:val="24"/>
          <w:szCs w:val="24"/>
        </w:rPr>
        <w:t xml:space="preserve"> salmon</w:t>
      </w:r>
      <w:r w:rsidR="0040697C" w:rsidRPr="00343D1F">
        <w:rPr>
          <w:sz w:val="24"/>
          <w:szCs w:val="24"/>
        </w:rPr>
        <w:t xml:space="preserve"> after the first summer at sea</w:t>
      </w:r>
      <w:r w:rsidR="00D50C03">
        <w:rPr>
          <w:sz w:val="24"/>
          <w:szCs w:val="24"/>
        </w:rPr>
        <w:t>,</w:t>
      </w:r>
      <w:r w:rsidR="0040697C" w:rsidRPr="00343D1F">
        <w:rPr>
          <w:sz w:val="24"/>
          <w:szCs w:val="24"/>
        </w:rPr>
        <w:t xml:space="preserve"> before </w:t>
      </w:r>
      <w:r w:rsidR="00D50C03" w:rsidRPr="00343D1F">
        <w:rPr>
          <w:sz w:val="24"/>
          <w:szCs w:val="24"/>
        </w:rPr>
        <w:t xml:space="preserve"> </w:t>
      </w:r>
      <w:r w:rsidR="00EA0212">
        <w:rPr>
          <w:sz w:val="24"/>
          <w:szCs w:val="24"/>
        </w:rPr>
        <w:t>matur</w:t>
      </w:r>
      <w:r w:rsidR="00D50C03">
        <w:rPr>
          <w:sz w:val="24"/>
          <w:szCs w:val="24"/>
        </w:rPr>
        <w:t>ation</w:t>
      </w:r>
      <w:r w:rsidR="00EA0212">
        <w:rPr>
          <w:sz w:val="24"/>
          <w:szCs w:val="24"/>
        </w:rPr>
        <w:t xml:space="preserve"> and </w:t>
      </w:r>
      <w:r w:rsidR="00D50C03">
        <w:rPr>
          <w:sz w:val="24"/>
          <w:szCs w:val="24"/>
        </w:rPr>
        <w:t xml:space="preserve">to </w:t>
      </w:r>
      <w:r w:rsidR="00EA0212">
        <w:rPr>
          <w:sz w:val="24"/>
          <w:szCs w:val="24"/>
        </w:rPr>
        <w:t>return</w:t>
      </w:r>
      <w:r w:rsidR="00D50C03">
        <w:rPr>
          <w:sz w:val="24"/>
          <w:szCs w:val="24"/>
        </w:rPr>
        <w:t xml:space="preserve"> to freshwater</w:t>
      </w:r>
      <w:r w:rsidR="0040697C" w:rsidRPr="00343D1F">
        <w:rPr>
          <w:sz w:val="24"/>
          <w:szCs w:val="24"/>
        </w:rPr>
        <w:t xml:space="preserve"> </w:t>
      </w:r>
      <w:r w:rsidR="00D50C03">
        <w:rPr>
          <w:sz w:val="24"/>
          <w:szCs w:val="24"/>
        </w:rPr>
        <w:t>where they</w:t>
      </w:r>
      <w:r w:rsidR="0040697C" w:rsidRPr="00343D1F">
        <w:rPr>
          <w:sz w:val="24"/>
          <w:szCs w:val="24"/>
        </w:rPr>
        <w:t xml:space="preserve"> are vulnerable to terminal harvest. Covariates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D50C03">
        <w:rPr>
          <w:sz w:val="24"/>
          <w:szCs w:val="24"/>
        </w:rPr>
        <w:t>survival effects of</w:t>
      </w:r>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 is insufficient to</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 alongside surface trawl survey data indexing </w:t>
      </w:r>
      <w:r w:rsidR="005A3A53">
        <w:rPr>
          <w:sz w:val="24"/>
          <w:szCs w:val="24"/>
        </w:rPr>
        <w:t>Chum</w:t>
      </w:r>
      <w:r w:rsidR="00CB64AA">
        <w:rPr>
          <w:sz w:val="24"/>
          <w:szCs w:val="24"/>
        </w:rPr>
        <w:t xml:space="preserve"> salmon at the end of their first summer at sea and information on adult return abundance and harvest.</w:t>
      </w:r>
      <w:r w:rsidR="00B04F8F">
        <w:rPr>
          <w:sz w:val="24"/>
          <w:szCs w:val="24"/>
        </w:rPr>
        <w:t xml:space="preserve"> </w:t>
      </w:r>
      <w:r w:rsidR="00A8688C">
        <w:rPr>
          <w:sz w:val="24"/>
          <w:szCs w:val="24"/>
        </w:rPr>
        <w:t>However</w:t>
      </w:r>
      <w:r w:rsidR="00644052">
        <w:rPr>
          <w:sz w:val="24"/>
          <w:szCs w:val="24"/>
        </w:rPr>
        <w:t xml:space="preserve">, </w:t>
      </w:r>
      <w:r w:rsidR="00CB64AA">
        <w:rPr>
          <w:sz w:val="24"/>
          <w:szCs w:val="24"/>
        </w:rPr>
        <w:t xml:space="preserve">overall </w:t>
      </w:r>
      <w:r w:rsidR="00644052">
        <w:rPr>
          <w:sz w:val="24"/>
          <w:szCs w:val="24"/>
        </w:rPr>
        <w:t>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E73E446" w14:textId="58961751"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5A3A53">
        <w:rPr>
          <w:sz w:val="24"/>
          <w:szCs w:val="24"/>
        </w:rPr>
        <w:t>Chum</w:t>
      </w:r>
      <w:r w:rsidRPr="00343D1F">
        <w:rPr>
          <w:sz w:val="24"/>
          <w:szCs w:val="24"/>
        </w:rPr>
        <w:t xml:space="preserve">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056FF6">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056FF6">
        <w:rPr>
          <w:noProof/>
          <w:sz w:val="24"/>
          <w:szCs w:val="24"/>
        </w:rPr>
        <w:t>(Oke et al. 2020, 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r w:rsidR="00A94124">
        <w:rPr>
          <w:sz w:val="24"/>
          <w:szCs w:val="24"/>
        </w:rPr>
        <w:t xml:space="preserve">average body size for </w:t>
      </w:r>
      <w:r w:rsidR="00614BAD">
        <w:rPr>
          <w:sz w:val="24"/>
          <w:szCs w:val="24"/>
        </w:rPr>
        <w:t>spawn</w:t>
      </w:r>
      <w:r w:rsidR="00A94124">
        <w:rPr>
          <w:sz w:val="24"/>
          <w:szCs w:val="24"/>
        </w:rPr>
        <w:t>ing adults</w:t>
      </w:r>
      <w:r w:rsidR="00614BAD">
        <w:rPr>
          <w:sz w:val="24"/>
          <w:szCs w:val="24"/>
        </w:rPr>
        <w:t xml:space="preserve"> </w:t>
      </w:r>
      <w:r w:rsidR="00A94124">
        <w:rPr>
          <w:sz w:val="24"/>
          <w:szCs w:val="24"/>
        </w:rPr>
        <w:t>has resulted in</w:t>
      </w:r>
      <w:r w:rsidR="00614BAD" w:rsidRPr="005A2EDB">
        <w:rPr>
          <w:sz w:val="24"/>
          <w:szCs w:val="24"/>
        </w:rPr>
        <w:t xml:space="preserve"> </w:t>
      </w:r>
      <w:commentRangeStart w:id="13"/>
      <w:r w:rsidR="00614BAD" w:rsidRPr="005A2EDB">
        <w:rPr>
          <w:sz w:val="24"/>
          <w:szCs w:val="24"/>
        </w:rPr>
        <w:t xml:space="preserve">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w:t>
      </w:r>
      <w:commentRangeEnd w:id="13"/>
      <w:r w:rsidR="00A94124">
        <w:rPr>
          <w:rStyle w:val="CommentReference"/>
        </w:rPr>
        <w:commentReference w:id="13"/>
      </w:r>
      <w:r w:rsidR="00614BAD" w:rsidRPr="005A2EDB">
        <w:rPr>
          <w:sz w:val="24"/>
          <w:szCs w:val="24"/>
        </w:rPr>
        <w:t xml:space="preserve">decrease in egg to juvenile </w:t>
      </w:r>
      <w:r w:rsidR="00A94124">
        <w:rPr>
          <w:sz w:val="24"/>
          <w:szCs w:val="24"/>
        </w:rPr>
        <w:t>survival</w:t>
      </w:r>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r w:rsidR="00A94124">
        <w:rPr>
          <w:sz w:val="24"/>
          <w:szCs w:val="24"/>
        </w:rPr>
        <w:t>as the body size of spawning female salmon may influence both realized fecundity and the provisioning of offspring on a per-egg basis</w:t>
      </w:r>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0B874CCF" w:rsidR="00F6363C" w:rsidRPr="00892B26" w:rsidRDefault="00C96501" w:rsidP="00F6363C">
      <w:pPr>
        <w:pStyle w:val="CommentText"/>
        <w:ind w:firstLine="720"/>
        <w:rPr>
          <w:sz w:val="24"/>
          <w:szCs w:val="24"/>
        </w:rPr>
      </w:pPr>
      <w:r>
        <w:rPr>
          <w:sz w:val="24"/>
          <w:szCs w:val="24"/>
        </w:rPr>
        <w:t xml:space="preserve">Compared to other </w:t>
      </w:r>
      <w:r w:rsidR="005A3A53">
        <w:rPr>
          <w:sz w:val="24"/>
          <w:szCs w:val="24"/>
        </w:rPr>
        <w:t>Chum</w:t>
      </w:r>
      <w:r>
        <w:rPr>
          <w:sz w:val="24"/>
          <w:szCs w:val="24"/>
        </w:rPr>
        <w:t xml:space="preserve"> populations, </w:t>
      </w:r>
      <w:r w:rsidR="006F1374">
        <w:rPr>
          <w:sz w:val="24"/>
          <w:szCs w:val="24"/>
        </w:rPr>
        <w:t xml:space="preserve">Yukon River fall </w:t>
      </w:r>
      <w:r w:rsidR="005A3A53">
        <w:rPr>
          <w:sz w:val="24"/>
          <w:szCs w:val="24"/>
        </w:rPr>
        <w:t>Chum</w:t>
      </w:r>
      <w:r w:rsidR="006F1374">
        <w:rPr>
          <w:sz w:val="24"/>
          <w:szCs w:val="24"/>
        </w:rPr>
        <w:t xml:space="preserve">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14"/>
      <w:r w:rsidR="002222F6">
        <w:rPr>
          <w:sz w:val="24"/>
          <w:szCs w:val="24"/>
        </w:rPr>
        <w:t>Conserved spawn timing in conjunction with the a</w:t>
      </w:r>
      <w:r w:rsidR="00F50272">
        <w:rPr>
          <w:sz w:val="24"/>
          <w:szCs w:val="24"/>
        </w:rPr>
        <w:t>ccumulated degree days</w:t>
      </w:r>
      <w:r w:rsidR="006F1374">
        <w:rPr>
          <w:sz w:val="24"/>
          <w:szCs w:val="24"/>
        </w:rPr>
        <w:t xml:space="preserve"> allow</w:t>
      </w:r>
      <w:r w:rsidR="00AF456F">
        <w:rPr>
          <w:sz w:val="24"/>
          <w:szCs w:val="24"/>
        </w:rPr>
        <w:t xml:space="preserve"> </w:t>
      </w:r>
      <w:r w:rsidR="002222F6">
        <w:rPr>
          <w:sz w:val="24"/>
          <w:szCs w:val="24"/>
        </w:rPr>
        <w:t xml:space="preserve">salmonids </w:t>
      </w:r>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2222F6">
        <w:rPr>
          <w:sz w:val="24"/>
          <w:szCs w:val="24"/>
        </w:rPr>
        <w:t xml:space="preserve">the onset of primary and secondary production in freshwater ecosystems, thus ensuring </w:t>
      </w:r>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r w:rsidR="002222F6">
        <w:rPr>
          <w:sz w:val="24"/>
          <w:szCs w:val="24"/>
        </w:rPr>
        <w:t xml:space="preserve"> are available</w:t>
      </w:r>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14"/>
      <w:r w:rsidR="002222F6">
        <w:rPr>
          <w:rStyle w:val="CommentReference"/>
        </w:rPr>
        <w:commentReference w:id="14"/>
      </w:r>
      <w:r w:rsidR="00F50272">
        <w:rPr>
          <w:sz w:val="24"/>
          <w:szCs w:val="24"/>
        </w:rPr>
        <w:t xml:space="preserve"> W</w:t>
      </w:r>
      <w:r w:rsidR="00C44569">
        <w:rPr>
          <w:sz w:val="24"/>
          <w:szCs w:val="24"/>
        </w:rPr>
        <w:t xml:space="preserve">e hypothesized that </w:t>
      </w:r>
      <w:r w:rsidR="00A8688C">
        <w:rPr>
          <w:sz w:val="24"/>
          <w:szCs w:val="24"/>
        </w:rPr>
        <w:t xml:space="preserve">low snowpack could have reduced </w:t>
      </w:r>
      <w:r w:rsidR="00A8688C">
        <w:rPr>
          <w:sz w:val="24"/>
          <w:szCs w:val="24"/>
        </w:rPr>
        <w:lastRenderedPageBreak/>
        <w:t>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xml:space="preserve">% increase in </w:t>
      </w:r>
      <w:r w:rsidR="008D3D26">
        <w:rPr>
          <w:sz w:val="24"/>
          <w:szCs w:val="24"/>
        </w:rPr>
        <w:t>survival</w:t>
      </w:r>
      <w:r w:rsidR="00CD1343" w:rsidRPr="005A2EDB">
        <w:rPr>
          <w:sz w:val="24"/>
          <w:szCs w:val="24"/>
        </w:rPr>
        <w:t xml:space="preserve">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6E29F44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w:t>
      </w:r>
      <w:r w:rsidR="005A3A53">
        <w:rPr>
          <w:sz w:val="24"/>
          <w:szCs w:val="24"/>
        </w:rPr>
        <w:t>Chum</w:t>
      </w:r>
      <w:r w:rsidRPr="00892B26">
        <w:rPr>
          <w:sz w:val="24"/>
          <w:szCs w:val="24"/>
        </w:rPr>
        <w:t xml:space="preserve"> salmon in the Bering Sea, where juvenile abundance during their first summer </w:t>
      </w:r>
      <w:r w:rsidR="00C73B9E">
        <w:rPr>
          <w:sz w:val="24"/>
          <w:szCs w:val="24"/>
        </w:rPr>
        <w:t xml:space="preserve">often </w:t>
      </w:r>
      <w:r w:rsidRPr="00892B26">
        <w:rPr>
          <w:sz w:val="24"/>
          <w:szCs w:val="24"/>
        </w:rPr>
        <w:t xml:space="preserve">fails 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This suggests that</w:t>
      </w:r>
      <w:r w:rsidR="00830DCE">
        <w:rPr>
          <w:sz w:val="24"/>
          <w:szCs w:val="24"/>
        </w:rPr>
        <w:t xml:space="preserve"> in years with</w:t>
      </w:r>
      <w:r w:rsidR="00015D1F" w:rsidRPr="009C5AD7">
        <w:rPr>
          <w:sz w:val="24"/>
          <w:szCs w:val="24"/>
        </w:rPr>
        <w:t xml:space="preserve"> lower</w:t>
      </w:r>
      <w:r w:rsidR="00830DCE">
        <w:rPr>
          <w:sz w:val="24"/>
          <w:szCs w:val="24"/>
        </w:rPr>
        <w:t xml:space="preserve"> average</w:t>
      </w:r>
      <w:r w:rsidR="00015D1F" w:rsidRPr="009C5AD7">
        <w:rPr>
          <w:sz w:val="24"/>
          <w:szCs w:val="24"/>
        </w:rPr>
        <w:t xml:space="preserve"> SFI</w:t>
      </w:r>
      <w:r w:rsidR="00830DCE">
        <w:rPr>
          <w:sz w:val="24"/>
          <w:szCs w:val="24"/>
        </w:rPr>
        <w:t xml:space="preserve"> (i.e. lower</w:t>
      </w:r>
      <w:r w:rsidR="00015D1F" w:rsidRPr="009C5AD7">
        <w:rPr>
          <w:sz w:val="24"/>
          <w:szCs w:val="24"/>
        </w:rPr>
        <w:t xml:space="preserve"> </w:t>
      </w:r>
      <w:r w:rsidR="00830DCE">
        <w:rPr>
          <w:sz w:val="24"/>
          <w:szCs w:val="24"/>
        </w:rPr>
        <w:t>stomach</w:t>
      </w:r>
      <w:r w:rsidR="00015D1F" w:rsidRPr="009C5AD7">
        <w:rPr>
          <w:sz w:val="24"/>
          <w:szCs w:val="24"/>
        </w:rPr>
        <w:t xml:space="preserve"> full</w:t>
      </w:r>
      <w:r w:rsidR="00830DCE">
        <w:rPr>
          <w:sz w:val="24"/>
          <w:szCs w:val="24"/>
        </w:rPr>
        <w:t>ness)</w:t>
      </w:r>
      <w:r w:rsidR="00015D1F" w:rsidRPr="009C5AD7">
        <w:rPr>
          <w:sz w:val="24"/>
          <w:szCs w:val="24"/>
        </w:rPr>
        <w:t xml:space="preserve">, </w:t>
      </w:r>
      <w:r w:rsidR="00830DCE">
        <w:rPr>
          <w:sz w:val="24"/>
          <w:szCs w:val="24"/>
        </w:rPr>
        <w:t>are associated with</w:t>
      </w:r>
      <w:r w:rsidR="00015D1F" w:rsidRPr="009C5AD7">
        <w:rPr>
          <w:sz w:val="24"/>
          <w:szCs w:val="24"/>
        </w:rPr>
        <w:t xml:space="preserve"> </w:t>
      </w:r>
      <w:r w:rsidR="00830DCE">
        <w:rPr>
          <w:sz w:val="24"/>
          <w:szCs w:val="24"/>
        </w:rPr>
        <w:t>a reduction in</w:t>
      </w:r>
      <w:r w:rsidR="00015D1F" w:rsidRPr="009C5AD7">
        <w:rPr>
          <w:sz w:val="24"/>
          <w:szCs w:val="24"/>
        </w:rPr>
        <w:t xml:space="preserve"> </w:t>
      </w:r>
      <w:r w:rsidR="00015D1F" w:rsidRPr="00E72D7C">
        <w:rPr>
          <w:sz w:val="24"/>
          <w:szCs w:val="24"/>
        </w:rPr>
        <w:t xml:space="preserve">marine </w:t>
      </w:r>
      <w:r w:rsidR="00830DCE" w:rsidRPr="00E72D7C">
        <w:rPr>
          <w:sz w:val="24"/>
          <w:szCs w:val="24"/>
        </w:rPr>
        <w:t>survival of</w:t>
      </w:r>
      <w:r w:rsidR="00015D1F" w:rsidRPr="00E72D7C">
        <w:rPr>
          <w:sz w:val="24"/>
          <w:szCs w:val="24"/>
        </w:rPr>
        <w:t xml:space="preserve"> </w:t>
      </w:r>
      <w:r w:rsidR="00FF4257" w:rsidRPr="00E72D7C">
        <w:rPr>
          <w:sz w:val="24"/>
          <w:szCs w:val="24"/>
        </w:rPr>
        <w:t>16</w:t>
      </w:r>
      <w:r w:rsidR="00015D1F" w:rsidRPr="00E72D7C">
        <w:rPr>
          <w:sz w:val="24"/>
          <w:szCs w:val="24"/>
        </w:rPr>
        <w:t>% (</w:t>
      </w:r>
      <w:r w:rsidR="00FF4257" w:rsidRPr="00E72D7C">
        <w:rPr>
          <w:sz w:val="24"/>
          <w:szCs w:val="24"/>
        </w:rPr>
        <w:t>95% CI: 0.03, 0.35</w:t>
      </w:r>
      <w:r w:rsidR="00015D1F" w:rsidRPr="00E72D7C">
        <w:rPr>
          <w:sz w:val="24"/>
          <w:szCs w:val="24"/>
        </w:rPr>
        <w:t>)</w:t>
      </w:r>
      <w:r w:rsidR="003E30EB" w:rsidRPr="00E72D7C">
        <w:rPr>
          <w:sz w:val="24"/>
          <w:szCs w:val="24"/>
        </w:rPr>
        <w:t xml:space="preserve"> (Figure 4, Table S2)</w:t>
      </w:r>
      <w:r w:rsidR="00015D1F" w:rsidRPr="00E72D7C">
        <w:rPr>
          <w:sz w:val="24"/>
          <w:szCs w:val="24"/>
        </w:rPr>
        <w:t xml:space="preserve">. </w:t>
      </w:r>
      <w:r w:rsidR="00E72D7C" w:rsidRPr="00E72D7C">
        <w:rPr>
          <w:sz w:val="24"/>
          <w:szCs w:val="24"/>
        </w:rPr>
        <w:t>This supports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 xml:space="preserve">foraging experience and individual </w:t>
      </w:r>
      <w:r w:rsidR="005A3A53">
        <w:rPr>
          <w:sz w:val="24"/>
          <w:szCs w:val="24"/>
        </w:rPr>
        <w:t>Chum</w:t>
      </w:r>
      <w:r w:rsidR="00830DCE">
        <w:rPr>
          <w:sz w:val="24"/>
          <w:szCs w:val="24"/>
        </w:rPr>
        <w:t xml:space="preserve"> condition prior to the first winter at sea</w:t>
      </w:r>
      <w:r w:rsidR="00830DCE" w:rsidRPr="009C5AD7">
        <w:rPr>
          <w:sz w:val="24"/>
          <w:szCs w:val="24"/>
        </w:rPr>
        <w:t xml:space="preserve"> </w:t>
      </w:r>
      <w:r w:rsidR="009C5AD7" w:rsidRPr="009C5AD7">
        <w:rPr>
          <w:sz w:val="24"/>
          <w:szCs w:val="24"/>
        </w:rPr>
        <w:t xml:space="preserve">due to its long time series,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2B4245A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r w:rsidR="00214492">
        <w:rPr>
          <w:sz w:val="24"/>
          <w:szCs w:val="24"/>
        </w:rPr>
        <w:t xml:space="preserve">exhibit </w:t>
      </w:r>
      <w:r>
        <w:rPr>
          <w:sz w:val="24"/>
          <w:szCs w:val="24"/>
        </w:rPr>
        <w:t>nonstationar</w:t>
      </w:r>
      <w:r w:rsidR="00214492">
        <w:rPr>
          <w:sz w:val="24"/>
          <w:szCs w:val="24"/>
        </w:rPr>
        <w:t>ity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w:t>
      </w:r>
      <w:r w:rsidR="005A3A53">
        <w:rPr>
          <w:sz w:val="24"/>
          <w:szCs w:val="24"/>
        </w:rPr>
        <w:t>Chum</w:t>
      </w:r>
      <w:r w:rsidR="00B42B01">
        <w:rPr>
          <w:sz w:val="24"/>
          <w:szCs w:val="24"/>
        </w:rPr>
        <w:t xml:space="preserve"> salmon productivity in the ocean. </w:t>
      </w:r>
      <w:r w:rsidR="00A17390">
        <w:rPr>
          <w:sz w:val="24"/>
          <w:szCs w:val="24"/>
        </w:rPr>
        <w:t xml:space="preserve">In this work, we included SST as an indicator of direct (metabolic) and indirect (changes to prey base) processes. </w:t>
      </w:r>
      <w:commentRangeStart w:id="15"/>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w:t>
      </w:r>
      <w:r w:rsidR="005A3A53">
        <w:rPr>
          <w:sz w:val="24"/>
          <w:szCs w:val="24"/>
        </w:rPr>
        <w:t>Chum</w:t>
      </w:r>
      <w:r w:rsidR="00A17390" w:rsidRPr="006E0F8B">
        <w:rPr>
          <w:sz w:val="24"/>
          <w:szCs w:val="24"/>
        </w:rPr>
        <w:t xml:space="preserve">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15"/>
      <w:r w:rsidR="00214492">
        <w:rPr>
          <w:rStyle w:val="CommentReference"/>
        </w:rPr>
        <w:commentReference w:id="15"/>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w:t>
      </w:r>
      <w:r w:rsidR="00692452">
        <w:rPr>
          <w:sz w:val="24"/>
          <w:szCs w:val="24"/>
        </w:rPr>
        <w:lastRenderedPageBreak/>
        <w:t xml:space="preserve">broadly, are associated with reduced prey availability and reduced </w:t>
      </w:r>
      <w:r w:rsidR="00056FF6">
        <w:rPr>
          <w:sz w:val="24"/>
          <w:szCs w:val="24"/>
        </w:rPr>
        <w:t xml:space="preserve">prey </w:t>
      </w:r>
      <w:r w:rsidR="00692452">
        <w:rPr>
          <w:sz w:val="24"/>
          <w:szCs w:val="24"/>
        </w:rPr>
        <w:t xml:space="preserve">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390BA7DE"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FB7612">
        <w:rPr>
          <w:sz w:val="24"/>
          <w:szCs w:val="24"/>
        </w:rPr>
        <w:t>salmon</w:t>
      </w:r>
      <w:r w:rsidR="0083749F" w:rsidRPr="00FB7612">
        <w:rPr>
          <w:sz w:val="24"/>
          <w:szCs w:val="24"/>
        </w:rPr>
        <w:t xml:space="preserve"> </w:t>
      </w:r>
      <w:r w:rsidR="00FB7612" w:rsidRPr="00FB7612">
        <w:rPr>
          <w:sz w:val="24"/>
          <w:szCs w:val="24"/>
        </w:rPr>
        <w:t>r</w:t>
      </w:r>
      <w:r w:rsidR="0083749F" w:rsidRPr="00FB7612">
        <w:rPr>
          <w:sz w:val="24"/>
          <w:szCs w:val="24"/>
        </w:rPr>
        <w:t>eleases</w:t>
      </w:r>
      <w:r w:rsidR="0001098A" w:rsidRPr="00FB7612">
        <w:rPr>
          <w:sz w:val="24"/>
          <w:szCs w:val="24"/>
        </w:rPr>
        <w:t xml:space="preserve"> </w:t>
      </w:r>
      <w:r w:rsidR="0001098A" w:rsidRPr="00FB7612">
        <w:rPr>
          <w:sz w:val="24"/>
          <w:szCs w:val="24"/>
        </w:rPr>
        <w:fldChar w:fldCharType="begin"/>
      </w:r>
      <w:r w:rsidR="0001098A" w:rsidRPr="00FB7612">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FB7612">
        <w:rPr>
          <w:sz w:val="24"/>
          <w:szCs w:val="24"/>
        </w:rPr>
        <w:fldChar w:fldCharType="separate"/>
      </w:r>
      <w:r w:rsidR="0001098A" w:rsidRPr="00FB7612">
        <w:rPr>
          <w:noProof/>
          <w:sz w:val="24"/>
          <w:szCs w:val="24"/>
        </w:rPr>
        <w:t>(Frost et al. 2021)</w:t>
      </w:r>
      <w:r w:rsidR="0001098A" w:rsidRPr="00FB7612">
        <w:rPr>
          <w:sz w:val="24"/>
          <w:szCs w:val="24"/>
        </w:rPr>
        <w:fldChar w:fldCharType="end"/>
      </w:r>
      <w:r w:rsidR="0001098A" w:rsidRPr="00FB7612">
        <w:rPr>
          <w:sz w:val="24"/>
          <w:szCs w:val="24"/>
        </w:rPr>
        <w:t xml:space="preserve">. </w:t>
      </w:r>
      <w:r w:rsidR="006D07F9" w:rsidRPr="00FB7612">
        <w:rPr>
          <w:sz w:val="24"/>
          <w:szCs w:val="24"/>
        </w:rPr>
        <w:t>We foun</w:t>
      </w:r>
      <w:r w:rsidR="006D07F9" w:rsidRPr="00FB7612">
        <w:rPr>
          <w:sz w:val="24"/>
          <w:szCs w:val="24"/>
        </w:rPr>
        <w:t>d weak support for the hypothesis that increas</w:t>
      </w:r>
      <w:r w:rsidR="0083749F" w:rsidRPr="00FB7612">
        <w:rPr>
          <w:sz w:val="24"/>
          <w:szCs w:val="24"/>
        </w:rPr>
        <w:t>es</w:t>
      </w:r>
      <w:r w:rsidR="006D07F9" w:rsidRPr="00FB7612">
        <w:rPr>
          <w:sz w:val="24"/>
          <w:szCs w:val="24"/>
        </w:rPr>
        <w:t xml:space="preserve"> in</w:t>
      </w:r>
      <w:r w:rsidR="0083749F" w:rsidRPr="00FB7612">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commentRangeStart w:id="16"/>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16"/>
      <w:r w:rsidR="004F4BAB">
        <w:rPr>
          <w:rStyle w:val="CommentReference"/>
        </w:rPr>
        <w:commentReference w:id="16"/>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r w:rsidR="004F4BAB">
        <w:rPr>
          <w:sz w:val="24"/>
          <w:szCs w:val="24"/>
        </w:rPr>
        <w:t xml:space="preserve"> for Alaskan salmon</w:t>
      </w:r>
      <w:r w:rsidR="001D6C5A">
        <w:rPr>
          <w:sz w:val="24"/>
          <w:szCs w:val="24"/>
        </w:rPr>
        <w:t xml:space="preserve"> have been highlighted recently in the literature, and linked to decreased salmon body sizes and decreases in </w:t>
      </w:r>
      <w:r w:rsidR="004F4BAB">
        <w:rPr>
          <w:sz w:val="24"/>
          <w:szCs w:val="24"/>
        </w:rPr>
        <w:t xml:space="preserve">population </w:t>
      </w:r>
      <w:commentRangeStart w:id="17"/>
      <w:r w:rsidR="001D6C5A">
        <w:rPr>
          <w:sz w:val="24"/>
          <w:szCs w:val="24"/>
        </w:rPr>
        <w:t>productivity</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17"/>
      <w:r w:rsidR="004F4BAB">
        <w:rPr>
          <w:rStyle w:val="CommentReference"/>
        </w:rPr>
        <w:commentReference w:id="17"/>
      </w:r>
      <w:r w:rsidR="001D6C5A">
        <w:rPr>
          <w:sz w:val="24"/>
          <w:szCs w:val="24"/>
        </w:rPr>
        <w:t>.</w:t>
      </w:r>
      <w:r w:rsidR="00E55642">
        <w:rPr>
          <w:sz w:val="24"/>
          <w:szCs w:val="24"/>
        </w:rPr>
        <w:t xml:space="preserve"> </w:t>
      </w:r>
      <w:commentRangeStart w:id="18"/>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18"/>
      <w:r w:rsidR="00233417">
        <w:rPr>
          <w:rStyle w:val="CommentReference"/>
        </w:rPr>
        <w:commentReference w:id="18"/>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5F7A840" w:rsidR="00040C13" w:rsidRPr="00343D1F" w:rsidRDefault="00E871FA" w:rsidP="00F30517">
      <w:pPr>
        <w:pStyle w:val="CommentText"/>
        <w:ind w:firstLine="720"/>
        <w:rPr>
          <w:sz w:val="24"/>
          <w:szCs w:val="24"/>
        </w:rPr>
      </w:pPr>
      <w:commentRangeStart w:id="19"/>
      <w:r w:rsidRPr="00E871FA">
        <w:rPr>
          <w:sz w:val="24"/>
          <w:szCs w:val="24"/>
        </w:rPr>
        <w:t xml:space="preserve">The broad spatial distribution of Yukon River fall </w:t>
      </w:r>
      <w:r w:rsidR="005A3A53">
        <w:rPr>
          <w:sz w:val="24"/>
          <w:szCs w:val="24"/>
        </w:rPr>
        <w:t>Chum</w:t>
      </w:r>
      <w:r w:rsidRPr="00E871FA">
        <w:rPr>
          <w:sz w:val="24"/>
          <w:szCs w:val="24"/>
        </w:rPr>
        <w:t xml:space="preserve"> salmon across Interior Alaska and Canada presents challenges for detecting relationships</w:t>
      </w:r>
      <w:r w:rsidR="005D2EC2">
        <w:rPr>
          <w:sz w:val="24"/>
          <w:szCs w:val="24"/>
        </w:rPr>
        <w:t xml:space="preserve"> with biotic or abiotic environmental processes</w:t>
      </w:r>
      <w:r w:rsidRPr="00E871FA">
        <w:rPr>
          <w:sz w:val="24"/>
          <w:szCs w:val="24"/>
        </w:rPr>
        <w:t xml:space="preserve">. </w:t>
      </w:r>
      <w:commentRangeEnd w:id="19"/>
      <w:r w:rsidR="005D2EC2">
        <w:rPr>
          <w:rStyle w:val="CommentReference"/>
        </w:rPr>
        <w:commentReference w:id="19"/>
      </w:r>
      <w:r w:rsidRPr="00E871FA">
        <w:rPr>
          <w:sz w:val="24"/>
          <w:szCs w:val="24"/>
        </w:rPr>
        <w:t xml:space="preserve">Most covariates in our analysis serve as regional indicators that may </w:t>
      </w:r>
      <w:r w:rsidR="005D2EC2">
        <w:rPr>
          <w:sz w:val="24"/>
          <w:szCs w:val="24"/>
        </w:rPr>
        <w:t>obscure</w:t>
      </w:r>
      <w:r w:rsidR="005D2EC2" w:rsidRPr="00E871FA">
        <w:rPr>
          <w:sz w:val="24"/>
          <w:szCs w:val="24"/>
        </w:rPr>
        <w:t xml:space="preserve"> </w:t>
      </w:r>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2AB123B8"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Further,</w:t>
      </w:r>
      <w:r w:rsidR="00A178BE" w:rsidRPr="00343D1F">
        <w:rPr>
          <w:sz w:val="24"/>
          <w:szCs w:val="24"/>
        </w:rPr>
        <w:t xml:space="preserve"> declining body sizes </w:t>
      </w:r>
      <w:commentRangeStart w:id="20"/>
      <w:commentRangeStart w:id="21"/>
      <w:commentRangeStart w:id="22"/>
      <w:r w:rsidR="00A178BE" w:rsidRPr="00343D1F">
        <w:rPr>
          <w:sz w:val="24"/>
          <w:szCs w:val="24"/>
        </w:rPr>
        <w:t>across age classes</w:t>
      </w:r>
      <w:r w:rsidR="003C7670">
        <w:rPr>
          <w:sz w:val="24"/>
          <w:szCs w:val="24"/>
        </w:rPr>
        <w:t xml:space="preserve"> </w:t>
      </w:r>
      <w:commentRangeEnd w:id="20"/>
      <w:r w:rsidR="004A4A3B">
        <w:rPr>
          <w:rStyle w:val="CommentReference"/>
        </w:rPr>
        <w:commentReference w:id="20"/>
      </w:r>
      <w:commentRangeEnd w:id="21"/>
      <w:r w:rsidR="004A4A3B">
        <w:rPr>
          <w:rStyle w:val="CommentReference"/>
        </w:rPr>
        <w:commentReference w:id="21"/>
      </w:r>
      <w:commentRangeEnd w:id="22"/>
      <w:r w:rsidR="004A4A3B">
        <w:rPr>
          <w:rStyle w:val="CommentReference"/>
        </w:rPr>
        <w:commentReference w:id="22"/>
      </w:r>
      <w:r w:rsidR="003C7670">
        <w:rPr>
          <w:sz w:val="24"/>
          <w:szCs w:val="24"/>
        </w:rPr>
        <w:t>appear to</w:t>
      </w:r>
      <w:r w:rsidR="00666846">
        <w:rPr>
          <w:sz w:val="24"/>
          <w:szCs w:val="24"/>
        </w:rPr>
        <w:t xml:space="preserve"> </w:t>
      </w:r>
      <w:r w:rsidR="006E31CC">
        <w:rPr>
          <w:sz w:val="24"/>
          <w:szCs w:val="24"/>
        </w:rPr>
        <w:t>i</w:t>
      </w:r>
      <w:r w:rsidR="003C7670">
        <w:rPr>
          <w:sz w:val="24"/>
          <w:szCs w:val="24"/>
        </w:rPr>
        <w:t>nfluence</w:t>
      </w:r>
      <w:r w:rsidR="006E31CC">
        <w:rPr>
          <w:sz w:val="24"/>
          <w:szCs w:val="24"/>
        </w:rPr>
        <w:t xml:space="preserve"> </w:t>
      </w:r>
      <w:r w:rsidR="003C7670">
        <w:rPr>
          <w:sz w:val="24"/>
          <w:szCs w:val="24"/>
        </w:rPr>
        <w:t>realized offspring production on a per-spawner basis</w:t>
      </w:r>
      <w:r w:rsidR="00A178BE" w:rsidRPr="00343D1F">
        <w:rPr>
          <w:sz w:val="24"/>
          <w:szCs w:val="24"/>
        </w:rPr>
        <w:t xml:space="preserve">. The </w:t>
      </w:r>
      <w:r w:rsidR="008638C6">
        <w:rPr>
          <w:sz w:val="24"/>
          <w:szCs w:val="24"/>
        </w:rPr>
        <w:t xml:space="preserve">strong </w:t>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r w:rsidR="003C7670">
        <w:rPr>
          <w:sz w:val="24"/>
          <w:szCs w:val="24"/>
        </w:rPr>
        <w:t>production or reduced offspring survival</w:t>
      </w:r>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ECCDDC7"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754A3F">
        <w:rPr>
          <w:color w:val="222222"/>
          <w:sz w:val="24"/>
          <w:szCs w:val="24"/>
          <w:shd w:val="clear" w:color="auto" w:fill="FFFFFF"/>
        </w:rPr>
        <w:t xml:space="preserve"> 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4E36E9">
        <w:rPr>
          <w:color w:val="222222"/>
          <w:sz w:val="24"/>
          <w:szCs w:val="24"/>
          <w:shd w:val="clear" w:color="auto" w:fill="FFFFFF"/>
        </w:rPr>
        <w:t xml:space="preserve">Finally, we thank Franz </w:t>
      </w:r>
      <w:proofErr w:type="spellStart"/>
      <w:r w:rsidR="004E36E9">
        <w:rPr>
          <w:color w:val="222222"/>
          <w:sz w:val="24"/>
          <w:szCs w:val="24"/>
          <w:shd w:val="clear" w:color="auto" w:fill="FFFFFF"/>
        </w:rPr>
        <w:t>Mueter</w:t>
      </w:r>
      <w:proofErr w:type="spellEnd"/>
      <w:r w:rsidR="004E36E9">
        <w:rPr>
          <w:color w:val="222222"/>
          <w:sz w:val="24"/>
          <w:szCs w:val="24"/>
          <w:shd w:val="clear" w:color="auto" w:fill="FFFFFF"/>
        </w:rPr>
        <w:t xml:space="preserve"> and Dave Kimmel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lastRenderedPageBreak/>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7FDDBE" w14:textId="77777777" w:rsidR="000F1E55" w:rsidRPr="000F1E55" w:rsidRDefault="00AC2C20" w:rsidP="000F1E55">
      <w:pPr>
        <w:pStyle w:val="Bibliography"/>
      </w:pPr>
      <w:r w:rsidRPr="00343D1F">
        <w:fldChar w:fldCharType="begin"/>
      </w:r>
      <w:r w:rsidR="00E02DE2">
        <w:instrText xml:space="preserve"> ADDIN ZOTERO_BIBL {"uncited":[],"omitted":[],"custom":[]} CSL_BIBLIOGRAPHY </w:instrText>
      </w:r>
      <w:r w:rsidRPr="00343D1F">
        <w:fldChar w:fldCharType="separate"/>
      </w:r>
      <w:r w:rsidR="000F1E55" w:rsidRPr="000F1E55">
        <w:t>Alaska Department of Fish and Game (2024) ASL - Age Sex Length Database.</w:t>
      </w:r>
    </w:p>
    <w:p w14:paraId="5D6AA441" w14:textId="77777777" w:rsidR="000F1E55" w:rsidRPr="000F1E55" w:rsidRDefault="000F1E55" w:rsidP="000F1E55">
      <w:pPr>
        <w:pStyle w:val="Bibliography"/>
      </w:pPr>
      <w:r w:rsidRPr="000F1E55">
        <w:t>Alliance for a Just Society, Council of Athabascan Tribal Governments (2013) Survival Denied.</w:t>
      </w:r>
    </w:p>
    <w:p w14:paraId="5F2C308C" w14:textId="77777777" w:rsidR="000F1E55" w:rsidRPr="000F1E55" w:rsidRDefault="000F1E55" w:rsidP="000F1E55">
      <w:pPr>
        <w:pStyle w:val="Bibliography"/>
      </w:pPr>
      <w:r w:rsidRPr="000F1E55">
        <w:t>Barneche DR, Robertson DR, White CR, Marshall DJ (2018) Fish reproductive-energy output increases disproportionately with body size. Science 360:642–645.</w:t>
      </w:r>
    </w:p>
    <w:p w14:paraId="3D4F4A05" w14:textId="77777777" w:rsidR="000F1E55" w:rsidRPr="000F1E55" w:rsidRDefault="000F1E55" w:rsidP="000F1E55">
      <w:pPr>
        <w:pStyle w:val="Bibliography"/>
      </w:pPr>
      <w:r w:rsidRPr="000F1E55">
        <w:t>Beacham TD, Murray CB, Withler RE (1988) Age, morphology, developmental biology, and biochemical genetic variation of Yukon River fall chum salmon, Oncorhynchus keta, and comparisons with British Columbia populations. Fishery Bulletin.</w:t>
      </w:r>
    </w:p>
    <w:p w14:paraId="25D76F85" w14:textId="77777777" w:rsidR="000F1E55" w:rsidRPr="000F1E55" w:rsidRDefault="000F1E55" w:rsidP="000F1E55">
      <w:pPr>
        <w:pStyle w:val="Bibliography"/>
      </w:pPr>
      <w:r w:rsidRPr="000F1E55">
        <w:t>Beamish RJ (2018) The Ocean Ecology of Pacific Salmon and Trout. American Fisheries Society, Bethesda Maryland.</w:t>
      </w:r>
    </w:p>
    <w:p w14:paraId="54DE02A7" w14:textId="77777777" w:rsidR="000F1E55" w:rsidRPr="000F1E55" w:rsidRDefault="000F1E55" w:rsidP="000F1E55">
      <w:pPr>
        <w:pStyle w:val="Bibliography"/>
      </w:pPr>
      <w:r w:rsidRPr="000F1E55">
        <w:t>Beamish RJ, Mahnken C (2001) A critical size and period hypothesis to explain natural regulation of salmon abundance and the linkage to climate and climate change. Progress in Oceanography 49:423–437.</w:t>
      </w:r>
    </w:p>
    <w:p w14:paraId="6418A97E" w14:textId="77777777" w:rsidR="000F1E55" w:rsidRPr="000F1E55" w:rsidRDefault="000F1E55" w:rsidP="000F1E55">
      <w:pPr>
        <w:pStyle w:val="Bibliography"/>
      </w:pPr>
      <w:r w:rsidRPr="000F1E55">
        <w:t>Besbeas P, Freeman SN, Morgan BJT, Catchpole EA (2002) Integrating Mark–Recapture–Recovery and Census Data to Estimate Animal Abundance and Demographic Parameters. Biometrics 58:540–547.</w:t>
      </w:r>
    </w:p>
    <w:p w14:paraId="212B2509" w14:textId="77777777" w:rsidR="000F1E55" w:rsidRPr="000F1E55" w:rsidRDefault="000F1E55" w:rsidP="000F1E55">
      <w:pPr>
        <w:pStyle w:val="Bibliography"/>
      </w:pPr>
      <w:r w:rsidRPr="000F1E55">
        <w:t>Brooks SP, Gelman A (1998) General Methods for Monitoring Convergence of Iterative Simulations. Journal of Computational and Graphical Statistics 7:434–455.</w:t>
      </w:r>
    </w:p>
    <w:p w14:paraId="0F389114" w14:textId="77777777" w:rsidR="000F1E55" w:rsidRPr="000F1E55" w:rsidRDefault="000F1E55" w:rsidP="000F1E55">
      <w:pPr>
        <w:pStyle w:val="Bibliography"/>
      </w:pPr>
      <w:r w:rsidRPr="000F1E55">
        <w:t>Burril SE, Zimmerman CE, Finn JE (2010) Characteristics of fall chum salmon spawning habitat on a mainstem river in Interior Alaska. U.S. Geological Survey.</w:t>
      </w:r>
    </w:p>
    <w:p w14:paraId="082278B2" w14:textId="77777777" w:rsidR="000F1E55" w:rsidRPr="000F1E55" w:rsidRDefault="000F1E55" w:rsidP="000F1E55">
      <w:pPr>
        <w:pStyle w:val="Bibliography"/>
      </w:pPr>
      <w:r w:rsidRPr="000F1E55">
        <w:t>Carpenter B, Gelman A, Hoffman MD, Lee D, Goodrich B, Betancourt M, Brubaker MA, Guo J, Li P, Riddell A (2017) Stan: A Probabilistic Programming Language. J Stat Softw 76:1.</w:t>
      </w:r>
    </w:p>
    <w:p w14:paraId="2D7D02A2" w14:textId="77777777" w:rsidR="000F1E55" w:rsidRPr="000F1E55" w:rsidRDefault="000F1E55" w:rsidP="000F1E55">
      <w:pPr>
        <w:pStyle w:val="Bibliography"/>
      </w:pPr>
      <w:r w:rsidRPr="000F1E55">
        <w:t>Connors B, Ruggerone GT, Irvine JR (2025) Adapting management of Pacific salmon to a warming and more crowded ocean. ICES Journal of Marine Science 82:fsae135.</w:t>
      </w:r>
    </w:p>
    <w:p w14:paraId="2FDABCA5" w14:textId="77777777" w:rsidR="000F1E55" w:rsidRPr="000F1E55" w:rsidRDefault="000F1E55" w:rsidP="000F1E55">
      <w:pPr>
        <w:pStyle w:val="Bibliography"/>
      </w:pPr>
      <w:r w:rsidRPr="000F1E55">
        <w:t>Crozier LG, Burke BJ, Chasco BE, Widener DL, Zabel RW (2021) Climate change threatens Chinook salmon throughout their life cycle. Commun Biol 4:1–14.</w:t>
      </w:r>
    </w:p>
    <w:p w14:paraId="7583DDD4" w14:textId="77777777" w:rsidR="000F1E55" w:rsidRPr="000F1E55" w:rsidRDefault="000F1E55" w:rsidP="000F1E55">
      <w:pPr>
        <w:pStyle w:val="Bibliography"/>
      </w:pPr>
      <w:r w:rsidRPr="000F1E55">
        <w:t>Cunningham CJ, Westley PAH, Adkison MD (2018) Signals of large scale climate drivers, hatchery enhancement, and marine factors in Yukon River Chinook salmon survival revealed with a Bayesian life history model. Global Change Biology 24:4399–4416.</w:t>
      </w:r>
    </w:p>
    <w:p w14:paraId="5EE210B0" w14:textId="77777777" w:rsidR="000F1E55" w:rsidRPr="000F1E55" w:rsidRDefault="000F1E55" w:rsidP="000F1E55">
      <w:pPr>
        <w:pStyle w:val="Bibliography"/>
      </w:pPr>
      <w:r w:rsidRPr="000F1E55">
        <w:t>DeFilippo LB, Buehrens TW, Scheuerell M, Kendall NW, Schindler DE (2021) Improving short-term recruitment forecasts for coho salmon using a spatiotemporal integrated population model. Fisheries Research 242:106014.</w:t>
      </w:r>
    </w:p>
    <w:p w14:paraId="21A727C0" w14:textId="77777777" w:rsidR="000F1E55" w:rsidRPr="000F1E55" w:rsidRDefault="000F1E55" w:rsidP="000F1E55">
      <w:pPr>
        <w:pStyle w:val="Bibliography"/>
      </w:pPr>
      <w:r w:rsidRPr="000F1E55">
        <w:t>Farley E, Yasumiishi E, Murphy J, Strasburger W, Sewall F, Howard K, Garcia S, Moss J (2024) Critical periods in the marine life history of juvenile western Alaska chum salmon in a changing climate. Mar Ecol Prog Ser 726:149–160.</w:t>
      </w:r>
    </w:p>
    <w:p w14:paraId="24ACB53D" w14:textId="77777777" w:rsidR="000F1E55" w:rsidRPr="000F1E55" w:rsidRDefault="000F1E55" w:rsidP="000F1E55">
      <w:pPr>
        <w:pStyle w:val="Bibliography"/>
      </w:pPr>
      <w:r w:rsidRPr="000F1E55">
        <w:t>Farley EV, Moss JH (2009) Growth Rate Potential of Juvenile Chum Salmon on the Eastern Bering Sea Shelf: an Assessment of Salmon Carrying Capacity.</w:t>
      </w:r>
    </w:p>
    <w:p w14:paraId="10B19963" w14:textId="77777777" w:rsidR="000F1E55" w:rsidRPr="000F1E55" w:rsidRDefault="000F1E55" w:rsidP="000F1E55">
      <w:pPr>
        <w:pStyle w:val="Bibliography"/>
      </w:pPr>
      <w:r w:rsidRPr="000F1E55">
        <w:t>Farley Jr EV, Moss JH, Beamish RJ (2007) A review of the critical size, critical period hypothesis for juvenile Pacific salmon. North Pacific Anadromous Fish Commission Bulletin 4:pp.311-317.</w:t>
      </w:r>
    </w:p>
    <w:p w14:paraId="08563599" w14:textId="77777777" w:rsidR="000F1E55" w:rsidRPr="000F1E55" w:rsidRDefault="000F1E55" w:rsidP="000F1E55">
      <w:pPr>
        <w:pStyle w:val="Bibliography"/>
      </w:pPr>
      <w:r w:rsidRPr="000F1E55">
        <w:lastRenderedPageBreak/>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6E52DEC2" w14:textId="77777777" w:rsidR="000F1E55" w:rsidRPr="000F1E55" w:rsidRDefault="000F1E55" w:rsidP="000F1E55">
      <w:pPr>
        <w:pStyle w:val="Bibliography"/>
      </w:pPr>
      <w:r w:rsidRPr="000F1E55">
        <w:t>Fleischman SJ, Borba BM (2009) Escapement estimation, spawner-recruit analysis, and escapement goal recommendation for fall chum salmon in the Yukon River drainage. Alaska Department of Fish and Game, Fishery Manuscript Series 09–08.</w:t>
      </w:r>
    </w:p>
    <w:p w14:paraId="7C38B0CF" w14:textId="77777777" w:rsidR="000F1E55" w:rsidRPr="000F1E55" w:rsidRDefault="000F1E55" w:rsidP="000F1E55">
      <w:pPr>
        <w:pStyle w:val="Bibliography"/>
      </w:pPr>
      <w:r w:rsidRPr="000F1E55">
        <w:t>Freshwater C, Duguid WDP, Juanes F, McKinnell S (2023) A century long time series reveals large declines and greater synchrony in Nass River sockeye salmon size-at-age. Can J Fish Aquat Sci.</w:t>
      </w:r>
    </w:p>
    <w:p w14:paraId="25E3EA77" w14:textId="77777777" w:rsidR="000F1E55" w:rsidRPr="000F1E55" w:rsidRDefault="000F1E55" w:rsidP="000F1E55">
      <w:pPr>
        <w:pStyle w:val="Bibliography"/>
      </w:pPr>
      <w:r w:rsidRPr="000F1E55">
        <w:t>Frost TJ, Yasumiishi EM, Agler BA, Adkison MD, McPhee MV (2021) Density-dependent effects of eastern Kamchatka pink salmon (Oncorhynchus gorbuscha) and Japanese chum salmon (O. keta) on age-specific growth of western Alaska chum salmon. Fisheries Oceanography 30:99–109.</w:t>
      </w:r>
    </w:p>
    <w:p w14:paraId="33A6950C" w14:textId="77777777" w:rsidR="000F1E55" w:rsidRPr="000F1E55" w:rsidRDefault="000F1E55" w:rsidP="000F1E55">
      <w:pPr>
        <w:pStyle w:val="Bibliography"/>
      </w:pPr>
      <w:r w:rsidRPr="000F1E55">
        <w:t>Garzke J, Forster I, Graham C, Costalago D, Hunt BPV (2023) Future climate change-related decreases in food quality may affect juvenile Chinook salmon growth and survival. Marine Environmental Research 191:106171.</w:t>
      </w:r>
    </w:p>
    <w:p w14:paraId="18B0C195" w14:textId="77777777" w:rsidR="000F1E55" w:rsidRPr="000F1E55" w:rsidRDefault="000F1E55" w:rsidP="000F1E55">
      <w:pPr>
        <w:pStyle w:val="Bibliography"/>
      </w:pPr>
      <w:r w:rsidRPr="000F1E55">
        <w:t>Gilk SE, Molyneaux DB, Hamazaki T, Pawluk JA, Templin WD (2009) Biological and Genetic Characteristics of Fall and Summer Chum Salmon in the Kuskokwim River, Alaska. 70:161–179.</w:t>
      </w:r>
    </w:p>
    <w:p w14:paraId="4FFF2AE6" w14:textId="77777777" w:rsidR="000F1E55" w:rsidRPr="000F1E55" w:rsidRDefault="000F1E55" w:rsidP="000F1E55">
      <w:pPr>
        <w:pStyle w:val="Bibliography"/>
      </w:pPr>
      <w:r w:rsidRPr="000F1E55">
        <w:t>Hilborn R (1985) Simplified Calculation of Optimum Spawning Stock Size from Ricker’s Stock Recruitment Curve. Can J Fish Aquat Sci 42:1833–1834.</w:t>
      </w:r>
    </w:p>
    <w:p w14:paraId="0B1D951F" w14:textId="77777777" w:rsidR="000F1E55" w:rsidRPr="000F1E55" w:rsidRDefault="000F1E55" w:rsidP="000F1E55">
      <w:pPr>
        <w:pStyle w:val="Bibliography"/>
      </w:pPr>
      <w:r w:rsidRPr="000F1E55">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08EE7864" w14:textId="77777777" w:rsidR="000F1E55" w:rsidRPr="000F1E55" w:rsidRDefault="000F1E55" w:rsidP="000F1E55">
      <w:pPr>
        <w:pStyle w:val="Bibliography"/>
      </w:pPr>
      <w:r w:rsidRPr="000F1E55">
        <w:t>Holmes EE, Ward EJ, Scheuerell MD, Wills K (2024) Holmes EE, Ward EJ, Scheuerell MD, Wills K (2024). MARSS: Multivariate Autoregressive State-Space Modeling.</w:t>
      </w:r>
    </w:p>
    <w:p w14:paraId="3F8D5BA9" w14:textId="77777777" w:rsidR="000F1E55" w:rsidRPr="000F1E55" w:rsidRDefault="000F1E55" w:rsidP="000F1E55">
      <w:pPr>
        <w:pStyle w:val="Bibliography"/>
      </w:pPr>
      <w:r w:rsidRPr="000F1E55">
        <w:t>Howard KG, von Biela V (2023) Adult spawners: A critical period for subarctic Chinook salmon in a changing climate. Global Change Biology 29:1759–1773.</w:t>
      </w:r>
    </w:p>
    <w:p w14:paraId="2D02393D" w14:textId="77777777" w:rsidR="000F1E55" w:rsidRPr="000F1E55" w:rsidRDefault="000F1E55" w:rsidP="000F1E55">
      <w:pPr>
        <w:pStyle w:val="Bibliography"/>
      </w:pPr>
      <w:r w:rsidRPr="000F1E55">
        <w:t>Ianelli J, Honkalehto T, Wassermann S, Lauffenburger N, McGilliard C, Siddon E (2023) Stock assessment for eastern Bering Sea walleye pollock. North Pacific Fishery Management Council, Anchorage, AK.</w:t>
      </w:r>
    </w:p>
    <w:p w14:paraId="495AA0A4" w14:textId="77777777" w:rsidR="000F1E55" w:rsidRPr="000F1E55" w:rsidRDefault="000F1E55" w:rsidP="000F1E55">
      <w:pPr>
        <w:pStyle w:val="Bibliography"/>
      </w:pPr>
      <w:r w:rsidRPr="000F1E55">
        <w:t>Iino Y, Kitagawa T, Abe TK, Nagasaka T, Shimizu Y, Ota K, Kawashima T, Kawamura T (2022) Effect of food amount and temperature on growth rate and aerobic scope of juvenile chum salmon. Fish Sci 88:397–409.</w:t>
      </w:r>
    </w:p>
    <w:p w14:paraId="34D1985C" w14:textId="77777777" w:rsidR="000F1E55" w:rsidRPr="000F1E55" w:rsidRDefault="000F1E55" w:rsidP="000F1E55">
      <w:pPr>
        <w:pStyle w:val="Bibliography"/>
      </w:pPr>
      <w:r w:rsidRPr="000F1E55">
        <w:t>IPCC (2023) The Sixth Assessment Report of the Intergovernmental Panel on Climate Change, 1st ed. Cambridge University Press.</w:t>
      </w:r>
    </w:p>
    <w:p w14:paraId="67CEC0A9" w14:textId="77777777" w:rsidR="000F1E55" w:rsidRPr="000F1E55" w:rsidRDefault="000F1E55" w:rsidP="000F1E55">
      <w:pPr>
        <w:pStyle w:val="Bibliography"/>
      </w:pPr>
      <w:r w:rsidRPr="000F1E55">
        <w:t>Jallen DM, Gleason CM, Borba BM, West FW, Decker SKS (2022) Yukon River salmon stock status and salmon fisheries, 2022: A report to the Alaska Board of Fisheries, January 2023. Alaska Department of Fish and Game, Special Publication Anchorage No. 22-20.</w:t>
      </w:r>
    </w:p>
    <w:p w14:paraId="01C1F8ED" w14:textId="77777777" w:rsidR="000F1E55" w:rsidRPr="000F1E55" w:rsidRDefault="000F1E55" w:rsidP="000F1E55">
      <w:pPr>
        <w:pStyle w:val="Bibliography"/>
      </w:pPr>
      <w:r w:rsidRPr="000F1E55">
        <w:t>Jones LA, Schoen ER, Shaftel R, Cunningham CJ, Mauger S, Rinella DJ, St. Saviour A (2020) Watershed-scale climate influences productivity of Chinook salmon populations across southcentral Alaska. Global Change Biology 26:4919–4936.</w:t>
      </w:r>
    </w:p>
    <w:p w14:paraId="0977544C" w14:textId="77777777" w:rsidR="000F1E55" w:rsidRPr="000F1E55" w:rsidRDefault="000F1E55" w:rsidP="000F1E55">
      <w:pPr>
        <w:pStyle w:val="Bibliography"/>
      </w:pPr>
      <w:r w:rsidRPr="000F1E55">
        <w:lastRenderedPageBreak/>
        <w:t>Kaga T, Sato S, Azumaya T, Davis N, Fukuwaka M (2013) Lipid content of chum salmon Oncorhynchus keta affected by pink salmon O. gorbuscha abundance in the central Bering Sea. Mar Ecol Prog Ser 478:211–221.</w:t>
      </w:r>
    </w:p>
    <w:p w14:paraId="41E9A3EE" w14:textId="77777777" w:rsidR="000F1E55" w:rsidRPr="000F1E55" w:rsidRDefault="000F1E55" w:rsidP="000F1E55">
      <w:pPr>
        <w:pStyle w:val="Bibliography"/>
      </w:pPr>
      <w:r w:rsidRPr="000F1E55">
        <w:t>Kallioinen N, Paananen T, Bürkner P, Vehtari A (2023) Detecting and diagnosing prior and likelihood sensitivity with power-scaling. Statistics and Computing 34.</w:t>
      </w:r>
    </w:p>
    <w:p w14:paraId="3B42B466" w14:textId="77777777" w:rsidR="000F1E55" w:rsidRPr="000F1E55" w:rsidRDefault="000F1E55" w:rsidP="000F1E55">
      <w:pPr>
        <w:pStyle w:val="Bibliography"/>
      </w:pPr>
      <w:r w:rsidRPr="000F1E55">
        <w:t>Krueger CC, Zimmerman CE, American Fisheries Society (eds) (2009) Pacific salmon: ecology and management of western Alaska’s populations. American Fisheries Society, Bethesda, MD.</w:t>
      </w:r>
    </w:p>
    <w:p w14:paraId="090F7A89" w14:textId="77777777" w:rsidR="000F1E55" w:rsidRPr="000F1E55" w:rsidRDefault="000F1E55" w:rsidP="000F1E55">
      <w:pPr>
        <w:pStyle w:val="Bibliography"/>
      </w:pPr>
      <w:r w:rsidRPr="000F1E55">
        <w:t>Litzow MA, Ciannelli L, Cunningham CJ, Johnson B, Puerta P (2019) Nonstationary effects of ocean temperature on Pacific salmon productivity. Can J Fish Aquat Sci 76:1923–1928.</w:t>
      </w:r>
    </w:p>
    <w:p w14:paraId="31DC8634" w14:textId="77777777" w:rsidR="000F1E55" w:rsidRPr="000F1E55" w:rsidRDefault="000F1E55" w:rsidP="000F1E55">
      <w:pPr>
        <w:pStyle w:val="Bibliography"/>
      </w:pPr>
      <w:r w:rsidRPr="000F1E55">
        <w:t>Litzow MA, Ciannelli L, Puerta P, Wettstein JJ, Rykaczewski RR, Opiekun M (2018) Non-stationary climate–salmon relationships in the Gulf of Alaska. Proc R Soc B 285:20181855.</w:t>
      </w:r>
    </w:p>
    <w:p w14:paraId="741547B6" w14:textId="77777777" w:rsidR="000F1E55" w:rsidRPr="000F1E55" w:rsidRDefault="000F1E55" w:rsidP="000F1E55">
      <w:pPr>
        <w:pStyle w:val="Bibliography"/>
      </w:pPr>
      <w:r w:rsidRPr="000F1E55">
        <w:t>Litzow MA, Hunsicker ME, Bond NA, Burke BJ, Cunningham CJ, Gosselin JL, Norton EL, Ward EJ, Zador SG (2020) The changing physical and ecological meanings of North Pacific Ocean climate indices. Proc Natl Acad Sci USA 117:7665–7671.</w:t>
      </w:r>
    </w:p>
    <w:p w14:paraId="6F6D149D" w14:textId="77777777" w:rsidR="000F1E55" w:rsidRPr="000F1E55" w:rsidRDefault="000F1E55" w:rsidP="000F1E55">
      <w:pPr>
        <w:pStyle w:val="Bibliography"/>
      </w:pPr>
      <w:r w:rsidRPr="000F1E55">
        <w:t>Mackas DL, Batten S, Trudel M (2007) Effects on zooplankton of a warmer ocean: Recent evidence from the Northeast Pacific. Progress in Oceanography 75:223–252.</w:t>
      </w:r>
    </w:p>
    <w:p w14:paraId="46BCC2D8" w14:textId="77777777" w:rsidR="000F1E55" w:rsidRPr="000F1E55" w:rsidRDefault="000F1E55" w:rsidP="000F1E55">
      <w:pPr>
        <w:pStyle w:val="Bibliography"/>
      </w:pPr>
      <w:r w:rsidRPr="000F1E55">
        <w:t>Miller KB, Weiss CM (2023) Disentangling Population Level Differences in Juvenile Migration Phenology for Three Species of Salmon on the Yukon River. JMSE 11:589.</w:t>
      </w:r>
    </w:p>
    <w:p w14:paraId="528BC364" w14:textId="77777777" w:rsidR="000F1E55" w:rsidRPr="000F1E55" w:rsidRDefault="000F1E55" w:rsidP="000F1E55">
      <w:pPr>
        <w:pStyle w:val="Bibliography"/>
      </w:pPr>
      <w:r w:rsidRPr="000F1E55">
        <w:t>Moss JH, Murphy JM, Farley EV, Eisner LB, Andrews AG (2009) Juvenile Pink and Chum Salmon Distribution, Diet, and Growth in the Northern Bering and Chukchi Seas. North Pacific Anadromous Fish Commission.</w:t>
      </w:r>
    </w:p>
    <w:p w14:paraId="56D3B4E2" w14:textId="77777777" w:rsidR="000F1E55" w:rsidRPr="000F1E55" w:rsidRDefault="000F1E55" w:rsidP="000F1E55">
      <w:pPr>
        <w:pStyle w:val="Bibliography"/>
      </w:pPr>
      <w:r w:rsidRPr="000F1E55">
        <w:t>Moussalli E, Hilborn R (1986) Optimal Stock Size and Harvest Rate in Multistage Life History Models. Can J Fish Aquat Sci 43:135–141.</w:t>
      </w:r>
    </w:p>
    <w:p w14:paraId="12CF2EFA" w14:textId="77777777" w:rsidR="000F1E55" w:rsidRPr="000F1E55" w:rsidRDefault="000F1E55" w:rsidP="000F1E55">
      <w:pPr>
        <w:pStyle w:val="Bibliography"/>
      </w:pPr>
      <w:r w:rsidRPr="000F1E55">
        <w:t>Mueter FJ, Pyper BJ, Peterman RM (2005) Relationships between Coastal Ocean Conditions and Survival Rates of Northeast Pacific Salmon at Multiple Lags. Transactions of the American Fisheries Society 134:105–119.</w:t>
      </w:r>
    </w:p>
    <w:p w14:paraId="3149DD60" w14:textId="77777777" w:rsidR="000F1E55" w:rsidRPr="000F1E55" w:rsidRDefault="000F1E55" w:rsidP="000F1E55">
      <w:pPr>
        <w:pStyle w:val="Bibliography"/>
      </w:pPr>
      <w:r w:rsidRPr="000F1E55">
        <w:t>Murphy J, Dimond A, Cooper D, Garcia S, Lee L, Clark J, Pinchuk A, Reedy T, Miller K, Howard K, Ferguson J, Strasburger W, Labunski E, Farley E (2021) Northern Bering Sea ecosystem and surface trawl cruise report,. US Department of Commerce; NOAA Tech. Memo.</w:t>
      </w:r>
    </w:p>
    <w:p w14:paraId="79BE7A52" w14:textId="77777777" w:rsidR="000F1E55" w:rsidRPr="000F1E55" w:rsidRDefault="000F1E55" w:rsidP="000F1E55">
      <w:pPr>
        <w:pStyle w:val="Bibliography"/>
      </w:pPr>
      <w:r w:rsidRPr="000F1E55">
        <w:t>Myers KW, Walker RV, Davis ND, Armstrong JL, Kaeriyama M (2009) High Seas Distribution, Biology, and Ecology of Arctic-Yukon-Kuskokwim Salmon: Direct Information from High Seas Tagging Experiments, 1954–2006. American Fisheries Society Symposium 70:201–239.</w:t>
      </w:r>
    </w:p>
    <w:p w14:paraId="1B67A2D0" w14:textId="77777777" w:rsidR="000F1E55" w:rsidRPr="000F1E55" w:rsidRDefault="000F1E55" w:rsidP="000F1E55">
      <w:pPr>
        <w:pStyle w:val="Bibliography"/>
      </w:pPr>
      <w:r w:rsidRPr="000F1E55">
        <w:t>Neuswanger JR, Wipfli MS, Evenson MJ, Hughes NF, Rosenberger AE (2015) Low productivity of Chinook salmon strongly correlates with high summer stream discharge in two Alaskan rivers in the Yukon drainage. Can J Fish Aquat Sci 72:1125–1137.</w:t>
      </w:r>
    </w:p>
    <w:p w14:paraId="71DDC52D" w14:textId="77777777" w:rsidR="000F1E55" w:rsidRPr="000F1E55" w:rsidRDefault="000F1E55" w:rsidP="000F1E55">
      <w:pPr>
        <w:pStyle w:val="Bibliography"/>
      </w:pPr>
      <w:r w:rsidRPr="000F1E55">
        <w:t>Ohlberger J, Cline TJ, Schindler DE, Lewis B (2023) Declines in body size of sockeye salmon associated with increased competition in the ocean. Proc R Soc B 290:20222248.</w:t>
      </w:r>
    </w:p>
    <w:p w14:paraId="63E2315A" w14:textId="77777777" w:rsidR="000F1E55" w:rsidRPr="000F1E55" w:rsidRDefault="000F1E55" w:rsidP="000F1E55">
      <w:pPr>
        <w:pStyle w:val="Bibliography"/>
      </w:pPr>
      <w:r w:rsidRPr="000F1E55">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778C3A02" w14:textId="77777777" w:rsidR="000F1E55" w:rsidRPr="000F1E55" w:rsidRDefault="000F1E55" w:rsidP="000F1E55">
      <w:pPr>
        <w:pStyle w:val="Bibliography"/>
      </w:pPr>
      <w:r w:rsidRPr="000F1E55">
        <w:lastRenderedPageBreak/>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599A69A4" w14:textId="77777777" w:rsidR="000F1E55" w:rsidRPr="000F1E55" w:rsidRDefault="000F1E55" w:rsidP="000F1E55">
      <w:pPr>
        <w:pStyle w:val="Bibliography"/>
      </w:pPr>
      <w:r w:rsidRPr="000F1E55">
        <w:t>Pyper BJ, Mueter FJ, Peterman RM, Blackbourn DJ, Wood CC (2002) Spatial Covariation in Survival Rates of Northeast Pacific Chum Salmon. Transactions of the American Fisheries Society 131:343–363.</w:t>
      </w:r>
    </w:p>
    <w:p w14:paraId="13D3AFA4" w14:textId="77777777" w:rsidR="000F1E55" w:rsidRPr="000F1E55" w:rsidRDefault="000F1E55" w:rsidP="000F1E55">
      <w:pPr>
        <w:pStyle w:val="Bibliography"/>
      </w:pPr>
      <w:r w:rsidRPr="000F1E55">
        <w:t>R Core Team (2021) R: A language and environment for statistical computing. R version 4.1.2.</w:t>
      </w:r>
    </w:p>
    <w:p w14:paraId="3B05F21B" w14:textId="77777777" w:rsidR="000F1E55" w:rsidRPr="000F1E55" w:rsidRDefault="000F1E55" w:rsidP="000F1E55">
      <w:pPr>
        <w:pStyle w:val="Bibliography"/>
      </w:pPr>
      <w:r w:rsidRPr="000F1E55">
        <w:t>Raymond-Yakoubian J (2009) Climate-Ocean Effects on Chinook Salmon: Local Traditional Knowledge Component. AYK SSI.</w:t>
      </w:r>
    </w:p>
    <w:p w14:paraId="6E25D33E" w14:textId="77777777" w:rsidR="000F1E55" w:rsidRPr="000F1E55" w:rsidRDefault="000F1E55" w:rsidP="000F1E55">
      <w:pPr>
        <w:pStyle w:val="Bibliography"/>
      </w:pPr>
      <w:r w:rsidRPr="000F1E55">
        <w:t>Regehr EV, Hostetter NJ, Wilson RR, Rode KD, Martin MS, Converse SJ (2018) Integrated Population Modeling Provides the First Empirical Estimates of Vital Rates and Abundance for Polar Bears in the Chukchi Sea. Sci Rep 8:16780.</w:t>
      </w:r>
    </w:p>
    <w:p w14:paraId="3C25DEC5" w14:textId="77777777" w:rsidR="000F1E55" w:rsidRPr="000F1E55" w:rsidRDefault="000F1E55" w:rsidP="000F1E55">
      <w:pPr>
        <w:pStyle w:val="Bibliography"/>
      </w:pPr>
      <w:r w:rsidRPr="000F1E55">
        <w:t>Ricker WE (1954) Stock and Recruitment. J Fish Res Bd Can 11:559–623.</w:t>
      </w:r>
    </w:p>
    <w:p w14:paraId="13DFFEF7" w14:textId="77777777" w:rsidR="000F1E55" w:rsidRPr="000F1E55" w:rsidRDefault="000F1E55" w:rsidP="000F1E55">
      <w:pPr>
        <w:pStyle w:val="Bibliography"/>
      </w:pPr>
      <w:r w:rsidRPr="000F1E55">
        <w:t>Ruggerone GT, Agler BA, Nielsen JL (2012) Evidence for competition at sea between Norton Sound chum salmon and Asian hatchery chum salmon. Environ Biol Fish 94:149–163.</w:t>
      </w:r>
    </w:p>
    <w:p w14:paraId="13450394" w14:textId="77777777" w:rsidR="000F1E55" w:rsidRPr="000F1E55" w:rsidRDefault="000F1E55" w:rsidP="000F1E55">
      <w:pPr>
        <w:pStyle w:val="Bibliography"/>
      </w:pPr>
      <w:r w:rsidRPr="000F1E55">
        <w:t>Ruggerone GT, Zimmermann M, Myers KW, Nielsen JL, Rogers DE (2003) Competition between Asian pink salmon (Oncorhynchus gorbuscha) and Alaskan sockeye salmon (O. nerka) in the North Pacific Ocean. Fisheries Oceanography 12:209–219.</w:t>
      </w:r>
    </w:p>
    <w:p w14:paraId="59A700EF" w14:textId="77777777" w:rsidR="000F1E55" w:rsidRPr="000F1E55" w:rsidRDefault="000F1E55" w:rsidP="000F1E55">
      <w:pPr>
        <w:pStyle w:val="Bibliography"/>
      </w:pPr>
      <w:r w:rsidRPr="000F1E55">
        <w:t>Schaub M, Abadi F (2011) Integrated population models: a novel analysis framework for deeper insights into population dynamics. J Ornithol 152:227–237.</w:t>
      </w:r>
    </w:p>
    <w:p w14:paraId="76DBA531" w14:textId="77777777" w:rsidR="000F1E55" w:rsidRPr="000F1E55" w:rsidRDefault="000F1E55" w:rsidP="000F1E55">
      <w:pPr>
        <w:pStyle w:val="Bibliography"/>
      </w:pPr>
      <w:r w:rsidRPr="000F1E55">
        <w:t>Scheuerell M, Ruff C, Anderson J, Beamer E (2020) An integrated population model for estimating the relative effects of natural and anthropogenic factors on a threatened population of steelhead trout. Journal of Applied Ecology 58.</w:t>
      </w:r>
    </w:p>
    <w:p w14:paraId="635D36DE" w14:textId="77777777" w:rsidR="000F1E55" w:rsidRPr="000F1E55" w:rsidRDefault="000F1E55" w:rsidP="000F1E55">
      <w:pPr>
        <w:pStyle w:val="Bibliography"/>
      </w:pPr>
      <w:r w:rsidRPr="000F1E55">
        <w:t>Stan Development Team (2024) RStan: the R interface to Stan. R package version 2.26.24.</w:t>
      </w:r>
    </w:p>
    <w:p w14:paraId="0A0EDC69" w14:textId="77777777" w:rsidR="000F1E55" w:rsidRPr="000F1E55" w:rsidRDefault="000F1E55" w:rsidP="000F1E55">
      <w:pPr>
        <w:pStyle w:val="Bibliography"/>
      </w:pPr>
      <w:r w:rsidRPr="000F1E55">
        <w:t>Thorson JT (2019) Guidance for decisions using the Vector Autoregressive Spatio-Temporal (VAST) package in stock, ecosystem, habitat and climate assessments. Fisheries Research 210:143–161.</w:t>
      </w:r>
    </w:p>
    <w:p w14:paraId="772A61FC" w14:textId="77777777" w:rsidR="000F1E55" w:rsidRPr="000F1E55" w:rsidRDefault="000F1E55" w:rsidP="000F1E55">
      <w:pPr>
        <w:pStyle w:val="Bibliography"/>
      </w:pPr>
      <w:r w:rsidRPr="000F1E55">
        <w:t>United States and Canada Joint Technical Committee (2024) Yukon River Salmon 2023 Season Summary and 2024 Season Outlook.</w:t>
      </w:r>
    </w:p>
    <w:p w14:paraId="657F9934" w14:textId="7D2E1273"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urry Cunningham" w:date="2025-03-10T16:29:00Z" w:initials="CC">
    <w:p w14:paraId="172DE6AA" w14:textId="77777777" w:rsidR="00333BAC" w:rsidRDefault="00333BAC" w:rsidP="00333BAC">
      <w:r>
        <w:rPr>
          <w:rStyle w:val="CommentReference"/>
        </w:rPr>
        <w:annotationRef/>
      </w:r>
      <w:r>
        <w:rPr>
          <w:sz w:val="20"/>
          <w:szCs w:val="20"/>
        </w:rPr>
        <w:t>Based on our conversation during the committee meeting, is it correct to say that the body size effect is in addition to the change in age structure which is already represented by age-specific fecundity?</w:t>
      </w:r>
    </w:p>
  </w:comment>
  <w:comment w:id="3" w:author="genoa" w:date="2025-03-20T12:31:00Z" w:initials="MOU">
    <w:p w14:paraId="72EC568A" w14:textId="77777777" w:rsidR="00F23860" w:rsidRDefault="00F23860" w:rsidP="00F23860">
      <w:r>
        <w:rPr>
          <w:rStyle w:val="CommentReference"/>
        </w:rPr>
        <w:annotationRef/>
      </w:r>
      <w:r>
        <w:rPr>
          <w:color w:val="000000"/>
          <w:sz w:val="20"/>
          <w:szCs w:val="20"/>
        </w:rPr>
        <w:t>add fleishman adn borba</w:t>
      </w:r>
    </w:p>
  </w:comment>
  <w:comment w:id="4" w:author="genoa" w:date="2025-03-13T16:55:00Z" w:initials="MOU">
    <w:p w14:paraId="670E2002" w14:textId="298C41BE" w:rsidR="006F0A9D" w:rsidRDefault="006F0A9D" w:rsidP="006F0A9D">
      <w:r>
        <w:rPr>
          <w:rStyle w:val="CommentReference"/>
        </w:rPr>
        <w:annotationRef/>
      </w:r>
      <w:r>
        <w:rPr>
          <w:color w:val="000000"/>
          <w:sz w:val="20"/>
          <w:szCs w:val="20"/>
        </w:rPr>
        <w:t>Genoa to add citation from western AK book</w:t>
      </w:r>
    </w:p>
  </w:comment>
  <w:comment w:id="5" w:author="Curry Cunningham" w:date="2025-03-11T16:45:00Z" w:initials="CC">
    <w:p w14:paraId="34F86683" w14:textId="3E0D595D" w:rsidR="00B946A1" w:rsidRDefault="00B946A1" w:rsidP="00B946A1">
      <w:r>
        <w:rPr>
          <w:rStyle w:val="CommentReference"/>
        </w:rPr>
        <w:annotationRef/>
      </w:r>
      <w:r>
        <w:rPr>
          <w:sz w:val="20"/>
          <w:szCs w:val="20"/>
        </w:rPr>
        <w:t>We either need a citation here, or to cast this as a hypothesis.</w:t>
      </w:r>
    </w:p>
  </w:comment>
  <w:comment w:id="6" w:author="Curry Cunningham" w:date="2025-03-11T16:56:00Z" w:initials="CC">
    <w:p w14:paraId="010DF0FE" w14:textId="77777777" w:rsidR="006E7501" w:rsidRDefault="006E7501" w:rsidP="006E7501">
      <w:r>
        <w:rPr>
          <w:rStyle w:val="CommentReference"/>
        </w:rPr>
        <w:annotationRef/>
      </w:r>
      <w:r>
        <w:rPr>
          <w:sz w:val="20"/>
          <w:szCs w:val="20"/>
        </w:rPr>
        <w:t>D_scale is a bit problematic and likely exhibits significant posterior  autocorrelation.</w:t>
      </w:r>
    </w:p>
  </w:comment>
  <w:comment w:id="7" w:author="Curry Cunningham" w:date="2025-03-11T17:06:00Z" w:initials="CC">
    <w:p w14:paraId="5375AC7C" w14:textId="77777777" w:rsidR="00FC3BB3" w:rsidRDefault="00063EE3" w:rsidP="00FC3BB3">
      <w:r>
        <w:rPr>
          <w:rStyle w:val="CommentReference"/>
        </w:rPr>
        <w:annotationRef/>
      </w:r>
      <w:r w:rsidR="00FC3BB3">
        <w:rPr>
          <w:sz w:val="20"/>
          <w:szCs w:val="20"/>
        </w:rPr>
        <w:t>I’m a bit unclear on what the caterpillar plots and values within the text are showing. Are these the posteriors for the thetas, or % change in survival:(BH survival with covariate increased to +1 - BH survival with all covariates =0)/ BH survival with all covariates =0?</w:t>
      </w:r>
    </w:p>
  </w:comment>
  <w:comment w:id="8" w:author="Curry Cunningham" w:date="2025-03-11T21:27:00Z" w:initials="CC">
    <w:p w14:paraId="78824D27" w14:textId="77777777" w:rsidR="005C3335" w:rsidRDefault="005C3335" w:rsidP="005C3335">
      <w:r>
        <w:rPr>
          <w:rStyle w:val="CommentReference"/>
        </w:rPr>
        <w:annotationRef/>
      </w:r>
      <w:r>
        <w:rPr>
          <w:sz w:val="20"/>
          <w:szCs w:val="20"/>
        </w:rPr>
        <w:t>My interpretation would be the opposite, namely that our interpretation of the pink salmon abundance effect is to some extent conditional on the presence of the other covariates indicating potentially correlated effects. Was the same true of the fullness effect or temperature effect, when the pink salmon covariate was dropped?</w:t>
      </w:r>
    </w:p>
  </w:comment>
  <w:comment w:id="9" w:author="genoa" w:date="2025-02-10T15:02:00Z" w:initials="MOU">
    <w:p w14:paraId="18171BFC" w14:textId="2C3B80D1"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 w:id="10" w:author="Curry Cunningham" w:date="2025-03-11T21:29:00Z" w:initials="CC">
    <w:p w14:paraId="1177480E" w14:textId="77777777" w:rsidR="00E839DA" w:rsidRDefault="00E839DA" w:rsidP="00E839DA">
      <w:r>
        <w:rPr>
          <w:rStyle w:val="CommentReference"/>
        </w:rPr>
        <w:annotationRef/>
      </w:r>
      <w:r>
        <w:rPr>
          <w:sz w:val="20"/>
          <w:szCs w:val="20"/>
        </w:rPr>
        <w:t xml:space="preserve">I would be inclined to remove this covariate, given the limited evidence for dietary overlap. </w:t>
      </w:r>
    </w:p>
  </w:comment>
  <w:comment w:id="11" w:author="Curry Cunningham" w:date="2025-03-11T21:29:00Z" w:initials="CC">
    <w:p w14:paraId="72C1F208" w14:textId="77777777" w:rsidR="00E839DA" w:rsidRDefault="00E839DA" w:rsidP="00E839DA">
      <w:r>
        <w:rPr>
          <w:rStyle w:val="CommentReference"/>
        </w:rPr>
        <w:annotationRef/>
      </w:r>
      <w:r>
        <w:rPr>
          <w:sz w:val="20"/>
          <w:szCs w:val="20"/>
        </w:rPr>
        <w:t>But, let’s discuss.</w:t>
      </w:r>
    </w:p>
  </w:comment>
  <w:comment w:id="12" w:author="Curry Cunningham" w:date="2025-03-11T21:28:00Z" w:initials="CC">
    <w:p w14:paraId="16BD6591" w14:textId="76D6E9EF" w:rsidR="00E839DA" w:rsidRDefault="00E839DA" w:rsidP="00E839DA">
      <w:r>
        <w:rPr>
          <w:rStyle w:val="CommentReference"/>
        </w:rPr>
        <w:annotationRef/>
      </w:r>
      <w:r>
        <w:rPr>
          <w:sz w:val="20"/>
          <w:szCs w:val="20"/>
        </w:rPr>
        <w:t>This sentence seems out of place, especially as “significance” doesn’t have much meaning in a Bayesian context, only some probability of the true effect not being equal to zero. I’d recommend removing this language.</w:t>
      </w:r>
    </w:p>
  </w:comment>
  <w:comment w:id="13" w:author="Curry Cunningham" w:date="2025-03-11T21:57:00Z" w:initials="CC">
    <w:p w14:paraId="550C35B9" w14:textId="77777777" w:rsidR="00A94124" w:rsidRDefault="00A94124" w:rsidP="00A94124">
      <w:r>
        <w:rPr>
          <w:rStyle w:val="CommentReference"/>
        </w:rPr>
        <w:annotationRef/>
      </w:r>
      <w:r>
        <w:rPr>
          <w:sz w:val="20"/>
          <w:szCs w:val="20"/>
        </w:rPr>
        <w:t>Is this a 17% decrease in survival for a 1-SD decrease in body size, or a 17% decrease for the observed decline in body size of ~0.5 SD?</w:t>
      </w:r>
    </w:p>
  </w:comment>
  <w:comment w:id="14"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15"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16"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17"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18"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19"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20"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21"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22"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2DE6AA" w15:done="0"/>
  <w15:commentEx w15:paraId="72EC568A" w15:done="0"/>
  <w15:commentEx w15:paraId="670E2002" w15:done="0"/>
  <w15:commentEx w15:paraId="34F86683" w15:done="0"/>
  <w15:commentEx w15:paraId="010DF0FE" w15:done="0"/>
  <w15:commentEx w15:paraId="5375AC7C" w15:done="0"/>
  <w15:commentEx w15:paraId="78824D27" w15:done="0"/>
  <w15:commentEx w15:paraId="18171BFC" w15:done="0"/>
  <w15:commentEx w15:paraId="1177480E" w15:paraIdParent="18171BFC" w15:done="0"/>
  <w15:commentEx w15:paraId="72C1F208" w15:paraIdParent="18171BFC" w15:done="0"/>
  <w15:commentEx w15:paraId="16BD6591" w15:done="0"/>
  <w15:commentEx w15:paraId="550C35B9" w15:done="0"/>
  <w15:commentEx w15:paraId="4BC242E8" w15:done="0"/>
  <w15:commentEx w15:paraId="4BFE6D1C" w15:done="0"/>
  <w15:commentEx w15:paraId="1419A636" w15:done="0"/>
  <w15:commentEx w15:paraId="4911D115" w15:done="0"/>
  <w15:commentEx w15:paraId="18BFEF12" w15:done="0"/>
  <w15:commentEx w15:paraId="586984C4" w15:done="0"/>
  <w15:commentEx w15:paraId="17B4A077" w15:done="0"/>
  <w15:commentEx w15:paraId="72729904" w15:paraIdParent="17B4A077" w15:done="0"/>
  <w15:commentEx w15:paraId="7CAFE776" w15:paraIdParent="17B4A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B3BE72" w16cex:dateUtc="2025-03-11T00:29:00Z"/>
  <w16cex:commentExtensible w16cex:durableId="7C17AFB4" w16cex:dateUtc="2025-03-20T20:31:00Z"/>
  <w16cex:commentExtensible w16cex:durableId="109D5BAE" w16cex:dateUtc="2025-03-14T00:55:00Z"/>
  <w16cex:commentExtensible w16cex:durableId="1AADFED9" w16cex:dateUtc="2025-03-12T00:45:00Z"/>
  <w16cex:commentExtensible w16cex:durableId="5AF95F06" w16cex:dateUtc="2025-03-12T00:56:00Z"/>
  <w16cex:commentExtensible w16cex:durableId="2BFC99F9" w16cex:dateUtc="2025-03-12T01:06:00Z"/>
  <w16cex:commentExtensible w16cex:durableId="6A8BC671" w16cex:dateUtc="2025-03-12T05:27:00Z"/>
  <w16cex:commentExtensible w16cex:durableId="73C2E332" w16cex:dateUtc="2025-02-11T00:02:00Z"/>
  <w16cex:commentExtensible w16cex:durableId="6A04E3A1" w16cex:dateUtc="2025-03-12T05:29:00Z"/>
  <w16cex:commentExtensible w16cex:durableId="69925D7C" w16cex:dateUtc="2025-03-12T05:29:00Z"/>
  <w16cex:commentExtensible w16cex:durableId="1A9A3606" w16cex:dateUtc="2025-03-12T05:28:00Z"/>
  <w16cex:commentExtensible w16cex:durableId="23226FE8" w16cex:dateUtc="2025-03-12T05:57:00Z"/>
  <w16cex:commentExtensible w16cex:durableId="19DD3544" w16cex:dateUtc="2025-03-12T06:04:00Z"/>
  <w16cex:commentExtensible w16cex:durableId="02B72D90" w16cex:dateUtc="2025-03-12T06:26:00Z"/>
  <w16cex:commentExtensible w16cex:durableId="313C1E6D"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3ED90282" w16cex:dateUtc="2025-03-12T16:02:00Z"/>
  <w16cex:commentExtensible w16cex:durableId="636BEB45" w16cex:dateUtc="2025-03-12T16:02:00Z"/>
  <w16cex:commentExtensible w16cex:durableId="23D28055" w16cex:dateUtc="2025-03-1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2DE6AA" w16cid:durableId="7DB3BE72"/>
  <w16cid:commentId w16cid:paraId="72EC568A" w16cid:durableId="7C17AFB4"/>
  <w16cid:commentId w16cid:paraId="670E2002" w16cid:durableId="109D5BAE"/>
  <w16cid:commentId w16cid:paraId="34F86683" w16cid:durableId="1AADFED9"/>
  <w16cid:commentId w16cid:paraId="010DF0FE" w16cid:durableId="5AF95F06"/>
  <w16cid:commentId w16cid:paraId="5375AC7C" w16cid:durableId="2BFC99F9"/>
  <w16cid:commentId w16cid:paraId="78824D27" w16cid:durableId="6A8BC671"/>
  <w16cid:commentId w16cid:paraId="18171BFC" w16cid:durableId="73C2E332"/>
  <w16cid:commentId w16cid:paraId="1177480E" w16cid:durableId="6A04E3A1"/>
  <w16cid:commentId w16cid:paraId="72C1F208" w16cid:durableId="69925D7C"/>
  <w16cid:commentId w16cid:paraId="16BD6591" w16cid:durableId="1A9A3606"/>
  <w16cid:commentId w16cid:paraId="550C35B9" w16cid:durableId="23226FE8"/>
  <w16cid:commentId w16cid:paraId="4BC242E8" w16cid:durableId="19DD3544"/>
  <w16cid:commentId w16cid:paraId="4BFE6D1C" w16cid:durableId="02B72D90"/>
  <w16cid:commentId w16cid:paraId="1419A636" w16cid:durableId="313C1E6D"/>
  <w16cid:commentId w16cid:paraId="4911D115" w16cid:durableId="0C8CC458"/>
  <w16cid:commentId w16cid:paraId="18BFEF12" w16cid:durableId="055CF645"/>
  <w16cid:commentId w16cid:paraId="586984C4" w16cid:durableId="1774980E"/>
  <w16cid:commentId w16cid:paraId="17B4A077" w16cid:durableId="3ED90282"/>
  <w16cid:commentId w16cid:paraId="72729904" w16cid:durableId="636BEB45"/>
  <w16cid:commentId w16cid:paraId="7CAFE776" w16cid:durableId="23D28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6FF6"/>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2C5F"/>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C9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E89"/>
    <w:rsid w:val="00361875"/>
    <w:rsid w:val="00362C50"/>
    <w:rsid w:val="00366365"/>
    <w:rsid w:val="0038243B"/>
    <w:rsid w:val="0038279E"/>
    <w:rsid w:val="00382AE1"/>
    <w:rsid w:val="00382C08"/>
    <w:rsid w:val="00383770"/>
    <w:rsid w:val="00384418"/>
    <w:rsid w:val="00384D79"/>
    <w:rsid w:val="003860E6"/>
    <w:rsid w:val="00391200"/>
    <w:rsid w:val="00391CBD"/>
    <w:rsid w:val="003927A4"/>
    <w:rsid w:val="00395A14"/>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525"/>
    <w:rsid w:val="00421E2B"/>
    <w:rsid w:val="004224FD"/>
    <w:rsid w:val="00424878"/>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3A53"/>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367F"/>
    <w:rsid w:val="006B6AF1"/>
    <w:rsid w:val="006B7301"/>
    <w:rsid w:val="006B7EB9"/>
    <w:rsid w:val="006C0AE9"/>
    <w:rsid w:val="006D07F9"/>
    <w:rsid w:val="006D59F5"/>
    <w:rsid w:val="006D5A52"/>
    <w:rsid w:val="006E0F8B"/>
    <w:rsid w:val="006E1DC1"/>
    <w:rsid w:val="006E31CC"/>
    <w:rsid w:val="006E673B"/>
    <w:rsid w:val="006E741F"/>
    <w:rsid w:val="006E7501"/>
    <w:rsid w:val="006F0A9D"/>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374BB"/>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91050"/>
    <w:rsid w:val="00B92A01"/>
    <w:rsid w:val="00B9454F"/>
    <w:rsid w:val="00B946A1"/>
    <w:rsid w:val="00B952AE"/>
    <w:rsid w:val="00BA4315"/>
    <w:rsid w:val="00BA4383"/>
    <w:rsid w:val="00BA496D"/>
    <w:rsid w:val="00BA7A49"/>
    <w:rsid w:val="00BB0DBB"/>
    <w:rsid w:val="00BB3403"/>
    <w:rsid w:val="00BB6EC1"/>
    <w:rsid w:val="00BC135B"/>
    <w:rsid w:val="00BC3349"/>
    <w:rsid w:val="00BC4A95"/>
    <w:rsid w:val="00BC5615"/>
    <w:rsid w:val="00BD3B85"/>
    <w:rsid w:val="00BD4666"/>
    <w:rsid w:val="00BD4B09"/>
    <w:rsid w:val="00BD5A05"/>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247ED"/>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8419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19</Pages>
  <Words>43484</Words>
  <Characters>247864</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32</cp:revision>
  <dcterms:created xsi:type="dcterms:W3CDTF">2025-03-12T17:10:00Z</dcterms:created>
  <dcterms:modified xsi:type="dcterms:W3CDTF">2025-03-20T20:48:00Z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id="TO9jDGYY"/&gt;&lt;style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