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jc w:val="center"/>
        <w:rPr>
          <w:rFonts w:ascii="Verdana" w:cs="Verdana" w:eastAsia="Verdana" w:hAnsi="Verdana"/>
          <w:b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Sample Writing Task 5: Amina Ahmed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contextualSpacing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br w:type="textWrapping"/>
        <w:t xml:space="preserve">Time allowed: 40 minutes</w:t>
        <w:br w:type="textWrapping"/>
        <w:t xml:space="preserve">Read the case notes below and complete the writing task that follows:</w:t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Today’s Date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br w:type="textWrapping"/>
        <w:t xml:space="preserve">14.10.10</w:t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Patient History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br w:type="textWrapping"/>
        <w:br w:type="textWrapping"/>
        <w:t xml:space="preserve">Amina Ahmed aged 8 years – new patient at your clinic Parents – Mother Ayama, house-wife. Father Talan, cab driver Brothers Dalma aged 4 and Roble aged 2 Family refugees from Somali 2005. Have Australian Citizenship Amina and father good understanding of English, mother has basic understanding of slowly spoken English. Amina had appendicectomy 2 years ago</w:t>
        <w:br w:type="textWrapping"/>
        <w:t xml:space="preserve">No known allergies</w:t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09/10/10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Subjective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br w:type="textWrapping"/>
        <w:br w:type="textWrapping"/>
        <w:t xml:space="preserve">Fever, runny nose, mild cough, loss of appetite</w:t>
        <w:br w:type="textWrapping"/>
        <w:t xml:space="preserve">Unable to attend school</w:t>
        <w:br w:type="textWrapping"/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br w:type="textWrapping"/>
        <w:t xml:space="preserve">Objective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br w:type="textWrapping"/>
        <w:br w:type="textWrapping"/>
        <w:t xml:space="preserve">Pulse 85/min</w:t>
        <w:br w:type="textWrapping"/>
        <w:t xml:space="preserve">Temperature 39.4</w:t>
        <w:br w:type="textWrapping"/>
        <w:t xml:space="preserve">No rash</w:t>
        <w:br w:type="textWrapping"/>
        <w:t xml:space="preserve">No neck stiffness</w:t>
        <w:br w:type="textWrapping"/>
        <w:t xml:space="preserve">CVS, RS &amp; abdo – normal</w:t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Assessment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br w:type="textWrapping"/>
        <w:br w:type="textWrapping"/>
        <w:t xml:space="preserve">Viral infection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Management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br w:type="textWrapping"/>
        <w:br w:type="textWrapping"/>
        <w:t xml:space="preserve">Keep home from school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br w:type="textWrapping"/>
        <w:t xml:space="preserve">Rest and paracetamol three times daily</w:t>
        <w:br w:type="textWrapping"/>
        <w:t xml:space="preserve">Review in 3 days if no improvement</w:t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12/10/10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Subjective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br w:type="textWrapping"/>
        <w:br w:type="textWrapping"/>
        <w:t xml:space="preserve">Amina not well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br w:type="textWrapping"/>
        <w:t xml:space="preserve">Cough +, continuous headache, lethargic, loss of appetite</w:t>
        <w:br w:type="textWrapping"/>
        <w:t xml:space="preserve">Difficult to control temperature with Paracetamol</w:t>
        <w:br w:type="textWrapping"/>
        <w:t xml:space="preserve">Mother worried</w:t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Objective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br w:type="textWrapping"/>
        <w:br w:type="textWrapping"/>
        <w:t xml:space="preserve">Fever 39.8 C</w:t>
        <w:br w:type="textWrapping"/>
        <w:t xml:space="preserve">No rash or neck stiffness</w:t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Management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br w:type="textWrapping"/>
        <w:br w:type="textWrapping"/>
        <w:t xml:space="preserve">Prescribe Brufen 200mg as required</w:t>
        <w:br w:type="textWrapping"/>
        <w:t xml:space="preserve">FBC &amp; UFR were ordered</w:t>
        <w:br w:type="textWrapping"/>
        <w:t xml:space="preserve">Review in two days with results of reports</w:t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14/10/10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Subjective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br w:type="textWrapping"/>
        <w:br w:type="textWrapping"/>
        <w:t xml:space="preserve">Both parents very concerned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br w:type="textWrapping"/>
        <w:t xml:space="preserve">Reported Amina lethargic and listless</w:t>
        <w:br w:type="textWrapping"/>
        <w:t xml:space="preserve">Vomited twice last night and headaches worse</w:t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Objective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br w:type="textWrapping"/>
        <w:br w:type="textWrapping"/>
        <w:t xml:space="preserve">FBC- WBC(18000) and left shift </w:t>
        <w:br w:type="textWrapping"/>
        <w:t xml:space="preserve">Urinary Function Report Normal</w:t>
        <w:br w:type="textWrapping"/>
        <w:t xml:space="preserve">Temperature 40.2C</w:t>
        <w:br w:type="textWrapping"/>
        <w:t xml:space="preserve">Pulse 110/min</w:t>
        <w:br w:type="textWrapping"/>
        <w:t xml:space="preserve">Macula-papular rash over legs</w:t>
        <w:br w:type="textWrapping"/>
        <w:t xml:space="preserve">Neck Stiffness+</w:t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Assessment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br w:type="textWrapping"/>
        <w:br w:type="textWrapping"/>
        <w:t xml:space="preserve">Meningococcal Meningitis Penicillin IV given (stat dose)</w:t>
        <w:br w:type="textWrapping"/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br w:type="textWrapping"/>
        <w:t xml:space="preserve">Plan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br w:type="textWrapping"/>
        <w:br w:type="textWrapping"/>
        <w:t xml:space="preserve">Arrange urgent admission to the Emergency Paediatric Unit,</w:t>
        <w:br w:type="textWrapping"/>
        <w:t xml:space="preserve">Brisbane General Hospital, for further investigation and treatment.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Writing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You are GP, Dr Lucy Irving, Kelvin Grove Medical Centre, 53 Goma Rd, Kelvin Grove, Brisbane. Write a referral letter to the Duty Registrar, Emergency Paediatric Unit, Brisbane General Hospital, 140 Grange Road, Kelvin Grove, QLD, 4222. </w:t>
        <w:br w:type="textWrapping"/>
        <w:br w:type="textWrapping"/>
        <w:t xml:space="preserve">In your letter: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Rule="auto"/>
        <w:ind w:left="1068" w:hanging="360"/>
        <w:contextualSpacing w:val="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Expand the relevant case notes into complete sentences.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68" w:hanging="360"/>
        <w:contextualSpacing w:val="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Do not use note form.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68" w:hanging="360"/>
        <w:contextualSpacing w:val="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The body of your letter should be approximately 200 words.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ind w:left="1068" w:hanging="360"/>
        <w:contextualSpacing w:val="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Use correct letter format.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Last modified: Wednesday, 24 March 2010, 02:23 AM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sectPr>
      <w:pgSz w:h="16838" w:w="11906"/>
      <w:pgMar w:bottom="1440" w:top="1440" w:left="1800" w:right="180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Calibri"/>
  <w:font w:name="Georgia"/>
  <w:font w:name="Verdan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Arial" w:cs="Arial" w:eastAsia="Arial" w:hAnsi="Arial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Arial" w:cs="Arial" w:eastAsia="Arial" w:hAnsi="Arial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Arial" w:cs="Arial" w:eastAsia="Arial" w:hAnsi="Arial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Arial" w:cs="Arial" w:eastAsia="Arial" w:hAnsi="Arial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