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5938" w:rsidRPr="00265938" w:rsidRDefault="00265938" w:rsidP="00265938">
      <w:pPr>
        <w:tabs>
          <w:tab w:val="left" w:pos="3495"/>
          <w:tab w:val="center" w:pos="4153"/>
        </w:tabs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NewRomanPS-BoldMT" w:eastAsia="Times New Roman" w:hAnsi="TimesNewRomanPS-BoldMT" w:cs="Arial"/>
          <w:b/>
          <w:bCs/>
          <w:sz w:val="30"/>
          <w:szCs w:val="30"/>
          <w:rtl/>
          <w:lang w:bidi="ar-EG"/>
        </w:rPr>
      </w:pPr>
      <w:r w:rsidRPr="00265938">
        <w:rPr>
          <w:rFonts w:ascii="Calibri" w:eastAsia="Times New Roman" w:hAnsi="Calibri" w:cs="Arial"/>
          <w:noProof/>
          <w:sz w:val="30"/>
          <w:szCs w:val="3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-557530</wp:posOffset>
            </wp:positionH>
            <wp:positionV relativeFrom="paragraph">
              <wp:posOffset>-367030</wp:posOffset>
            </wp:positionV>
            <wp:extent cx="891540" cy="1259840"/>
            <wp:effectExtent l="0" t="0" r="3810" b="0"/>
            <wp:wrapNone/>
            <wp:docPr id="1" name="Picture 1" descr="Description: نتيجة بحث الصور عن ‪zagazig university logo‬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نتيجة بحث الصور عن ‪zagazig university logo‬‏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5938">
        <w:rPr>
          <w:rFonts w:ascii="TimesNewRomanPS-BoldMT" w:eastAsia="Times New Roman" w:hAnsi="TimesNewRomanPS-BoldMT" w:cs="Arial"/>
          <w:b/>
          <w:bCs/>
          <w:sz w:val="30"/>
          <w:szCs w:val="30"/>
          <w:lang w:bidi="ar-EG"/>
        </w:rPr>
        <w:t xml:space="preserve">                                                                       </w:t>
      </w:r>
      <w:proofErr w:type="spellStart"/>
      <w:r w:rsidRPr="00265938">
        <w:rPr>
          <w:rFonts w:ascii="TimesNewRomanPS-BoldMT" w:eastAsia="Times New Roman" w:hAnsi="TimesNewRomanPS-BoldMT" w:cs="Arial"/>
          <w:b/>
          <w:bCs/>
          <w:sz w:val="30"/>
          <w:szCs w:val="30"/>
          <w:lang w:bidi="ar-EG"/>
        </w:rPr>
        <w:t>Zagazig</w:t>
      </w:r>
      <w:proofErr w:type="spellEnd"/>
      <w:r w:rsidRPr="00265938">
        <w:rPr>
          <w:rFonts w:ascii="TimesNewRomanPS-BoldMT" w:eastAsia="Times New Roman" w:hAnsi="TimesNewRomanPS-BoldMT" w:cs="Arial"/>
          <w:b/>
          <w:bCs/>
          <w:sz w:val="30"/>
          <w:szCs w:val="30"/>
          <w:lang w:bidi="ar-EG"/>
        </w:rPr>
        <w:t xml:space="preserve"> University</w:t>
      </w:r>
      <w:r w:rsidRPr="00265938">
        <w:rPr>
          <w:rFonts w:ascii="TimesNewRomanPS-BoldMT" w:eastAsia="Times New Roman" w:hAnsi="TimesNewRomanPS-BoldMT" w:cs="Arial" w:hint="cs"/>
          <w:b/>
          <w:bCs/>
          <w:sz w:val="30"/>
          <w:szCs w:val="30"/>
          <w:rtl/>
          <w:lang w:bidi="ar-EG"/>
        </w:rPr>
        <w:t xml:space="preserve">     </w:t>
      </w:r>
    </w:p>
    <w:p w:rsidR="00265938" w:rsidRPr="00265938" w:rsidRDefault="00265938" w:rsidP="00265938">
      <w:pPr>
        <w:tabs>
          <w:tab w:val="left" w:pos="3495"/>
          <w:tab w:val="center" w:pos="4153"/>
        </w:tabs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NewRomanPS-BoldMT" w:eastAsia="Times New Roman" w:hAnsi="TimesNewRomanPS-BoldMT" w:cs="Arial"/>
          <w:b/>
          <w:bCs/>
          <w:sz w:val="30"/>
          <w:szCs w:val="30"/>
          <w:rtl/>
          <w:lang w:bidi="ar-EG"/>
        </w:rPr>
      </w:pPr>
      <w:r w:rsidRPr="00265938">
        <w:rPr>
          <w:rFonts w:ascii="TimesNewRomanPS-BoldMT" w:eastAsia="Times New Roman" w:hAnsi="TimesNewRomanPS-BoldMT" w:cs="Arial"/>
          <w:b/>
          <w:bCs/>
          <w:sz w:val="30"/>
          <w:szCs w:val="30"/>
          <w:lang w:bidi="ar-EG"/>
        </w:rPr>
        <w:t xml:space="preserve">                                                                  Faculty of medicine  </w:t>
      </w:r>
    </w:p>
    <w:p w:rsidR="00265938" w:rsidRPr="00265938" w:rsidRDefault="00265938" w:rsidP="00265938">
      <w:pPr>
        <w:tabs>
          <w:tab w:val="left" w:pos="3495"/>
          <w:tab w:val="center" w:pos="4153"/>
        </w:tabs>
        <w:autoSpaceDE w:val="0"/>
        <w:autoSpaceDN w:val="0"/>
        <w:bidi w:val="0"/>
        <w:adjustRightInd w:val="0"/>
        <w:spacing w:after="0" w:line="240" w:lineRule="auto"/>
        <w:ind w:right="-483"/>
        <w:jc w:val="right"/>
        <w:rPr>
          <w:rFonts w:ascii="TimesNewRomanPS-BoldMT" w:eastAsia="Times New Roman" w:hAnsi="TimesNewRomanPS-BoldMT" w:cs="Arial"/>
          <w:b/>
          <w:bCs/>
          <w:sz w:val="30"/>
          <w:szCs w:val="30"/>
          <w:rtl/>
          <w:lang w:bidi="ar-EG"/>
        </w:rPr>
      </w:pPr>
      <w:r w:rsidRPr="00265938">
        <w:rPr>
          <w:rFonts w:ascii="TimesNewRomanPS-BoldMT" w:eastAsia="Times New Roman" w:hAnsi="TimesNewRomanPS-BoldMT" w:cs="Arial"/>
          <w:b/>
          <w:bCs/>
          <w:sz w:val="30"/>
          <w:szCs w:val="30"/>
          <w:lang w:bidi="ar-EG"/>
        </w:rPr>
        <w:t xml:space="preserve"> Cardiology department</w:t>
      </w:r>
      <w:r w:rsidRPr="00265938">
        <w:rPr>
          <w:rFonts w:ascii="TimesNewRomanPS-BoldMT" w:eastAsia="Times New Roman" w:hAnsi="TimesNewRomanPS-BoldMT" w:cs="Arial" w:hint="cs"/>
          <w:b/>
          <w:bCs/>
          <w:sz w:val="30"/>
          <w:szCs w:val="30"/>
          <w:rtl/>
          <w:lang w:bidi="ar-EG"/>
        </w:rPr>
        <w:t xml:space="preserve">  </w:t>
      </w:r>
    </w:p>
    <w:p w:rsidR="00265938" w:rsidRPr="00265938" w:rsidRDefault="00265938" w:rsidP="00265938">
      <w:pPr>
        <w:tabs>
          <w:tab w:val="left" w:pos="3495"/>
          <w:tab w:val="center" w:pos="4153"/>
        </w:tabs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NewRomanPS-BoldMT" w:eastAsia="Times New Roman" w:hAnsi="TimesNewRomanPS-BoldMT" w:cs="Arial"/>
          <w:b/>
          <w:bCs/>
          <w:sz w:val="40"/>
          <w:szCs w:val="40"/>
          <w:rtl/>
          <w:lang w:bidi="ar-EG"/>
        </w:rPr>
      </w:pPr>
    </w:p>
    <w:p w:rsidR="00265938" w:rsidRPr="00265938" w:rsidRDefault="00265938" w:rsidP="00265938">
      <w:pPr>
        <w:tabs>
          <w:tab w:val="left" w:pos="3495"/>
          <w:tab w:val="center" w:pos="4153"/>
        </w:tabs>
        <w:autoSpaceDE w:val="0"/>
        <w:autoSpaceDN w:val="0"/>
        <w:bidi w:val="0"/>
        <w:adjustRightInd w:val="0"/>
        <w:spacing w:after="0" w:line="360" w:lineRule="auto"/>
        <w:ind w:left="-567" w:right="-908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938">
        <w:rPr>
          <w:rFonts w:ascii="TimesNewRomanPS-BoldMT" w:eastAsia="Times New Roman" w:hAnsi="TimesNewRomanPS-BoldMT" w:cs="TimesNewRomanPS-BoldMT"/>
          <w:b/>
          <w:bCs/>
          <w:sz w:val="36"/>
          <w:szCs w:val="36"/>
          <w:lang w:bidi="ar-EG"/>
        </w:rPr>
        <w:t>Slow flow and</w:t>
      </w:r>
      <w:r w:rsidRPr="00265938">
        <w:rPr>
          <w:rFonts w:ascii="TimesNewRomanPS-BoldMT" w:eastAsia="Times New Roman" w:hAnsi="TimesNewRomanPS-BoldMT" w:cs="TimesNewRomanPS-BoldMT"/>
          <w:b/>
          <w:bCs/>
          <w:sz w:val="36"/>
          <w:szCs w:val="36"/>
        </w:rPr>
        <w:t xml:space="preserve"> No Reflow Post</w:t>
      </w:r>
      <w:r w:rsidRPr="002659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Primary Percutaneous Coronary Intervention: Prediction and Short term Impact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65938">
        <w:rPr>
          <w:rFonts w:ascii="Times New Roman" w:eastAsia="Times New Roman" w:hAnsi="Times New Roman" w:cs="Times New Roman"/>
          <w:sz w:val="31"/>
          <w:szCs w:val="31"/>
        </w:rPr>
        <w:t xml:space="preserve"> </w:t>
      </w:r>
      <w:r w:rsidRPr="00265938">
        <w:rPr>
          <w:rFonts w:ascii="Times New Roman" w:eastAsia="Times New Roman" w:hAnsi="Times New Roman" w:cs="Times New Roman"/>
          <w:sz w:val="32"/>
          <w:szCs w:val="32"/>
        </w:rPr>
        <w:t>Protocol of Thesis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265938">
        <w:rPr>
          <w:rFonts w:ascii="Times New Roman" w:eastAsia="Times New Roman" w:hAnsi="Times New Roman" w:cs="Times New Roman"/>
          <w:b/>
          <w:bCs/>
          <w:sz w:val="34"/>
          <w:szCs w:val="34"/>
        </w:rPr>
        <w:t>Submitted for partial fulfillment of master degree in cardiology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65938">
        <w:rPr>
          <w:rFonts w:ascii="Times New Roman" w:eastAsia="Times New Roman" w:hAnsi="Times New Roman" w:cs="Times New Roman"/>
          <w:sz w:val="32"/>
          <w:szCs w:val="32"/>
        </w:rPr>
        <w:t>By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9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Ahmed Osama Mohamed El </w:t>
      </w:r>
      <w:proofErr w:type="spellStart"/>
      <w:r w:rsidRPr="00265938">
        <w:rPr>
          <w:rFonts w:ascii="Times New Roman" w:eastAsia="Times New Roman" w:hAnsi="Times New Roman" w:cs="Times New Roman"/>
          <w:b/>
          <w:bCs/>
          <w:sz w:val="36"/>
          <w:szCs w:val="36"/>
        </w:rPr>
        <w:t>Hefnawi</w:t>
      </w:r>
      <w:proofErr w:type="spellEnd"/>
      <w:r w:rsidRPr="002659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sz w:val="28"/>
          <w:szCs w:val="28"/>
        </w:rPr>
        <w:t>M.B.B.CH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sz w:val="28"/>
          <w:szCs w:val="28"/>
        </w:rPr>
        <w:t xml:space="preserve">Faculty of medicine, </w:t>
      </w:r>
      <w:proofErr w:type="spellStart"/>
      <w:r w:rsidRPr="00265938">
        <w:rPr>
          <w:rFonts w:ascii="Times New Roman" w:eastAsia="Times New Roman" w:hAnsi="Times New Roman" w:cs="Times New Roman"/>
          <w:sz w:val="28"/>
          <w:szCs w:val="28"/>
        </w:rPr>
        <w:t>Zagazig</w:t>
      </w:r>
      <w:proofErr w:type="spellEnd"/>
      <w:r w:rsidRPr="00265938">
        <w:rPr>
          <w:rFonts w:ascii="Times New Roman" w:eastAsia="Times New Roman" w:hAnsi="Times New Roman" w:cs="Times New Roman"/>
          <w:sz w:val="28"/>
          <w:szCs w:val="28"/>
        </w:rPr>
        <w:t xml:space="preserve"> University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265938">
        <w:rPr>
          <w:rFonts w:ascii="Times New Roman" w:eastAsia="Times New Roman" w:hAnsi="Times New Roman" w:cs="Times New Roman"/>
          <w:b/>
          <w:bCs/>
          <w:sz w:val="30"/>
          <w:szCs w:val="30"/>
        </w:rPr>
        <w:t>Under supervision of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00265938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Dr. Laila Mohamad El </w:t>
      </w:r>
      <w:proofErr w:type="spellStart"/>
      <w:r w:rsidRPr="00265938">
        <w:rPr>
          <w:rFonts w:ascii="Times New Roman" w:eastAsia="Times New Roman" w:hAnsi="Times New Roman" w:cs="Times New Roman"/>
          <w:b/>
          <w:bCs/>
          <w:sz w:val="38"/>
          <w:szCs w:val="38"/>
        </w:rPr>
        <w:t>Maghawary</w:t>
      </w:r>
      <w:proofErr w:type="spellEnd"/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  <w:r w:rsidRPr="00265938">
        <w:rPr>
          <w:rFonts w:ascii="Times New Roman" w:eastAsia="Times New Roman" w:hAnsi="Times New Roman" w:cs="Times New Roman"/>
          <w:sz w:val="31"/>
          <w:szCs w:val="31"/>
        </w:rPr>
        <w:t>Professor of Cardiology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  <w:proofErr w:type="spellStart"/>
      <w:r w:rsidRPr="00265938">
        <w:rPr>
          <w:rFonts w:ascii="Times New Roman" w:eastAsia="Times New Roman" w:hAnsi="Times New Roman" w:cs="Times New Roman"/>
          <w:sz w:val="31"/>
          <w:szCs w:val="31"/>
        </w:rPr>
        <w:t>Zagazig</w:t>
      </w:r>
      <w:proofErr w:type="spellEnd"/>
      <w:r w:rsidRPr="00265938">
        <w:rPr>
          <w:rFonts w:ascii="Times New Roman" w:eastAsia="Times New Roman" w:hAnsi="Times New Roman" w:cs="Times New Roman"/>
          <w:sz w:val="31"/>
          <w:szCs w:val="31"/>
        </w:rPr>
        <w:t xml:space="preserve"> University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b/>
          <w:bCs/>
          <w:sz w:val="38"/>
          <w:szCs w:val="38"/>
          <w:lang w:bidi="ar-EG"/>
        </w:rPr>
      </w:pPr>
      <w:r w:rsidRPr="00265938">
        <w:rPr>
          <w:rFonts w:ascii="Times New Roman" w:eastAsia="Times New Roman" w:hAnsi="Times New Roman" w:cs="Times New Roman"/>
          <w:b/>
          <w:bCs/>
          <w:sz w:val="38"/>
          <w:szCs w:val="38"/>
        </w:rPr>
        <w:t>Dr. Tamer Mohamed Mostafa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  <w:r w:rsidRPr="00265938">
        <w:rPr>
          <w:rFonts w:ascii="Times New Roman" w:eastAsia="Times New Roman" w:hAnsi="Times New Roman" w:cs="Times New Roman"/>
          <w:sz w:val="31"/>
          <w:szCs w:val="31"/>
        </w:rPr>
        <w:t>Professor of cardiology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  <w:proofErr w:type="spellStart"/>
      <w:r w:rsidRPr="00265938">
        <w:rPr>
          <w:rFonts w:ascii="Times New Roman" w:eastAsia="Times New Roman" w:hAnsi="Times New Roman" w:cs="Times New Roman"/>
          <w:sz w:val="31"/>
          <w:szCs w:val="31"/>
        </w:rPr>
        <w:t>Zagazig</w:t>
      </w:r>
      <w:proofErr w:type="spellEnd"/>
      <w:r w:rsidRPr="00265938">
        <w:rPr>
          <w:rFonts w:ascii="Times New Roman" w:eastAsia="Times New Roman" w:hAnsi="Times New Roman" w:cs="Times New Roman"/>
          <w:sz w:val="31"/>
          <w:szCs w:val="31"/>
        </w:rPr>
        <w:t xml:space="preserve"> University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00265938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Dr. </w:t>
      </w:r>
      <w:proofErr w:type="spellStart"/>
      <w:r w:rsidRPr="00265938">
        <w:rPr>
          <w:rFonts w:ascii="Times New Roman" w:eastAsia="Times New Roman" w:hAnsi="Times New Roman" w:cs="Times New Roman"/>
          <w:b/>
          <w:bCs/>
          <w:sz w:val="38"/>
          <w:szCs w:val="38"/>
        </w:rPr>
        <w:t>Radwa</w:t>
      </w:r>
      <w:proofErr w:type="spellEnd"/>
      <w:r w:rsidRPr="00265938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</w:t>
      </w:r>
      <w:proofErr w:type="spellStart"/>
      <w:r w:rsidRPr="00265938">
        <w:rPr>
          <w:rFonts w:ascii="Times New Roman" w:eastAsia="Times New Roman" w:hAnsi="Times New Roman" w:cs="Times New Roman"/>
          <w:b/>
          <w:bCs/>
          <w:sz w:val="38"/>
          <w:szCs w:val="38"/>
        </w:rPr>
        <w:t>muhammed</w:t>
      </w:r>
      <w:proofErr w:type="spellEnd"/>
      <w:r w:rsidRPr="00265938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</w:t>
      </w:r>
      <w:proofErr w:type="spellStart"/>
      <w:r w:rsidRPr="00265938">
        <w:rPr>
          <w:rFonts w:ascii="Times New Roman" w:eastAsia="Times New Roman" w:hAnsi="Times New Roman" w:cs="Times New Roman"/>
          <w:b/>
          <w:bCs/>
          <w:sz w:val="38"/>
          <w:szCs w:val="38"/>
        </w:rPr>
        <w:t>abdullah</w:t>
      </w:r>
      <w:proofErr w:type="spellEnd"/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  <w:r w:rsidRPr="00265938">
        <w:rPr>
          <w:rFonts w:ascii="Times New Roman" w:eastAsia="Times New Roman" w:hAnsi="Times New Roman" w:cs="Times New Roman"/>
          <w:sz w:val="31"/>
          <w:szCs w:val="31"/>
        </w:rPr>
        <w:t>Lecturer of cardiology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  <w:rtl/>
          <w:lang w:bidi="ar-EG"/>
        </w:rPr>
      </w:pPr>
      <w:proofErr w:type="spellStart"/>
      <w:r w:rsidRPr="00265938">
        <w:rPr>
          <w:rFonts w:ascii="Times New Roman" w:eastAsia="Times New Roman" w:hAnsi="Times New Roman" w:cs="Times New Roman"/>
          <w:sz w:val="31"/>
          <w:szCs w:val="31"/>
        </w:rPr>
        <w:t>Zagazig</w:t>
      </w:r>
      <w:proofErr w:type="spellEnd"/>
      <w:r w:rsidRPr="00265938">
        <w:rPr>
          <w:rFonts w:ascii="Times New Roman" w:eastAsia="Times New Roman" w:hAnsi="Times New Roman" w:cs="Times New Roman"/>
          <w:sz w:val="31"/>
          <w:szCs w:val="31"/>
        </w:rPr>
        <w:t xml:space="preserve"> University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rPr>
          <w:rFonts w:ascii="Times New Roman" w:eastAsia="Times New Roman" w:hAnsi="Times New Roman" w:cs="Times New Roman"/>
          <w:sz w:val="31"/>
          <w:szCs w:val="31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rPr>
          <w:rFonts w:ascii="Times New Roman" w:eastAsia="Times New Roman" w:hAnsi="Times New Roman" w:cs="Times New Roman"/>
          <w:sz w:val="31"/>
          <w:szCs w:val="31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rPr>
          <w:rFonts w:ascii="Times New Roman" w:eastAsia="Times New Roman" w:hAnsi="Times New Roman" w:cs="Times New Roman"/>
          <w:sz w:val="31"/>
          <w:szCs w:val="31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  <w:r w:rsidRPr="00265938">
        <w:rPr>
          <w:rFonts w:ascii="Times New Roman" w:eastAsia="Times New Roman" w:hAnsi="Times New Roman" w:cs="Times New Roman"/>
          <w:sz w:val="31"/>
          <w:szCs w:val="31"/>
        </w:rPr>
        <w:t>Faculty of medicine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sz w:val="31"/>
          <w:szCs w:val="31"/>
        </w:rPr>
      </w:pPr>
      <w:proofErr w:type="spellStart"/>
      <w:r w:rsidRPr="00265938">
        <w:rPr>
          <w:rFonts w:ascii="Times New Roman" w:eastAsia="Times New Roman" w:hAnsi="Times New Roman" w:cs="Times New Roman"/>
          <w:sz w:val="31"/>
          <w:szCs w:val="31"/>
        </w:rPr>
        <w:t>Zagazig</w:t>
      </w:r>
      <w:proofErr w:type="spellEnd"/>
      <w:r w:rsidRPr="00265938">
        <w:rPr>
          <w:rFonts w:ascii="Times New Roman" w:eastAsia="Times New Roman" w:hAnsi="Times New Roman" w:cs="Times New Roman"/>
          <w:sz w:val="31"/>
          <w:szCs w:val="31"/>
        </w:rPr>
        <w:t xml:space="preserve"> University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65938">
        <w:rPr>
          <w:rFonts w:ascii="Times New Roman" w:eastAsia="Times New Roman" w:hAnsi="Times New Roman" w:cs="Times New Roman"/>
          <w:sz w:val="31"/>
          <w:szCs w:val="31"/>
        </w:rPr>
        <w:t>2020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-483"/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65938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3CE3F" wp14:editId="081C50FC">
                <wp:simplePos x="0" y="0"/>
                <wp:positionH relativeFrom="column">
                  <wp:posOffset>935099</wp:posOffset>
                </wp:positionH>
                <wp:positionV relativeFrom="paragraph">
                  <wp:posOffset>-211455</wp:posOffset>
                </wp:positionV>
                <wp:extent cx="3342005" cy="1314450"/>
                <wp:effectExtent l="0" t="0" r="29845" b="5715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42005" cy="1314450"/>
                          <a:chOff x="3291" y="1200"/>
                          <a:chExt cx="5263" cy="2070"/>
                        </a:xfrm>
                      </wpg:grpSpPr>
                      <wps:wsp>
                        <wps:cNvPr id="102" name="AutoShape 70"/>
                        <wps:cNvSpPr>
                          <a:spLocks noChangeArrowheads="1"/>
                        </wps:cNvSpPr>
                        <wps:spPr bwMode="auto">
                          <a:xfrm>
                            <a:off x="3291" y="1200"/>
                            <a:ext cx="5263" cy="1357"/>
                          </a:xfrm>
                          <a:prstGeom prst="bevel">
                            <a:avLst>
                              <a:gd name="adj" fmla="val 12500"/>
                            </a:avLst>
                          </a:prstGeom>
                          <a:gradFill rotWithShape="0">
                            <a:gsLst>
                              <a:gs pos="0">
                                <a:srgbClr val="95B3D7"/>
                              </a:gs>
                              <a:gs pos="50000">
                                <a:srgbClr val="DBE5F1"/>
                              </a:gs>
                              <a:gs pos="100000">
                                <a:srgbClr val="95B3D7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95B3D7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43F6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265938" w:rsidRPr="0079128A" w:rsidRDefault="00265938" w:rsidP="00265938">
                              <w:pPr>
                                <w:jc w:val="center"/>
                                <w:rPr>
                                  <w:rFonts w:ascii="Monotype Corsiva" w:hAnsi="Monotype Corsiva" w:cs="Traditional Arabic"/>
                                  <w:b/>
                                  <w:sz w:val="88"/>
                                  <w:szCs w:val="88"/>
                                </w:rPr>
                              </w:pPr>
                              <w:r w:rsidRPr="0079128A">
                                <w:rPr>
                                  <w:rFonts w:ascii="Monotype Corsiva" w:hAnsi="Monotype Corsiva" w:cs="Traditional Arabic"/>
                                  <w:b/>
                                  <w:sz w:val="88"/>
                                  <w:szCs w:val="88"/>
                                </w:rPr>
                                <w:t>Contents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AutoShape 71"/>
                        <wps:cNvSpPr>
                          <a:spLocks noChangeArrowheads="1"/>
                        </wps:cNvSpPr>
                        <wps:spPr bwMode="auto">
                          <a:xfrm>
                            <a:off x="5668" y="2557"/>
                            <a:ext cx="720" cy="713"/>
                          </a:xfrm>
                          <a:prstGeom prst="down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gradFill rotWithShape="0">
                            <a:gsLst>
                              <a:gs pos="0">
                                <a:srgbClr val="95B3D7"/>
                              </a:gs>
                              <a:gs pos="50000">
                                <a:srgbClr val="DBE5F1"/>
                              </a:gs>
                              <a:gs pos="100000">
                                <a:srgbClr val="95B3D7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95B3D7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43F60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3CE3F" id="Group 101" o:spid="_x0000_s1026" style="position:absolute;margin-left:73.65pt;margin-top:-16.65pt;width:263.15pt;height:103.5pt;z-index:251660288" coordorigin="3291,1200" coordsize="5263,207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">
                <v:shapetype id="_x0000_t84" coordsize="21600,21600" o:spt="84" adj="2700" path="m,l,21600r21600,l21600,xem@0@0nfl@0@2@1@2@1@0xem,nfl@0@0em,21600nfl@0@2em21600,21600nfl@1@2em21600,nfl@1@0e">
                  <v:stroke joinstyle="miter"/>
                  <v:formulas>
                    <v:f eqn="val #0"/>
                    <v:f eqn="sum width 0 #0"/>
                    <v:f eqn="sum height 0 #0"/>
                    <v:f eqn="prod width 1 2"/>
                    <v:f eqn="prod height 1 2"/>
                    <v:f eqn="prod #0 1 2"/>
                    <v:f eqn="prod #0 3 2"/>
                    <v:f eqn="sum @1 @5 0"/>
                    <v:f eqn="sum @2 @5 0"/>
                  </v:formulas>
                  <v:path o:extrusionok="f" limo="10800,10800" o:connecttype="custom" o:connectlocs="0,@4;@0,@4;@3,21600;@3,@2;21600,@4;@1,@4;@3,0;@3,@0" textboxrect="@0,@0,@1,@2"/>
                  <v:handles>
                    <v:h position="#0,topLeft" switch="" xrange="0,10800"/>
                  </v:handles>
                  <o:complex v:ext="view"/>
                </v:shapetype>
                <v:shape id="AutoShape 70" o:spid="_x0000_s1027" type="#_x0000_t84" style="position:absolute;left:3291;top:1200;width:5263;height:13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" fillcolor="#95b3d7" strokecolor="#95b3d7" strokeweight="1pt">
                  <v:fill color2="#dbe5f1" angle="135" focus="50%" type="gradient"/>
                  <v:shadow on="t" color="#243f60" opacity=".5" offset="1pt"/>
                  <v:textbox>
                    <w:txbxContent>
                      <w:p w:rsidR="00265938" w:rsidRPr="0079128A" w:rsidRDefault="00265938" w:rsidP="00265938">
                        <w:pPr>
                          <w:jc w:val="center"/>
                          <w:rPr>
                            <w:rFonts w:ascii="Monotype Corsiva" w:hAnsi="Monotype Corsiva" w:cs="Traditional Arabic"/>
                            <w:b/>
                            <w:sz w:val="88"/>
                            <w:szCs w:val="88"/>
                          </w:rPr>
                        </w:pPr>
                        <w:r w:rsidRPr="0079128A">
                          <w:rPr>
                            <w:rFonts w:ascii="Monotype Corsiva" w:hAnsi="Monotype Corsiva" w:cs="Traditional Arabic"/>
                            <w:b/>
                            <w:sz w:val="88"/>
                            <w:szCs w:val="88"/>
                          </w:rPr>
                          <w:t>Contents</w:t>
                        </w:r>
                      </w:p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71" o:spid="_x0000_s1028" type="#_x0000_t67" style="position:absolute;left:5668;top:2557;width:720;height:71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" fillcolor="#95b3d7" strokecolor="#95b3d7" strokeweight="1pt">
                  <v:fill color2="#dbe5f1" angle="135" focus="50%" type="gradient"/>
                  <v:shadow on="t" color="#243f60" opacity=".5" offset="1pt"/>
                </v:shape>
              </v:group>
            </w:pict>
          </mc:Fallback>
        </mc:AlternateContent>
      </w: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W w:w="50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1"/>
        <w:gridCol w:w="1382"/>
      </w:tblGrid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top w:val="thinThickSmallGap" w:sz="24" w:space="0" w:color="auto"/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38"/>
                <w:szCs w:val="3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38"/>
                <w:szCs w:val="38"/>
              </w:rPr>
              <w:t>Content</w:t>
            </w:r>
          </w:p>
        </w:tc>
        <w:tc>
          <w:tcPr>
            <w:tcW w:w="835" w:type="pct"/>
            <w:tcBorders>
              <w:top w:val="thinThickSmallGap" w:sz="2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38"/>
                <w:szCs w:val="3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38"/>
                <w:szCs w:val="38"/>
              </w:rPr>
              <w:t>Page</w:t>
            </w: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List of abbreviations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II</w:t>
            </w: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List of tables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III</w:t>
            </w: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List of figures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IV</w:t>
            </w: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Introduction</w:t>
            </w:r>
          </w:p>
        </w:tc>
        <w:tc>
          <w:tcPr>
            <w:tcW w:w="835" w:type="pct"/>
            <w:tcBorders>
              <w:bottom w:val="single" w:sz="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Aim of the work</w:t>
            </w:r>
          </w:p>
        </w:tc>
        <w:tc>
          <w:tcPr>
            <w:tcW w:w="835" w:type="pct"/>
            <w:tcBorders>
              <w:bottom w:val="single" w:sz="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  <w:bottom w:val="nil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Calibri" w:eastAsia="Calibri" w:hAnsi="Calibri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Review of literature</w:t>
            </w:r>
          </w:p>
        </w:tc>
        <w:tc>
          <w:tcPr>
            <w:tcW w:w="835" w:type="pct"/>
            <w:tcBorders>
              <w:bottom w:val="nil"/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6"/>
                <w:szCs w:val="26"/>
              </w:rPr>
            </w:pP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Patients and methods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6"/>
                <w:szCs w:val="26"/>
              </w:rPr>
            </w:pP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Statistical analysis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6"/>
                <w:szCs w:val="26"/>
              </w:rPr>
            </w:pP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Results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6"/>
                <w:szCs w:val="26"/>
              </w:rPr>
            </w:pP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Discussion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6"/>
                <w:szCs w:val="26"/>
              </w:rPr>
            </w:pP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Summary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6"/>
                <w:szCs w:val="26"/>
              </w:rPr>
            </w:pP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Conclusion and recommendations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6"/>
                <w:szCs w:val="26"/>
              </w:rPr>
            </w:pP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Limitations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6"/>
                <w:szCs w:val="26"/>
              </w:rPr>
            </w:pP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References</w:t>
            </w:r>
          </w:p>
        </w:tc>
        <w:tc>
          <w:tcPr>
            <w:tcW w:w="835" w:type="pct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6"/>
                <w:szCs w:val="26"/>
              </w:rPr>
            </w:pPr>
          </w:p>
        </w:tc>
      </w:tr>
      <w:tr w:rsidR="00265938" w:rsidRPr="00265938" w:rsidTr="00265938">
        <w:trPr>
          <w:trHeight w:val="454"/>
          <w:jc w:val="center"/>
        </w:trPr>
        <w:tc>
          <w:tcPr>
            <w:tcW w:w="4165" w:type="pct"/>
            <w:tcBorders>
              <w:left w:val="thinThickSmallGap" w:sz="24" w:space="0" w:color="auto"/>
              <w:bottom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8"/>
                <w:szCs w:val="28"/>
              </w:rPr>
              <w:t>Arabic summary</w:t>
            </w:r>
          </w:p>
        </w:tc>
        <w:tc>
          <w:tcPr>
            <w:tcW w:w="835" w:type="pct"/>
            <w:tcBorders>
              <w:bottom w:val="thickThinSmallGap" w:sz="2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65938" w:rsidRPr="00265938" w:rsidRDefault="00265938" w:rsidP="00265938">
            <w:pPr>
              <w:bidi w:val="0"/>
              <w:spacing w:line="36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color w:val="000000"/>
                <w:sz w:val="26"/>
                <w:szCs w:val="26"/>
              </w:rPr>
            </w:pPr>
          </w:p>
        </w:tc>
      </w:tr>
    </w:tbl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ar-SA"/>
        </w:rPr>
      </w:pPr>
    </w:p>
    <w:p w:rsidR="00265938" w:rsidRPr="00265938" w:rsidRDefault="00265938" w:rsidP="00265938">
      <w:pPr>
        <w:widowControl w:val="0"/>
        <w:autoSpaceDE w:val="0"/>
        <w:autoSpaceDN w:val="0"/>
        <w:bidi w:val="0"/>
        <w:spacing w:after="0" w:line="240" w:lineRule="auto"/>
        <w:ind w:left="197"/>
        <w:rPr>
          <w:rFonts w:ascii="Times New Roman" w:eastAsia="Times New Roman" w:hAnsi="Times New Roman" w:cs="Times New Roman"/>
          <w:sz w:val="20"/>
          <w:szCs w:val="26"/>
        </w:rPr>
      </w:pPr>
    </w:p>
    <w:p w:rsidR="00265938" w:rsidRPr="00265938" w:rsidRDefault="00265938" w:rsidP="00265938">
      <w:pPr>
        <w:widowControl w:val="0"/>
        <w:autoSpaceDE w:val="0"/>
        <w:autoSpaceDN w:val="0"/>
        <w:bidi w:val="0"/>
        <w:spacing w:after="0" w:line="240" w:lineRule="auto"/>
        <w:ind w:left="197"/>
        <w:rPr>
          <w:rFonts w:ascii="Times New Roman" w:eastAsia="Times New Roman" w:hAnsi="Times New Roman" w:cs="Times New Roman"/>
          <w:sz w:val="20"/>
          <w:szCs w:val="26"/>
        </w:rPr>
      </w:pPr>
    </w:p>
    <w:p w:rsidR="00265938" w:rsidRPr="00265938" w:rsidRDefault="00265938" w:rsidP="00265938">
      <w:pPr>
        <w:widowControl w:val="0"/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sz w:val="20"/>
          <w:szCs w:val="26"/>
        </w:rPr>
      </w:pPr>
    </w:p>
    <w:p w:rsidR="00265938" w:rsidRPr="00265938" w:rsidRDefault="00265938" w:rsidP="00265938">
      <w:pPr>
        <w:widowControl w:val="0"/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sz w:val="20"/>
          <w:szCs w:val="26"/>
        </w:rPr>
      </w:pPr>
    </w:p>
    <w:p w:rsidR="00265938" w:rsidRPr="00265938" w:rsidRDefault="00265938" w:rsidP="00265938">
      <w:pPr>
        <w:widowControl w:val="0"/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sz w:val="110"/>
          <w:szCs w:val="116"/>
        </w:rPr>
      </w:pPr>
      <w:r w:rsidRPr="00265938">
        <w:rPr>
          <w:rFonts w:ascii="Times New Roman" w:eastAsia="Times New Roman" w:hAnsi="Times New Roman" w:cs="Times New Roman"/>
          <w:noProof/>
          <w:sz w:val="20"/>
          <w:szCs w:val="2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15B7E08" wp14:editId="6DFED25E">
                <wp:simplePos x="0" y="0"/>
                <wp:positionH relativeFrom="column">
                  <wp:posOffset>328402</wp:posOffset>
                </wp:positionH>
                <wp:positionV relativeFrom="paragraph">
                  <wp:posOffset>-471112</wp:posOffset>
                </wp:positionV>
                <wp:extent cx="4839970" cy="1612265"/>
                <wp:effectExtent l="0" t="0" r="36830" b="64135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39970" cy="1612265"/>
                          <a:chOff x="2170" y="2017"/>
                          <a:chExt cx="7622" cy="2539"/>
                        </a:xfrm>
                      </wpg:grpSpPr>
                      <wps:wsp>
                        <wps:cNvPr id="109" name="AutoShape 73"/>
                        <wps:cNvSpPr>
                          <a:spLocks noChangeArrowheads="1"/>
                        </wps:cNvSpPr>
                        <wps:spPr bwMode="auto">
                          <a:xfrm>
                            <a:off x="2170" y="2017"/>
                            <a:ext cx="7622" cy="1639"/>
                          </a:xfrm>
                          <a:prstGeom prst="bevel">
                            <a:avLst>
                              <a:gd name="adj" fmla="val 12500"/>
                            </a:avLst>
                          </a:prstGeom>
                          <a:gradFill rotWithShape="0">
                            <a:gsLst>
                              <a:gs pos="0">
                                <a:srgbClr val="95B3D7"/>
                              </a:gs>
                              <a:gs pos="50000">
                                <a:srgbClr val="DBE5F1"/>
                              </a:gs>
                              <a:gs pos="100000">
                                <a:srgbClr val="95B3D7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95B3D7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43F6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265938" w:rsidRPr="0079128A" w:rsidRDefault="00265938" w:rsidP="00265938">
                              <w:pPr>
                                <w:rPr>
                                  <w:rFonts w:ascii="Monotype Corsiva" w:hAnsi="Monotype Corsiva" w:cs="Traditional Arabic"/>
                                  <w:b/>
                                  <w:sz w:val="88"/>
                                  <w:szCs w:val="88"/>
                                </w:rPr>
                              </w:pPr>
                              <w:r w:rsidRPr="0079128A">
                                <w:rPr>
                                  <w:rFonts w:ascii="Monotype Corsiva" w:hAnsi="Monotype Corsiva" w:cs="Traditional Arabic"/>
                                  <w:b/>
                                  <w:sz w:val="88"/>
                                  <w:szCs w:val="88"/>
                                </w:rPr>
                                <w:t>List of Abbreviations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AutoShape 74"/>
                        <wps:cNvSpPr>
                          <a:spLocks noChangeArrowheads="1"/>
                        </wps:cNvSpPr>
                        <wps:spPr bwMode="auto">
                          <a:xfrm>
                            <a:off x="5504" y="3656"/>
                            <a:ext cx="720" cy="900"/>
                          </a:xfrm>
                          <a:prstGeom prst="downArrow">
                            <a:avLst>
                              <a:gd name="adj1" fmla="val 50000"/>
                              <a:gd name="adj2" fmla="val 31250"/>
                            </a:avLst>
                          </a:prstGeom>
                          <a:gradFill rotWithShape="0">
                            <a:gsLst>
                              <a:gs pos="0">
                                <a:srgbClr val="95B3D7"/>
                              </a:gs>
                              <a:gs pos="50000">
                                <a:srgbClr val="DBE5F1"/>
                              </a:gs>
                              <a:gs pos="100000">
                                <a:srgbClr val="95B3D7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95B3D7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43F60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5B7E08" id="Group 108" o:spid="_x0000_s1029" style="position:absolute;margin-left:25.85pt;margin-top:-37.1pt;width:381.1pt;height:126.95pt;z-index:251661312" coordorigin="2170,2017" coordsize="7622,253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">
                <v:shape id="AutoShape 73" o:spid="_x0000_s1030" type="#_x0000_t84" style="position:absolute;left:2170;top:2017;width:7622;height:16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" fillcolor="#95b3d7" strokecolor="#95b3d7" strokeweight="1pt">
                  <v:fill color2="#dbe5f1" angle="135" focus="50%" type="gradient"/>
                  <v:shadow on="t" color="#243f60" opacity=".5" offset="1pt"/>
                  <v:textbox>
                    <w:txbxContent>
                      <w:p w:rsidR="00265938" w:rsidRPr="0079128A" w:rsidRDefault="00265938" w:rsidP="00265938">
                        <w:pPr>
                          <w:rPr>
                            <w:rFonts w:ascii="Monotype Corsiva" w:hAnsi="Monotype Corsiva" w:cs="Traditional Arabic"/>
                            <w:b/>
                            <w:sz w:val="88"/>
                            <w:szCs w:val="88"/>
                          </w:rPr>
                        </w:pPr>
                        <w:r w:rsidRPr="0079128A">
                          <w:rPr>
                            <w:rFonts w:ascii="Monotype Corsiva" w:hAnsi="Monotype Corsiva" w:cs="Traditional Arabic"/>
                            <w:b/>
                            <w:sz w:val="88"/>
                            <w:szCs w:val="88"/>
                          </w:rPr>
                          <w:t>List of Abbreviations</w:t>
                        </w:r>
                      </w:p>
                    </w:txbxContent>
                  </v:textbox>
                </v:shape>
                <v:shape id="AutoShape 74" o:spid="_x0000_s1031" type="#_x0000_t67" style="position:absolute;left:5504;top:3656;width:720;height:9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" fillcolor="#95b3d7" strokecolor="#95b3d7" strokeweight="1pt">
                  <v:fill color2="#dbe5f1" angle="135" focus="50%" type="gradient"/>
                  <v:shadow on="t" color="#243f60" opacity=".5" offset="1pt"/>
                </v:shape>
              </v:group>
            </w:pict>
          </mc:Fallback>
        </mc:AlternateContent>
      </w:r>
    </w:p>
    <w:p w:rsidR="00265938" w:rsidRPr="00265938" w:rsidRDefault="00265938" w:rsidP="00265938">
      <w:pPr>
        <w:widowControl w:val="0"/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sz w:val="20"/>
          <w:szCs w:val="26"/>
        </w:rPr>
      </w:pPr>
    </w:p>
    <w:p w:rsidR="00265938" w:rsidRPr="00265938" w:rsidRDefault="00265938" w:rsidP="00265938">
      <w:pPr>
        <w:widowControl w:val="0"/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sz w:val="20"/>
          <w:szCs w:val="26"/>
        </w:rPr>
      </w:pPr>
    </w:p>
    <w:p w:rsidR="00265938" w:rsidRPr="00265938" w:rsidRDefault="00265938" w:rsidP="00265938">
      <w:pPr>
        <w:keepNext/>
        <w:keepLines/>
        <w:bidi w:val="0"/>
        <w:spacing w:before="480" w:after="0"/>
        <w:outlineLvl w:val="0"/>
        <w:rPr>
          <w:rFonts w:ascii="Calibri Light" w:eastAsia="Times New Roman" w:hAnsi="Calibri Light" w:cs="Times New Roman"/>
          <w:b/>
          <w:bCs/>
          <w:color w:val="2F5496"/>
          <w:sz w:val="28"/>
          <w:szCs w:val="28"/>
        </w:rPr>
      </w:pPr>
      <w:r w:rsidRPr="00265938">
        <w:rPr>
          <w:rFonts w:ascii="Calibri Light" w:eastAsia="Times New Roman" w:hAnsi="Calibri Light" w:cs="Times New Roman"/>
          <w:b/>
          <w:bCs/>
          <w:noProof/>
          <w:color w:val="2F5496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D95BB4" wp14:editId="249FF676">
                <wp:simplePos x="0" y="0"/>
                <wp:positionH relativeFrom="column">
                  <wp:posOffset>498475</wp:posOffset>
                </wp:positionH>
                <wp:positionV relativeFrom="paragraph">
                  <wp:posOffset>-180044</wp:posOffset>
                </wp:positionV>
                <wp:extent cx="4177665" cy="1421765"/>
                <wp:effectExtent l="0" t="0" r="32385" b="6413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77665" cy="1421765"/>
                          <a:chOff x="2582" y="1624"/>
                          <a:chExt cx="6579" cy="2239"/>
                        </a:xfrm>
                      </wpg:grpSpPr>
                      <wps:wsp>
                        <wps:cNvPr id="115" name="AutoShape 79"/>
                        <wps:cNvSpPr>
                          <a:spLocks noChangeArrowheads="1"/>
                        </wps:cNvSpPr>
                        <wps:spPr bwMode="auto">
                          <a:xfrm>
                            <a:off x="2582" y="1624"/>
                            <a:ext cx="6579" cy="1339"/>
                          </a:xfrm>
                          <a:prstGeom prst="bevel">
                            <a:avLst>
                              <a:gd name="adj" fmla="val 12500"/>
                            </a:avLst>
                          </a:prstGeom>
                          <a:gradFill rotWithShape="0">
                            <a:gsLst>
                              <a:gs pos="0">
                                <a:srgbClr val="95B3D7"/>
                              </a:gs>
                              <a:gs pos="50000">
                                <a:srgbClr val="DBE5F1"/>
                              </a:gs>
                              <a:gs pos="100000">
                                <a:srgbClr val="95B3D7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95B3D7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43F6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265938" w:rsidRPr="0079128A" w:rsidRDefault="00265938" w:rsidP="00265938">
                              <w:pPr>
                                <w:jc w:val="center"/>
                                <w:rPr>
                                  <w:rFonts w:ascii="Monotype Corsiva" w:hAnsi="Monotype Corsiva" w:cs="Traditional Arabic"/>
                                  <w:b/>
                                  <w:sz w:val="88"/>
                                  <w:szCs w:val="88"/>
                                </w:rPr>
                              </w:pPr>
                              <w:r w:rsidRPr="0079128A">
                                <w:rPr>
                                  <w:rFonts w:ascii="Monotype Corsiva" w:hAnsi="Monotype Corsiva" w:cs="Traditional Arabic"/>
                                  <w:b/>
                                  <w:sz w:val="88"/>
                                  <w:szCs w:val="88"/>
                                </w:rPr>
                                <w:t>List of Tables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AutoShape 80"/>
                        <wps:cNvSpPr>
                          <a:spLocks noChangeArrowheads="1"/>
                        </wps:cNvSpPr>
                        <wps:spPr bwMode="auto">
                          <a:xfrm>
                            <a:off x="5668" y="2963"/>
                            <a:ext cx="720" cy="900"/>
                          </a:xfrm>
                          <a:prstGeom prst="downArrow">
                            <a:avLst>
                              <a:gd name="adj1" fmla="val 50000"/>
                              <a:gd name="adj2" fmla="val 31250"/>
                            </a:avLst>
                          </a:prstGeom>
                          <a:gradFill rotWithShape="0">
                            <a:gsLst>
                              <a:gs pos="0">
                                <a:srgbClr val="95B3D7"/>
                              </a:gs>
                              <a:gs pos="50000">
                                <a:srgbClr val="DBE5F1"/>
                              </a:gs>
                              <a:gs pos="100000">
                                <a:srgbClr val="95B3D7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95B3D7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43F60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D95BB4" id="Group 114" o:spid="_x0000_s1032" style="position:absolute;margin-left:39.25pt;margin-top:-14.2pt;width:328.95pt;height:111.95pt;z-index:251662336" coordorigin="2582,1624" coordsize="6579,223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">
                <v:shape id="AutoShape 79" o:spid="_x0000_s1033" type="#_x0000_t84" style="position:absolute;left:2582;top:1624;width:6579;height:13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" fillcolor="#95b3d7" strokecolor="#95b3d7" strokeweight="1pt">
                  <v:fill color2="#dbe5f1" angle="135" focus="50%" type="gradient"/>
                  <v:shadow on="t" color="#243f60" opacity=".5" offset="1pt"/>
                  <v:textbox>
                    <w:txbxContent>
                      <w:p w:rsidR="00265938" w:rsidRPr="0079128A" w:rsidRDefault="00265938" w:rsidP="00265938">
                        <w:pPr>
                          <w:jc w:val="center"/>
                          <w:rPr>
                            <w:rFonts w:ascii="Monotype Corsiva" w:hAnsi="Monotype Corsiva" w:cs="Traditional Arabic"/>
                            <w:b/>
                            <w:sz w:val="88"/>
                            <w:szCs w:val="88"/>
                          </w:rPr>
                        </w:pPr>
                        <w:r w:rsidRPr="0079128A">
                          <w:rPr>
                            <w:rFonts w:ascii="Monotype Corsiva" w:hAnsi="Monotype Corsiva" w:cs="Traditional Arabic"/>
                            <w:b/>
                            <w:sz w:val="88"/>
                            <w:szCs w:val="88"/>
                          </w:rPr>
                          <w:t>List of Tables</w:t>
                        </w:r>
                      </w:p>
                    </w:txbxContent>
                  </v:textbox>
                </v:shape>
                <v:shape id="AutoShape 80" o:spid="_x0000_s1034" type="#_x0000_t67" style="position:absolute;left:5668;top:2963;width:720;height:9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" fillcolor="#95b3d7" strokecolor="#95b3d7" strokeweight="1pt">
                  <v:fill color2="#dbe5f1" angle="135" focus="50%" type="gradient"/>
                  <v:shadow on="t" color="#243f60" opacity=".5" offset="1pt"/>
                </v:shape>
              </v:group>
            </w:pict>
          </mc:Fallback>
        </mc:AlternateContent>
      </w: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86"/>
          <w:szCs w:val="8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tbl>
      <w:tblPr>
        <w:tblW w:w="9180" w:type="dxa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4"/>
        <w:gridCol w:w="7313"/>
        <w:gridCol w:w="1233"/>
      </w:tblGrid>
      <w:tr w:rsidR="00265938" w:rsidRPr="00265938" w:rsidTr="00274695">
        <w:trPr>
          <w:trHeight w:val="454"/>
          <w:jc w:val="center"/>
        </w:trPr>
        <w:tc>
          <w:tcPr>
            <w:tcW w:w="634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8DB3E2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  <w:t>No</w:t>
            </w:r>
          </w:p>
        </w:tc>
        <w:tc>
          <w:tcPr>
            <w:tcW w:w="7313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8DB3E2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  <w:t>Content</w:t>
            </w:r>
          </w:p>
        </w:tc>
        <w:tc>
          <w:tcPr>
            <w:tcW w:w="1233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8DB3E2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  <w:t>Page</w:t>
            </w: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9180" w:type="dxa"/>
            <w:gridSpan w:val="3"/>
            <w:tcBorders>
              <w:top w:val="thickThinSmallGap" w:sz="24" w:space="0" w:color="auto"/>
            </w:tcBorders>
            <w:shd w:val="clear" w:color="auto" w:fill="FFFFCC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65938">
              <w:rPr>
                <w:rFonts w:ascii="Monotype Corsiva" w:eastAsia="Calibri" w:hAnsi="Monotype Corsiva" w:cs="Times New Roman"/>
                <w:b/>
                <w:bCs/>
                <w:iCs/>
                <w:color w:val="000000"/>
                <w:sz w:val="70"/>
                <w:szCs w:val="70"/>
              </w:rPr>
              <w:t>Review of literature</w:t>
            </w: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9180" w:type="dxa"/>
            <w:gridSpan w:val="3"/>
            <w:shd w:val="clear" w:color="auto" w:fill="FFFFCC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65938">
              <w:rPr>
                <w:rFonts w:ascii="Monotype Corsiva" w:eastAsia="Calibri" w:hAnsi="Monotype Corsiva" w:cs="Times New Roman"/>
                <w:b/>
                <w:bCs/>
                <w:iCs/>
                <w:color w:val="000000"/>
                <w:sz w:val="70"/>
                <w:szCs w:val="70"/>
              </w:rPr>
              <w:t>Results</w:t>
            </w: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634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731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233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</w:tbl>
    <w:p w:rsid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Calibri" w:eastAsia="Calibri" w:hAnsi="Calibri" w:cs="Arial"/>
        </w:rPr>
      </w:pPr>
    </w:p>
    <w:p w:rsid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Calibri" w:eastAsia="Calibri" w:hAnsi="Calibri" w:cs="Arial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65938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BEE030" wp14:editId="60AB6AAD">
                <wp:simplePos x="0" y="0"/>
                <wp:positionH relativeFrom="column">
                  <wp:posOffset>830580</wp:posOffset>
                </wp:positionH>
                <wp:positionV relativeFrom="paragraph">
                  <wp:posOffset>76200</wp:posOffset>
                </wp:positionV>
                <wp:extent cx="3706495" cy="1612900"/>
                <wp:effectExtent l="0" t="0" r="46355" b="6350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6495" cy="1612900"/>
                          <a:chOff x="3523" y="1624"/>
                          <a:chExt cx="5837" cy="2255"/>
                        </a:xfrm>
                      </wpg:grpSpPr>
                      <wps:wsp>
                        <wps:cNvPr id="112" name="AutoShape 76"/>
                        <wps:cNvSpPr>
                          <a:spLocks noChangeArrowheads="1"/>
                        </wps:cNvSpPr>
                        <wps:spPr bwMode="auto">
                          <a:xfrm>
                            <a:off x="3523" y="1624"/>
                            <a:ext cx="5837" cy="1355"/>
                          </a:xfrm>
                          <a:prstGeom prst="bevel">
                            <a:avLst>
                              <a:gd name="adj" fmla="val 12500"/>
                            </a:avLst>
                          </a:prstGeom>
                          <a:gradFill rotWithShape="0">
                            <a:gsLst>
                              <a:gs pos="0">
                                <a:srgbClr val="95B3D7"/>
                              </a:gs>
                              <a:gs pos="50000">
                                <a:srgbClr val="DBE5F1"/>
                              </a:gs>
                              <a:gs pos="100000">
                                <a:srgbClr val="95B3D7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95B3D7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43F6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265938" w:rsidRPr="0079128A" w:rsidRDefault="00265938" w:rsidP="00265938">
                              <w:pPr>
                                <w:jc w:val="center"/>
                                <w:rPr>
                                  <w:rFonts w:ascii="Monotype Corsiva" w:hAnsi="Monotype Corsiva" w:cs="Traditional Arabic"/>
                                  <w:b/>
                                  <w:sz w:val="88"/>
                                  <w:szCs w:val="88"/>
                                </w:rPr>
                              </w:pPr>
                              <w:r w:rsidRPr="0079128A">
                                <w:rPr>
                                  <w:rFonts w:ascii="Monotype Corsiva" w:hAnsi="Monotype Corsiva" w:cs="Traditional Arabic"/>
                                  <w:b/>
                                  <w:sz w:val="88"/>
                                  <w:szCs w:val="88"/>
                                </w:rPr>
                                <w:t>List of Figures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AutoShape 77"/>
                        <wps:cNvSpPr>
                          <a:spLocks noChangeArrowheads="1"/>
                        </wps:cNvSpPr>
                        <wps:spPr bwMode="auto">
                          <a:xfrm>
                            <a:off x="5941" y="2979"/>
                            <a:ext cx="720" cy="900"/>
                          </a:xfrm>
                          <a:prstGeom prst="downArrow">
                            <a:avLst>
                              <a:gd name="adj1" fmla="val 50000"/>
                              <a:gd name="adj2" fmla="val 31250"/>
                            </a:avLst>
                          </a:prstGeom>
                          <a:gradFill rotWithShape="0">
                            <a:gsLst>
                              <a:gs pos="0">
                                <a:srgbClr val="95B3D7"/>
                              </a:gs>
                              <a:gs pos="50000">
                                <a:srgbClr val="DBE5F1"/>
                              </a:gs>
                              <a:gs pos="100000">
                                <a:srgbClr val="95B3D7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95B3D7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243F60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BEE030" id="Group 111" o:spid="_x0000_s1035" style="position:absolute;margin-left:65.4pt;margin-top:6pt;width:291.85pt;height:127pt;z-index:251659264" coordorigin="3523,1624" coordsize="5837,225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">
                <v:shape id="AutoShape 76" o:spid="_x0000_s1036" type="#_x0000_t84" style="position:absolute;left:3523;top:1624;width:5837;height:135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" fillcolor="#95b3d7" strokecolor="#95b3d7" strokeweight="1pt">
                  <v:fill color2="#dbe5f1" angle="135" focus="50%" type="gradient"/>
                  <v:shadow on="t" color="#243f60" opacity=".5" offset="1pt"/>
                  <v:textbox>
                    <w:txbxContent>
                      <w:p w:rsidR="00265938" w:rsidRPr="0079128A" w:rsidRDefault="00265938" w:rsidP="00265938">
                        <w:pPr>
                          <w:jc w:val="center"/>
                          <w:rPr>
                            <w:rFonts w:ascii="Monotype Corsiva" w:hAnsi="Monotype Corsiva" w:cs="Traditional Arabic"/>
                            <w:b/>
                            <w:sz w:val="88"/>
                            <w:szCs w:val="88"/>
                          </w:rPr>
                        </w:pPr>
                        <w:r w:rsidRPr="0079128A">
                          <w:rPr>
                            <w:rFonts w:ascii="Monotype Corsiva" w:hAnsi="Monotype Corsiva" w:cs="Traditional Arabic"/>
                            <w:b/>
                            <w:sz w:val="88"/>
                            <w:szCs w:val="88"/>
                          </w:rPr>
                          <w:t>List of Figures</w:t>
                        </w:r>
                      </w:p>
                    </w:txbxContent>
                  </v:textbox>
                </v:shape>
                <v:shape id="AutoShape 77" o:spid="_x0000_s1037" type="#_x0000_t67" style="position:absolute;left:5941;top:2979;width:720;height:9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" fillcolor="#95b3d7" strokecolor="#95b3d7" strokeweight="1pt">
                  <v:fill color2="#dbe5f1" angle="135" focus="50%" type="gradient"/>
                  <v:shadow on="t" color="#243f60" opacity=".5" offset="1pt"/>
                </v:shape>
              </v:group>
            </w:pict>
          </mc:Fallback>
        </mc:AlternateContent>
      </w: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W w:w="9339" w:type="dxa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00"/>
        <w:gridCol w:w="7359"/>
        <w:gridCol w:w="1028"/>
      </w:tblGrid>
      <w:tr w:rsidR="00265938" w:rsidRPr="00265938" w:rsidTr="00274695">
        <w:trPr>
          <w:trHeight w:val="454"/>
          <w:jc w:val="center"/>
        </w:trPr>
        <w:tc>
          <w:tcPr>
            <w:tcW w:w="952" w:type="dxa"/>
            <w:gridSpan w:val="2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8DB3E2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  <w:t>No</w:t>
            </w:r>
          </w:p>
        </w:tc>
        <w:tc>
          <w:tcPr>
            <w:tcW w:w="7359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8DB3E2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  <w:t>Content</w:t>
            </w:r>
          </w:p>
        </w:tc>
        <w:tc>
          <w:tcPr>
            <w:tcW w:w="1028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8DB3E2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</w:pPr>
            <w:r w:rsidRPr="00265938">
              <w:rPr>
                <w:rFonts w:ascii="Rockwell Extra Bold" w:eastAsia="Calibri" w:hAnsi="Rockwell Extra Bold" w:cs="Arial"/>
                <w:b/>
                <w:bCs/>
                <w:iCs/>
                <w:noProof/>
                <w:color w:val="000000"/>
                <w:sz w:val="26"/>
                <w:szCs w:val="26"/>
              </w:rPr>
              <w:t>Page</w:t>
            </w: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9339" w:type="dxa"/>
            <w:gridSpan w:val="4"/>
            <w:tcBorders>
              <w:top w:val="thickThinSmallGap" w:sz="24" w:space="0" w:color="auto"/>
            </w:tcBorders>
            <w:shd w:val="clear" w:color="auto" w:fill="FFFFCC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65938">
              <w:rPr>
                <w:rFonts w:ascii="Monotype Corsiva" w:eastAsia="Calibri" w:hAnsi="Monotype Corsiva" w:cs="Times New Roman"/>
                <w:b/>
                <w:bCs/>
                <w:iCs/>
                <w:color w:val="000000"/>
                <w:sz w:val="70"/>
                <w:szCs w:val="70"/>
              </w:rPr>
              <w:t>Review of literature</w:t>
            </w: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852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459" w:type="dxa"/>
            <w:gridSpan w:val="2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lowKashida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028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lowKashida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852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459" w:type="dxa"/>
            <w:gridSpan w:val="2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lowKashida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028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lowKashida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852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459" w:type="dxa"/>
            <w:gridSpan w:val="2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lowKashida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028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lowKashida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852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459" w:type="dxa"/>
            <w:gridSpan w:val="2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lowKashida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028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lowKashida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9339" w:type="dxa"/>
            <w:gridSpan w:val="4"/>
            <w:shd w:val="clear" w:color="auto" w:fill="FFFFCC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65938">
              <w:rPr>
                <w:rFonts w:ascii="Monotype Corsiva" w:eastAsia="Calibri" w:hAnsi="Monotype Corsiva" w:cs="Arial"/>
                <w:b/>
                <w:bCs/>
                <w:iCs/>
                <w:color w:val="000000"/>
                <w:sz w:val="70"/>
                <w:szCs w:val="70"/>
              </w:rPr>
              <w:t>Results</w:t>
            </w: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852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459" w:type="dxa"/>
            <w:gridSpan w:val="2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028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265938" w:rsidRPr="00265938" w:rsidTr="00274695">
        <w:trPr>
          <w:trHeight w:val="454"/>
          <w:jc w:val="center"/>
        </w:trPr>
        <w:tc>
          <w:tcPr>
            <w:tcW w:w="852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59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459" w:type="dxa"/>
            <w:gridSpan w:val="2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  <w:tc>
          <w:tcPr>
            <w:tcW w:w="1028" w:type="dxa"/>
            <w:shd w:val="clear" w:color="auto" w:fill="auto"/>
            <w:vAlign w:val="center"/>
          </w:tcPr>
          <w:p w:rsidR="00265938" w:rsidRPr="00265938" w:rsidRDefault="00265938" w:rsidP="00265938">
            <w:pPr>
              <w:widowControl w:val="0"/>
              <w:tabs>
                <w:tab w:val="left" w:pos="1701"/>
                <w:tab w:val="left" w:leader="hyphen" w:pos="7371"/>
              </w:tabs>
              <w:autoSpaceDE w:val="0"/>
              <w:autoSpaceDN w:val="0"/>
              <w:bidi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231F20"/>
                <w:sz w:val="28"/>
                <w:szCs w:val="28"/>
              </w:rPr>
            </w:pPr>
          </w:p>
        </w:tc>
      </w:tr>
    </w:tbl>
    <w:p w:rsidR="00265938" w:rsidRPr="00265938" w:rsidRDefault="00265938" w:rsidP="00265938">
      <w:pPr>
        <w:widowControl w:val="0"/>
        <w:tabs>
          <w:tab w:val="left" w:pos="1701"/>
          <w:tab w:val="left" w:leader="hyphen" w:pos="7371"/>
        </w:tabs>
        <w:autoSpaceDE w:val="0"/>
        <w:autoSpaceDN w:val="0"/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  <w:sectPr w:rsidR="00265938" w:rsidRPr="00265938" w:rsidSect="002745B6">
          <w:headerReference w:type="default" r:id="rId8"/>
          <w:footerReference w:type="default" r:id="rId9"/>
          <w:pgSz w:w="11906" w:h="16838" w:code="9"/>
          <w:pgMar w:top="1440" w:right="1797" w:bottom="1440" w:left="1797" w:header="1043" w:footer="709" w:gutter="0"/>
          <w:pgNumType w:fmt="upperRoman" w:start="1"/>
          <w:cols w:space="708"/>
          <w:bidi/>
          <w:rtlGutter/>
          <w:docGrid w:linePitch="360"/>
        </w:sect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96"/>
        <w:jc w:val="center"/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</w:pPr>
      <w:r w:rsidRPr="00265938"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Introduction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96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240" w:lineRule="auto"/>
        <w:ind w:right="96"/>
        <w:jc w:val="lowKashida"/>
        <w:rPr>
          <w:rFonts w:ascii="Times New Roman" w:eastAsia="Times New Roman" w:hAnsi="Times New Roman" w:cs="Times New Roman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lowKashida"/>
        <w:rPr>
          <w:rFonts w:ascii="Times New Roman" w:eastAsia="Times New Roman" w:hAnsi="Times New Roman" w:cs="Times New Roman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sz w:val="28"/>
          <w:szCs w:val="28"/>
        </w:rPr>
        <w:t xml:space="preserve">        ST-elevation myocardial infarction (STEMI) is associate with a significant morbidity and mortality in patients with ischemic heart diseases, According to current guidelines, the standard of care treatment for STEMI is a diagnostic angiography followed by percutaneous coronary intervention (PCI).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lowKashida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265938">
        <w:rPr>
          <w:rFonts w:ascii="Times New Roman" w:eastAsia="Times New Roman" w:hAnsi="Times New Roman" w:cs="Times New Roman"/>
          <w:b/>
          <w:bCs/>
          <w:sz w:val="28"/>
          <w:szCs w:val="28"/>
        </w:rPr>
        <w:t>Borja et al.2018]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lowKashida"/>
        <w:rPr>
          <w:rFonts w:ascii="Times New Roman" w:eastAsia="Times New Roman" w:hAnsi="Times New Roman" w:cs="Times New Roman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sz w:val="28"/>
          <w:szCs w:val="28"/>
        </w:rPr>
        <w:t xml:space="preserve">         Primary PCI refers to a strategy of emergent coronary angiography followed by coronary angioplasty with stenting of the infarct-related artery without prior administration of thrombolytic therapy. </w:t>
      </w:r>
      <w:r w:rsidRPr="00265938">
        <w:rPr>
          <w:rFonts w:ascii="Times New Roman" w:eastAsia="Times New Roman" w:hAnsi="Times New Roman" w:cs="Times New Roman"/>
          <w:b/>
          <w:bCs/>
          <w:sz w:val="28"/>
          <w:szCs w:val="28"/>
        </w:rPr>
        <w:t>[Bernhard et al. 2018]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sz w:val="28"/>
          <w:szCs w:val="28"/>
        </w:rPr>
        <w:t xml:space="preserve">        Patency of the infarct-related artery does not always mean restoration of normal coronary blood flow as in certain group of patients </w:t>
      </w:r>
      <w:proofErr w:type="spellStart"/>
      <w:r w:rsidRPr="00265938">
        <w:rPr>
          <w:rFonts w:ascii="Times New Roman" w:eastAsia="Times New Roman" w:hAnsi="Times New Roman" w:cs="Times New Roman"/>
          <w:sz w:val="28"/>
          <w:szCs w:val="28"/>
        </w:rPr>
        <w:t>epicardial</w:t>
      </w:r>
      <w:proofErr w:type="spellEnd"/>
      <w:r w:rsidRPr="00265938">
        <w:rPr>
          <w:rFonts w:ascii="Times New Roman" w:eastAsia="Times New Roman" w:hAnsi="Times New Roman" w:cs="Times New Roman"/>
          <w:sz w:val="28"/>
          <w:szCs w:val="28"/>
        </w:rPr>
        <w:t xml:space="preserve"> coronary artery reperfusion is achieved but without myocardial reperfusion after primary PCI, this condition is known as no-reflow. </w:t>
      </w:r>
      <w:r w:rsidRPr="00265938">
        <w:rPr>
          <w:rFonts w:ascii="Times New Roman" w:eastAsia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265938">
        <w:rPr>
          <w:rFonts w:ascii="Times New Roman" w:eastAsia="Times New Roman" w:hAnsi="Times New Roman" w:cs="Times New Roman"/>
          <w:b/>
          <w:bCs/>
          <w:sz w:val="28"/>
          <w:szCs w:val="28"/>
        </w:rPr>
        <w:t>Fefer</w:t>
      </w:r>
      <w:proofErr w:type="spellEnd"/>
      <w:r w:rsidRPr="002659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et al. 2017].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The slow flow/no reflow phenomenon is a serious complication following percutaneous coronary intervention (PCI). It is defined as a state of myocardial </w:t>
      </w:r>
      <w:proofErr w:type="spellStart"/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t>hypoperfusion</w:t>
      </w:r>
      <w:proofErr w:type="spellEnd"/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the presence of a patent </w:t>
      </w:r>
      <w:proofErr w:type="spellStart"/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t>epicardial</w:t>
      </w:r>
      <w:proofErr w:type="spellEnd"/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coronary artery.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[O’Gara et al.2013]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sz w:val="28"/>
          <w:szCs w:val="28"/>
        </w:rPr>
        <w:t xml:space="preserve">         No-reflow is a multifactorial phenomenon and five mechanisms have been recognized to be responsible for no-reflow; (1) pre-existing microvascular obstruction, (2) distal micro-</w:t>
      </w:r>
      <w:proofErr w:type="spellStart"/>
      <w:r w:rsidRPr="00265938">
        <w:rPr>
          <w:rFonts w:ascii="Times New Roman" w:eastAsia="Times New Roman" w:hAnsi="Times New Roman" w:cs="Times New Roman"/>
          <w:sz w:val="28"/>
          <w:szCs w:val="28"/>
        </w:rPr>
        <w:t>thrombo</w:t>
      </w:r>
      <w:proofErr w:type="spellEnd"/>
      <w:r w:rsidRPr="00265938">
        <w:rPr>
          <w:rFonts w:ascii="Times New Roman" w:eastAsia="Times New Roman" w:hAnsi="Times New Roman" w:cs="Times New Roman"/>
          <w:sz w:val="28"/>
          <w:szCs w:val="28"/>
        </w:rPr>
        <w:t xml:space="preserve">-embolization, (3) ischemic injury, (4) reperfusion injury and (5) individual susceptibility </w:t>
      </w:r>
      <w:r w:rsidRPr="00265938">
        <w:rPr>
          <w:rFonts w:ascii="Times New Roman" w:eastAsia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265938">
        <w:rPr>
          <w:rFonts w:ascii="Times New Roman" w:eastAsia="Times New Roman" w:hAnsi="Times New Roman" w:cs="Times New Roman"/>
          <w:b/>
          <w:bCs/>
          <w:sz w:val="28"/>
          <w:szCs w:val="28"/>
        </w:rPr>
        <w:t>Niccoli</w:t>
      </w:r>
      <w:proofErr w:type="spellEnd"/>
      <w:r w:rsidRPr="0026593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et al. (2015)]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The slow flow/no reflow negatively affects the clinical outcome in patients with acute myocardial infarction (AMI) and it is associated mainly with increased mortality or left ventricular remodeling, despite its relatively low incidence.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lowKashid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The no-reﬂow phenomenon is manifested by an acute reduction in the coronary ﬂow (thrombolysis in myocardial infarction [TIMI] ﬂow grade=0–1) in the absence of dissection, thrombus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spasm, or high-grade residual </w:t>
      </w:r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t>stenosis</w:t>
      </w:r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at the original lesion site. Lesser degrees of ﬂow impairment (TIMI score=2) are generally referred to as “slow ﬂow”.2 TIMI ﬂow grades of 2 or lower</w:t>
      </w:r>
      <w:r w:rsidRPr="002659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265938">
        <w:rPr>
          <w:rFonts w:ascii="Times New Roman" w:eastAsia="Times New Roman" w:hAnsi="Times New Roman" w:cs="Times New Roman"/>
          <w:sz w:val="28"/>
          <w:szCs w:val="28"/>
          <w:lang w:bidi="ar-EG"/>
        </w:rPr>
        <w:t xml:space="preserve"> </w:t>
      </w:r>
      <w:r w:rsidRPr="002659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</w:t>
      </w:r>
      <w:proofErr w:type="spellStart"/>
      <w:r w:rsidRPr="002659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Alidoosti</w:t>
      </w:r>
      <w:proofErr w:type="spellEnd"/>
      <w:r w:rsidRPr="002659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et al.  (2018)] </w:t>
      </w: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265938" w:rsidRPr="00265938" w:rsidRDefault="00265938" w:rsidP="00265938">
      <w:pPr>
        <w:autoSpaceDE w:val="0"/>
        <w:autoSpaceDN w:val="0"/>
        <w:bidi w:val="0"/>
        <w:adjustRightInd w:val="0"/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Slow reflow is detected as myocardial blush 1 or 2, whereas no reflow is myocardial blush 0. </w:t>
      </w:r>
      <w:r w:rsidRPr="002659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[Sabin et al.  (2017)]</w:t>
      </w:r>
      <w:r w:rsidRPr="002659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27036C" w:rsidRDefault="0027036C" w:rsidP="00265938">
      <w:pPr>
        <w:bidi w:val="0"/>
        <w:rPr>
          <w:lang w:bidi="ar-EG"/>
        </w:rPr>
      </w:pPr>
    </w:p>
    <w:p w:rsidR="00265938" w:rsidRDefault="00265938" w:rsidP="00265938">
      <w:pPr>
        <w:bidi w:val="0"/>
        <w:rPr>
          <w:lang w:bidi="ar-EG"/>
        </w:rPr>
      </w:pPr>
    </w:p>
    <w:p w:rsidR="00265938" w:rsidRDefault="00265938" w:rsidP="00265938">
      <w:pPr>
        <w:bidi w:val="0"/>
        <w:rPr>
          <w:lang w:bidi="ar-EG"/>
        </w:rPr>
      </w:pPr>
    </w:p>
    <w:p w:rsidR="00265938" w:rsidRDefault="00265938" w:rsidP="00265938">
      <w:pPr>
        <w:bidi w:val="0"/>
        <w:rPr>
          <w:lang w:bidi="ar-EG"/>
        </w:rPr>
      </w:pPr>
    </w:p>
    <w:p w:rsidR="00265938" w:rsidRDefault="00265938" w:rsidP="00265938">
      <w:pPr>
        <w:bidi w:val="0"/>
        <w:rPr>
          <w:lang w:bidi="ar-EG"/>
        </w:rPr>
      </w:pPr>
    </w:p>
    <w:p w:rsidR="00265938" w:rsidRDefault="00265938" w:rsidP="00265938">
      <w:pPr>
        <w:bidi w:val="0"/>
        <w:rPr>
          <w:lang w:bidi="ar-EG"/>
        </w:rPr>
      </w:pPr>
    </w:p>
    <w:p w:rsidR="00265938" w:rsidRDefault="00265938" w:rsidP="00265938">
      <w:pPr>
        <w:bidi w:val="0"/>
        <w:rPr>
          <w:lang w:bidi="ar-EG"/>
        </w:rPr>
      </w:pPr>
    </w:p>
    <w:p w:rsidR="00265938" w:rsidRDefault="00265938" w:rsidP="00265938">
      <w:pPr>
        <w:bidi w:val="0"/>
        <w:rPr>
          <w:lang w:bidi="ar-EG"/>
        </w:rPr>
      </w:pPr>
    </w:p>
    <w:p w:rsidR="00265938" w:rsidRDefault="00265938" w:rsidP="00265938">
      <w:pPr>
        <w:bidi w:val="0"/>
        <w:rPr>
          <w:lang w:bidi="ar-EG"/>
        </w:rPr>
      </w:pPr>
    </w:p>
    <w:p w:rsidR="00265938" w:rsidRDefault="00265938" w:rsidP="00265938">
      <w:pPr>
        <w:bidi w:val="0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265938">
        <w:rPr>
          <w:rFonts w:asciiTheme="majorBidi" w:hAnsiTheme="majorBidi" w:cstheme="majorBidi"/>
          <w:b/>
          <w:bCs/>
          <w:sz w:val="32"/>
          <w:szCs w:val="32"/>
          <w:lang w:bidi="ar-EG"/>
        </w:rPr>
        <w:t>Aim of the work</w:t>
      </w:r>
      <w:r>
        <w:rPr>
          <w:rFonts w:asciiTheme="majorBidi" w:hAnsiTheme="majorBidi" w:cstheme="majorBidi"/>
          <w:b/>
          <w:bCs/>
          <w:sz w:val="32"/>
          <w:szCs w:val="32"/>
          <w:lang w:bidi="ar-EG"/>
        </w:rPr>
        <w:t>:</w:t>
      </w:r>
    </w:p>
    <w:p w:rsidR="00265938" w:rsidRDefault="00265938" w:rsidP="00265938">
      <w:pPr>
        <w:bidi w:val="0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</w:p>
    <w:p w:rsidR="00265938" w:rsidRPr="00265938" w:rsidRDefault="00265938" w:rsidP="00265938">
      <w:pPr>
        <w:bidi w:val="0"/>
        <w:spacing w:before="240" w:line="360" w:lineRule="auto"/>
        <w:jc w:val="lowKashida"/>
        <w:rPr>
          <w:rFonts w:ascii="Times New Roman" w:eastAsia="Calibri" w:hAnsi="Times New Roman" w:cs="Times New Roman"/>
          <w:sz w:val="28"/>
          <w:szCs w:val="28"/>
        </w:rPr>
      </w:pPr>
      <w:r w:rsidRPr="00265938">
        <w:rPr>
          <w:rFonts w:ascii="Times New Roman" w:eastAsia="Calibri" w:hAnsi="Times New Roman" w:cs="Times New Roman"/>
          <w:sz w:val="28"/>
          <w:szCs w:val="28"/>
        </w:rPr>
        <w:t xml:space="preserve">-To identify the clinical, </w:t>
      </w:r>
      <w:proofErr w:type="spellStart"/>
      <w:r w:rsidRPr="00265938">
        <w:rPr>
          <w:rFonts w:ascii="Times New Roman" w:eastAsia="Calibri" w:hAnsi="Times New Roman" w:cs="Times New Roman"/>
          <w:sz w:val="28"/>
          <w:szCs w:val="28"/>
        </w:rPr>
        <w:t>periprocedul</w:t>
      </w:r>
      <w:proofErr w:type="spellEnd"/>
      <w:r w:rsidRPr="00265938">
        <w:rPr>
          <w:rFonts w:ascii="Times New Roman" w:eastAsia="Calibri" w:hAnsi="Times New Roman" w:cs="Times New Roman"/>
          <w:sz w:val="28"/>
          <w:szCs w:val="28"/>
        </w:rPr>
        <w:t xml:space="preserve"> finding that could predict slow flow/ </w:t>
      </w:r>
      <w:proofErr w:type="spellStart"/>
      <w:r w:rsidRPr="00265938">
        <w:rPr>
          <w:rFonts w:ascii="Times New Roman" w:eastAsia="Calibri" w:hAnsi="Times New Roman" w:cs="Times New Roman"/>
          <w:sz w:val="28"/>
          <w:szCs w:val="28"/>
        </w:rPr>
        <w:t>noreflow</w:t>
      </w:r>
      <w:proofErr w:type="spellEnd"/>
      <w:r w:rsidRPr="00265938">
        <w:rPr>
          <w:rFonts w:ascii="Times New Roman" w:eastAsia="Calibri" w:hAnsi="Times New Roman" w:cs="Times New Roman"/>
          <w:sz w:val="28"/>
          <w:szCs w:val="28"/>
        </w:rPr>
        <w:t xml:space="preserve"> in STEMI patients treated with </w:t>
      </w:r>
      <w:proofErr w:type="spellStart"/>
      <w:r w:rsidRPr="00265938">
        <w:rPr>
          <w:rFonts w:ascii="Times New Roman" w:eastAsia="Calibri" w:hAnsi="Times New Roman" w:cs="Times New Roman"/>
          <w:sz w:val="28"/>
          <w:szCs w:val="28"/>
        </w:rPr>
        <w:t>Ppci</w:t>
      </w:r>
      <w:proofErr w:type="spellEnd"/>
      <w:r w:rsidRPr="00265938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65938" w:rsidRPr="00265938" w:rsidRDefault="00265938" w:rsidP="00265938">
      <w:pPr>
        <w:bidi w:val="0"/>
        <w:spacing w:before="240"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65938">
        <w:rPr>
          <w:rFonts w:ascii="Times New Roman" w:eastAsia="Calibri" w:hAnsi="Times New Roman" w:cs="Times New Roman"/>
          <w:sz w:val="28"/>
          <w:szCs w:val="28"/>
        </w:rPr>
        <w:t xml:space="preserve"> -To detect the impact of slow flow/ </w:t>
      </w:r>
      <w:proofErr w:type="spellStart"/>
      <w:r w:rsidRPr="00265938">
        <w:rPr>
          <w:rFonts w:ascii="Times New Roman" w:eastAsia="Calibri" w:hAnsi="Times New Roman" w:cs="Times New Roman"/>
          <w:sz w:val="28"/>
          <w:szCs w:val="28"/>
        </w:rPr>
        <w:t>noreflow</w:t>
      </w:r>
      <w:proofErr w:type="spellEnd"/>
      <w:r w:rsidRPr="00265938">
        <w:rPr>
          <w:rFonts w:ascii="Times New Roman" w:eastAsia="Calibri" w:hAnsi="Times New Roman" w:cs="Times New Roman"/>
          <w:sz w:val="28"/>
          <w:szCs w:val="28"/>
        </w:rPr>
        <w:t xml:space="preserve"> during hospital stay and short term outcome of such patients.</w:t>
      </w:r>
    </w:p>
    <w:p w:rsidR="00265938" w:rsidRPr="00265938" w:rsidRDefault="00265938" w:rsidP="00265938">
      <w:pPr>
        <w:bidi w:val="0"/>
        <w:spacing w:before="240" w:line="360" w:lineRule="auto"/>
        <w:jc w:val="lowKashida"/>
        <w:rPr>
          <w:rFonts w:asciiTheme="majorBidi" w:hAnsiTheme="majorBidi" w:cstheme="majorBidi"/>
          <w:sz w:val="28"/>
          <w:szCs w:val="28"/>
          <w:lang w:bidi="ar-EG"/>
        </w:rPr>
      </w:pPr>
      <w:r w:rsidRPr="00265938">
        <w:rPr>
          <w:rFonts w:asciiTheme="majorBidi" w:hAnsiTheme="majorBidi" w:cstheme="majorBidi"/>
          <w:b/>
          <w:bCs/>
          <w:sz w:val="28"/>
          <w:szCs w:val="28"/>
          <w:lang w:bidi="ar-EG"/>
        </w:rPr>
        <w:t>-</w:t>
      </w:r>
      <w:r>
        <w:rPr>
          <w:rFonts w:asciiTheme="majorBidi" w:hAnsiTheme="majorBidi" w:cstheme="majorBidi"/>
          <w:sz w:val="28"/>
          <w:szCs w:val="28"/>
          <w:lang w:bidi="ar-EG"/>
        </w:rPr>
        <w:t>T</w:t>
      </w:r>
      <w:r w:rsidRPr="00265938">
        <w:rPr>
          <w:rFonts w:asciiTheme="majorBidi" w:hAnsiTheme="majorBidi" w:cstheme="majorBidi"/>
          <w:sz w:val="28"/>
          <w:szCs w:val="28"/>
          <w:lang w:bidi="ar-EG"/>
        </w:rPr>
        <w:t>o determine predictors of slow flow/</w:t>
      </w:r>
      <w:proofErr w:type="spellStart"/>
      <w:r w:rsidRPr="00265938">
        <w:rPr>
          <w:rFonts w:asciiTheme="majorBidi" w:hAnsiTheme="majorBidi" w:cstheme="majorBidi"/>
          <w:sz w:val="28"/>
          <w:szCs w:val="28"/>
          <w:lang w:bidi="ar-EG"/>
        </w:rPr>
        <w:t>noreflow</w:t>
      </w:r>
      <w:proofErr w:type="spellEnd"/>
      <w:r w:rsidRPr="00265938">
        <w:rPr>
          <w:rFonts w:asciiTheme="majorBidi" w:hAnsiTheme="majorBidi" w:cstheme="majorBidi"/>
          <w:sz w:val="28"/>
          <w:szCs w:val="28"/>
          <w:lang w:bidi="ar-EG"/>
        </w:rPr>
        <w:t>, clinical events during hospital stay and short term impact in slow flow /</w:t>
      </w:r>
      <w:proofErr w:type="spellStart"/>
      <w:r w:rsidRPr="00265938">
        <w:rPr>
          <w:rFonts w:asciiTheme="majorBidi" w:hAnsiTheme="majorBidi" w:cstheme="majorBidi"/>
          <w:sz w:val="28"/>
          <w:szCs w:val="28"/>
          <w:lang w:bidi="ar-EG"/>
        </w:rPr>
        <w:t>noreflow</w:t>
      </w:r>
      <w:proofErr w:type="spellEnd"/>
      <w:r w:rsidRPr="00265938">
        <w:rPr>
          <w:rFonts w:asciiTheme="majorBidi" w:hAnsiTheme="majorBidi" w:cstheme="majorBidi"/>
          <w:sz w:val="28"/>
          <w:szCs w:val="28"/>
          <w:lang w:bidi="ar-EG"/>
        </w:rPr>
        <w:t xml:space="preserve"> group. </w:t>
      </w:r>
    </w:p>
    <w:sectPr w:rsidR="00265938" w:rsidRPr="00265938" w:rsidSect="007411A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262165">
      <w:pPr>
        <w:spacing w:after="0" w:line="240" w:lineRule="auto"/>
      </w:pPr>
      <w:r>
        <w:separator/>
      </w:r>
    </w:p>
  </w:endnote>
  <w:endnote w:type="continuationSeparator" w:id="0">
    <w:p w:rsidR="00000000" w:rsidRDefault="00262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TimesNewRomanPS-BoldMT">
    <w:altName w:val="Times New Roman"/>
    <w:charset w:val="00"/>
    <w:family w:val="roman"/>
    <w:notTrueType/>
    <w:pitch w:val="default"/>
    <w:sig w:usb0="00000003" w:usb1="00000000" w:usb2="00000000" w:usb3="00000000" w:csb0="00000001" w:csb1="00000000"/>
  </w:font>
  <w:font w:name="Monotype Corsiva">
    <w:altName w:val="Calibri"/>
    <w:charset w:val="00"/>
    <w:family w:val="script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ckwell Extra Bold">
    <w:altName w:val="Noto Sans Syriac Estrangela"/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F1CC9" w:rsidRPr="0079128A" w:rsidRDefault="00265938" w:rsidP="002745B6">
    <w:pPr>
      <w:pStyle w:val="Footer"/>
      <w:jc w:val="center"/>
      <w:rPr>
        <w:b/>
        <w:bCs/>
        <w:sz w:val="30"/>
        <w:szCs w:val="26"/>
      </w:rPr>
    </w:pPr>
    <w:r w:rsidRPr="0079128A">
      <w:rPr>
        <w:b/>
        <w:bCs/>
        <w:sz w:val="30"/>
        <w:szCs w:val="26"/>
      </w:rPr>
      <w:fldChar w:fldCharType="begin"/>
    </w:r>
    <w:r w:rsidRPr="0079128A">
      <w:rPr>
        <w:b/>
        <w:bCs/>
        <w:sz w:val="30"/>
        <w:szCs w:val="26"/>
      </w:rPr>
      <w:instrText xml:space="preserve"> PAGE   \* MERGEFORMAT </w:instrText>
    </w:r>
    <w:r w:rsidRPr="0079128A">
      <w:rPr>
        <w:b/>
        <w:bCs/>
        <w:sz w:val="30"/>
        <w:szCs w:val="26"/>
      </w:rPr>
      <w:fldChar w:fldCharType="separate"/>
    </w:r>
    <w:r>
      <w:rPr>
        <w:b/>
        <w:bCs/>
        <w:noProof/>
        <w:sz w:val="30"/>
        <w:szCs w:val="26"/>
      </w:rPr>
      <w:t>7</w:t>
    </w:r>
    <w:r w:rsidRPr="0079128A">
      <w:rPr>
        <w:b/>
        <w:bCs/>
        <w:sz w:val="30"/>
        <w:szCs w:val="26"/>
      </w:rPr>
      <w:fldChar w:fldCharType="end"/>
    </w:r>
  </w:p>
  <w:p w:rsidR="009F1CC9" w:rsidRDefault="002621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262165">
      <w:pPr>
        <w:spacing w:after="0" w:line="240" w:lineRule="auto"/>
      </w:pPr>
      <w:r>
        <w:separator/>
      </w:r>
    </w:p>
  </w:footnote>
  <w:footnote w:type="continuationSeparator" w:id="0">
    <w:p w:rsidR="00000000" w:rsidRDefault="00262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F1CC9" w:rsidRPr="001661EA" w:rsidRDefault="00262165" w:rsidP="001661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81C"/>
    <w:rsid w:val="00262165"/>
    <w:rsid w:val="00265938"/>
    <w:rsid w:val="0027036C"/>
    <w:rsid w:val="007411A3"/>
    <w:rsid w:val="00F6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170C3-0124-42DA-860B-C47010E2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5938"/>
    <w:pPr>
      <w:tabs>
        <w:tab w:val="center" w:pos="4153"/>
        <w:tab w:val="right" w:pos="8306"/>
      </w:tabs>
      <w:bidi w:val="0"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938"/>
  </w:style>
  <w:style w:type="paragraph" w:styleId="Footer">
    <w:name w:val="footer"/>
    <w:basedOn w:val="Normal"/>
    <w:link w:val="FooterChar"/>
    <w:uiPriority w:val="99"/>
    <w:unhideWhenUsed/>
    <w:rsid w:val="00265938"/>
    <w:pPr>
      <w:tabs>
        <w:tab w:val="center" w:pos="4153"/>
        <w:tab w:val="right" w:pos="8306"/>
      </w:tabs>
      <w:bidi w:val="0"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webSettings" Target="webSettings.xml" /><Relationship Id="rId7" Type="http://schemas.openxmlformats.org/officeDocument/2006/relationships/image" Target="https://encrypted-tbn0.gstatic.com/images?q=tbn:ANd9GcROVk_1krup2u6x6ErRbMIK5aLtC6il31rGZSWcnm_rOJDeCFGa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 TECH</dc:creator>
  <cp:keywords/>
  <dc:description/>
  <cp:lastModifiedBy>Guest User</cp:lastModifiedBy>
  <cp:revision>2</cp:revision>
  <dcterms:created xsi:type="dcterms:W3CDTF">2020-09-21T19:36:00Z</dcterms:created>
  <dcterms:modified xsi:type="dcterms:W3CDTF">2020-09-21T19:36:00Z</dcterms:modified>
</cp:coreProperties>
</file>