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6A" w:rsidRDefault="006F08F5">
      <w:pPr>
        <w:rPr>
          <w:u w:val="single"/>
        </w:rPr>
      </w:pPr>
      <w:r>
        <w:rPr>
          <w:u w:val="single"/>
        </w:rPr>
        <w:t xml:space="preserve">Logistic Regression </w:t>
      </w:r>
      <w:r w:rsidR="004217AA">
        <w:rPr>
          <w:u w:val="single"/>
        </w:rPr>
        <w:t>Approach to Identifying Crohn’s Disease from Exome Data</w:t>
      </w:r>
      <w:r>
        <w:rPr>
          <w:u w:val="single"/>
        </w:rPr>
        <w:t xml:space="preserve"> in CAGI2015</w:t>
      </w:r>
    </w:p>
    <w:p w:rsidR="006F08F5" w:rsidRDefault="004217AA">
      <w:r>
        <w:t>To construct a suitable feature set for classification, an initial assessment of each variant sequence element was carried out against the CAGI201</w:t>
      </w:r>
      <w:r w:rsidR="006F08F5">
        <w:t>3</w:t>
      </w:r>
      <w:r>
        <w:t xml:space="preserve"> data. The ability of each variant element to distinguish healthy control from Crohn’s patient exomes was evaluated by calculating </w:t>
      </w:r>
      <w:r w:rsidR="006F08F5">
        <w:t>log-odds scores. In this case only negative log-odds scoring features were used i.e. features which appear to anti-correlate with Crohn’s. A simple logistic regression model was used as the classifier in this case.</w:t>
      </w:r>
    </w:p>
    <w:p w:rsidR="00493F40" w:rsidRDefault="006F08F5">
      <w:r>
        <w:t>For onset prediction, a simple k-NN classifier was used (k=2).</w:t>
      </w:r>
      <w:bookmarkStart w:id="0" w:name="_GoBack"/>
      <w:bookmarkEnd w:id="0"/>
      <w:r>
        <w:t xml:space="preserve"> </w:t>
      </w:r>
    </w:p>
    <w:p w:rsidR="000B2752" w:rsidRDefault="004217AA">
      <w:r>
        <w:t>D</w:t>
      </w:r>
      <w:r w:rsidR="00F2556B">
        <w:t>ata handling was done using Perl scripts</w:t>
      </w:r>
      <w:r>
        <w:t xml:space="preserve"> and machine learning using Python/</w:t>
      </w:r>
      <w:proofErr w:type="spellStart"/>
      <w:r>
        <w:t>scikit</w:t>
      </w:r>
      <w:proofErr w:type="spellEnd"/>
      <w:r>
        <w:t>-learn.</w:t>
      </w:r>
    </w:p>
    <w:p w:rsidR="00F2556B" w:rsidRPr="0035776D" w:rsidRDefault="00F2556B"/>
    <w:sectPr w:rsidR="00F2556B" w:rsidRPr="003577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057" w:rsidRDefault="00565057" w:rsidP="00BB70DB">
      <w:pPr>
        <w:spacing w:after="0" w:line="240" w:lineRule="auto"/>
      </w:pPr>
      <w:r>
        <w:separator/>
      </w:r>
    </w:p>
  </w:endnote>
  <w:endnote w:type="continuationSeparator" w:id="0">
    <w:p w:rsidR="00565057" w:rsidRDefault="00565057" w:rsidP="00BB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0DB" w:rsidRDefault="00BB70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0DB" w:rsidRDefault="00BB70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0DB" w:rsidRDefault="00BB70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057" w:rsidRDefault="00565057" w:rsidP="00BB70DB">
      <w:pPr>
        <w:spacing w:after="0" w:line="240" w:lineRule="auto"/>
      </w:pPr>
      <w:r>
        <w:separator/>
      </w:r>
    </w:p>
  </w:footnote>
  <w:footnote w:type="continuationSeparator" w:id="0">
    <w:p w:rsidR="00565057" w:rsidRDefault="00565057" w:rsidP="00BB7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0DB" w:rsidRDefault="00BB70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0DB" w:rsidRDefault="00BB70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0DB" w:rsidRDefault="00BB70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3B"/>
    <w:rsid w:val="000B2752"/>
    <w:rsid w:val="001A0A8B"/>
    <w:rsid w:val="001D63B3"/>
    <w:rsid w:val="0031323F"/>
    <w:rsid w:val="0035776D"/>
    <w:rsid w:val="0035783B"/>
    <w:rsid w:val="004021E4"/>
    <w:rsid w:val="004217AA"/>
    <w:rsid w:val="00493F40"/>
    <w:rsid w:val="005301AF"/>
    <w:rsid w:val="00565057"/>
    <w:rsid w:val="0060561A"/>
    <w:rsid w:val="006F08F5"/>
    <w:rsid w:val="006F606A"/>
    <w:rsid w:val="00B00801"/>
    <w:rsid w:val="00BB70DB"/>
    <w:rsid w:val="00C10A64"/>
    <w:rsid w:val="00C567D0"/>
    <w:rsid w:val="00D765C2"/>
    <w:rsid w:val="00F2556B"/>
    <w:rsid w:val="00F26C94"/>
    <w:rsid w:val="00F3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0DB"/>
  </w:style>
  <w:style w:type="paragraph" w:styleId="Footer">
    <w:name w:val="footer"/>
    <w:basedOn w:val="Normal"/>
    <w:link w:val="FooterChar"/>
    <w:uiPriority w:val="99"/>
    <w:unhideWhenUsed/>
    <w:rsid w:val="00BB7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2015-11-23T23:57:00Z</dcterms:created>
  <dcterms:modified xsi:type="dcterms:W3CDTF">2015-12-09T22:49:00Z</dcterms:modified>
</cp:coreProperties>
</file>